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C0E863" w14:textId="77777777" w:rsidR="00DC165E" w:rsidRPr="008C704C" w:rsidRDefault="00DC165E" w:rsidP="008A5D45">
      <w:pPr>
        <w:pStyle w:val="Default"/>
        <w:jc w:val="center"/>
        <w:rPr>
          <w:noProof/>
          <w:color w:val="auto"/>
          <w:sz w:val="20"/>
          <w:szCs w:val="20"/>
          <w:lang w:val="es-CO" w:eastAsia="es-ES"/>
        </w:rPr>
      </w:pPr>
    </w:p>
    <w:p w14:paraId="259FD4BD" w14:textId="77777777" w:rsidR="00DC165E" w:rsidRPr="008C704C" w:rsidRDefault="00DC165E" w:rsidP="008A5D45">
      <w:pPr>
        <w:pStyle w:val="Default"/>
        <w:jc w:val="center"/>
        <w:rPr>
          <w:noProof/>
          <w:color w:val="auto"/>
          <w:sz w:val="20"/>
          <w:szCs w:val="20"/>
          <w:lang w:eastAsia="es-ES"/>
        </w:rPr>
      </w:pPr>
    </w:p>
    <w:p w14:paraId="7FB12807" w14:textId="77777777" w:rsidR="00DC165E" w:rsidRPr="008C704C" w:rsidRDefault="00DC165E" w:rsidP="008A5D45">
      <w:pPr>
        <w:pStyle w:val="Default"/>
        <w:jc w:val="center"/>
        <w:rPr>
          <w:color w:val="auto"/>
          <w:sz w:val="20"/>
          <w:szCs w:val="20"/>
        </w:rPr>
      </w:pPr>
      <w:r w:rsidRPr="008C704C">
        <w:rPr>
          <w:noProof/>
          <w:color w:val="auto"/>
          <w:sz w:val="20"/>
          <w:szCs w:val="20"/>
          <w:lang w:val="es-CO" w:eastAsia="es-CO"/>
        </w:rPr>
        <w:drawing>
          <wp:inline distT="0" distB="0" distL="0" distR="0" wp14:anchorId="044013A1" wp14:editId="293DB5CC">
            <wp:extent cx="3257550" cy="3152775"/>
            <wp:effectExtent l="0" t="0" r="0" b="0"/>
            <wp:docPr id="33" name="Imagen 4" descr="F:\EQUIPO UMV\PERSONAL\Pictures\LOGO UM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F:\EQUIPO UMV\PERSONAL\Pictures\LOGO UMV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99EC9" w14:textId="77777777" w:rsidR="00DC165E" w:rsidRPr="008C704C" w:rsidRDefault="00DC165E" w:rsidP="008A5D45">
      <w:pPr>
        <w:pStyle w:val="Default"/>
        <w:jc w:val="center"/>
        <w:rPr>
          <w:color w:val="auto"/>
          <w:sz w:val="20"/>
          <w:szCs w:val="20"/>
        </w:rPr>
      </w:pPr>
    </w:p>
    <w:p w14:paraId="6B2D63CD" w14:textId="77777777" w:rsidR="00DC165E" w:rsidRPr="008C704C" w:rsidRDefault="00DC165E" w:rsidP="008A5D45">
      <w:pPr>
        <w:pStyle w:val="Default"/>
        <w:jc w:val="center"/>
        <w:rPr>
          <w:color w:val="auto"/>
          <w:sz w:val="20"/>
          <w:szCs w:val="20"/>
        </w:rPr>
      </w:pPr>
    </w:p>
    <w:p w14:paraId="475AA70F" w14:textId="77777777" w:rsidR="00DC165E" w:rsidRPr="008C704C" w:rsidRDefault="00DC165E" w:rsidP="008A5D45">
      <w:pPr>
        <w:pStyle w:val="Default"/>
        <w:jc w:val="center"/>
        <w:rPr>
          <w:color w:val="auto"/>
          <w:sz w:val="20"/>
          <w:szCs w:val="20"/>
        </w:rPr>
      </w:pPr>
    </w:p>
    <w:p w14:paraId="7BC7C063" w14:textId="77777777" w:rsidR="00AF227E" w:rsidRPr="008C704C" w:rsidRDefault="00AF227E" w:rsidP="008A5D45">
      <w:pPr>
        <w:pStyle w:val="Default"/>
        <w:jc w:val="center"/>
        <w:rPr>
          <w:color w:val="auto"/>
          <w:sz w:val="20"/>
          <w:szCs w:val="20"/>
        </w:rPr>
      </w:pPr>
    </w:p>
    <w:p w14:paraId="392CA348" w14:textId="77777777" w:rsidR="00DC165E" w:rsidRPr="008C704C" w:rsidRDefault="00DC165E" w:rsidP="008A5D45">
      <w:pPr>
        <w:pStyle w:val="Default"/>
        <w:jc w:val="center"/>
        <w:rPr>
          <w:color w:val="auto"/>
          <w:sz w:val="20"/>
          <w:szCs w:val="20"/>
        </w:rPr>
      </w:pPr>
    </w:p>
    <w:p w14:paraId="0080CAD1" w14:textId="77777777" w:rsidR="00DC165E" w:rsidRPr="008C704C" w:rsidRDefault="005B70E5" w:rsidP="008A5D45">
      <w:pPr>
        <w:pStyle w:val="Default"/>
        <w:jc w:val="center"/>
        <w:rPr>
          <w:color w:val="auto"/>
          <w:sz w:val="20"/>
          <w:szCs w:val="20"/>
        </w:rPr>
      </w:pPr>
      <w:r w:rsidRPr="008C704C">
        <w:rPr>
          <w:b/>
          <w:bCs/>
          <w:color w:val="auto"/>
          <w:sz w:val="20"/>
          <w:szCs w:val="20"/>
          <w:lang w:eastAsia="es-CO"/>
        </w:rPr>
        <w:t>PROTOCOLO DE</w:t>
      </w:r>
      <w:r w:rsidR="003A7C10" w:rsidRPr="008C704C">
        <w:rPr>
          <w:b/>
          <w:bCs/>
          <w:color w:val="auto"/>
          <w:sz w:val="20"/>
          <w:szCs w:val="20"/>
          <w:lang w:eastAsia="es-CO"/>
        </w:rPr>
        <w:t xml:space="preserve"> </w:t>
      </w:r>
      <w:r w:rsidR="00486404" w:rsidRPr="008C704C">
        <w:rPr>
          <w:b/>
          <w:bCs/>
          <w:color w:val="auto"/>
          <w:sz w:val="20"/>
          <w:szCs w:val="20"/>
          <w:lang w:eastAsia="es-CO"/>
        </w:rPr>
        <w:t>CONTROL DE MULTAS Y COMPARENDOS</w:t>
      </w:r>
    </w:p>
    <w:p w14:paraId="67F1563E" w14:textId="77777777" w:rsidR="00DC165E" w:rsidRPr="008C704C" w:rsidRDefault="00DC165E" w:rsidP="008A5D45">
      <w:pPr>
        <w:pStyle w:val="Default"/>
        <w:jc w:val="center"/>
        <w:rPr>
          <w:color w:val="auto"/>
          <w:sz w:val="20"/>
          <w:szCs w:val="20"/>
        </w:rPr>
      </w:pPr>
    </w:p>
    <w:p w14:paraId="308669B5" w14:textId="77777777" w:rsidR="00DC165E" w:rsidRPr="008C704C" w:rsidRDefault="00DC165E" w:rsidP="008A5D45">
      <w:pPr>
        <w:pStyle w:val="Default"/>
        <w:rPr>
          <w:color w:val="auto"/>
          <w:sz w:val="20"/>
          <w:szCs w:val="20"/>
        </w:rPr>
      </w:pPr>
    </w:p>
    <w:p w14:paraId="2F921A40" w14:textId="77777777" w:rsidR="00A73732" w:rsidRPr="008C704C" w:rsidRDefault="00A73732" w:rsidP="008A5D45">
      <w:pPr>
        <w:pStyle w:val="Default"/>
        <w:rPr>
          <w:color w:val="auto"/>
          <w:sz w:val="20"/>
          <w:szCs w:val="20"/>
        </w:rPr>
      </w:pPr>
    </w:p>
    <w:p w14:paraId="1305C665" w14:textId="77777777" w:rsidR="00A73732" w:rsidRPr="008C704C" w:rsidRDefault="00A73732" w:rsidP="008A5D45">
      <w:pPr>
        <w:pStyle w:val="Default"/>
        <w:rPr>
          <w:color w:val="auto"/>
          <w:sz w:val="20"/>
          <w:szCs w:val="20"/>
        </w:rPr>
      </w:pPr>
    </w:p>
    <w:p w14:paraId="5F98CC8F" w14:textId="77777777" w:rsidR="001B64A8" w:rsidRPr="008C704C" w:rsidRDefault="001B64A8" w:rsidP="008A5D45">
      <w:pPr>
        <w:pStyle w:val="Default"/>
        <w:rPr>
          <w:color w:val="auto"/>
          <w:sz w:val="20"/>
          <w:szCs w:val="20"/>
        </w:rPr>
      </w:pPr>
    </w:p>
    <w:p w14:paraId="03EC68D0" w14:textId="77777777" w:rsidR="001B64A8" w:rsidRPr="008C704C" w:rsidRDefault="001B64A8" w:rsidP="008A5D45">
      <w:pPr>
        <w:pStyle w:val="Default"/>
        <w:rPr>
          <w:color w:val="auto"/>
          <w:sz w:val="20"/>
          <w:szCs w:val="20"/>
        </w:rPr>
      </w:pPr>
    </w:p>
    <w:p w14:paraId="1F7DA564" w14:textId="77777777" w:rsidR="001B64A8" w:rsidRPr="008C704C" w:rsidRDefault="001B64A8" w:rsidP="008A5D45">
      <w:pPr>
        <w:pStyle w:val="Default"/>
        <w:rPr>
          <w:color w:val="auto"/>
          <w:sz w:val="20"/>
          <w:szCs w:val="20"/>
        </w:rPr>
      </w:pPr>
    </w:p>
    <w:p w14:paraId="323EBF27" w14:textId="77777777" w:rsidR="00DC165E" w:rsidRPr="008C704C" w:rsidRDefault="00DC165E" w:rsidP="008A5D45">
      <w:pPr>
        <w:pStyle w:val="Default"/>
        <w:jc w:val="center"/>
        <w:rPr>
          <w:color w:val="auto"/>
          <w:sz w:val="20"/>
          <w:szCs w:val="20"/>
        </w:rPr>
      </w:pPr>
    </w:p>
    <w:p w14:paraId="2C37FC22" w14:textId="48578FBE" w:rsidR="00DC165E" w:rsidRPr="008C704C" w:rsidRDefault="00402006" w:rsidP="008A5D45">
      <w:pPr>
        <w:pStyle w:val="Default"/>
        <w:jc w:val="center"/>
        <w:rPr>
          <w:b/>
          <w:bCs/>
          <w:color w:val="auto"/>
          <w:sz w:val="20"/>
          <w:szCs w:val="20"/>
        </w:rPr>
      </w:pPr>
      <w:r w:rsidRPr="008C704C">
        <w:rPr>
          <w:b/>
          <w:bCs/>
          <w:color w:val="auto"/>
          <w:sz w:val="20"/>
          <w:szCs w:val="20"/>
        </w:rPr>
        <w:t>Bogotá, D.C.,</w:t>
      </w:r>
      <w:r w:rsidR="003A7C10" w:rsidRPr="008C704C">
        <w:rPr>
          <w:b/>
          <w:bCs/>
          <w:color w:val="auto"/>
          <w:sz w:val="20"/>
          <w:szCs w:val="20"/>
        </w:rPr>
        <w:t xml:space="preserve"> </w:t>
      </w:r>
      <w:r w:rsidR="00E57629" w:rsidRPr="008C704C">
        <w:rPr>
          <w:b/>
          <w:bCs/>
          <w:color w:val="auto"/>
          <w:sz w:val="20"/>
          <w:szCs w:val="20"/>
        </w:rPr>
        <w:t>septiembre</w:t>
      </w:r>
      <w:r w:rsidR="005C683F" w:rsidRPr="008C704C">
        <w:rPr>
          <w:b/>
          <w:bCs/>
          <w:color w:val="auto"/>
          <w:sz w:val="20"/>
          <w:szCs w:val="20"/>
        </w:rPr>
        <w:t xml:space="preserve"> </w:t>
      </w:r>
      <w:r w:rsidR="00E57629" w:rsidRPr="008C704C">
        <w:rPr>
          <w:b/>
          <w:bCs/>
          <w:color w:val="auto"/>
          <w:sz w:val="20"/>
          <w:szCs w:val="20"/>
        </w:rPr>
        <w:t>de 2024</w:t>
      </w:r>
    </w:p>
    <w:p w14:paraId="7AD06A55" w14:textId="77777777" w:rsidR="00DC165E" w:rsidRPr="008C704C" w:rsidRDefault="00DC165E" w:rsidP="008A5D45">
      <w:pPr>
        <w:pStyle w:val="Default"/>
        <w:jc w:val="both"/>
        <w:rPr>
          <w:b/>
          <w:bCs/>
          <w:color w:val="auto"/>
          <w:sz w:val="20"/>
          <w:szCs w:val="20"/>
        </w:rPr>
      </w:pPr>
    </w:p>
    <w:p w14:paraId="288C31BF" w14:textId="77777777" w:rsidR="00454BA1" w:rsidRPr="008C704C" w:rsidRDefault="00454BA1" w:rsidP="008A5D45">
      <w:pPr>
        <w:tabs>
          <w:tab w:val="left" w:pos="567"/>
        </w:tabs>
        <w:spacing w:line="240" w:lineRule="auto"/>
        <w:jc w:val="both"/>
        <w:rPr>
          <w:rFonts w:ascii="Arial" w:hAnsi="Arial" w:cs="Arial"/>
          <w:sz w:val="20"/>
          <w:szCs w:val="20"/>
          <w:lang w:val="es-CO"/>
        </w:rPr>
      </w:pPr>
    </w:p>
    <w:p w14:paraId="255D3166" w14:textId="35007C3C" w:rsidR="008E6FB6" w:rsidRDefault="008E6FB6" w:rsidP="008A5D45">
      <w:pPr>
        <w:pStyle w:val="TtuloTDC"/>
        <w:spacing w:line="240" w:lineRule="auto"/>
        <w:jc w:val="both"/>
        <w:rPr>
          <w:rFonts w:ascii="Arial" w:hAnsi="Arial" w:cs="Arial"/>
          <w:color w:val="auto"/>
          <w:sz w:val="20"/>
          <w:szCs w:val="20"/>
          <w:lang w:val="es-CO"/>
        </w:rPr>
      </w:pPr>
    </w:p>
    <w:p w14:paraId="6EAAE9B4" w14:textId="39B88B0E" w:rsidR="00A34C24" w:rsidRDefault="00A34C24" w:rsidP="00A34C24">
      <w:pPr>
        <w:rPr>
          <w:lang w:val="es-CO"/>
        </w:rPr>
      </w:pPr>
    </w:p>
    <w:p w14:paraId="77BB7777" w14:textId="77777777" w:rsidR="00A34C24" w:rsidRPr="00A34C24" w:rsidRDefault="00A34C24" w:rsidP="00A34C24">
      <w:pPr>
        <w:rPr>
          <w:lang w:val="es-CO"/>
        </w:rPr>
      </w:pPr>
    </w:p>
    <w:p w14:paraId="033CD4B3" w14:textId="77777777" w:rsidR="00175D40" w:rsidRPr="008C704C" w:rsidRDefault="00175D40" w:rsidP="008A5D45">
      <w:pPr>
        <w:spacing w:line="240" w:lineRule="auto"/>
        <w:rPr>
          <w:rFonts w:ascii="Arial" w:hAnsi="Arial" w:cs="Arial"/>
          <w:sz w:val="20"/>
          <w:szCs w:val="20"/>
        </w:rPr>
      </w:pPr>
    </w:p>
    <w:sdt>
      <w:sdtPr>
        <w:rPr>
          <w:rFonts w:ascii="Arial" w:eastAsiaTheme="minorEastAsia" w:hAnsi="Arial" w:cs="Arial"/>
          <w:b/>
          <w:color w:val="auto"/>
          <w:sz w:val="20"/>
          <w:szCs w:val="20"/>
        </w:rPr>
        <w:id w:val="-86259596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FB884CF" w14:textId="77777777" w:rsidR="00B53882" w:rsidRPr="008C704C" w:rsidRDefault="009B6095" w:rsidP="008A5D45">
          <w:pPr>
            <w:pStyle w:val="TtuloTDC"/>
            <w:spacing w:line="240" w:lineRule="auto"/>
            <w:jc w:val="center"/>
            <w:rPr>
              <w:rFonts w:ascii="Arial" w:hAnsi="Arial" w:cs="Arial"/>
              <w:b/>
              <w:color w:val="auto"/>
              <w:sz w:val="20"/>
              <w:szCs w:val="20"/>
            </w:rPr>
          </w:pPr>
          <w:r w:rsidRPr="008C704C">
            <w:rPr>
              <w:rFonts w:ascii="Arial" w:hAnsi="Arial" w:cs="Arial"/>
              <w:b/>
              <w:color w:val="auto"/>
              <w:sz w:val="20"/>
              <w:szCs w:val="20"/>
            </w:rPr>
            <w:t>CONTENIDO</w:t>
          </w:r>
        </w:p>
        <w:p w14:paraId="611F7DD1" w14:textId="30161D22" w:rsidR="00A052C0" w:rsidRPr="008C704C" w:rsidRDefault="00B112B3">
          <w:pPr>
            <w:pStyle w:val="TDC1"/>
            <w:tabs>
              <w:tab w:val="left" w:pos="440"/>
              <w:tab w:val="right" w:leader="dot" w:pos="9680"/>
            </w:tabs>
            <w:rPr>
              <w:rFonts w:ascii="Arial" w:hAnsi="Arial" w:cs="Arial"/>
              <w:noProof/>
              <w:sz w:val="20"/>
              <w:szCs w:val="20"/>
              <w:lang w:val="es-CO" w:eastAsia="es-CO"/>
            </w:rPr>
          </w:pPr>
          <w:r w:rsidRPr="008C704C">
            <w:rPr>
              <w:rFonts w:ascii="Arial" w:hAnsi="Arial" w:cs="Arial"/>
              <w:sz w:val="20"/>
              <w:szCs w:val="20"/>
            </w:rPr>
            <w:fldChar w:fldCharType="begin"/>
          </w:r>
          <w:r w:rsidR="00B53882" w:rsidRPr="008C704C">
            <w:rPr>
              <w:rFonts w:ascii="Arial" w:hAnsi="Arial" w:cs="Arial"/>
              <w:sz w:val="20"/>
              <w:szCs w:val="20"/>
            </w:rPr>
            <w:instrText xml:space="preserve"> TOC \o "1-3" \h \z \u </w:instrText>
          </w:r>
          <w:r w:rsidRPr="008C704C">
            <w:rPr>
              <w:rFonts w:ascii="Arial" w:hAnsi="Arial" w:cs="Arial"/>
              <w:sz w:val="20"/>
              <w:szCs w:val="20"/>
            </w:rPr>
            <w:fldChar w:fldCharType="separate"/>
          </w:r>
          <w:hyperlink w:anchor="_Toc532462890" w:history="1">
            <w:r w:rsidR="00A052C0" w:rsidRPr="008C704C">
              <w:rPr>
                <w:rStyle w:val="Hipervnculo"/>
                <w:rFonts w:ascii="Arial" w:hAnsi="Arial" w:cs="Arial"/>
                <w:b/>
                <w:noProof/>
                <w:sz w:val="20"/>
                <w:szCs w:val="20"/>
                <w:lang w:val="es-CO"/>
              </w:rPr>
              <w:t>1.</w:t>
            </w:r>
            <w:r w:rsidR="00A052C0" w:rsidRPr="008C704C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tab/>
            </w:r>
            <w:r w:rsidR="00A052C0" w:rsidRPr="008C704C">
              <w:rPr>
                <w:rStyle w:val="Hipervnculo"/>
                <w:rFonts w:ascii="Arial" w:hAnsi="Arial" w:cs="Arial"/>
                <w:b/>
                <w:noProof/>
                <w:sz w:val="20"/>
                <w:szCs w:val="20"/>
                <w:lang w:val="es-CO"/>
              </w:rPr>
              <w:t>OBJETIVO:</w:t>
            </w:r>
            <w:r w:rsidR="00A052C0" w:rsidRPr="008C704C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A052C0" w:rsidRPr="008C704C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A052C0" w:rsidRPr="008C704C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_Toc532462890 \h </w:instrText>
            </w:r>
            <w:r w:rsidR="00A052C0" w:rsidRPr="008C704C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A052C0" w:rsidRPr="008C704C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456168">
              <w:rPr>
                <w:rFonts w:ascii="Arial" w:hAnsi="Arial" w:cs="Arial"/>
                <w:noProof/>
                <w:webHidden/>
                <w:sz w:val="20"/>
                <w:szCs w:val="20"/>
              </w:rPr>
              <w:t>3</w:t>
            </w:r>
            <w:r w:rsidR="00A052C0" w:rsidRPr="008C704C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02AA8D9" w14:textId="47EAA440" w:rsidR="00A052C0" w:rsidRPr="008C704C" w:rsidRDefault="00C36762">
          <w:pPr>
            <w:pStyle w:val="TDC1"/>
            <w:tabs>
              <w:tab w:val="left" w:pos="440"/>
              <w:tab w:val="right" w:leader="dot" w:pos="9680"/>
            </w:tabs>
            <w:rPr>
              <w:rFonts w:ascii="Arial" w:hAnsi="Arial" w:cs="Arial"/>
              <w:noProof/>
              <w:sz w:val="20"/>
              <w:szCs w:val="20"/>
              <w:lang w:val="es-CO" w:eastAsia="es-CO"/>
            </w:rPr>
          </w:pPr>
          <w:hyperlink w:anchor="_Toc532462891" w:history="1">
            <w:r w:rsidR="00A052C0" w:rsidRPr="008C704C">
              <w:rPr>
                <w:rStyle w:val="Hipervnculo"/>
                <w:rFonts w:ascii="Arial" w:hAnsi="Arial" w:cs="Arial"/>
                <w:b/>
                <w:noProof/>
                <w:sz w:val="20"/>
                <w:szCs w:val="20"/>
                <w:lang w:val="es-CO"/>
              </w:rPr>
              <w:t>2.</w:t>
            </w:r>
            <w:r w:rsidR="00A052C0" w:rsidRPr="008C704C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tab/>
            </w:r>
            <w:r w:rsidR="00A052C0" w:rsidRPr="008C704C">
              <w:rPr>
                <w:rStyle w:val="Hipervnculo"/>
                <w:rFonts w:ascii="Arial" w:hAnsi="Arial" w:cs="Arial"/>
                <w:b/>
                <w:noProof/>
                <w:sz w:val="20"/>
                <w:szCs w:val="20"/>
                <w:lang w:val="es-CO"/>
              </w:rPr>
              <w:t>ALCANCE:</w:t>
            </w:r>
            <w:r w:rsidR="00A052C0" w:rsidRPr="008C704C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A052C0" w:rsidRPr="008C704C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A052C0" w:rsidRPr="008C704C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_Toc532462891 \h </w:instrText>
            </w:r>
            <w:r w:rsidR="00A052C0" w:rsidRPr="008C704C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A052C0" w:rsidRPr="008C704C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456168">
              <w:rPr>
                <w:rFonts w:ascii="Arial" w:hAnsi="Arial" w:cs="Arial"/>
                <w:noProof/>
                <w:webHidden/>
                <w:sz w:val="20"/>
                <w:szCs w:val="20"/>
              </w:rPr>
              <w:t>3</w:t>
            </w:r>
            <w:r w:rsidR="00A052C0" w:rsidRPr="008C704C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F9C5237" w14:textId="04B92669" w:rsidR="00A052C0" w:rsidRPr="008C704C" w:rsidRDefault="00C36762">
          <w:pPr>
            <w:pStyle w:val="TDC1"/>
            <w:tabs>
              <w:tab w:val="left" w:pos="440"/>
              <w:tab w:val="right" w:leader="dot" w:pos="9680"/>
            </w:tabs>
            <w:rPr>
              <w:rFonts w:ascii="Arial" w:hAnsi="Arial" w:cs="Arial"/>
              <w:noProof/>
              <w:sz w:val="20"/>
              <w:szCs w:val="20"/>
              <w:lang w:val="es-CO" w:eastAsia="es-CO"/>
            </w:rPr>
          </w:pPr>
          <w:hyperlink w:anchor="_Toc532462892" w:history="1">
            <w:r w:rsidR="00A052C0" w:rsidRPr="008C704C">
              <w:rPr>
                <w:rStyle w:val="Hipervnculo"/>
                <w:rFonts w:ascii="Arial" w:hAnsi="Arial" w:cs="Arial"/>
                <w:b/>
                <w:noProof/>
                <w:sz w:val="20"/>
                <w:szCs w:val="20"/>
                <w:lang w:val="es-CO"/>
              </w:rPr>
              <w:t>3.</w:t>
            </w:r>
            <w:r w:rsidR="00A052C0" w:rsidRPr="008C704C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tab/>
            </w:r>
            <w:r w:rsidR="00A052C0" w:rsidRPr="008C704C">
              <w:rPr>
                <w:rStyle w:val="Hipervnculo"/>
                <w:rFonts w:ascii="Arial" w:hAnsi="Arial" w:cs="Arial"/>
                <w:b/>
                <w:noProof/>
                <w:sz w:val="20"/>
                <w:szCs w:val="20"/>
                <w:lang w:val="es-CO"/>
              </w:rPr>
              <w:t>DEFINICIÓN(ES):</w:t>
            </w:r>
            <w:r w:rsidR="00A052C0" w:rsidRPr="008C704C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A052C0" w:rsidRPr="008C704C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A052C0" w:rsidRPr="008C704C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_Toc532462892 \h </w:instrText>
            </w:r>
            <w:r w:rsidR="00A052C0" w:rsidRPr="008C704C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A052C0" w:rsidRPr="008C704C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456168">
              <w:rPr>
                <w:rFonts w:ascii="Arial" w:hAnsi="Arial" w:cs="Arial"/>
                <w:noProof/>
                <w:webHidden/>
                <w:sz w:val="20"/>
                <w:szCs w:val="20"/>
              </w:rPr>
              <w:t>3</w:t>
            </w:r>
            <w:r w:rsidR="00A052C0" w:rsidRPr="008C704C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B0AE976" w14:textId="1AE8AA19" w:rsidR="00A052C0" w:rsidRPr="008C704C" w:rsidRDefault="00C36762">
          <w:pPr>
            <w:pStyle w:val="TDC1"/>
            <w:tabs>
              <w:tab w:val="left" w:pos="440"/>
              <w:tab w:val="right" w:leader="dot" w:pos="9680"/>
            </w:tabs>
            <w:rPr>
              <w:rFonts w:ascii="Arial" w:hAnsi="Arial" w:cs="Arial"/>
              <w:noProof/>
              <w:sz w:val="20"/>
              <w:szCs w:val="20"/>
              <w:lang w:val="es-CO" w:eastAsia="es-CO"/>
            </w:rPr>
          </w:pPr>
          <w:hyperlink w:anchor="_Toc532462893" w:history="1">
            <w:r w:rsidR="00A052C0" w:rsidRPr="008C704C">
              <w:rPr>
                <w:rStyle w:val="Hipervnculo"/>
                <w:rFonts w:ascii="Arial" w:hAnsi="Arial" w:cs="Arial"/>
                <w:b/>
                <w:noProof/>
                <w:sz w:val="20"/>
                <w:szCs w:val="20"/>
                <w:lang w:val="es-CO"/>
              </w:rPr>
              <w:t>4.</w:t>
            </w:r>
            <w:r w:rsidR="00A052C0" w:rsidRPr="008C704C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tab/>
            </w:r>
            <w:r w:rsidR="00A052C0" w:rsidRPr="008C704C">
              <w:rPr>
                <w:rStyle w:val="Hipervnculo"/>
                <w:rFonts w:ascii="Arial" w:hAnsi="Arial" w:cs="Arial"/>
                <w:b/>
                <w:noProof/>
                <w:sz w:val="20"/>
                <w:szCs w:val="20"/>
                <w:lang w:val="es-CO"/>
              </w:rPr>
              <w:t>RESPONSABLE:</w:t>
            </w:r>
            <w:r w:rsidR="00A052C0" w:rsidRPr="008C704C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A052C0" w:rsidRPr="008C704C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A052C0" w:rsidRPr="008C704C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_Toc532462893 \h </w:instrText>
            </w:r>
            <w:r w:rsidR="00A052C0" w:rsidRPr="008C704C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A052C0" w:rsidRPr="008C704C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456168">
              <w:rPr>
                <w:rFonts w:ascii="Arial" w:hAnsi="Arial" w:cs="Arial"/>
                <w:noProof/>
                <w:webHidden/>
                <w:sz w:val="20"/>
                <w:szCs w:val="20"/>
              </w:rPr>
              <w:t>3</w:t>
            </w:r>
            <w:r w:rsidR="00A052C0" w:rsidRPr="008C704C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CAB39C5" w14:textId="3D3DA2E3" w:rsidR="00A052C0" w:rsidRPr="008C704C" w:rsidRDefault="00C36762">
          <w:pPr>
            <w:pStyle w:val="TDC1"/>
            <w:tabs>
              <w:tab w:val="left" w:pos="440"/>
              <w:tab w:val="right" w:leader="dot" w:pos="9680"/>
            </w:tabs>
            <w:rPr>
              <w:rFonts w:ascii="Arial" w:hAnsi="Arial" w:cs="Arial"/>
              <w:noProof/>
              <w:sz w:val="20"/>
              <w:szCs w:val="20"/>
              <w:lang w:val="es-CO" w:eastAsia="es-CO"/>
            </w:rPr>
          </w:pPr>
          <w:hyperlink w:anchor="_Toc532462894" w:history="1">
            <w:r w:rsidR="00A052C0" w:rsidRPr="008C704C">
              <w:rPr>
                <w:rStyle w:val="Hipervnculo"/>
                <w:rFonts w:ascii="Arial" w:hAnsi="Arial" w:cs="Arial"/>
                <w:b/>
                <w:noProof/>
                <w:sz w:val="20"/>
                <w:szCs w:val="20"/>
                <w:lang w:val="es-CO"/>
              </w:rPr>
              <w:t>5.</w:t>
            </w:r>
            <w:r w:rsidR="00A052C0" w:rsidRPr="008C704C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tab/>
            </w:r>
            <w:r w:rsidR="00A052C0" w:rsidRPr="008C704C">
              <w:rPr>
                <w:rStyle w:val="Hipervnculo"/>
                <w:rFonts w:ascii="Arial" w:hAnsi="Arial" w:cs="Arial"/>
                <w:b/>
                <w:noProof/>
                <w:sz w:val="20"/>
                <w:szCs w:val="20"/>
                <w:lang w:val="es-CO"/>
              </w:rPr>
              <w:t>MARCO NORMATIVO</w:t>
            </w:r>
            <w:r w:rsidR="00A052C0" w:rsidRPr="008C704C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A052C0" w:rsidRPr="008C704C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A052C0" w:rsidRPr="008C704C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_Toc532462894 \h </w:instrText>
            </w:r>
            <w:r w:rsidR="00A052C0" w:rsidRPr="008C704C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A052C0" w:rsidRPr="008C704C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456168">
              <w:rPr>
                <w:rFonts w:ascii="Arial" w:hAnsi="Arial" w:cs="Arial"/>
                <w:noProof/>
                <w:webHidden/>
                <w:sz w:val="20"/>
                <w:szCs w:val="20"/>
              </w:rPr>
              <w:t>3</w:t>
            </w:r>
            <w:r w:rsidR="00A052C0" w:rsidRPr="008C704C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FD4159B" w14:textId="3E21D4A9" w:rsidR="00A052C0" w:rsidRPr="008C704C" w:rsidRDefault="00C36762">
          <w:pPr>
            <w:pStyle w:val="TDC1"/>
            <w:tabs>
              <w:tab w:val="left" w:pos="440"/>
              <w:tab w:val="right" w:leader="dot" w:pos="9680"/>
            </w:tabs>
            <w:rPr>
              <w:rFonts w:ascii="Arial" w:hAnsi="Arial" w:cs="Arial"/>
              <w:noProof/>
              <w:sz w:val="20"/>
              <w:szCs w:val="20"/>
              <w:lang w:val="es-CO" w:eastAsia="es-CO"/>
            </w:rPr>
          </w:pPr>
          <w:hyperlink w:anchor="_Toc532462895" w:history="1">
            <w:r w:rsidR="00A052C0" w:rsidRPr="008C704C">
              <w:rPr>
                <w:rStyle w:val="Hipervnculo"/>
                <w:rFonts w:ascii="Arial" w:hAnsi="Arial" w:cs="Arial"/>
                <w:b/>
                <w:noProof/>
                <w:sz w:val="20"/>
                <w:szCs w:val="20"/>
                <w:lang w:val="es-CO"/>
              </w:rPr>
              <w:t>6.</w:t>
            </w:r>
            <w:r w:rsidR="00A052C0" w:rsidRPr="008C704C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tab/>
            </w:r>
            <w:r w:rsidR="00A052C0" w:rsidRPr="008C704C">
              <w:rPr>
                <w:rStyle w:val="Hipervnculo"/>
                <w:rFonts w:ascii="Arial" w:hAnsi="Arial" w:cs="Arial"/>
                <w:b/>
                <w:noProof/>
                <w:sz w:val="20"/>
                <w:szCs w:val="20"/>
                <w:lang w:val="es-CO"/>
              </w:rPr>
              <w:t>PROTOCOLO DE CONTROL DE MULTAS Y COMPARENDOS</w:t>
            </w:r>
            <w:r w:rsidR="00A052C0" w:rsidRPr="008C704C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A052C0" w:rsidRPr="008C704C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A052C0" w:rsidRPr="008C704C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_Toc532462895 \h </w:instrText>
            </w:r>
            <w:r w:rsidR="00A052C0" w:rsidRPr="008C704C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A052C0" w:rsidRPr="008C704C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456168">
              <w:rPr>
                <w:rFonts w:ascii="Arial" w:hAnsi="Arial" w:cs="Arial"/>
                <w:noProof/>
                <w:webHidden/>
                <w:sz w:val="20"/>
                <w:szCs w:val="20"/>
              </w:rPr>
              <w:t>4</w:t>
            </w:r>
            <w:r w:rsidR="00A052C0" w:rsidRPr="008C704C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A4C3F1C" w14:textId="1CE39032" w:rsidR="00AB2E03" w:rsidRPr="008C704C" w:rsidRDefault="00B112B3" w:rsidP="008A5D45">
          <w:pPr>
            <w:spacing w:line="240" w:lineRule="auto"/>
            <w:rPr>
              <w:rFonts w:ascii="Arial" w:hAnsi="Arial" w:cs="Arial"/>
              <w:sz w:val="20"/>
              <w:szCs w:val="20"/>
            </w:rPr>
          </w:pPr>
          <w:r w:rsidRPr="008C704C">
            <w:rPr>
              <w:rFonts w:ascii="Arial" w:hAnsi="Arial" w:cs="Arial"/>
              <w:b/>
              <w:bCs/>
              <w:sz w:val="20"/>
              <w:szCs w:val="20"/>
            </w:rPr>
            <w:fldChar w:fldCharType="end"/>
          </w:r>
        </w:p>
      </w:sdtContent>
    </w:sdt>
    <w:p w14:paraId="6A1DEE56" w14:textId="77777777" w:rsidR="00DE306E" w:rsidRPr="008C704C" w:rsidRDefault="00DE306E" w:rsidP="008A5D45">
      <w:pPr>
        <w:pStyle w:val="Default"/>
        <w:jc w:val="center"/>
        <w:rPr>
          <w:b/>
          <w:bCs/>
          <w:color w:val="auto"/>
          <w:sz w:val="20"/>
          <w:szCs w:val="20"/>
          <w:lang w:eastAsia="es-CO"/>
        </w:rPr>
      </w:pPr>
    </w:p>
    <w:p w14:paraId="194D38EE" w14:textId="77777777" w:rsidR="00A73732" w:rsidRPr="008C704C" w:rsidRDefault="00A73732" w:rsidP="008A5D45">
      <w:pPr>
        <w:pStyle w:val="Default"/>
        <w:jc w:val="center"/>
        <w:rPr>
          <w:b/>
          <w:bCs/>
          <w:color w:val="auto"/>
          <w:sz w:val="20"/>
          <w:szCs w:val="20"/>
          <w:lang w:eastAsia="es-CO"/>
        </w:rPr>
      </w:pPr>
    </w:p>
    <w:p w14:paraId="428DB437" w14:textId="77777777" w:rsidR="00A73732" w:rsidRPr="008C704C" w:rsidRDefault="00A73732" w:rsidP="008A5D45">
      <w:pPr>
        <w:pStyle w:val="Default"/>
        <w:jc w:val="center"/>
        <w:rPr>
          <w:b/>
          <w:bCs/>
          <w:color w:val="auto"/>
          <w:sz w:val="20"/>
          <w:szCs w:val="20"/>
          <w:lang w:eastAsia="es-CO"/>
        </w:rPr>
      </w:pPr>
    </w:p>
    <w:p w14:paraId="51476CD5" w14:textId="77777777" w:rsidR="003366CF" w:rsidRPr="008C704C" w:rsidRDefault="003366CF" w:rsidP="008A5D45">
      <w:pPr>
        <w:pStyle w:val="Default"/>
        <w:jc w:val="center"/>
        <w:rPr>
          <w:b/>
          <w:bCs/>
          <w:color w:val="auto"/>
          <w:sz w:val="20"/>
          <w:szCs w:val="20"/>
          <w:lang w:eastAsia="es-CO"/>
        </w:rPr>
      </w:pPr>
    </w:p>
    <w:p w14:paraId="3C2712D4" w14:textId="77777777" w:rsidR="003366CF" w:rsidRPr="008C704C" w:rsidRDefault="003366CF" w:rsidP="008A5D45">
      <w:pPr>
        <w:pStyle w:val="Default"/>
        <w:jc w:val="center"/>
        <w:rPr>
          <w:b/>
          <w:bCs/>
          <w:color w:val="auto"/>
          <w:sz w:val="20"/>
          <w:szCs w:val="20"/>
          <w:lang w:eastAsia="es-CO"/>
        </w:rPr>
      </w:pPr>
    </w:p>
    <w:p w14:paraId="420A14A0" w14:textId="77777777" w:rsidR="003366CF" w:rsidRPr="008C704C" w:rsidRDefault="003366CF" w:rsidP="008A5D45">
      <w:pPr>
        <w:pStyle w:val="Default"/>
        <w:jc w:val="center"/>
        <w:rPr>
          <w:b/>
          <w:bCs/>
          <w:color w:val="auto"/>
          <w:sz w:val="20"/>
          <w:szCs w:val="20"/>
          <w:lang w:eastAsia="es-CO"/>
        </w:rPr>
      </w:pPr>
    </w:p>
    <w:p w14:paraId="17C60E27" w14:textId="77777777" w:rsidR="008A5D45" w:rsidRPr="008C704C" w:rsidRDefault="008A5D45" w:rsidP="008A5D45">
      <w:pPr>
        <w:pStyle w:val="Default"/>
        <w:jc w:val="center"/>
        <w:rPr>
          <w:b/>
          <w:bCs/>
          <w:color w:val="auto"/>
          <w:sz w:val="20"/>
          <w:szCs w:val="20"/>
          <w:lang w:eastAsia="es-CO"/>
        </w:rPr>
      </w:pPr>
    </w:p>
    <w:p w14:paraId="2419A159" w14:textId="77777777" w:rsidR="008A5D45" w:rsidRPr="008C704C" w:rsidRDefault="008A5D45" w:rsidP="008A5D45">
      <w:pPr>
        <w:pStyle w:val="Default"/>
        <w:jc w:val="center"/>
        <w:rPr>
          <w:b/>
          <w:bCs/>
          <w:color w:val="auto"/>
          <w:sz w:val="20"/>
          <w:szCs w:val="20"/>
          <w:lang w:eastAsia="es-CO"/>
        </w:rPr>
      </w:pPr>
    </w:p>
    <w:p w14:paraId="064F8922" w14:textId="77777777" w:rsidR="001830C6" w:rsidRPr="008C704C" w:rsidRDefault="001830C6" w:rsidP="008A5D45">
      <w:pPr>
        <w:pStyle w:val="Default"/>
        <w:jc w:val="center"/>
        <w:rPr>
          <w:b/>
          <w:bCs/>
          <w:color w:val="auto"/>
          <w:sz w:val="20"/>
          <w:szCs w:val="20"/>
          <w:lang w:eastAsia="es-CO"/>
        </w:rPr>
      </w:pPr>
    </w:p>
    <w:p w14:paraId="344CA0DD" w14:textId="77777777" w:rsidR="001830C6" w:rsidRPr="008C704C" w:rsidRDefault="001830C6" w:rsidP="008A5D45">
      <w:pPr>
        <w:pStyle w:val="Default"/>
        <w:jc w:val="center"/>
        <w:rPr>
          <w:b/>
          <w:bCs/>
          <w:color w:val="auto"/>
          <w:sz w:val="20"/>
          <w:szCs w:val="20"/>
          <w:lang w:eastAsia="es-CO"/>
        </w:rPr>
      </w:pPr>
    </w:p>
    <w:p w14:paraId="7AC40B02" w14:textId="77777777" w:rsidR="001830C6" w:rsidRPr="008C704C" w:rsidRDefault="001830C6" w:rsidP="008A5D45">
      <w:pPr>
        <w:pStyle w:val="Default"/>
        <w:jc w:val="center"/>
        <w:rPr>
          <w:b/>
          <w:bCs/>
          <w:color w:val="auto"/>
          <w:sz w:val="20"/>
          <w:szCs w:val="20"/>
          <w:lang w:eastAsia="es-CO"/>
        </w:rPr>
      </w:pPr>
    </w:p>
    <w:p w14:paraId="4DE74BEE" w14:textId="77777777" w:rsidR="001830C6" w:rsidRPr="008C704C" w:rsidRDefault="001830C6" w:rsidP="008A5D45">
      <w:pPr>
        <w:pStyle w:val="Default"/>
        <w:jc w:val="center"/>
        <w:rPr>
          <w:b/>
          <w:bCs/>
          <w:color w:val="auto"/>
          <w:sz w:val="20"/>
          <w:szCs w:val="20"/>
          <w:lang w:eastAsia="es-CO"/>
        </w:rPr>
      </w:pPr>
    </w:p>
    <w:p w14:paraId="3D58BB35" w14:textId="77777777" w:rsidR="001830C6" w:rsidRPr="008C704C" w:rsidRDefault="001830C6" w:rsidP="008A5D45">
      <w:pPr>
        <w:pStyle w:val="Default"/>
        <w:jc w:val="center"/>
        <w:rPr>
          <w:b/>
          <w:bCs/>
          <w:color w:val="auto"/>
          <w:sz w:val="20"/>
          <w:szCs w:val="20"/>
          <w:lang w:eastAsia="es-CO"/>
        </w:rPr>
      </w:pPr>
    </w:p>
    <w:p w14:paraId="1012C09D" w14:textId="77777777" w:rsidR="001830C6" w:rsidRPr="008C704C" w:rsidRDefault="001830C6" w:rsidP="008A5D45">
      <w:pPr>
        <w:pStyle w:val="Default"/>
        <w:jc w:val="center"/>
        <w:rPr>
          <w:b/>
          <w:bCs/>
          <w:color w:val="auto"/>
          <w:sz w:val="20"/>
          <w:szCs w:val="20"/>
          <w:lang w:eastAsia="es-CO"/>
        </w:rPr>
      </w:pPr>
    </w:p>
    <w:p w14:paraId="3A741124" w14:textId="77777777" w:rsidR="001830C6" w:rsidRPr="008C704C" w:rsidRDefault="001830C6" w:rsidP="008A5D45">
      <w:pPr>
        <w:pStyle w:val="Default"/>
        <w:jc w:val="center"/>
        <w:rPr>
          <w:b/>
          <w:bCs/>
          <w:color w:val="auto"/>
          <w:sz w:val="20"/>
          <w:szCs w:val="20"/>
          <w:lang w:eastAsia="es-CO"/>
        </w:rPr>
      </w:pPr>
    </w:p>
    <w:p w14:paraId="11C25E35" w14:textId="77777777" w:rsidR="001830C6" w:rsidRPr="008C704C" w:rsidRDefault="001830C6" w:rsidP="008A5D45">
      <w:pPr>
        <w:pStyle w:val="Default"/>
        <w:jc w:val="center"/>
        <w:rPr>
          <w:b/>
          <w:bCs/>
          <w:color w:val="auto"/>
          <w:sz w:val="20"/>
          <w:szCs w:val="20"/>
          <w:lang w:eastAsia="es-CO"/>
        </w:rPr>
      </w:pPr>
    </w:p>
    <w:p w14:paraId="68A4DFB5" w14:textId="77777777" w:rsidR="001830C6" w:rsidRPr="008C704C" w:rsidRDefault="001830C6" w:rsidP="008A5D45">
      <w:pPr>
        <w:pStyle w:val="Default"/>
        <w:jc w:val="center"/>
        <w:rPr>
          <w:b/>
          <w:bCs/>
          <w:color w:val="auto"/>
          <w:sz w:val="20"/>
          <w:szCs w:val="20"/>
          <w:lang w:eastAsia="es-CO"/>
        </w:rPr>
      </w:pPr>
    </w:p>
    <w:p w14:paraId="18271566" w14:textId="77777777" w:rsidR="001830C6" w:rsidRPr="008C704C" w:rsidRDefault="001830C6" w:rsidP="008A5D45">
      <w:pPr>
        <w:pStyle w:val="Default"/>
        <w:jc w:val="center"/>
        <w:rPr>
          <w:b/>
          <w:bCs/>
          <w:color w:val="auto"/>
          <w:sz w:val="20"/>
          <w:szCs w:val="20"/>
          <w:lang w:eastAsia="es-CO"/>
        </w:rPr>
      </w:pPr>
    </w:p>
    <w:p w14:paraId="2E6C9A16" w14:textId="77777777" w:rsidR="001830C6" w:rsidRPr="008C704C" w:rsidRDefault="001830C6" w:rsidP="008A5D45">
      <w:pPr>
        <w:pStyle w:val="Default"/>
        <w:jc w:val="center"/>
        <w:rPr>
          <w:b/>
          <w:bCs/>
          <w:color w:val="auto"/>
          <w:sz w:val="20"/>
          <w:szCs w:val="20"/>
          <w:lang w:eastAsia="es-CO"/>
        </w:rPr>
      </w:pPr>
    </w:p>
    <w:p w14:paraId="17600208" w14:textId="77777777" w:rsidR="001830C6" w:rsidRPr="008C704C" w:rsidRDefault="001830C6" w:rsidP="008A5D45">
      <w:pPr>
        <w:pStyle w:val="Default"/>
        <w:jc w:val="center"/>
        <w:rPr>
          <w:b/>
          <w:bCs/>
          <w:color w:val="auto"/>
          <w:sz w:val="20"/>
          <w:szCs w:val="20"/>
          <w:lang w:eastAsia="es-CO"/>
        </w:rPr>
      </w:pPr>
    </w:p>
    <w:p w14:paraId="593A9DAF" w14:textId="77777777" w:rsidR="001830C6" w:rsidRPr="008C704C" w:rsidRDefault="001830C6" w:rsidP="008A5D45">
      <w:pPr>
        <w:pStyle w:val="Default"/>
        <w:jc w:val="center"/>
        <w:rPr>
          <w:b/>
          <w:bCs/>
          <w:color w:val="auto"/>
          <w:sz w:val="20"/>
          <w:szCs w:val="20"/>
          <w:lang w:eastAsia="es-CO"/>
        </w:rPr>
      </w:pPr>
    </w:p>
    <w:p w14:paraId="38C025EE" w14:textId="77777777" w:rsidR="001830C6" w:rsidRPr="008C704C" w:rsidRDefault="001830C6" w:rsidP="008A5D45">
      <w:pPr>
        <w:pStyle w:val="Default"/>
        <w:jc w:val="center"/>
        <w:rPr>
          <w:b/>
          <w:bCs/>
          <w:color w:val="auto"/>
          <w:sz w:val="20"/>
          <w:szCs w:val="20"/>
          <w:lang w:eastAsia="es-CO"/>
        </w:rPr>
      </w:pPr>
    </w:p>
    <w:p w14:paraId="3E7BEFC1" w14:textId="77777777" w:rsidR="001830C6" w:rsidRPr="008C704C" w:rsidRDefault="001830C6" w:rsidP="008A5D45">
      <w:pPr>
        <w:pStyle w:val="Default"/>
        <w:jc w:val="center"/>
        <w:rPr>
          <w:b/>
          <w:bCs/>
          <w:color w:val="auto"/>
          <w:sz w:val="20"/>
          <w:szCs w:val="20"/>
          <w:lang w:eastAsia="es-CO"/>
        </w:rPr>
      </w:pPr>
    </w:p>
    <w:p w14:paraId="33A9A637" w14:textId="77777777" w:rsidR="001830C6" w:rsidRPr="008C704C" w:rsidRDefault="001830C6" w:rsidP="008A5D45">
      <w:pPr>
        <w:pStyle w:val="Default"/>
        <w:jc w:val="center"/>
        <w:rPr>
          <w:b/>
          <w:bCs/>
          <w:color w:val="auto"/>
          <w:sz w:val="20"/>
          <w:szCs w:val="20"/>
          <w:lang w:eastAsia="es-CO"/>
        </w:rPr>
      </w:pPr>
    </w:p>
    <w:p w14:paraId="0E5A636D" w14:textId="77777777" w:rsidR="001830C6" w:rsidRPr="008C704C" w:rsidRDefault="001830C6" w:rsidP="008A5D45">
      <w:pPr>
        <w:pStyle w:val="Default"/>
        <w:jc w:val="center"/>
        <w:rPr>
          <w:b/>
          <w:bCs/>
          <w:color w:val="auto"/>
          <w:sz w:val="20"/>
          <w:szCs w:val="20"/>
          <w:lang w:eastAsia="es-CO"/>
        </w:rPr>
      </w:pPr>
    </w:p>
    <w:p w14:paraId="3CA4FF1A" w14:textId="77777777" w:rsidR="001830C6" w:rsidRPr="008C704C" w:rsidRDefault="001830C6" w:rsidP="008A5D45">
      <w:pPr>
        <w:pStyle w:val="Default"/>
        <w:jc w:val="center"/>
        <w:rPr>
          <w:b/>
          <w:bCs/>
          <w:color w:val="auto"/>
          <w:sz w:val="20"/>
          <w:szCs w:val="20"/>
          <w:lang w:eastAsia="es-CO"/>
        </w:rPr>
      </w:pPr>
    </w:p>
    <w:p w14:paraId="20DB4C42" w14:textId="77777777" w:rsidR="001830C6" w:rsidRPr="008C704C" w:rsidRDefault="001830C6" w:rsidP="008A5D45">
      <w:pPr>
        <w:pStyle w:val="Default"/>
        <w:jc w:val="center"/>
        <w:rPr>
          <w:b/>
          <w:bCs/>
          <w:color w:val="auto"/>
          <w:sz w:val="20"/>
          <w:szCs w:val="20"/>
          <w:lang w:eastAsia="es-CO"/>
        </w:rPr>
      </w:pPr>
    </w:p>
    <w:p w14:paraId="18094237" w14:textId="77777777" w:rsidR="001830C6" w:rsidRPr="008C704C" w:rsidRDefault="001830C6" w:rsidP="008A5D45">
      <w:pPr>
        <w:pStyle w:val="Default"/>
        <w:jc w:val="center"/>
        <w:rPr>
          <w:b/>
          <w:bCs/>
          <w:color w:val="auto"/>
          <w:sz w:val="20"/>
          <w:szCs w:val="20"/>
          <w:lang w:eastAsia="es-CO"/>
        </w:rPr>
      </w:pPr>
    </w:p>
    <w:p w14:paraId="363E0156" w14:textId="77777777" w:rsidR="001830C6" w:rsidRPr="008C704C" w:rsidRDefault="001830C6" w:rsidP="008A5D45">
      <w:pPr>
        <w:pStyle w:val="Default"/>
        <w:jc w:val="center"/>
        <w:rPr>
          <w:b/>
          <w:bCs/>
          <w:color w:val="auto"/>
          <w:sz w:val="20"/>
          <w:szCs w:val="20"/>
          <w:lang w:eastAsia="es-CO"/>
        </w:rPr>
      </w:pPr>
    </w:p>
    <w:p w14:paraId="03C6136B" w14:textId="77777777" w:rsidR="001830C6" w:rsidRPr="008C704C" w:rsidRDefault="001830C6" w:rsidP="008A5D45">
      <w:pPr>
        <w:pStyle w:val="Default"/>
        <w:jc w:val="center"/>
        <w:rPr>
          <w:b/>
          <w:bCs/>
          <w:color w:val="auto"/>
          <w:sz w:val="20"/>
          <w:szCs w:val="20"/>
          <w:lang w:eastAsia="es-CO"/>
        </w:rPr>
      </w:pPr>
    </w:p>
    <w:p w14:paraId="60E394CF" w14:textId="77777777" w:rsidR="001830C6" w:rsidRPr="008C704C" w:rsidRDefault="001830C6" w:rsidP="008A5D45">
      <w:pPr>
        <w:pStyle w:val="Default"/>
        <w:jc w:val="center"/>
        <w:rPr>
          <w:b/>
          <w:bCs/>
          <w:color w:val="auto"/>
          <w:sz w:val="20"/>
          <w:szCs w:val="20"/>
          <w:lang w:eastAsia="es-CO"/>
        </w:rPr>
      </w:pPr>
    </w:p>
    <w:p w14:paraId="15D0B819" w14:textId="77777777" w:rsidR="001830C6" w:rsidRPr="008C704C" w:rsidRDefault="001830C6" w:rsidP="008A5D45">
      <w:pPr>
        <w:pStyle w:val="Default"/>
        <w:jc w:val="center"/>
        <w:rPr>
          <w:b/>
          <w:bCs/>
          <w:color w:val="auto"/>
          <w:sz w:val="20"/>
          <w:szCs w:val="20"/>
          <w:lang w:eastAsia="es-CO"/>
        </w:rPr>
      </w:pPr>
    </w:p>
    <w:p w14:paraId="033343F8" w14:textId="278F6782" w:rsidR="001830C6" w:rsidRDefault="001830C6" w:rsidP="008A5D45">
      <w:pPr>
        <w:pStyle w:val="Default"/>
        <w:jc w:val="center"/>
        <w:rPr>
          <w:b/>
          <w:bCs/>
          <w:color w:val="auto"/>
          <w:sz w:val="20"/>
          <w:szCs w:val="20"/>
          <w:lang w:eastAsia="es-CO"/>
        </w:rPr>
      </w:pPr>
    </w:p>
    <w:p w14:paraId="4382A6D1" w14:textId="77777777" w:rsidR="00394653" w:rsidRPr="008C704C" w:rsidRDefault="00394653" w:rsidP="008A5D45">
      <w:pPr>
        <w:pStyle w:val="Default"/>
        <w:jc w:val="center"/>
        <w:rPr>
          <w:b/>
          <w:bCs/>
          <w:color w:val="auto"/>
          <w:sz w:val="20"/>
          <w:szCs w:val="20"/>
          <w:lang w:eastAsia="es-CO"/>
        </w:rPr>
      </w:pPr>
    </w:p>
    <w:p w14:paraId="60C32D00" w14:textId="77777777" w:rsidR="00A73732" w:rsidRPr="008C704C" w:rsidRDefault="00A73732" w:rsidP="008A5D45">
      <w:pPr>
        <w:pStyle w:val="Default"/>
        <w:jc w:val="center"/>
        <w:rPr>
          <w:b/>
          <w:bCs/>
          <w:color w:val="auto"/>
          <w:sz w:val="20"/>
          <w:szCs w:val="20"/>
          <w:lang w:eastAsia="es-CO"/>
        </w:rPr>
      </w:pPr>
    </w:p>
    <w:p w14:paraId="3AA243C7" w14:textId="77777777" w:rsidR="00A73732" w:rsidRPr="008C704C" w:rsidRDefault="00A73732" w:rsidP="008A5D45">
      <w:pPr>
        <w:pStyle w:val="Default"/>
        <w:jc w:val="center"/>
        <w:rPr>
          <w:b/>
          <w:bCs/>
          <w:color w:val="auto"/>
          <w:sz w:val="20"/>
          <w:szCs w:val="20"/>
          <w:lang w:eastAsia="es-CO"/>
        </w:rPr>
      </w:pPr>
    </w:p>
    <w:p w14:paraId="7E0EED8D" w14:textId="0D5EEAE7" w:rsidR="003366CF" w:rsidRPr="008C704C" w:rsidRDefault="003366CF" w:rsidP="003366CF">
      <w:pPr>
        <w:pStyle w:val="Default"/>
        <w:jc w:val="center"/>
        <w:rPr>
          <w:color w:val="auto"/>
          <w:sz w:val="20"/>
          <w:szCs w:val="20"/>
        </w:rPr>
      </w:pPr>
      <w:r w:rsidRPr="008C704C">
        <w:rPr>
          <w:b/>
          <w:bCs/>
          <w:color w:val="auto"/>
          <w:sz w:val="20"/>
          <w:szCs w:val="20"/>
          <w:lang w:eastAsia="es-CO"/>
        </w:rPr>
        <w:lastRenderedPageBreak/>
        <w:t>PROTOCOLO DE CONTROL DE MULTAS</w:t>
      </w:r>
      <w:r w:rsidR="00116B99" w:rsidRPr="008C704C">
        <w:rPr>
          <w:b/>
          <w:bCs/>
          <w:color w:val="auto"/>
          <w:sz w:val="20"/>
          <w:szCs w:val="20"/>
          <w:lang w:eastAsia="es-CO"/>
        </w:rPr>
        <w:t xml:space="preserve"> Y COMPARENDOS</w:t>
      </w:r>
    </w:p>
    <w:p w14:paraId="1DBC2646" w14:textId="77777777" w:rsidR="00AB2E03" w:rsidRPr="008C704C" w:rsidRDefault="00AB2E03" w:rsidP="008A5D45">
      <w:pPr>
        <w:spacing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614FC35" w14:textId="77777777" w:rsidR="003366CF" w:rsidRPr="008C704C" w:rsidRDefault="00DC165E" w:rsidP="003366CF">
      <w:pPr>
        <w:pStyle w:val="Ttulo1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color w:val="auto"/>
          <w:sz w:val="20"/>
          <w:szCs w:val="20"/>
          <w:lang w:val="es-CO"/>
        </w:rPr>
      </w:pPr>
      <w:bookmarkStart w:id="0" w:name="_Toc532462890"/>
      <w:r w:rsidRPr="008C704C">
        <w:rPr>
          <w:rFonts w:ascii="Arial" w:hAnsi="Arial" w:cs="Arial"/>
          <w:b/>
          <w:color w:val="auto"/>
          <w:sz w:val="20"/>
          <w:szCs w:val="20"/>
          <w:lang w:val="es-CO"/>
        </w:rPr>
        <w:t>OBJETIVO:</w:t>
      </w:r>
      <w:bookmarkEnd w:id="0"/>
      <w:r w:rsidRPr="008C704C">
        <w:rPr>
          <w:rFonts w:ascii="Arial" w:hAnsi="Arial" w:cs="Arial"/>
          <w:b/>
          <w:color w:val="auto"/>
          <w:sz w:val="20"/>
          <w:szCs w:val="20"/>
          <w:lang w:val="es-CO"/>
        </w:rPr>
        <w:t xml:space="preserve"> </w:t>
      </w:r>
    </w:p>
    <w:p w14:paraId="7E1C609B" w14:textId="77777777" w:rsidR="001830C6" w:rsidRPr="008C704C" w:rsidRDefault="001830C6" w:rsidP="001830C6">
      <w:pPr>
        <w:rPr>
          <w:rFonts w:ascii="Arial" w:hAnsi="Arial" w:cs="Arial"/>
          <w:sz w:val="20"/>
          <w:szCs w:val="20"/>
          <w:lang w:val="es-CO"/>
        </w:rPr>
      </w:pPr>
    </w:p>
    <w:p w14:paraId="21B314F8" w14:textId="77777777" w:rsidR="003366CF" w:rsidRPr="008C704C" w:rsidRDefault="003366CF" w:rsidP="00293AA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8C704C">
        <w:rPr>
          <w:rFonts w:ascii="Arial" w:hAnsi="Arial" w:cs="Arial"/>
          <w:sz w:val="20"/>
          <w:szCs w:val="20"/>
        </w:rPr>
        <w:t>Controlar y hacer seguimiento a las infracciones de tránsito relacionadas con el personal, vehículos y maquinaria a cargo de la UAERMV.</w:t>
      </w:r>
    </w:p>
    <w:p w14:paraId="6E382EE7" w14:textId="77777777" w:rsidR="003366CF" w:rsidRPr="008C704C" w:rsidRDefault="00412E5D" w:rsidP="008A5D45">
      <w:pPr>
        <w:pStyle w:val="Ttulo1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color w:val="auto"/>
          <w:sz w:val="20"/>
          <w:szCs w:val="20"/>
          <w:lang w:val="es-CO"/>
        </w:rPr>
      </w:pPr>
      <w:bookmarkStart w:id="1" w:name="_Toc532462891"/>
      <w:r w:rsidRPr="008C704C">
        <w:rPr>
          <w:rFonts w:ascii="Arial" w:hAnsi="Arial" w:cs="Arial"/>
          <w:b/>
          <w:color w:val="auto"/>
          <w:sz w:val="20"/>
          <w:szCs w:val="20"/>
          <w:lang w:val="es-CO"/>
        </w:rPr>
        <w:t>ALCANCE:</w:t>
      </w:r>
      <w:bookmarkEnd w:id="1"/>
    </w:p>
    <w:p w14:paraId="7C6C58B0" w14:textId="717ABFAC" w:rsidR="003366CF" w:rsidRPr="008C704C" w:rsidRDefault="003366CF" w:rsidP="003366CF">
      <w:pPr>
        <w:rPr>
          <w:rFonts w:ascii="Arial" w:hAnsi="Arial" w:cs="Arial"/>
          <w:sz w:val="20"/>
          <w:szCs w:val="20"/>
          <w:lang w:val="es-CO"/>
        </w:rPr>
      </w:pPr>
    </w:p>
    <w:p w14:paraId="6393530B" w14:textId="2F36B4F1" w:rsidR="00412E5D" w:rsidRPr="008C704C" w:rsidRDefault="00116B99" w:rsidP="00293AA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8C704C">
        <w:rPr>
          <w:rFonts w:ascii="Arial" w:hAnsi="Arial" w:cs="Arial"/>
          <w:sz w:val="20"/>
          <w:szCs w:val="20"/>
        </w:rPr>
        <w:t xml:space="preserve">El protocolo </w:t>
      </w:r>
      <w:r w:rsidR="003366CF" w:rsidRPr="008C704C">
        <w:rPr>
          <w:rFonts w:ascii="Arial" w:hAnsi="Arial" w:cs="Arial"/>
          <w:sz w:val="20"/>
          <w:szCs w:val="20"/>
        </w:rPr>
        <w:t>inicia con info</w:t>
      </w:r>
      <w:r w:rsidR="00152961" w:rsidRPr="008C704C">
        <w:rPr>
          <w:rFonts w:ascii="Arial" w:hAnsi="Arial" w:cs="Arial"/>
          <w:sz w:val="20"/>
          <w:szCs w:val="20"/>
        </w:rPr>
        <w:t>rmar a la Gerencia de Maquinaria y Equipos sobre el comparendo impuesto, el recibido de notificación</w:t>
      </w:r>
      <w:r w:rsidR="00456168">
        <w:rPr>
          <w:rFonts w:ascii="Arial" w:hAnsi="Arial" w:cs="Arial"/>
          <w:sz w:val="20"/>
          <w:szCs w:val="20"/>
        </w:rPr>
        <w:t xml:space="preserve"> por parte de la autoridad competente</w:t>
      </w:r>
      <w:r w:rsidR="00152961" w:rsidRPr="008C704C">
        <w:rPr>
          <w:rFonts w:ascii="Arial" w:hAnsi="Arial" w:cs="Arial"/>
          <w:sz w:val="20"/>
          <w:szCs w:val="20"/>
        </w:rPr>
        <w:t xml:space="preserve"> y</w:t>
      </w:r>
      <w:r w:rsidR="00456168">
        <w:rPr>
          <w:rFonts w:ascii="Arial" w:hAnsi="Arial" w:cs="Arial"/>
          <w:sz w:val="20"/>
          <w:szCs w:val="20"/>
        </w:rPr>
        <w:t>/o</w:t>
      </w:r>
      <w:r w:rsidR="00152961" w:rsidRPr="008C704C">
        <w:rPr>
          <w:rFonts w:ascii="Arial" w:hAnsi="Arial" w:cs="Arial"/>
          <w:sz w:val="20"/>
          <w:szCs w:val="20"/>
        </w:rPr>
        <w:t xml:space="preserve"> la consulta periódica en las plataformas dispuestas para tal fin </w:t>
      </w:r>
      <w:r w:rsidR="003366CF" w:rsidRPr="008C704C">
        <w:rPr>
          <w:rFonts w:ascii="Arial" w:hAnsi="Arial" w:cs="Arial"/>
          <w:sz w:val="20"/>
          <w:szCs w:val="20"/>
        </w:rPr>
        <w:t>y finaliza con la entrega</w:t>
      </w:r>
      <w:r w:rsidR="001830C6" w:rsidRPr="008C704C">
        <w:rPr>
          <w:rFonts w:ascii="Arial" w:hAnsi="Arial" w:cs="Arial"/>
          <w:sz w:val="20"/>
          <w:szCs w:val="20"/>
        </w:rPr>
        <w:t xml:space="preserve"> de</w:t>
      </w:r>
      <w:r w:rsidR="003366CF" w:rsidRPr="008C704C">
        <w:rPr>
          <w:rFonts w:ascii="Arial" w:hAnsi="Arial" w:cs="Arial"/>
          <w:sz w:val="20"/>
          <w:szCs w:val="20"/>
        </w:rPr>
        <w:t xml:space="preserve"> paz y salvo de la multa al responsable del seguimiento de la Gerencia de </w:t>
      </w:r>
      <w:r w:rsidR="00152961" w:rsidRPr="008C704C">
        <w:rPr>
          <w:rFonts w:ascii="Arial" w:hAnsi="Arial" w:cs="Arial"/>
          <w:sz w:val="20"/>
          <w:szCs w:val="20"/>
        </w:rPr>
        <w:t>Maquinaria y Equipos</w:t>
      </w:r>
      <w:r w:rsidR="00DC2C7D" w:rsidRPr="008C704C">
        <w:rPr>
          <w:rFonts w:ascii="Arial" w:hAnsi="Arial" w:cs="Arial"/>
          <w:sz w:val="20"/>
          <w:szCs w:val="20"/>
        </w:rPr>
        <w:t>.</w:t>
      </w:r>
    </w:p>
    <w:p w14:paraId="25E5B79F" w14:textId="77777777" w:rsidR="003366CF" w:rsidRPr="008C704C" w:rsidRDefault="005422B9" w:rsidP="003366CF">
      <w:pPr>
        <w:pStyle w:val="Ttulo1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color w:val="auto"/>
          <w:sz w:val="20"/>
          <w:szCs w:val="20"/>
          <w:lang w:val="es-CO"/>
        </w:rPr>
      </w:pPr>
      <w:bookmarkStart w:id="2" w:name="_Toc532462892"/>
      <w:r w:rsidRPr="008C704C">
        <w:rPr>
          <w:rFonts w:ascii="Arial" w:hAnsi="Arial" w:cs="Arial"/>
          <w:b/>
          <w:color w:val="auto"/>
          <w:sz w:val="20"/>
          <w:szCs w:val="20"/>
          <w:lang w:val="es-CO"/>
        </w:rPr>
        <w:t>DEFINICIÓN(ES):</w:t>
      </w:r>
      <w:bookmarkEnd w:id="2"/>
      <w:r w:rsidRPr="008C704C">
        <w:rPr>
          <w:rFonts w:ascii="Arial" w:hAnsi="Arial" w:cs="Arial"/>
          <w:b/>
          <w:color w:val="auto"/>
          <w:sz w:val="20"/>
          <w:szCs w:val="20"/>
          <w:lang w:val="es-CO"/>
        </w:rPr>
        <w:t xml:space="preserve"> </w:t>
      </w:r>
      <w:r w:rsidR="00DC165E" w:rsidRPr="008C704C">
        <w:rPr>
          <w:rFonts w:ascii="Arial" w:hAnsi="Arial" w:cs="Arial"/>
          <w:b/>
          <w:color w:val="auto"/>
          <w:sz w:val="20"/>
          <w:szCs w:val="20"/>
          <w:lang w:val="es-CO"/>
        </w:rPr>
        <w:t xml:space="preserve"> </w:t>
      </w:r>
    </w:p>
    <w:p w14:paraId="78C21471" w14:textId="77777777" w:rsidR="00991ACF" w:rsidRPr="008C704C" w:rsidRDefault="00991ACF" w:rsidP="00991ACF">
      <w:pPr>
        <w:rPr>
          <w:rFonts w:ascii="Arial" w:hAnsi="Arial" w:cs="Arial"/>
          <w:sz w:val="20"/>
          <w:szCs w:val="20"/>
          <w:lang w:val="es-CO"/>
        </w:rPr>
      </w:pPr>
    </w:p>
    <w:p w14:paraId="48973068" w14:textId="77777777" w:rsidR="008E6FB6" w:rsidRPr="008C704C" w:rsidRDefault="00F32FBA" w:rsidP="00293AA6">
      <w:pPr>
        <w:pStyle w:val="Prrafodelista"/>
        <w:numPr>
          <w:ilvl w:val="0"/>
          <w:numId w:val="35"/>
        </w:numPr>
        <w:tabs>
          <w:tab w:val="left" w:pos="426"/>
        </w:tabs>
        <w:spacing w:line="240" w:lineRule="auto"/>
        <w:ind w:left="284" w:hanging="284"/>
        <w:jc w:val="both"/>
        <w:rPr>
          <w:rFonts w:ascii="Arial" w:hAnsi="Arial" w:cs="Arial"/>
          <w:sz w:val="20"/>
          <w:szCs w:val="20"/>
          <w:lang w:val="es-CO"/>
        </w:rPr>
      </w:pPr>
      <w:r w:rsidRPr="008C704C">
        <w:rPr>
          <w:rFonts w:ascii="Arial" w:hAnsi="Arial" w:cs="Arial"/>
          <w:b/>
          <w:sz w:val="20"/>
          <w:szCs w:val="20"/>
          <w:lang w:val="es-CO"/>
        </w:rPr>
        <w:t>PESV:</w:t>
      </w:r>
      <w:r w:rsidRPr="008C704C">
        <w:rPr>
          <w:rFonts w:ascii="Arial" w:hAnsi="Arial" w:cs="Arial"/>
          <w:sz w:val="20"/>
          <w:szCs w:val="20"/>
          <w:lang w:val="es-CO"/>
        </w:rPr>
        <w:t xml:space="preserve"> Plan Estratégico de Seguridad Vial.</w:t>
      </w:r>
    </w:p>
    <w:p w14:paraId="6B28DB46" w14:textId="77777777" w:rsidR="00991ACF" w:rsidRPr="008C704C" w:rsidRDefault="00991ACF" w:rsidP="00293AA6">
      <w:pPr>
        <w:pStyle w:val="Prrafodelista"/>
        <w:tabs>
          <w:tab w:val="left" w:pos="426"/>
        </w:tabs>
        <w:spacing w:line="240" w:lineRule="auto"/>
        <w:ind w:left="284" w:hanging="284"/>
        <w:jc w:val="both"/>
        <w:rPr>
          <w:rFonts w:ascii="Arial" w:hAnsi="Arial" w:cs="Arial"/>
          <w:sz w:val="20"/>
          <w:szCs w:val="20"/>
          <w:lang w:val="es-CO"/>
        </w:rPr>
      </w:pPr>
    </w:p>
    <w:p w14:paraId="1970EFF0" w14:textId="77777777" w:rsidR="00766083" w:rsidRPr="008C704C" w:rsidRDefault="00766083" w:rsidP="00293AA6">
      <w:pPr>
        <w:pStyle w:val="Prrafodelista"/>
        <w:numPr>
          <w:ilvl w:val="0"/>
          <w:numId w:val="35"/>
        </w:numPr>
        <w:tabs>
          <w:tab w:val="left" w:pos="426"/>
        </w:tabs>
        <w:spacing w:line="240" w:lineRule="auto"/>
        <w:ind w:left="284" w:hanging="284"/>
        <w:jc w:val="both"/>
        <w:rPr>
          <w:rFonts w:ascii="Arial" w:hAnsi="Arial" w:cs="Arial"/>
          <w:sz w:val="20"/>
          <w:szCs w:val="20"/>
          <w:lang w:val="es-CO"/>
        </w:rPr>
      </w:pPr>
      <w:r w:rsidRPr="008C704C">
        <w:rPr>
          <w:rFonts w:ascii="Arial" w:hAnsi="Arial" w:cs="Arial"/>
          <w:b/>
          <w:sz w:val="20"/>
          <w:szCs w:val="20"/>
          <w:lang w:val="es-CO"/>
        </w:rPr>
        <w:t>SDM:</w:t>
      </w:r>
      <w:r w:rsidRPr="008C704C">
        <w:rPr>
          <w:rFonts w:ascii="Arial" w:hAnsi="Arial" w:cs="Arial"/>
          <w:sz w:val="20"/>
          <w:szCs w:val="20"/>
          <w:lang w:val="es-CO"/>
        </w:rPr>
        <w:t xml:space="preserve"> Secretaría Distrital de Movilidad</w:t>
      </w:r>
    </w:p>
    <w:p w14:paraId="1CB1860F" w14:textId="77777777" w:rsidR="003366CF" w:rsidRPr="008C704C" w:rsidRDefault="003366CF" w:rsidP="00293AA6">
      <w:pPr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  <w:lang w:val="es-CO"/>
        </w:rPr>
      </w:pPr>
      <w:r w:rsidRPr="008C704C">
        <w:rPr>
          <w:rFonts w:ascii="Arial" w:hAnsi="Arial" w:cs="Arial"/>
          <w:b/>
          <w:sz w:val="20"/>
          <w:szCs w:val="20"/>
          <w:lang w:val="es-CO"/>
        </w:rPr>
        <w:t>RUNT:</w:t>
      </w:r>
      <w:r w:rsidRPr="008C704C">
        <w:rPr>
          <w:rFonts w:ascii="Arial" w:hAnsi="Arial" w:cs="Arial"/>
          <w:sz w:val="20"/>
          <w:szCs w:val="20"/>
          <w:lang w:val="es-CO"/>
        </w:rPr>
        <w:t xml:space="preserve"> Es un sistema de información que permite registrar y mantener actualizada, centralizada, autorizada y validada la misma sobre los registros de automotores, conductores, licencias de tránsito, empresas de transporte público, infractores, accidentes de tránsito, seguros, remolques y semirremolques, maquinaría agrícola y de construcción autopropulsada y de personas naturales o jurídicas que prestan servicio al sector.</w:t>
      </w:r>
    </w:p>
    <w:p w14:paraId="6170A5F2" w14:textId="77777777" w:rsidR="00991ACF" w:rsidRPr="008C704C" w:rsidRDefault="00991ACF" w:rsidP="00293AA6">
      <w:p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  <w:lang w:val="es-CO"/>
        </w:rPr>
      </w:pPr>
    </w:p>
    <w:p w14:paraId="399B0D1B" w14:textId="77777777" w:rsidR="003366CF" w:rsidRPr="008C704C" w:rsidRDefault="003366CF" w:rsidP="00293AA6">
      <w:pPr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  <w:lang w:val="es-CO"/>
        </w:rPr>
      </w:pPr>
      <w:r w:rsidRPr="008C704C">
        <w:rPr>
          <w:rFonts w:ascii="Arial" w:hAnsi="Arial" w:cs="Arial"/>
          <w:b/>
          <w:sz w:val="20"/>
          <w:szCs w:val="20"/>
          <w:lang w:val="es-CO"/>
        </w:rPr>
        <w:t>SIMIT:</w:t>
      </w:r>
      <w:r w:rsidRPr="008C704C">
        <w:rPr>
          <w:rFonts w:ascii="Arial" w:hAnsi="Arial" w:cs="Arial"/>
          <w:sz w:val="20"/>
          <w:szCs w:val="20"/>
          <w:lang w:val="es-CO"/>
        </w:rPr>
        <w:t xml:space="preserve"> Es un sistema que integra el registro de infractores a nivel nacional que impide la realización de trámites en los Organismos de Tránsito donde participe un infractor, en cualquier calidad, que no se encuentre a paz y salvo. El sistema dispone de información oportuna a nivel local y nacional para el control que ejercen las autoridades de tránsito.</w:t>
      </w:r>
    </w:p>
    <w:p w14:paraId="0C5296A2" w14:textId="77777777" w:rsidR="002D507C" w:rsidRPr="008C704C" w:rsidRDefault="00DC165E" w:rsidP="008A5D45">
      <w:pPr>
        <w:pStyle w:val="Ttulo1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color w:val="auto"/>
          <w:sz w:val="20"/>
          <w:szCs w:val="20"/>
          <w:lang w:val="es-CO"/>
        </w:rPr>
      </w:pPr>
      <w:bookmarkStart w:id="3" w:name="_Toc532462893"/>
      <w:r w:rsidRPr="008C704C">
        <w:rPr>
          <w:rFonts w:ascii="Arial" w:hAnsi="Arial" w:cs="Arial"/>
          <w:b/>
          <w:color w:val="auto"/>
          <w:sz w:val="20"/>
          <w:szCs w:val="20"/>
          <w:lang w:val="es-CO"/>
        </w:rPr>
        <w:t>RESPONSABLE:</w:t>
      </w:r>
      <w:bookmarkEnd w:id="3"/>
    </w:p>
    <w:p w14:paraId="1A6B6D78" w14:textId="77777777" w:rsidR="00293AA6" w:rsidRPr="008C704C" w:rsidRDefault="00293AA6" w:rsidP="00293AA6">
      <w:pPr>
        <w:pStyle w:val="Prrafodelista"/>
        <w:spacing w:line="240" w:lineRule="auto"/>
        <w:ind w:left="0"/>
        <w:jc w:val="both"/>
        <w:rPr>
          <w:rFonts w:ascii="Arial" w:hAnsi="Arial" w:cs="Arial"/>
          <w:color w:val="000000" w:themeColor="text1"/>
          <w:sz w:val="20"/>
          <w:szCs w:val="20"/>
          <w:lang w:val="es-CO"/>
        </w:rPr>
      </w:pPr>
    </w:p>
    <w:p w14:paraId="7934BFF3" w14:textId="5F8267CF" w:rsidR="00C91E64" w:rsidRPr="008C704C" w:rsidRDefault="007026B7" w:rsidP="00C91E64">
      <w:pPr>
        <w:pStyle w:val="Prrafodelista"/>
        <w:spacing w:line="240" w:lineRule="auto"/>
        <w:ind w:left="0"/>
        <w:jc w:val="both"/>
        <w:rPr>
          <w:rFonts w:ascii="Arial" w:hAnsi="Arial" w:cs="Arial"/>
          <w:color w:val="000000" w:themeColor="text1"/>
          <w:sz w:val="20"/>
          <w:szCs w:val="20"/>
          <w:lang w:val="es-CO"/>
        </w:rPr>
      </w:pPr>
      <w:r w:rsidRPr="008C704C">
        <w:rPr>
          <w:rFonts w:ascii="Arial" w:hAnsi="Arial" w:cs="Arial"/>
          <w:color w:val="000000" w:themeColor="text1"/>
          <w:sz w:val="20"/>
          <w:szCs w:val="20"/>
          <w:lang w:val="es-CO"/>
        </w:rPr>
        <w:t xml:space="preserve">La ejecución del presente </w:t>
      </w:r>
      <w:r w:rsidR="00836EE0" w:rsidRPr="008C704C">
        <w:rPr>
          <w:rFonts w:ascii="Arial" w:hAnsi="Arial" w:cs="Arial"/>
          <w:color w:val="000000" w:themeColor="text1"/>
          <w:sz w:val="20"/>
          <w:szCs w:val="20"/>
          <w:lang w:val="es-CO"/>
        </w:rPr>
        <w:t>protocolo</w:t>
      </w:r>
      <w:r w:rsidRPr="008C704C">
        <w:rPr>
          <w:rFonts w:ascii="Arial" w:hAnsi="Arial" w:cs="Arial"/>
          <w:color w:val="000000" w:themeColor="text1"/>
          <w:sz w:val="20"/>
          <w:szCs w:val="20"/>
          <w:lang w:val="es-CO"/>
        </w:rPr>
        <w:t xml:space="preserve"> estará a cargo </w:t>
      </w:r>
      <w:r w:rsidR="00175D40" w:rsidRPr="008C704C">
        <w:rPr>
          <w:rFonts w:ascii="Arial" w:hAnsi="Arial" w:cs="Arial"/>
          <w:color w:val="000000" w:themeColor="text1"/>
          <w:sz w:val="20"/>
          <w:szCs w:val="20"/>
          <w:lang w:val="es-CO"/>
        </w:rPr>
        <w:t xml:space="preserve">de la Gerencia de </w:t>
      </w:r>
      <w:r w:rsidR="00C91E64" w:rsidRPr="008C704C">
        <w:rPr>
          <w:rFonts w:ascii="Arial" w:hAnsi="Arial" w:cs="Arial"/>
          <w:color w:val="000000" w:themeColor="text1"/>
          <w:sz w:val="20"/>
          <w:szCs w:val="20"/>
          <w:lang w:val="es-CO"/>
        </w:rPr>
        <w:t xml:space="preserve">Maquinaria y Equipos </w:t>
      </w:r>
      <w:bookmarkStart w:id="4" w:name="_Toc532462894"/>
      <w:r w:rsidR="00C91E64" w:rsidRPr="008C704C">
        <w:rPr>
          <w:rFonts w:ascii="Arial" w:hAnsi="Arial" w:cs="Arial"/>
          <w:color w:val="000000" w:themeColor="text1"/>
          <w:sz w:val="20"/>
          <w:szCs w:val="20"/>
          <w:lang w:val="es-CO"/>
        </w:rPr>
        <w:t xml:space="preserve">o en quien esta delegue. </w:t>
      </w:r>
    </w:p>
    <w:p w14:paraId="5D274F9F" w14:textId="77777777" w:rsidR="00C91E64" w:rsidRPr="008C704C" w:rsidRDefault="00C91E64" w:rsidP="00C91E64">
      <w:pPr>
        <w:pStyle w:val="Prrafodelista"/>
        <w:spacing w:line="240" w:lineRule="auto"/>
        <w:ind w:left="0"/>
        <w:jc w:val="both"/>
        <w:rPr>
          <w:rFonts w:ascii="Arial" w:hAnsi="Arial" w:cs="Arial"/>
          <w:color w:val="000000" w:themeColor="text1"/>
          <w:sz w:val="20"/>
          <w:szCs w:val="20"/>
          <w:lang w:val="es-CO"/>
        </w:rPr>
      </w:pPr>
    </w:p>
    <w:p w14:paraId="063F68EA" w14:textId="6ADA8B85" w:rsidR="00FD6317" w:rsidRPr="008C704C" w:rsidRDefault="00DC165E" w:rsidP="00C91E64">
      <w:pPr>
        <w:pStyle w:val="Prrafodelista"/>
        <w:spacing w:line="240" w:lineRule="auto"/>
        <w:ind w:left="0"/>
        <w:jc w:val="both"/>
        <w:rPr>
          <w:rFonts w:ascii="Arial" w:hAnsi="Arial" w:cs="Arial"/>
          <w:b/>
          <w:sz w:val="20"/>
          <w:szCs w:val="20"/>
          <w:lang w:val="es-CO"/>
        </w:rPr>
      </w:pPr>
      <w:r w:rsidRPr="008C704C">
        <w:rPr>
          <w:rFonts w:ascii="Arial" w:hAnsi="Arial" w:cs="Arial"/>
          <w:b/>
          <w:sz w:val="20"/>
          <w:szCs w:val="20"/>
          <w:lang w:val="es-CO"/>
        </w:rPr>
        <w:t>MARCO NORMATIVO</w:t>
      </w:r>
      <w:bookmarkEnd w:id="4"/>
    </w:p>
    <w:p w14:paraId="49A87F25" w14:textId="77777777" w:rsidR="00F32FBA" w:rsidRPr="008C704C" w:rsidRDefault="00F32FBA" w:rsidP="008A5D45">
      <w:pPr>
        <w:spacing w:after="0" w:line="240" w:lineRule="auto"/>
        <w:ind w:left="36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37C33A6A" w14:textId="77777777" w:rsidR="00C91E64" w:rsidRPr="008C704C" w:rsidRDefault="00453BDC" w:rsidP="00C91E64">
      <w:pPr>
        <w:pStyle w:val="Prrafodelista"/>
        <w:numPr>
          <w:ilvl w:val="0"/>
          <w:numId w:val="48"/>
        </w:numPr>
        <w:spacing w:after="0" w:line="240" w:lineRule="auto"/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8C704C">
        <w:rPr>
          <w:rFonts w:ascii="Arial" w:hAnsi="Arial" w:cs="Arial"/>
          <w:b/>
          <w:sz w:val="20"/>
          <w:szCs w:val="20"/>
        </w:rPr>
        <w:t>Ley 769 de 2002 “</w:t>
      </w:r>
      <w:r w:rsidRPr="008C704C">
        <w:rPr>
          <w:rFonts w:ascii="Arial" w:hAnsi="Arial" w:cs="Arial"/>
          <w:sz w:val="20"/>
          <w:szCs w:val="20"/>
        </w:rPr>
        <w:t>Por la cual se expide el Código Nacional de Tránsito Terre</w:t>
      </w:r>
      <w:r w:rsidR="00DA101D" w:rsidRPr="008C704C">
        <w:rPr>
          <w:rFonts w:ascii="Arial" w:hAnsi="Arial" w:cs="Arial"/>
          <w:sz w:val="20"/>
          <w:szCs w:val="20"/>
        </w:rPr>
        <w:t>s</w:t>
      </w:r>
      <w:r w:rsidRPr="008C704C">
        <w:rPr>
          <w:rFonts w:ascii="Arial" w:hAnsi="Arial" w:cs="Arial"/>
          <w:sz w:val="20"/>
          <w:szCs w:val="20"/>
        </w:rPr>
        <w:t>tre y se dictan otras disposiciones”.</w:t>
      </w:r>
      <w:r w:rsidRPr="008C704C">
        <w:rPr>
          <w:rFonts w:ascii="Arial" w:hAnsi="Arial" w:cs="Arial"/>
          <w:b/>
          <w:sz w:val="20"/>
          <w:szCs w:val="20"/>
        </w:rPr>
        <w:t xml:space="preserve"> </w:t>
      </w:r>
    </w:p>
    <w:p w14:paraId="2F4607CA" w14:textId="77777777" w:rsidR="008C704C" w:rsidRPr="008C704C" w:rsidRDefault="00C91E64" w:rsidP="008C704C">
      <w:pPr>
        <w:pStyle w:val="Prrafodelista"/>
        <w:numPr>
          <w:ilvl w:val="0"/>
          <w:numId w:val="48"/>
        </w:numPr>
        <w:spacing w:after="0" w:line="240" w:lineRule="auto"/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8C704C">
        <w:rPr>
          <w:rFonts w:ascii="Arial" w:eastAsia="Arial" w:hAnsi="Arial" w:cs="Arial"/>
          <w:b/>
          <w:color w:val="000000" w:themeColor="text1"/>
          <w:sz w:val="20"/>
          <w:szCs w:val="20"/>
        </w:rPr>
        <w:t>Resolución 40595 de 2022</w:t>
      </w:r>
      <w:r w:rsidRPr="008C704C">
        <w:rPr>
          <w:rFonts w:ascii="Arial" w:eastAsia="Arial" w:hAnsi="Arial" w:cs="Arial"/>
          <w:color w:val="000000" w:themeColor="text1"/>
          <w:sz w:val="20"/>
          <w:szCs w:val="20"/>
        </w:rPr>
        <w:t xml:space="preserve"> “Por la cual se adopta la metodológica para el diseño, implementación y verificación de los Planes Estratégicos de Seguridad Vial</w:t>
      </w:r>
      <w:r w:rsidR="008C704C">
        <w:rPr>
          <w:rFonts w:ascii="Arial" w:eastAsia="Arial" w:hAnsi="Arial" w:cs="Arial"/>
          <w:color w:val="000000" w:themeColor="text1"/>
          <w:sz w:val="20"/>
          <w:szCs w:val="20"/>
        </w:rPr>
        <w:t>.</w:t>
      </w:r>
    </w:p>
    <w:p w14:paraId="5137BB57" w14:textId="6F6FCE30" w:rsidR="00921826" w:rsidRPr="008C704C" w:rsidRDefault="00C91E64" w:rsidP="008C704C">
      <w:pPr>
        <w:pStyle w:val="Prrafodelista"/>
        <w:numPr>
          <w:ilvl w:val="0"/>
          <w:numId w:val="48"/>
        </w:numPr>
        <w:spacing w:after="0" w:line="240" w:lineRule="auto"/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8C704C">
        <w:rPr>
          <w:rFonts w:ascii="Arial" w:hAnsi="Arial" w:cs="Arial"/>
          <w:b/>
          <w:sz w:val="20"/>
          <w:szCs w:val="20"/>
        </w:rPr>
        <w:lastRenderedPageBreak/>
        <w:t>Resolución Interna 466 de 202</w:t>
      </w:r>
      <w:r w:rsidR="000F2099" w:rsidRPr="008C704C">
        <w:rPr>
          <w:rFonts w:ascii="Arial" w:hAnsi="Arial" w:cs="Arial"/>
          <w:b/>
          <w:sz w:val="20"/>
          <w:szCs w:val="20"/>
        </w:rPr>
        <w:t>4</w:t>
      </w:r>
      <w:r w:rsidR="00453BDC" w:rsidRPr="008C704C">
        <w:rPr>
          <w:rFonts w:ascii="Arial" w:hAnsi="Arial" w:cs="Arial"/>
          <w:sz w:val="20"/>
          <w:szCs w:val="20"/>
        </w:rPr>
        <w:t xml:space="preserve"> “</w:t>
      </w:r>
      <w:r w:rsidR="000F2099" w:rsidRPr="008C704C">
        <w:rPr>
          <w:rFonts w:ascii="Arial" w:hAnsi="Arial" w:cs="Arial"/>
          <w:sz w:val="20"/>
          <w:szCs w:val="20"/>
        </w:rPr>
        <w:t>“Por la cual se reglamenta la asignación y uso de vehículos, equipos y maquinaria de la</w:t>
      </w:r>
      <w:r w:rsidR="000F2099" w:rsidRPr="008C704C">
        <w:rPr>
          <w:rFonts w:ascii="Arial" w:hAnsi="Arial" w:cs="Arial"/>
          <w:sz w:val="20"/>
          <w:szCs w:val="20"/>
        </w:rPr>
        <w:t xml:space="preserve"> </w:t>
      </w:r>
      <w:r w:rsidR="000F2099" w:rsidRPr="008C704C">
        <w:rPr>
          <w:rFonts w:ascii="Arial" w:hAnsi="Arial" w:cs="Arial"/>
          <w:sz w:val="20"/>
          <w:szCs w:val="20"/>
        </w:rPr>
        <w:t>Unidad Administrativa Especial de Rehabilitación y Mantenimiento Vial y se deroga la</w:t>
      </w:r>
      <w:r w:rsidR="000F2099" w:rsidRPr="008C704C">
        <w:rPr>
          <w:rFonts w:ascii="Arial" w:hAnsi="Arial" w:cs="Arial"/>
          <w:sz w:val="20"/>
          <w:szCs w:val="20"/>
        </w:rPr>
        <w:t xml:space="preserve"> </w:t>
      </w:r>
      <w:r w:rsidR="000F2099" w:rsidRPr="008C704C">
        <w:rPr>
          <w:rFonts w:ascii="Arial" w:hAnsi="Arial" w:cs="Arial"/>
          <w:sz w:val="20"/>
          <w:szCs w:val="20"/>
        </w:rPr>
        <w:t>resolución 444 del 03 de diciembre de 2020</w:t>
      </w:r>
      <w:r w:rsidR="00B24DE4" w:rsidRPr="008C704C">
        <w:rPr>
          <w:rFonts w:ascii="Arial" w:hAnsi="Arial" w:cs="Arial"/>
          <w:sz w:val="20"/>
          <w:szCs w:val="20"/>
        </w:rPr>
        <w:t>”</w:t>
      </w:r>
      <w:r w:rsidR="000F2099" w:rsidRPr="008C704C">
        <w:rPr>
          <w:rFonts w:ascii="Arial" w:hAnsi="Arial" w:cs="Arial"/>
          <w:sz w:val="20"/>
          <w:szCs w:val="20"/>
        </w:rPr>
        <w:t>.</w:t>
      </w:r>
    </w:p>
    <w:p w14:paraId="621AD644" w14:textId="77777777" w:rsidR="007D143A" w:rsidRPr="008C704C" w:rsidRDefault="007D143A" w:rsidP="00991AC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CO"/>
        </w:rPr>
      </w:pPr>
    </w:p>
    <w:p w14:paraId="3A9ACA7E" w14:textId="1DA53F2E" w:rsidR="00150FDC" w:rsidRPr="008C704C" w:rsidRDefault="007D143A" w:rsidP="008A5D45">
      <w:pPr>
        <w:pStyle w:val="Ttulo1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color w:val="auto"/>
          <w:sz w:val="20"/>
          <w:szCs w:val="20"/>
          <w:lang w:val="es-CO"/>
        </w:rPr>
      </w:pPr>
      <w:bookmarkStart w:id="5" w:name="_Toc532462895"/>
      <w:r w:rsidRPr="008C704C">
        <w:rPr>
          <w:rFonts w:ascii="Arial" w:hAnsi="Arial" w:cs="Arial"/>
          <w:b/>
          <w:color w:val="auto"/>
          <w:sz w:val="20"/>
          <w:szCs w:val="20"/>
          <w:lang w:val="es-CO"/>
        </w:rPr>
        <w:t xml:space="preserve">PROTOCOLO DE </w:t>
      </w:r>
      <w:r w:rsidR="003366CF" w:rsidRPr="008C704C">
        <w:rPr>
          <w:rFonts w:ascii="Arial" w:hAnsi="Arial" w:cs="Arial"/>
          <w:b/>
          <w:color w:val="auto"/>
          <w:sz w:val="20"/>
          <w:szCs w:val="20"/>
          <w:lang w:val="es-CO"/>
        </w:rPr>
        <w:t>CONTROL DE MULTAS Y COMPARENDOS</w:t>
      </w:r>
      <w:bookmarkEnd w:id="5"/>
    </w:p>
    <w:p w14:paraId="67759AE1" w14:textId="11F17118" w:rsidR="008C704C" w:rsidRPr="008C704C" w:rsidRDefault="008C704C" w:rsidP="008C704C">
      <w:pPr>
        <w:rPr>
          <w:rFonts w:ascii="Arial" w:hAnsi="Arial" w:cs="Arial"/>
          <w:sz w:val="20"/>
          <w:szCs w:val="20"/>
          <w:lang w:val="es-CO"/>
        </w:rPr>
      </w:pPr>
    </w:p>
    <w:p w14:paraId="5F570ACE" w14:textId="69BB2777" w:rsidR="003366CF" w:rsidRPr="008C704C" w:rsidRDefault="008C704C" w:rsidP="00456168">
      <w:pPr>
        <w:jc w:val="both"/>
        <w:rPr>
          <w:rFonts w:ascii="Arial" w:hAnsi="Arial" w:cs="Arial"/>
          <w:sz w:val="20"/>
          <w:szCs w:val="20"/>
          <w:lang w:val="es-CO"/>
        </w:rPr>
      </w:pPr>
      <w:r w:rsidRPr="008C704C">
        <w:rPr>
          <w:rFonts w:ascii="Arial" w:hAnsi="Arial" w:cs="Arial"/>
          <w:sz w:val="20"/>
          <w:szCs w:val="20"/>
          <w:lang w:val="es-CO"/>
        </w:rPr>
        <w:t xml:space="preserve">El presente protocolo se rige bajo lo estipulado en el </w:t>
      </w:r>
      <w:r w:rsidRPr="008C704C">
        <w:rPr>
          <w:rFonts w:ascii="Arial" w:hAnsi="Arial" w:cs="Arial"/>
          <w:sz w:val="20"/>
          <w:szCs w:val="20"/>
        </w:rPr>
        <w:t xml:space="preserve">Artículo 10°. </w:t>
      </w:r>
      <w:r>
        <w:rPr>
          <w:rFonts w:ascii="Arial" w:hAnsi="Arial" w:cs="Arial"/>
          <w:sz w:val="20"/>
          <w:szCs w:val="20"/>
        </w:rPr>
        <w:t>“</w:t>
      </w:r>
      <w:r w:rsidRPr="008C704C">
        <w:rPr>
          <w:rFonts w:ascii="Arial" w:hAnsi="Arial" w:cs="Arial"/>
          <w:sz w:val="20"/>
          <w:szCs w:val="20"/>
        </w:rPr>
        <w:t>Pago de multas y/o comparendos</w:t>
      </w:r>
      <w:r w:rsidRPr="008C704C">
        <w:rPr>
          <w:rFonts w:ascii="Arial" w:hAnsi="Arial" w:cs="Arial"/>
          <w:sz w:val="20"/>
          <w:szCs w:val="20"/>
        </w:rPr>
        <w:t xml:space="preserve"> de la Resolución Interna 466 de 2024</w:t>
      </w:r>
      <w:r>
        <w:rPr>
          <w:rFonts w:ascii="Arial" w:hAnsi="Arial" w:cs="Arial"/>
          <w:sz w:val="20"/>
          <w:szCs w:val="20"/>
        </w:rPr>
        <w:t xml:space="preserve"> </w:t>
      </w:r>
      <w:r w:rsidRPr="008C704C">
        <w:rPr>
          <w:rFonts w:ascii="Arial" w:hAnsi="Arial" w:cs="Arial"/>
          <w:sz w:val="20"/>
          <w:szCs w:val="20"/>
        </w:rPr>
        <w:t>“Por la cual se reglamenta la asignación y uso de vehículos, equipos y maquinaria de la Unidad Administrativa Especial de Rehabilitación y Mantenimiento Vial y se deroga la resolución 4</w:t>
      </w:r>
      <w:r w:rsidR="005F4D38">
        <w:rPr>
          <w:rFonts w:ascii="Arial" w:hAnsi="Arial" w:cs="Arial"/>
          <w:sz w:val="20"/>
          <w:szCs w:val="20"/>
        </w:rPr>
        <w:t>44 del 03 de diciembre de 2020”, que estable ce lo siguiente:</w:t>
      </w:r>
    </w:p>
    <w:p w14:paraId="7496908F" w14:textId="14FACEF2" w:rsidR="00456168" w:rsidRDefault="00873200" w:rsidP="00873200">
      <w:pPr>
        <w:pStyle w:val="Textoindependiente"/>
        <w:spacing w:after="80"/>
        <w:ind w:right="121"/>
        <w:rPr>
          <w:rFonts w:cs="Arial"/>
          <w:sz w:val="20"/>
        </w:rPr>
      </w:pPr>
      <w:r w:rsidRPr="008C704C">
        <w:rPr>
          <w:rFonts w:cs="Arial"/>
          <w:sz w:val="20"/>
        </w:rPr>
        <w:t>El pago de multas y/o comparendos ocasionadas por la</w:t>
      </w:r>
      <w:r w:rsidRPr="008C704C">
        <w:rPr>
          <w:rFonts w:cs="Arial"/>
          <w:spacing w:val="1"/>
          <w:sz w:val="20"/>
        </w:rPr>
        <w:t xml:space="preserve"> </w:t>
      </w:r>
      <w:r w:rsidRPr="008C704C">
        <w:rPr>
          <w:rFonts w:cs="Arial"/>
          <w:sz w:val="20"/>
        </w:rPr>
        <w:t>violación de normas de tránsito, serán asumidas por el conductor cuando la infracción tenga como causa</w:t>
      </w:r>
      <w:r w:rsidRPr="008C704C">
        <w:rPr>
          <w:rFonts w:cs="Arial"/>
          <w:spacing w:val="1"/>
          <w:sz w:val="20"/>
        </w:rPr>
        <w:t xml:space="preserve"> </w:t>
      </w:r>
      <w:r w:rsidRPr="008C704C">
        <w:rPr>
          <w:rFonts w:cs="Arial"/>
          <w:sz w:val="20"/>
        </w:rPr>
        <w:t>comportamientos</w:t>
      </w:r>
      <w:r w:rsidRPr="008C704C">
        <w:rPr>
          <w:rFonts w:cs="Arial"/>
          <w:spacing w:val="-2"/>
          <w:sz w:val="20"/>
        </w:rPr>
        <w:t xml:space="preserve"> </w:t>
      </w:r>
      <w:r w:rsidRPr="008C704C">
        <w:rPr>
          <w:rFonts w:cs="Arial"/>
          <w:sz w:val="20"/>
        </w:rPr>
        <w:t>indebidos</w:t>
      </w:r>
      <w:r w:rsidRPr="008C704C">
        <w:rPr>
          <w:rFonts w:cs="Arial"/>
          <w:spacing w:val="-1"/>
          <w:sz w:val="20"/>
        </w:rPr>
        <w:t xml:space="preserve"> </w:t>
      </w:r>
      <w:r w:rsidRPr="008C704C">
        <w:rPr>
          <w:rFonts w:cs="Arial"/>
          <w:sz w:val="20"/>
        </w:rPr>
        <w:t>por éste</w:t>
      </w:r>
      <w:r w:rsidRPr="008C704C">
        <w:rPr>
          <w:rFonts w:cs="Arial"/>
          <w:spacing w:val="-1"/>
          <w:sz w:val="20"/>
        </w:rPr>
        <w:t xml:space="preserve"> </w:t>
      </w:r>
      <w:r w:rsidRPr="008C704C">
        <w:rPr>
          <w:rFonts w:cs="Arial"/>
          <w:sz w:val="20"/>
        </w:rPr>
        <w:t>o</w:t>
      </w:r>
      <w:r w:rsidRPr="008C704C">
        <w:rPr>
          <w:rFonts w:cs="Arial"/>
          <w:spacing w:val="-1"/>
          <w:sz w:val="20"/>
        </w:rPr>
        <w:t xml:space="preserve"> </w:t>
      </w:r>
      <w:r w:rsidRPr="008C704C">
        <w:rPr>
          <w:rFonts w:cs="Arial"/>
          <w:sz w:val="20"/>
        </w:rPr>
        <w:t>falta</w:t>
      </w:r>
      <w:r w:rsidRPr="008C704C">
        <w:rPr>
          <w:rFonts w:cs="Arial"/>
          <w:spacing w:val="-1"/>
          <w:sz w:val="20"/>
        </w:rPr>
        <w:t xml:space="preserve"> </w:t>
      </w:r>
      <w:r w:rsidRPr="008C704C">
        <w:rPr>
          <w:rFonts w:cs="Arial"/>
          <w:sz w:val="20"/>
        </w:rPr>
        <w:t>en</w:t>
      </w:r>
      <w:r w:rsidRPr="008C704C">
        <w:rPr>
          <w:rFonts w:cs="Arial"/>
          <w:spacing w:val="-1"/>
          <w:sz w:val="20"/>
        </w:rPr>
        <w:t xml:space="preserve"> </w:t>
      </w:r>
      <w:r w:rsidRPr="008C704C">
        <w:rPr>
          <w:rFonts w:cs="Arial"/>
          <w:sz w:val="20"/>
        </w:rPr>
        <w:t>sus</w:t>
      </w:r>
      <w:r w:rsidRPr="008C704C">
        <w:rPr>
          <w:rFonts w:cs="Arial"/>
          <w:spacing w:val="-4"/>
          <w:sz w:val="20"/>
        </w:rPr>
        <w:t xml:space="preserve"> </w:t>
      </w:r>
      <w:r w:rsidRPr="008C704C">
        <w:rPr>
          <w:rFonts w:cs="Arial"/>
          <w:sz w:val="20"/>
        </w:rPr>
        <w:t>deberes</w:t>
      </w:r>
      <w:r w:rsidRPr="008C704C">
        <w:rPr>
          <w:rFonts w:cs="Arial"/>
          <w:spacing w:val="-1"/>
          <w:sz w:val="20"/>
        </w:rPr>
        <w:t xml:space="preserve"> </w:t>
      </w:r>
      <w:r w:rsidRPr="008C704C">
        <w:rPr>
          <w:rFonts w:cs="Arial"/>
          <w:sz w:val="20"/>
        </w:rPr>
        <w:t>legales.</w:t>
      </w:r>
    </w:p>
    <w:p w14:paraId="74E1C512" w14:textId="77777777" w:rsidR="00456168" w:rsidRPr="008C704C" w:rsidRDefault="00456168" w:rsidP="00873200">
      <w:pPr>
        <w:pStyle w:val="Textoindependiente"/>
        <w:spacing w:after="80"/>
        <w:ind w:right="121"/>
        <w:rPr>
          <w:rFonts w:cs="Arial"/>
          <w:sz w:val="20"/>
        </w:rPr>
      </w:pPr>
    </w:p>
    <w:p w14:paraId="10F7C184" w14:textId="08183353" w:rsidR="00873200" w:rsidRPr="008C704C" w:rsidRDefault="00873200" w:rsidP="002E48B7">
      <w:pPr>
        <w:pStyle w:val="Textoindependiente"/>
        <w:spacing w:after="80"/>
        <w:ind w:right="121"/>
        <w:rPr>
          <w:rFonts w:cs="Arial"/>
          <w:sz w:val="20"/>
        </w:rPr>
      </w:pPr>
      <w:r w:rsidRPr="008C704C">
        <w:rPr>
          <w:rFonts w:cs="Arial"/>
          <w:sz w:val="20"/>
        </w:rPr>
        <w:t>Cuando la falta cometida se haya dado por órdenes impuestas por el servidor al cual se le</w:t>
      </w:r>
      <w:r w:rsidRPr="008C704C">
        <w:rPr>
          <w:rFonts w:cs="Arial"/>
          <w:spacing w:val="1"/>
          <w:sz w:val="20"/>
        </w:rPr>
        <w:t xml:space="preserve"> </w:t>
      </w:r>
      <w:r w:rsidRPr="008C704C">
        <w:rPr>
          <w:rFonts w:cs="Arial"/>
          <w:sz w:val="20"/>
        </w:rPr>
        <w:t>asignó</w:t>
      </w:r>
      <w:r w:rsidRPr="008C704C">
        <w:rPr>
          <w:rFonts w:cs="Arial"/>
          <w:spacing w:val="-1"/>
          <w:sz w:val="20"/>
        </w:rPr>
        <w:t xml:space="preserve"> </w:t>
      </w:r>
      <w:r w:rsidRPr="008C704C">
        <w:rPr>
          <w:rFonts w:cs="Arial"/>
          <w:sz w:val="20"/>
        </w:rPr>
        <w:t>el servicio,</w:t>
      </w:r>
      <w:r w:rsidRPr="008C704C">
        <w:rPr>
          <w:rFonts w:cs="Arial"/>
          <w:spacing w:val="-2"/>
          <w:sz w:val="20"/>
        </w:rPr>
        <w:t xml:space="preserve"> </w:t>
      </w:r>
      <w:r w:rsidRPr="008C704C">
        <w:rPr>
          <w:rFonts w:cs="Arial"/>
          <w:sz w:val="20"/>
        </w:rPr>
        <w:t>éste</w:t>
      </w:r>
      <w:r w:rsidRPr="008C704C">
        <w:rPr>
          <w:rFonts w:cs="Arial"/>
          <w:spacing w:val="-1"/>
          <w:sz w:val="20"/>
        </w:rPr>
        <w:t xml:space="preserve"> </w:t>
      </w:r>
      <w:r w:rsidRPr="008C704C">
        <w:rPr>
          <w:rFonts w:cs="Arial"/>
          <w:sz w:val="20"/>
        </w:rPr>
        <w:t>asumirá</w:t>
      </w:r>
      <w:r w:rsidRPr="008C704C">
        <w:rPr>
          <w:rFonts w:cs="Arial"/>
          <w:spacing w:val="-1"/>
          <w:sz w:val="20"/>
        </w:rPr>
        <w:t xml:space="preserve"> </w:t>
      </w:r>
      <w:r w:rsidRPr="008C704C">
        <w:rPr>
          <w:rFonts w:cs="Arial"/>
          <w:sz w:val="20"/>
        </w:rPr>
        <w:t>el pago</w:t>
      </w:r>
      <w:r w:rsidRPr="008C704C">
        <w:rPr>
          <w:rFonts w:cs="Arial"/>
          <w:spacing w:val="-1"/>
          <w:sz w:val="20"/>
        </w:rPr>
        <w:t xml:space="preserve"> </w:t>
      </w:r>
      <w:r w:rsidRPr="008C704C">
        <w:rPr>
          <w:rFonts w:cs="Arial"/>
          <w:sz w:val="20"/>
        </w:rPr>
        <w:t>de</w:t>
      </w:r>
      <w:r w:rsidRPr="008C704C">
        <w:rPr>
          <w:rFonts w:cs="Arial"/>
          <w:spacing w:val="-1"/>
          <w:sz w:val="20"/>
        </w:rPr>
        <w:t xml:space="preserve"> </w:t>
      </w:r>
      <w:r w:rsidRPr="008C704C">
        <w:rPr>
          <w:rFonts w:cs="Arial"/>
          <w:sz w:val="20"/>
        </w:rPr>
        <w:t>la</w:t>
      </w:r>
      <w:r w:rsidRPr="008C704C">
        <w:rPr>
          <w:rFonts w:cs="Arial"/>
          <w:spacing w:val="-2"/>
          <w:sz w:val="20"/>
        </w:rPr>
        <w:t xml:space="preserve"> </w:t>
      </w:r>
      <w:r w:rsidRPr="008C704C">
        <w:rPr>
          <w:rFonts w:cs="Arial"/>
          <w:sz w:val="20"/>
        </w:rPr>
        <w:t>multa, por</w:t>
      </w:r>
      <w:r w:rsidRPr="008C704C">
        <w:rPr>
          <w:rFonts w:cs="Arial"/>
          <w:spacing w:val="-2"/>
          <w:sz w:val="20"/>
        </w:rPr>
        <w:t xml:space="preserve"> </w:t>
      </w:r>
      <w:r w:rsidRPr="008C704C">
        <w:rPr>
          <w:rFonts w:cs="Arial"/>
          <w:sz w:val="20"/>
        </w:rPr>
        <w:t>lo</w:t>
      </w:r>
      <w:r w:rsidRPr="008C704C">
        <w:rPr>
          <w:rFonts w:cs="Arial"/>
          <w:spacing w:val="-1"/>
          <w:sz w:val="20"/>
        </w:rPr>
        <w:t xml:space="preserve"> </w:t>
      </w:r>
      <w:r w:rsidRPr="008C704C">
        <w:rPr>
          <w:rFonts w:cs="Arial"/>
          <w:sz w:val="20"/>
        </w:rPr>
        <w:t>anterior,</w:t>
      </w:r>
      <w:r w:rsidRPr="008C704C">
        <w:rPr>
          <w:rFonts w:cs="Arial"/>
          <w:spacing w:val="-2"/>
          <w:sz w:val="20"/>
        </w:rPr>
        <w:t xml:space="preserve"> </w:t>
      </w:r>
      <w:r w:rsidRPr="008C704C">
        <w:rPr>
          <w:rFonts w:cs="Arial"/>
          <w:sz w:val="20"/>
        </w:rPr>
        <w:t>el conductor</w:t>
      </w:r>
      <w:r w:rsidRPr="008C704C">
        <w:rPr>
          <w:rFonts w:cs="Arial"/>
          <w:spacing w:val="-2"/>
          <w:sz w:val="20"/>
        </w:rPr>
        <w:t xml:space="preserve"> </w:t>
      </w:r>
      <w:r w:rsidRPr="008C704C">
        <w:rPr>
          <w:rFonts w:cs="Arial"/>
          <w:sz w:val="20"/>
        </w:rPr>
        <w:t>no</w:t>
      </w:r>
      <w:r w:rsidRPr="008C704C">
        <w:rPr>
          <w:rFonts w:cs="Arial"/>
          <w:spacing w:val="1"/>
          <w:sz w:val="20"/>
        </w:rPr>
        <w:t xml:space="preserve"> </w:t>
      </w:r>
      <w:r w:rsidRPr="008C704C">
        <w:rPr>
          <w:rFonts w:cs="Arial"/>
          <w:sz w:val="20"/>
        </w:rPr>
        <w:t>asumirá</w:t>
      </w:r>
      <w:r w:rsidRPr="008C704C">
        <w:rPr>
          <w:rFonts w:cs="Arial"/>
          <w:spacing w:val="-1"/>
          <w:sz w:val="20"/>
        </w:rPr>
        <w:t xml:space="preserve"> </w:t>
      </w:r>
      <w:r w:rsidRPr="008C704C">
        <w:rPr>
          <w:rFonts w:cs="Arial"/>
          <w:sz w:val="20"/>
        </w:rPr>
        <w:t>dicho</w:t>
      </w:r>
      <w:r w:rsidRPr="008C704C">
        <w:rPr>
          <w:rFonts w:cs="Arial"/>
          <w:spacing w:val="-1"/>
          <w:sz w:val="20"/>
        </w:rPr>
        <w:t xml:space="preserve"> </w:t>
      </w:r>
      <w:r w:rsidRPr="008C704C">
        <w:rPr>
          <w:rFonts w:cs="Arial"/>
          <w:sz w:val="20"/>
        </w:rPr>
        <w:t>rubro.</w:t>
      </w:r>
    </w:p>
    <w:p w14:paraId="0BC79B21" w14:textId="77777777" w:rsidR="00873200" w:rsidRPr="008C704C" w:rsidRDefault="00873200" w:rsidP="00873200">
      <w:pPr>
        <w:pStyle w:val="Textoindependiente"/>
        <w:spacing w:after="80"/>
        <w:rPr>
          <w:rFonts w:cs="Arial"/>
          <w:sz w:val="20"/>
        </w:rPr>
      </w:pPr>
    </w:p>
    <w:p w14:paraId="039700FB" w14:textId="1170B062" w:rsidR="00873200" w:rsidRPr="008C704C" w:rsidRDefault="00873200" w:rsidP="002E48B7">
      <w:pPr>
        <w:pStyle w:val="Textoindependiente"/>
        <w:spacing w:after="80"/>
        <w:ind w:right="113"/>
        <w:rPr>
          <w:rFonts w:cs="Arial"/>
          <w:sz w:val="20"/>
        </w:rPr>
      </w:pPr>
      <w:r w:rsidRPr="008C704C">
        <w:rPr>
          <w:rFonts w:cs="Arial"/>
          <w:sz w:val="20"/>
        </w:rPr>
        <w:t>Cuando</w:t>
      </w:r>
      <w:r w:rsidRPr="008C704C">
        <w:rPr>
          <w:rFonts w:cs="Arial"/>
          <w:spacing w:val="1"/>
          <w:sz w:val="20"/>
        </w:rPr>
        <w:t xml:space="preserve"> </w:t>
      </w:r>
      <w:r w:rsidRPr="008C704C">
        <w:rPr>
          <w:rFonts w:cs="Arial"/>
          <w:sz w:val="20"/>
        </w:rPr>
        <w:t>por</w:t>
      </w:r>
      <w:r w:rsidRPr="008C704C">
        <w:rPr>
          <w:rFonts w:cs="Arial"/>
          <w:spacing w:val="1"/>
          <w:sz w:val="20"/>
        </w:rPr>
        <w:t xml:space="preserve"> </w:t>
      </w:r>
      <w:r w:rsidRPr="008C704C">
        <w:rPr>
          <w:rFonts w:cs="Arial"/>
          <w:sz w:val="20"/>
        </w:rPr>
        <w:t>algún</w:t>
      </w:r>
      <w:r w:rsidRPr="008C704C">
        <w:rPr>
          <w:rFonts w:cs="Arial"/>
          <w:spacing w:val="1"/>
          <w:sz w:val="20"/>
        </w:rPr>
        <w:t xml:space="preserve"> </w:t>
      </w:r>
      <w:r w:rsidRPr="008C704C">
        <w:rPr>
          <w:rFonts w:cs="Arial"/>
          <w:sz w:val="20"/>
        </w:rPr>
        <w:t>motivo,</w:t>
      </w:r>
      <w:r w:rsidRPr="008C704C">
        <w:rPr>
          <w:rFonts w:cs="Arial"/>
          <w:spacing w:val="1"/>
          <w:sz w:val="20"/>
        </w:rPr>
        <w:t xml:space="preserve"> </w:t>
      </w:r>
      <w:r w:rsidRPr="008C704C">
        <w:rPr>
          <w:rFonts w:cs="Arial"/>
          <w:sz w:val="20"/>
        </w:rPr>
        <w:t>razón</w:t>
      </w:r>
      <w:r w:rsidRPr="008C704C">
        <w:rPr>
          <w:rFonts w:cs="Arial"/>
          <w:spacing w:val="1"/>
          <w:sz w:val="20"/>
        </w:rPr>
        <w:t xml:space="preserve"> </w:t>
      </w:r>
      <w:r w:rsidRPr="008C704C">
        <w:rPr>
          <w:rFonts w:cs="Arial"/>
          <w:sz w:val="20"/>
        </w:rPr>
        <w:t>o</w:t>
      </w:r>
      <w:r w:rsidRPr="008C704C">
        <w:rPr>
          <w:rFonts w:cs="Arial"/>
          <w:spacing w:val="1"/>
          <w:sz w:val="20"/>
        </w:rPr>
        <w:t xml:space="preserve"> </w:t>
      </w:r>
      <w:r w:rsidRPr="008C704C">
        <w:rPr>
          <w:rFonts w:cs="Arial"/>
          <w:sz w:val="20"/>
        </w:rPr>
        <w:t>circunstancia</w:t>
      </w:r>
      <w:r w:rsidRPr="008C704C">
        <w:rPr>
          <w:rFonts w:cs="Arial"/>
          <w:spacing w:val="1"/>
          <w:sz w:val="20"/>
        </w:rPr>
        <w:t xml:space="preserve"> </w:t>
      </w:r>
      <w:r w:rsidRPr="008C704C">
        <w:rPr>
          <w:rFonts w:cs="Arial"/>
          <w:sz w:val="20"/>
        </w:rPr>
        <w:t>la</w:t>
      </w:r>
      <w:r w:rsidRPr="008C704C">
        <w:rPr>
          <w:rFonts w:cs="Arial"/>
          <w:spacing w:val="1"/>
          <w:sz w:val="20"/>
        </w:rPr>
        <w:t xml:space="preserve"> </w:t>
      </w:r>
      <w:r w:rsidRPr="008C704C">
        <w:rPr>
          <w:rFonts w:cs="Arial"/>
          <w:sz w:val="20"/>
        </w:rPr>
        <w:t>autoridad</w:t>
      </w:r>
      <w:r w:rsidRPr="008C704C">
        <w:rPr>
          <w:rFonts w:cs="Arial"/>
          <w:spacing w:val="1"/>
          <w:sz w:val="20"/>
        </w:rPr>
        <w:t xml:space="preserve"> </w:t>
      </w:r>
      <w:r w:rsidRPr="008C704C">
        <w:rPr>
          <w:rFonts w:cs="Arial"/>
          <w:sz w:val="20"/>
        </w:rPr>
        <w:t>competente</w:t>
      </w:r>
      <w:r w:rsidRPr="008C704C">
        <w:rPr>
          <w:rFonts w:cs="Arial"/>
          <w:spacing w:val="1"/>
          <w:sz w:val="20"/>
        </w:rPr>
        <w:t xml:space="preserve"> </w:t>
      </w:r>
      <w:r w:rsidRPr="008C704C">
        <w:rPr>
          <w:rFonts w:cs="Arial"/>
          <w:sz w:val="20"/>
        </w:rPr>
        <w:t>imponga</w:t>
      </w:r>
      <w:r w:rsidRPr="008C704C">
        <w:rPr>
          <w:rFonts w:cs="Arial"/>
          <w:spacing w:val="1"/>
          <w:sz w:val="20"/>
        </w:rPr>
        <w:t xml:space="preserve"> </w:t>
      </w:r>
      <w:r w:rsidRPr="008C704C">
        <w:rPr>
          <w:rFonts w:cs="Arial"/>
          <w:sz w:val="20"/>
        </w:rPr>
        <w:t>comparendos</w:t>
      </w:r>
      <w:r w:rsidRPr="008C704C">
        <w:rPr>
          <w:rFonts w:cs="Arial"/>
          <w:spacing w:val="-7"/>
          <w:sz w:val="20"/>
        </w:rPr>
        <w:t xml:space="preserve"> </w:t>
      </w:r>
      <w:r w:rsidRPr="008C704C">
        <w:rPr>
          <w:rFonts w:cs="Arial"/>
          <w:sz w:val="20"/>
        </w:rPr>
        <w:t>de</w:t>
      </w:r>
      <w:r w:rsidRPr="008C704C">
        <w:rPr>
          <w:rFonts w:cs="Arial"/>
          <w:spacing w:val="-6"/>
          <w:sz w:val="20"/>
        </w:rPr>
        <w:t xml:space="preserve"> </w:t>
      </w:r>
      <w:r w:rsidRPr="008C704C">
        <w:rPr>
          <w:rFonts w:cs="Arial"/>
          <w:sz w:val="20"/>
        </w:rPr>
        <w:t>tipo</w:t>
      </w:r>
      <w:r w:rsidRPr="008C704C">
        <w:rPr>
          <w:rFonts w:cs="Arial"/>
          <w:spacing w:val="-7"/>
          <w:sz w:val="20"/>
        </w:rPr>
        <w:t xml:space="preserve"> </w:t>
      </w:r>
      <w:r w:rsidRPr="008C704C">
        <w:rPr>
          <w:rFonts w:cs="Arial"/>
          <w:sz w:val="20"/>
        </w:rPr>
        <w:t>ambiental (diferente a revisión técnico mecánica) y que previa investigación puntual de los hechos se determine que son producto de falencias en los mantenimientos, estos</w:t>
      </w:r>
      <w:r w:rsidRPr="008C704C">
        <w:rPr>
          <w:rFonts w:cs="Arial"/>
          <w:spacing w:val="-7"/>
          <w:sz w:val="20"/>
        </w:rPr>
        <w:t xml:space="preserve"> </w:t>
      </w:r>
      <w:r w:rsidRPr="008C704C">
        <w:rPr>
          <w:rFonts w:cs="Arial"/>
          <w:sz w:val="20"/>
        </w:rPr>
        <w:t>serán</w:t>
      </w:r>
      <w:r w:rsidRPr="008C704C">
        <w:rPr>
          <w:rFonts w:cs="Arial"/>
          <w:spacing w:val="-6"/>
          <w:sz w:val="20"/>
        </w:rPr>
        <w:t xml:space="preserve"> </w:t>
      </w:r>
      <w:r w:rsidRPr="008C704C">
        <w:rPr>
          <w:rFonts w:cs="Arial"/>
          <w:sz w:val="20"/>
        </w:rPr>
        <w:t>asumidos</w:t>
      </w:r>
      <w:r w:rsidRPr="008C704C">
        <w:rPr>
          <w:rFonts w:cs="Arial"/>
          <w:spacing w:val="-7"/>
          <w:sz w:val="20"/>
        </w:rPr>
        <w:t xml:space="preserve"> </w:t>
      </w:r>
      <w:r w:rsidRPr="008C704C">
        <w:rPr>
          <w:rFonts w:cs="Arial"/>
          <w:sz w:val="20"/>
        </w:rPr>
        <w:t>por</w:t>
      </w:r>
      <w:r w:rsidRPr="008C704C">
        <w:rPr>
          <w:rFonts w:cs="Arial"/>
          <w:spacing w:val="-6"/>
          <w:sz w:val="20"/>
        </w:rPr>
        <w:t xml:space="preserve"> </w:t>
      </w:r>
      <w:r w:rsidRPr="008C704C">
        <w:rPr>
          <w:rFonts w:cs="Arial"/>
          <w:sz w:val="20"/>
        </w:rPr>
        <w:t>el Contratista encargado del mantenimiento de los vehículos.</w:t>
      </w:r>
      <w:r w:rsidRPr="008C704C">
        <w:rPr>
          <w:rFonts w:cs="Arial"/>
          <w:spacing w:val="-7"/>
          <w:sz w:val="20"/>
        </w:rPr>
        <w:t xml:space="preserve"> </w:t>
      </w:r>
      <w:r w:rsidRPr="008C704C">
        <w:rPr>
          <w:rFonts w:cs="Arial"/>
          <w:sz w:val="20"/>
        </w:rPr>
        <w:t>Por</w:t>
      </w:r>
      <w:r w:rsidRPr="008C704C">
        <w:rPr>
          <w:rFonts w:cs="Arial"/>
          <w:spacing w:val="-8"/>
          <w:sz w:val="20"/>
        </w:rPr>
        <w:t xml:space="preserve"> </w:t>
      </w:r>
      <w:r w:rsidRPr="008C704C">
        <w:rPr>
          <w:rFonts w:cs="Arial"/>
          <w:sz w:val="20"/>
        </w:rPr>
        <w:t>lo</w:t>
      </w:r>
      <w:r w:rsidRPr="008C704C">
        <w:rPr>
          <w:rFonts w:cs="Arial"/>
          <w:spacing w:val="-6"/>
          <w:sz w:val="20"/>
        </w:rPr>
        <w:t xml:space="preserve"> </w:t>
      </w:r>
      <w:r w:rsidRPr="008C704C">
        <w:rPr>
          <w:rFonts w:cs="Arial"/>
          <w:sz w:val="20"/>
        </w:rPr>
        <w:t>anterior,</w:t>
      </w:r>
      <w:r w:rsidRPr="008C704C">
        <w:rPr>
          <w:rFonts w:cs="Arial"/>
          <w:spacing w:val="-8"/>
          <w:sz w:val="20"/>
        </w:rPr>
        <w:t xml:space="preserve"> </w:t>
      </w:r>
      <w:r w:rsidRPr="008C704C">
        <w:rPr>
          <w:rFonts w:cs="Arial"/>
          <w:sz w:val="20"/>
        </w:rPr>
        <w:t>el</w:t>
      </w:r>
      <w:r w:rsidRPr="008C704C">
        <w:rPr>
          <w:rFonts w:cs="Arial"/>
          <w:spacing w:val="-5"/>
          <w:sz w:val="20"/>
        </w:rPr>
        <w:t xml:space="preserve"> </w:t>
      </w:r>
      <w:r w:rsidRPr="008C704C">
        <w:rPr>
          <w:rFonts w:cs="Arial"/>
          <w:sz w:val="20"/>
        </w:rPr>
        <w:t>conductor</w:t>
      </w:r>
      <w:r w:rsidRPr="008C704C">
        <w:rPr>
          <w:rFonts w:cs="Arial"/>
          <w:spacing w:val="-8"/>
          <w:sz w:val="20"/>
        </w:rPr>
        <w:t xml:space="preserve"> </w:t>
      </w:r>
      <w:r w:rsidRPr="008C704C">
        <w:rPr>
          <w:rFonts w:cs="Arial"/>
          <w:sz w:val="20"/>
        </w:rPr>
        <w:t>no asumirá dicho rubro.</w:t>
      </w:r>
    </w:p>
    <w:p w14:paraId="530D554E" w14:textId="77777777" w:rsidR="00873200" w:rsidRPr="008C704C" w:rsidRDefault="00873200" w:rsidP="00873200">
      <w:pPr>
        <w:pStyle w:val="Textoindependiente"/>
        <w:spacing w:after="80"/>
        <w:rPr>
          <w:rFonts w:cs="Arial"/>
          <w:sz w:val="20"/>
        </w:rPr>
      </w:pPr>
    </w:p>
    <w:p w14:paraId="418E6D0C" w14:textId="618EE88D" w:rsidR="00873200" w:rsidRPr="008C704C" w:rsidRDefault="00873200" w:rsidP="002E48B7">
      <w:pPr>
        <w:pStyle w:val="Textoindependiente"/>
        <w:spacing w:after="80"/>
        <w:ind w:right="113"/>
        <w:rPr>
          <w:rFonts w:cs="Arial"/>
          <w:sz w:val="20"/>
        </w:rPr>
      </w:pPr>
      <w:r w:rsidRPr="008C704C">
        <w:rPr>
          <w:rFonts w:cs="Arial"/>
          <w:sz w:val="20"/>
        </w:rPr>
        <w:t xml:space="preserve">Cuando el vehículo se movilice con la certificación de revisión técnico mecánica vencida y este sea acreedor de un comparendo o multa por esta causa, esta será asumida por el conductor (encargado o en relevo) en cumplimiento del artículo 11. </w:t>
      </w:r>
      <w:r w:rsidRPr="008C704C">
        <w:rPr>
          <w:rFonts w:cs="Arial"/>
          <w:i/>
          <w:sz w:val="20"/>
        </w:rPr>
        <w:t>Responsabilidad del conductor</w:t>
      </w:r>
      <w:r w:rsidRPr="008C704C">
        <w:rPr>
          <w:rFonts w:cs="Arial"/>
          <w:sz w:val="20"/>
        </w:rPr>
        <w:t xml:space="preserve">, numeral 16 de la </w:t>
      </w:r>
      <w:r w:rsidR="00087D53">
        <w:rPr>
          <w:rFonts w:cs="Arial"/>
          <w:sz w:val="20"/>
        </w:rPr>
        <w:t>Resolución 466 de 2024.</w:t>
      </w:r>
    </w:p>
    <w:p w14:paraId="0FFA4BCA" w14:textId="77777777" w:rsidR="00873200" w:rsidRPr="008C704C" w:rsidRDefault="00873200" w:rsidP="00873200">
      <w:pPr>
        <w:pStyle w:val="Textoindependiente"/>
        <w:spacing w:after="80"/>
        <w:ind w:left="100" w:right="113"/>
        <w:rPr>
          <w:rFonts w:cs="Arial"/>
          <w:sz w:val="20"/>
          <w:highlight w:val="yellow"/>
        </w:rPr>
      </w:pPr>
    </w:p>
    <w:p w14:paraId="103A437A" w14:textId="7860A0D0" w:rsidR="00873200" w:rsidRPr="008C704C" w:rsidRDefault="00873200" w:rsidP="002E48B7">
      <w:pPr>
        <w:pStyle w:val="Textoindependiente"/>
        <w:spacing w:after="80"/>
        <w:ind w:right="114"/>
        <w:rPr>
          <w:rFonts w:cs="Arial"/>
          <w:sz w:val="20"/>
        </w:rPr>
      </w:pPr>
      <w:r w:rsidRPr="008C704C">
        <w:rPr>
          <w:rFonts w:cs="Arial"/>
          <w:sz w:val="20"/>
        </w:rPr>
        <w:t>La oficina de control interno disciplinario y/o la Coordinación de los Contratos involucrados estarán a cargo de las investigaciones, procesos</w:t>
      </w:r>
      <w:r w:rsidRPr="008C704C">
        <w:rPr>
          <w:rFonts w:cs="Arial"/>
          <w:spacing w:val="1"/>
          <w:sz w:val="20"/>
        </w:rPr>
        <w:t xml:space="preserve"> </w:t>
      </w:r>
      <w:r w:rsidRPr="008C704C">
        <w:rPr>
          <w:rFonts w:cs="Arial"/>
          <w:sz w:val="20"/>
        </w:rPr>
        <w:t>administrativos y/o procesos disciplinarios a que haya lugar referente a las multas impuestas a cargo de la</w:t>
      </w:r>
      <w:r w:rsidRPr="008C704C">
        <w:rPr>
          <w:rFonts w:cs="Arial"/>
          <w:spacing w:val="1"/>
          <w:sz w:val="20"/>
        </w:rPr>
        <w:t xml:space="preserve"> </w:t>
      </w:r>
      <w:r w:rsidRPr="008C704C">
        <w:rPr>
          <w:rFonts w:cs="Arial"/>
          <w:sz w:val="20"/>
        </w:rPr>
        <w:t>Entidad. En todo caso esta oficina contara con el apoyo de la oficina jurídica de acuerdo con las diferentes</w:t>
      </w:r>
      <w:r w:rsidRPr="008C704C">
        <w:rPr>
          <w:rFonts w:cs="Arial"/>
          <w:spacing w:val="1"/>
          <w:sz w:val="20"/>
        </w:rPr>
        <w:t xml:space="preserve"> </w:t>
      </w:r>
      <w:r w:rsidRPr="008C704C">
        <w:rPr>
          <w:rFonts w:cs="Arial"/>
          <w:sz w:val="20"/>
        </w:rPr>
        <w:t>etapas</w:t>
      </w:r>
      <w:r w:rsidRPr="008C704C">
        <w:rPr>
          <w:rFonts w:cs="Arial"/>
          <w:spacing w:val="-1"/>
          <w:sz w:val="20"/>
        </w:rPr>
        <w:t xml:space="preserve"> </w:t>
      </w:r>
      <w:r w:rsidRPr="008C704C">
        <w:rPr>
          <w:rFonts w:cs="Arial"/>
          <w:sz w:val="20"/>
        </w:rPr>
        <w:t>del proceso</w:t>
      </w:r>
      <w:r w:rsidRPr="008C704C">
        <w:rPr>
          <w:rFonts w:cs="Arial"/>
          <w:spacing w:val="-1"/>
          <w:sz w:val="20"/>
        </w:rPr>
        <w:t xml:space="preserve"> </w:t>
      </w:r>
      <w:r w:rsidRPr="008C704C">
        <w:rPr>
          <w:rFonts w:cs="Arial"/>
          <w:sz w:val="20"/>
        </w:rPr>
        <w:t>disciplinario en</w:t>
      </w:r>
      <w:r w:rsidRPr="008C704C">
        <w:rPr>
          <w:rFonts w:cs="Arial"/>
          <w:spacing w:val="-1"/>
          <w:sz w:val="20"/>
        </w:rPr>
        <w:t xml:space="preserve"> </w:t>
      </w:r>
      <w:r w:rsidRPr="008C704C">
        <w:rPr>
          <w:rFonts w:cs="Arial"/>
          <w:sz w:val="20"/>
        </w:rPr>
        <w:t>concordancia</w:t>
      </w:r>
      <w:r w:rsidRPr="008C704C">
        <w:rPr>
          <w:rFonts w:cs="Arial"/>
          <w:spacing w:val="-1"/>
          <w:sz w:val="20"/>
        </w:rPr>
        <w:t xml:space="preserve"> </w:t>
      </w:r>
      <w:r w:rsidRPr="008C704C">
        <w:rPr>
          <w:rFonts w:cs="Arial"/>
          <w:sz w:val="20"/>
        </w:rPr>
        <w:t>con</w:t>
      </w:r>
      <w:r w:rsidRPr="008C704C">
        <w:rPr>
          <w:rFonts w:cs="Arial"/>
          <w:spacing w:val="-1"/>
          <w:sz w:val="20"/>
        </w:rPr>
        <w:t xml:space="preserve"> </w:t>
      </w:r>
      <w:r w:rsidRPr="008C704C">
        <w:rPr>
          <w:rFonts w:cs="Arial"/>
          <w:sz w:val="20"/>
        </w:rPr>
        <w:t>la</w:t>
      </w:r>
      <w:r w:rsidRPr="008C704C">
        <w:rPr>
          <w:rFonts w:cs="Arial"/>
          <w:spacing w:val="-1"/>
          <w:sz w:val="20"/>
        </w:rPr>
        <w:t xml:space="preserve"> </w:t>
      </w:r>
      <w:r w:rsidRPr="008C704C">
        <w:rPr>
          <w:rFonts w:cs="Arial"/>
          <w:sz w:val="20"/>
        </w:rPr>
        <w:t>Ley</w:t>
      </w:r>
      <w:r w:rsidRPr="008C704C">
        <w:rPr>
          <w:rFonts w:cs="Arial"/>
          <w:spacing w:val="-1"/>
          <w:sz w:val="20"/>
        </w:rPr>
        <w:t xml:space="preserve"> </w:t>
      </w:r>
      <w:r w:rsidRPr="008C704C">
        <w:rPr>
          <w:rFonts w:cs="Arial"/>
          <w:sz w:val="20"/>
        </w:rPr>
        <w:t>1952</w:t>
      </w:r>
      <w:r w:rsidRPr="008C704C">
        <w:rPr>
          <w:rFonts w:cs="Arial"/>
          <w:spacing w:val="-1"/>
          <w:sz w:val="20"/>
        </w:rPr>
        <w:t xml:space="preserve"> </w:t>
      </w:r>
      <w:r w:rsidRPr="008C704C">
        <w:rPr>
          <w:rFonts w:cs="Arial"/>
          <w:sz w:val="20"/>
        </w:rPr>
        <w:t>de</w:t>
      </w:r>
      <w:r w:rsidRPr="008C704C">
        <w:rPr>
          <w:rFonts w:cs="Arial"/>
          <w:spacing w:val="-1"/>
          <w:sz w:val="20"/>
        </w:rPr>
        <w:t xml:space="preserve"> </w:t>
      </w:r>
      <w:r w:rsidRPr="008C704C">
        <w:rPr>
          <w:rFonts w:cs="Arial"/>
          <w:sz w:val="20"/>
        </w:rPr>
        <w:t>2019.</w:t>
      </w:r>
    </w:p>
    <w:p w14:paraId="263B508D" w14:textId="77777777" w:rsidR="00873200" w:rsidRPr="008C704C" w:rsidRDefault="00873200" w:rsidP="00873200">
      <w:pPr>
        <w:pStyle w:val="Textoindependiente"/>
        <w:spacing w:after="80"/>
        <w:rPr>
          <w:rFonts w:cs="Arial"/>
          <w:sz w:val="20"/>
        </w:rPr>
      </w:pPr>
    </w:p>
    <w:p w14:paraId="4C8DF1A9" w14:textId="6ED87F79" w:rsidR="00873200" w:rsidRPr="008C704C" w:rsidRDefault="00873200" w:rsidP="002E48B7">
      <w:pPr>
        <w:pStyle w:val="Textoindependiente"/>
        <w:spacing w:after="80"/>
        <w:ind w:right="113"/>
        <w:rPr>
          <w:rFonts w:cs="Arial"/>
          <w:sz w:val="20"/>
        </w:rPr>
      </w:pPr>
      <w:r w:rsidRPr="008C704C">
        <w:rPr>
          <w:rFonts w:cs="Arial"/>
          <w:sz w:val="20"/>
        </w:rPr>
        <w:t>Cuando los comparendos impuestos por la autoridad competente sean cargados al NIT de la</w:t>
      </w:r>
      <w:r w:rsidRPr="008C704C">
        <w:rPr>
          <w:rFonts w:cs="Arial"/>
          <w:spacing w:val="1"/>
          <w:sz w:val="20"/>
        </w:rPr>
        <w:t xml:space="preserve"> </w:t>
      </w:r>
      <w:r w:rsidRPr="008C704C">
        <w:rPr>
          <w:rFonts w:cs="Arial"/>
          <w:sz w:val="20"/>
        </w:rPr>
        <w:t>entidad, la Gerencia de Maquinaria y Equipos deberá suministrar los datos del conductor que al momento de ser puesto el comparendo conducía en la</w:t>
      </w:r>
      <w:r w:rsidRPr="008C704C">
        <w:rPr>
          <w:rFonts w:cs="Arial"/>
          <w:spacing w:val="1"/>
          <w:sz w:val="20"/>
        </w:rPr>
        <w:t xml:space="preserve"> </w:t>
      </w:r>
      <w:r w:rsidRPr="008C704C">
        <w:rPr>
          <w:rFonts w:cs="Arial"/>
          <w:sz w:val="20"/>
        </w:rPr>
        <w:t>fecha y hora indicada, ante lo cual deberán anexar los soportes correspondientes y su respectiva trazabilidad en cumplimiento</w:t>
      </w:r>
      <w:r w:rsidRPr="008C704C">
        <w:rPr>
          <w:rFonts w:cs="Arial"/>
          <w:spacing w:val="1"/>
          <w:sz w:val="20"/>
        </w:rPr>
        <w:t xml:space="preserve"> </w:t>
      </w:r>
      <w:r w:rsidRPr="008C704C">
        <w:rPr>
          <w:rFonts w:cs="Arial"/>
          <w:sz w:val="20"/>
        </w:rPr>
        <w:t>del parágrafo</w:t>
      </w:r>
      <w:r w:rsidRPr="008C704C">
        <w:rPr>
          <w:rFonts w:cs="Arial"/>
          <w:spacing w:val="-2"/>
          <w:sz w:val="20"/>
        </w:rPr>
        <w:t xml:space="preserve"> </w:t>
      </w:r>
      <w:r w:rsidRPr="008C704C">
        <w:rPr>
          <w:rFonts w:cs="Arial"/>
          <w:sz w:val="20"/>
        </w:rPr>
        <w:t>4</w:t>
      </w:r>
      <w:r w:rsidRPr="008C704C">
        <w:rPr>
          <w:rFonts w:cs="Arial"/>
          <w:spacing w:val="-1"/>
          <w:sz w:val="20"/>
        </w:rPr>
        <w:t xml:space="preserve"> </w:t>
      </w:r>
      <w:r w:rsidRPr="008C704C">
        <w:rPr>
          <w:rFonts w:cs="Arial"/>
          <w:sz w:val="20"/>
        </w:rPr>
        <w:t>de</w:t>
      </w:r>
      <w:r w:rsidRPr="008C704C">
        <w:rPr>
          <w:rFonts w:cs="Arial"/>
          <w:spacing w:val="-1"/>
          <w:sz w:val="20"/>
        </w:rPr>
        <w:t>l presente artículo.</w:t>
      </w:r>
    </w:p>
    <w:p w14:paraId="7C7CC253" w14:textId="77777777" w:rsidR="00873200" w:rsidRPr="008C704C" w:rsidRDefault="00873200" w:rsidP="00873200">
      <w:pPr>
        <w:pStyle w:val="Textoindependiente"/>
        <w:spacing w:after="80"/>
        <w:rPr>
          <w:rFonts w:cs="Arial"/>
          <w:sz w:val="20"/>
        </w:rPr>
      </w:pPr>
    </w:p>
    <w:p w14:paraId="5937D380" w14:textId="495A05CE" w:rsidR="00873200" w:rsidRPr="008C704C" w:rsidRDefault="00873200" w:rsidP="002E48B7">
      <w:pPr>
        <w:pStyle w:val="Textoindependiente"/>
        <w:spacing w:after="80"/>
        <w:ind w:right="113"/>
        <w:rPr>
          <w:rFonts w:cs="Arial"/>
          <w:sz w:val="20"/>
        </w:rPr>
      </w:pPr>
      <w:r w:rsidRPr="008C704C">
        <w:rPr>
          <w:rFonts w:cs="Arial"/>
          <w:sz w:val="20"/>
        </w:rPr>
        <w:t>Cuando</w:t>
      </w:r>
      <w:r w:rsidRPr="008C704C">
        <w:rPr>
          <w:rFonts w:cs="Arial"/>
          <w:spacing w:val="-10"/>
          <w:sz w:val="20"/>
        </w:rPr>
        <w:t xml:space="preserve"> </w:t>
      </w:r>
      <w:r w:rsidRPr="008C704C">
        <w:rPr>
          <w:rFonts w:cs="Arial"/>
          <w:sz w:val="20"/>
        </w:rPr>
        <w:t>la</w:t>
      </w:r>
      <w:r w:rsidRPr="008C704C">
        <w:rPr>
          <w:rFonts w:cs="Arial"/>
          <w:spacing w:val="-11"/>
          <w:sz w:val="20"/>
        </w:rPr>
        <w:t xml:space="preserve"> </w:t>
      </w:r>
      <w:r w:rsidRPr="008C704C">
        <w:rPr>
          <w:rFonts w:cs="Arial"/>
          <w:sz w:val="20"/>
        </w:rPr>
        <w:t>autoridad</w:t>
      </w:r>
      <w:r w:rsidRPr="008C704C">
        <w:rPr>
          <w:rFonts w:cs="Arial"/>
          <w:spacing w:val="-11"/>
          <w:sz w:val="20"/>
        </w:rPr>
        <w:t xml:space="preserve"> </w:t>
      </w:r>
      <w:r w:rsidRPr="008C704C">
        <w:rPr>
          <w:rFonts w:cs="Arial"/>
          <w:sz w:val="20"/>
        </w:rPr>
        <w:t>competente</w:t>
      </w:r>
      <w:r w:rsidRPr="008C704C">
        <w:rPr>
          <w:rFonts w:cs="Arial"/>
          <w:spacing w:val="-11"/>
          <w:sz w:val="20"/>
        </w:rPr>
        <w:t xml:space="preserve"> </w:t>
      </w:r>
      <w:r w:rsidRPr="008C704C">
        <w:rPr>
          <w:rFonts w:cs="Arial"/>
          <w:sz w:val="20"/>
        </w:rPr>
        <w:t>imponga</w:t>
      </w:r>
      <w:r w:rsidRPr="008C704C">
        <w:rPr>
          <w:rFonts w:cs="Arial"/>
          <w:spacing w:val="-9"/>
          <w:sz w:val="20"/>
        </w:rPr>
        <w:t xml:space="preserve"> </w:t>
      </w:r>
      <w:r w:rsidRPr="008C704C">
        <w:rPr>
          <w:rFonts w:cs="Arial"/>
          <w:sz w:val="20"/>
        </w:rPr>
        <w:t>foto</w:t>
      </w:r>
      <w:r w:rsidRPr="008C704C">
        <w:rPr>
          <w:rFonts w:cs="Arial"/>
          <w:spacing w:val="-11"/>
          <w:sz w:val="20"/>
        </w:rPr>
        <w:t xml:space="preserve"> </w:t>
      </w:r>
      <w:r w:rsidRPr="008C704C">
        <w:rPr>
          <w:rFonts w:cs="Arial"/>
          <w:sz w:val="20"/>
        </w:rPr>
        <w:t>multas</w:t>
      </w:r>
      <w:r w:rsidRPr="008C704C">
        <w:rPr>
          <w:rFonts w:cs="Arial"/>
          <w:spacing w:val="-10"/>
          <w:sz w:val="20"/>
        </w:rPr>
        <w:t xml:space="preserve"> </w:t>
      </w:r>
      <w:r w:rsidRPr="008C704C">
        <w:rPr>
          <w:rFonts w:cs="Arial"/>
          <w:sz w:val="20"/>
        </w:rPr>
        <w:t>a</w:t>
      </w:r>
      <w:r w:rsidRPr="008C704C">
        <w:rPr>
          <w:rFonts w:cs="Arial"/>
          <w:spacing w:val="-11"/>
          <w:sz w:val="20"/>
        </w:rPr>
        <w:t xml:space="preserve"> </w:t>
      </w:r>
      <w:r w:rsidRPr="008C704C">
        <w:rPr>
          <w:rFonts w:cs="Arial"/>
          <w:sz w:val="20"/>
        </w:rPr>
        <w:t>la</w:t>
      </w:r>
      <w:r w:rsidRPr="008C704C">
        <w:rPr>
          <w:rFonts w:cs="Arial"/>
          <w:spacing w:val="-11"/>
          <w:sz w:val="20"/>
        </w:rPr>
        <w:t xml:space="preserve"> </w:t>
      </w:r>
      <w:r w:rsidRPr="008C704C">
        <w:rPr>
          <w:rFonts w:cs="Arial"/>
          <w:sz w:val="20"/>
        </w:rPr>
        <w:t>entidad,</w:t>
      </w:r>
      <w:r w:rsidRPr="008C704C">
        <w:rPr>
          <w:rFonts w:cs="Arial"/>
          <w:spacing w:val="-12"/>
          <w:sz w:val="20"/>
        </w:rPr>
        <w:t xml:space="preserve"> </w:t>
      </w:r>
      <w:r w:rsidRPr="008C704C">
        <w:rPr>
          <w:rFonts w:cs="Arial"/>
          <w:sz w:val="20"/>
        </w:rPr>
        <w:t>la</w:t>
      </w:r>
      <w:r w:rsidRPr="008C704C">
        <w:rPr>
          <w:rFonts w:cs="Arial"/>
          <w:spacing w:val="-11"/>
          <w:sz w:val="20"/>
        </w:rPr>
        <w:t xml:space="preserve"> </w:t>
      </w:r>
      <w:r w:rsidRPr="008C704C">
        <w:rPr>
          <w:rFonts w:cs="Arial"/>
          <w:sz w:val="20"/>
        </w:rPr>
        <w:t>Gerencia</w:t>
      </w:r>
      <w:r w:rsidRPr="008C704C">
        <w:rPr>
          <w:rFonts w:cs="Arial"/>
          <w:spacing w:val="-11"/>
          <w:sz w:val="20"/>
        </w:rPr>
        <w:t xml:space="preserve"> </w:t>
      </w:r>
      <w:r w:rsidRPr="008C704C">
        <w:rPr>
          <w:rFonts w:cs="Arial"/>
          <w:sz w:val="20"/>
        </w:rPr>
        <w:t>de</w:t>
      </w:r>
      <w:r w:rsidRPr="008C704C">
        <w:rPr>
          <w:rFonts w:cs="Arial"/>
          <w:spacing w:val="-13"/>
          <w:sz w:val="20"/>
        </w:rPr>
        <w:t xml:space="preserve"> </w:t>
      </w:r>
      <w:r w:rsidRPr="008C704C">
        <w:rPr>
          <w:rFonts w:cs="Arial"/>
          <w:sz w:val="20"/>
        </w:rPr>
        <w:t>Maquinaria y Equipos deberá ordenar al conductor que de manera inmediata asista al curso correspondiente y</w:t>
      </w:r>
      <w:r w:rsidRPr="008C704C">
        <w:rPr>
          <w:rFonts w:cs="Arial"/>
          <w:spacing w:val="1"/>
          <w:sz w:val="20"/>
        </w:rPr>
        <w:t xml:space="preserve"> </w:t>
      </w:r>
      <w:r w:rsidRPr="008C704C">
        <w:rPr>
          <w:rFonts w:cs="Arial"/>
          <w:sz w:val="20"/>
        </w:rPr>
        <w:t>acceda al descuento del 50%, en cumplimiento con Ley 2155 de 2021, por medio de la cual se otorga la</w:t>
      </w:r>
      <w:r w:rsidRPr="008C704C">
        <w:rPr>
          <w:rFonts w:cs="Arial"/>
          <w:spacing w:val="1"/>
          <w:sz w:val="20"/>
        </w:rPr>
        <w:t xml:space="preserve"> </w:t>
      </w:r>
      <w:r w:rsidRPr="008C704C">
        <w:rPr>
          <w:rFonts w:cs="Arial"/>
          <w:spacing w:val="-1"/>
          <w:sz w:val="20"/>
        </w:rPr>
        <w:t>posibilidad</w:t>
      </w:r>
      <w:r w:rsidRPr="008C704C">
        <w:rPr>
          <w:rFonts w:cs="Arial"/>
          <w:spacing w:val="-15"/>
          <w:sz w:val="20"/>
        </w:rPr>
        <w:t xml:space="preserve"> </w:t>
      </w:r>
      <w:r w:rsidRPr="008C704C">
        <w:rPr>
          <w:rFonts w:cs="Arial"/>
          <w:sz w:val="20"/>
        </w:rPr>
        <w:t>a</w:t>
      </w:r>
      <w:r w:rsidRPr="008C704C">
        <w:rPr>
          <w:rFonts w:cs="Arial"/>
          <w:spacing w:val="-13"/>
          <w:sz w:val="20"/>
        </w:rPr>
        <w:t xml:space="preserve"> </w:t>
      </w:r>
      <w:r w:rsidRPr="008C704C">
        <w:rPr>
          <w:rFonts w:cs="Arial"/>
          <w:sz w:val="20"/>
        </w:rPr>
        <w:t>los</w:t>
      </w:r>
      <w:r w:rsidRPr="008C704C">
        <w:rPr>
          <w:rFonts w:cs="Arial"/>
          <w:spacing w:val="-12"/>
          <w:sz w:val="20"/>
        </w:rPr>
        <w:t xml:space="preserve"> </w:t>
      </w:r>
      <w:r w:rsidRPr="008C704C">
        <w:rPr>
          <w:rFonts w:cs="Arial"/>
          <w:sz w:val="20"/>
        </w:rPr>
        <w:t>deudores</w:t>
      </w:r>
      <w:r w:rsidRPr="008C704C">
        <w:rPr>
          <w:rFonts w:cs="Arial"/>
          <w:spacing w:val="-16"/>
          <w:sz w:val="20"/>
        </w:rPr>
        <w:t xml:space="preserve"> </w:t>
      </w:r>
      <w:r w:rsidRPr="008C704C">
        <w:rPr>
          <w:rFonts w:cs="Arial"/>
          <w:sz w:val="20"/>
        </w:rPr>
        <w:t>de</w:t>
      </w:r>
      <w:r w:rsidRPr="008C704C">
        <w:rPr>
          <w:rFonts w:cs="Arial"/>
          <w:spacing w:val="-12"/>
          <w:sz w:val="20"/>
        </w:rPr>
        <w:t xml:space="preserve"> </w:t>
      </w:r>
      <w:r w:rsidRPr="008C704C">
        <w:rPr>
          <w:rFonts w:cs="Arial"/>
          <w:sz w:val="20"/>
        </w:rPr>
        <w:t>multas</w:t>
      </w:r>
      <w:r w:rsidRPr="008C704C">
        <w:rPr>
          <w:rFonts w:cs="Arial"/>
          <w:spacing w:val="-13"/>
          <w:sz w:val="20"/>
        </w:rPr>
        <w:t xml:space="preserve"> </w:t>
      </w:r>
      <w:r w:rsidRPr="008C704C">
        <w:rPr>
          <w:rFonts w:cs="Arial"/>
          <w:sz w:val="20"/>
        </w:rPr>
        <w:t>por</w:t>
      </w:r>
      <w:r w:rsidRPr="008C704C">
        <w:rPr>
          <w:rFonts w:cs="Arial"/>
          <w:spacing w:val="-13"/>
          <w:sz w:val="20"/>
        </w:rPr>
        <w:t xml:space="preserve"> </w:t>
      </w:r>
      <w:r w:rsidRPr="008C704C">
        <w:rPr>
          <w:rFonts w:cs="Arial"/>
          <w:sz w:val="20"/>
        </w:rPr>
        <w:t>infracciones</w:t>
      </w:r>
      <w:r w:rsidRPr="008C704C">
        <w:rPr>
          <w:rFonts w:cs="Arial"/>
          <w:spacing w:val="-16"/>
          <w:sz w:val="20"/>
        </w:rPr>
        <w:t xml:space="preserve"> </w:t>
      </w:r>
      <w:r w:rsidRPr="008C704C">
        <w:rPr>
          <w:rFonts w:cs="Arial"/>
          <w:sz w:val="20"/>
        </w:rPr>
        <w:t>al</w:t>
      </w:r>
      <w:r w:rsidRPr="008C704C">
        <w:rPr>
          <w:rFonts w:cs="Arial"/>
          <w:spacing w:val="-12"/>
          <w:sz w:val="20"/>
        </w:rPr>
        <w:t xml:space="preserve"> </w:t>
      </w:r>
      <w:r w:rsidRPr="008C704C">
        <w:rPr>
          <w:rFonts w:cs="Arial"/>
          <w:sz w:val="20"/>
        </w:rPr>
        <w:t>Código</w:t>
      </w:r>
      <w:r w:rsidRPr="008C704C">
        <w:rPr>
          <w:rFonts w:cs="Arial"/>
          <w:spacing w:val="-14"/>
          <w:sz w:val="20"/>
        </w:rPr>
        <w:t xml:space="preserve"> </w:t>
      </w:r>
      <w:r w:rsidRPr="008C704C">
        <w:rPr>
          <w:rFonts w:cs="Arial"/>
          <w:sz w:val="20"/>
        </w:rPr>
        <w:t>Nacional</w:t>
      </w:r>
      <w:r w:rsidRPr="008C704C">
        <w:rPr>
          <w:rFonts w:cs="Arial"/>
          <w:spacing w:val="-12"/>
          <w:sz w:val="20"/>
        </w:rPr>
        <w:t xml:space="preserve"> </w:t>
      </w:r>
      <w:r w:rsidRPr="008C704C">
        <w:rPr>
          <w:rFonts w:cs="Arial"/>
          <w:sz w:val="20"/>
        </w:rPr>
        <w:t>de</w:t>
      </w:r>
      <w:r w:rsidRPr="008C704C">
        <w:rPr>
          <w:rFonts w:cs="Arial"/>
          <w:spacing w:val="-12"/>
          <w:sz w:val="20"/>
        </w:rPr>
        <w:t xml:space="preserve"> </w:t>
      </w:r>
      <w:r w:rsidRPr="008C704C">
        <w:rPr>
          <w:rFonts w:cs="Arial"/>
          <w:sz w:val="20"/>
        </w:rPr>
        <w:t>Transito</w:t>
      </w:r>
      <w:r w:rsidRPr="008C704C">
        <w:rPr>
          <w:rFonts w:cs="Arial"/>
          <w:spacing w:val="-13"/>
          <w:sz w:val="20"/>
        </w:rPr>
        <w:t xml:space="preserve"> </w:t>
      </w:r>
      <w:r w:rsidRPr="008C704C">
        <w:rPr>
          <w:rFonts w:cs="Arial"/>
          <w:sz w:val="20"/>
        </w:rPr>
        <w:t>de</w:t>
      </w:r>
      <w:r w:rsidRPr="008C704C">
        <w:rPr>
          <w:rFonts w:cs="Arial"/>
          <w:spacing w:val="-12"/>
          <w:sz w:val="20"/>
        </w:rPr>
        <w:t xml:space="preserve"> </w:t>
      </w:r>
      <w:r w:rsidRPr="008C704C">
        <w:rPr>
          <w:rFonts w:cs="Arial"/>
          <w:sz w:val="20"/>
        </w:rPr>
        <w:t>acceder</w:t>
      </w:r>
      <w:r w:rsidRPr="008C704C">
        <w:rPr>
          <w:rFonts w:cs="Arial"/>
          <w:spacing w:val="-14"/>
          <w:sz w:val="20"/>
        </w:rPr>
        <w:t xml:space="preserve"> </w:t>
      </w:r>
      <w:r w:rsidRPr="008C704C">
        <w:rPr>
          <w:rFonts w:cs="Arial"/>
          <w:sz w:val="20"/>
        </w:rPr>
        <w:t>a</w:t>
      </w:r>
      <w:r w:rsidRPr="008C704C">
        <w:rPr>
          <w:rFonts w:cs="Arial"/>
          <w:spacing w:val="-13"/>
          <w:sz w:val="20"/>
        </w:rPr>
        <w:t xml:space="preserve"> </w:t>
      </w:r>
      <w:r w:rsidRPr="008C704C">
        <w:rPr>
          <w:rFonts w:cs="Arial"/>
          <w:sz w:val="20"/>
        </w:rPr>
        <w:t>descuentos</w:t>
      </w:r>
      <w:r w:rsidRPr="008C704C">
        <w:rPr>
          <w:rFonts w:cs="Arial"/>
          <w:spacing w:val="-55"/>
          <w:sz w:val="20"/>
        </w:rPr>
        <w:t xml:space="preserve"> </w:t>
      </w:r>
      <w:r w:rsidRPr="008C704C">
        <w:rPr>
          <w:rFonts w:cs="Arial"/>
          <w:sz w:val="20"/>
        </w:rPr>
        <w:t xml:space="preserve">y acuerdos </w:t>
      </w:r>
      <w:r w:rsidRPr="008C704C">
        <w:rPr>
          <w:rFonts w:cs="Arial"/>
          <w:sz w:val="20"/>
        </w:rPr>
        <w:lastRenderedPageBreak/>
        <w:t>de pago. En todo caso el conductor deberá allegar constancia del curso y certificación del pago</w:t>
      </w:r>
      <w:r w:rsidRPr="008C704C">
        <w:rPr>
          <w:rFonts w:cs="Arial"/>
          <w:spacing w:val="1"/>
          <w:sz w:val="20"/>
        </w:rPr>
        <w:t xml:space="preserve"> </w:t>
      </w:r>
      <w:r w:rsidRPr="008C704C">
        <w:rPr>
          <w:rFonts w:cs="Arial"/>
          <w:sz w:val="20"/>
        </w:rPr>
        <w:t xml:space="preserve">del comparendo. </w:t>
      </w:r>
    </w:p>
    <w:p w14:paraId="4011DFEC" w14:textId="77777777" w:rsidR="002E48B7" w:rsidRDefault="002E48B7" w:rsidP="002E48B7">
      <w:pPr>
        <w:pStyle w:val="Textoindependiente"/>
        <w:spacing w:after="80"/>
        <w:ind w:right="114"/>
        <w:rPr>
          <w:rFonts w:cs="Arial"/>
          <w:sz w:val="20"/>
        </w:rPr>
      </w:pPr>
    </w:p>
    <w:p w14:paraId="69C75469" w14:textId="177000A4" w:rsidR="00873200" w:rsidRPr="008C704C" w:rsidRDefault="00873200" w:rsidP="002E48B7">
      <w:pPr>
        <w:pStyle w:val="Textoindependiente"/>
        <w:spacing w:after="80"/>
        <w:ind w:right="114"/>
        <w:rPr>
          <w:rFonts w:cs="Arial"/>
          <w:sz w:val="20"/>
        </w:rPr>
      </w:pPr>
      <w:r w:rsidRPr="008C704C">
        <w:rPr>
          <w:rFonts w:cs="Arial"/>
          <w:sz w:val="20"/>
        </w:rPr>
        <w:t>La Gerencia de Maquinaria y Equipos llevará el control, búsqueda, consulta y verificación de</w:t>
      </w:r>
      <w:r w:rsidRPr="008C704C">
        <w:rPr>
          <w:rFonts w:cs="Arial"/>
          <w:spacing w:val="1"/>
          <w:sz w:val="20"/>
        </w:rPr>
        <w:t xml:space="preserve"> </w:t>
      </w:r>
      <w:r w:rsidRPr="008C704C">
        <w:rPr>
          <w:rFonts w:cs="Arial"/>
          <w:sz w:val="20"/>
        </w:rPr>
        <w:t>todos y cada uno de los vehículos de la Entidad en las plataformas dispuestas para consulta de estado de comparendos por infracciones de tránsito con el fin de</w:t>
      </w:r>
      <w:r w:rsidRPr="008C704C">
        <w:rPr>
          <w:rFonts w:cs="Arial"/>
          <w:spacing w:val="1"/>
          <w:sz w:val="20"/>
        </w:rPr>
        <w:t xml:space="preserve"> </w:t>
      </w:r>
      <w:r w:rsidRPr="008C704C">
        <w:rPr>
          <w:rFonts w:cs="Arial"/>
          <w:sz w:val="20"/>
        </w:rPr>
        <w:t>establecer si se han cargado comparendos a nombre de la entidad o si se han impuesto comparendos con vehículos de la UAERMV. En caso que se encuentren novedades</w:t>
      </w:r>
      <w:r w:rsidRPr="008C704C">
        <w:rPr>
          <w:rFonts w:cs="Arial"/>
          <w:spacing w:val="1"/>
          <w:sz w:val="20"/>
        </w:rPr>
        <w:t xml:space="preserve"> </w:t>
      </w:r>
      <w:r w:rsidRPr="008C704C">
        <w:rPr>
          <w:rFonts w:cs="Arial"/>
          <w:sz w:val="20"/>
        </w:rPr>
        <w:t>comenzara la trazabilidad para dar aviso e instrucciones al conductor responsable para que este inicie el</w:t>
      </w:r>
      <w:r w:rsidRPr="008C704C">
        <w:rPr>
          <w:rFonts w:cs="Arial"/>
          <w:spacing w:val="1"/>
          <w:sz w:val="20"/>
        </w:rPr>
        <w:t xml:space="preserve"> </w:t>
      </w:r>
      <w:r w:rsidRPr="008C704C">
        <w:rPr>
          <w:rFonts w:cs="Arial"/>
          <w:sz w:val="20"/>
        </w:rPr>
        <w:t>curso</w:t>
      </w:r>
      <w:r w:rsidRPr="008C704C">
        <w:rPr>
          <w:rFonts w:cs="Arial"/>
          <w:spacing w:val="-2"/>
          <w:sz w:val="20"/>
        </w:rPr>
        <w:t xml:space="preserve"> </w:t>
      </w:r>
      <w:r w:rsidRPr="008C704C">
        <w:rPr>
          <w:rFonts w:cs="Arial"/>
          <w:sz w:val="20"/>
        </w:rPr>
        <w:t>correspondiente</w:t>
      </w:r>
      <w:r w:rsidRPr="008C704C">
        <w:rPr>
          <w:rFonts w:cs="Arial"/>
          <w:spacing w:val="-1"/>
          <w:sz w:val="20"/>
        </w:rPr>
        <w:t xml:space="preserve"> </w:t>
      </w:r>
      <w:r w:rsidRPr="008C704C">
        <w:rPr>
          <w:rFonts w:cs="Arial"/>
          <w:sz w:val="20"/>
        </w:rPr>
        <w:t>y</w:t>
      </w:r>
      <w:r w:rsidRPr="008C704C">
        <w:rPr>
          <w:rFonts w:cs="Arial"/>
          <w:spacing w:val="-5"/>
          <w:sz w:val="20"/>
        </w:rPr>
        <w:t xml:space="preserve"> </w:t>
      </w:r>
      <w:r w:rsidRPr="008C704C">
        <w:rPr>
          <w:rFonts w:cs="Arial"/>
          <w:sz w:val="20"/>
        </w:rPr>
        <w:t>se</w:t>
      </w:r>
      <w:r w:rsidRPr="008C704C">
        <w:rPr>
          <w:rFonts w:cs="Arial"/>
          <w:spacing w:val="-1"/>
          <w:sz w:val="20"/>
        </w:rPr>
        <w:t xml:space="preserve"> </w:t>
      </w:r>
      <w:r w:rsidRPr="008C704C">
        <w:rPr>
          <w:rFonts w:cs="Arial"/>
          <w:sz w:val="20"/>
        </w:rPr>
        <w:t>obtenga</w:t>
      </w:r>
      <w:r w:rsidRPr="008C704C">
        <w:rPr>
          <w:rFonts w:cs="Arial"/>
          <w:spacing w:val="-2"/>
          <w:sz w:val="20"/>
        </w:rPr>
        <w:t xml:space="preserve"> </w:t>
      </w:r>
      <w:r w:rsidRPr="008C704C">
        <w:rPr>
          <w:rFonts w:cs="Arial"/>
          <w:sz w:val="20"/>
        </w:rPr>
        <w:t>el</w:t>
      </w:r>
      <w:r w:rsidRPr="008C704C">
        <w:rPr>
          <w:rFonts w:cs="Arial"/>
          <w:spacing w:val="1"/>
          <w:sz w:val="20"/>
        </w:rPr>
        <w:t xml:space="preserve"> </w:t>
      </w:r>
      <w:r w:rsidRPr="008C704C">
        <w:rPr>
          <w:rFonts w:cs="Arial"/>
          <w:sz w:val="20"/>
        </w:rPr>
        <w:t>descuento</w:t>
      </w:r>
      <w:r w:rsidRPr="008C704C">
        <w:rPr>
          <w:rFonts w:cs="Arial"/>
          <w:spacing w:val="-2"/>
          <w:sz w:val="20"/>
        </w:rPr>
        <w:t xml:space="preserve"> </w:t>
      </w:r>
      <w:r w:rsidRPr="008C704C">
        <w:rPr>
          <w:rFonts w:cs="Arial"/>
          <w:sz w:val="20"/>
        </w:rPr>
        <w:t>en</w:t>
      </w:r>
      <w:r w:rsidRPr="008C704C">
        <w:rPr>
          <w:rFonts w:cs="Arial"/>
          <w:spacing w:val="-1"/>
          <w:sz w:val="20"/>
        </w:rPr>
        <w:t xml:space="preserve"> </w:t>
      </w:r>
      <w:r w:rsidRPr="008C704C">
        <w:rPr>
          <w:rFonts w:cs="Arial"/>
          <w:sz w:val="20"/>
        </w:rPr>
        <w:t>cumplimiento</w:t>
      </w:r>
      <w:r w:rsidRPr="008C704C">
        <w:rPr>
          <w:rFonts w:cs="Arial"/>
          <w:spacing w:val="-2"/>
          <w:sz w:val="20"/>
        </w:rPr>
        <w:t xml:space="preserve"> </w:t>
      </w:r>
      <w:r w:rsidRPr="008C704C">
        <w:rPr>
          <w:rFonts w:cs="Arial"/>
          <w:sz w:val="20"/>
        </w:rPr>
        <w:t>de</w:t>
      </w:r>
      <w:r w:rsidRPr="008C704C">
        <w:rPr>
          <w:rFonts w:cs="Arial"/>
          <w:spacing w:val="-3"/>
          <w:sz w:val="20"/>
        </w:rPr>
        <w:t xml:space="preserve"> </w:t>
      </w:r>
      <w:r w:rsidRPr="008C704C">
        <w:rPr>
          <w:rFonts w:cs="Arial"/>
          <w:sz w:val="20"/>
        </w:rPr>
        <w:t>la con</w:t>
      </w:r>
      <w:r w:rsidRPr="008C704C">
        <w:rPr>
          <w:rFonts w:cs="Arial"/>
          <w:spacing w:val="-4"/>
          <w:sz w:val="20"/>
        </w:rPr>
        <w:t xml:space="preserve"> </w:t>
      </w:r>
      <w:r w:rsidRPr="008C704C">
        <w:rPr>
          <w:rFonts w:cs="Arial"/>
          <w:sz w:val="20"/>
        </w:rPr>
        <w:t>Ley</w:t>
      </w:r>
      <w:r w:rsidRPr="008C704C">
        <w:rPr>
          <w:rFonts w:cs="Arial"/>
          <w:spacing w:val="-1"/>
          <w:sz w:val="20"/>
        </w:rPr>
        <w:t xml:space="preserve"> </w:t>
      </w:r>
      <w:r w:rsidRPr="008C704C">
        <w:rPr>
          <w:rFonts w:cs="Arial"/>
          <w:sz w:val="20"/>
        </w:rPr>
        <w:t>2155</w:t>
      </w:r>
      <w:r w:rsidRPr="008C704C">
        <w:rPr>
          <w:rFonts w:cs="Arial"/>
          <w:spacing w:val="-2"/>
          <w:sz w:val="20"/>
        </w:rPr>
        <w:t xml:space="preserve"> </w:t>
      </w:r>
      <w:r w:rsidRPr="008C704C">
        <w:rPr>
          <w:rFonts w:cs="Arial"/>
          <w:sz w:val="20"/>
        </w:rPr>
        <w:t>de</w:t>
      </w:r>
      <w:r w:rsidRPr="008C704C">
        <w:rPr>
          <w:rFonts w:cs="Arial"/>
          <w:spacing w:val="-3"/>
          <w:sz w:val="20"/>
        </w:rPr>
        <w:t xml:space="preserve"> </w:t>
      </w:r>
      <w:r w:rsidRPr="008C704C">
        <w:rPr>
          <w:rFonts w:cs="Arial"/>
          <w:sz w:val="20"/>
        </w:rPr>
        <w:t>2021, sin perjuicio de lo anterior, el conductor deberá realizar el pago que corresponda al comparendo.</w:t>
      </w:r>
      <w:r w:rsidRPr="008C704C">
        <w:rPr>
          <w:rFonts w:cs="Arial"/>
          <w:spacing w:val="-3"/>
          <w:sz w:val="20"/>
        </w:rPr>
        <w:t xml:space="preserve"> </w:t>
      </w:r>
    </w:p>
    <w:p w14:paraId="34E9B6EA" w14:textId="61C71AB0" w:rsidR="00C96999" w:rsidRDefault="00C96999" w:rsidP="003366CF">
      <w:pPr>
        <w:rPr>
          <w:rFonts w:ascii="Arial" w:hAnsi="Arial" w:cs="Arial"/>
          <w:sz w:val="20"/>
          <w:szCs w:val="20"/>
          <w:lang w:val="es-CO"/>
        </w:rPr>
      </w:pPr>
    </w:p>
    <w:p w14:paraId="2E57CC26" w14:textId="06B57CE0" w:rsidR="00C96999" w:rsidRPr="008C704C" w:rsidRDefault="00C96999" w:rsidP="003366CF">
      <w:pPr>
        <w:rPr>
          <w:rFonts w:ascii="Arial" w:hAnsi="Arial" w:cs="Arial"/>
          <w:sz w:val="20"/>
          <w:szCs w:val="20"/>
          <w:lang w:val="es-CO"/>
        </w:rPr>
      </w:pPr>
      <w:r>
        <w:rPr>
          <w:rFonts w:ascii="Arial" w:hAnsi="Arial" w:cs="Arial"/>
          <w:sz w:val="20"/>
          <w:szCs w:val="20"/>
          <w:lang w:val="es-CO"/>
        </w:rPr>
        <w:t>De lo anterior se precisa:</w:t>
      </w:r>
    </w:p>
    <w:p w14:paraId="54540FD3" w14:textId="40440CCA" w:rsidR="00CF0EEB" w:rsidRPr="00394653" w:rsidRDefault="007047BC" w:rsidP="00394653">
      <w:pPr>
        <w:pStyle w:val="Prrafodelista"/>
        <w:numPr>
          <w:ilvl w:val="0"/>
          <w:numId w:val="49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8C704C">
        <w:rPr>
          <w:rFonts w:ascii="Arial" w:hAnsi="Arial" w:cs="Arial"/>
          <w:sz w:val="20"/>
          <w:szCs w:val="20"/>
        </w:rPr>
        <w:t>El conductor debe info</w:t>
      </w:r>
      <w:r w:rsidR="00873200" w:rsidRPr="008C704C">
        <w:rPr>
          <w:rFonts w:ascii="Arial" w:hAnsi="Arial" w:cs="Arial"/>
          <w:sz w:val="20"/>
          <w:szCs w:val="20"/>
        </w:rPr>
        <w:t>rmar a la Gerencia de Maquinaria y Equipos</w:t>
      </w:r>
      <w:r w:rsidR="00C96999">
        <w:rPr>
          <w:rFonts w:ascii="Arial" w:hAnsi="Arial" w:cs="Arial"/>
          <w:sz w:val="20"/>
          <w:szCs w:val="20"/>
        </w:rPr>
        <w:t xml:space="preserve"> sobre cualquier</w:t>
      </w:r>
      <w:r w:rsidRPr="008C704C">
        <w:rPr>
          <w:rFonts w:ascii="Arial" w:hAnsi="Arial" w:cs="Arial"/>
          <w:sz w:val="20"/>
          <w:szCs w:val="20"/>
        </w:rPr>
        <w:t xml:space="preserve"> comparendo</w:t>
      </w:r>
      <w:r w:rsidR="00C96999">
        <w:rPr>
          <w:rFonts w:ascii="Arial" w:hAnsi="Arial" w:cs="Arial"/>
          <w:sz w:val="20"/>
          <w:szCs w:val="20"/>
        </w:rPr>
        <w:t xml:space="preserve"> que le impongan con vehículo o maquinaria a cargo de la entidad. </w:t>
      </w:r>
    </w:p>
    <w:p w14:paraId="51FF9A36" w14:textId="3CF03B4C" w:rsidR="00AD74C6" w:rsidRDefault="009412B1" w:rsidP="00AD74C6">
      <w:pPr>
        <w:pStyle w:val="Prrafodelista"/>
        <w:numPr>
          <w:ilvl w:val="0"/>
          <w:numId w:val="49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 notificación al </w:t>
      </w:r>
      <w:r w:rsidR="0018143B" w:rsidRPr="008C704C">
        <w:rPr>
          <w:rFonts w:ascii="Arial" w:hAnsi="Arial" w:cs="Arial"/>
          <w:sz w:val="20"/>
          <w:szCs w:val="20"/>
        </w:rPr>
        <w:t>conductor</w:t>
      </w:r>
      <w:r>
        <w:rPr>
          <w:rFonts w:ascii="Arial" w:hAnsi="Arial" w:cs="Arial"/>
          <w:sz w:val="20"/>
          <w:szCs w:val="20"/>
        </w:rPr>
        <w:t xml:space="preserve"> se realizará por medio de memorado. </w:t>
      </w:r>
      <w:r w:rsidR="00CF0EEB" w:rsidRPr="002358CF">
        <w:rPr>
          <w:rFonts w:ascii="Arial" w:hAnsi="Arial" w:cs="Arial"/>
          <w:sz w:val="20"/>
          <w:szCs w:val="20"/>
        </w:rPr>
        <w:t>Se informará al conductor que tiene una multa</w:t>
      </w:r>
      <w:r w:rsidR="002358CF">
        <w:rPr>
          <w:rFonts w:ascii="Arial" w:hAnsi="Arial" w:cs="Arial"/>
          <w:sz w:val="20"/>
          <w:szCs w:val="20"/>
        </w:rPr>
        <w:t xml:space="preserve"> o comparendo</w:t>
      </w:r>
      <w:r w:rsidR="00CF0EEB" w:rsidRPr="002358CF">
        <w:rPr>
          <w:rFonts w:ascii="Arial" w:hAnsi="Arial" w:cs="Arial"/>
          <w:sz w:val="20"/>
          <w:szCs w:val="20"/>
        </w:rPr>
        <w:t xml:space="preserve"> pend</w:t>
      </w:r>
      <w:r w:rsidR="002358CF">
        <w:rPr>
          <w:rFonts w:ascii="Arial" w:hAnsi="Arial" w:cs="Arial"/>
          <w:sz w:val="20"/>
          <w:szCs w:val="20"/>
        </w:rPr>
        <w:t>iente y que debe ponerse al día</w:t>
      </w:r>
      <w:r w:rsidR="00CF0EEB" w:rsidRPr="002358CF">
        <w:rPr>
          <w:rFonts w:ascii="Arial" w:hAnsi="Arial" w:cs="Arial"/>
          <w:sz w:val="20"/>
          <w:szCs w:val="20"/>
        </w:rPr>
        <w:t>. Se realizará seguimiento hasta estar a paz y salvo con la multa.</w:t>
      </w:r>
    </w:p>
    <w:p w14:paraId="2D3D1039" w14:textId="77777777" w:rsidR="00AD74C6" w:rsidRDefault="00AD74C6" w:rsidP="00AD74C6">
      <w:pPr>
        <w:pStyle w:val="Prrafodelista"/>
        <w:numPr>
          <w:ilvl w:val="0"/>
          <w:numId w:val="49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8C704C">
        <w:rPr>
          <w:rFonts w:ascii="Arial" w:hAnsi="Arial" w:cs="Arial"/>
          <w:sz w:val="20"/>
          <w:szCs w:val="20"/>
        </w:rPr>
        <w:t xml:space="preserve">La persona asignada por la Gerencia de </w:t>
      </w:r>
      <w:r>
        <w:rPr>
          <w:rFonts w:ascii="Arial" w:hAnsi="Arial" w:cs="Arial"/>
          <w:sz w:val="20"/>
          <w:szCs w:val="20"/>
        </w:rPr>
        <w:t>Maquinaria y Equipos</w:t>
      </w:r>
      <w:r w:rsidRPr="008C704C">
        <w:rPr>
          <w:rFonts w:ascii="Arial" w:hAnsi="Arial" w:cs="Arial"/>
          <w:sz w:val="20"/>
          <w:szCs w:val="20"/>
        </w:rPr>
        <w:t xml:space="preserve"> debe verificar que el comparendo cuente con el comprobante de pago y revisa el descargue de la multa o comparendo en la página del RUNT, SIMIT y SDM.</w:t>
      </w:r>
    </w:p>
    <w:p w14:paraId="4F20CC4C" w14:textId="3A0E5747" w:rsidR="00AD74C6" w:rsidRPr="00AD74C6" w:rsidRDefault="00AD74C6" w:rsidP="00AD74C6">
      <w:pPr>
        <w:pStyle w:val="Prrafodelista"/>
        <w:numPr>
          <w:ilvl w:val="0"/>
          <w:numId w:val="49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AD74C6">
        <w:rPr>
          <w:rFonts w:ascii="Arial" w:hAnsi="Arial" w:cs="Arial"/>
          <w:sz w:val="20"/>
          <w:szCs w:val="20"/>
        </w:rPr>
        <w:t>Si la multa fue descargada o eliminada de las páginas de consulta, el encargado de la verificación informa el cumplimiento al jefe inmediato, de lo contrario el responsable de la multa y/o comparendo debe dirigirse al SIM y realizar el reclamo correspondiente y solicitar paz y salvo y entregarlo al responsable del seguimiento de las multas</w:t>
      </w:r>
      <w:r>
        <w:rPr>
          <w:rFonts w:ascii="Arial" w:hAnsi="Arial" w:cs="Arial"/>
          <w:sz w:val="20"/>
          <w:szCs w:val="20"/>
        </w:rPr>
        <w:t>.</w:t>
      </w:r>
    </w:p>
    <w:p w14:paraId="6E7A092A" w14:textId="6321FF4A" w:rsidR="00CF0EEB" w:rsidRDefault="00CF0EEB" w:rsidP="00AD74C6">
      <w:pPr>
        <w:pStyle w:val="Prrafodelista"/>
        <w:numPr>
          <w:ilvl w:val="0"/>
          <w:numId w:val="49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AD74C6">
        <w:rPr>
          <w:rFonts w:ascii="Arial" w:hAnsi="Arial" w:cs="Arial"/>
          <w:sz w:val="20"/>
          <w:szCs w:val="20"/>
        </w:rPr>
        <w:t>C</w:t>
      </w:r>
      <w:r w:rsidR="00766083" w:rsidRPr="00AD74C6">
        <w:rPr>
          <w:rFonts w:ascii="Arial" w:hAnsi="Arial" w:cs="Arial"/>
          <w:sz w:val="20"/>
          <w:szCs w:val="20"/>
        </w:rPr>
        <w:t xml:space="preserve">uando se identifique que un conductor es reiterativo en las multas, se hará acompañamiento, capacitación en seguridad vial y </w:t>
      </w:r>
      <w:r w:rsidRPr="00AD74C6">
        <w:rPr>
          <w:rFonts w:ascii="Arial" w:hAnsi="Arial" w:cs="Arial"/>
          <w:sz w:val="20"/>
          <w:szCs w:val="20"/>
        </w:rPr>
        <w:t xml:space="preserve">en caso </w:t>
      </w:r>
      <w:r w:rsidR="00766083" w:rsidRPr="00AD74C6">
        <w:rPr>
          <w:rFonts w:ascii="Arial" w:hAnsi="Arial" w:cs="Arial"/>
          <w:sz w:val="20"/>
          <w:szCs w:val="20"/>
        </w:rPr>
        <w:t>de ser neces</w:t>
      </w:r>
      <w:r w:rsidR="00456168">
        <w:rPr>
          <w:rFonts w:ascii="Arial" w:hAnsi="Arial" w:cs="Arial"/>
          <w:sz w:val="20"/>
          <w:szCs w:val="20"/>
        </w:rPr>
        <w:t xml:space="preserve">ario la Secretaría General y la Gerencia de Maquinaria </w:t>
      </w:r>
      <w:r w:rsidR="00766083" w:rsidRPr="00AD74C6">
        <w:rPr>
          <w:rFonts w:ascii="Arial" w:hAnsi="Arial" w:cs="Arial"/>
          <w:sz w:val="20"/>
          <w:szCs w:val="20"/>
        </w:rPr>
        <w:t>tomará la decisión de restringir la labor de conducción de la persona.</w:t>
      </w:r>
    </w:p>
    <w:p w14:paraId="6294D221" w14:textId="77777777" w:rsidR="00AD74C6" w:rsidRPr="00AD74C6" w:rsidRDefault="00AD74C6" w:rsidP="00AD74C6">
      <w:pPr>
        <w:pStyle w:val="Prrafodelista"/>
        <w:rPr>
          <w:rFonts w:ascii="Arial" w:hAnsi="Arial" w:cs="Arial"/>
          <w:sz w:val="20"/>
          <w:szCs w:val="20"/>
        </w:rPr>
      </w:pPr>
    </w:p>
    <w:p w14:paraId="766A462E" w14:textId="77777777" w:rsidR="00AD74C6" w:rsidRPr="00AD74C6" w:rsidRDefault="00AD74C6" w:rsidP="00AD74C6">
      <w:pPr>
        <w:pStyle w:val="Prrafodelista"/>
        <w:ind w:left="426"/>
        <w:jc w:val="both"/>
        <w:rPr>
          <w:rFonts w:ascii="Arial" w:hAnsi="Arial" w:cs="Arial"/>
          <w:sz w:val="20"/>
          <w:szCs w:val="20"/>
        </w:rPr>
      </w:pPr>
    </w:p>
    <w:p w14:paraId="643B45C9" w14:textId="77777777" w:rsidR="00A625E7" w:rsidRPr="008C704C" w:rsidRDefault="00A625E7" w:rsidP="00A625E7">
      <w:pPr>
        <w:pStyle w:val="Prrafodelista"/>
        <w:ind w:left="426"/>
        <w:jc w:val="both"/>
        <w:rPr>
          <w:rFonts w:ascii="Arial" w:hAnsi="Arial" w:cs="Arial"/>
          <w:sz w:val="20"/>
          <w:szCs w:val="20"/>
        </w:rPr>
      </w:pPr>
    </w:p>
    <w:p w14:paraId="15D87036" w14:textId="77777777" w:rsidR="00A625E7" w:rsidRPr="008C704C" w:rsidRDefault="00A625E7" w:rsidP="00A625E7">
      <w:pPr>
        <w:pStyle w:val="Prrafodelista"/>
        <w:rPr>
          <w:rFonts w:ascii="Arial" w:hAnsi="Arial" w:cs="Arial"/>
          <w:sz w:val="20"/>
          <w:szCs w:val="20"/>
        </w:rPr>
      </w:pPr>
    </w:p>
    <w:p w14:paraId="440060B2" w14:textId="77777777" w:rsidR="00A625E7" w:rsidRPr="008C704C" w:rsidRDefault="00A625E7" w:rsidP="00A052C0">
      <w:pPr>
        <w:pStyle w:val="Prrafodelista"/>
        <w:ind w:left="426"/>
        <w:jc w:val="both"/>
        <w:rPr>
          <w:rFonts w:ascii="Arial" w:hAnsi="Arial" w:cs="Arial"/>
          <w:sz w:val="20"/>
          <w:szCs w:val="20"/>
        </w:rPr>
      </w:pPr>
    </w:p>
    <w:p w14:paraId="0A8CB916" w14:textId="77777777" w:rsidR="007E2F8A" w:rsidRPr="008C704C" w:rsidRDefault="007E2F8A" w:rsidP="00B60ED8">
      <w:pPr>
        <w:ind w:left="284"/>
        <w:jc w:val="both"/>
        <w:rPr>
          <w:rFonts w:ascii="Arial" w:hAnsi="Arial" w:cs="Arial"/>
          <w:sz w:val="20"/>
          <w:szCs w:val="20"/>
        </w:rPr>
      </w:pPr>
    </w:p>
    <w:p w14:paraId="53A52E79" w14:textId="77777777" w:rsidR="000F59F6" w:rsidRPr="008C704C" w:rsidRDefault="000F59F6" w:rsidP="008A5D45">
      <w:pPr>
        <w:spacing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C704C">
        <w:rPr>
          <w:rFonts w:ascii="Arial" w:hAnsi="Arial" w:cs="Arial"/>
          <w:b/>
          <w:bCs/>
          <w:sz w:val="20"/>
          <w:szCs w:val="20"/>
        </w:rPr>
        <w:t>REVISIÓN Y APROBACIÓN: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64"/>
        <w:gridCol w:w="3171"/>
        <w:gridCol w:w="3045"/>
      </w:tblGrid>
      <w:tr w:rsidR="000F59F6" w:rsidRPr="008C704C" w14:paraId="34FEA773" w14:textId="77777777" w:rsidTr="000F59F6">
        <w:trPr>
          <w:trHeight w:val="20"/>
          <w:jc w:val="center"/>
        </w:trPr>
        <w:tc>
          <w:tcPr>
            <w:tcW w:w="1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02F4BB9E" w14:textId="77777777" w:rsidR="000F59F6" w:rsidRPr="008C704C" w:rsidRDefault="000F59F6" w:rsidP="008A5D45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C704C">
              <w:rPr>
                <w:rFonts w:ascii="Arial" w:hAnsi="Arial" w:cs="Arial"/>
                <w:b/>
                <w:sz w:val="20"/>
                <w:szCs w:val="20"/>
              </w:rPr>
              <w:t>Elaborado y/o Actualizado por EQUIPO OPERATIVO SIG del Proceso:</w:t>
            </w:r>
          </w:p>
        </w:tc>
        <w:tc>
          <w:tcPr>
            <w:tcW w:w="1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01CE3FD8" w14:textId="77777777" w:rsidR="000F59F6" w:rsidRPr="008C704C" w:rsidRDefault="000F59F6" w:rsidP="008A5D45">
            <w:pPr>
              <w:tabs>
                <w:tab w:val="left" w:pos="0"/>
              </w:tabs>
              <w:spacing w:line="240" w:lineRule="auto"/>
              <w:ind w:left="142" w:right="17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C704C">
              <w:rPr>
                <w:rFonts w:ascii="Arial" w:hAnsi="Arial" w:cs="Arial"/>
                <w:b/>
                <w:sz w:val="20"/>
                <w:szCs w:val="20"/>
              </w:rPr>
              <w:t>Validado por</w:t>
            </w:r>
          </w:p>
          <w:p w14:paraId="6073F1B9" w14:textId="77777777" w:rsidR="000F59F6" w:rsidRPr="008C704C" w:rsidRDefault="000F59F6" w:rsidP="008A5D45">
            <w:pPr>
              <w:tabs>
                <w:tab w:val="left" w:pos="0"/>
              </w:tabs>
              <w:spacing w:line="240" w:lineRule="auto"/>
              <w:ind w:left="142" w:right="17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C704C">
              <w:rPr>
                <w:rFonts w:ascii="Arial" w:hAnsi="Arial" w:cs="Arial"/>
                <w:b/>
                <w:sz w:val="20"/>
                <w:szCs w:val="20"/>
              </w:rPr>
              <w:t>RESPONSABLE DIRECTIVO SIG</w:t>
            </w:r>
          </w:p>
          <w:p w14:paraId="5B0D3625" w14:textId="77777777" w:rsidR="000F59F6" w:rsidRPr="008C704C" w:rsidRDefault="000F59F6" w:rsidP="008A5D45">
            <w:pPr>
              <w:tabs>
                <w:tab w:val="left" w:pos="0"/>
              </w:tabs>
              <w:spacing w:line="240" w:lineRule="auto"/>
              <w:ind w:left="142" w:right="179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8C704C">
              <w:rPr>
                <w:rFonts w:ascii="Arial" w:hAnsi="Arial" w:cs="Arial"/>
                <w:b/>
                <w:sz w:val="20"/>
                <w:szCs w:val="20"/>
              </w:rPr>
              <w:t>del Proceso:</w:t>
            </w:r>
          </w:p>
        </w:tc>
        <w:tc>
          <w:tcPr>
            <w:tcW w:w="1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24E309E0" w14:textId="77777777" w:rsidR="000F59F6" w:rsidRPr="008C704C" w:rsidRDefault="000F59F6" w:rsidP="008A5D45">
            <w:pPr>
              <w:tabs>
                <w:tab w:val="left" w:pos="0"/>
              </w:tabs>
              <w:spacing w:line="240" w:lineRule="auto"/>
              <w:ind w:left="142" w:right="17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C704C">
              <w:rPr>
                <w:rFonts w:ascii="Arial" w:hAnsi="Arial" w:cs="Arial"/>
                <w:b/>
                <w:sz w:val="20"/>
                <w:szCs w:val="20"/>
              </w:rPr>
              <w:t>Aprobado por:</w:t>
            </w:r>
          </w:p>
        </w:tc>
      </w:tr>
      <w:tr w:rsidR="000F59F6" w:rsidRPr="008C704C" w14:paraId="708FF8AA" w14:textId="77777777" w:rsidTr="00E830A4">
        <w:trPr>
          <w:trHeight w:val="1401"/>
          <w:jc w:val="center"/>
        </w:trPr>
        <w:tc>
          <w:tcPr>
            <w:tcW w:w="178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86AAEC9" w14:textId="77777777" w:rsidR="000F59F6" w:rsidRPr="008C704C" w:rsidRDefault="000F59F6" w:rsidP="008A5D45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845FCF4" w14:textId="77777777" w:rsidR="000F59F6" w:rsidRPr="008C704C" w:rsidRDefault="000F59F6" w:rsidP="008A5D45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53E0C2E" w14:textId="77777777" w:rsidR="000F59F6" w:rsidRPr="008C704C" w:rsidRDefault="000F59F6" w:rsidP="001A66AA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704C">
              <w:rPr>
                <w:rFonts w:ascii="Arial" w:hAnsi="Arial" w:cs="Arial"/>
                <w:b/>
                <w:sz w:val="20"/>
                <w:szCs w:val="20"/>
              </w:rPr>
              <w:t>ELIANA CAYCEDO OCHOA</w:t>
            </w:r>
            <w:r w:rsidRPr="008C704C">
              <w:rPr>
                <w:rFonts w:ascii="Arial" w:hAnsi="Arial" w:cs="Arial"/>
                <w:sz w:val="20"/>
                <w:szCs w:val="20"/>
              </w:rPr>
              <w:t xml:space="preserve">                      </w:t>
            </w:r>
          </w:p>
          <w:p w14:paraId="2005DE6E" w14:textId="291FD9BA" w:rsidR="001A66AA" w:rsidRPr="008C704C" w:rsidRDefault="001A66AA" w:rsidP="001A66AA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704C">
              <w:rPr>
                <w:rFonts w:ascii="Arial" w:hAnsi="Arial" w:cs="Arial"/>
                <w:sz w:val="20"/>
                <w:szCs w:val="20"/>
              </w:rPr>
              <w:t>Profesional Especializado GME</w:t>
            </w:r>
          </w:p>
        </w:tc>
        <w:tc>
          <w:tcPr>
            <w:tcW w:w="163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14:paraId="1C32E7DF" w14:textId="77777777" w:rsidR="000F59F6" w:rsidRPr="008C704C" w:rsidRDefault="000F59F6" w:rsidP="008A5D45">
            <w:pPr>
              <w:tabs>
                <w:tab w:val="left" w:pos="567"/>
              </w:tabs>
              <w:spacing w:line="240" w:lineRule="auto"/>
              <w:ind w:left="567" w:hanging="567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7F61B8B" w14:textId="77777777" w:rsidR="000F59F6" w:rsidRPr="008C704C" w:rsidRDefault="000F59F6" w:rsidP="008A5D45">
            <w:pPr>
              <w:tabs>
                <w:tab w:val="left" w:pos="567"/>
              </w:tabs>
              <w:spacing w:line="240" w:lineRule="auto"/>
              <w:ind w:left="567" w:hanging="567"/>
              <w:rPr>
                <w:rFonts w:ascii="Arial" w:hAnsi="Arial" w:cs="Arial"/>
                <w:sz w:val="20"/>
                <w:szCs w:val="20"/>
              </w:rPr>
            </w:pPr>
            <w:r w:rsidRPr="008C704C">
              <w:rPr>
                <w:rFonts w:ascii="Arial" w:hAnsi="Arial" w:cs="Arial"/>
                <w:sz w:val="20"/>
                <w:szCs w:val="20"/>
              </w:rPr>
              <w:t>Firma:</w:t>
            </w:r>
          </w:p>
        </w:tc>
        <w:tc>
          <w:tcPr>
            <w:tcW w:w="157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14:paraId="678B92EA" w14:textId="77777777" w:rsidR="000F59F6" w:rsidRPr="008C704C" w:rsidRDefault="000F59F6" w:rsidP="008A5D45">
            <w:pPr>
              <w:tabs>
                <w:tab w:val="left" w:pos="567"/>
              </w:tabs>
              <w:spacing w:line="240" w:lineRule="auto"/>
              <w:ind w:left="567" w:hanging="567"/>
              <w:rPr>
                <w:rFonts w:ascii="Arial" w:hAnsi="Arial" w:cs="Arial"/>
                <w:sz w:val="20"/>
                <w:szCs w:val="20"/>
              </w:rPr>
            </w:pPr>
            <w:r w:rsidRPr="008C704C">
              <w:rPr>
                <w:rFonts w:ascii="Arial" w:hAnsi="Arial" w:cs="Arial"/>
                <w:sz w:val="20"/>
                <w:szCs w:val="20"/>
              </w:rPr>
              <w:t>Firma:</w:t>
            </w:r>
          </w:p>
        </w:tc>
      </w:tr>
      <w:tr w:rsidR="000F59F6" w:rsidRPr="008C704C" w14:paraId="114FD492" w14:textId="77777777" w:rsidTr="000F59F6">
        <w:trPr>
          <w:trHeight w:val="264"/>
          <w:jc w:val="center"/>
        </w:trPr>
        <w:tc>
          <w:tcPr>
            <w:tcW w:w="178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14:paraId="5E4393E8" w14:textId="77777777" w:rsidR="000F59F6" w:rsidRPr="008C704C" w:rsidRDefault="000F59F6" w:rsidP="008A5D45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C704C">
              <w:rPr>
                <w:rFonts w:ascii="Arial" w:hAnsi="Arial" w:cs="Arial"/>
                <w:b/>
                <w:sz w:val="20"/>
                <w:szCs w:val="20"/>
              </w:rPr>
              <w:t>Acompañamiento EQUIPO TÉCNICO SIG:</w:t>
            </w:r>
          </w:p>
        </w:tc>
        <w:tc>
          <w:tcPr>
            <w:tcW w:w="1638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18E18C0" w14:textId="77777777" w:rsidR="000F59F6" w:rsidRPr="008C704C" w:rsidRDefault="000F59F6" w:rsidP="008A5D45">
            <w:pPr>
              <w:tabs>
                <w:tab w:val="left" w:pos="567"/>
              </w:tabs>
              <w:spacing w:line="240" w:lineRule="auto"/>
              <w:ind w:left="567" w:hanging="567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358660D" w14:textId="77777777" w:rsidR="000F59F6" w:rsidRPr="008C704C" w:rsidRDefault="000F59F6" w:rsidP="008A5D45">
            <w:pPr>
              <w:tabs>
                <w:tab w:val="left" w:pos="567"/>
              </w:tabs>
              <w:spacing w:line="240" w:lineRule="auto"/>
              <w:ind w:left="567" w:hanging="567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59F6" w:rsidRPr="008C704C" w14:paraId="06B623E1" w14:textId="77777777" w:rsidTr="000F59F6">
        <w:trPr>
          <w:trHeight w:val="390"/>
          <w:jc w:val="center"/>
        </w:trPr>
        <w:tc>
          <w:tcPr>
            <w:tcW w:w="1789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AA255" w14:textId="77777777" w:rsidR="000F59F6" w:rsidRPr="008C704C" w:rsidRDefault="000F59F6" w:rsidP="008A5D45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D5260AF" w14:textId="20CEE1F8" w:rsidR="000F59F6" w:rsidRPr="008C704C" w:rsidRDefault="000F59F6" w:rsidP="008A5D45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704C">
              <w:rPr>
                <w:rFonts w:ascii="Arial" w:hAnsi="Arial" w:cs="Arial"/>
                <w:sz w:val="20"/>
                <w:szCs w:val="20"/>
              </w:rPr>
              <w:t>Contratista – Proceso SIG</w:t>
            </w:r>
            <w:r w:rsidRPr="008C704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3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3F030" w14:textId="77777777" w:rsidR="000F59F6" w:rsidRPr="008C704C" w:rsidRDefault="000F59F6" w:rsidP="008A5D45">
            <w:pPr>
              <w:tabs>
                <w:tab w:val="left" w:pos="567"/>
              </w:tabs>
              <w:spacing w:line="240" w:lineRule="auto"/>
              <w:ind w:left="567" w:hanging="567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260BD" w14:textId="77777777" w:rsidR="000F59F6" w:rsidRPr="008C704C" w:rsidRDefault="000F59F6" w:rsidP="008A5D45">
            <w:pPr>
              <w:tabs>
                <w:tab w:val="left" w:pos="567"/>
              </w:tabs>
              <w:spacing w:line="240" w:lineRule="auto"/>
              <w:ind w:left="567" w:hanging="567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59F6" w:rsidRPr="008C704C" w14:paraId="414ECE87" w14:textId="77777777" w:rsidTr="000F59F6">
        <w:trPr>
          <w:trHeight w:val="426"/>
          <w:jc w:val="center"/>
        </w:trPr>
        <w:tc>
          <w:tcPr>
            <w:tcW w:w="178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8B33E6" w14:textId="77777777" w:rsidR="000F59F6" w:rsidRPr="008C704C" w:rsidRDefault="000F59F6" w:rsidP="008A5D45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1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52CB22" w14:textId="198A91E9" w:rsidR="000F59F6" w:rsidRPr="008C704C" w:rsidRDefault="001A66AA" w:rsidP="00B67F86">
            <w:pPr>
              <w:tabs>
                <w:tab w:val="left" w:pos="-4"/>
              </w:tabs>
              <w:spacing w:line="240" w:lineRule="auto"/>
              <w:ind w:left="-4" w:firstLine="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C704C">
              <w:rPr>
                <w:rFonts w:ascii="Arial" w:hAnsi="Arial" w:cs="Arial"/>
                <w:b/>
                <w:sz w:val="20"/>
                <w:szCs w:val="20"/>
              </w:rPr>
              <w:t>NATALIA AHUMADA DAZA</w:t>
            </w:r>
            <w:r w:rsidRPr="008C704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8C704C">
              <w:rPr>
                <w:rFonts w:ascii="Arial" w:hAnsi="Arial" w:cs="Arial"/>
                <w:b/>
                <w:sz w:val="20"/>
                <w:szCs w:val="20"/>
              </w:rPr>
              <w:t>Gerente de Maquinaria y Equipos</w:t>
            </w:r>
          </w:p>
        </w:tc>
        <w:tc>
          <w:tcPr>
            <w:tcW w:w="1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CBAD73" w14:textId="77777777" w:rsidR="001A66AA" w:rsidRPr="008C704C" w:rsidRDefault="001A66AA" w:rsidP="001A66AA">
            <w:pPr>
              <w:tabs>
                <w:tab w:val="left" w:pos="-4"/>
              </w:tabs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</w:pPr>
            <w:r w:rsidRPr="008C704C"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  <w:t>EDGAR ALONSO FORERO CASTRO</w:t>
            </w:r>
          </w:p>
          <w:p w14:paraId="7247A340" w14:textId="74144C9A" w:rsidR="000F59F6" w:rsidRPr="008C704C" w:rsidRDefault="000F59F6" w:rsidP="008A5D45">
            <w:pPr>
              <w:tabs>
                <w:tab w:val="left" w:pos="-4"/>
              </w:tabs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C704C">
              <w:rPr>
                <w:rFonts w:ascii="Arial" w:hAnsi="Arial" w:cs="Arial"/>
                <w:b/>
                <w:sz w:val="20"/>
                <w:szCs w:val="20"/>
              </w:rPr>
              <w:t xml:space="preserve"> Representante de la Alta Dirección</w:t>
            </w:r>
          </w:p>
        </w:tc>
      </w:tr>
    </w:tbl>
    <w:p w14:paraId="0755E9B0" w14:textId="77777777" w:rsidR="000F59F6" w:rsidRPr="008C704C" w:rsidRDefault="000F59F6" w:rsidP="008A5D45">
      <w:pPr>
        <w:spacing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05F2B3D9" w14:textId="77777777" w:rsidR="000F59F6" w:rsidRPr="008C704C" w:rsidRDefault="000F59F6" w:rsidP="008A5D45">
      <w:pPr>
        <w:spacing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8C704C">
        <w:rPr>
          <w:rFonts w:ascii="Arial" w:hAnsi="Arial" w:cs="Arial"/>
          <w:b/>
          <w:bCs/>
          <w:color w:val="000000"/>
          <w:sz w:val="20"/>
          <w:szCs w:val="20"/>
        </w:rPr>
        <w:t>CONTROL DE CAMBIOS: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26"/>
        <w:gridCol w:w="4832"/>
        <w:gridCol w:w="1287"/>
        <w:gridCol w:w="2435"/>
      </w:tblGrid>
      <w:tr w:rsidR="000F59F6" w:rsidRPr="008C704C" w14:paraId="697D612C" w14:textId="77777777" w:rsidTr="00C67824">
        <w:trPr>
          <w:trHeight w:val="20"/>
        </w:trPr>
        <w:tc>
          <w:tcPr>
            <w:tcW w:w="581" w:type="pct"/>
            <w:shd w:val="clear" w:color="auto" w:fill="D9D9D9"/>
            <w:vAlign w:val="center"/>
          </w:tcPr>
          <w:p w14:paraId="4AEA3411" w14:textId="77777777" w:rsidR="000F59F6" w:rsidRPr="008C704C" w:rsidRDefault="000F59F6" w:rsidP="008A5D45">
            <w:pPr>
              <w:pStyle w:val="Piedepgina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C70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VERSIÓN</w:t>
            </w:r>
          </w:p>
        </w:tc>
        <w:tc>
          <w:tcPr>
            <w:tcW w:w="2496" w:type="pct"/>
            <w:shd w:val="clear" w:color="auto" w:fill="D9D9D9"/>
            <w:vAlign w:val="center"/>
          </w:tcPr>
          <w:p w14:paraId="15DC5EC6" w14:textId="77777777" w:rsidR="000F59F6" w:rsidRPr="008C704C" w:rsidRDefault="000F59F6" w:rsidP="008A5D45">
            <w:pPr>
              <w:pStyle w:val="Piedepgina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C70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DESCRIPCIÓN</w:t>
            </w:r>
          </w:p>
        </w:tc>
        <w:tc>
          <w:tcPr>
            <w:tcW w:w="665" w:type="pct"/>
            <w:shd w:val="clear" w:color="auto" w:fill="D9D9D9"/>
            <w:vAlign w:val="center"/>
          </w:tcPr>
          <w:p w14:paraId="422C894D" w14:textId="77777777" w:rsidR="000F59F6" w:rsidRPr="008C704C" w:rsidRDefault="000F59F6" w:rsidP="008A5D45">
            <w:pPr>
              <w:pStyle w:val="Piedepgina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C70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FECHA</w:t>
            </w:r>
          </w:p>
        </w:tc>
        <w:tc>
          <w:tcPr>
            <w:tcW w:w="1259" w:type="pct"/>
            <w:shd w:val="clear" w:color="auto" w:fill="D9D9D9"/>
            <w:vAlign w:val="center"/>
          </w:tcPr>
          <w:p w14:paraId="419C31BA" w14:textId="77777777" w:rsidR="000F59F6" w:rsidRPr="008C704C" w:rsidRDefault="000F59F6" w:rsidP="008A5D45">
            <w:pPr>
              <w:pStyle w:val="Piedepgina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C704C">
              <w:rPr>
                <w:rFonts w:ascii="Arial" w:hAnsi="Arial" w:cs="Arial"/>
                <w:b/>
                <w:bCs/>
                <w:sz w:val="20"/>
                <w:szCs w:val="20"/>
              </w:rPr>
              <w:t>APROBADO</w:t>
            </w:r>
          </w:p>
          <w:p w14:paraId="202C95D9" w14:textId="77777777" w:rsidR="000F59F6" w:rsidRPr="008C704C" w:rsidRDefault="000F59F6" w:rsidP="008A5D45">
            <w:pPr>
              <w:pStyle w:val="Piedepgina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C704C">
              <w:rPr>
                <w:rFonts w:ascii="Arial" w:hAnsi="Arial" w:cs="Arial"/>
                <w:b/>
                <w:bCs/>
                <w:sz w:val="20"/>
                <w:szCs w:val="20"/>
              </w:rPr>
              <w:t>Representante de la Alta Dirección SIG</w:t>
            </w:r>
          </w:p>
        </w:tc>
      </w:tr>
      <w:tr w:rsidR="000F59F6" w:rsidRPr="008C704C" w14:paraId="08A11852" w14:textId="77777777" w:rsidTr="00C67824">
        <w:trPr>
          <w:trHeight w:val="471"/>
        </w:trPr>
        <w:tc>
          <w:tcPr>
            <w:tcW w:w="581" w:type="pct"/>
            <w:vAlign w:val="center"/>
          </w:tcPr>
          <w:p w14:paraId="0A05CFCC" w14:textId="77777777" w:rsidR="000F59F6" w:rsidRPr="008C704C" w:rsidRDefault="000F59F6" w:rsidP="008A5D45">
            <w:pPr>
              <w:pStyle w:val="Piedepgina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704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96" w:type="pct"/>
            <w:vAlign w:val="center"/>
          </w:tcPr>
          <w:p w14:paraId="1C016D6C" w14:textId="77777777" w:rsidR="000F59F6" w:rsidRPr="008C704C" w:rsidRDefault="00C67824" w:rsidP="008A5D45">
            <w:pPr>
              <w:pStyle w:val="Piedepgina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C704C">
              <w:rPr>
                <w:rFonts w:ascii="Arial" w:hAnsi="Arial" w:cs="Arial"/>
                <w:sz w:val="20"/>
                <w:szCs w:val="20"/>
              </w:rPr>
              <w:t>Elaboración del procedimiento por parte de los ingenieros Leonardo Pérez y Oscar García.</w:t>
            </w:r>
          </w:p>
        </w:tc>
        <w:tc>
          <w:tcPr>
            <w:tcW w:w="665" w:type="pct"/>
            <w:vAlign w:val="center"/>
          </w:tcPr>
          <w:p w14:paraId="7DCF976E" w14:textId="77777777" w:rsidR="000F59F6" w:rsidRPr="008C704C" w:rsidRDefault="00C67824" w:rsidP="008A5D45">
            <w:pPr>
              <w:pStyle w:val="Piedepgina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C704C">
              <w:rPr>
                <w:rFonts w:ascii="Arial" w:hAnsi="Arial" w:cs="Arial"/>
                <w:bCs/>
                <w:sz w:val="20"/>
                <w:szCs w:val="20"/>
              </w:rPr>
              <w:t>Junio de 2016</w:t>
            </w:r>
          </w:p>
        </w:tc>
        <w:tc>
          <w:tcPr>
            <w:tcW w:w="1259" w:type="pct"/>
            <w:vAlign w:val="center"/>
          </w:tcPr>
          <w:p w14:paraId="1FF156F1" w14:textId="77777777" w:rsidR="000F59F6" w:rsidRPr="008C704C" w:rsidRDefault="000F59F6" w:rsidP="00A3447A">
            <w:pPr>
              <w:pStyle w:val="Piedepgina"/>
              <w:jc w:val="center"/>
              <w:rPr>
                <w:rFonts w:ascii="Arial" w:hAnsi="Arial" w:cs="Arial"/>
                <w:color w:val="17365D"/>
                <w:sz w:val="20"/>
                <w:szCs w:val="20"/>
              </w:rPr>
            </w:pPr>
            <w:r w:rsidRPr="008C704C">
              <w:rPr>
                <w:rFonts w:ascii="Arial" w:hAnsi="Arial" w:cs="Arial"/>
                <w:sz w:val="20"/>
                <w:szCs w:val="20"/>
              </w:rPr>
              <w:t>Jefe Oficina Asesora de Planeación</w:t>
            </w:r>
          </w:p>
        </w:tc>
      </w:tr>
      <w:tr w:rsidR="00C67824" w:rsidRPr="008C704C" w14:paraId="30CA6AE3" w14:textId="77777777" w:rsidTr="00C67824">
        <w:trPr>
          <w:trHeight w:val="471"/>
        </w:trPr>
        <w:tc>
          <w:tcPr>
            <w:tcW w:w="581" w:type="pct"/>
            <w:vAlign w:val="center"/>
          </w:tcPr>
          <w:p w14:paraId="272EC12E" w14:textId="77777777" w:rsidR="00C67824" w:rsidRPr="008C704C" w:rsidRDefault="00C67824" w:rsidP="00C67824">
            <w:pPr>
              <w:pStyle w:val="Piedepgina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704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96" w:type="pct"/>
            <w:vAlign w:val="center"/>
          </w:tcPr>
          <w:p w14:paraId="47B5CED0" w14:textId="77777777" w:rsidR="00C67824" w:rsidRPr="008C704C" w:rsidRDefault="00C67824" w:rsidP="00C67824">
            <w:pPr>
              <w:pStyle w:val="Piedepgina"/>
              <w:rPr>
                <w:rFonts w:ascii="Arial" w:hAnsi="Arial" w:cs="Arial"/>
                <w:sz w:val="20"/>
                <w:szCs w:val="20"/>
              </w:rPr>
            </w:pPr>
            <w:r w:rsidRPr="008C704C">
              <w:rPr>
                <w:rFonts w:ascii="Arial" w:hAnsi="Arial" w:cs="Arial"/>
                <w:sz w:val="20"/>
                <w:szCs w:val="20"/>
              </w:rPr>
              <w:t>Se definió y adicionó al procedimiento la forma de proseguir en caso de existir una multa por infracción de tránsito, plazos para pagar y seguimiento.</w:t>
            </w:r>
          </w:p>
        </w:tc>
        <w:tc>
          <w:tcPr>
            <w:tcW w:w="665" w:type="pct"/>
            <w:vAlign w:val="center"/>
          </w:tcPr>
          <w:p w14:paraId="24CBD7E2" w14:textId="77777777" w:rsidR="00C67824" w:rsidRPr="008C704C" w:rsidRDefault="00C67824" w:rsidP="00C67824">
            <w:pPr>
              <w:pStyle w:val="Piedepgina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C704C">
              <w:rPr>
                <w:rFonts w:ascii="Arial" w:hAnsi="Arial" w:cs="Arial"/>
                <w:bCs/>
                <w:sz w:val="20"/>
                <w:szCs w:val="20"/>
              </w:rPr>
              <w:t>Junio de 2017</w:t>
            </w:r>
          </w:p>
        </w:tc>
        <w:tc>
          <w:tcPr>
            <w:tcW w:w="1259" w:type="pct"/>
            <w:vAlign w:val="center"/>
          </w:tcPr>
          <w:p w14:paraId="3B25B62B" w14:textId="77777777" w:rsidR="00C67824" w:rsidRPr="008C704C" w:rsidRDefault="00C67824" w:rsidP="00C67824">
            <w:pPr>
              <w:pStyle w:val="Piedepgina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704C">
              <w:rPr>
                <w:rFonts w:ascii="Arial" w:hAnsi="Arial" w:cs="Arial"/>
                <w:sz w:val="20"/>
                <w:szCs w:val="20"/>
              </w:rPr>
              <w:t>Jefe Oficina Asesora de Planeación</w:t>
            </w:r>
          </w:p>
        </w:tc>
      </w:tr>
      <w:tr w:rsidR="00C67824" w:rsidRPr="008C704C" w14:paraId="31FD3678" w14:textId="77777777" w:rsidTr="00C67824">
        <w:trPr>
          <w:trHeight w:val="471"/>
        </w:trPr>
        <w:tc>
          <w:tcPr>
            <w:tcW w:w="581" w:type="pct"/>
            <w:vAlign w:val="center"/>
          </w:tcPr>
          <w:p w14:paraId="60734315" w14:textId="77777777" w:rsidR="00C67824" w:rsidRPr="008C704C" w:rsidRDefault="00C67824" w:rsidP="00C67824">
            <w:pPr>
              <w:pStyle w:val="Piedepgina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704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96" w:type="pct"/>
            <w:vAlign w:val="center"/>
          </w:tcPr>
          <w:p w14:paraId="40E15472" w14:textId="77777777" w:rsidR="00C67824" w:rsidRPr="008C704C" w:rsidRDefault="00C67824" w:rsidP="00C67824">
            <w:pPr>
              <w:pStyle w:val="Piedepgina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C704C">
              <w:rPr>
                <w:rFonts w:ascii="Arial" w:hAnsi="Arial" w:cs="Arial"/>
                <w:sz w:val="20"/>
                <w:szCs w:val="20"/>
              </w:rPr>
              <w:t>Se realizó recodificación del protocolo por cambio de mapa de procesos y de unificación del proceso de producción - PRO y operación de maquinara - ODM.</w:t>
            </w:r>
          </w:p>
        </w:tc>
        <w:tc>
          <w:tcPr>
            <w:tcW w:w="665" w:type="pct"/>
            <w:vAlign w:val="center"/>
          </w:tcPr>
          <w:p w14:paraId="1F716EC2" w14:textId="77777777" w:rsidR="00C67824" w:rsidRPr="008C704C" w:rsidRDefault="00C67824" w:rsidP="00C67824">
            <w:pPr>
              <w:pStyle w:val="Piedepgina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C704C">
              <w:rPr>
                <w:rFonts w:ascii="Arial" w:hAnsi="Arial" w:cs="Arial"/>
                <w:bCs/>
                <w:sz w:val="20"/>
                <w:szCs w:val="20"/>
              </w:rPr>
              <w:t>Diciembre de 2018</w:t>
            </w:r>
          </w:p>
        </w:tc>
        <w:tc>
          <w:tcPr>
            <w:tcW w:w="1259" w:type="pct"/>
            <w:vAlign w:val="center"/>
          </w:tcPr>
          <w:p w14:paraId="5DB2DE0B" w14:textId="77777777" w:rsidR="00C67824" w:rsidRPr="008C704C" w:rsidRDefault="00C67824" w:rsidP="00C67824">
            <w:pPr>
              <w:pStyle w:val="Piedepgina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704C">
              <w:rPr>
                <w:rFonts w:ascii="Arial" w:hAnsi="Arial" w:cs="Arial"/>
                <w:sz w:val="20"/>
                <w:szCs w:val="20"/>
              </w:rPr>
              <w:t>Jefe Oficina Asesora de Planeación</w:t>
            </w:r>
          </w:p>
        </w:tc>
      </w:tr>
      <w:tr w:rsidR="001A66AA" w:rsidRPr="008C704C" w14:paraId="3A85591C" w14:textId="77777777" w:rsidTr="00C67824">
        <w:trPr>
          <w:trHeight w:val="471"/>
        </w:trPr>
        <w:tc>
          <w:tcPr>
            <w:tcW w:w="581" w:type="pct"/>
            <w:vAlign w:val="center"/>
          </w:tcPr>
          <w:p w14:paraId="12F17542" w14:textId="384CB89F" w:rsidR="001A66AA" w:rsidRPr="008C704C" w:rsidRDefault="001A66AA" w:rsidP="00C67824">
            <w:pPr>
              <w:pStyle w:val="Piedepgina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704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96" w:type="pct"/>
            <w:vAlign w:val="center"/>
          </w:tcPr>
          <w:p w14:paraId="542C19A6" w14:textId="0D8B08DC" w:rsidR="001A66AA" w:rsidRPr="008C704C" w:rsidRDefault="001A66AA" w:rsidP="001A66AA">
            <w:pPr>
              <w:pStyle w:val="Piedepgina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C704C">
              <w:rPr>
                <w:rFonts w:ascii="Arial" w:hAnsi="Arial" w:cs="Arial"/>
                <w:sz w:val="20"/>
                <w:szCs w:val="20"/>
              </w:rPr>
              <w:t>Se realiza actualización por cambio de proceso</w:t>
            </w:r>
            <w:r w:rsidR="00456168">
              <w:rPr>
                <w:rFonts w:ascii="Arial" w:hAnsi="Arial" w:cs="Arial"/>
                <w:sz w:val="20"/>
                <w:szCs w:val="20"/>
              </w:rPr>
              <w:t xml:space="preserve"> PPMQ a LMME</w:t>
            </w:r>
            <w:bookmarkStart w:id="6" w:name="_GoBack"/>
            <w:bookmarkEnd w:id="6"/>
            <w:r w:rsidRPr="008C704C">
              <w:rPr>
                <w:rFonts w:ascii="Arial" w:hAnsi="Arial" w:cs="Arial"/>
                <w:sz w:val="20"/>
                <w:szCs w:val="20"/>
              </w:rPr>
              <w:t xml:space="preserve"> según la reestructuración de la entidad y por actualización de Resolución</w:t>
            </w:r>
            <w:r w:rsidR="00C2490D" w:rsidRPr="008C704C">
              <w:rPr>
                <w:rFonts w:ascii="Arial" w:hAnsi="Arial" w:cs="Arial"/>
                <w:sz w:val="20"/>
                <w:szCs w:val="20"/>
              </w:rPr>
              <w:t xml:space="preserve"> por la cual se</w:t>
            </w:r>
            <w:r w:rsidRPr="008C704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2490D" w:rsidRPr="008C704C">
              <w:rPr>
                <w:rFonts w:ascii="Arial" w:hAnsi="Arial" w:cs="Arial"/>
                <w:sz w:val="20"/>
                <w:szCs w:val="20"/>
              </w:rPr>
              <w:t>reglamenta la asignación y uso de vehículos, equipos y maquinaria de la</w:t>
            </w:r>
            <w:r w:rsidR="00AD74C6">
              <w:rPr>
                <w:rFonts w:ascii="Arial" w:hAnsi="Arial" w:cs="Arial"/>
                <w:sz w:val="20"/>
                <w:szCs w:val="20"/>
              </w:rPr>
              <w:t xml:space="preserve"> UAERMV. </w:t>
            </w:r>
          </w:p>
        </w:tc>
        <w:tc>
          <w:tcPr>
            <w:tcW w:w="665" w:type="pct"/>
            <w:vAlign w:val="center"/>
          </w:tcPr>
          <w:p w14:paraId="3AE0E9BE" w14:textId="5C564F70" w:rsidR="001A66AA" w:rsidRPr="008C704C" w:rsidRDefault="00987D45" w:rsidP="00C67824">
            <w:pPr>
              <w:pStyle w:val="Piedepgina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C704C">
              <w:rPr>
                <w:rFonts w:ascii="Arial" w:hAnsi="Arial" w:cs="Arial"/>
                <w:bCs/>
                <w:sz w:val="20"/>
                <w:szCs w:val="20"/>
              </w:rPr>
              <w:t>Septiembre de 2024</w:t>
            </w:r>
          </w:p>
        </w:tc>
        <w:tc>
          <w:tcPr>
            <w:tcW w:w="1259" w:type="pct"/>
            <w:vAlign w:val="center"/>
          </w:tcPr>
          <w:p w14:paraId="61740233" w14:textId="5529A254" w:rsidR="001A66AA" w:rsidRPr="008C704C" w:rsidRDefault="00987D45" w:rsidP="00C67824">
            <w:pPr>
              <w:pStyle w:val="Piedepgina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704C">
              <w:rPr>
                <w:rFonts w:ascii="Arial" w:hAnsi="Arial" w:cs="Arial"/>
                <w:sz w:val="20"/>
                <w:szCs w:val="20"/>
              </w:rPr>
              <w:t>Jefe Oficina Asesora de Planeación</w:t>
            </w:r>
          </w:p>
        </w:tc>
      </w:tr>
    </w:tbl>
    <w:p w14:paraId="5A1F77B4" w14:textId="77777777" w:rsidR="00243EF4" w:rsidRPr="008C704C" w:rsidRDefault="00243EF4" w:rsidP="008A5D45">
      <w:pPr>
        <w:spacing w:after="0" w:line="240" w:lineRule="auto"/>
        <w:jc w:val="both"/>
        <w:rPr>
          <w:rFonts w:ascii="Arial" w:hAnsi="Arial" w:cs="Arial"/>
          <w:color w:val="323E4F" w:themeColor="text2" w:themeShade="BF"/>
          <w:sz w:val="20"/>
          <w:szCs w:val="20"/>
        </w:rPr>
      </w:pPr>
    </w:p>
    <w:sectPr w:rsidR="00243EF4" w:rsidRPr="008C704C" w:rsidSect="00A73732">
      <w:headerReference w:type="default" r:id="rId9"/>
      <w:footerReference w:type="default" r:id="rId10"/>
      <w:type w:val="continuous"/>
      <w:pgSz w:w="12242" w:h="15842" w:code="1"/>
      <w:pgMar w:top="851" w:right="1418" w:bottom="851" w:left="1134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B695C4" w14:textId="77777777" w:rsidR="00C36762" w:rsidRDefault="00C36762">
      <w:pPr>
        <w:spacing w:after="0" w:line="240" w:lineRule="auto"/>
      </w:pPr>
      <w:r>
        <w:separator/>
      </w:r>
    </w:p>
  </w:endnote>
  <w:endnote w:type="continuationSeparator" w:id="0">
    <w:p w14:paraId="5D13D1AB" w14:textId="77777777" w:rsidR="00C36762" w:rsidRDefault="00C36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63A631" w14:textId="77777777" w:rsidR="00860D67" w:rsidRDefault="00860D67" w:rsidP="00454BA1">
    <w:pPr>
      <w:ind w:left="-567"/>
      <w:jc w:val="center"/>
      <w:rPr>
        <w:rFonts w:ascii="Arial" w:hAnsi="Arial" w:cs="Arial"/>
        <w:i/>
        <w:sz w:val="14"/>
        <w:szCs w:val="14"/>
      </w:rPr>
    </w:pPr>
  </w:p>
  <w:p w14:paraId="12EB60C6" w14:textId="77777777" w:rsidR="00860D67" w:rsidRPr="001C37F3" w:rsidRDefault="00860D67" w:rsidP="00454BA1">
    <w:pPr>
      <w:ind w:left="-567"/>
      <w:jc w:val="center"/>
      <w:rPr>
        <w:rFonts w:ascii="Arial" w:hAnsi="Arial" w:cs="Arial"/>
        <w:i/>
        <w:sz w:val="14"/>
        <w:szCs w:val="14"/>
      </w:rPr>
    </w:pPr>
    <w:r w:rsidRPr="001927B5">
      <w:rPr>
        <w:rFonts w:ascii="Arial" w:hAnsi="Arial" w:cs="Arial"/>
        <w:i/>
        <w:sz w:val="14"/>
        <w:szCs w:val="14"/>
      </w:rPr>
      <w:t xml:space="preserve"> </w:t>
    </w:r>
    <w:r w:rsidRPr="001C37F3">
      <w:rPr>
        <w:rFonts w:ascii="Arial" w:hAnsi="Arial" w:cs="Arial"/>
        <w:i/>
        <w:sz w:val="14"/>
        <w:szCs w:val="14"/>
      </w:rPr>
      <w:t xml:space="preserve">La impresión de este documento se considera </w:t>
    </w:r>
    <w:r w:rsidRPr="001C37F3">
      <w:rPr>
        <w:rFonts w:ascii="Arial" w:hAnsi="Arial" w:cs="Arial"/>
        <w:i/>
        <w:sz w:val="14"/>
        <w:szCs w:val="14"/>
        <w:u w:val="single"/>
      </w:rPr>
      <w:t>Copia No Controlada</w:t>
    </w:r>
    <w:r w:rsidRPr="00B53F1B">
      <w:rPr>
        <w:rFonts w:ascii="Arial" w:hAnsi="Arial" w:cs="Arial"/>
        <w:i/>
        <w:sz w:val="14"/>
        <w:szCs w:val="14"/>
      </w:rPr>
      <w:t xml:space="preserve"> </w:t>
    </w:r>
    <w:r w:rsidRPr="001C37F3">
      <w:rPr>
        <w:rFonts w:ascii="Arial" w:hAnsi="Arial" w:cs="Arial"/>
        <w:i/>
        <w:sz w:val="14"/>
        <w:szCs w:val="14"/>
      </w:rPr>
      <w:t>La versión vigente se encuentra en la intranet SISGESTION de la UAERMV</w:t>
    </w:r>
  </w:p>
  <w:p w14:paraId="545D52C3" w14:textId="745D7626" w:rsidR="00DD1FAF" w:rsidRDefault="00DD1FAF" w:rsidP="00DD1FAF">
    <w:pPr>
      <w:tabs>
        <w:tab w:val="right" w:pos="4253"/>
      </w:tabs>
      <w:spacing w:after="0" w:line="180" w:lineRule="exact"/>
      <w:ind w:right="1041"/>
      <w:jc w:val="both"/>
      <w:rPr>
        <w:rFonts w:ascii="Arial" w:hAnsi="Arial" w:cs="Arial"/>
        <w:sz w:val="16"/>
        <w:szCs w:val="20"/>
      </w:rPr>
    </w:pPr>
    <w:r w:rsidRPr="00614586">
      <w:rPr>
        <w:rFonts w:ascii="Arial" w:hAnsi="Arial" w:cs="Arial"/>
        <w:sz w:val="16"/>
        <w:szCs w:val="20"/>
      </w:rPr>
      <w:t>Calle 26 No.69-76 Edificio Elemento Torre 1, Piso 3 – C.P. 111071</w:t>
    </w:r>
    <w:r>
      <w:rPr>
        <w:rFonts w:ascii="Arial" w:hAnsi="Arial" w:cs="Arial"/>
        <w:sz w:val="16"/>
        <w:szCs w:val="20"/>
      </w:rPr>
      <w:t xml:space="preserve"> </w:t>
    </w:r>
  </w:p>
  <w:p w14:paraId="04016DB1" w14:textId="1B3CDEEE" w:rsidR="00860D67" w:rsidRPr="00BB6038" w:rsidRDefault="00DD1FAF" w:rsidP="00DD1FAF">
    <w:pPr>
      <w:tabs>
        <w:tab w:val="right" w:pos="4111"/>
      </w:tabs>
      <w:spacing w:after="0" w:line="180" w:lineRule="exact"/>
      <w:jc w:val="both"/>
      <w:rPr>
        <w:rFonts w:ascii="Arial" w:eastAsia="Calibri" w:hAnsi="Arial" w:cs="Arial"/>
        <w:sz w:val="16"/>
        <w:szCs w:val="16"/>
        <w:lang w:eastAsia="en-US"/>
      </w:rPr>
    </w:pPr>
    <w:proofErr w:type="spellStart"/>
    <w:r w:rsidRPr="00BB6038">
      <w:rPr>
        <w:rFonts w:ascii="Arial" w:hAnsi="Arial" w:cs="Arial"/>
        <w:sz w:val="16"/>
        <w:szCs w:val="16"/>
      </w:rPr>
      <w:t>Pbx</w:t>
    </w:r>
    <w:proofErr w:type="spellEnd"/>
    <w:r w:rsidRPr="00BB6038">
      <w:rPr>
        <w:rFonts w:ascii="Arial" w:hAnsi="Arial" w:cs="Arial"/>
        <w:sz w:val="16"/>
        <w:szCs w:val="16"/>
      </w:rPr>
      <w:t xml:space="preserve">: </w:t>
    </w:r>
    <w:proofErr w:type="gramStart"/>
    <w:r w:rsidRPr="00BB6038">
      <w:rPr>
        <w:rFonts w:ascii="Arial" w:hAnsi="Arial" w:cs="Arial"/>
        <w:sz w:val="16"/>
        <w:szCs w:val="16"/>
      </w:rPr>
      <w:t>3779555  -</w:t>
    </w:r>
    <w:proofErr w:type="gramEnd"/>
    <w:r w:rsidRPr="00BB6038">
      <w:rPr>
        <w:rFonts w:ascii="Arial" w:hAnsi="Arial" w:cs="Arial"/>
        <w:sz w:val="16"/>
        <w:szCs w:val="16"/>
      </w:rPr>
      <w:t xml:space="preserve"> Información: Línea 195</w:t>
    </w:r>
    <w:r w:rsidRPr="00BB6038">
      <w:rPr>
        <w:rFonts w:ascii="Arial" w:eastAsia="Calibri" w:hAnsi="Arial" w:cs="Arial"/>
        <w:sz w:val="16"/>
        <w:szCs w:val="16"/>
        <w:lang w:eastAsia="en-US"/>
      </w:rPr>
      <w:tab/>
    </w:r>
    <w:r w:rsidR="00860D67" w:rsidRPr="00BB6038">
      <w:rPr>
        <w:rFonts w:ascii="Arial" w:eastAsia="Calibri" w:hAnsi="Arial" w:cs="Arial"/>
        <w:sz w:val="16"/>
        <w:szCs w:val="16"/>
        <w:lang w:eastAsia="en-US"/>
      </w:rPr>
      <w:tab/>
    </w:r>
    <w:r w:rsidR="00860D67" w:rsidRPr="00BB6038">
      <w:rPr>
        <w:rFonts w:ascii="Arial" w:hAnsi="Arial" w:cs="Arial"/>
        <w:sz w:val="16"/>
        <w:szCs w:val="16"/>
      </w:rPr>
      <w:tab/>
    </w:r>
    <w:r w:rsidR="00860D67">
      <w:rPr>
        <w:rFonts w:ascii="Arial" w:hAnsi="Arial" w:cs="Arial"/>
        <w:sz w:val="16"/>
        <w:szCs w:val="16"/>
      </w:rPr>
      <w:tab/>
    </w:r>
    <w:r>
      <w:rPr>
        <w:rFonts w:ascii="Arial" w:eastAsia="Calibri" w:hAnsi="Arial" w:cs="Arial"/>
        <w:sz w:val="16"/>
        <w:szCs w:val="16"/>
        <w:lang w:eastAsia="en-US"/>
      </w:rPr>
      <w:t>LMME</w:t>
    </w:r>
    <w:r w:rsidR="00A3447A" w:rsidRPr="00A3447A">
      <w:rPr>
        <w:rFonts w:ascii="Arial" w:eastAsia="Calibri" w:hAnsi="Arial" w:cs="Arial"/>
        <w:sz w:val="16"/>
        <w:szCs w:val="16"/>
        <w:lang w:eastAsia="en-US"/>
      </w:rPr>
      <w:t>-PT-00</w:t>
    </w:r>
    <w:r w:rsidR="00486404">
      <w:rPr>
        <w:rFonts w:ascii="Arial" w:eastAsia="Calibri" w:hAnsi="Arial" w:cs="Arial"/>
        <w:sz w:val="16"/>
        <w:szCs w:val="16"/>
        <w:lang w:eastAsia="en-US"/>
      </w:rPr>
      <w:t>1</w:t>
    </w:r>
  </w:p>
  <w:p w14:paraId="45D9C657" w14:textId="270A5946" w:rsidR="00860D67" w:rsidRPr="00BB6038" w:rsidRDefault="00C36762" w:rsidP="00454BA1">
    <w:pPr>
      <w:tabs>
        <w:tab w:val="right" w:pos="4111"/>
      </w:tabs>
      <w:spacing w:line="180" w:lineRule="exact"/>
      <w:jc w:val="both"/>
      <w:rPr>
        <w:rFonts w:ascii="Arial" w:eastAsia="Calibri" w:hAnsi="Arial" w:cs="Arial"/>
        <w:sz w:val="16"/>
        <w:szCs w:val="16"/>
        <w:lang w:eastAsia="en-US"/>
      </w:rPr>
    </w:pPr>
    <w:hyperlink r:id="rId1" w:history="1">
      <w:r w:rsidR="00860D67" w:rsidRPr="00BB6038">
        <w:rPr>
          <w:rFonts w:ascii="Arial" w:eastAsia="Calibri" w:hAnsi="Arial" w:cs="Arial"/>
          <w:sz w:val="16"/>
          <w:szCs w:val="16"/>
          <w:lang w:eastAsia="en-US"/>
        </w:rPr>
        <w:t>www.umv.gov.co</w:t>
      </w:r>
    </w:hyperlink>
    <w:r w:rsidR="00860D67" w:rsidRPr="00BB6038">
      <w:rPr>
        <w:rFonts w:ascii="Arial" w:eastAsia="Calibri" w:hAnsi="Arial" w:cs="Arial"/>
        <w:sz w:val="16"/>
        <w:szCs w:val="16"/>
        <w:lang w:eastAsia="en-US"/>
      </w:rPr>
      <w:tab/>
    </w:r>
    <w:r w:rsidR="00860D67" w:rsidRPr="00BB6038">
      <w:rPr>
        <w:rFonts w:ascii="Arial" w:hAnsi="Arial" w:cs="Arial"/>
        <w:sz w:val="16"/>
        <w:szCs w:val="16"/>
      </w:rPr>
      <w:tab/>
    </w:r>
    <w:r w:rsidR="00860D67">
      <w:rPr>
        <w:rFonts w:ascii="Arial" w:hAnsi="Arial" w:cs="Arial"/>
        <w:sz w:val="16"/>
        <w:szCs w:val="16"/>
      </w:rPr>
      <w:tab/>
    </w:r>
    <w:r w:rsidR="00DD1FAF">
      <w:rPr>
        <w:rFonts w:ascii="Arial" w:hAnsi="Arial" w:cs="Arial"/>
        <w:sz w:val="16"/>
        <w:szCs w:val="16"/>
      </w:rPr>
      <w:tab/>
    </w:r>
    <w:r w:rsidR="00860D67" w:rsidRPr="00BB6038">
      <w:rPr>
        <w:rFonts w:ascii="Arial" w:hAnsi="Arial" w:cs="Arial"/>
        <w:sz w:val="16"/>
        <w:szCs w:val="16"/>
      </w:rPr>
      <w:t xml:space="preserve">Página </w:t>
    </w:r>
    <w:r w:rsidR="00B112B3" w:rsidRPr="00BB6038">
      <w:rPr>
        <w:rFonts w:ascii="Arial" w:hAnsi="Arial" w:cs="Arial"/>
        <w:sz w:val="16"/>
        <w:szCs w:val="16"/>
      </w:rPr>
      <w:fldChar w:fldCharType="begin"/>
    </w:r>
    <w:r w:rsidR="00860D67" w:rsidRPr="00BB6038">
      <w:rPr>
        <w:rFonts w:ascii="Arial" w:hAnsi="Arial" w:cs="Arial"/>
        <w:sz w:val="16"/>
        <w:szCs w:val="16"/>
      </w:rPr>
      <w:instrText xml:space="preserve"> PAGE </w:instrText>
    </w:r>
    <w:r w:rsidR="00B112B3" w:rsidRPr="00BB6038">
      <w:rPr>
        <w:rFonts w:ascii="Arial" w:hAnsi="Arial" w:cs="Arial"/>
        <w:sz w:val="16"/>
        <w:szCs w:val="16"/>
      </w:rPr>
      <w:fldChar w:fldCharType="separate"/>
    </w:r>
    <w:r w:rsidR="00456168">
      <w:rPr>
        <w:rFonts w:ascii="Arial" w:hAnsi="Arial" w:cs="Arial"/>
        <w:noProof/>
        <w:sz w:val="16"/>
        <w:szCs w:val="16"/>
      </w:rPr>
      <w:t>5</w:t>
    </w:r>
    <w:r w:rsidR="00B112B3" w:rsidRPr="00BB6038">
      <w:rPr>
        <w:rFonts w:ascii="Arial" w:hAnsi="Arial" w:cs="Arial"/>
        <w:sz w:val="16"/>
        <w:szCs w:val="16"/>
      </w:rPr>
      <w:fldChar w:fldCharType="end"/>
    </w:r>
    <w:r w:rsidR="00860D67" w:rsidRPr="00BB6038">
      <w:rPr>
        <w:rFonts w:ascii="Arial" w:hAnsi="Arial" w:cs="Arial"/>
        <w:sz w:val="16"/>
        <w:szCs w:val="16"/>
      </w:rPr>
      <w:t xml:space="preserve"> de </w:t>
    </w:r>
    <w:r w:rsidR="00B112B3" w:rsidRPr="00BB6038">
      <w:rPr>
        <w:rFonts w:ascii="Arial" w:hAnsi="Arial" w:cs="Arial"/>
        <w:sz w:val="16"/>
        <w:szCs w:val="16"/>
      </w:rPr>
      <w:fldChar w:fldCharType="begin"/>
    </w:r>
    <w:r w:rsidR="00860D67" w:rsidRPr="00BB6038">
      <w:rPr>
        <w:rFonts w:ascii="Arial" w:hAnsi="Arial" w:cs="Arial"/>
        <w:sz w:val="16"/>
        <w:szCs w:val="16"/>
      </w:rPr>
      <w:instrText xml:space="preserve"> NUMPAGES </w:instrText>
    </w:r>
    <w:r w:rsidR="00B112B3" w:rsidRPr="00BB6038">
      <w:rPr>
        <w:rFonts w:ascii="Arial" w:hAnsi="Arial" w:cs="Arial"/>
        <w:sz w:val="16"/>
        <w:szCs w:val="16"/>
      </w:rPr>
      <w:fldChar w:fldCharType="separate"/>
    </w:r>
    <w:r w:rsidR="00456168">
      <w:rPr>
        <w:rFonts w:ascii="Arial" w:hAnsi="Arial" w:cs="Arial"/>
        <w:noProof/>
        <w:sz w:val="16"/>
        <w:szCs w:val="16"/>
      </w:rPr>
      <w:t>6</w:t>
    </w:r>
    <w:r w:rsidR="00B112B3" w:rsidRPr="00BB6038">
      <w:rPr>
        <w:rFonts w:ascii="Arial" w:hAnsi="Arial" w:cs="Arial"/>
        <w:sz w:val="16"/>
        <w:szCs w:val="16"/>
      </w:rPr>
      <w:fldChar w:fldCharType="end"/>
    </w:r>
  </w:p>
  <w:p w14:paraId="4E9AC36F" w14:textId="77777777" w:rsidR="00860D67" w:rsidRPr="007A5EBB" w:rsidRDefault="00860D67" w:rsidP="00454BA1">
    <w:pPr>
      <w:tabs>
        <w:tab w:val="center" w:pos="4419"/>
        <w:tab w:val="right" w:pos="8838"/>
      </w:tabs>
      <w:jc w:val="both"/>
      <w:rPr>
        <w:rFonts w:cs="Arial"/>
        <w:sz w:val="8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8E0B51" w14:textId="77777777" w:rsidR="00C36762" w:rsidRDefault="00C36762">
      <w:pPr>
        <w:spacing w:after="0" w:line="240" w:lineRule="auto"/>
      </w:pPr>
      <w:r>
        <w:separator/>
      </w:r>
    </w:p>
  </w:footnote>
  <w:footnote w:type="continuationSeparator" w:id="0">
    <w:p w14:paraId="20D94F57" w14:textId="77777777" w:rsidR="00C36762" w:rsidRDefault="00C367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566"/>
      <w:gridCol w:w="4186"/>
      <w:gridCol w:w="877"/>
      <w:gridCol w:w="1483"/>
      <w:gridCol w:w="1568"/>
    </w:tblGrid>
    <w:tr w:rsidR="00860D67" w:rsidRPr="00D26EAA" w14:paraId="7860F75F" w14:textId="77777777" w:rsidTr="00486404">
      <w:trPr>
        <w:trHeight w:val="381"/>
      </w:trPr>
      <w:tc>
        <w:tcPr>
          <w:tcW w:w="809" w:type="pct"/>
          <w:vMerge w:val="restart"/>
          <w:vAlign w:val="center"/>
        </w:tcPr>
        <w:p w14:paraId="70E83200" w14:textId="77777777" w:rsidR="00860D67" w:rsidRPr="00D26EAA" w:rsidRDefault="00860D67" w:rsidP="00DC165E">
          <w:pPr>
            <w:pStyle w:val="Encabezado"/>
            <w:jc w:val="center"/>
            <w:rPr>
              <w:rFonts w:cs="Arial"/>
              <w:b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39D23923" wp14:editId="50E6D0ED">
                <wp:extent cx="847725" cy="752475"/>
                <wp:effectExtent l="0" t="0" r="9525" b="9525"/>
                <wp:docPr id="34" name="Imagen 34" descr="escudo 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 descr="escudo 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91" w:type="pct"/>
          <w:vAlign w:val="center"/>
        </w:tcPr>
        <w:p w14:paraId="16D32D0D" w14:textId="77777777" w:rsidR="00860D67" w:rsidRPr="00486404" w:rsidRDefault="000F3520" w:rsidP="00DC165E">
          <w:pPr>
            <w:pStyle w:val="Encabezado"/>
            <w:jc w:val="center"/>
            <w:rPr>
              <w:rFonts w:ascii="Arial" w:hAnsi="Arial" w:cs="Arial"/>
              <w:b/>
              <w:sz w:val="18"/>
              <w:szCs w:val="20"/>
            </w:rPr>
          </w:pPr>
          <w:r w:rsidRPr="00486404">
            <w:rPr>
              <w:rFonts w:ascii="Arial" w:hAnsi="Arial" w:cs="Arial"/>
              <w:b/>
              <w:sz w:val="18"/>
              <w:szCs w:val="20"/>
            </w:rPr>
            <w:t>Proceso Misional</w:t>
          </w:r>
        </w:p>
      </w:tc>
      <w:tc>
        <w:tcPr>
          <w:tcW w:w="366" w:type="pct"/>
          <w:vMerge w:val="restart"/>
          <w:vAlign w:val="center"/>
        </w:tcPr>
        <w:p w14:paraId="3E7419B9" w14:textId="77777777" w:rsidR="00860D67" w:rsidRPr="00486404" w:rsidRDefault="00860D67" w:rsidP="00DC165E">
          <w:pPr>
            <w:pStyle w:val="Encabezado"/>
            <w:jc w:val="center"/>
            <w:rPr>
              <w:rFonts w:ascii="Arial" w:hAnsi="Arial" w:cs="Arial"/>
              <w:b/>
              <w:sz w:val="18"/>
            </w:rPr>
          </w:pPr>
          <w:r w:rsidRPr="00486404">
            <w:rPr>
              <w:rFonts w:ascii="Arial" w:hAnsi="Arial" w:cs="Arial"/>
              <w:b/>
              <w:sz w:val="18"/>
            </w:rPr>
            <w:t>Código</w:t>
          </w:r>
        </w:p>
      </w:tc>
      <w:tc>
        <w:tcPr>
          <w:tcW w:w="795" w:type="pct"/>
          <w:vMerge w:val="restart"/>
          <w:vAlign w:val="center"/>
        </w:tcPr>
        <w:p w14:paraId="070BAB6C" w14:textId="72C4D1E1" w:rsidR="00860D67" w:rsidRPr="00486404" w:rsidRDefault="00DD1FAF" w:rsidP="00873BDE">
          <w:pPr>
            <w:pStyle w:val="Encabezado"/>
            <w:jc w:val="center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LMME</w:t>
          </w:r>
          <w:r w:rsidR="003366CF" w:rsidRPr="00486404">
            <w:rPr>
              <w:rFonts w:ascii="Arial" w:hAnsi="Arial" w:cs="Arial"/>
              <w:b/>
              <w:sz w:val="18"/>
            </w:rPr>
            <w:t>-PT-001</w:t>
          </w:r>
        </w:p>
      </w:tc>
      <w:tc>
        <w:tcPr>
          <w:tcW w:w="839" w:type="pct"/>
          <w:vMerge w:val="restart"/>
          <w:vAlign w:val="center"/>
        </w:tcPr>
        <w:p w14:paraId="65BC0036" w14:textId="77777777" w:rsidR="00860D67" w:rsidRPr="00D26EAA" w:rsidRDefault="00860D67" w:rsidP="00DC165E">
          <w:pPr>
            <w:pStyle w:val="Encabezado"/>
            <w:jc w:val="center"/>
            <w:rPr>
              <w:rFonts w:cs="Arial"/>
              <w:b/>
            </w:rPr>
          </w:pPr>
          <w:r>
            <w:rPr>
              <w:rFonts w:cs="Arial"/>
              <w:b/>
              <w:noProof/>
              <w:lang w:val="es-CO" w:eastAsia="es-CO"/>
            </w:rPr>
            <w:drawing>
              <wp:inline distT="0" distB="0" distL="0" distR="0" wp14:anchorId="41E9EC70" wp14:editId="46206472">
                <wp:extent cx="781050" cy="762000"/>
                <wp:effectExtent l="0" t="0" r="0" b="0"/>
                <wp:docPr id="35" name="Imagen 35" descr="LOGO SIG 2016-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 descr="LOGO SIG 2016-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13" t="8249" r="7243" b="1116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0D67" w:rsidRPr="00D26EAA" w14:paraId="614DB01D" w14:textId="77777777" w:rsidTr="00486404">
      <w:trPr>
        <w:trHeight w:val="270"/>
      </w:trPr>
      <w:tc>
        <w:tcPr>
          <w:tcW w:w="809" w:type="pct"/>
          <w:vMerge/>
          <w:tcBorders>
            <w:bottom w:val="single" w:sz="4" w:space="0" w:color="auto"/>
          </w:tcBorders>
          <w:vAlign w:val="center"/>
        </w:tcPr>
        <w:p w14:paraId="3AFEFCF6" w14:textId="77777777" w:rsidR="00860D67" w:rsidRPr="00D26EAA" w:rsidRDefault="00860D67" w:rsidP="00DC165E">
          <w:pPr>
            <w:pStyle w:val="Encabezado"/>
            <w:jc w:val="center"/>
            <w:rPr>
              <w:rFonts w:cs="Arial"/>
              <w:b/>
              <w:noProof/>
              <w:lang w:eastAsia="es-CO"/>
            </w:rPr>
          </w:pPr>
        </w:p>
      </w:tc>
      <w:tc>
        <w:tcPr>
          <w:tcW w:w="2191" w:type="pct"/>
          <w:vMerge w:val="restart"/>
          <w:vAlign w:val="center"/>
        </w:tcPr>
        <w:p w14:paraId="633B302C" w14:textId="359B62A6" w:rsidR="00860D67" w:rsidRPr="00486404" w:rsidRDefault="00361F5A" w:rsidP="00142EB5">
          <w:pPr>
            <w:pStyle w:val="Encabezado"/>
            <w:jc w:val="center"/>
            <w:rPr>
              <w:rFonts w:ascii="Arial" w:hAnsi="Arial" w:cs="Arial"/>
              <w:b/>
              <w:sz w:val="18"/>
            </w:rPr>
          </w:pPr>
          <w:r w:rsidRPr="00361F5A">
            <w:rPr>
              <w:rFonts w:ascii="Arial" w:hAnsi="Arial" w:cs="Arial"/>
              <w:b/>
              <w:sz w:val="18"/>
              <w:szCs w:val="20"/>
            </w:rPr>
            <w:t>Proceso de Logística y Manejo de la Maquinaria y Equipo</w:t>
          </w:r>
        </w:p>
      </w:tc>
      <w:tc>
        <w:tcPr>
          <w:tcW w:w="366" w:type="pct"/>
          <w:vMerge/>
          <w:tcBorders>
            <w:bottom w:val="single" w:sz="4" w:space="0" w:color="auto"/>
          </w:tcBorders>
          <w:vAlign w:val="center"/>
        </w:tcPr>
        <w:p w14:paraId="70B3FAC6" w14:textId="77777777" w:rsidR="00860D67" w:rsidRPr="00486404" w:rsidRDefault="00860D67" w:rsidP="00DC165E">
          <w:pPr>
            <w:pStyle w:val="Encabezado"/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18"/>
            </w:rPr>
          </w:pPr>
        </w:p>
      </w:tc>
      <w:tc>
        <w:tcPr>
          <w:tcW w:w="795" w:type="pct"/>
          <w:vMerge/>
          <w:tcBorders>
            <w:bottom w:val="single" w:sz="4" w:space="0" w:color="auto"/>
          </w:tcBorders>
          <w:vAlign w:val="center"/>
        </w:tcPr>
        <w:p w14:paraId="43A86242" w14:textId="77777777" w:rsidR="00860D67" w:rsidRPr="00486404" w:rsidRDefault="00860D67" w:rsidP="00DC165E">
          <w:pPr>
            <w:pStyle w:val="Encabezado"/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18"/>
            </w:rPr>
          </w:pPr>
        </w:p>
      </w:tc>
      <w:tc>
        <w:tcPr>
          <w:tcW w:w="839" w:type="pct"/>
          <w:vMerge/>
          <w:tcBorders>
            <w:bottom w:val="single" w:sz="4" w:space="0" w:color="auto"/>
          </w:tcBorders>
          <w:vAlign w:val="center"/>
        </w:tcPr>
        <w:p w14:paraId="2DCE6036" w14:textId="77777777" w:rsidR="00860D67" w:rsidRPr="00D26EAA" w:rsidRDefault="00860D67" w:rsidP="00DC165E">
          <w:pPr>
            <w:pStyle w:val="Encabezado"/>
            <w:jc w:val="center"/>
            <w:rPr>
              <w:rFonts w:cs="Arial"/>
              <w:b/>
            </w:rPr>
          </w:pPr>
        </w:p>
      </w:tc>
    </w:tr>
    <w:tr w:rsidR="00860D67" w:rsidRPr="00D26EAA" w14:paraId="015847AF" w14:textId="77777777" w:rsidTr="00486404">
      <w:trPr>
        <w:trHeight w:val="270"/>
      </w:trPr>
      <w:tc>
        <w:tcPr>
          <w:tcW w:w="809" w:type="pct"/>
          <w:vMerge/>
          <w:tcBorders>
            <w:bottom w:val="single" w:sz="4" w:space="0" w:color="auto"/>
          </w:tcBorders>
          <w:vAlign w:val="center"/>
        </w:tcPr>
        <w:p w14:paraId="7C6A20B9" w14:textId="77777777" w:rsidR="00860D67" w:rsidRPr="00D26EAA" w:rsidRDefault="00860D67" w:rsidP="00DC165E">
          <w:pPr>
            <w:pStyle w:val="Encabezado"/>
            <w:jc w:val="center"/>
            <w:rPr>
              <w:rFonts w:cs="Arial"/>
              <w:b/>
              <w:noProof/>
              <w:lang w:eastAsia="es-CO"/>
            </w:rPr>
          </w:pPr>
        </w:p>
      </w:tc>
      <w:tc>
        <w:tcPr>
          <w:tcW w:w="2191" w:type="pct"/>
          <w:vMerge/>
          <w:tcBorders>
            <w:bottom w:val="single" w:sz="4" w:space="0" w:color="auto"/>
          </w:tcBorders>
          <w:vAlign w:val="center"/>
        </w:tcPr>
        <w:p w14:paraId="0E765165" w14:textId="77777777" w:rsidR="00860D67" w:rsidRPr="00486404" w:rsidRDefault="00860D67" w:rsidP="00DC165E">
          <w:pPr>
            <w:pStyle w:val="Encabezado"/>
            <w:jc w:val="center"/>
            <w:rPr>
              <w:rFonts w:ascii="Arial" w:hAnsi="Arial" w:cs="Arial"/>
              <w:b/>
              <w:sz w:val="18"/>
            </w:rPr>
          </w:pPr>
        </w:p>
      </w:tc>
      <w:tc>
        <w:tcPr>
          <w:tcW w:w="366" w:type="pct"/>
          <w:vMerge w:val="restart"/>
          <w:tcBorders>
            <w:bottom w:val="single" w:sz="4" w:space="0" w:color="auto"/>
          </w:tcBorders>
          <w:vAlign w:val="center"/>
        </w:tcPr>
        <w:p w14:paraId="6C1D50A7" w14:textId="77777777" w:rsidR="00860D67" w:rsidRPr="00486404" w:rsidRDefault="00860D67" w:rsidP="00DC165E">
          <w:pPr>
            <w:pStyle w:val="Encabezado"/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18"/>
            </w:rPr>
          </w:pPr>
          <w:r w:rsidRPr="00486404">
            <w:rPr>
              <w:rFonts w:ascii="Arial" w:hAnsi="Arial" w:cs="Arial"/>
              <w:b/>
              <w:sz w:val="18"/>
            </w:rPr>
            <w:t>Versión</w:t>
          </w:r>
        </w:p>
      </w:tc>
      <w:tc>
        <w:tcPr>
          <w:tcW w:w="795" w:type="pct"/>
          <w:vMerge w:val="restart"/>
          <w:tcBorders>
            <w:bottom w:val="single" w:sz="4" w:space="0" w:color="auto"/>
          </w:tcBorders>
          <w:vAlign w:val="center"/>
        </w:tcPr>
        <w:p w14:paraId="1965C0AC" w14:textId="77777777" w:rsidR="00860D67" w:rsidRDefault="00C67824" w:rsidP="00DC165E">
          <w:pPr>
            <w:pStyle w:val="Encabezado"/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18"/>
            </w:rPr>
          </w:pPr>
          <w:r w:rsidRPr="00486404">
            <w:rPr>
              <w:rFonts w:ascii="Arial" w:hAnsi="Arial" w:cs="Arial"/>
              <w:b/>
              <w:sz w:val="18"/>
            </w:rPr>
            <w:t>1</w:t>
          </w:r>
        </w:p>
        <w:p w14:paraId="3BAC0304" w14:textId="276644AF" w:rsidR="00116B99" w:rsidRPr="00486404" w:rsidRDefault="00116B99" w:rsidP="00DC165E">
          <w:pPr>
            <w:pStyle w:val="Encabezado"/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18"/>
            </w:rPr>
          </w:pPr>
        </w:p>
      </w:tc>
      <w:tc>
        <w:tcPr>
          <w:tcW w:w="839" w:type="pct"/>
          <w:vMerge/>
          <w:tcBorders>
            <w:bottom w:val="single" w:sz="4" w:space="0" w:color="auto"/>
          </w:tcBorders>
          <w:vAlign w:val="center"/>
        </w:tcPr>
        <w:p w14:paraId="50FC7D1B" w14:textId="77777777" w:rsidR="00860D67" w:rsidRPr="00D26EAA" w:rsidRDefault="00860D67" w:rsidP="00DC165E">
          <w:pPr>
            <w:pStyle w:val="Encabezado"/>
            <w:jc w:val="center"/>
            <w:rPr>
              <w:rFonts w:cs="Arial"/>
              <w:b/>
            </w:rPr>
          </w:pPr>
        </w:p>
      </w:tc>
    </w:tr>
    <w:tr w:rsidR="00860D67" w:rsidRPr="00D26EAA" w14:paraId="5AB97E0D" w14:textId="77777777" w:rsidTr="00486404">
      <w:trPr>
        <w:trHeight w:val="405"/>
      </w:trPr>
      <w:tc>
        <w:tcPr>
          <w:tcW w:w="809" w:type="pct"/>
          <w:vMerge/>
          <w:vAlign w:val="center"/>
        </w:tcPr>
        <w:p w14:paraId="32C2B401" w14:textId="77777777" w:rsidR="00860D67" w:rsidRPr="00D26EAA" w:rsidRDefault="00860D67" w:rsidP="00DC165E">
          <w:pPr>
            <w:pStyle w:val="Encabezado"/>
            <w:jc w:val="center"/>
            <w:rPr>
              <w:rFonts w:cs="Arial"/>
              <w:b/>
            </w:rPr>
          </w:pPr>
        </w:p>
      </w:tc>
      <w:tc>
        <w:tcPr>
          <w:tcW w:w="2191" w:type="pct"/>
          <w:vAlign w:val="center"/>
        </w:tcPr>
        <w:p w14:paraId="72806360" w14:textId="77777777" w:rsidR="00860D67" w:rsidRPr="00142EB5" w:rsidRDefault="00860D67" w:rsidP="003366CF">
          <w:pPr>
            <w:pStyle w:val="Default"/>
            <w:jc w:val="center"/>
            <w:rPr>
              <w:color w:val="auto"/>
              <w:sz w:val="20"/>
              <w:szCs w:val="20"/>
            </w:rPr>
          </w:pPr>
          <w:r w:rsidRPr="00486404">
            <w:rPr>
              <w:b/>
              <w:bCs/>
              <w:color w:val="auto"/>
              <w:sz w:val="18"/>
              <w:szCs w:val="20"/>
              <w:lang w:eastAsia="es-CO"/>
            </w:rPr>
            <w:t xml:space="preserve">Protocolo de </w:t>
          </w:r>
          <w:r w:rsidR="00486404" w:rsidRPr="00486404">
            <w:rPr>
              <w:b/>
              <w:bCs/>
              <w:color w:val="auto"/>
              <w:sz w:val="18"/>
              <w:szCs w:val="20"/>
              <w:lang w:eastAsia="es-CO"/>
            </w:rPr>
            <w:t>Control de Multas y Comparendos</w:t>
          </w:r>
        </w:p>
      </w:tc>
      <w:tc>
        <w:tcPr>
          <w:tcW w:w="366" w:type="pct"/>
          <w:vMerge/>
          <w:vAlign w:val="center"/>
        </w:tcPr>
        <w:p w14:paraId="42715D7D" w14:textId="77777777" w:rsidR="00860D67" w:rsidRPr="00D26EAA" w:rsidRDefault="00860D67" w:rsidP="00DC165E">
          <w:pPr>
            <w:pStyle w:val="Encabezado"/>
            <w:jc w:val="center"/>
            <w:rPr>
              <w:rFonts w:cs="Arial"/>
              <w:b/>
            </w:rPr>
          </w:pPr>
        </w:p>
      </w:tc>
      <w:tc>
        <w:tcPr>
          <w:tcW w:w="795" w:type="pct"/>
          <w:vMerge/>
          <w:vAlign w:val="center"/>
        </w:tcPr>
        <w:p w14:paraId="121C4D2B" w14:textId="77777777" w:rsidR="00860D67" w:rsidRPr="00D26EAA" w:rsidRDefault="00860D67" w:rsidP="00DC165E">
          <w:pPr>
            <w:pStyle w:val="Encabezado"/>
            <w:jc w:val="center"/>
            <w:rPr>
              <w:rFonts w:cs="Arial"/>
              <w:b/>
            </w:rPr>
          </w:pPr>
        </w:p>
      </w:tc>
      <w:tc>
        <w:tcPr>
          <w:tcW w:w="839" w:type="pct"/>
          <w:vMerge/>
          <w:vAlign w:val="center"/>
        </w:tcPr>
        <w:p w14:paraId="62C92C68" w14:textId="77777777" w:rsidR="00860D67" w:rsidRPr="00D26EAA" w:rsidRDefault="00860D67" w:rsidP="00DC165E">
          <w:pPr>
            <w:pStyle w:val="Encabezado"/>
            <w:jc w:val="center"/>
            <w:rPr>
              <w:rFonts w:cs="Arial"/>
              <w:b/>
            </w:rPr>
          </w:pPr>
        </w:p>
      </w:tc>
    </w:tr>
  </w:tbl>
  <w:p w14:paraId="1925A49F" w14:textId="77777777" w:rsidR="00860D67" w:rsidRDefault="00860D67" w:rsidP="00142EB5">
    <w:pPr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83C53"/>
    <w:multiLevelType w:val="hybridMultilevel"/>
    <w:tmpl w:val="74787DC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BD5EB7"/>
    <w:multiLevelType w:val="hybridMultilevel"/>
    <w:tmpl w:val="B5F27DD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33335"/>
    <w:multiLevelType w:val="hybridMultilevel"/>
    <w:tmpl w:val="99DADA4A"/>
    <w:lvl w:ilvl="0" w:tplc="BB3C60D0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0227D"/>
    <w:multiLevelType w:val="hybridMultilevel"/>
    <w:tmpl w:val="F8DA6B80"/>
    <w:lvl w:ilvl="0" w:tplc="2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CAF3611"/>
    <w:multiLevelType w:val="hybridMultilevel"/>
    <w:tmpl w:val="EA5E9C6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3945BA"/>
    <w:multiLevelType w:val="hybridMultilevel"/>
    <w:tmpl w:val="AFA61910"/>
    <w:lvl w:ilvl="0" w:tplc="89F401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281B7C"/>
    <w:multiLevelType w:val="hybridMultilevel"/>
    <w:tmpl w:val="1022674A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0036E"/>
    <w:multiLevelType w:val="hybridMultilevel"/>
    <w:tmpl w:val="81620228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5B67A1"/>
    <w:multiLevelType w:val="multilevel"/>
    <w:tmpl w:val="A686F8BE"/>
    <w:lvl w:ilvl="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9" w15:restartNumberingAfterBreak="0">
    <w:nsid w:val="16475CDA"/>
    <w:multiLevelType w:val="hybridMultilevel"/>
    <w:tmpl w:val="D26612CA"/>
    <w:lvl w:ilvl="0" w:tplc="2480B4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1CC0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F2F6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DE32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AA9C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54A3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0043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CCB2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3AF5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7D8686D"/>
    <w:multiLevelType w:val="hybridMultilevel"/>
    <w:tmpl w:val="82A447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5F49BD"/>
    <w:multiLevelType w:val="hybridMultilevel"/>
    <w:tmpl w:val="2F0A1E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BF5E09"/>
    <w:multiLevelType w:val="hybridMultilevel"/>
    <w:tmpl w:val="A9407A46"/>
    <w:lvl w:ilvl="0" w:tplc="387439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6869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8AEA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1ADC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185B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F4B4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34C9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5CA8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7046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6813BE"/>
    <w:multiLevelType w:val="hybridMultilevel"/>
    <w:tmpl w:val="3C609EB0"/>
    <w:lvl w:ilvl="0" w:tplc="B26AFA18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B330CB"/>
    <w:multiLevelType w:val="hybridMultilevel"/>
    <w:tmpl w:val="F9B66488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2851387"/>
    <w:multiLevelType w:val="hybridMultilevel"/>
    <w:tmpl w:val="D0C0E1B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6526308"/>
    <w:multiLevelType w:val="hybridMultilevel"/>
    <w:tmpl w:val="FA6492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8215A7"/>
    <w:multiLevelType w:val="hybridMultilevel"/>
    <w:tmpl w:val="415231F2"/>
    <w:lvl w:ilvl="0" w:tplc="1FA8D8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7CB1FF2"/>
    <w:multiLevelType w:val="hybridMultilevel"/>
    <w:tmpl w:val="86B0ADD8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CB16CA80">
      <w:start w:val="1"/>
      <w:numFmt w:val="lowerLetter"/>
      <w:lvlText w:val="%2."/>
      <w:lvlJc w:val="left"/>
      <w:pPr>
        <w:ind w:left="1440" w:hanging="360"/>
      </w:pPr>
    </w:lvl>
    <w:lvl w:ilvl="2" w:tplc="1DD02B84">
      <w:start w:val="1"/>
      <w:numFmt w:val="lowerRoman"/>
      <w:lvlText w:val="%3."/>
      <w:lvlJc w:val="right"/>
      <w:pPr>
        <w:ind w:left="2160" w:hanging="180"/>
      </w:pPr>
    </w:lvl>
    <w:lvl w:ilvl="3" w:tplc="C2E42988">
      <w:start w:val="1"/>
      <w:numFmt w:val="decimal"/>
      <w:lvlText w:val="%4."/>
      <w:lvlJc w:val="left"/>
      <w:pPr>
        <w:ind w:left="2880" w:hanging="360"/>
      </w:pPr>
    </w:lvl>
    <w:lvl w:ilvl="4" w:tplc="8DB6274A">
      <w:start w:val="1"/>
      <w:numFmt w:val="lowerLetter"/>
      <w:lvlText w:val="%5."/>
      <w:lvlJc w:val="left"/>
      <w:pPr>
        <w:ind w:left="3600" w:hanging="360"/>
      </w:pPr>
    </w:lvl>
    <w:lvl w:ilvl="5" w:tplc="A0A66B60">
      <w:start w:val="1"/>
      <w:numFmt w:val="lowerRoman"/>
      <w:lvlText w:val="%6."/>
      <w:lvlJc w:val="right"/>
      <w:pPr>
        <w:ind w:left="4320" w:hanging="180"/>
      </w:pPr>
    </w:lvl>
    <w:lvl w:ilvl="6" w:tplc="9D9C143A">
      <w:start w:val="1"/>
      <w:numFmt w:val="decimal"/>
      <w:lvlText w:val="%7."/>
      <w:lvlJc w:val="left"/>
      <w:pPr>
        <w:ind w:left="5040" w:hanging="360"/>
      </w:pPr>
    </w:lvl>
    <w:lvl w:ilvl="7" w:tplc="516E5DAA">
      <w:start w:val="1"/>
      <w:numFmt w:val="lowerLetter"/>
      <w:lvlText w:val="%8."/>
      <w:lvlJc w:val="left"/>
      <w:pPr>
        <w:ind w:left="5760" w:hanging="360"/>
      </w:pPr>
    </w:lvl>
    <w:lvl w:ilvl="8" w:tplc="960CD172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A829CE"/>
    <w:multiLevelType w:val="hybridMultilevel"/>
    <w:tmpl w:val="231EBF0E"/>
    <w:lvl w:ilvl="0" w:tplc="680AAD0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AD3AB1"/>
    <w:multiLevelType w:val="hybridMultilevel"/>
    <w:tmpl w:val="206ACEE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435194"/>
    <w:multiLevelType w:val="hybridMultilevel"/>
    <w:tmpl w:val="E5FA258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15699E"/>
    <w:multiLevelType w:val="hybridMultilevel"/>
    <w:tmpl w:val="31DC3B68"/>
    <w:lvl w:ilvl="0" w:tplc="680AAD0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507F3C"/>
    <w:multiLevelType w:val="hybridMultilevel"/>
    <w:tmpl w:val="04E2B6B4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7F5470"/>
    <w:multiLevelType w:val="hybridMultilevel"/>
    <w:tmpl w:val="32902B04"/>
    <w:lvl w:ilvl="0" w:tplc="0C0A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5" w15:restartNumberingAfterBreak="0">
    <w:nsid w:val="51C4145C"/>
    <w:multiLevelType w:val="hybridMultilevel"/>
    <w:tmpl w:val="7F52F95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075590"/>
    <w:multiLevelType w:val="hybridMultilevel"/>
    <w:tmpl w:val="6D6C44D2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5BB1C51"/>
    <w:multiLevelType w:val="hybridMultilevel"/>
    <w:tmpl w:val="252EC53E"/>
    <w:lvl w:ilvl="0" w:tplc="240A000F">
      <w:start w:val="1"/>
      <w:numFmt w:val="decimal"/>
      <w:lvlText w:val="%1."/>
      <w:lvlJc w:val="left"/>
      <w:pPr>
        <w:ind w:left="1068" w:hanging="360"/>
      </w:p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66649A2"/>
    <w:multiLevelType w:val="multilevel"/>
    <w:tmpl w:val="55EEEF3C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792" w:hanging="432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6C8716A"/>
    <w:multiLevelType w:val="hybridMultilevel"/>
    <w:tmpl w:val="81FE8D9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6ED08D1"/>
    <w:multiLevelType w:val="multilevel"/>
    <w:tmpl w:val="BE184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1" w15:restartNumberingAfterBreak="0">
    <w:nsid w:val="571809F6"/>
    <w:multiLevelType w:val="multilevel"/>
    <w:tmpl w:val="A686F8BE"/>
    <w:lvl w:ilvl="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32" w15:restartNumberingAfterBreak="0">
    <w:nsid w:val="598808A3"/>
    <w:multiLevelType w:val="hybridMultilevel"/>
    <w:tmpl w:val="3086D9BC"/>
    <w:lvl w:ilvl="0" w:tplc="89E6C8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027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F8EF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00ED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D29F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D4FA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60D4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CC8A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6245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F75348"/>
    <w:multiLevelType w:val="hybridMultilevel"/>
    <w:tmpl w:val="7A5485BE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C642BA8"/>
    <w:multiLevelType w:val="multilevel"/>
    <w:tmpl w:val="E026AB1E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35" w15:restartNumberingAfterBreak="0">
    <w:nsid w:val="5C823B27"/>
    <w:multiLevelType w:val="hybridMultilevel"/>
    <w:tmpl w:val="BCA6BA3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201662"/>
    <w:multiLevelType w:val="multilevel"/>
    <w:tmpl w:val="B76C55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37" w15:restartNumberingAfterBreak="0">
    <w:nsid w:val="60625D8E"/>
    <w:multiLevelType w:val="hybridMultilevel"/>
    <w:tmpl w:val="28D83F16"/>
    <w:lvl w:ilvl="0" w:tplc="680AAD0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414060"/>
    <w:multiLevelType w:val="hybridMultilevel"/>
    <w:tmpl w:val="DAE890CE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692AE2"/>
    <w:multiLevelType w:val="hybridMultilevel"/>
    <w:tmpl w:val="B9904C6C"/>
    <w:lvl w:ilvl="0" w:tplc="1C2E52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4F0F14"/>
    <w:multiLevelType w:val="hybridMultilevel"/>
    <w:tmpl w:val="366E95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EC10BF"/>
    <w:multiLevelType w:val="hybridMultilevel"/>
    <w:tmpl w:val="6CE8763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5238AD"/>
    <w:multiLevelType w:val="hybridMultilevel"/>
    <w:tmpl w:val="191A48C0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D32463"/>
    <w:multiLevelType w:val="hybridMultilevel"/>
    <w:tmpl w:val="67742C6A"/>
    <w:lvl w:ilvl="0" w:tplc="6024DE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A8A1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58B9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60B6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2465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30DA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EE14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9447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E021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1E4C89"/>
    <w:multiLevelType w:val="hybridMultilevel"/>
    <w:tmpl w:val="EA6010C2"/>
    <w:lvl w:ilvl="0" w:tplc="680AAD0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C310EA"/>
    <w:multiLevelType w:val="multilevel"/>
    <w:tmpl w:val="55EEEF3C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792" w:hanging="432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 w15:restartNumberingAfterBreak="0">
    <w:nsid w:val="7D1C5E39"/>
    <w:multiLevelType w:val="hybridMultilevel"/>
    <w:tmpl w:val="01F68F40"/>
    <w:lvl w:ilvl="0" w:tplc="0C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7" w15:restartNumberingAfterBreak="0">
    <w:nsid w:val="7E973D4D"/>
    <w:multiLevelType w:val="hybridMultilevel"/>
    <w:tmpl w:val="C1DEF1C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EF6292"/>
    <w:multiLevelType w:val="hybridMultilevel"/>
    <w:tmpl w:val="4C58593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1356A4"/>
    <w:multiLevelType w:val="hybridMultilevel"/>
    <w:tmpl w:val="4BF441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5"/>
  </w:num>
  <w:num w:numId="3">
    <w:abstractNumId w:val="36"/>
  </w:num>
  <w:num w:numId="4">
    <w:abstractNumId w:val="34"/>
  </w:num>
  <w:num w:numId="5">
    <w:abstractNumId w:val="28"/>
  </w:num>
  <w:num w:numId="6">
    <w:abstractNumId w:val="39"/>
  </w:num>
  <w:num w:numId="7">
    <w:abstractNumId w:val="45"/>
  </w:num>
  <w:num w:numId="8">
    <w:abstractNumId w:val="33"/>
  </w:num>
  <w:num w:numId="9">
    <w:abstractNumId w:val="14"/>
  </w:num>
  <w:num w:numId="10">
    <w:abstractNumId w:val="47"/>
  </w:num>
  <w:num w:numId="11">
    <w:abstractNumId w:val="48"/>
  </w:num>
  <w:num w:numId="12">
    <w:abstractNumId w:val="8"/>
  </w:num>
  <w:num w:numId="13">
    <w:abstractNumId w:val="31"/>
  </w:num>
  <w:num w:numId="14">
    <w:abstractNumId w:val="2"/>
  </w:num>
  <w:num w:numId="15">
    <w:abstractNumId w:val="3"/>
  </w:num>
  <w:num w:numId="16">
    <w:abstractNumId w:val="27"/>
  </w:num>
  <w:num w:numId="17">
    <w:abstractNumId w:val="41"/>
  </w:num>
  <w:num w:numId="18">
    <w:abstractNumId w:val="17"/>
  </w:num>
  <w:num w:numId="19">
    <w:abstractNumId w:val="37"/>
  </w:num>
  <w:num w:numId="20">
    <w:abstractNumId w:val="22"/>
  </w:num>
  <w:num w:numId="21">
    <w:abstractNumId w:val="19"/>
  </w:num>
  <w:num w:numId="22">
    <w:abstractNumId w:val="46"/>
  </w:num>
  <w:num w:numId="23">
    <w:abstractNumId w:val="44"/>
  </w:num>
  <w:num w:numId="24">
    <w:abstractNumId w:val="12"/>
  </w:num>
  <w:num w:numId="25">
    <w:abstractNumId w:val="43"/>
  </w:num>
  <w:num w:numId="26">
    <w:abstractNumId w:val="32"/>
  </w:num>
  <w:num w:numId="27">
    <w:abstractNumId w:val="23"/>
  </w:num>
  <w:num w:numId="28">
    <w:abstractNumId w:val="38"/>
  </w:num>
  <w:num w:numId="29">
    <w:abstractNumId w:val="7"/>
  </w:num>
  <w:num w:numId="30">
    <w:abstractNumId w:val="6"/>
  </w:num>
  <w:num w:numId="31">
    <w:abstractNumId w:val="18"/>
  </w:num>
  <w:num w:numId="32">
    <w:abstractNumId w:val="42"/>
  </w:num>
  <w:num w:numId="33">
    <w:abstractNumId w:val="26"/>
  </w:num>
  <w:num w:numId="34">
    <w:abstractNumId w:val="4"/>
  </w:num>
  <w:num w:numId="35">
    <w:abstractNumId w:val="24"/>
  </w:num>
  <w:num w:numId="36">
    <w:abstractNumId w:val="1"/>
  </w:num>
  <w:num w:numId="37">
    <w:abstractNumId w:val="0"/>
  </w:num>
  <w:num w:numId="38">
    <w:abstractNumId w:val="13"/>
  </w:num>
  <w:num w:numId="39">
    <w:abstractNumId w:val="9"/>
  </w:num>
  <w:num w:numId="40">
    <w:abstractNumId w:val="21"/>
  </w:num>
  <w:num w:numId="41">
    <w:abstractNumId w:val="35"/>
  </w:num>
  <w:num w:numId="42">
    <w:abstractNumId w:val="10"/>
  </w:num>
  <w:num w:numId="43">
    <w:abstractNumId w:val="29"/>
  </w:num>
  <w:num w:numId="44">
    <w:abstractNumId w:val="15"/>
  </w:num>
  <w:num w:numId="45">
    <w:abstractNumId w:val="25"/>
  </w:num>
  <w:num w:numId="46">
    <w:abstractNumId w:val="49"/>
  </w:num>
  <w:num w:numId="47">
    <w:abstractNumId w:val="20"/>
  </w:num>
  <w:num w:numId="48">
    <w:abstractNumId w:val="16"/>
  </w:num>
  <w:num w:numId="49">
    <w:abstractNumId w:val="40"/>
  </w:num>
  <w:num w:numId="5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1BE"/>
    <w:rsid w:val="0000067C"/>
    <w:rsid w:val="00007FE9"/>
    <w:rsid w:val="0001393F"/>
    <w:rsid w:val="00015090"/>
    <w:rsid w:val="000152FC"/>
    <w:rsid w:val="000236EF"/>
    <w:rsid w:val="00025175"/>
    <w:rsid w:val="00026143"/>
    <w:rsid w:val="0003245F"/>
    <w:rsid w:val="000332A1"/>
    <w:rsid w:val="00043569"/>
    <w:rsid w:val="000545ED"/>
    <w:rsid w:val="000614B2"/>
    <w:rsid w:val="00061C34"/>
    <w:rsid w:val="000643BA"/>
    <w:rsid w:val="00067122"/>
    <w:rsid w:val="00083A29"/>
    <w:rsid w:val="00087D53"/>
    <w:rsid w:val="000903B8"/>
    <w:rsid w:val="00095E5E"/>
    <w:rsid w:val="00096061"/>
    <w:rsid w:val="000975F9"/>
    <w:rsid w:val="000976DE"/>
    <w:rsid w:val="000A00A9"/>
    <w:rsid w:val="000A425F"/>
    <w:rsid w:val="000B0A7C"/>
    <w:rsid w:val="000B0E43"/>
    <w:rsid w:val="000B258E"/>
    <w:rsid w:val="000B381B"/>
    <w:rsid w:val="000B6440"/>
    <w:rsid w:val="000C1AE9"/>
    <w:rsid w:val="000C4159"/>
    <w:rsid w:val="000C440E"/>
    <w:rsid w:val="000C52DA"/>
    <w:rsid w:val="000C5546"/>
    <w:rsid w:val="000C673C"/>
    <w:rsid w:val="000C6A98"/>
    <w:rsid w:val="000D0E1E"/>
    <w:rsid w:val="000D18B6"/>
    <w:rsid w:val="000D1BA5"/>
    <w:rsid w:val="000D2B8D"/>
    <w:rsid w:val="000D3185"/>
    <w:rsid w:val="000D495C"/>
    <w:rsid w:val="000D5FE7"/>
    <w:rsid w:val="000E0917"/>
    <w:rsid w:val="000F2099"/>
    <w:rsid w:val="000F3520"/>
    <w:rsid w:val="000F47CA"/>
    <w:rsid w:val="000F5916"/>
    <w:rsid w:val="000F59F6"/>
    <w:rsid w:val="000F6D5B"/>
    <w:rsid w:val="0010180B"/>
    <w:rsid w:val="001051F5"/>
    <w:rsid w:val="00107DAB"/>
    <w:rsid w:val="00116B99"/>
    <w:rsid w:val="00125B73"/>
    <w:rsid w:val="0013131F"/>
    <w:rsid w:val="00131FB3"/>
    <w:rsid w:val="00133521"/>
    <w:rsid w:val="0014002C"/>
    <w:rsid w:val="00141EDD"/>
    <w:rsid w:val="001421EB"/>
    <w:rsid w:val="00142EB5"/>
    <w:rsid w:val="00142F0A"/>
    <w:rsid w:val="00146A01"/>
    <w:rsid w:val="00150FDC"/>
    <w:rsid w:val="00151767"/>
    <w:rsid w:val="00152961"/>
    <w:rsid w:val="0015544C"/>
    <w:rsid w:val="001555CD"/>
    <w:rsid w:val="001567B0"/>
    <w:rsid w:val="0016244A"/>
    <w:rsid w:val="00167262"/>
    <w:rsid w:val="0016736B"/>
    <w:rsid w:val="00167A9F"/>
    <w:rsid w:val="001709FA"/>
    <w:rsid w:val="00175D40"/>
    <w:rsid w:val="0018143B"/>
    <w:rsid w:val="001830C6"/>
    <w:rsid w:val="0018497B"/>
    <w:rsid w:val="001850A9"/>
    <w:rsid w:val="00186798"/>
    <w:rsid w:val="00191134"/>
    <w:rsid w:val="001911FE"/>
    <w:rsid w:val="00191B95"/>
    <w:rsid w:val="001968B8"/>
    <w:rsid w:val="001A1E2B"/>
    <w:rsid w:val="001A43F3"/>
    <w:rsid w:val="001A66AA"/>
    <w:rsid w:val="001B64A8"/>
    <w:rsid w:val="001C3943"/>
    <w:rsid w:val="001D0301"/>
    <w:rsid w:val="001D1EE8"/>
    <w:rsid w:val="001D2A94"/>
    <w:rsid w:val="001E2753"/>
    <w:rsid w:val="001E3821"/>
    <w:rsid w:val="001E3EF5"/>
    <w:rsid w:val="001F13E5"/>
    <w:rsid w:val="001F312D"/>
    <w:rsid w:val="00203FC6"/>
    <w:rsid w:val="002074B8"/>
    <w:rsid w:val="00210405"/>
    <w:rsid w:val="00214B71"/>
    <w:rsid w:val="002167BD"/>
    <w:rsid w:val="00216CED"/>
    <w:rsid w:val="00217C14"/>
    <w:rsid w:val="00222588"/>
    <w:rsid w:val="00223044"/>
    <w:rsid w:val="002236B8"/>
    <w:rsid w:val="00223919"/>
    <w:rsid w:val="00224948"/>
    <w:rsid w:val="00232844"/>
    <w:rsid w:val="00233599"/>
    <w:rsid w:val="002358CF"/>
    <w:rsid w:val="00243EF4"/>
    <w:rsid w:val="00245276"/>
    <w:rsid w:val="00247522"/>
    <w:rsid w:val="0025387F"/>
    <w:rsid w:val="00256E5D"/>
    <w:rsid w:val="00262047"/>
    <w:rsid w:val="002624CD"/>
    <w:rsid w:val="00262B06"/>
    <w:rsid w:val="00263BC4"/>
    <w:rsid w:val="00270677"/>
    <w:rsid w:val="00271394"/>
    <w:rsid w:val="002739F8"/>
    <w:rsid w:val="00283190"/>
    <w:rsid w:val="00293AA6"/>
    <w:rsid w:val="002A109B"/>
    <w:rsid w:val="002B19A7"/>
    <w:rsid w:val="002B21BD"/>
    <w:rsid w:val="002C2F0F"/>
    <w:rsid w:val="002C48ED"/>
    <w:rsid w:val="002C4FAB"/>
    <w:rsid w:val="002D507C"/>
    <w:rsid w:val="002D7A92"/>
    <w:rsid w:val="002E217A"/>
    <w:rsid w:val="002E403B"/>
    <w:rsid w:val="002E48B7"/>
    <w:rsid w:val="002E4BD3"/>
    <w:rsid w:val="002E5177"/>
    <w:rsid w:val="002F2652"/>
    <w:rsid w:val="002F2F11"/>
    <w:rsid w:val="002F41BC"/>
    <w:rsid w:val="002F5EB7"/>
    <w:rsid w:val="002F6EF1"/>
    <w:rsid w:val="00300044"/>
    <w:rsid w:val="00304640"/>
    <w:rsid w:val="003100A7"/>
    <w:rsid w:val="003112F1"/>
    <w:rsid w:val="00312479"/>
    <w:rsid w:val="00323638"/>
    <w:rsid w:val="00335A1F"/>
    <w:rsid w:val="003366CF"/>
    <w:rsid w:val="00336A10"/>
    <w:rsid w:val="0035277F"/>
    <w:rsid w:val="00360CCE"/>
    <w:rsid w:val="00361841"/>
    <w:rsid w:val="00361F5A"/>
    <w:rsid w:val="003656D9"/>
    <w:rsid w:val="00377DEA"/>
    <w:rsid w:val="00391391"/>
    <w:rsid w:val="00394653"/>
    <w:rsid w:val="00394F5E"/>
    <w:rsid w:val="003A043A"/>
    <w:rsid w:val="003A4198"/>
    <w:rsid w:val="003A4CD8"/>
    <w:rsid w:val="003A7C10"/>
    <w:rsid w:val="003B5278"/>
    <w:rsid w:val="003B601D"/>
    <w:rsid w:val="003C121C"/>
    <w:rsid w:val="003C3059"/>
    <w:rsid w:val="003C38B1"/>
    <w:rsid w:val="003C3A63"/>
    <w:rsid w:val="003C50C7"/>
    <w:rsid w:val="003C6CF8"/>
    <w:rsid w:val="003D00DB"/>
    <w:rsid w:val="003D145F"/>
    <w:rsid w:val="003D2956"/>
    <w:rsid w:val="003D4E4B"/>
    <w:rsid w:val="003E0122"/>
    <w:rsid w:val="003E1B4F"/>
    <w:rsid w:val="003E307D"/>
    <w:rsid w:val="003E3E6D"/>
    <w:rsid w:val="003E444F"/>
    <w:rsid w:val="003E5C7A"/>
    <w:rsid w:val="003E5D52"/>
    <w:rsid w:val="003E61ED"/>
    <w:rsid w:val="003E6BC5"/>
    <w:rsid w:val="003F1B0A"/>
    <w:rsid w:val="003F28EA"/>
    <w:rsid w:val="00400C61"/>
    <w:rsid w:val="00402006"/>
    <w:rsid w:val="004048D7"/>
    <w:rsid w:val="004052E2"/>
    <w:rsid w:val="00412E5D"/>
    <w:rsid w:val="00413868"/>
    <w:rsid w:val="0041750B"/>
    <w:rsid w:val="00424282"/>
    <w:rsid w:val="004245C1"/>
    <w:rsid w:val="00424FC8"/>
    <w:rsid w:val="00425703"/>
    <w:rsid w:val="00427B51"/>
    <w:rsid w:val="0044272D"/>
    <w:rsid w:val="00444206"/>
    <w:rsid w:val="0044555F"/>
    <w:rsid w:val="00445571"/>
    <w:rsid w:val="00446F3F"/>
    <w:rsid w:val="004520DC"/>
    <w:rsid w:val="00453367"/>
    <w:rsid w:val="00453BDC"/>
    <w:rsid w:val="00454BA1"/>
    <w:rsid w:val="00456168"/>
    <w:rsid w:val="00461219"/>
    <w:rsid w:val="0046179E"/>
    <w:rsid w:val="00463FCB"/>
    <w:rsid w:val="00465D51"/>
    <w:rsid w:val="00467D6E"/>
    <w:rsid w:val="00471989"/>
    <w:rsid w:val="00474C60"/>
    <w:rsid w:val="00476D93"/>
    <w:rsid w:val="004770AB"/>
    <w:rsid w:val="0047769A"/>
    <w:rsid w:val="00485BDB"/>
    <w:rsid w:val="00486404"/>
    <w:rsid w:val="0049046D"/>
    <w:rsid w:val="00493C49"/>
    <w:rsid w:val="004946A8"/>
    <w:rsid w:val="00495547"/>
    <w:rsid w:val="004A022F"/>
    <w:rsid w:val="004B09AB"/>
    <w:rsid w:val="004B6414"/>
    <w:rsid w:val="004B6F86"/>
    <w:rsid w:val="004C4A2E"/>
    <w:rsid w:val="004D2FB2"/>
    <w:rsid w:val="004D6FDD"/>
    <w:rsid w:val="004E0CDF"/>
    <w:rsid w:val="004E5E11"/>
    <w:rsid w:val="004E64E2"/>
    <w:rsid w:val="004F26AE"/>
    <w:rsid w:val="0050209E"/>
    <w:rsid w:val="005034EB"/>
    <w:rsid w:val="005050BC"/>
    <w:rsid w:val="00510D07"/>
    <w:rsid w:val="00515C66"/>
    <w:rsid w:val="00516C24"/>
    <w:rsid w:val="00521050"/>
    <w:rsid w:val="00521868"/>
    <w:rsid w:val="00526917"/>
    <w:rsid w:val="005422B9"/>
    <w:rsid w:val="005424C3"/>
    <w:rsid w:val="00546DCA"/>
    <w:rsid w:val="00552184"/>
    <w:rsid w:val="00553CD4"/>
    <w:rsid w:val="00556EFF"/>
    <w:rsid w:val="005601D9"/>
    <w:rsid w:val="00561695"/>
    <w:rsid w:val="005623EB"/>
    <w:rsid w:val="005640D7"/>
    <w:rsid w:val="00571CFB"/>
    <w:rsid w:val="00572178"/>
    <w:rsid w:val="00573CEB"/>
    <w:rsid w:val="00574F02"/>
    <w:rsid w:val="00575CE5"/>
    <w:rsid w:val="005810D0"/>
    <w:rsid w:val="005824FA"/>
    <w:rsid w:val="00584108"/>
    <w:rsid w:val="00584F1E"/>
    <w:rsid w:val="00586E13"/>
    <w:rsid w:val="0059169B"/>
    <w:rsid w:val="0059308B"/>
    <w:rsid w:val="005959D1"/>
    <w:rsid w:val="00597BF1"/>
    <w:rsid w:val="00597D9D"/>
    <w:rsid w:val="005A2BFD"/>
    <w:rsid w:val="005A34EB"/>
    <w:rsid w:val="005A5610"/>
    <w:rsid w:val="005A57D5"/>
    <w:rsid w:val="005B04F5"/>
    <w:rsid w:val="005B4B24"/>
    <w:rsid w:val="005B70E5"/>
    <w:rsid w:val="005C4192"/>
    <w:rsid w:val="005C5CFF"/>
    <w:rsid w:val="005C683F"/>
    <w:rsid w:val="005D08D3"/>
    <w:rsid w:val="005D79B9"/>
    <w:rsid w:val="005E26B1"/>
    <w:rsid w:val="005E2898"/>
    <w:rsid w:val="005F0128"/>
    <w:rsid w:val="005F3804"/>
    <w:rsid w:val="005F3B0E"/>
    <w:rsid w:val="005F4D38"/>
    <w:rsid w:val="005F6AA5"/>
    <w:rsid w:val="0060585D"/>
    <w:rsid w:val="00607DE4"/>
    <w:rsid w:val="006136E2"/>
    <w:rsid w:val="00616AC2"/>
    <w:rsid w:val="006174E7"/>
    <w:rsid w:val="006178E0"/>
    <w:rsid w:val="00620F72"/>
    <w:rsid w:val="00621072"/>
    <w:rsid w:val="006211DD"/>
    <w:rsid w:val="006213EA"/>
    <w:rsid w:val="00624B33"/>
    <w:rsid w:val="00626B07"/>
    <w:rsid w:val="00630381"/>
    <w:rsid w:val="006321A4"/>
    <w:rsid w:val="006333D5"/>
    <w:rsid w:val="00633592"/>
    <w:rsid w:val="00635EA9"/>
    <w:rsid w:val="006507DE"/>
    <w:rsid w:val="00650B58"/>
    <w:rsid w:val="0065273F"/>
    <w:rsid w:val="006551DF"/>
    <w:rsid w:val="00655612"/>
    <w:rsid w:val="006649FD"/>
    <w:rsid w:val="0066607F"/>
    <w:rsid w:val="0066798D"/>
    <w:rsid w:val="00674A6A"/>
    <w:rsid w:val="00675546"/>
    <w:rsid w:val="00676840"/>
    <w:rsid w:val="00686BF1"/>
    <w:rsid w:val="00687F7C"/>
    <w:rsid w:val="00693F82"/>
    <w:rsid w:val="006959B6"/>
    <w:rsid w:val="00696E55"/>
    <w:rsid w:val="006A0DF2"/>
    <w:rsid w:val="006A327A"/>
    <w:rsid w:val="006A5C94"/>
    <w:rsid w:val="006B0541"/>
    <w:rsid w:val="006B3F3E"/>
    <w:rsid w:val="006B4E3F"/>
    <w:rsid w:val="006C04E0"/>
    <w:rsid w:val="006C0C1C"/>
    <w:rsid w:val="006C0CE7"/>
    <w:rsid w:val="006C2B13"/>
    <w:rsid w:val="006D2817"/>
    <w:rsid w:val="006D2F10"/>
    <w:rsid w:val="006D31FE"/>
    <w:rsid w:val="006D5788"/>
    <w:rsid w:val="006E0192"/>
    <w:rsid w:val="006E2C01"/>
    <w:rsid w:val="006E4DC8"/>
    <w:rsid w:val="006F7EDE"/>
    <w:rsid w:val="007011D1"/>
    <w:rsid w:val="007026B7"/>
    <w:rsid w:val="0070345D"/>
    <w:rsid w:val="007047BC"/>
    <w:rsid w:val="007052A8"/>
    <w:rsid w:val="00705F3E"/>
    <w:rsid w:val="00710C22"/>
    <w:rsid w:val="00714DB2"/>
    <w:rsid w:val="00715E4C"/>
    <w:rsid w:val="0072435B"/>
    <w:rsid w:val="0072474F"/>
    <w:rsid w:val="00725147"/>
    <w:rsid w:val="00726382"/>
    <w:rsid w:val="00726CF6"/>
    <w:rsid w:val="00730C98"/>
    <w:rsid w:val="00730D91"/>
    <w:rsid w:val="00733F7D"/>
    <w:rsid w:val="007365F4"/>
    <w:rsid w:val="0074029C"/>
    <w:rsid w:val="0074040B"/>
    <w:rsid w:val="00741210"/>
    <w:rsid w:val="00744A3D"/>
    <w:rsid w:val="0075192C"/>
    <w:rsid w:val="00756FE9"/>
    <w:rsid w:val="00757D92"/>
    <w:rsid w:val="0076003D"/>
    <w:rsid w:val="007613B6"/>
    <w:rsid w:val="00761500"/>
    <w:rsid w:val="00761C58"/>
    <w:rsid w:val="00766083"/>
    <w:rsid w:val="0077574F"/>
    <w:rsid w:val="0078401C"/>
    <w:rsid w:val="00787AEF"/>
    <w:rsid w:val="0079333F"/>
    <w:rsid w:val="00795B43"/>
    <w:rsid w:val="007A2290"/>
    <w:rsid w:val="007A46F3"/>
    <w:rsid w:val="007A524E"/>
    <w:rsid w:val="007A626E"/>
    <w:rsid w:val="007A6831"/>
    <w:rsid w:val="007B29D3"/>
    <w:rsid w:val="007C0955"/>
    <w:rsid w:val="007C4927"/>
    <w:rsid w:val="007C4C89"/>
    <w:rsid w:val="007C636C"/>
    <w:rsid w:val="007D143A"/>
    <w:rsid w:val="007D21B4"/>
    <w:rsid w:val="007D62B2"/>
    <w:rsid w:val="007E2F8A"/>
    <w:rsid w:val="007F1EA1"/>
    <w:rsid w:val="007F4A8F"/>
    <w:rsid w:val="00802C18"/>
    <w:rsid w:val="00802E01"/>
    <w:rsid w:val="00802F64"/>
    <w:rsid w:val="008049B6"/>
    <w:rsid w:val="00810887"/>
    <w:rsid w:val="00814547"/>
    <w:rsid w:val="0081463E"/>
    <w:rsid w:val="00823742"/>
    <w:rsid w:val="00825ED0"/>
    <w:rsid w:val="00831D38"/>
    <w:rsid w:val="0083329D"/>
    <w:rsid w:val="00836EE0"/>
    <w:rsid w:val="0083786C"/>
    <w:rsid w:val="00840477"/>
    <w:rsid w:val="00841E92"/>
    <w:rsid w:val="008431E1"/>
    <w:rsid w:val="008459BA"/>
    <w:rsid w:val="00847523"/>
    <w:rsid w:val="00853181"/>
    <w:rsid w:val="008546B3"/>
    <w:rsid w:val="00855AA2"/>
    <w:rsid w:val="00860D67"/>
    <w:rsid w:val="0086273E"/>
    <w:rsid w:val="00871CD1"/>
    <w:rsid w:val="00872860"/>
    <w:rsid w:val="00873200"/>
    <w:rsid w:val="00873BDE"/>
    <w:rsid w:val="0087521C"/>
    <w:rsid w:val="0087525D"/>
    <w:rsid w:val="00875379"/>
    <w:rsid w:val="00877265"/>
    <w:rsid w:val="00883FA9"/>
    <w:rsid w:val="00891308"/>
    <w:rsid w:val="00891753"/>
    <w:rsid w:val="0089308A"/>
    <w:rsid w:val="0089323E"/>
    <w:rsid w:val="00893C18"/>
    <w:rsid w:val="008959D0"/>
    <w:rsid w:val="008961ED"/>
    <w:rsid w:val="00896295"/>
    <w:rsid w:val="008A48F3"/>
    <w:rsid w:val="008A5D45"/>
    <w:rsid w:val="008B1575"/>
    <w:rsid w:val="008B23FE"/>
    <w:rsid w:val="008B68E9"/>
    <w:rsid w:val="008C4EF2"/>
    <w:rsid w:val="008C704C"/>
    <w:rsid w:val="008C7651"/>
    <w:rsid w:val="008D4C23"/>
    <w:rsid w:val="008D77F0"/>
    <w:rsid w:val="008E01BE"/>
    <w:rsid w:val="008E276C"/>
    <w:rsid w:val="008E6FB6"/>
    <w:rsid w:val="008F1BA2"/>
    <w:rsid w:val="008F1C3E"/>
    <w:rsid w:val="008F32DF"/>
    <w:rsid w:val="008F4214"/>
    <w:rsid w:val="008F6A81"/>
    <w:rsid w:val="00901D2A"/>
    <w:rsid w:val="009054E1"/>
    <w:rsid w:val="00910B6F"/>
    <w:rsid w:val="00911155"/>
    <w:rsid w:val="0091373D"/>
    <w:rsid w:val="009141EE"/>
    <w:rsid w:val="00921826"/>
    <w:rsid w:val="009219FD"/>
    <w:rsid w:val="009328F7"/>
    <w:rsid w:val="00933F01"/>
    <w:rsid w:val="00935BBE"/>
    <w:rsid w:val="009376D8"/>
    <w:rsid w:val="009412B1"/>
    <w:rsid w:val="009448DE"/>
    <w:rsid w:val="0094498D"/>
    <w:rsid w:val="00944C5B"/>
    <w:rsid w:val="00954A81"/>
    <w:rsid w:val="00954AA0"/>
    <w:rsid w:val="00955068"/>
    <w:rsid w:val="00962332"/>
    <w:rsid w:val="00962536"/>
    <w:rsid w:val="00962BE5"/>
    <w:rsid w:val="00966263"/>
    <w:rsid w:val="009675B9"/>
    <w:rsid w:val="0097569F"/>
    <w:rsid w:val="0097713D"/>
    <w:rsid w:val="00981A95"/>
    <w:rsid w:val="00987D45"/>
    <w:rsid w:val="00991ACF"/>
    <w:rsid w:val="009940DC"/>
    <w:rsid w:val="0099426A"/>
    <w:rsid w:val="009A0BF7"/>
    <w:rsid w:val="009A1620"/>
    <w:rsid w:val="009B2676"/>
    <w:rsid w:val="009B5422"/>
    <w:rsid w:val="009B6095"/>
    <w:rsid w:val="009B7F60"/>
    <w:rsid w:val="009C5C48"/>
    <w:rsid w:val="009C619D"/>
    <w:rsid w:val="009C7B5E"/>
    <w:rsid w:val="009D6297"/>
    <w:rsid w:val="009E32B7"/>
    <w:rsid w:val="009E49F3"/>
    <w:rsid w:val="009F432C"/>
    <w:rsid w:val="00A00301"/>
    <w:rsid w:val="00A0125B"/>
    <w:rsid w:val="00A052C0"/>
    <w:rsid w:val="00A1083C"/>
    <w:rsid w:val="00A25B8A"/>
    <w:rsid w:val="00A27477"/>
    <w:rsid w:val="00A3447A"/>
    <w:rsid w:val="00A34791"/>
    <w:rsid w:val="00A34C24"/>
    <w:rsid w:val="00A44A58"/>
    <w:rsid w:val="00A44B14"/>
    <w:rsid w:val="00A559B6"/>
    <w:rsid w:val="00A61B7E"/>
    <w:rsid w:val="00A625E7"/>
    <w:rsid w:val="00A658D6"/>
    <w:rsid w:val="00A71F6E"/>
    <w:rsid w:val="00A73732"/>
    <w:rsid w:val="00A82C64"/>
    <w:rsid w:val="00A90A02"/>
    <w:rsid w:val="00A90EF1"/>
    <w:rsid w:val="00A9239F"/>
    <w:rsid w:val="00A93B57"/>
    <w:rsid w:val="00A93BB7"/>
    <w:rsid w:val="00A95A2D"/>
    <w:rsid w:val="00A95D5D"/>
    <w:rsid w:val="00A97F4C"/>
    <w:rsid w:val="00AA1424"/>
    <w:rsid w:val="00AA3824"/>
    <w:rsid w:val="00AA5FD6"/>
    <w:rsid w:val="00AA68A5"/>
    <w:rsid w:val="00AA7AF7"/>
    <w:rsid w:val="00AB2E03"/>
    <w:rsid w:val="00AC511F"/>
    <w:rsid w:val="00AD10F4"/>
    <w:rsid w:val="00AD5375"/>
    <w:rsid w:val="00AD6C34"/>
    <w:rsid w:val="00AD74C6"/>
    <w:rsid w:val="00AD7AD3"/>
    <w:rsid w:val="00AE340A"/>
    <w:rsid w:val="00AE56FE"/>
    <w:rsid w:val="00AE584F"/>
    <w:rsid w:val="00AF08B6"/>
    <w:rsid w:val="00AF227E"/>
    <w:rsid w:val="00AF52D7"/>
    <w:rsid w:val="00AF6501"/>
    <w:rsid w:val="00AF76FB"/>
    <w:rsid w:val="00B00B88"/>
    <w:rsid w:val="00B00DC0"/>
    <w:rsid w:val="00B01B7D"/>
    <w:rsid w:val="00B03A27"/>
    <w:rsid w:val="00B112B3"/>
    <w:rsid w:val="00B11896"/>
    <w:rsid w:val="00B208D0"/>
    <w:rsid w:val="00B24DE4"/>
    <w:rsid w:val="00B26132"/>
    <w:rsid w:val="00B26DAA"/>
    <w:rsid w:val="00B30257"/>
    <w:rsid w:val="00B32D73"/>
    <w:rsid w:val="00B34F03"/>
    <w:rsid w:val="00B36883"/>
    <w:rsid w:val="00B418B0"/>
    <w:rsid w:val="00B428CC"/>
    <w:rsid w:val="00B45C43"/>
    <w:rsid w:val="00B500DF"/>
    <w:rsid w:val="00B53882"/>
    <w:rsid w:val="00B60ED8"/>
    <w:rsid w:val="00B61F2C"/>
    <w:rsid w:val="00B65E11"/>
    <w:rsid w:val="00B67F86"/>
    <w:rsid w:val="00B71236"/>
    <w:rsid w:val="00B72A4C"/>
    <w:rsid w:val="00B732E9"/>
    <w:rsid w:val="00B736C8"/>
    <w:rsid w:val="00B74D1F"/>
    <w:rsid w:val="00B7523F"/>
    <w:rsid w:val="00B800FB"/>
    <w:rsid w:val="00B8113E"/>
    <w:rsid w:val="00B83E15"/>
    <w:rsid w:val="00B91387"/>
    <w:rsid w:val="00BA0150"/>
    <w:rsid w:val="00BA14F6"/>
    <w:rsid w:val="00BA56C2"/>
    <w:rsid w:val="00BB2A6D"/>
    <w:rsid w:val="00BB2FD6"/>
    <w:rsid w:val="00BB3826"/>
    <w:rsid w:val="00BB4ABA"/>
    <w:rsid w:val="00BB6038"/>
    <w:rsid w:val="00BB7036"/>
    <w:rsid w:val="00BC07D7"/>
    <w:rsid w:val="00BC4851"/>
    <w:rsid w:val="00BC625E"/>
    <w:rsid w:val="00BD2DA3"/>
    <w:rsid w:val="00BD34AA"/>
    <w:rsid w:val="00BD5564"/>
    <w:rsid w:val="00BD5AF3"/>
    <w:rsid w:val="00BE706D"/>
    <w:rsid w:val="00BF5DE1"/>
    <w:rsid w:val="00BF6EFA"/>
    <w:rsid w:val="00C00F9F"/>
    <w:rsid w:val="00C03961"/>
    <w:rsid w:val="00C04226"/>
    <w:rsid w:val="00C07027"/>
    <w:rsid w:val="00C1141D"/>
    <w:rsid w:val="00C176AB"/>
    <w:rsid w:val="00C20CB8"/>
    <w:rsid w:val="00C22BA6"/>
    <w:rsid w:val="00C23E18"/>
    <w:rsid w:val="00C2490D"/>
    <w:rsid w:val="00C26A63"/>
    <w:rsid w:val="00C3091D"/>
    <w:rsid w:val="00C34BC3"/>
    <w:rsid w:val="00C36762"/>
    <w:rsid w:val="00C41579"/>
    <w:rsid w:val="00C44C11"/>
    <w:rsid w:val="00C47E59"/>
    <w:rsid w:val="00C5126E"/>
    <w:rsid w:val="00C55463"/>
    <w:rsid w:val="00C56B5E"/>
    <w:rsid w:val="00C67824"/>
    <w:rsid w:val="00C73CFD"/>
    <w:rsid w:val="00C741C9"/>
    <w:rsid w:val="00C7701C"/>
    <w:rsid w:val="00C80F57"/>
    <w:rsid w:val="00C8185F"/>
    <w:rsid w:val="00C86442"/>
    <w:rsid w:val="00C9175B"/>
    <w:rsid w:val="00C91AFD"/>
    <w:rsid w:val="00C91E64"/>
    <w:rsid w:val="00C93140"/>
    <w:rsid w:val="00C93E38"/>
    <w:rsid w:val="00C96999"/>
    <w:rsid w:val="00C97A04"/>
    <w:rsid w:val="00CA7267"/>
    <w:rsid w:val="00CA79FE"/>
    <w:rsid w:val="00CB05F6"/>
    <w:rsid w:val="00CB0C5F"/>
    <w:rsid w:val="00CB41B9"/>
    <w:rsid w:val="00CB4D8D"/>
    <w:rsid w:val="00CB6AA6"/>
    <w:rsid w:val="00CC4239"/>
    <w:rsid w:val="00CC74D7"/>
    <w:rsid w:val="00CC7964"/>
    <w:rsid w:val="00CD04A2"/>
    <w:rsid w:val="00CD3B60"/>
    <w:rsid w:val="00CD445F"/>
    <w:rsid w:val="00CE243E"/>
    <w:rsid w:val="00CE610E"/>
    <w:rsid w:val="00CE7AC0"/>
    <w:rsid w:val="00CF0EEB"/>
    <w:rsid w:val="00CF43DC"/>
    <w:rsid w:val="00CF6336"/>
    <w:rsid w:val="00CF698E"/>
    <w:rsid w:val="00D00ADD"/>
    <w:rsid w:val="00D01137"/>
    <w:rsid w:val="00D05356"/>
    <w:rsid w:val="00D06872"/>
    <w:rsid w:val="00D07DAC"/>
    <w:rsid w:val="00D141CB"/>
    <w:rsid w:val="00D152D8"/>
    <w:rsid w:val="00D267A6"/>
    <w:rsid w:val="00D312F5"/>
    <w:rsid w:val="00D31518"/>
    <w:rsid w:val="00D363FA"/>
    <w:rsid w:val="00D40405"/>
    <w:rsid w:val="00D44ED2"/>
    <w:rsid w:val="00D51246"/>
    <w:rsid w:val="00D5164B"/>
    <w:rsid w:val="00D536EE"/>
    <w:rsid w:val="00D7382A"/>
    <w:rsid w:val="00D742B9"/>
    <w:rsid w:val="00D82713"/>
    <w:rsid w:val="00D91906"/>
    <w:rsid w:val="00DA101D"/>
    <w:rsid w:val="00DA1841"/>
    <w:rsid w:val="00DA64E1"/>
    <w:rsid w:val="00DA655A"/>
    <w:rsid w:val="00DB0647"/>
    <w:rsid w:val="00DB1097"/>
    <w:rsid w:val="00DB1A05"/>
    <w:rsid w:val="00DC165E"/>
    <w:rsid w:val="00DC2C7D"/>
    <w:rsid w:val="00DC5BF2"/>
    <w:rsid w:val="00DC6531"/>
    <w:rsid w:val="00DC76AF"/>
    <w:rsid w:val="00DD1FAF"/>
    <w:rsid w:val="00DD393B"/>
    <w:rsid w:val="00DD5746"/>
    <w:rsid w:val="00DE1509"/>
    <w:rsid w:val="00DE306E"/>
    <w:rsid w:val="00DE459D"/>
    <w:rsid w:val="00DE6CEA"/>
    <w:rsid w:val="00DE7DAC"/>
    <w:rsid w:val="00DF009E"/>
    <w:rsid w:val="00DF2611"/>
    <w:rsid w:val="00DF611A"/>
    <w:rsid w:val="00DF67E3"/>
    <w:rsid w:val="00DF684B"/>
    <w:rsid w:val="00DF723C"/>
    <w:rsid w:val="00DF7A84"/>
    <w:rsid w:val="00E01A07"/>
    <w:rsid w:val="00E0635A"/>
    <w:rsid w:val="00E07F3E"/>
    <w:rsid w:val="00E10D3E"/>
    <w:rsid w:val="00E159D8"/>
    <w:rsid w:val="00E21D33"/>
    <w:rsid w:val="00E22F84"/>
    <w:rsid w:val="00E240C4"/>
    <w:rsid w:val="00E2575E"/>
    <w:rsid w:val="00E26D97"/>
    <w:rsid w:val="00E30999"/>
    <w:rsid w:val="00E41D24"/>
    <w:rsid w:val="00E42BA8"/>
    <w:rsid w:val="00E43DA6"/>
    <w:rsid w:val="00E44FD1"/>
    <w:rsid w:val="00E479AB"/>
    <w:rsid w:val="00E5364C"/>
    <w:rsid w:val="00E53973"/>
    <w:rsid w:val="00E5406E"/>
    <w:rsid w:val="00E57629"/>
    <w:rsid w:val="00E611DF"/>
    <w:rsid w:val="00E6332D"/>
    <w:rsid w:val="00E664CA"/>
    <w:rsid w:val="00E74DBC"/>
    <w:rsid w:val="00E82385"/>
    <w:rsid w:val="00E830A4"/>
    <w:rsid w:val="00E84CA0"/>
    <w:rsid w:val="00E90025"/>
    <w:rsid w:val="00E9428D"/>
    <w:rsid w:val="00EA2A14"/>
    <w:rsid w:val="00EA72A3"/>
    <w:rsid w:val="00EB460F"/>
    <w:rsid w:val="00EB6022"/>
    <w:rsid w:val="00EC06EC"/>
    <w:rsid w:val="00EC3329"/>
    <w:rsid w:val="00ED0E94"/>
    <w:rsid w:val="00ED6438"/>
    <w:rsid w:val="00ED6C23"/>
    <w:rsid w:val="00ED6E0F"/>
    <w:rsid w:val="00EE06DE"/>
    <w:rsid w:val="00EE1087"/>
    <w:rsid w:val="00EE1197"/>
    <w:rsid w:val="00EE177A"/>
    <w:rsid w:val="00EE7096"/>
    <w:rsid w:val="00EF63C7"/>
    <w:rsid w:val="00F001ED"/>
    <w:rsid w:val="00F06558"/>
    <w:rsid w:val="00F07A30"/>
    <w:rsid w:val="00F07C1D"/>
    <w:rsid w:val="00F160F0"/>
    <w:rsid w:val="00F169D3"/>
    <w:rsid w:val="00F17574"/>
    <w:rsid w:val="00F20F81"/>
    <w:rsid w:val="00F225C6"/>
    <w:rsid w:val="00F2389B"/>
    <w:rsid w:val="00F25FCE"/>
    <w:rsid w:val="00F30001"/>
    <w:rsid w:val="00F31454"/>
    <w:rsid w:val="00F32FBA"/>
    <w:rsid w:val="00F36787"/>
    <w:rsid w:val="00F375D5"/>
    <w:rsid w:val="00F41E7D"/>
    <w:rsid w:val="00F47747"/>
    <w:rsid w:val="00F5663B"/>
    <w:rsid w:val="00F602E5"/>
    <w:rsid w:val="00F60580"/>
    <w:rsid w:val="00F63356"/>
    <w:rsid w:val="00F67123"/>
    <w:rsid w:val="00F7267C"/>
    <w:rsid w:val="00F73DB4"/>
    <w:rsid w:val="00F753AB"/>
    <w:rsid w:val="00F7576D"/>
    <w:rsid w:val="00F76676"/>
    <w:rsid w:val="00F77D75"/>
    <w:rsid w:val="00F86440"/>
    <w:rsid w:val="00F871E2"/>
    <w:rsid w:val="00F87658"/>
    <w:rsid w:val="00F94521"/>
    <w:rsid w:val="00F96A63"/>
    <w:rsid w:val="00FA1D95"/>
    <w:rsid w:val="00FA6413"/>
    <w:rsid w:val="00FA6639"/>
    <w:rsid w:val="00FB1509"/>
    <w:rsid w:val="00FB35DF"/>
    <w:rsid w:val="00FB3FD9"/>
    <w:rsid w:val="00FB7AF8"/>
    <w:rsid w:val="00FC302C"/>
    <w:rsid w:val="00FC5035"/>
    <w:rsid w:val="00FC583B"/>
    <w:rsid w:val="00FC5FFF"/>
    <w:rsid w:val="00FC7514"/>
    <w:rsid w:val="00FD6317"/>
    <w:rsid w:val="00FE4E9A"/>
    <w:rsid w:val="00FE634E"/>
    <w:rsid w:val="00FF003D"/>
    <w:rsid w:val="00FF4DC9"/>
    <w:rsid w:val="00FF5D35"/>
    <w:rsid w:val="00FF6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7C1D3B"/>
  <w15:docId w15:val="{022C4A1A-1751-4591-9B32-AD1FCC990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0150"/>
  </w:style>
  <w:style w:type="paragraph" w:styleId="Ttulo1">
    <w:name w:val="heading 1"/>
    <w:basedOn w:val="Normal"/>
    <w:next w:val="Normal"/>
    <w:link w:val="Ttulo1Car"/>
    <w:uiPriority w:val="9"/>
    <w:qFormat/>
    <w:rsid w:val="002D50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D507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675B9"/>
    <w:pPr>
      <w:keepNext/>
      <w:keepLines/>
      <w:spacing w:before="120" w:after="0" w:line="240" w:lineRule="auto"/>
      <w:outlineLvl w:val="2"/>
    </w:pPr>
    <w:rPr>
      <w:rFonts w:ascii="Arial" w:eastAsiaTheme="majorEastAsia" w:hAnsi="Arial" w:cstheme="majorBidi"/>
      <w:b/>
      <w:bCs/>
      <w:color w:val="000000" w:themeColor="text1"/>
      <w:sz w:val="24"/>
      <w:lang w:val="es-C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675B9"/>
    <w:pPr>
      <w:keepNext/>
      <w:keepLines/>
      <w:spacing w:before="200" w:after="0" w:line="120" w:lineRule="auto"/>
      <w:outlineLvl w:val="3"/>
    </w:pPr>
    <w:rPr>
      <w:rFonts w:ascii="Arial" w:eastAsiaTheme="majorEastAsia" w:hAnsi="Arial" w:cstheme="majorBidi"/>
      <w:b/>
      <w:bCs/>
      <w:i/>
      <w:iCs/>
      <w:color w:val="000000" w:themeColor="text1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A015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A0150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BA0150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01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01BE"/>
    <w:rPr>
      <w:rFonts w:ascii="Segoe UI" w:hAnsi="Segoe UI" w:cs="Segoe UI"/>
      <w:sz w:val="18"/>
      <w:szCs w:val="18"/>
    </w:rPr>
  </w:style>
  <w:style w:type="paragraph" w:styleId="Encabezado">
    <w:name w:val="header"/>
    <w:aliases w:val="Encabezado 1"/>
    <w:basedOn w:val="Normal"/>
    <w:link w:val="EncabezadoCar"/>
    <w:uiPriority w:val="99"/>
    <w:unhideWhenUsed/>
    <w:rsid w:val="00761C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Encabezado 1 Car"/>
    <w:basedOn w:val="Fuentedeprrafopredeter"/>
    <w:link w:val="Encabezado"/>
    <w:uiPriority w:val="99"/>
    <w:rsid w:val="00761C58"/>
  </w:style>
  <w:style w:type="paragraph" w:styleId="Piedepgina">
    <w:name w:val="footer"/>
    <w:basedOn w:val="Normal"/>
    <w:link w:val="PiedepginaCar"/>
    <w:unhideWhenUsed/>
    <w:rsid w:val="00761C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761C58"/>
  </w:style>
  <w:style w:type="paragraph" w:customStyle="1" w:styleId="Default">
    <w:name w:val="Default"/>
    <w:link w:val="DefaultCar"/>
    <w:rsid w:val="00DC165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character" w:customStyle="1" w:styleId="DefaultCar">
    <w:name w:val="Default Car"/>
    <w:link w:val="Default"/>
    <w:rsid w:val="00DC165E"/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styleId="Prrafodelista">
    <w:name w:val="List Paragraph"/>
    <w:aliases w:val="Bolita,Párrafo de lista2,Párrafo de lista3,Párrafo de lista21,BOLA,List Paragraph,BOLADEF,HOJA,Guión,Titulo 8,bolita,Párrafo de lista31,Párrafo de lista211,Párrafo de lista5,MIBEX B,Chulito,Párrafo de lista1"/>
    <w:basedOn w:val="Normal"/>
    <w:link w:val="PrrafodelistaCar"/>
    <w:uiPriority w:val="34"/>
    <w:qFormat/>
    <w:rsid w:val="00DC165E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2D50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2D507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TDC">
    <w:name w:val="TOC Heading"/>
    <w:basedOn w:val="Ttulo1"/>
    <w:next w:val="Normal"/>
    <w:uiPriority w:val="39"/>
    <w:unhideWhenUsed/>
    <w:qFormat/>
    <w:rsid w:val="008E6FB6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8E6FB6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8E6FB6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8E6FB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44F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12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1246"/>
    <w:rPr>
      <w:b/>
      <w:bCs/>
      <w:sz w:val="20"/>
      <w:szCs w:val="20"/>
    </w:rPr>
  </w:style>
  <w:style w:type="character" w:customStyle="1" w:styleId="a">
    <w:name w:val="a"/>
    <w:basedOn w:val="Fuentedeprrafopredeter"/>
    <w:rsid w:val="00597D9D"/>
  </w:style>
  <w:style w:type="character" w:customStyle="1" w:styleId="l">
    <w:name w:val="l"/>
    <w:basedOn w:val="Fuentedeprrafopredeter"/>
    <w:rsid w:val="00597D9D"/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4002C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14002C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14002C"/>
    <w:rPr>
      <w:vertAlign w:val="superscript"/>
    </w:rPr>
  </w:style>
  <w:style w:type="character" w:customStyle="1" w:styleId="Ttulo3Car">
    <w:name w:val="Título 3 Car"/>
    <w:basedOn w:val="Fuentedeprrafopredeter"/>
    <w:link w:val="Ttulo3"/>
    <w:uiPriority w:val="9"/>
    <w:rsid w:val="009675B9"/>
    <w:rPr>
      <w:rFonts w:ascii="Arial" w:eastAsiaTheme="majorEastAsia" w:hAnsi="Arial" w:cstheme="majorBidi"/>
      <w:b/>
      <w:bCs/>
      <w:color w:val="000000" w:themeColor="text1"/>
      <w:sz w:val="24"/>
      <w:lang w:val="es-CO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1B64A8"/>
    <w:rPr>
      <w:vertAlign w:val="superscript"/>
    </w:rPr>
  </w:style>
  <w:style w:type="paragraph" w:styleId="TDC3">
    <w:name w:val="toc 3"/>
    <w:basedOn w:val="Normal"/>
    <w:next w:val="Normal"/>
    <w:autoRedefine/>
    <w:uiPriority w:val="39"/>
    <w:unhideWhenUsed/>
    <w:rsid w:val="009B6095"/>
    <w:pPr>
      <w:spacing w:after="100"/>
      <w:ind w:left="440"/>
    </w:pPr>
  </w:style>
  <w:style w:type="character" w:customStyle="1" w:styleId="FontStyle86">
    <w:name w:val="Font Style86"/>
    <w:uiPriority w:val="99"/>
    <w:rsid w:val="001567B0"/>
    <w:rPr>
      <w:rFonts w:ascii="Calibri" w:hAnsi="Calibri"/>
      <w:color w:val="000000"/>
      <w:sz w:val="22"/>
    </w:rPr>
  </w:style>
  <w:style w:type="character" w:customStyle="1" w:styleId="PrrafodelistaCar">
    <w:name w:val="Párrafo de lista Car"/>
    <w:aliases w:val="Bolita Car,Párrafo de lista2 Car,Párrafo de lista3 Car,Párrafo de lista21 Car,BOLA Car,List Paragraph Car,BOLADEF Car,HOJA Car,Guión Car,Titulo 8 Car,bolita Car,Párrafo de lista31 Car,Párrafo de lista211 Car,Párrafo de lista5 Car"/>
    <w:link w:val="Prrafodelista"/>
    <w:uiPriority w:val="34"/>
    <w:locked/>
    <w:rsid w:val="00312479"/>
  </w:style>
  <w:style w:type="character" w:customStyle="1" w:styleId="Ttulo4Car">
    <w:name w:val="Título 4 Car"/>
    <w:basedOn w:val="Fuentedeprrafopredeter"/>
    <w:link w:val="Ttulo4"/>
    <w:uiPriority w:val="9"/>
    <w:rsid w:val="009675B9"/>
    <w:rPr>
      <w:rFonts w:ascii="Arial" w:eastAsiaTheme="majorEastAsia" w:hAnsi="Arial" w:cstheme="majorBidi"/>
      <w:b/>
      <w:bCs/>
      <w:i/>
      <w:iCs/>
      <w:color w:val="000000" w:themeColor="text1"/>
      <w:sz w:val="24"/>
    </w:rPr>
  </w:style>
  <w:style w:type="paragraph" w:customStyle="1" w:styleId="a0">
    <w:basedOn w:val="Normal"/>
    <w:next w:val="Ttulo"/>
    <w:link w:val="TtuloCar"/>
    <w:qFormat/>
    <w:rsid w:val="00766083"/>
    <w:pPr>
      <w:spacing w:after="0" w:line="240" w:lineRule="auto"/>
      <w:jc w:val="center"/>
    </w:pPr>
    <w:rPr>
      <w:rFonts w:ascii="Arial" w:eastAsia="MS Mincho" w:hAnsi="Arial" w:cs="Times New Roman"/>
      <w:b/>
      <w:color w:val="0000FF"/>
      <w:sz w:val="24"/>
      <w:szCs w:val="24"/>
      <w:lang w:val="x-none" w:eastAsia="ja-JP"/>
    </w:rPr>
  </w:style>
  <w:style w:type="character" w:customStyle="1" w:styleId="TtuloCar">
    <w:name w:val="Título Car"/>
    <w:link w:val="a0"/>
    <w:rsid w:val="00766083"/>
    <w:rPr>
      <w:rFonts w:ascii="Arial" w:eastAsia="MS Mincho" w:hAnsi="Arial" w:cs="Times New Roman"/>
      <w:b/>
      <w:color w:val="0000FF"/>
      <w:sz w:val="24"/>
      <w:szCs w:val="24"/>
      <w:lang w:val="x-none" w:eastAsia="ja-JP"/>
    </w:rPr>
  </w:style>
  <w:style w:type="paragraph" w:styleId="Ttulo">
    <w:name w:val="Title"/>
    <w:basedOn w:val="Normal"/>
    <w:next w:val="Normal"/>
    <w:link w:val="TtuloCar1"/>
    <w:uiPriority w:val="10"/>
    <w:qFormat/>
    <w:rsid w:val="0076608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1">
    <w:name w:val="Título Car1"/>
    <w:basedOn w:val="Fuentedeprrafopredeter"/>
    <w:link w:val="Ttulo"/>
    <w:uiPriority w:val="10"/>
    <w:rsid w:val="007660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uiPriority w:val="1"/>
    <w:qFormat/>
    <w:rsid w:val="00873200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73200"/>
    <w:rPr>
      <w:rFonts w:ascii="Arial" w:eastAsia="Times New Roman" w:hAnsi="Arial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2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mv.gov.c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AE1CAF-1AFE-4AF2-A5EE-4B60BB165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1395</Words>
  <Characters>7673</Characters>
  <Application>Microsoft Office Word</Application>
  <DocSecurity>0</DocSecurity>
  <Lines>63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 franco</dc:creator>
  <cp:lastModifiedBy>Eliana Patricia Caycedo Ochoa</cp:lastModifiedBy>
  <cp:revision>59</cp:revision>
  <cp:lastPrinted>2018-12-07T20:13:00Z</cp:lastPrinted>
  <dcterms:created xsi:type="dcterms:W3CDTF">2018-12-13T15:51:00Z</dcterms:created>
  <dcterms:modified xsi:type="dcterms:W3CDTF">2024-09-17T21:11:00Z</dcterms:modified>
</cp:coreProperties>
</file>