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2E3DE" w14:textId="1FD746CA" w:rsidR="009135AB" w:rsidRPr="0068012A" w:rsidRDefault="009135AB" w:rsidP="00C67152">
      <w:pPr>
        <w:spacing w:after="0" w:line="240" w:lineRule="auto"/>
        <w:ind w:left="708" w:hanging="708"/>
        <w:jc w:val="both"/>
        <w:rPr>
          <w:rFonts w:ascii="Arial" w:hAnsi="Arial" w:cs="Arial"/>
        </w:rPr>
      </w:pPr>
    </w:p>
    <w:p w14:paraId="20C3826F" w14:textId="076FA801" w:rsidR="0028692E" w:rsidRPr="0068012A" w:rsidRDefault="0028692E" w:rsidP="00AA5316">
      <w:pPr>
        <w:spacing w:after="0" w:line="240" w:lineRule="auto"/>
        <w:jc w:val="both"/>
        <w:rPr>
          <w:rFonts w:ascii="Arial" w:hAnsi="Arial" w:cs="Arial"/>
        </w:rPr>
      </w:pPr>
    </w:p>
    <w:p w14:paraId="618CF35F" w14:textId="77616883" w:rsidR="0028692E" w:rsidRPr="0068012A" w:rsidRDefault="0028692E" w:rsidP="00AA5316">
      <w:pPr>
        <w:spacing w:after="0" w:line="240" w:lineRule="auto"/>
        <w:jc w:val="both"/>
        <w:rPr>
          <w:rFonts w:ascii="Arial" w:hAnsi="Arial" w:cs="Arial"/>
        </w:rPr>
      </w:pPr>
    </w:p>
    <w:p w14:paraId="6EF36418" w14:textId="77777777" w:rsidR="0028692E" w:rsidRPr="0068012A" w:rsidRDefault="0028692E" w:rsidP="00AA5316">
      <w:pPr>
        <w:spacing w:after="0" w:line="240" w:lineRule="auto"/>
        <w:jc w:val="both"/>
        <w:rPr>
          <w:rFonts w:ascii="Arial" w:hAnsi="Arial" w:cs="Arial"/>
        </w:rPr>
      </w:pPr>
    </w:p>
    <w:p w14:paraId="60A3307C" w14:textId="4D0DF78E" w:rsidR="0028692E" w:rsidRPr="0068012A" w:rsidRDefault="00E9452F" w:rsidP="00AA5316">
      <w:pPr>
        <w:tabs>
          <w:tab w:val="left" w:pos="1245"/>
        </w:tabs>
        <w:spacing w:after="0" w:line="240" w:lineRule="auto"/>
        <w:rPr>
          <w:rFonts w:ascii="Arial" w:hAnsi="Arial" w:cs="Arial"/>
        </w:rPr>
      </w:pPr>
      <w:r w:rsidRPr="0068012A">
        <w:rPr>
          <w:rFonts w:ascii="Arial" w:hAnsi="Arial" w:cs="Arial"/>
        </w:rPr>
        <w:tab/>
      </w:r>
    </w:p>
    <w:p w14:paraId="6F87F669" w14:textId="77777777" w:rsidR="0028692E" w:rsidRPr="0068012A" w:rsidRDefault="0028692E" w:rsidP="00AA5316">
      <w:pPr>
        <w:spacing w:after="0" w:line="240" w:lineRule="auto"/>
        <w:jc w:val="center"/>
        <w:rPr>
          <w:rFonts w:ascii="Arial" w:hAnsi="Arial" w:cs="Arial"/>
        </w:rPr>
      </w:pPr>
    </w:p>
    <w:p w14:paraId="4E051387" w14:textId="77777777" w:rsidR="0028692E" w:rsidRPr="0068012A" w:rsidRDefault="0028692E" w:rsidP="00AA5316">
      <w:pPr>
        <w:spacing w:after="0" w:line="240" w:lineRule="auto"/>
        <w:jc w:val="center"/>
        <w:rPr>
          <w:rFonts w:ascii="Arial" w:hAnsi="Arial" w:cs="Arial"/>
        </w:rPr>
      </w:pPr>
      <w:r w:rsidRPr="0068012A">
        <w:rPr>
          <w:rFonts w:ascii="Arial" w:hAnsi="Arial" w:cs="Arial"/>
          <w:noProof/>
          <w:lang w:val="en-US"/>
        </w:rPr>
        <w:drawing>
          <wp:inline distT="0" distB="0" distL="0" distR="0" wp14:anchorId="706C4CB8" wp14:editId="05C81546">
            <wp:extent cx="3253740" cy="3154680"/>
            <wp:effectExtent l="0" t="0" r="3810" b="7620"/>
            <wp:docPr id="10" name="Imagen 10"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3154680"/>
                    </a:xfrm>
                    <a:prstGeom prst="rect">
                      <a:avLst/>
                    </a:prstGeom>
                    <a:noFill/>
                    <a:ln>
                      <a:noFill/>
                    </a:ln>
                  </pic:spPr>
                </pic:pic>
              </a:graphicData>
            </a:graphic>
          </wp:inline>
        </w:drawing>
      </w:r>
    </w:p>
    <w:p w14:paraId="33CB05C6" w14:textId="77777777" w:rsidR="0028692E" w:rsidRPr="0068012A" w:rsidRDefault="0028692E" w:rsidP="00AA5316">
      <w:pPr>
        <w:spacing w:after="0" w:line="240" w:lineRule="auto"/>
        <w:jc w:val="center"/>
        <w:rPr>
          <w:rFonts w:ascii="Arial" w:hAnsi="Arial" w:cs="Arial"/>
        </w:rPr>
      </w:pPr>
    </w:p>
    <w:p w14:paraId="0EA94DB5" w14:textId="77777777" w:rsidR="0028692E" w:rsidRPr="0068012A" w:rsidRDefault="0028692E" w:rsidP="00AA5316">
      <w:pPr>
        <w:spacing w:after="0" w:line="240" w:lineRule="auto"/>
        <w:jc w:val="center"/>
        <w:rPr>
          <w:rFonts w:ascii="Arial" w:hAnsi="Arial" w:cs="Arial"/>
          <w:b/>
          <w:bCs/>
        </w:rPr>
      </w:pPr>
    </w:p>
    <w:p w14:paraId="1016C4E4" w14:textId="77777777" w:rsidR="0028692E" w:rsidRPr="0068012A" w:rsidRDefault="0028692E" w:rsidP="00AA5316">
      <w:pPr>
        <w:spacing w:after="0" w:line="240" w:lineRule="auto"/>
        <w:jc w:val="center"/>
        <w:rPr>
          <w:rFonts w:ascii="Arial" w:hAnsi="Arial" w:cs="Arial"/>
          <w:b/>
          <w:bCs/>
        </w:rPr>
      </w:pPr>
    </w:p>
    <w:p w14:paraId="548C11C7" w14:textId="77777777" w:rsidR="0028692E" w:rsidRPr="0068012A" w:rsidRDefault="0028692E" w:rsidP="00AA5316">
      <w:pPr>
        <w:spacing w:after="0" w:line="240" w:lineRule="auto"/>
        <w:jc w:val="center"/>
        <w:rPr>
          <w:rFonts w:ascii="Arial" w:hAnsi="Arial" w:cs="Arial"/>
          <w:b/>
          <w:bCs/>
        </w:rPr>
      </w:pPr>
    </w:p>
    <w:p w14:paraId="4B979CE2" w14:textId="2B09A8D2" w:rsidR="0028692E" w:rsidRPr="0068012A" w:rsidRDefault="0028692E" w:rsidP="00AA5316">
      <w:pPr>
        <w:spacing w:after="0" w:line="240" w:lineRule="auto"/>
        <w:jc w:val="center"/>
        <w:rPr>
          <w:rFonts w:ascii="Arial" w:hAnsi="Arial" w:cs="Arial"/>
          <w:b/>
          <w:bCs/>
          <w:sz w:val="24"/>
          <w:szCs w:val="24"/>
        </w:rPr>
      </w:pPr>
      <w:r w:rsidRPr="0068012A">
        <w:rPr>
          <w:rFonts w:ascii="Arial" w:hAnsi="Arial" w:cs="Arial"/>
          <w:b/>
          <w:bCs/>
          <w:sz w:val="24"/>
          <w:szCs w:val="24"/>
        </w:rPr>
        <w:t>ESTRATEGIA INSTITUCIONAL DE RESPUESTA -</w:t>
      </w:r>
      <w:r w:rsidR="002123C9">
        <w:rPr>
          <w:rFonts w:ascii="Arial" w:hAnsi="Arial" w:cs="Arial"/>
          <w:b/>
          <w:bCs/>
          <w:sz w:val="24"/>
          <w:szCs w:val="24"/>
        </w:rPr>
        <w:t xml:space="preserve"> </w:t>
      </w:r>
      <w:r w:rsidRPr="0068012A">
        <w:rPr>
          <w:rFonts w:ascii="Arial" w:hAnsi="Arial" w:cs="Arial"/>
          <w:b/>
          <w:bCs/>
          <w:sz w:val="24"/>
          <w:szCs w:val="24"/>
        </w:rPr>
        <w:t>EIR, UAERMV</w:t>
      </w:r>
      <w:r w:rsidRPr="0068012A">
        <w:rPr>
          <w:rFonts w:ascii="Arial" w:hAnsi="Arial" w:cs="Arial"/>
          <w:b/>
          <w:bCs/>
          <w:sz w:val="24"/>
          <w:szCs w:val="24"/>
        </w:rPr>
        <w:cr/>
      </w:r>
    </w:p>
    <w:p w14:paraId="126A55B5" w14:textId="77777777" w:rsidR="0028692E" w:rsidRPr="0068012A" w:rsidRDefault="0028692E" w:rsidP="00AA5316">
      <w:pPr>
        <w:spacing w:after="0" w:line="240" w:lineRule="auto"/>
        <w:jc w:val="center"/>
        <w:rPr>
          <w:rFonts w:ascii="Arial" w:hAnsi="Arial" w:cs="Arial"/>
          <w:b/>
          <w:sz w:val="24"/>
          <w:szCs w:val="24"/>
        </w:rPr>
      </w:pPr>
    </w:p>
    <w:p w14:paraId="1466BECC" w14:textId="77777777" w:rsidR="0028692E" w:rsidRPr="0068012A" w:rsidRDefault="0028692E" w:rsidP="00AA5316">
      <w:pPr>
        <w:spacing w:after="0" w:line="240" w:lineRule="auto"/>
        <w:jc w:val="center"/>
        <w:rPr>
          <w:rFonts w:ascii="Arial" w:hAnsi="Arial" w:cs="Arial"/>
          <w:b/>
          <w:sz w:val="24"/>
          <w:szCs w:val="24"/>
        </w:rPr>
      </w:pPr>
    </w:p>
    <w:p w14:paraId="44B25ADF" w14:textId="77777777" w:rsidR="0028692E" w:rsidRPr="0068012A" w:rsidRDefault="0028692E" w:rsidP="00AA5316">
      <w:pPr>
        <w:spacing w:after="0" w:line="240" w:lineRule="auto"/>
        <w:jc w:val="center"/>
        <w:rPr>
          <w:rFonts w:ascii="Arial" w:hAnsi="Arial" w:cs="Arial"/>
          <w:b/>
          <w:sz w:val="24"/>
          <w:szCs w:val="24"/>
        </w:rPr>
      </w:pPr>
    </w:p>
    <w:p w14:paraId="0954F0C9" w14:textId="77777777" w:rsidR="0028692E" w:rsidRPr="0068012A" w:rsidRDefault="0028692E" w:rsidP="00AA5316">
      <w:pPr>
        <w:spacing w:after="0" w:line="240" w:lineRule="auto"/>
        <w:jc w:val="center"/>
        <w:rPr>
          <w:rFonts w:ascii="Arial" w:hAnsi="Arial" w:cs="Arial"/>
          <w:b/>
          <w:sz w:val="24"/>
          <w:szCs w:val="24"/>
        </w:rPr>
      </w:pPr>
    </w:p>
    <w:p w14:paraId="1AA60558" w14:textId="77777777" w:rsidR="0028692E" w:rsidRPr="0068012A" w:rsidRDefault="0028692E" w:rsidP="00AA5316">
      <w:pPr>
        <w:spacing w:after="0" w:line="240" w:lineRule="auto"/>
        <w:jc w:val="center"/>
        <w:rPr>
          <w:rFonts w:ascii="Arial" w:hAnsi="Arial" w:cs="Arial"/>
          <w:b/>
          <w:sz w:val="24"/>
          <w:szCs w:val="24"/>
        </w:rPr>
      </w:pPr>
    </w:p>
    <w:p w14:paraId="6E27CEE4" w14:textId="77777777" w:rsidR="0028692E" w:rsidRPr="0068012A" w:rsidRDefault="0028692E" w:rsidP="00AA5316">
      <w:pPr>
        <w:spacing w:after="0" w:line="240" w:lineRule="auto"/>
        <w:jc w:val="center"/>
        <w:rPr>
          <w:rFonts w:ascii="Arial" w:hAnsi="Arial" w:cs="Arial"/>
          <w:b/>
          <w:sz w:val="24"/>
          <w:szCs w:val="24"/>
        </w:rPr>
      </w:pPr>
    </w:p>
    <w:p w14:paraId="0838FD70" w14:textId="77777777" w:rsidR="0028692E" w:rsidRPr="0068012A" w:rsidRDefault="0028692E" w:rsidP="00AA5316">
      <w:pPr>
        <w:spacing w:after="0" w:line="240" w:lineRule="auto"/>
        <w:jc w:val="center"/>
        <w:rPr>
          <w:rFonts w:ascii="Arial" w:hAnsi="Arial" w:cs="Arial"/>
          <w:b/>
          <w:sz w:val="24"/>
          <w:szCs w:val="24"/>
        </w:rPr>
      </w:pPr>
    </w:p>
    <w:p w14:paraId="0D5F67DD" w14:textId="77777777" w:rsidR="0028692E" w:rsidRPr="0068012A" w:rsidRDefault="0028692E" w:rsidP="00AA5316">
      <w:pPr>
        <w:spacing w:after="0" w:line="240" w:lineRule="auto"/>
        <w:jc w:val="center"/>
        <w:rPr>
          <w:rFonts w:ascii="Arial" w:hAnsi="Arial" w:cs="Arial"/>
          <w:b/>
          <w:sz w:val="24"/>
          <w:szCs w:val="24"/>
        </w:rPr>
      </w:pPr>
    </w:p>
    <w:p w14:paraId="1F498D32" w14:textId="26552218" w:rsidR="009135AB" w:rsidRPr="004732FA" w:rsidRDefault="0028692E" w:rsidP="004732FA">
      <w:pPr>
        <w:spacing w:after="0" w:line="240" w:lineRule="auto"/>
        <w:jc w:val="center"/>
        <w:rPr>
          <w:rFonts w:ascii="Arial" w:hAnsi="Arial" w:cs="Arial"/>
          <w:b/>
          <w:sz w:val="24"/>
          <w:szCs w:val="24"/>
        </w:rPr>
      </w:pPr>
      <w:r w:rsidRPr="0068012A">
        <w:rPr>
          <w:rFonts w:ascii="Arial" w:hAnsi="Arial" w:cs="Arial"/>
          <w:b/>
          <w:sz w:val="24"/>
          <w:szCs w:val="24"/>
        </w:rPr>
        <w:t>Bogotá D.C</w:t>
      </w:r>
      <w:r w:rsidR="004732FA">
        <w:rPr>
          <w:rFonts w:ascii="Arial" w:hAnsi="Arial" w:cs="Arial"/>
          <w:b/>
          <w:sz w:val="24"/>
          <w:szCs w:val="24"/>
        </w:rPr>
        <w:t xml:space="preserve">, </w:t>
      </w:r>
      <w:r w:rsidR="002123C9">
        <w:rPr>
          <w:rFonts w:ascii="Arial" w:hAnsi="Arial" w:cs="Arial"/>
          <w:b/>
          <w:sz w:val="24"/>
          <w:szCs w:val="24"/>
        </w:rPr>
        <w:t>noviembre</w:t>
      </w:r>
      <w:r w:rsidR="00981AA9">
        <w:rPr>
          <w:rFonts w:ascii="Arial" w:hAnsi="Arial" w:cs="Arial"/>
          <w:b/>
          <w:sz w:val="24"/>
          <w:szCs w:val="24"/>
        </w:rPr>
        <w:t xml:space="preserve"> </w:t>
      </w:r>
      <w:r w:rsidR="00D3235D" w:rsidRPr="0068012A">
        <w:rPr>
          <w:rFonts w:ascii="Arial" w:hAnsi="Arial" w:cs="Arial"/>
          <w:b/>
          <w:sz w:val="24"/>
          <w:szCs w:val="24"/>
          <w:lang w:val="es-ES" w:eastAsia="es-ES"/>
        </w:rPr>
        <w:t>2024</w:t>
      </w:r>
    </w:p>
    <w:p w14:paraId="39071B19" w14:textId="77777777" w:rsidR="007D6D04" w:rsidRPr="0068012A" w:rsidRDefault="007D6D04" w:rsidP="00AA5316">
      <w:pPr>
        <w:spacing w:after="0" w:line="240" w:lineRule="auto"/>
        <w:ind w:left="709" w:hanging="709"/>
        <w:jc w:val="center"/>
        <w:rPr>
          <w:rFonts w:ascii="Arial" w:hAnsi="Arial" w:cs="Arial"/>
          <w:b/>
          <w:sz w:val="24"/>
          <w:szCs w:val="24"/>
          <w:lang w:val="es-ES" w:eastAsia="es-ES"/>
        </w:rPr>
      </w:pPr>
    </w:p>
    <w:p w14:paraId="12F9C703" w14:textId="77777777" w:rsidR="007D6D04" w:rsidRPr="0068012A" w:rsidRDefault="007D6D04" w:rsidP="00AA5316">
      <w:pPr>
        <w:spacing w:after="0" w:line="240" w:lineRule="auto"/>
        <w:ind w:left="709" w:hanging="709"/>
        <w:jc w:val="center"/>
        <w:rPr>
          <w:rFonts w:ascii="Arial" w:hAnsi="Arial" w:cs="Arial"/>
          <w:b/>
          <w:sz w:val="24"/>
          <w:szCs w:val="24"/>
          <w:lang w:val="es-ES" w:eastAsia="es-ES"/>
        </w:rPr>
      </w:pPr>
    </w:p>
    <w:p w14:paraId="0774023F" w14:textId="77777777" w:rsidR="00BF2367" w:rsidRPr="0068012A" w:rsidRDefault="00BF2367" w:rsidP="00AA5316">
      <w:pPr>
        <w:spacing w:after="0" w:line="240" w:lineRule="auto"/>
        <w:jc w:val="both"/>
        <w:rPr>
          <w:rFonts w:ascii="Arial" w:hAnsi="Arial" w:cs="Arial"/>
          <w:b/>
          <w:bCs/>
          <w:lang w:val="es-ES"/>
        </w:rPr>
      </w:pPr>
    </w:p>
    <w:sdt>
      <w:sdtPr>
        <w:rPr>
          <w:rFonts w:ascii="Arial" w:eastAsiaTheme="minorHAnsi" w:hAnsi="Arial" w:cs="Arial"/>
          <w:color w:val="auto"/>
          <w:sz w:val="22"/>
          <w:szCs w:val="22"/>
          <w:lang w:val="es-ES" w:eastAsia="en-US"/>
        </w:rPr>
        <w:id w:val="-1542742959"/>
        <w:docPartObj>
          <w:docPartGallery w:val="Table of Contents"/>
          <w:docPartUnique/>
        </w:docPartObj>
      </w:sdtPr>
      <w:sdtEndPr>
        <w:rPr>
          <w:b/>
          <w:bCs/>
        </w:rPr>
      </w:sdtEndPr>
      <w:sdtContent>
        <w:p w14:paraId="29A93B2B" w14:textId="2055828A" w:rsidR="00291F19" w:rsidRDefault="00D91F63" w:rsidP="002123C9">
          <w:pPr>
            <w:pStyle w:val="TtuloTDC"/>
            <w:spacing w:before="0" w:line="240" w:lineRule="auto"/>
            <w:jc w:val="center"/>
            <w:rPr>
              <w:rFonts w:ascii="Arial" w:hAnsi="Arial" w:cs="Arial"/>
              <w:b/>
              <w:bCs/>
              <w:sz w:val="22"/>
              <w:szCs w:val="22"/>
              <w:lang w:val="es-ES"/>
            </w:rPr>
          </w:pPr>
          <w:r w:rsidRPr="00D91F63">
            <w:rPr>
              <w:rFonts w:ascii="Arial" w:hAnsi="Arial" w:cs="Arial"/>
              <w:b/>
              <w:bCs/>
              <w:sz w:val="22"/>
              <w:szCs w:val="22"/>
              <w:lang w:val="es-ES"/>
            </w:rPr>
            <w:t xml:space="preserve">TABLA DE </w:t>
          </w:r>
          <w:r w:rsidR="00E116A9" w:rsidRPr="00E116A9">
            <w:rPr>
              <w:rFonts w:ascii="Arial" w:hAnsi="Arial" w:cs="Arial"/>
              <w:b/>
              <w:bCs/>
              <w:sz w:val="22"/>
              <w:szCs w:val="22"/>
              <w:lang w:val="es-ES"/>
            </w:rPr>
            <w:t>CONTENIDO</w:t>
          </w:r>
        </w:p>
        <w:p w14:paraId="11158FEB" w14:textId="77777777" w:rsidR="00D91F63" w:rsidRPr="00D91F63" w:rsidRDefault="00D91F63" w:rsidP="00D91F63">
          <w:pPr>
            <w:rPr>
              <w:lang w:val="es-ES" w:eastAsia="es-CO"/>
            </w:rPr>
          </w:pPr>
        </w:p>
        <w:p w14:paraId="2E563797" w14:textId="5E23E8D3" w:rsidR="002123C9" w:rsidRDefault="00291F19">
          <w:pPr>
            <w:pStyle w:val="TDC1"/>
            <w:rPr>
              <w:rFonts w:cstheme="minorBidi"/>
              <w:noProof/>
              <w:kern w:val="2"/>
              <w:sz w:val="24"/>
              <w:szCs w:val="24"/>
              <w14:ligatures w14:val="standardContextual"/>
            </w:rPr>
          </w:pPr>
          <w:r w:rsidRPr="00E116A9">
            <w:rPr>
              <w:rFonts w:ascii="Arial" w:hAnsi="Arial" w:cs="Arial"/>
            </w:rPr>
            <w:fldChar w:fldCharType="begin"/>
          </w:r>
          <w:r w:rsidRPr="00E116A9">
            <w:rPr>
              <w:rFonts w:ascii="Arial" w:hAnsi="Arial" w:cs="Arial"/>
            </w:rPr>
            <w:instrText xml:space="preserve"> TOC \o "1-3" \h \z \u </w:instrText>
          </w:r>
          <w:r w:rsidRPr="00E116A9">
            <w:rPr>
              <w:rFonts w:ascii="Arial" w:hAnsi="Arial" w:cs="Arial"/>
            </w:rPr>
            <w:fldChar w:fldCharType="separate"/>
          </w:r>
          <w:hyperlink w:anchor="_Toc182313482" w:history="1">
            <w:r w:rsidR="002123C9" w:rsidRPr="0050594D">
              <w:rPr>
                <w:rStyle w:val="Hipervnculo"/>
                <w:rFonts w:ascii="Arial" w:hAnsi="Arial" w:cs="Arial"/>
                <w:b/>
                <w:bCs/>
                <w:noProof/>
              </w:rPr>
              <w:t>RESUMEN</w:t>
            </w:r>
            <w:r w:rsidR="002123C9">
              <w:rPr>
                <w:noProof/>
                <w:webHidden/>
              </w:rPr>
              <w:tab/>
            </w:r>
            <w:r w:rsidR="002123C9">
              <w:rPr>
                <w:noProof/>
                <w:webHidden/>
              </w:rPr>
              <w:fldChar w:fldCharType="begin"/>
            </w:r>
            <w:r w:rsidR="002123C9">
              <w:rPr>
                <w:noProof/>
                <w:webHidden/>
              </w:rPr>
              <w:instrText xml:space="preserve"> PAGEREF _Toc182313482 \h </w:instrText>
            </w:r>
            <w:r w:rsidR="002123C9">
              <w:rPr>
                <w:noProof/>
                <w:webHidden/>
              </w:rPr>
            </w:r>
            <w:r w:rsidR="002123C9">
              <w:rPr>
                <w:noProof/>
                <w:webHidden/>
              </w:rPr>
              <w:fldChar w:fldCharType="separate"/>
            </w:r>
            <w:r w:rsidR="002123C9">
              <w:rPr>
                <w:noProof/>
                <w:webHidden/>
              </w:rPr>
              <w:t>3</w:t>
            </w:r>
            <w:r w:rsidR="002123C9">
              <w:rPr>
                <w:noProof/>
                <w:webHidden/>
              </w:rPr>
              <w:fldChar w:fldCharType="end"/>
            </w:r>
          </w:hyperlink>
        </w:p>
        <w:p w14:paraId="3C9F7612" w14:textId="1404DD58" w:rsidR="002123C9" w:rsidRDefault="002123C9">
          <w:pPr>
            <w:pStyle w:val="TDC1"/>
            <w:tabs>
              <w:tab w:val="left" w:pos="440"/>
            </w:tabs>
            <w:rPr>
              <w:rFonts w:cstheme="minorBidi"/>
              <w:noProof/>
              <w:kern w:val="2"/>
              <w:sz w:val="24"/>
              <w:szCs w:val="24"/>
              <w14:ligatures w14:val="standardContextual"/>
            </w:rPr>
          </w:pPr>
          <w:hyperlink w:anchor="_Toc182313483" w:history="1">
            <w:r w:rsidRPr="0050594D">
              <w:rPr>
                <w:rStyle w:val="Hipervnculo"/>
                <w:rFonts w:ascii="Arial" w:hAnsi="Arial" w:cs="Arial"/>
                <w:b/>
                <w:noProof/>
              </w:rPr>
              <w:t>1.</w:t>
            </w:r>
            <w:r>
              <w:rPr>
                <w:rFonts w:cstheme="minorBidi"/>
                <w:noProof/>
                <w:kern w:val="2"/>
                <w:sz w:val="24"/>
                <w:szCs w:val="24"/>
                <w14:ligatures w14:val="standardContextual"/>
              </w:rPr>
              <w:tab/>
            </w:r>
            <w:r w:rsidRPr="0050594D">
              <w:rPr>
                <w:rStyle w:val="Hipervnculo"/>
                <w:rFonts w:ascii="Arial" w:hAnsi="Arial" w:cs="Arial"/>
                <w:b/>
                <w:noProof/>
              </w:rPr>
              <w:t>GENERALIDADES UAERMV</w:t>
            </w:r>
            <w:r>
              <w:rPr>
                <w:noProof/>
                <w:webHidden/>
              </w:rPr>
              <w:tab/>
            </w:r>
            <w:r>
              <w:rPr>
                <w:noProof/>
                <w:webHidden/>
              </w:rPr>
              <w:fldChar w:fldCharType="begin"/>
            </w:r>
            <w:r>
              <w:rPr>
                <w:noProof/>
                <w:webHidden/>
              </w:rPr>
              <w:instrText xml:space="preserve"> PAGEREF _Toc182313483 \h </w:instrText>
            </w:r>
            <w:r>
              <w:rPr>
                <w:noProof/>
                <w:webHidden/>
              </w:rPr>
            </w:r>
            <w:r>
              <w:rPr>
                <w:noProof/>
                <w:webHidden/>
              </w:rPr>
              <w:fldChar w:fldCharType="separate"/>
            </w:r>
            <w:r>
              <w:rPr>
                <w:noProof/>
                <w:webHidden/>
              </w:rPr>
              <w:t>4</w:t>
            </w:r>
            <w:r>
              <w:rPr>
                <w:noProof/>
                <w:webHidden/>
              </w:rPr>
              <w:fldChar w:fldCharType="end"/>
            </w:r>
          </w:hyperlink>
        </w:p>
        <w:p w14:paraId="4C815EB0" w14:textId="35337CFD"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84" w:history="1">
            <w:r w:rsidRPr="0050594D">
              <w:rPr>
                <w:rStyle w:val="Hipervnculo"/>
                <w:rFonts w:ascii="Arial" w:hAnsi="Arial" w:cs="Arial"/>
                <w:b/>
                <w:bCs/>
                <w:noProof/>
              </w:rPr>
              <w:t>1.1.</w:t>
            </w:r>
            <w:r>
              <w:rPr>
                <w:rFonts w:cstheme="minorBidi"/>
                <w:noProof/>
                <w:kern w:val="2"/>
                <w:sz w:val="24"/>
                <w:szCs w:val="24"/>
                <w14:ligatures w14:val="standardContextual"/>
              </w:rPr>
              <w:tab/>
            </w:r>
            <w:r w:rsidRPr="0050594D">
              <w:rPr>
                <w:rStyle w:val="Hipervnculo"/>
                <w:rFonts w:ascii="Arial" w:hAnsi="Arial" w:cs="Arial"/>
                <w:b/>
                <w:bCs/>
                <w:noProof/>
              </w:rPr>
              <w:t>ESTRUCTURA ORGANIZACIONAL</w:t>
            </w:r>
            <w:r>
              <w:rPr>
                <w:noProof/>
                <w:webHidden/>
              </w:rPr>
              <w:tab/>
            </w:r>
            <w:r>
              <w:rPr>
                <w:noProof/>
                <w:webHidden/>
              </w:rPr>
              <w:fldChar w:fldCharType="begin"/>
            </w:r>
            <w:r>
              <w:rPr>
                <w:noProof/>
                <w:webHidden/>
              </w:rPr>
              <w:instrText xml:space="preserve"> PAGEREF _Toc182313484 \h </w:instrText>
            </w:r>
            <w:r>
              <w:rPr>
                <w:noProof/>
                <w:webHidden/>
              </w:rPr>
            </w:r>
            <w:r>
              <w:rPr>
                <w:noProof/>
                <w:webHidden/>
              </w:rPr>
              <w:fldChar w:fldCharType="separate"/>
            </w:r>
            <w:r>
              <w:rPr>
                <w:noProof/>
                <w:webHidden/>
              </w:rPr>
              <w:t>7</w:t>
            </w:r>
            <w:r>
              <w:rPr>
                <w:noProof/>
                <w:webHidden/>
              </w:rPr>
              <w:fldChar w:fldCharType="end"/>
            </w:r>
          </w:hyperlink>
        </w:p>
        <w:p w14:paraId="1A1A7116" w14:textId="4B21789E"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85" w:history="1">
            <w:r w:rsidRPr="0050594D">
              <w:rPr>
                <w:rStyle w:val="Hipervnculo"/>
                <w:rFonts w:ascii="Arial" w:hAnsi="Arial" w:cs="Arial"/>
                <w:b/>
                <w:bCs/>
                <w:noProof/>
              </w:rPr>
              <w:t>1.2.</w:t>
            </w:r>
            <w:r>
              <w:rPr>
                <w:rFonts w:cstheme="minorBidi"/>
                <w:noProof/>
                <w:kern w:val="2"/>
                <w:sz w:val="24"/>
                <w:szCs w:val="24"/>
                <w14:ligatures w14:val="standardContextual"/>
              </w:rPr>
              <w:tab/>
            </w:r>
            <w:r w:rsidRPr="0050594D">
              <w:rPr>
                <w:rStyle w:val="Hipervnculo"/>
                <w:rFonts w:ascii="Arial" w:hAnsi="Arial" w:cs="Arial"/>
                <w:b/>
                <w:bCs/>
                <w:noProof/>
              </w:rPr>
              <w:t>MAPA DE PROCESOS</w:t>
            </w:r>
            <w:r>
              <w:rPr>
                <w:noProof/>
                <w:webHidden/>
              </w:rPr>
              <w:tab/>
            </w:r>
            <w:r>
              <w:rPr>
                <w:noProof/>
                <w:webHidden/>
              </w:rPr>
              <w:fldChar w:fldCharType="begin"/>
            </w:r>
            <w:r>
              <w:rPr>
                <w:noProof/>
                <w:webHidden/>
              </w:rPr>
              <w:instrText xml:space="preserve"> PAGEREF _Toc182313485 \h </w:instrText>
            </w:r>
            <w:r>
              <w:rPr>
                <w:noProof/>
                <w:webHidden/>
              </w:rPr>
            </w:r>
            <w:r>
              <w:rPr>
                <w:noProof/>
                <w:webHidden/>
              </w:rPr>
              <w:fldChar w:fldCharType="separate"/>
            </w:r>
            <w:r>
              <w:rPr>
                <w:noProof/>
                <w:webHidden/>
              </w:rPr>
              <w:t>8</w:t>
            </w:r>
            <w:r>
              <w:rPr>
                <w:noProof/>
                <w:webHidden/>
              </w:rPr>
              <w:fldChar w:fldCharType="end"/>
            </w:r>
          </w:hyperlink>
        </w:p>
        <w:p w14:paraId="03712918" w14:textId="5F41D5BB"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86" w:history="1">
            <w:r w:rsidRPr="0050594D">
              <w:rPr>
                <w:rStyle w:val="Hipervnculo"/>
                <w:rFonts w:ascii="Arial" w:hAnsi="Arial" w:cs="Arial"/>
                <w:b/>
                <w:bCs/>
                <w:noProof/>
              </w:rPr>
              <w:t>1.3.</w:t>
            </w:r>
            <w:r>
              <w:rPr>
                <w:rFonts w:cstheme="minorBidi"/>
                <w:noProof/>
                <w:kern w:val="2"/>
                <w:sz w:val="24"/>
                <w:szCs w:val="24"/>
                <w14:ligatures w14:val="standardContextual"/>
              </w:rPr>
              <w:tab/>
            </w:r>
            <w:r w:rsidRPr="0050594D">
              <w:rPr>
                <w:rStyle w:val="Hipervnculo"/>
                <w:rFonts w:ascii="Arial" w:hAnsi="Arial" w:cs="Arial"/>
                <w:b/>
                <w:bCs/>
                <w:noProof/>
              </w:rPr>
              <w:t>MISIÓN</w:t>
            </w:r>
            <w:r>
              <w:rPr>
                <w:noProof/>
                <w:webHidden/>
              </w:rPr>
              <w:tab/>
            </w:r>
            <w:r>
              <w:rPr>
                <w:noProof/>
                <w:webHidden/>
              </w:rPr>
              <w:fldChar w:fldCharType="begin"/>
            </w:r>
            <w:r>
              <w:rPr>
                <w:noProof/>
                <w:webHidden/>
              </w:rPr>
              <w:instrText xml:space="preserve"> PAGEREF _Toc182313486 \h </w:instrText>
            </w:r>
            <w:r>
              <w:rPr>
                <w:noProof/>
                <w:webHidden/>
              </w:rPr>
            </w:r>
            <w:r>
              <w:rPr>
                <w:noProof/>
                <w:webHidden/>
              </w:rPr>
              <w:fldChar w:fldCharType="separate"/>
            </w:r>
            <w:r>
              <w:rPr>
                <w:noProof/>
                <w:webHidden/>
              </w:rPr>
              <w:t>8</w:t>
            </w:r>
            <w:r>
              <w:rPr>
                <w:noProof/>
                <w:webHidden/>
              </w:rPr>
              <w:fldChar w:fldCharType="end"/>
            </w:r>
          </w:hyperlink>
        </w:p>
        <w:p w14:paraId="274237DD" w14:textId="5D32860D"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87" w:history="1">
            <w:r w:rsidRPr="0050594D">
              <w:rPr>
                <w:rStyle w:val="Hipervnculo"/>
                <w:rFonts w:ascii="Arial" w:hAnsi="Arial" w:cs="Arial"/>
                <w:b/>
                <w:bCs/>
                <w:noProof/>
              </w:rPr>
              <w:t>1.4.</w:t>
            </w:r>
            <w:r>
              <w:rPr>
                <w:rFonts w:cstheme="minorBidi"/>
                <w:noProof/>
                <w:kern w:val="2"/>
                <w:sz w:val="24"/>
                <w:szCs w:val="24"/>
                <w14:ligatures w14:val="standardContextual"/>
              </w:rPr>
              <w:tab/>
            </w:r>
            <w:r w:rsidRPr="0050594D">
              <w:rPr>
                <w:rStyle w:val="Hipervnculo"/>
                <w:rFonts w:ascii="Arial" w:hAnsi="Arial" w:cs="Arial"/>
                <w:b/>
                <w:bCs/>
                <w:noProof/>
              </w:rPr>
              <w:t>VISIÓN</w:t>
            </w:r>
            <w:r>
              <w:rPr>
                <w:noProof/>
                <w:webHidden/>
              </w:rPr>
              <w:tab/>
            </w:r>
            <w:r>
              <w:rPr>
                <w:noProof/>
                <w:webHidden/>
              </w:rPr>
              <w:fldChar w:fldCharType="begin"/>
            </w:r>
            <w:r>
              <w:rPr>
                <w:noProof/>
                <w:webHidden/>
              </w:rPr>
              <w:instrText xml:space="preserve"> PAGEREF _Toc182313487 \h </w:instrText>
            </w:r>
            <w:r>
              <w:rPr>
                <w:noProof/>
                <w:webHidden/>
              </w:rPr>
            </w:r>
            <w:r>
              <w:rPr>
                <w:noProof/>
                <w:webHidden/>
              </w:rPr>
              <w:fldChar w:fldCharType="separate"/>
            </w:r>
            <w:r>
              <w:rPr>
                <w:noProof/>
                <w:webHidden/>
              </w:rPr>
              <w:t>8</w:t>
            </w:r>
            <w:r>
              <w:rPr>
                <w:noProof/>
                <w:webHidden/>
              </w:rPr>
              <w:fldChar w:fldCharType="end"/>
            </w:r>
          </w:hyperlink>
        </w:p>
        <w:p w14:paraId="3265F154" w14:textId="3B057191"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88" w:history="1">
            <w:r w:rsidRPr="0050594D">
              <w:rPr>
                <w:rStyle w:val="Hipervnculo"/>
                <w:rFonts w:ascii="Arial" w:hAnsi="Arial" w:cs="Arial"/>
                <w:b/>
                <w:bCs/>
                <w:noProof/>
              </w:rPr>
              <w:t>1.5.</w:t>
            </w:r>
            <w:r>
              <w:rPr>
                <w:rFonts w:cstheme="minorBidi"/>
                <w:noProof/>
                <w:kern w:val="2"/>
                <w:sz w:val="24"/>
                <w:szCs w:val="24"/>
                <w14:ligatures w14:val="standardContextual"/>
              </w:rPr>
              <w:tab/>
            </w:r>
            <w:r w:rsidRPr="0050594D">
              <w:rPr>
                <w:rStyle w:val="Hipervnculo"/>
                <w:rFonts w:ascii="Arial" w:hAnsi="Arial" w:cs="Arial"/>
                <w:b/>
                <w:bCs/>
                <w:noProof/>
              </w:rPr>
              <w:t>SEDES</w:t>
            </w:r>
            <w:r>
              <w:rPr>
                <w:noProof/>
                <w:webHidden/>
              </w:rPr>
              <w:tab/>
            </w:r>
            <w:r>
              <w:rPr>
                <w:noProof/>
                <w:webHidden/>
              </w:rPr>
              <w:fldChar w:fldCharType="begin"/>
            </w:r>
            <w:r>
              <w:rPr>
                <w:noProof/>
                <w:webHidden/>
              </w:rPr>
              <w:instrText xml:space="preserve"> PAGEREF _Toc182313488 \h </w:instrText>
            </w:r>
            <w:r>
              <w:rPr>
                <w:noProof/>
                <w:webHidden/>
              </w:rPr>
            </w:r>
            <w:r>
              <w:rPr>
                <w:noProof/>
                <w:webHidden/>
              </w:rPr>
              <w:fldChar w:fldCharType="separate"/>
            </w:r>
            <w:r>
              <w:rPr>
                <w:noProof/>
                <w:webHidden/>
              </w:rPr>
              <w:t>9</w:t>
            </w:r>
            <w:r>
              <w:rPr>
                <w:noProof/>
                <w:webHidden/>
              </w:rPr>
              <w:fldChar w:fldCharType="end"/>
            </w:r>
          </w:hyperlink>
        </w:p>
        <w:p w14:paraId="0BE7E767" w14:textId="0CF75C07" w:rsidR="002123C9" w:rsidRDefault="002123C9">
          <w:pPr>
            <w:pStyle w:val="TDC1"/>
            <w:tabs>
              <w:tab w:val="left" w:pos="440"/>
            </w:tabs>
            <w:rPr>
              <w:rFonts w:cstheme="minorBidi"/>
              <w:noProof/>
              <w:kern w:val="2"/>
              <w:sz w:val="24"/>
              <w:szCs w:val="24"/>
              <w14:ligatures w14:val="standardContextual"/>
            </w:rPr>
          </w:pPr>
          <w:hyperlink w:anchor="_Toc182313489" w:history="1">
            <w:r w:rsidRPr="0050594D">
              <w:rPr>
                <w:rStyle w:val="Hipervnculo"/>
                <w:rFonts w:ascii="Arial" w:hAnsi="Arial" w:cs="Arial"/>
                <w:b/>
                <w:noProof/>
              </w:rPr>
              <w:t>2.</w:t>
            </w:r>
            <w:r>
              <w:rPr>
                <w:rFonts w:cstheme="minorBidi"/>
                <w:noProof/>
                <w:kern w:val="2"/>
                <w:sz w:val="24"/>
                <w:szCs w:val="24"/>
                <w14:ligatures w14:val="standardContextual"/>
              </w:rPr>
              <w:tab/>
            </w:r>
            <w:r w:rsidRPr="0050594D">
              <w:rPr>
                <w:rStyle w:val="Hipervnculo"/>
                <w:rFonts w:ascii="Arial" w:hAnsi="Arial" w:cs="Arial"/>
                <w:b/>
                <w:noProof/>
              </w:rPr>
              <w:t>CONTEXTO EIR</w:t>
            </w:r>
            <w:r>
              <w:rPr>
                <w:noProof/>
                <w:webHidden/>
              </w:rPr>
              <w:tab/>
            </w:r>
            <w:r>
              <w:rPr>
                <w:noProof/>
                <w:webHidden/>
              </w:rPr>
              <w:fldChar w:fldCharType="begin"/>
            </w:r>
            <w:r>
              <w:rPr>
                <w:noProof/>
                <w:webHidden/>
              </w:rPr>
              <w:instrText xml:space="preserve"> PAGEREF _Toc182313489 \h </w:instrText>
            </w:r>
            <w:r>
              <w:rPr>
                <w:noProof/>
                <w:webHidden/>
              </w:rPr>
            </w:r>
            <w:r>
              <w:rPr>
                <w:noProof/>
                <w:webHidden/>
              </w:rPr>
              <w:fldChar w:fldCharType="separate"/>
            </w:r>
            <w:r>
              <w:rPr>
                <w:noProof/>
                <w:webHidden/>
              </w:rPr>
              <w:t>9</w:t>
            </w:r>
            <w:r>
              <w:rPr>
                <w:noProof/>
                <w:webHidden/>
              </w:rPr>
              <w:fldChar w:fldCharType="end"/>
            </w:r>
          </w:hyperlink>
        </w:p>
        <w:p w14:paraId="5AA5239F" w14:textId="072EF557"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90" w:history="1">
            <w:r w:rsidRPr="0050594D">
              <w:rPr>
                <w:rStyle w:val="Hipervnculo"/>
                <w:rFonts w:ascii="Arial" w:hAnsi="Arial" w:cs="Arial"/>
                <w:b/>
                <w:bCs/>
                <w:noProof/>
              </w:rPr>
              <w:t>2.1.</w:t>
            </w:r>
            <w:r>
              <w:rPr>
                <w:rFonts w:cstheme="minorBidi"/>
                <w:noProof/>
                <w:kern w:val="2"/>
                <w:sz w:val="24"/>
                <w:szCs w:val="24"/>
                <w14:ligatures w14:val="standardContextual"/>
              </w:rPr>
              <w:tab/>
            </w:r>
            <w:r w:rsidRPr="0050594D">
              <w:rPr>
                <w:rStyle w:val="Hipervnculo"/>
                <w:rFonts w:ascii="Arial" w:hAnsi="Arial" w:cs="Arial"/>
                <w:b/>
                <w:bCs/>
                <w:noProof/>
              </w:rPr>
              <w:t>MARCO NORMATIVO</w:t>
            </w:r>
            <w:r>
              <w:rPr>
                <w:noProof/>
                <w:webHidden/>
              </w:rPr>
              <w:tab/>
            </w:r>
            <w:r>
              <w:rPr>
                <w:noProof/>
                <w:webHidden/>
              </w:rPr>
              <w:fldChar w:fldCharType="begin"/>
            </w:r>
            <w:r>
              <w:rPr>
                <w:noProof/>
                <w:webHidden/>
              </w:rPr>
              <w:instrText xml:space="preserve"> PAGEREF _Toc182313490 \h </w:instrText>
            </w:r>
            <w:r>
              <w:rPr>
                <w:noProof/>
                <w:webHidden/>
              </w:rPr>
            </w:r>
            <w:r>
              <w:rPr>
                <w:noProof/>
                <w:webHidden/>
              </w:rPr>
              <w:fldChar w:fldCharType="separate"/>
            </w:r>
            <w:r>
              <w:rPr>
                <w:noProof/>
                <w:webHidden/>
              </w:rPr>
              <w:t>11</w:t>
            </w:r>
            <w:r>
              <w:rPr>
                <w:noProof/>
                <w:webHidden/>
              </w:rPr>
              <w:fldChar w:fldCharType="end"/>
            </w:r>
          </w:hyperlink>
        </w:p>
        <w:p w14:paraId="0C54765D" w14:textId="013896DD" w:rsidR="002123C9" w:rsidRDefault="002123C9">
          <w:pPr>
            <w:pStyle w:val="TDC1"/>
            <w:tabs>
              <w:tab w:val="left" w:pos="440"/>
            </w:tabs>
            <w:rPr>
              <w:rFonts w:cstheme="minorBidi"/>
              <w:noProof/>
              <w:kern w:val="2"/>
              <w:sz w:val="24"/>
              <w:szCs w:val="24"/>
              <w14:ligatures w14:val="standardContextual"/>
            </w:rPr>
          </w:pPr>
          <w:hyperlink w:anchor="_Toc182313491" w:history="1">
            <w:r w:rsidRPr="0050594D">
              <w:rPr>
                <w:rStyle w:val="Hipervnculo"/>
                <w:rFonts w:ascii="Arial" w:hAnsi="Arial" w:cs="Arial"/>
                <w:b/>
                <w:bCs/>
                <w:noProof/>
              </w:rPr>
              <w:t>2.</w:t>
            </w:r>
            <w:r>
              <w:rPr>
                <w:rFonts w:cstheme="minorBidi"/>
                <w:noProof/>
                <w:kern w:val="2"/>
                <w:sz w:val="24"/>
                <w:szCs w:val="24"/>
                <w14:ligatures w14:val="standardContextual"/>
              </w:rPr>
              <w:tab/>
            </w:r>
            <w:r w:rsidRPr="0050594D">
              <w:rPr>
                <w:rStyle w:val="Hipervnculo"/>
                <w:rFonts w:ascii="Arial" w:hAnsi="Arial" w:cs="Arial"/>
                <w:b/>
                <w:noProof/>
              </w:rPr>
              <w:t>OBJETIVOS EIR UAERMV</w:t>
            </w:r>
            <w:r>
              <w:rPr>
                <w:noProof/>
                <w:webHidden/>
              </w:rPr>
              <w:tab/>
            </w:r>
            <w:r>
              <w:rPr>
                <w:noProof/>
                <w:webHidden/>
              </w:rPr>
              <w:fldChar w:fldCharType="begin"/>
            </w:r>
            <w:r>
              <w:rPr>
                <w:noProof/>
                <w:webHidden/>
              </w:rPr>
              <w:instrText xml:space="preserve"> PAGEREF _Toc182313491 \h </w:instrText>
            </w:r>
            <w:r>
              <w:rPr>
                <w:noProof/>
                <w:webHidden/>
              </w:rPr>
            </w:r>
            <w:r>
              <w:rPr>
                <w:noProof/>
                <w:webHidden/>
              </w:rPr>
              <w:fldChar w:fldCharType="separate"/>
            </w:r>
            <w:r>
              <w:rPr>
                <w:noProof/>
                <w:webHidden/>
              </w:rPr>
              <w:t>12</w:t>
            </w:r>
            <w:r>
              <w:rPr>
                <w:noProof/>
                <w:webHidden/>
              </w:rPr>
              <w:fldChar w:fldCharType="end"/>
            </w:r>
          </w:hyperlink>
        </w:p>
        <w:p w14:paraId="1F4D7AF8" w14:textId="319E4F0B"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92" w:history="1">
            <w:r w:rsidRPr="0050594D">
              <w:rPr>
                <w:rStyle w:val="Hipervnculo"/>
                <w:rFonts w:ascii="Arial" w:hAnsi="Arial" w:cs="Arial"/>
                <w:b/>
                <w:bCs/>
                <w:noProof/>
              </w:rPr>
              <w:t>3.1.</w:t>
            </w:r>
            <w:r>
              <w:rPr>
                <w:rFonts w:cstheme="minorBidi"/>
                <w:noProof/>
                <w:kern w:val="2"/>
                <w:sz w:val="24"/>
                <w:szCs w:val="24"/>
                <w14:ligatures w14:val="standardContextual"/>
              </w:rPr>
              <w:tab/>
            </w:r>
            <w:r w:rsidRPr="0050594D">
              <w:rPr>
                <w:rStyle w:val="Hipervnculo"/>
                <w:rFonts w:ascii="Arial" w:hAnsi="Arial" w:cs="Arial"/>
                <w:b/>
                <w:bCs/>
                <w:noProof/>
              </w:rPr>
              <w:t>OBJETIVO GENERAL</w:t>
            </w:r>
            <w:r>
              <w:rPr>
                <w:noProof/>
                <w:webHidden/>
              </w:rPr>
              <w:tab/>
            </w:r>
            <w:r>
              <w:rPr>
                <w:noProof/>
                <w:webHidden/>
              </w:rPr>
              <w:fldChar w:fldCharType="begin"/>
            </w:r>
            <w:r>
              <w:rPr>
                <w:noProof/>
                <w:webHidden/>
              </w:rPr>
              <w:instrText xml:space="preserve"> PAGEREF _Toc182313492 \h </w:instrText>
            </w:r>
            <w:r>
              <w:rPr>
                <w:noProof/>
                <w:webHidden/>
              </w:rPr>
            </w:r>
            <w:r>
              <w:rPr>
                <w:noProof/>
                <w:webHidden/>
              </w:rPr>
              <w:fldChar w:fldCharType="separate"/>
            </w:r>
            <w:r>
              <w:rPr>
                <w:noProof/>
                <w:webHidden/>
              </w:rPr>
              <w:t>12</w:t>
            </w:r>
            <w:r>
              <w:rPr>
                <w:noProof/>
                <w:webHidden/>
              </w:rPr>
              <w:fldChar w:fldCharType="end"/>
            </w:r>
          </w:hyperlink>
        </w:p>
        <w:p w14:paraId="7A7343DF" w14:textId="6D1BD45B"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93" w:history="1">
            <w:r w:rsidRPr="0050594D">
              <w:rPr>
                <w:rStyle w:val="Hipervnculo"/>
                <w:rFonts w:ascii="Arial" w:hAnsi="Arial" w:cs="Arial"/>
                <w:b/>
                <w:bCs/>
                <w:noProof/>
              </w:rPr>
              <w:t>3.2.</w:t>
            </w:r>
            <w:r>
              <w:rPr>
                <w:rFonts w:cstheme="minorBidi"/>
                <w:noProof/>
                <w:kern w:val="2"/>
                <w:sz w:val="24"/>
                <w:szCs w:val="24"/>
                <w14:ligatures w14:val="standardContextual"/>
              </w:rPr>
              <w:tab/>
            </w:r>
            <w:r w:rsidRPr="0050594D">
              <w:rPr>
                <w:rStyle w:val="Hipervnculo"/>
                <w:rFonts w:ascii="Arial" w:hAnsi="Arial" w:cs="Arial"/>
                <w:b/>
                <w:bCs/>
                <w:noProof/>
              </w:rPr>
              <w:t>OBJETIVOS ESPECÍFICOS</w:t>
            </w:r>
            <w:r>
              <w:rPr>
                <w:noProof/>
                <w:webHidden/>
              </w:rPr>
              <w:tab/>
            </w:r>
            <w:r>
              <w:rPr>
                <w:noProof/>
                <w:webHidden/>
              </w:rPr>
              <w:fldChar w:fldCharType="begin"/>
            </w:r>
            <w:r>
              <w:rPr>
                <w:noProof/>
                <w:webHidden/>
              </w:rPr>
              <w:instrText xml:space="preserve"> PAGEREF _Toc182313493 \h </w:instrText>
            </w:r>
            <w:r>
              <w:rPr>
                <w:noProof/>
                <w:webHidden/>
              </w:rPr>
            </w:r>
            <w:r>
              <w:rPr>
                <w:noProof/>
                <w:webHidden/>
              </w:rPr>
              <w:fldChar w:fldCharType="separate"/>
            </w:r>
            <w:r>
              <w:rPr>
                <w:noProof/>
                <w:webHidden/>
              </w:rPr>
              <w:t>12</w:t>
            </w:r>
            <w:r>
              <w:rPr>
                <w:noProof/>
                <w:webHidden/>
              </w:rPr>
              <w:fldChar w:fldCharType="end"/>
            </w:r>
          </w:hyperlink>
        </w:p>
        <w:p w14:paraId="32FFC2AA" w14:textId="75AE6784" w:rsidR="002123C9" w:rsidRDefault="002123C9">
          <w:pPr>
            <w:pStyle w:val="TDC1"/>
            <w:tabs>
              <w:tab w:val="left" w:pos="440"/>
            </w:tabs>
            <w:rPr>
              <w:rFonts w:cstheme="minorBidi"/>
              <w:noProof/>
              <w:kern w:val="2"/>
              <w:sz w:val="24"/>
              <w:szCs w:val="24"/>
              <w14:ligatures w14:val="standardContextual"/>
            </w:rPr>
          </w:pPr>
          <w:hyperlink w:anchor="_Toc182313494" w:history="1">
            <w:r w:rsidRPr="0050594D">
              <w:rPr>
                <w:rStyle w:val="Hipervnculo"/>
                <w:rFonts w:ascii="Arial" w:hAnsi="Arial" w:cs="Arial"/>
                <w:b/>
                <w:bCs/>
                <w:noProof/>
              </w:rPr>
              <w:t>3.</w:t>
            </w:r>
            <w:r>
              <w:rPr>
                <w:rFonts w:cstheme="minorBidi"/>
                <w:noProof/>
                <w:kern w:val="2"/>
                <w:sz w:val="24"/>
                <w:szCs w:val="24"/>
                <w14:ligatures w14:val="standardContextual"/>
              </w:rPr>
              <w:tab/>
            </w:r>
            <w:r w:rsidRPr="0050594D">
              <w:rPr>
                <w:rStyle w:val="Hipervnculo"/>
                <w:rFonts w:ascii="Arial" w:hAnsi="Arial" w:cs="Arial"/>
                <w:b/>
                <w:noProof/>
              </w:rPr>
              <w:t>PREPARACIÓN Y RESPUESTA ANTE EMERGENCIAS</w:t>
            </w:r>
            <w:r>
              <w:rPr>
                <w:noProof/>
                <w:webHidden/>
              </w:rPr>
              <w:tab/>
            </w:r>
            <w:r>
              <w:rPr>
                <w:noProof/>
                <w:webHidden/>
              </w:rPr>
              <w:fldChar w:fldCharType="begin"/>
            </w:r>
            <w:r>
              <w:rPr>
                <w:noProof/>
                <w:webHidden/>
              </w:rPr>
              <w:instrText xml:space="preserve"> PAGEREF _Toc182313494 \h </w:instrText>
            </w:r>
            <w:r>
              <w:rPr>
                <w:noProof/>
                <w:webHidden/>
              </w:rPr>
            </w:r>
            <w:r>
              <w:rPr>
                <w:noProof/>
                <w:webHidden/>
              </w:rPr>
              <w:fldChar w:fldCharType="separate"/>
            </w:r>
            <w:r>
              <w:rPr>
                <w:noProof/>
                <w:webHidden/>
              </w:rPr>
              <w:t>12</w:t>
            </w:r>
            <w:r>
              <w:rPr>
                <w:noProof/>
                <w:webHidden/>
              </w:rPr>
              <w:fldChar w:fldCharType="end"/>
            </w:r>
          </w:hyperlink>
        </w:p>
        <w:p w14:paraId="18DBC8F4" w14:textId="044D139C"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95" w:history="1">
            <w:r w:rsidRPr="0050594D">
              <w:rPr>
                <w:rStyle w:val="Hipervnculo"/>
                <w:rFonts w:ascii="Arial" w:hAnsi="Arial" w:cs="Arial"/>
                <w:b/>
                <w:bCs/>
                <w:noProof/>
              </w:rPr>
              <w:t>3.1.</w:t>
            </w:r>
            <w:r>
              <w:rPr>
                <w:rFonts w:cstheme="minorBidi"/>
                <w:noProof/>
                <w:kern w:val="2"/>
                <w:sz w:val="24"/>
                <w:szCs w:val="24"/>
                <w14:ligatures w14:val="standardContextual"/>
              </w:rPr>
              <w:tab/>
            </w:r>
            <w:r w:rsidRPr="0050594D">
              <w:rPr>
                <w:rStyle w:val="Hipervnculo"/>
                <w:rFonts w:ascii="Arial" w:hAnsi="Arial" w:cs="Arial"/>
                <w:b/>
                <w:bCs/>
                <w:noProof/>
              </w:rPr>
              <w:t>PRESTACIÓN DEL SERVICIO</w:t>
            </w:r>
            <w:r>
              <w:rPr>
                <w:noProof/>
                <w:webHidden/>
              </w:rPr>
              <w:tab/>
            </w:r>
            <w:r>
              <w:rPr>
                <w:noProof/>
                <w:webHidden/>
              </w:rPr>
              <w:fldChar w:fldCharType="begin"/>
            </w:r>
            <w:r>
              <w:rPr>
                <w:noProof/>
                <w:webHidden/>
              </w:rPr>
              <w:instrText xml:space="preserve"> PAGEREF _Toc182313495 \h </w:instrText>
            </w:r>
            <w:r>
              <w:rPr>
                <w:noProof/>
                <w:webHidden/>
              </w:rPr>
            </w:r>
            <w:r>
              <w:rPr>
                <w:noProof/>
                <w:webHidden/>
              </w:rPr>
              <w:fldChar w:fldCharType="separate"/>
            </w:r>
            <w:r>
              <w:rPr>
                <w:noProof/>
                <w:webHidden/>
              </w:rPr>
              <w:t>13</w:t>
            </w:r>
            <w:r>
              <w:rPr>
                <w:noProof/>
                <w:webHidden/>
              </w:rPr>
              <w:fldChar w:fldCharType="end"/>
            </w:r>
          </w:hyperlink>
        </w:p>
        <w:p w14:paraId="42B90046" w14:textId="586ED505" w:rsidR="002123C9" w:rsidRDefault="002123C9">
          <w:pPr>
            <w:pStyle w:val="TDC2"/>
            <w:tabs>
              <w:tab w:val="left" w:pos="1000"/>
              <w:tab w:val="right" w:leader="dot" w:pos="10070"/>
            </w:tabs>
            <w:rPr>
              <w:rFonts w:cstheme="minorBidi"/>
              <w:noProof/>
              <w:kern w:val="2"/>
              <w:sz w:val="24"/>
              <w:szCs w:val="24"/>
              <w14:ligatures w14:val="standardContextual"/>
            </w:rPr>
          </w:pPr>
          <w:hyperlink w:anchor="_Toc182313496" w:history="1">
            <w:r w:rsidRPr="0050594D">
              <w:rPr>
                <w:rStyle w:val="Hipervnculo"/>
                <w:rFonts w:ascii="Arial" w:hAnsi="Arial" w:cs="Arial"/>
                <w:b/>
                <w:bCs/>
                <w:noProof/>
              </w:rPr>
              <w:t>3.2.</w:t>
            </w:r>
            <w:r>
              <w:rPr>
                <w:rFonts w:cstheme="minorBidi"/>
                <w:noProof/>
                <w:kern w:val="2"/>
                <w:sz w:val="24"/>
                <w:szCs w:val="24"/>
                <w14:ligatures w14:val="standardContextual"/>
              </w:rPr>
              <w:tab/>
            </w:r>
            <w:r w:rsidRPr="0050594D">
              <w:rPr>
                <w:rStyle w:val="Hipervnculo"/>
                <w:rFonts w:ascii="Arial" w:hAnsi="Arial" w:cs="Arial"/>
                <w:b/>
                <w:bCs/>
                <w:noProof/>
              </w:rPr>
              <w:t>COORDINACIÓN DE LA RESPUESTA A EMERGENCIAS</w:t>
            </w:r>
            <w:r>
              <w:rPr>
                <w:noProof/>
                <w:webHidden/>
              </w:rPr>
              <w:tab/>
            </w:r>
            <w:r>
              <w:rPr>
                <w:noProof/>
                <w:webHidden/>
              </w:rPr>
              <w:fldChar w:fldCharType="begin"/>
            </w:r>
            <w:r>
              <w:rPr>
                <w:noProof/>
                <w:webHidden/>
              </w:rPr>
              <w:instrText xml:space="preserve"> PAGEREF _Toc182313496 \h </w:instrText>
            </w:r>
            <w:r>
              <w:rPr>
                <w:noProof/>
                <w:webHidden/>
              </w:rPr>
            </w:r>
            <w:r>
              <w:rPr>
                <w:noProof/>
                <w:webHidden/>
              </w:rPr>
              <w:fldChar w:fldCharType="separate"/>
            </w:r>
            <w:r>
              <w:rPr>
                <w:noProof/>
                <w:webHidden/>
              </w:rPr>
              <w:t>14</w:t>
            </w:r>
            <w:r>
              <w:rPr>
                <w:noProof/>
                <w:webHidden/>
              </w:rPr>
              <w:fldChar w:fldCharType="end"/>
            </w:r>
          </w:hyperlink>
        </w:p>
        <w:p w14:paraId="4E4C49C8" w14:textId="598E3C4E" w:rsidR="002123C9" w:rsidRDefault="002123C9">
          <w:pPr>
            <w:pStyle w:val="TDC3"/>
            <w:tabs>
              <w:tab w:val="left" w:pos="1400"/>
              <w:tab w:val="right" w:leader="dot" w:pos="10070"/>
            </w:tabs>
            <w:rPr>
              <w:rFonts w:cstheme="minorBidi"/>
              <w:noProof/>
              <w:kern w:val="2"/>
              <w:sz w:val="24"/>
              <w:szCs w:val="24"/>
              <w14:ligatures w14:val="standardContextual"/>
            </w:rPr>
          </w:pPr>
          <w:hyperlink w:anchor="_Toc182313497" w:history="1">
            <w:r w:rsidRPr="0050594D">
              <w:rPr>
                <w:rStyle w:val="Hipervnculo"/>
                <w:rFonts w:ascii="Arial" w:hAnsi="Arial" w:cs="Arial"/>
                <w:b/>
                <w:bCs/>
                <w:noProof/>
                <w:lang w:val="es-ES"/>
              </w:rPr>
              <w:t>3.2.1.</w:t>
            </w:r>
            <w:r>
              <w:rPr>
                <w:rFonts w:cstheme="minorBidi"/>
                <w:noProof/>
                <w:kern w:val="2"/>
                <w:sz w:val="24"/>
                <w:szCs w:val="24"/>
                <w14:ligatures w14:val="standardContextual"/>
              </w:rPr>
              <w:tab/>
            </w:r>
            <w:r w:rsidRPr="0050594D">
              <w:rPr>
                <w:rStyle w:val="Hipervnculo"/>
                <w:rFonts w:ascii="Arial" w:hAnsi="Arial" w:cs="Arial"/>
                <w:b/>
                <w:bCs/>
                <w:noProof/>
                <w:lang w:val="es-ES"/>
              </w:rPr>
              <w:t>SERVICIO No. 1 ACCESIBILIDAD Y TRANSPORTE</w:t>
            </w:r>
            <w:r>
              <w:rPr>
                <w:noProof/>
                <w:webHidden/>
              </w:rPr>
              <w:tab/>
            </w:r>
            <w:r>
              <w:rPr>
                <w:noProof/>
                <w:webHidden/>
              </w:rPr>
              <w:fldChar w:fldCharType="begin"/>
            </w:r>
            <w:r>
              <w:rPr>
                <w:noProof/>
                <w:webHidden/>
              </w:rPr>
              <w:instrText xml:space="preserve"> PAGEREF _Toc182313497 \h </w:instrText>
            </w:r>
            <w:r>
              <w:rPr>
                <w:noProof/>
                <w:webHidden/>
              </w:rPr>
            </w:r>
            <w:r>
              <w:rPr>
                <w:noProof/>
                <w:webHidden/>
              </w:rPr>
              <w:fldChar w:fldCharType="separate"/>
            </w:r>
            <w:r>
              <w:rPr>
                <w:noProof/>
                <w:webHidden/>
              </w:rPr>
              <w:t>14</w:t>
            </w:r>
            <w:r>
              <w:rPr>
                <w:noProof/>
                <w:webHidden/>
              </w:rPr>
              <w:fldChar w:fldCharType="end"/>
            </w:r>
          </w:hyperlink>
        </w:p>
        <w:p w14:paraId="5FB75B04" w14:textId="558101BF" w:rsidR="002123C9" w:rsidRDefault="002123C9">
          <w:pPr>
            <w:pStyle w:val="TDC3"/>
            <w:tabs>
              <w:tab w:val="left" w:pos="1400"/>
              <w:tab w:val="right" w:leader="dot" w:pos="10070"/>
            </w:tabs>
            <w:rPr>
              <w:rFonts w:cstheme="minorBidi"/>
              <w:noProof/>
              <w:kern w:val="2"/>
              <w:sz w:val="24"/>
              <w:szCs w:val="24"/>
              <w14:ligatures w14:val="standardContextual"/>
            </w:rPr>
          </w:pPr>
          <w:hyperlink w:anchor="_Toc182313498" w:history="1">
            <w:r w:rsidRPr="0050594D">
              <w:rPr>
                <w:rStyle w:val="Hipervnculo"/>
                <w:rFonts w:ascii="Arial" w:hAnsi="Arial" w:cs="Arial"/>
                <w:b/>
                <w:bCs/>
                <w:noProof/>
                <w:lang w:val="es-ES"/>
              </w:rPr>
              <w:t>3.2.2.</w:t>
            </w:r>
            <w:r>
              <w:rPr>
                <w:rFonts w:cstheme="minorBidi"/>
                <w:noProof/>
                <w:kern w:val="2"/>
                <w:sz w:val="24"/>
                <w:szCs w:val="24"/>
                <w14:ligatures w14:val="standardContextual"/>
              </w:rPr>
              <w:tab/>
            </w:r>
            <w:r w:rsidRPr="0050594D">
              <w:rPr>
                <w:rStyle w:val="Hipervnculo"/>
                <w:rFonts w:ascii="Arial" w:hAnsi="Arial" w:cs="Arial"/>
                <w:b/>
                <w:bCs/>
                <w:noProof/>
                <w:lang w:val="es-ES"/>
              </w:rPr>
              <w:t>SERVICIO No. 3 BÚSQUEDA Y RESCATE</w:t>
            </w:r>
            <w:r>
              <w:rPr>
                <w:noProof/>
                <w:webHidden/>
              </w:rPr>
              <w:tab/>
            </w:r>
            <w:r>
              <w:rPr>
                <w:noProof/>
                <w:webHidden/>
              </w:rPr>
              <w:fldChar w:fldCharType="begin"/>
            </w:r>
            <w:r>
              <w:rPr>
                <w:noProof/>
                <w:webHidden/>
              </w:rPr>
              <w:instrText xml:space="preserve"> PAGEREF _Toc182313498 \h </w:instrText>
            </w:r>
            <w:r>
              <w:rPr>
                <w:noProof/>
                <w:webHidden/>
              </w:rPr>
            </w:r>
            <w:r>
              <w:rPr>
                <w:noProof/>
                <w:webHidden/>
              </w:rPr>
              <w:fldChar w:fldCharType="separate"/>
            </w:r>
            <w:r>
              <w:rPr>
                <w:noProof/>
                <w:webHidden/>
              </w:rPr>
              <w:t>15</w:t>
            </w:r>
            <w:r>
              <w:rPr>
                <w:noProof/>
                <w:webHidden/>
              </w:rPr>
              <w:fldChar w:fldCharType="end"/>
            </w:r>
          </w:hyperlink>
        </w:p>
        <w:p w14:paraId="182B8EBC" w14:textId="5602C209" w:rsidR="002123C9" w:rsidRDefault="002123C9">
          <w:pPr>
            <w:pStyle w:val="TDC3"/>
            <w:tabs>
              <w:tab w:val="left" w:pos="1400"/>
              <w:tab w:val="right" w:leader="dot" w:pos="10070"/>
            </w:tabs>
            <w:rPr>
              <w:rFonts w:cstheme="minorBidi"/>
              <w:noProof/>
              <w:kern w:val="2"/>
              <w:sz w:val="24"/>
              <w:szCs w:val="24"/>
              <w14:ligatures w14:val="standardContextual"/>
            </w:rPr>
          </w:pPr>
          <w:hyperlink w:anchor="_Toc182313499" w:history="1">
            <w:r w:rsidRPr="0050594D">
              <w:rPr>
                <w:rStyle w:val="Hipervnculo"/>
                <w:rFonts w:ascii="Arial" w:hAnsi="Arial" w:cs="Arial"/>
                <w:b/>
                <w:bCs/>
                <w:noProof/>
                <w:lang w:val="es-ES"/>
              </w:rPr>
              <w:t>3.2.3.</w:t>
            </w:r>
            <w:r>
              <w:rPr>
                <w:rFonts w:cstheme="minorBidi"/>
                <w:noProof/>
                <w:kern w:val="2"/>
                <w:sz w:val="24"/>
                <w:szCs w:val="24"/>
                <w14:ligatures w14:val="standardContextual"/>
              </w:rPr>
              <w:tab/>
            </w:r>
            <w:r w:rsidRPr="0050594D">
              <w:rPr>
                <w:rStyle w:val="Hipervnculo"/>
                <w:rFonts w:ascii="Arial" w:hAnsi="Arial" w:cs="Arial"/>
                <w:b/>
                <w:bCs/>
                <w:noProof/>
                <w:lang w:val="es-ES"/>
              </w:rPr>
              <w:t>SERVICIO No. 12. RECUPERACIÓN TEMPRANA DE SERVICIOS GENERALES</w:t>
            </w:r>
            <w:r>
              <w:rPr>
                <w:noProof/>
                <w:webHidden/>
              </w:rPr>
              <w:tab/>
            </w:r>
            <w:r>
              <w:rPr>
                <w:noProof/>
                <w:webHidden/>
              </w:rPr>
              <w:fldChar w:fldCharType="begin"/>
            </w:r>
            <w:r>
              <w:rPr>
                <w:noProof/>
                <w:webHidden/>
              </w:rPr>
              <w:instrText xml:space="preserve"> PAGEREF _Toc182313499 \h </w:instrText>
            </w:r>
            <w:r>
              <w:rPr>
                <w:noProof/>
                <w:webHidden/>
              </w:rPr>
            </w:r>
            <w:r>
              <w:rPr>
                <w:noProof/>
                <w:webHidden/>
              </w:rPr>
              <w:fldChar w:fldCharType="separate"/>
            </w:r>
            <w:r>
              <w:rPr>
                <w:noProof/>
                <w:webHidden/>
              </w:rPr>
              <w:t>16</w:t>
            </w:r>
            <w:r>
              <w:rPr>
                <w:noProof/>
                <w:webHidden/>
              </w:rPr>
              <w:fldChar w:fldCharType="end"/>
            </w:r>
          </w:hyperlink>
        </w:p>
        <w:p w14:paraId="5A0F7373" w14:textId="0AD29CDD" w:rsidR="002123C9" w:rsidRDefault="002123C9">
          <w:pPr>
            <w:pStyle w:val="TDC3"/>
            <w:tabs>
              <w:tab w:val="left" w:pos="1400"/>
              <w:tab w:val="right" w:leader="dot" w:pos="10070"/>
            </w:tabs>
            <w:rPr>
              <w:rFonts w:cstheme="minorBidi"/>
              <w:noProof/>
              <w:kern w:val="2"/>
              <w:sz w:val="24"/>
              <w:szCs w:val="24"/>
              <w14:ligatures w14:val="standardContextual"/>
            </w:rPr>
          </w:pPr>
          <w:hyperlink w:anchor="_Toc182313500" w:history="1">
            <w:r w:rsidRPr="0050594D">
              <w:rPr>
                <w:rStyle w:val="Hipervnculo"/>
                <w:rFonts w:ascii="Arial" w:hAnsi="Arial" w:cs="Arial"/>
                <w:b/>
                <w:bCs/>
                <w:noProof/>
                <w:lang w:val="es-ES"/>
              </w:rPr>
              <w:t>3.2.4.</w:t>
            </w:r>
            <w:r>
              <w:rPr>
                <w:rFonts w:cstheme="minorBidi"/>
                <w:noProof/>
                <w:kern w:val="2"/>
                <w:sz w:val="24"/>
                <w:szCs w:val="24"/>
                <w14:ligatures w14:val="standardContextual"/>
              </w:rPr>
              <w:tab/>
            </w:r>
            <w:r w:rsidRPr="0050594D">
              <w:rPr>
                <w:rStyle w:val="Hipervnculo"/>
                <w:rFonts w:ascii="Arial" w:hAnsi="Arial" w:cs="Arial"/>
                <w:b/>
                <w:bCs/>
                <w:noProof/>
                <w:lang w:val="es-ES"/>
              </w:rPr>
              <w:t>SERVICIO No. 14. MANEJO DE ESCOMBROS Y MATERIAL NATURAL MOVILIZADO</w:t>
            </w:r>
            <w:r>
              <w:rPr>
                <w:noProof/>
                <w:webHidden/>
              </w:rPr>
              <w:tab/>
            </w:r>
            <w:r>
              <w:rPr>
                <w:noProof/>
                <w:webHidden/>
              </w:rPr>
              <w:fldChar w:fldCharType="begin"/>
            </w:r>
            <w:r>
              <w:rPr>
                <w:noProof/>
                <w:webHidden/>
              </w:rPr>
              <w:instrText xml:space="preserve"> PAGEREF _Toc182313500 \h </w:instrText>
            </w:r>
            <w:r>
              <w:rPr>
                <w:noProof/>
                <w:webHidden/>
              </w:rPr>
            </w:r>
            <w:r>
              <w:rPr>
                <w:noProof/>
                <w:webHidden/>
              </w:rPr>
              <w:fldChar w:fldCharType="separate"/>
            </w:r>
            <w:r>
              <w:rPr>
                <w:noProof/>
                <w:webHidden/>
              </w:rPr>
              <w:t>20</w:t>
            </w:r>
            <w:r>
              <w:rPr>
                <w:noProof/>
                <w:webHidden/>
              </w:rPr>
              <w:fldChar w:fldCharType="end"/>
            </w:r>
          </w:hyperlink>
        </w:p>
        <w:p w14:paraId="1DCCE29D" w14:textId="378781F1" w:rsidR="002123C9" w:rsidRDefault="002123C9">
          <w:pPr>
            <w:pStyle w:val="TDC3"/>
            <w:tabs>
              <w:tab w:val="left" w:pos="1400"/>
              <w:tab w:val="right" w:leader="dot" w:pos="10070"/>
            </w:tabs>
            <w:rPr>
              <w:rFonts w:cstheme="minorBidi"/>
              <w:noProof/>
              <w:kern w:val="2"/>
              <w:sz w:val="24"/>
              <w:szCs w:val="24"/>
              <w14:ligatures w14:val="standardContextual"/>
            </w:rPr>
          </w:pPr>
          <w:hyperlink w:anchor="_Toc182313501" w:history="1">
            <w:r w:rsidRPr="0050594D">
              <w:rPr>
                <w:rStyle w:val="Hipervnculo"/>
                <w:rFonts w:ascii="Arial" w:hAnsi="Arial" w:cs="Arial"/>
                <w:b/>
                <w:bCs/>
                <w:noProof/>
                <w:lang w:val="es-ES"/>
              </w:rPr>
              <w:t>3.2.5.</w:t>
            </w:r>
            <w:r>
              <w:rPr>
                <w:rFonts w:cstheme="minorBidi"/>
                <w:noProof/>
                <w:kern w:val="2"/>
                <w:sz w:val="24"/>
                <w:szCs w:val="24"/>
                <w14:ligatures w14:val="standardContextual"/>
              </w:rPr>
              <w:tab/>
            </w:r>
            <w:r w:rsidRPr="0050594D">
              <w:rPr>
                <w:rStyle w:val="Hipervnculo"/>
                <w:rFonts w:ascii="Arial" w:hAnsi="Arial" w:cs="Arial"/>
                <w:b/>
                <w:bCs/>
                <w:noProof/>
                <w:lang w:val="es-ES"/>
              </w:rPr>
              <w:t>ESQUEMA DE TURNOS PUESTO DE MANDO UNIFICADO</w:t>
            </w:r>
            <w:r>
              <w:rPr>
                <w:noProof/>
                <w:webHidden/>
              </w:rPr>
              <w:tab/>
            </w:r>
            <w:r>
              <w:rPr>
                <w:noProof/>
                <w:webHidden/>
              </w:rPr>
              <w:fldChar w:fldCharType="begin"/>
            </w:r>
            <w:r>
              <w:rPr>
                <w:noProof/>
                <w:webHidden/>
              </w:rPr>
              <w:instrText xml:space="preserve"> PAGEREF _Toc182313501 \h </w:instrText>
            </w:r>
            <w:r>
              <w:rPr>
                <w:noProof/>
                <w:webHidden/>
              </w:rPr>
            </w:r>
            <w:r>
              <w:rPr>
                <w:noProof/>
                <w:webHidden/>
              </w:rPr>
              <w:fldChar w:fldCharType="separate"/>
            </w:r>
            <w:r>
              <w:rPr>
                <w:noProof/>
                <w:webHidden/>
              </w:rPr>
              <w:t>21</w:t>
            </w:r>
            <w:r>
              <w:rPr>
                <w:noProof/>
                <w:webHidden/>
              </w:rPr>
              <w:fldChar w:fldCharType="end"/>
            </w:r>
          </w:hyperlink>
        </w:p>
        <w:p w14:paraId="581E60B9" w14:textId="2596B619" w:rsidR="002123C9" w:rsidRDefault="002123C9">
          <w:pPr>
            <w:pStyle w:val="TDC1"/>
            <w:rPr>
              <w:rFonts w:cstheme="minorBidi"/>
              <w:noProof/>
              <w:kern w:val="2"/>
              <w:sz w:val="24"/>
              <w:szCs w:val="24"/>
              <w14:ligatures w14:val="standardContextual"/>
            </w:rPr>
          </w:pPr>
          <w:hyperlink w:anchor="_Toc182313502" w:history="1">
            <w:r w:rsidRPr="0050594D">
              <w:rPr>
                <w:rStyle w:val="Hipervnculo"/>
                <w:rFonts w:ascii="Arial" w:hAnsi="Arial" w:cs="Arial"/>
                <w:b/>
                <w:bCs/>
                <w:noProof/>
              </w:rPr>
              <w:t>ACRONIMOS</w:t>
            </w:r>
            <w:r>
              <w:rPr>
                <w:noProof/>
                <w:webHidden/>
              </w:rPr>
              <w:tab/>
            </w:r>
            <w:r>
              <w:rPr>
                <w:noProof/>
                <w:webHidden/>
              </w:rPr>
              <w:fldChar w:fldCharType="begin"/>
            </w:r>
            <w:r>
              <w:rPr>
                <w:noProof/>
                <w:webHidden/>
              </w:rPr>
              <w:instrText xml:space="preserve"> PAGEREF _Toc182313502 \h </w:instrText>
            </w:r>
            <w:r>
              <w:rPr>
                <w:noProof/>
                <w:webHidden/>
              </w:rPr>
            </w:r>
            <w:r>
              <w:rPr>
                <w:noProof/>
                <w:webHidden/>
              </w:rPr>
              <w:fldChar w:fldCharType="separate"/>
            </w:r>
            <w:r>
              <w:rPr>
                <w:noProof/>
                <w:webHidden/>
              </w:rPr>
              <w:t>22</w:t>
            </w:r>
            <w:r>
              <w:rPr>
                <w:noProof/>
                <w:webHidden/>
              </w:rPr>
              <w:fldChar w:fldCharType="end"/>
            </w:r>
          </w:hyperlink>
        </w:p>
        <w:p w14:paraId="5C4FB391" w14:textId="2071822F" w:rsidR="00291F19" w:rsidRPr="00E116A9" w:rsidRDefault="00291F19" w:rsidP="00E116A9">
          <w:pPr>
            <w:spacing w:line="240" w:lineRule="auto"/>
            <w:rPr>
              <w:rFonts w:ascii="Arial" w:hAnsi="Arial" w:cs="Arial"/>
            </w:rPr>
          </w:pPr>
          <w:r w:rsidRPr="00E116A9">
            <w:rPr>
              <w:rFonts w:ascii="Arial" w:hAnsi="Arial" w:cs="Arial"/>
              <w:b/>
              <w:bCs/>
              <w:lang w:val="es-ES"/>
            </w:rPr>
            <w:fldChar w:fldCharType="end"/>
          </w:r>
        </w:p>
      </w:sdtContent>
    </w:sdt>
    <w:p w14:paraId="71F90FE4" w14:textId="77777777" w:rsidR="00F16A68" w:rsidRPr="00E116A9" w:rsidRDefault="00F16A68" w:rsidP="00E116A9">
      <w:pPr>
        <w:spacing w:after="0" w:line="240" w:lineRule="auto"/>
        <w:rPr>
          <w:rFonts w:ascii="Arial" w:hAnsi="Arial" w:cs="Arial"/>
          <w:b/>
          <w:bCs/>
          <w:lang w:val="es-ES"/>
        </w:rPr>
      </w:pPr>
    </w:p>
    <w:p w14:paraId="09AE052C" w14:textId="77777777" w:rsidR="00F16A68" w:rsidRPr="00E116A9" w:rsidRDefault="00F16A68" w:rsidP="00E116A9">
      <w:pPr>
        <w:spacing w:after="0" w:line="240" w:lineRule="auto"/>
        <w:rPr>
          <w:rFonts w:ascii="Arial" w:hAnsi="Arial" w:cs="Arial"/>
          <w:b/>
          <w:bCs/>
          <w:lang w:val="es-ES"/>
        </w:rPr>
      </w:pPr>
    </w:p>
    <w:p w14:paraId="281AA295" w14:textId="77777777" w:rsidR="00137745" w:rsidRPr="00E116A9" w:rsidRDefault="00137745" w:rsidP="00E116A9">
      <w:pPr>
        <w:spacing w:after="0" w:line="240" w:lineRule="auto"/>
        <w:rPr>
          <w:rFonts w:ascii="Arial" w:hAnsi="Arial" w:cs="Arial"/>
          <w:b/>
          <w:bCs/>
          <w:lang w:val="es-ES"/>
        </w:rPr>
      </w:pPr>
    </w:p>
    <w:p w14:paraId="33027416" w14:textId="77777777" w:rsidR="00137745" w:rsidRPr="00E116A9" w:rsidRDefault="00137745" w:rsidP="00E116A9">
      <w:pPr>
        <w:spacing w:after="0" w:line="240" w:lineRule="auto"/>
        <w:rPr>
          <w:rFonts w:ascii="Arial" w:hAnsi="Arial" w:cs="Arial"/>
          <w:b/>
          <w:bCs/>
          <w:lang w:val="es-ES"/>
        </w:rPr>
      </w:pPr>
    </w:p>
    <w:p w14:paraId="3E66DE8F" w14:textId="77777777" w:rsidR="00137745" w:rsidRDefault="00137745" w:rsidP="00AA5316">
      <w:pPr>
        <w:spacing w:after="0" w:line="240" w:lineRule="auto"/>
        <w:jc w:val="both"/>
        <w:rPr>
          <w:rFonts w:ascii="Arial" w:hAnsi="Arial" w:cs="Arial"/>
          <w:b/>
          <w:bCs/>
          <w:lang w:val="es-ES"/>
        </w:rPr>
      </w:pPr>
    </w:p>
    <w:p w14:paraId="205498A0" w14:textId="77777777" w:rsidR="00137745" w:rsidRDefault="00137745" w:rsidP="00AA5316">
      <w:pPr>
        <w:spacing w:after="0" w:line="240" w:lineRule="auto"/>
        <w:jc w:val="both"/>
        <w:rPr>
          <w:rFonts w:ascii="Arial" w:hAnsi="Arial" w:cs="Arial"/>
          <w:b/>
          <w:bCs/>
          <w:lang w:val="es-ES"/>
        </w:rPr>
      </w:pPr>
    </w:p>
    <w:p w14:paraId="27F334AE" w14:textId="77777777" w:rsidR="00137745" w:rsidRDefault="00137745" w:rsidP="00AA5316">
      <w:pPr>
        <w:spacing w:after="0" w:line="240" w:lineRule="auto"/>
        <w:jc w:val="both"/>
        <w:rPr>
          <w:rFonts w:ascii="Arial" w:hAnsi="Arial" w:cs="Arial"/>
          <w:b/>
          <w:bCs/>
          <w:lang w:val="es-ES"/>
        </w:rPr>
      </w:pPr>
    </w:p>
    <w:p w14:paraId="6066F175" w14:textId="77777777" w:rsidR="002B57A3" w:rsidRDefault="002B57A3" w:rsidP="00AA5316">
      <w:pPr>
        <w:spacing w:after="0" w:line="240" w:lineRule="auto"/>
        <w:jc w:val="both"/>
        <w:rPr>
          <w:rFonts w:ascii="Arial" w:hAnsi="Arial" w:cs="Arial"/>
          <w:b/>
          <w:bCs/>
          <w:lang w:val="es-ES"/>
        </w:rPr>
      </w:pPr>
    </w:p>
    <w:p w14:paraId="0A3AFA4D" w14:textId="77777777" w:rsidR="002E278F" w:rsidRPr="002123C9" w:rsidRDefault="002E278F" w:rsidP="002E278F">
      <w:pPr>
        <w:spacing w:after="0" w:line="240" w:lineRule="auto"/>
        <w:jc w:val="both"/>
        <w:rPr>
          <w:rFonts w:ascii="Arial" w:hAnsi="Arial" w:cs="Arial"/>
          <w:b/>
          <w:bCs/>
          <w:sz w:val="20"/>
          <w:szCs w:val="20"/>
        </w:rPr>
      </w:pPr>
    </w:p>
    <w:p w14:paraId="4A94662F" w14:textId="3209B722" w:rsidR="006F19D9" w:rsidRPr="002123C9" w:rsidRDefault="006F19D9" w:rsidP="00AA5316">
      <w:pPr>
        <w:spacing w:line="240" w:lineRule="auto"/>
        <w:jc w:val="both"/>
        <w:rPr>
          <w:rFonts w:ascii="Arial" w:hAnsi="Arial" w:cs="Arial"/>
          <w:b/>
          <w:bCs/>
          <w:color w:val="2F5496" w:themeColor="accent1" w:themeShade="BF"/>
          <w:sz w:val="20"/>
          <w:szCs w:val="20"/>
        </w:rPr>
      </w:pPr>
      <w:r w:rsidRPr="002123C9">
        <w:rPr>
          <w:rFonts w:ascii="Arial" w:hAnsi="Arial" w:cs="Arial"/>
          <w:b/>
          <w:bCs/>
          <w:color w:val="2F5496" w:themeColor="accent1" w:themeShade="BF"/>
          <w:sz w:val="20"/>
          <w:szCs w:val="20"/>
        </w:rPr>
        <w:lastRenderedPageBreak/>
        <w:t>LISTA DE TABLAS</w:t>
      </w:r>
    </w:p>
    <w:p w14:paraId="7239B60A" w14:textId="23FE55E4" w:rsidR="002123C9" w:rsidRPr="002123C9" w:rsidRDefault="006F19D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r w:rsidRPr="002123C9">
        <w:rPr>
          <w:rFonts w:ascii="Arial" w:hAnsi="Arial" w:cs="Arial"/>
          <w:b w:val="0"/>
          <w:bCs w:val="0"/>
          <w:szCs w:val="20"/>
        </w:rPr>
        <w:fldChar w:fldCharType="begin"/>
      </w:r>
      <w:r w:rsidRPr="002123C9">
        <w:rPr>
          <w:rFonts w:ascii="Arial" w:hAnsi="Arial" w:cs="Arial"/>
          <w:b w:val="0"/>
          <w:bCs w:val="0"/>
          <w:szCs w:val="20"/>
        </w:rPr>
        <w:instrText xml:space="preserve"> TOC \h \z \c "Tabla" </w:instrText>
      </w:r>
      <w:r w:rsidRPr="002123C9">
        <w:rPr>
          <w:rFonts w:ascii="Arial" w:hAnsi="Arial" w:cs="Arial"/>
          <w:b w:val="0"/>
          <w:bCs w:val="0"/>
          <w:szCs w:val="20"/>
        </w:rPr>
        <w:fldChar w:fldCharType="separate"/>
      </w:r>
      <w:hyperlink w:anchor="_Toc182313510" w:history="1">
        <w:r w:rsidR="002123C9" w:rsidRPr="002123C9">
          <w:rPr>
            <w:rStyle w:val="Hipervnculo"/>
            <w:rFonts w:ascii="Arial" w:hAnsi="Arial" w:cs="Arial"/>
            <w:noProof/>
            <w:szCs w:val="20"/>
          </w:rPr>
          <w:t xml:space="preserve">Tabla 1. </w:t>
        </w:r>
        <w:r w:rsidR="002123C9" w:rsidRPr="002123C9">
          <w:rPr>
            <w:rStyle w:val="Hipervnculo"/>
            <w:rFonts w:ascii="Arial" w:hAnsi="Arial" w:cs="Arial"/>
            <w:noProof/>
            <w:szCs w:val="20"/>
            <w:lang w:val="es-MX"/>
          </w:rPr>
          <w:t>Consolidado equipos, maquinaria y vehículos de la UAERMV</w:t>
        </w:r>
        <w:r w:rsidR="002123C9" w:rsidRPr="002123C9">
          <w:rPr>
            <w:rFonts w:ascii="Arial" w:hAnsi="Arial" w:cs="Arial"/>
            <w:noProof/>
            <w:webHidden/>
            <w:szCs w:val="20"/>
          </w:rPr>
          <w:tab/>
        </w:r>
        <w:r w:rsidR="002123C9" w:rsidRPr="002123C9">
          <w:rPr>
            <w:rFonts w:ascii="Arial" w:hAnsi="Arial" w:cs="Arial"/>
            <w:noProof/>
            <w:webHidden/>
            <w:szCs w:val="20"/>
          </w:rPr>
          <w:fldChar w:fldCharType="begin"/>
        </w:r>
        <w:r w:rsidR="002123C9" w:rsidRPr="002123C9">
          <w:rPr>
            <w:rFonts w:ascii="Arial" w:hAnsi="Arial" w:cs="Arial"/>
            <w:noProof/>
            <w:webHidden/>
            <w:szCs w:val="20"/>
          </w:rPr>
          <w:instrText xml:space="preserve"> PAGEREF _Toc182313510 \h </w:instrText>
        </w:r>
        <w:r w:rsidR="002123C9" w:rsidRPr="002123C9">
          <w:rPr>
            <w:rFonts w:ascii="Arial" w:hAnsi="Arial" w:cs="Arial"/>
            <w:noProof/>
            <w:webHidden/>
            <w:szCs w:val="20"/>
          </w:rPr>
        </w:r>
        <w:r w:rsidR="002123C9" w:rsidRPr="002123C9">
          <w:rPr>
            <w:rFonts w:ascii="Arial" w:hAnsi="Arial" w:cs="Arial"/>
            <w:noProof/>
            <w:webHidden/>
            <w:szCs w:val="20"/>
          </w:rPr>
          <w:fldChar w:fldCharType="separate"/>
        </w:r>
        <w:r w:rsidR="002123C9" w:rsidRPr="002123C9">
          <w:rPr>
            <w:rFonts w:ascii="Arial" w:hAnsi="Arial" w:cs="Arial"/>
            <w:noProof/>
            <w:webHidden/>
            <w:szCs w:val="20"/>
          </w:rPr>
          <w:t>14</w:t>
        </w:r>
        <w:r w:rsidR="002123C9" w:rsidRPr="002123C9">
          <w:rPr>
            <w:rFonts w:ascii="Arial" w:hAnsi="Arial" w:cs="Arial"/>
            <w:noProof/>
            <w:webHidden/>
            <w:szCs w:val="20"/>
          </w:rPr>
          <w:fldChar w:fldCharType="end"/>
        </w:r>
      </w:hyperlink>
    </w:p>
    <w:p w14:paraId="2B099166" w14:textId="59D66E77"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11" w:history="1">
        <w:r w:rsidRPr="002123C9">
          <w:rPr>
            <w:rStyle w:val="Hipervnculo"/>
            <w:rFonts w:ascii="Arial" w:hAnsi="Arial" w:cs="Arial"/>
            <w:noProof/>
            <w:szCs w:val="20"/>
          </w:rPr>
          <w:t>Tabla 2 Red de comunicación interna de emergencia UMV</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_Toc182313511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14</w:t>
        </w:r>
        <w:r w:rsidRPr="002123C9">
          <w:rPr>
            <w:rFonts w:ascii="Arial" w:hAnsi="Arial" w:cs="Arial"/>
            <w:noProof/>
            <w:webHidden/>
            <w:szCs w:val="20"/>
          </w:rPr>
          <w:fldChar w:fldCharType="end"/>
        </w:r>
      </w:hyperlink>
    </w:p>
    <w:p w14:paraId="291BC1F5" w14:textId="0A5A608F"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12" w:history="1">
        <w:r w:rsidRPr="002123C9">
          <w:rPr>
            <w:rStyle w:val="Hipervnculo"/>
            <w:rFonts w:ascii="Arial" w:hAnsi="Arial" w:cs="Arial"/>
            <w:noProof/>
            <w:szCs w:val="20"/>
          </w:rPr>
          <w:t>Tabla 3. Servicios de Respuesta a Emergencias accesibilidad y transporte</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_Toc182313512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14</w:t>
        </w:r>
        <w:r w:rsidRPr="002123C9">
          <w:rPr>
            <w:rFonts w:ascii="Arial" w:hAnsi="Arial" w:cs="Arial"/>
            <w:noProof/>
            <w:webHidden/>
            <w:szCs w:val="20"/>
          </w:rPr>
          <w:fldChar w:fldCharType="end"/>
        </w:r>
      </w:hyperlink>
    </w:p>
    <w:p w14:paraId="28ECADEB" w14:textId="4CE2B023"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13" w:history="1">
        <w:r w:rsidRPr="002123C9">
          <w:rPr>
            <w:rStyle w:val="Hipervnculo"/>
            <w:rFonts w:ascii="Arial" w:hAnsi="Arial" w:cs="Arial"/>
            <w:noProof/>
            <w:szCs w:val="20"/>
          </w:rPr>
          <w:t>Tabla 4. Servicios de Respuesta a Emergencias búsqueda y rescate</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_Toc182313513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16</w:t>
        </w:r>
        <w:r w:rsidRPr="002123C9">
          <w:rPr>
            <w:rFonts w:ascii="Arial" w:hAnsi="Arial" w:cs="Arial"/>
            <w:noProof/>
            <w:webHidden/>
            <w:szCs w:val="20"/>
          </w:rPr>
          <w:fldChar w:fldCharType="end"/>
        </w:r>
      </w:hyperlink>
    </w:p>
    <w:p w14:paraId="1AD8E904" w14:textId="48C9B1A5"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14" w:history="1">
        <w:r w:rsidRPr="002123C9">
          <w:rPr>
            <w:rStyle w:val="Hipervnculo"/>
            <w:rFonts w:ascii="Arial" w:hAnsi="Arial" w:cs="Arial"/>
            <w:noProof/>
            <w:szCs w:val="20"/>
          </w:rPr>
          <w:t>Tabla 5 Servicios de Respuesta a Emergencias recuperación temprana de servicios generales</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_Toc182313514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17</w:t>
        </w:r>
        <w:r w:rsidRPr="002123C9">
          <w:rPr>
            <w:rFonts w:ascii="Arial" w:hAnsi="Arial" w:cs="Arial"/>
            <w:noProof/>
            <w:webHidden/>
            <w:szCs w:val="20"/>
          </w:rPr>
          <w:fldChar w:fldCharType="end"/>
        </w:r>
      </w:hyperlink>
    </w:p>
    <w:p w14:paraId="0E6FED5D" w14:textId="1AD0515A"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15" w:history="1">
        <w:r w:rsidRPr="002123C9">
          <w:rPr>
            <w:rStyle w:val="Hipervnculo"/>
            <w:rFonts w:ascii="Arial" w:hAnsi="Arial" w:cs="Arial"/>
            <w:noProof/>
            <w:szCs w:val="20"/>
          </w:rPr>
          <w:t>Tabla 6. Servicios de Respuesta a Emergencias manejo de escombros y material natural movilizado</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_Toc182313515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20</w:t>
        </w:r>
        <w:r w:rsidRPr="002123C9">
          <w:rPr>
            <w:rFonts w:ascii="Arial" w:hAnsi="Arial" w:cs="Arial"/>
            <w:noProof/>
            <w:webHidden/>
            <w:szCs w:val="20"/>
          </w:rPr>
          <w:fldChar w:fldCharType="end"/>
        </w:r>
      </w:hyperlink>
    </w:p>
    <w:p w14:paraId="1DFCEF6D" w14:textId="76F1B105" w:rsidR="006F19D9" w:rsidRPr="002123C9" w:rsidRDefault="006F19D9" w:rsidP="00AA5316">
      <w:pPr>
        <w:spacing w:line="240" w:lineRule="auto"/>
        <w:jc w:val="both"/>
        <w:rPr>
          <w:rFonts w:ascii="Arial" w:hAnsi="Arial" w:cs="Arial"/>
          <w:sz w:val="20"/>
          <w:szCs w:val="20"/>
        </w:rPr>
      </w:pPr>
      <w:r w:rsidRPr="002123C9">
        <w:rPr>
          <w:rFonts w:ascii="Arial" w:hAnsi="Arial" w:cs="Arial"/>
          <w:sz w:val="20"/>
          <w:szCs w:val="20"/>
        </w:rPr>
        <w:fldChar w:fldCharType="end"/>
      </w:r>
    </w:p>
    <w:p w14:paraId="66799316" w14:textId="77777777" w:rsidR="006F19D9" w:rsidRPr="002123C9" w:rsidRDefault="006F19D9" w:rsidP="00AA5316">
      <w:pPr>
        <w:spacing w:line="240" w:lineRule="auto"/>
        <w:jc w:val="both"/>
        <w:rPr>
          <w:rFonts w:ascii="Arial" w:hAnsi="Arial" w:cs="Arial"/>
          <w:sz w:val="20"/>
          <w:szCs w:val="20"/>
        </w:rPr>
      </w:pPr>
    </w:p>
    <w:p w14:paraId="61CADF39" w14:textId="793A1AA8" w:rsidR="006F19D9" w:rsidRPr="002123C9" w:rsidRDefault="006F19D9" w:rsidP="00AA5316">
      <w:pPr>
        <w:spacing w:line="240" w:lineRule="auto"/>
        <w:jc w:val="both"/>
        <w:rPr>
          <w:rFonts w:ascii="Arial" w:hAnsi="Arial" w:cs="Arial"/>
          <w:b/>
          <w:bCs/>
          <w:color w:val="2F5496" w:themeColor="accent1" w:themeShade="BF"/>
          <w:sz w:val="20"/>
          <w:szCs w:val="20"/>
        </w:rPr>
      </w:pPr>
      <w:r w:rsidRPr="002123C9">
        <w:rPr>
          <w:rFonts w:ascii="Arial" w:hAnsi="Arial" w:cs="Arial"/>
          <w:b/>
          <w:bCs/>
          <w:color w:val="2F5496" w:themeColor="accent1" w:themeShade="BF"/>
          <w:sz w:val="20"/>
          <w:szCs w:val="20"/>
        </w:rPr>
        <w:t>LISTA DE FIGURAS</w:t>
      </w:r>
    </w:p>
    <w:p w14:paraId="6A9B1DC8" w14:textId="23001CF8" w:rsidR="002123C9" w:rsidRPr="002123C9" w:rsidRDefault="006F19D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r w:rsidRPr="002123C9">
        <w:rPr>
          <w:rFonts w:ascii="Arial" w:hAnsi="Arial" w:cs="Arial"/>
          <w:b w:val="0"/>
          <w:bCs w:val="0"/>
          <w:szCs w:val="20"/>
        </w:rPr>
        <w:fldChar w:fldCharType="begin"/>
      </w:r>
      <w:r w:rsidRPr="002123C9">
        <w:rPr>
          <w:rFonts w:ascii="Arial" w:hAnsi="Arial" w:cs="Arial"/>
          <w:b w:val="0"/>
          <w:bCs w:val="0"/>
          <w:szCs w:val="20"/>
        </w:rPr>
        <w:instrText xml:space="preserve"> TOC \h \z \c "Figura" </w:instrText>
      </w:r>
      <w:r w:rsidRPr="002123C9">
        <w:rPr>
          <w:rFonts w:ascii="Arial" w:hAnsi="Arial" w:cs="Arial"/>
          <w:b w:val="0"/>
          <w:bCs w:val="0"/>
          <w:szCs w:val="20"/>
        </w:rPr>
        <w:fldChar w:fldCharType="separate"/>
      </w:r>
      <w:hyperlink w:anchor="_Toc182313524" w:history="1">
        <w:r w:rsidR="002123C9" w:rsidRPr="002123C9">
          <w:rPr>
            <w:rStyle w:val="Hipervnculo"/>
            <w:rFonts w:ascii="Arial" w:hAnsi="Arial" w:cs="Arial"/>
            <w:noProof/>
            <w:szCs w:val="20"/>
          </w:rPr>
          <w:t>Figura 1. Estructura organizacional UAERMV</w:t>
        </w:r>
        <w:r w:rsidR="002123C9" w:rsidRPr="002123C9">
          <w:rPr>
            <w:rFonts w:ascii="Arial" w:hAnsi="Arial" w:cs="Arial"/>
            <w:noProof/>
            <w:webHidden/>
            <w:szCs w:val="20"/>
          </w:rPr>
          <w:tab/>
        </w:r>
        <w:r w:rsidR="002123C9" w:rsidRPr="002123C9">
          <w:rPr>
            <w:rFonts w:ascii="Arial" w:hAnsi="Arial" w:cs="Arial"/>
            <w:noProof/>
            <w:webHidden/>
            <w:szCs w:val="20"/>
          </w:rPr>
          <w:fldChar w:fldCharType="begin"/>
        </w:r>
        <w:r w:rsidR="002123C9" w:rsidRPr="002123C9">
          <w:rPr>
            <w:rFonts w:ascii="Arial" w:hAnsi="Arial" w:cs="Arial"/>
            <w:noProof/>
            <w:webHidden/>
            <w:szCs w:val="20"/>
          </w:rPr>
          <w:instrText xml:space="preserve"> PAGEREF _Toc182313524 \h </w:instrText>
        </w:r>
        <w:r w:rsidR="002123C9" w:rsidRPr="002123C9">
          <w:rPr>
            <w:rFonts w:ascii="Arial" w:hAnsi="Arial" w:cs="Arial"/>
            <w:noProof/>
            <w:webHidden/>
            <w:szCs w:val="20"/>
          </w:rPr>
        </w:r>
        <w:r w:rsidR="002123C9" w:rsidRPr="002123C9">
          <w:rPr>
            <w:rFonts w:ascii="Arial" w:hAnsi="Arial" w:cs="Arial"/>
            <w:noProof/>
            <w:webHidden/>
            <w:szCs w:val="20"/>
          </w:rPr>
          <w:fldChar w:fldCharType="separate"/>
        </w:r>
        <w:r w:rsidR="002123C9" w:rsidRPr="002123C9">
          <w:rPr>
            <w:rFonts w:ascii="Arial" w:hAnsi="Arial" w:cs="Arial"/>
            <w:noProof/>
            <w:webHidden/>
            <w:szCs w:val="20"/>
          </w:rPr>
          <w:t>7</w:t>
        </w:r>
        <w:r w:rsidR="002123C9" w:rsidRPr="002123C9">
          <w:rPr>
            <w:rFonts w:ascii="Arial" w:hAnsi="Arial" w:cs="Arial"/>
            <w:noProof/>
            <w:webHidden/>
            <w:szCs w:val="20"/>
          </w:rPr>
          <w:fldChar w:fldCharType="end"/>
        </w:r>
      </w:hyperlink>
    </w:p>
    <w:p w14:paraId="5BD27139" w14:textId="00FB8205"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25" w:history="1">
        <w:r w:rsidRPr="002123C9">
          <w:rPr>
            <w:rStyle w:val="Hipervnculo"/>
            <w:rFonts w:ascii="Arial" w:hAnsi="Arial" w:cs="Arial"/>
            <w:noProof/>
            <w:szCs w:val="20"/>
          </w:rPr>
          <w:t>Figura 2. Mapa de procesos UAERMV</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_Toc182313525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8</w:t>
        </w:r>
        <w:r w:rsidRPr="002123C9">
          <w:rPr>
            <w:rFonts w:ascii="Arial" w:hAnsi="Arial" w:cs="Arial"/>
            <w:noProof/>
            <w:webHidden/>
            <w:szCs w:val="20"/>
          </w:rPr>
          <w:fldChar w:fldCharType="end"/>
        </w:r>
      </w:hyperlink>
    </w:p>
    <w:p w14:paraId="334E834E" w14:textId="3BB69FAD"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26" w:history="1">
        <w:r w:rsidRPr="002123C9">
          <w:rPr>
            <w:rStyle w:val="Hipervnculo"/>
            <w:rFonts w:ascii="Arial" w:hAnsi="Arial" w:cs="Arial"/>
            <w:noProof/>
            <w:szCs w:val="20"/>
          </w:rPr>
          <w:t>Figura 3. Servicios de respuesta EDRE</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_Toc182313526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10</w:t>
        </w:r>
        <w:r w:rsidRPr="002123C9">
          <w:rPr>
            <w:rFonts w:ascii="Arial" w:hAnsi="Arial" w:cs="Arial"/>
            <w:noProof/>
            <w:webHidden/>
            <w:szCs w:val="20"/>
          </w:rPr>
          <w:fldChar w:fldCharType="end"/>
        </w:r>
      </w:hyperlink>
    </w:p>
    <w:p w14:paraId="66101AE1" w14:textId="76AEFAFA"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27" w:history="1">
        <w:r w:rsidRPr="002123C9">
          <w:rPr>
            <w:rStyle w:val="Hipervnculo"/>
            <w:rFonts w:ascii="Arial" w:hAnsi="Arial" w:cs="Arial"/>
            <w:noProof/>
            <w:szCs w:val="20"/>
          </w:rPr>
          <w:t>Figura 4 Funciones de respuesta EDRE</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_Toc182313527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10</w:t>
        </w:r>
        <w:r w:rsidRPr="002123C9">
          <w:rPr>
            <w:rFonts w:ascii="Arial" w:hAnsi="Arial" w:cs="Arial"/>
            <w:noProof/>
            <w:webHidden/>
            <w:szCs w:val="20"/>
          </w:rPr>
          <w:fldChar w:fldCharType="end"/>
        </w:r>
      </w:hyperlink>
    </w:p>
    <w:p w14:paraId="12E417E3" w14:textId="4CD9CA06"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28" w:history="1">
        <w:r w:rsidRPr="002123C9">
          <w:rPr>
            <w:rStyle w:val="Hipervnculo"/>
            <w:rFonts w:ascii="Arial" w:hAnsi="Arial" w:cs="Arial"/>
            <w:noProof/>
            <w:szCs w:val="20"/>
          </w:rPr>
          <w:t>Figura 5. Prioridades de respuesta</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_Toc182313528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11</w:t>
        </w:r>
        <w:r w:rsidRPr="002123C9">
          <w:rPr>
            <w:rFonts w:ascii="Arial" w:hAnsi="Arial" w:cs="Arial"/>
            <w:noProof/>
            <w:webHidden/>
            <w:szCs w:val="20"/>
          </w:rPr>
          <w:fldChar w:fldCharType="end"/>
        </w:r>
      </w:hyperlink>
    </w:p>
    <w:p w14:paraId="53751364" w14:textId="06224E95" w:rsidR="002123C9" w:rsidRPr="002123C9" w:rsidRDefault="002123C9">
      <w:pPr>
        <w:pStyle w:val="Tabladeilustraciones"/>
        <w:tabs>
          <w:tab w:val="right" w:leader="dot" w:pos="10070"/>
        </w:tabs>
        <w:rPr>
          <w:rFonts w:ascii="Arial" w:eastAsiaTheme="minorEastAsia" w:hAnsi="Arial" w:cs="Arial"/>
          <w:b w:val="0"/>
          <w:bCs w:val="0"/>
          <w:noProof/>
          <w:kern w:val="2"/>
          <w:szCs w:val="20"/>
          <w:lang w:val="es-CO"/>
          <w14:ligatures w14:val="standardContextual"/>
        </w:rPr>
      </w:pPr>
      <w:hyperlink w:anchor="_Toc182313529" w:history="1">
        <w:r w:rsidRPr="002123C9">
          <w:rPr>
            <w:rStyle w:val="Hipervnculo"/>
            <w:rFonts w:ascii="Arial" w:hAnsi="Arial" w:cs="Arial"/>
            <w:noProof/>
            <w:szCs w:val="20"/>
          </w:rPr>
          <w:t>Figura 6. Valoración del riesgo y nivel criticidad de continuidad servicio misional</w:t>
        </w:r>
        <w:r w:rsidRPr="002123C9">
          <w:rPr>
            <w:rFonts w:ascii="Arial" w:hAnsi="Arial" w:cs="Arial"/>
            <w:noProof/>
            <w:webHidden/>
            <w:szCs w:val="20"/>
          </w:rPr>
          <w:tab/>
        </w:r>
        <w:r w:rsidRPr="002123C9">
          <w:rPr>
            <w:rFonts w:ascii="Arial" w:hAnsi="Arial" w:cs="Arial"/>
            <w:noProof/>
            <w:webHidden/>
            <w:szCs w:val="20"/>
          </w:rPr>
          <w:fldChar w:fldCharType="begin"/>
        </w:r>
        <w:r w:rsidRPr="002123C9">
          <w:rPr>
            <w:rFonts w:ascii="Arial" w:hAnsi="Arial" w:cs="Arial"/>
            <w:noProof/>
            <w:webHidden/>
            <w:szCs w:val="20"/>
          </w:rPr>
          <w:instrText xml:space="preserve"> PAGEREF _Toc182313529 \h </w:instrText>
        </w:r>
        <w:r w:rsidRPr="002123C9">
          <w:rPr>
            <w:rFonts w:ascii="Arial" w:hAnsi="Arial" w:cs="Arial"/>
            <w:noProof/>
            <w:webHidden/>
            <w:szCs w:val="20"/>
          </w:rPr>
        </w:r>
        <w:r w:rsidRPr="002123C9">
          <w:rPr>
            <w:rFonts w:ascii="Arial" w:hAnsi="Arial" w:cs="Arial"/>
            <w:noProof/>
            <w:webHidden/>
            <w:szCs w:val="20"/>
          </w:rPr>
          <w:fldChar w:fldCharType="separate"/>
        </w:r>
        <w:r w:rsidRPr="002123C9">
          <w:rPr>
            <w:rFonts w:ascii="Arial" w:hAnsi="Arial" w:cs="Arial"/>
            <w:noProof/>
            <w:webHidden/>
            <w:szCs w:val="20"/>
          </w:rPr>
          <w:t>13</w:t>
        </w:r>
        <w:r w:rsidRPr="002123C9">
          <w:rPr>
            <w:rFonts w:ascii="Arial" w:hAnsi="Arial" w:cs="Arial"/>
            <w:noProof/>
            <w:webHidden/>
            <w:szCs w:val="20"/>
          </w:rPr>
          <w:fldChar w:fldCharType="end"/>
        </w:r>
      </w:hyperlink>
    </w:p>
    <w:p w14:paraId="451D9AD0" w14:textId="4D75B872" w:rsidR="006F19D9" w:rsidRPr="002123C9" w:rsidRDefault="006F19D9" w:rsidP="00AA5316">
      <w:pPr>
        <w:spacing w:line="240" w:lineRule="auto"/>
        <w:jc w:val="both"/>
        <w:rPr>
          <w:rFonts w:ascii="Arial" w:hAnsi="Arial" w:cs="Arial"/>
        </w:rPr>
      </w:pPr>
      <w:r w:rsidRPr="002123C9">
        <w:rPr>
          <w:rFonts w:ascii="Arial" w:hAnsi="Arial" w:cs="Arial"/>
          <w:sz w:val="20"/>
          <w:szCs w:val="20"/>
        </w:rPr>
        <w:fldChar w:fldCharType="end"/>
      </w:r>
    </w:p>
    <w:p w14:paraId="4A51C5DC" w14:textId="77777777" w:rsidR="007D675F" w:rsidRPr="002D0577" w:rsidRDefault="007D675F" w:rsidP="00AA5316">
      <w:pPr>
        <w:spacing w:line="240" w:lineRule="auto"/>
        <w:jc w:val="both"/>
        <w:rPr>
          <w:rFonts w:ascii="Arial" w:hAnsi="Arial" w:cs="Arial"/>
        </w:rPr>
      </w:pPr>
    </w:p>
    <w:p w14:paraId="1702CFEA" w14:textId="7E56657A" w:rsidR="006F19D9" w:rsidRPr="00A874AC" w:rsidRDefault="006F19D9" w:rsidP="00AA5316">
      <w:pPr>
        <w:spacing w:line="240" w:lineRule="auto"/>
        <w:jc w:val="both"/>
        <w:rPr>
          <w:rFonts w:ascii="Arial" w:hAnsi="Arial" w:cs="Arial"/>
        </w:rPr>
      </w:pPr>
    </w:p>
    <w:p w14:paraId="77D14C24" w14:textId="77777777" w:rsidR="00F16A68" w:rsidRPr="00A874AC" w:rsidRDefault="00F16A68" w:rsidP="00AA5316">
      <w:pPr>
        <w:spacing w:after="0" w:line="240" w:lineRule="auto"/>
        <w:jc w:val="both"/>
        <w:rPr>
          <w:rFonts w:ascii="Arial" w:hAnsi="Arial" w:cs="Arial"/>
        </w:rPr>
      </w:pPr>
    </w:p>
    <w:p w14:paraId="29CF894D" w14:textId="77777777" w:rsidR="00F16A68" w:rsidRDefault="00F16A68" w:rsidP="00AA5316">
      <w:pPr>
        <w:spacing w:after="0" w:line="240" w:lineRule="auto"/>
        <w:jc w:val="both"/>
        <w:rPr>
          <w:rFonts w:ascii="Arial" w:hAnsi="Arial" w:cs="Arial"/>
        </w:rPr>
      </w:pPr>
    </w:p>
    <w:p w14:paraId="7323BAA6" w14:textId="77777777" w:rsidR="00137745" w:rsidRDefault="00137745" w:rsidP="00AA5316">
      <w:pPr>
        <w:spacing w:after="0" w:line="240" w:lineRule="auto"/>
        <w:jc w:val="both"/>
        <w:rPr>
          <w:rFonts w:ascii="Arial" w:hAnsi="Arial" w:cs="Arial"/>
        </w:rPr>
      </w:pPr>
    </w:p>
    <w:p w14:paraId="203A8853" w14:textId="77777777" w:rsidR="00137745" w:rsidRDefault="00137745" w:rsidP="00AA5316">
      <w:pPr>
        <w:spacing w:after="0" w:line="240" w:lineRule="auto"/>
        <w:jc w:val="both"/>
        <w:rPr>
          <w:rFonts w:ascii="Arial" w:hAnsi="Arial" w:cs="Arial"/>
        </w:rPr>
      </w:pPr>
    </w:p>
    <w:p w14:paraId="5ACEA879" w14:textId="77777777" w:rsidR="00E85660" w:rsidRDefault="00E85660" w:rsidP="00AA5316">
      <w:pPr>
        <w:spacing w:after="0" w:line="240" w:lineRule="auto"/>
        <w:jc w:val="both"/>
        <w:rPr>
          <w:rFonts w:ascii="Arial" w:hAnsi="Arial" w:cs="Arial"/>
        </w:rPr>
      </w:pPr>
    </w:p>
    <w:p w14:paraId="44578206" w14:textId="77777777" w:rsidR="00E85660" w:rsidRDefault="00E85660" w:rsidP="00AA5316">
      <w:pPr>
        <w:spacing w:after="0" w:line="240" w:lineRule="auto"/>
        <w:jc w:val="both"/>
        <w:rPr>
          <w:rFonts w:ascii="Arial" w:hAnsi="Arial" w:cs="Arial"/>
        </w:rPr>
      </w:pPr>
    </w:p>
    <w:p w14:paraId="2BAD1E85" w14:textId="77777777" w:rsidR="00E85660" w:rsidRDefault="00E85660" w:rsidP="00AA5316">
      <w:pPr>
        <w:spacing w:after="0" w:line="240" w:lineRule="auto"/>
        <w:jc w:val="both"/>
        <w:rPr>
          <w:rFonts w:ascii="Arial" w:hAnsi="Arial" w:cs="Arial"/>
        </w:rPr>
      </w:pPr>
    </w:p>
    <w:p w14:paraId="7ED0FA11" w14:textId="77777777" w:rsidR="00E85660" w:rsidRDefault="00E85660" w:rsidP="00AA5316">
      <w:pPr>
        <w:spacing w:after="0" w:line="240" w:lineRule="auto"/>
        <w:jc w:val="both"/>
        <w:rPr>
          <w:rFonts w:ascii="Arial" w:hAnsi="Arial" w:cs="Arial"/>
        </w:rPr>
      </w:pPr>
    </w:p>
    <w:p w14:paraId="49382E71" w14:textId="77777777" w:rsidR="00E85660" w:rsidRDefault="00E85660" w:rsidP="00AA5316">
      <w:pPr>
        <w:spacing w:after="0" w:line="240" w:lineRule="auto"/>
        <w:jc w:val="both"/>
        <w:rPr>
          <w:rFonts w:ascii="Arial" w:hAnsi="Arial" w:cs="Arial"/>
        </w:rPr>
      </w:pPr>
    </w:p>
    <w:p w14:paraId="056EE660" w14:textId="77777777" w:rsidR="00E85660" w:rsidRDefault="00E85660" w:rsidP="00AA5316">
      <w:pPr>
        <w:spacing w:after="0" w:line="240" w:lineRule="auto"/>
        <w:jc w:val="both"/>
        <w:rPr>
          <w:rFonts w:ascii="Arial" w:hAnsi="Arial" w:cs="Arial"/>
        </w:rPr>
      </w:pPr>
    </w:p>
    <w:p w14:paraId="7CA9453B" w14:textId="77777777" w:rsidR="00E85660" w:rsidRDefault="00E85660" w:rsidP="00AA5316">
      <w:pPr>
        <w:spacing w:after="0" w:line="240" w:lineRule="auto"/>
        <w:jc w:val="both"/>
        <w:rPr>
          <w:rFonts w:ascii="Arial" w:hAnsi="Arial" w:cs="Arial"/>
        </w:rPr>
      </w:pPr>
    </w:p>
    <w:p w14:paraId="4DECB71A" w14:textId="77777777" w:rsidR="00E85660" w:rsidRDefault="00E85660" w:rsidP="00AA5316">
      <w:pPr>
        <w:spacing w:after="0" w:line="240" w:lineRule="auto"/>
        <w:jc w:val="both"/>
        <w:rPr>
          <w:rFonts w:ascii="Arial" w:hAnsi="Arial" w:cs="Arial"/>
        </w:rPr>
      </w:pPr>
    </w:p>
    <w:p w14:paraId="059A57BD" w14:textId="77777777" w:rsidR="00E85660" w:rsidRDefault="00E85660" w:rsidP="00AA5316">
      <w:pPr>
        <w:spacing w:after="0" w:line="240" w:lineRule="auto"/>
        <w:jc w:val="both"/>
        <w:rPr>
          <w:rFonts w:ascii="Arial" w:hAnsi="Arial" w:cs="Arial"/>
        </w:rPr>
      </w:pPr>
    </w:p>
    <w:p w14:paraId="2BF37D64" w14:textId="77777777" w:rsidR="002123C9" w:rsidRDefault="002123C9" w:rsidP="00AA5316">
      <w:pPr>
        <w:spacing w:after="0" w:line="240" w:lineRule="auto"/>
        <w:jc w:val="both"/>
        <w:rPr>
          <w:rFonts w:ascii="Arial" w:hAnsi="Arial" w:cs="Arial"/>
        </w:rPr>
      </w:pPr>
    </w:p>
    <w:p w14:paraId="6E2BE50E" w14:textId="77777777" w:rsidR="00E85660" w:rsidRDefault="00E85660" w:rsidP="00AA5316">
      <w:pPr>
        <w:spacing w:after="0" w:line="240" w:lineRule="auto"/>
        <w:jc w:val="both"/>
        <w:rPr>
          <w:rFonts w:ascii="Arial" w:hAnsi="Arial" w:cs="Arial"/>
        </w:rPr>
      </w:pPr>
    </w:p>
    <w:p w14:paraId="3591E4F1" w14:textId="77777777" w:rsidR="00501481" w:rsidRDefault="00501481" w:rsidP="00AA5316">
      <w:pPr>
        <w:spacing w:after="0" w:line="240" w:lineRule="auto"/>
        <w:jc w:val="both"/>
        <w:rPr>
          <w:rFonts w:ascii="Arial" w:hAnsi="Arial" w:cs="Arial"/>
        </w:rPr>
      </w:pPr>
    </w:p>
    <w:p w14:paraId="1C69E803" w14:textId="77777777" w:rsidR="002B57A3" w:rsidRDefault="002B57A3" w:rsidP="00AA5316">
      <w:pPr>
        <w:spacing w:after="0" w:line="240" w:lineRule="auto"/>
        <w:jc w:val="both"/>
        <w:rPr>
          <w:rFonts w:ascii="Arial" w:hAnsi="Arial" w:cs="Arial"/>
        </w:rPr>
      </w:pPr>
    </w:p>
    <w:p w14:paraId="67DE6BF2" w14:textId="77777777" w:rsidR="002B57A3" w:rsidRDefault="002B57A3" w:rsidP="00AA5316">
      <w:pPr>
        <w:spacing w:after="0" w:line="240" w:lineRule="auto"/>
        <w:jc w:val="both"/>
        <w:rPr>
          <w:rFonts w:ascii="Arial" w:hAnsi="Arial" w:cs="Arial"/>
        </w:rPr>
      </w:pPr>
    </w:p>
    <w:p w14:paraId="61BBE989" w14:textId="77777777" w:rsidR="002B57A3" w:rsidRDefault="002B57A3" w:rsidP="00AA5316">
      <w:pPr>
        <w:spacing w:after="0" w:line="240" w:lineRule="auto"/>
        <w:jc w:val="both"/>
        <w:rPr>
          <w:rFonts w:ascii="Arial" w:hAnsi="Arial" w:cs="Arial"/>
        </w:rPr>
      </w:pPr>
    </w:p>
    <w:p w14:paraId="0F4AD52D" w14:textId="77777777" w:rsidR="00826F31" w:rsidRDefault="00826F31" w:rsidP="00AA5316">
      <w:pPr>
        <w:spacing w:after="0" w:line="240" w:lineRule="auto"/>
        <w:jc w:val="both"/>
        <w:rPr>
          <w:rFonts w:ascii="Arial" w:hAnsi="Arial" w:cs="Arial"/>
        </w:rPr>
      </w:pPr>
    </w:p>
    <w:p w14:paraId="00F5F7FC" w14:textId="77777777" w:rsidR="00826F31" w:rsidRDefault="00826F31" w:rsidP="00AA5316">
      <w:pPr>
        <w:spacing w:after="0" w:line="240" w:lineRule="auto"/>
        <w:jc w:val="both"/>
        <w:rPr>
          <w:rFonts w:ascii="Arial" w:hAnsi="Arial" w:cs="Arial"/>
        </w:rPr>
      </w:pPr>
    </w:p>
    <w:p w14:paraId="55A9C8FA" w14:textId="77777777" w:rsidR="002B57A3" w:rsidRDefault="002B57A3" w:rsidP="00AA5316">
      <w:pPr>
        <w:spacing w:after="0" w:line="240" w:lineRule="auto"/>
        <w:jc w:val="both"/>
        <w:rPr>
          <w:rFonts w:ascii="Arial" w:hAnsi="Arial" w:cs="Arial"/>
        </w:rPr>
      </w:pPr>
    </w:p>
    <w:p w14:paraId="134DBFA8" w14:textId="77777777" w:rsidR="00E85660" w:rsidRDefault="00E85660" w:rsidP="00AA5316">
      <w:pPr>
        <w:spacing w:after="0" w:line="240" w:lineRule="auto"/>
        <w:jc w:val="both"/>
        <w:rPr>
          <w:rFonts w:ascii="Arial" w:hAnsi="Arial" w:cs="Arial"/>
        </w:rPr>
      </w:pPr>
    </w:p>
    <w:p w14:paraId="19FDB74C" w14:textId="7952B0C9" w:rsidR="0058181E" w:rsidRPr="0068012A" w:rsidRDefault="0049076A" w:rsidP="00AA5316">
      <w:pPr>
        <w:pStyle w:val="Ttulo1"/>
        <w:spacing w:before="0" w:line="240" w:lineRule="auto"/>
        <w:rPr>
          <w:rFonts w:ascii="Arial" w:hAnsi="Arial" w:cs="Arial"/>
          <w:sz w:val="22"/>
          <w:szCs w:val="22"/>
        </w:rPr>
      </w:pPr>
      <w:bookmarkStart w:id="0" w:name="_Toc167001820"/>
      <w:bookmarkStart w:id="1" w:name="_Toc182313482"/>
      <w:r w:rsidRPr="0068012A">
        <w:rPr>
          <w:rFonts w:ascii="Arial" w:hAnsi="Arial" w:cs="Arial"/>
          <w:b/>
          <w:bCs/>
          <w:sz w:val="22"/>
          <w:szCs w:val="22"/>
        </w:rPr>
        <w:lastRenderedPageBreak/>
        <w:t>RESUMEN</w:t>
      </w:r>
      <w:bookmarkEnd w:id="0"/>
      <w:bookmarkEnd w:id="1"/>
    </w:p>
    <w:p w14:paraId="6B512041" w14:textId="77777777" w:rsidR="0058181E" w:rsidRPr="0068012A" w:rsidRDefault="0058181E" w:rsidP="00AA5316">
      <w:pPr>
        <w:spacing w:after="0" w:line="240" w:lineRule="auto"/>
        <w:jc w:val="both"/>
        <w:rPr>
          <w:rFonts w:ascii="Arial" w:hAnsi="Arial" w:cs="Arial"/>
        </w:rPr>
      </w:pPr>
    </w:p>
    <w:p w14:paraId="66E23631" w14:textId="6C625382" w:rsidR="00F4203E" w:rsidRPr="00F4203E" w:rsidRDefault="00F4203E" w:rsidP="00F4203E">
      <w:pPr>
        <w:spacing w:after="0" w:line="240" w:lineRule="auto"/>
        <w:jc w:val="both"/>
        <w:rPr>
          <w:rFonts w:ascii="Arial" w:hAnsi="Arial" w:cs="Arial"/>
        </w:rPr>
      </w:pPr>
      <w:r w:rsidRPr="00F4203E">
        <w:rPr>
          <w:rFonts w:ascii="Arial" w:hAnsi="Arial" w:cs="Arial"/>
        </w:rPr>
        <w:t xml:space="preserve">El Instituto Distrital de Gestión de Riesgos y Cambio Climático (IDIGER), junto con las entidades del Sistema Distrital de Gestión de Riesgos y Cambio Climático (SDGR-CC), llevó a cabo en </w:t>
      </w:r>
      <w:r w:rsidR="002C0C87">
        <w:rPr>
          <w:rFonts w:ascii="Arial" w:hAnsi="Arial" w:cs="Arial"/>
        </w:rPr>
        <w:t xml:space="preserve">el año </w:t>
      </w:r>
      <w:r w:rsidRPr="00F4203E">
        <w:rPr>
          <w:rFonts w:ascii="Arial" w:hAnsi="Arial" w:cs="Arial"/>
        </w:rPr>
        <w:t>2023 la actualización del Marco de Actuación para la Respuesta a Emergencias, calamidades y desastres de Bogotá D.C. Este proceso se alineó con lo establecido en la Ley 1523 de 2012, el Acuerdo 546 de 2013, el Decreto Distrital 172 de 2014 y el Decreto 837 de 2018</w:t>
      </w:r>
      <w:r w:rsidR="009D726C">
        <w:rPr>
          <w:rFonts w:ascii="Arial" w:hAnsi="Arial" w:cs="Arial"/>
        </w:rPr>
        <w:t xml:space="preserve"> (o aquellas que modifiquen, sustituyan o deroguen)</w:t>
      </w:r>
      <w:r w:rsidRPr="00F4203E">
        <w:rPr>
          <w:rFonts w:ascii="Arial" w:hAnsi="Arial" w:cs="Arial"/>
        </w:rPr>
        <w:t>.</w:t>
      </w:r>
    </w:p>
    <w:p w14:paraId="0F45DD5B" w14:textId="77777777" w:rsidR="00F4203E" w:rsidRPr="00F4203E" w:rsidRDefault="00F4203E" w:rsidP="00F4203E">
      <w:pPr>
        <w:spacing w:after="0" w:line="240" w:lineRule="auto"/>
        <w:jc w:val="both"/>
        <w:rPr>
          <w:rFonts w:ascii="Arial" w:hAnsi="Arial" w:cs="Arial"/>
        </w:rPr>
      </w:pPr>
    </w:p>
    <w:p w14:paraId="0649A096" w14:textId="2C3AC05E" w:rsidR="00F4203E" w:rsidRPr="00F4203E" w:rsidRDefault="00F4203E" w:rsidP="00F4203E">
      <w:pPr>
        <w:spacing w:after="0" w:line="240" w:lineRule="auto"/>
        <w:jc w:val="both"/>
        <w:rPr>
          <w:rFonts w:ascii="Arial" w:hAnsi="Arial" w:cs="Arial"/>
        </w:rPr>
      </w:pPr>
      <w:r w:rsidRPr="00F4203E">
        <w:rPr>
          <w:rFonts w:ascii="Arial" w:hAnsi="Arial" w:cs="Arial"/>
        </w:rPr>
        <w:t xml:space="preserve">Estos </w:t>
      </w:r>
      <w:r w:rsidR="002C588C">
        <w:rPr>
          <w:rFonts w:ascii="Arial" w:hAnsi="Arial" w:cs="Arial"/>
        </w:rPr>
        <w:t xml:space="preserve">referentes </w:t>
      </w:r>
      <w:r w:rsidRPr="00F4203E">
        <w:rPr>
          <w:rFonts w:ascii="Arial" w:hAnsi="Arial" w:cs="Arial"/>
        </w:rPr>
        <w:t xml:space="preserve">legales adoptaron el Plan Distrital de Gestión del Riesgo de Desastres y del Cambio Climático de Bogotá D.C. 2018-2030 (PDGR-CC) y la Estrategia Distrital para la Respuesta a Emergencias (EDRE). Dichos instrumentos fueron aprobados por el Consejo Distrital de Gestión del Riesgo y Cambio Climático (CDGR-CC) mediante el Acuerdo 001 de 2018, y se integraron con el Plan de Desarrollo 2020 – 2024: </w:t>
      </w:r>
      <w:r w:rsidRPr="005E64CB">
        <w:rPr>
          <w:rFonts w:ascii="Arial" w:hAnsi="Arial" w:cs="Arial"/>
          <w:i/>
          <w:iCs/>
        </w:rPr>
        <w:t>“Un Nuevo Contrato Social y Ambiental para la Bogotá del Siglo XXI”</w:t>
      </w:r>
      <w:r w:rsidRPr="00F4203E">
        <w:rPr>
          <w:rFonts w:ascii="Arial" w:hAnsi="Arial" w:cs="Arial"/>
        </w:rPr>
        <w:t>.</w:t>
      </w:r>
    </w:p>
    <w:p w14:paraId="51A25AA1" w14:textId="77777777" w:rsidR="00F4203E" w:rsidRPr="00F4203E" w:rsidRDefault="00F4203E" w:rsidP="00F4203E">
      <w:pPr>
        <w:spacing w:after="0" w:line="240" w:lineRule="auto"/>
        <w:jc w:val="both"/>
        <w:rPr>
          <w:rFonts w:ascii="Arial" w:hAnsi="Arial" w:cs="Arial"/>
        </w:rPr>
      </w:pPr>
    </w:p>
    <w:p w14:paraId="5C7BBEE8" w14:textId="49B4AE9F" w:rsidR="00F4203E" w:rsidRPr="00F4203E" w:rsidRDefault="009C404E" w:rsidP="00F4203E">
      <w:pPr>
        <w:spacing w:after="0" w:line="240" w:lineRule="auto"/>
        <w:jc w:val="both"/>
        <w:rPr>
          <w:rFonts w:ascii="Arial" w:hAnsi="Arial" w:cs="Arial"/>
        </w:rPr>
      </w:pPr>
      <w:r>
        <w:rPr>
          <w:rFonts w:ascii="Arial" w:hAnsi="Arial" w:cs="Arial"/>
        </w:rPr>
        <w:t>Por lo anterior, l</w:t>
      </w:r>
      <w:r w:rsidR="00F4203E" w:rsidRPr="00F4203E">
        <w:rPr>
          <w:rFonts w:ascii="Arial" w:hAnsi="Arial" w:cs="Arial"/>
        </w:rPr>
        <w:t xml:space="preserve">a EDRE se elaboró considerando los riesgos caracterizados en Bogotá y siguiendo principios y enfoques para el manejo de emergencias, calamidades y desastres. Se establecieron mecanismos de implementación articulados con los sistemas y subsistemas asociados a la gestión de riesgos y cambio climático. Además, se definió la preparación para la respuesta, asignando roles y funciones a las entidades </w:t>
      </w:r>
      <w:r w:rsidR="002C0C87" w:rsidRPr="002C0C87">
        <w:rPr>
          <w:rFonts w:ascii="Arial" w:hAnsi="Arial" w:cs="Arial"/>
        </w:rPr>
        <w:t>articulador</w:t>
      </w:r>
      <w:r w:rsidR="002C0C87">
        <w:rPr>
          <w:rFonts w:ascii="Arial" w:hAnsi="Arial" w:cs="Arial"/>
        </w:rPr>
        <w:t>as</w:t>
      </w:r>
      <w:r w:rsidR="002C0C87" w:rsidRPr="002C0C87">
        <w:rPr>
          <w:rFonts w:ascii="Arial" w:hAnsi="Arial" w:cs="Arial"/>
        </w:rPr>
        <w:t xml:space="preserve"> y dinamizador</w:t>
      </w:r>
      <w:r w:rsidR="002C0C87">
        <w:rPr>
          <w:rFonts w:ascii="Arial" w:hAnsi="Arial" w:cs="Arial"/>
        </w:rPr>
        <w:t>as</w:t>
      </w:r>
      <w:r w:rsidR="002C0C87" w:rsidRPr="002C0C87">
        <w:rPr>
          <w:rFonts w:ascii="Arial" w:hAnsi="Arial" w:cs="Arial"/>
        </w:rPr>
        <w:t xml:space="preserve"> </w:t>
      </w:r>
      <w:r w:rsidR="00F4203E" w:rsidRPr="00F4203E">
        <w:rPr>
          <w:rFonts w:ascii="Arial" w:hAnsi="Arial" w:cs="Arial"/>
        </w:rPr>
        <w:t>de servicios y respuesta de acuerdo con sus funciones y misión institucional. Estas entidades se coordinan y operan en unidades para el manejo de emergencias, calamidades y desastres, con el fin de aprovechar los recursos disponibles y garantizar la sostenibilidad del sistema.</w:t>
      </w:r>
    </w:p>
    <w:p w14:paraId="1257C41E" w14:textId="77777777" w:rsidR="00F4203E" w:rsidRPr="00F4203E" w:rsidRDefault="00F4203E" w:rsidP="00F4203E">
      <w:pPr>
        <w:spacing w:after="0" w:line="240" w:lineRule="auto"/>
        <w:jc w:val="both"/>
        <w:rPr>
          <w:rFonts w:ascii="Arial" w:hAnsi="Arial" w:cs="Arial"/>
        </w:rPr>
      </w:pPr>
    </w:p>
    <w:p w14:paraId="4C0B73B6" w14:textId="4109301F" w:rsidR="00F4203E" w:rsidRPr="00F4203E" w:rsidRDefault="009C404E" w:rsidP="00F4203E">
      <w:pPr>
        <w:spacing w:after="0" w:line="240" w:lineRule="auto"/>
        <w:jc w:val="both"/>
        <w:rPr>
          <w:rFonts w:ascii="Arial" w:hAnsi="Arial" w:cs="Arial"/>
        </w:rPr>
      </w:pPr>
      <w:r>
        <w:rPr>
          <w:rFonts w:ascii="Arial" w:hAnsi="Arial" w:cs="Arial"/>
        </w:rPr>
        <w:t xml:space="preserve">Adicionalmente, </w:t>
      </w:r>
      <w:r w:rsidRPr="00F4203E">
        <w:rPr>
          <w:rFonts w:ascii="Arial" w:hAnsi="Arial" w:cs="Arial"/>
        </w:rPr>
        <w:t>el SDGR-CC</w:t>
      </w:r>
      <w:r>
        <w:rPr>
          <w:rFonts w:ascii="Arial" w:hAnsi="Arial" w:cs="Arial"/>
        </w:rPr>
        <w:t xml:space="preserve"> e</w:t>
      </w:r>
      <w:r w:rsidR="00F4203E" w:rsidRPr="00F4203E">
        <w:rPr>
          <w:rFonts w:ascii="Arial" w:hAnsi="Arial" w:cs="Arial"/>
        </w:rPr>
        <w:t>n Bogotá</w:t>
      </w:r>
      <w:r>
        <w:rPr>
          <w:rFonts w:ascii="Arial" w:hAnsi="Arial" w:cs="Arial"/>
        </w:rPr>
        <w:t xml:space="preserve"> </w:t>
      </w:r>
      <w:r w:rsidR="00F4203E" w:rsidRPr="00F4203E">
        <w:rPr>
          <w:rFonts w:ascii="Arial" w:hAnsi="Arial" w:cs="Arial"/>
        </w:rPr>
        <w:t>ha establecido la Capacidad Operativa para la Respuesta como el potencial de las entidades del SDGR-CC para ejecutar acciones operativas con sus propios recursos, en el marco de la implementación de la Estrategia Institucional de Respuesta (EIR), según lo establecido en la EDRE, para la ejecución de servicios y funciones de respuesta a emergencias.</w:t>
      </w:r>
    </w:p>
    <w:p w14:paraId="6E62EB86" w14:textId="77777777" w:rsidR="00F4203E" w:rsidRPr="00F4203E" w:rsidRDefault="00F4203E" w:rsidP="00F4203E">
      <w:pPr>
        <w:spacing w:after="0" w:line="240" w:lineRule="auto"/>
        <w:jc w:val="both"/>
        <w:rPr>
          <w:rFonts w:ascii="Arial" w:hAnsi="Arial" w:cs="Arial"/>
        </w:rPr>
      </w:pPr>
    </w:p>
    <w:p w14:paraId="25E6B110" w14:textId="4C51137E" w:rsidR="00DF0F66" w:rsidRPr="0068012A" w:rsidRDefault="00ED762C" w:rsidP="00F4203E">
      <w:pPr>
        <w:spacing w:after="0" w:line="240" w:lineRule="auto"/>
        <w:jc w:val="both"/>
        <w:rPr>
          <w:rFonts w:ascii="Arial" w:hAnsi="Arial" w:cs="Arial"/>
          <w:sz w:val="20"/>
          <w:szCs w:val="20"/>
        </w:rPr>
      </w:pPr>
      <w:r>
        <w:rPr>
          <w:rFonts w:ascii="Arial" w:hAnsi="Arial" w:cs="Arial"/>
        </w:rPr>
        <w:t>Es así que</w:t>
      </w:r>
      <w:r w:rsidR="007A37E9">
        <w:rPr>
          <w:rFonts w:ascii="Arial" w:hAnsi="Arial" w:cs="Arial"/>
        </w:rPr>
        <w:t>,</w:t>
      </w:r>
      <w:r>
        <w:rPr>
          <w:rFonts w:ascii="Arial" w:hAnsi="Arial" w:cs="Arial"/>
        </w:rPr>
        <w:t xml:space="preserve"> </w:t>
      </w:r>
      <w:r w:rsidR="007A37E9">
        <w:rPr>
          <w:rFonts w:ascii="Arial" w:hAnsi="Arial" w:cs="Arial"/>
        </w:rPr>
        <w:t>l</w:t>
      </w:r>
      <w:r w:rsidR="00F4203E" w:rsidRPr="00F4203E">
        <w:rPr>
          <w:rFonts w:ascii="Arial" w:hAnsi="Arial" w:cs="Arial"/>
        </w:rPr>
        <w:t xml:space="preserve">a Unidad Administrativa Especial de Rehabilitación y Mantenimiento Vial (UAERMV) ajusta y modifica el </w:t>
      </w:r>
      <w:r w:rsidR="0084019E">
        <w:rPr>
          <w:rFonts w:ascii="Arial" w:hAnsi="Arial" w:cs="Arial"/>
        </w:rPr>
        <w:t xml:space="preserve">anteriormente </w:t>
      </w:r>
      <w:r w:rsidR="00F4203E" w:rsidRPr="0084019E">
        <w:rPr>
          <w:rFonts w:ascii="Arial" w:hAnsi="Arial" w:cs="Arial"/>
          <w:i/>
          <w:iCs/>
        </w:rPr>
        <w:t>Plan Institucional de Respuesta a Emergencias (PIRE)</w:t>
      </w:r>
      <w:r w:rsidR="00F4203E" w:rsidRPr="00F4203E">
        <w:rPr>
          <w:rFonts w:ascii="Arial" w:hAnsi="Arial" w:cs="Arial"/>
        </w:rPr>
        <w:t xml:space="preserve"> para convertirlo en una herramienta de consulta y apoyo durante la respuesta a emergencias</w:t>
      </w:r>
      <w:r w:rsidR="00201939">
        <w:rPr>
          <w:rFonts w:ascii="Arial" w:hAnsi="Arial" w:cs="Arial"/>
        </w:rPr>
        <w:t>,</w:t>
      </w:r>
      <w:r w:rsidR="00F4203E" w:rsidRPr="00F4203E">
        <w:rPr>
          <w:rFonts w:ascii="Arial" w:hAnsi="Arial" w:cs="Arial"/>
        </w:rPr>
        <w:t xml:space="preserve"> l</w:t>
      </w:r>
      <w:r w:rsidR="00201939">
        <w:rPr>
          <w:rFonts w:ascii="Arial" w:hAnsi="Arial" w:cs="Arial"/>
        </w:rPr>
        <w:t>lamado</w:t>
      </w:r>
      <w:r w:rsidR="00F4203E" w:rsidRPr="00F4203E">
        <w:rPr>
          <w:rFonts w:ascii="Arial" w:hAnsi="Arial" w:cs="Arial"/>
        </w:rPr>
        <w:t xml:space="preserve"> EIR </w:t>
      </w:r>
      <w:r w:rsidR="00201939">
        <w:rPr>
          <w:rFonts w:ascii="Arial" w:hAnsi="Arial" w:cs="Arial"/>
        </w:rPr>
        <w:t>en cumplimiento y alineado con la</w:t>
      </w:r>
      <w:r w:rsidR="00F4203E" w:rsidRPr="00F4203E">
        <w:rPr>
          <w:rFonts w:ascii="Arial" w:hAnsi="Arial" w:cs="Arial"/>
        </w:rPr>
        <w:t xml:space="preserve"> EDRE. Esto garantiza la continuidad de los servicios y productos misionales en situaciones de emergencia, y permite la articulación con otras entidades del SDGR-CC para mejorar el desempeño en la respuesta a emergencias</w:t>
      </w:r>
      <w:r w:rsidR="00B33EBD">
        <w:rPr>
          <w:rFonts w:ascii="Arial" w:hAnsi="Arial" w:cs="Arial"/>
        </w:rPr>
        <w:t xml:space="preserve"> en Bogotá</w:t>
      </w:r>
      <w:r w:rsidR="00F4203E" w:rsidRPr="00F4203E">
        <w:rPr>
          <w:rFonts w:ascii="Arial" w:hAnsi="Arial" w:cs="Arial"/>
        </w:rPr>
        <w:t>.</w:t>
      </w:r>
    </w:p>
    <w:p w14:paraId="5093657C" w14:textId="77777777" w:rsidR="00DF0F66" w:rsidRDefault="00DF0F66" w:rsidP="00AA5316">
      <w:pPr>
        <w:spacing w:after="0" w:line="240" w:lineRule="auto"/>
        <w:jc w:val="both"/>
        <w:rPr>
          <w:rFonts w:ascii="Arial" w:hAnsi="Arial" w:cs="Arial"/>
          <w:sz w:val="20"/>
          <w:szCs w:val="20"/>
        </w:rPr>
      </w:pPr>
    </w:p>
    <w:p w14:paraId="33AAB096" w14:textId="77777777" w:rsidR="00F4203E" w:rsidRDefault="00F4203E" w:rsidP="00AA5316">
      <w:pPr>
        <w:spacing w:after="0" w:line="240" w:lineRule="auto"/>
        <w:jc w:val="both"/>
        <w:rPr>
          <w:rFonts w:ascii="Arial" w:hAnsi="Arial" w:cs="Arial"/>
          <w:sz w:val="20"/>
          <w:szCs w:val="20"/>
        </w:rPr>
      </w:pPr>
    </w:p>
    <w:p w14:paraId="185E7972" w14:textId="77777777" w:rsidR="00F4203E" w:rsidRDefault="00F4203E" w:rsidP="00AA5316">
      <w:pPr>
        <w:spacing w:after="0" w:line="240" w:lineRule="auto"/>
        <w:jc w:val="both"/>
        <w:rPr>
          <w:rFonts w:ascii="Arial" w:hAnsi="Arial" w:cs="Arial"/>
          <w:sz w:val="20"/>
          <w:szCs w:val="20"/>
        </w:rPr>
      </w:pPr>
    </w:p>
    <w:p w14:paraId="09358560" w14:textId="77777777" w:rsidR="00F4203E" w:rsidRPr="0068012A" w:rsidRDefault="00F4203E" w:rsidP="00AA5316">
      <w:pPr>
        <w:spacing w:after="0" w:line="240" w:lineRule="auto"/>
        <w:jc w:val="both"/>
        <w:rPr>
          <w:rFonts w:ascii="Arial" w:hAnsi="Arial" w:cs="Arial"/>
          <w:sz w:val="20"/>
          <w:szCs w:val="20"/>
        </w:rPr>
      </w:pPr>
    </w:p>
    <w:p w14:paraId="0F1F65D0" w14:textId="77777777" w:rsidR="00DF0F66" w:rsidRPr="0068012A" w:rsidRDefault="00DF0F66" w:rsidP="00AA5316">
      <w:pPr>
        <w:spacing w:after="0" w:line="240" w:lineRule="auto"/>
        <w:jc w:val="both"/>
        <w:rPr>
          <w:rFonts w:ascii="Arial" w:hAnsi="Arial" w:cs="Arial"/>
          <w:sz w:val="20"/>
          <w:szCs w:val="20"/>
        </w:rPr>
      </w:pPr>
    </w:p>
    <w:p w14:paraId="68467F29" w14:textId="77777777" w:rsidR="00DF0F66" w:rsidRPr="0068012A" w:rsidRDefault="00DF0F66" w:rsidP="00AA5316">
      <w:pPr>
        <w:spacing w:after="0" w:line="240" w:lineRule="auto"/>
        <w:jc w:val="both"/>
        <w:rPr>
          <w:rFonts w:ascii="Arial" w:hAnsi="Arial" w:cs="Arial"/>
          <w:sz w:val="20"/>
          <w:szCs w:val="20"/>
        </w:rPr>
      </w:pPr>
    </w:p>
    <w:p w14:paraId="0773235B" w14:textId="77777777" w:rsidR="00487FBC" w:rsidRDefault="00487FBC" w:rsidP="00AA5316">
      <w:pPr>
        <w:spacing w:after="0" w:line="240" w:lineRule="auto"/>
        <w:jc w:val="both"/>
        <w:rPr>
          <w:rFonts w:ascii="Arial" w:hAnsi="Arial" w:cs="Arial"/>
          <w:sz w:val="20"/>
          <w:szCs w:val="20"/>
        </w:rPr>
      </w:pPr>
    </w:p>
    <w:p w14:paraId="60682AC3" w14:textId="77777777" w:rsidR="00DE2361" w:rsidRDefault="00DE2361" w:rsidP="00AA5316">
      <w:pPr>
        <w:spacing w:after="0" w:line="240" w:lineRule="auto"/>
        <w:jc w:val="both"/>
        <w:rPr>
          <w:rFonts w:ascii="Arial" w:hAnsi="Arial" w:cs="Arial"/>
          <w:sz w:val="20"/>
          <w:szCs w:val="20"/>
        </w:rPr>
      </w:pPr>
    </w:p>
    <w:p w14:paraId="2BEB4F13" w14:textId="77777777" w:rsidR="00DE2361" w:rsidRDefault="00DE2361" w:rsidP="00AA5316">
      <w:pPr>
        <w:spacing w:after="0" w:line="240" w:lineRule="auto"/>
        <w:jc w:val="both"/>
        <w:rPr>
          <w:rFonts w:ascii="Arial" w:hAnsi="Arial" w:cs="Arial"/>
          <w:sz w:val="20"/>
          <w:szCs w:val="20"/>
        </w:rPr>
      </w:pPr>
    </w:p>
    <w:p w14:paraId="6A31DDA2" w14:textId="77777777" w:rsidR="00DE2361" w:rsidRDefault="00DE2361" w:rsidP="00AA5316">
      <w:pPr>
        <w:spacing w:after="0" w:line="240" w:lineRule="auto"/>
        <w:jc w:val="both"/>
        <w:rPr>
          <w:rFonts w:ascii="Arial" w:hAnsi="Arial" w:cs="Arial"/>
          <w:sz w:val="20"/>
          <w:szCs w:val="20"/>
        </w:rPr>
      </w:pPr>
    </w:p>
    <w:p w14:paraId="199E37D7" w14:textId="77777777" w:rsidR="00826F31" w:rsidRPr="0068012A" w:rsidRDefault="00826F31" w:rsidP="00AA5316">
      <w:pPr>
        <w:spacing w:after="0" w:line="240" w:lineRule="auto"/>
        <w:jc w:val="both"/>
        <w:rPr>
          <w:rFonts w:ascii="Arial" w:hAnsi="Arial" w:cs="Arial"/>
          <w:sz w:val="20"/>
          <w:szCs w:val="20"/>
        </w:rPr>
      </w:pPr>
    </w:p>
    <w:p w14:paraId="502159A9" w14:textId="77777777" w:rsidR="007C525B" w:rsidRPr="0068012A" w:rsidRDefault="007C525B" w:rsidP="00AA5316">
      <w:pPr>
        <w:spacing w:after="0" w:line="240" w:lineRule="auto"/>
        <w:jc w:val="both"/>
        <w:rPr>
          <w:rFonts w:ascii="Arial" w:hAnsi="Arial" w:cs="Arial"/>
          <w:sz w:val="20"/>
          <w:szCs w:val="20"/>
        </w:rPr>
      </w:pPr>
    </w:p>
    <w:p w14:paraId="4D4B0D95" w14:textId="77777777" w:rsidR="00E85660" w:rsidRPr="0068012A" w:rsidRDefault="00E85660" w:rsidP="00AA5316">
      <w:pPr>
        <w:spacing w:after="0" w:line="240" w:lineRule="auto"/>
        <w:jc w:val="both"/>
        <w:rPr>
          <w:rFonts w:ascii="Arial" w:hAnsi="Arial" w:cs="Arial"/>
          <w:sz w:val="20"/>
          <w:szCs w:val="20"/>
        </w:rPr>
      </w:pPr>
    </w:p>
    <w:p w14:paraId="777184A8" w14:textId="39EC2FBC" w:rsidR="00E71F99" w:rsidRPr="0068012A" w:rsidRDefault="00E71F99" w:rsidP="00640A46">
      <w:pPr>
        <w:pStyle w:val="Ttulo1"/>
        <w:numPr>
          <w:ilvl w:val="0"/>
          <w:numId w:val="38"/>
        </w:numPr>
        <w:spacing w:before="0" w:line="240" w:lineRule="auto"/>
        <w:jc w:val="both"/>
        <w:rPr>
          <w:rFonts w:ascii="Arial" w:hAnsi="Arial" w:cs="Arial"/>
          <w:b/>
          <w:sz w:val="22"/>
          <w:szCs w:val="22"/>
        </w:rPr>
      </w:pPr>
      <w:bookmarkStart w:id="2" w:name="_Toc167001821"/>
      <w:bookmarkStart w:id="3" w:name="_Toc182313483"/>
      <w:r w:rsidRPr="0068012A">
        <w:rPr>
          <w:rFonts w:ascii="Arial" w:hAnsi="Arial" w:cs="Arial"/>
          <w:b/>
          <w:sz w:val="22"/>
          <w:szCs w:val="22"/>
        </w:rPr>
        <w:lastRenderedPageBreak/>
        <w:t>GENERALIDADES UAERMV</w:t>
      </w:r>
      <w:bookmarkEnd w:id="2"/>
      <w:bookmarkEnd w:id="3"/>
    </w:p>
    <w:p w14:paraId="58FB1133" w14:textId="77777777" w:rsidR="00E71F99" w:rsidRPr="0068012A" w:rsidRDefault="00E71F99" w:rsidP="00AA5316">
      <w:pPr>
        <w:spacing w:after="0" w:line="240" w:lineRule="auto"/>
        <w:jc w:val="both"/>
        <w:rPr>
          <w:rFonts w:ascii="Arial" w:hAnsi="Arial" w:cs="Arial"/>
          <w:sz w:val="20"/>
          <w:szCs w:val="20"/>
        </w:rPr>
      </w:pPr>
    </w:p>
    <w:p w14:paraId="25FB2046" w14:textId="6B298063" w:rsidR="00E71F99" w:rsidRPr="0068012A" w:rsidRDefault="00E71F99" w:rsidP="00AA5316">
      <w:pPr>
        <w:shd w:val="clear" w:color="auto" w:fill="FFFFFF"/>
        <w:spacing w:after="0" w:line="240" w:lineRule="auto"/>
        <w:jc w:val="both"/>
        <w:rPr>
          <w:rFonts w:ascii="Arial" w:hAnsi="Arial" w:cs="Arial"/>
        </w:rPr>
      </w:pPr>
      <w:bookmarkStart w:id="4" w:name="_Toc110259332"/>
      <w:r w:rsidRPr="0068012A">
        <w:rPr>
          <w:rFonts w:ascii="Arial" w:hAnsi="Arial" w:cs="Arial"/>
        </w:rPr>
        <w:t>De conformidad con lo establecido en el Artículo 95 del Acuerdo No. 761 de 2020</w:t>
      </w:r>
      <w:r w:rsidRPr="0068012A">
        <w:rPr>
          <w:rStyle w:val="Refdenotaalpie"/>
          <w:rFonts w:ascii="Arial" w:hAnsi="Arial" w:cs="Arial"/>
        </w:rPr>
        <w:footnoteReference w:id="1"/>
      </w:r>
      <w:r w:rsidRPr="0068012A">
        <w:rPr>
          <w:rFonts w:ascii="Arial" w:hAnsi="Arial" w:cs="Arial"/>
        </w:rPr>
        <w:t>, Naturaleza jurídica, objeto y funciones básicas de la UAERMV “</w:t>
      </w:r>
      <w:r w:rsidRPr="0068012A">
        <w:rPr>
          <w:rFonts w:ascii="Arial" w:hAnsi="Arial" w:cs="Arial"/>
          <w:i/>
          <w:iCs/>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Pr="0068012A">
        <w:rPr>
          <w:rFonts w:ascii="Arial" w:hAnsi="Arial" w:cs="Arial"/>
        </w:rPr>
        <w:t>”</w:t>
      </w:r>
      <w:r w:rsidR="00640A46">
        <w:rPr>
          <w:rFonts w:ascii="Arial" w:hAnsi="Arial" w:cs="Arial"/>
        </w:rPr>
        <w:t>;</w:t>
      </w:r>
      <w:r w:rsidR="006C1C19">
        <w:rPr>
          <w:rFonts w:ascii="Arial" w:hAnsi="Arial" w:cs="Arial"/>
        </w:rPr>
        <w:t xml:space="preserve"> l</w:t>
      </w:r>
      <w:r w:rsidRPr="0068012A">
        <w:rPr>
          <w:rFonts w:ascii="Arial" w:hAnsi="Arial" w:cs="Arial"/>
        </w:rPr>
        <w:t>a Entidad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2E11DBEC" w14:textId="77777777" w:rsidR="00E71F99" w:rsidRPr="0068012A" w:rsidRDefault="00E71F99" w:rsidP="00AA5316">
      <w:pPr>
        <w:spacing w:after="0" w:line="240" w:lineRule="auto"/>
        <w:jc w:val="both"/>
        <w:rPr>
          <w:rFonts w:ascii="Arial" w:hAnsi="Arial" w:cs="Arial"/>
        </w:rPr>
      </w:pPr>
    </w:p>
    <w:p w14:paraId="7E2EB2F0" w14:textId="77777777" w:rsidR="00E71F99" w:rsidRPr="0068012A" w:rsidRDefault="00E71F99" w:rsidP="00AA5316">
      <w:pPr>
        <w:shd w:val="clear" w:color="auto" w:fill="FFFFFF"/>
        <w:spacing w:after="0" w:line="240" w:lineRule="auto"/>
        <w:ind w:left="35"/>
        <w:jc w:val="both"/>
        <w:rPr>
          <w:rFonts w:ascii="Arial" w:hAnsi="Arial" w:cs="Arial"/>
        </w:rPr>
      </w:pPr>
      <w:r w:rsidRPr="0068012A">
        <w:rPr>
          <w:rFonts w:ascii="Arial" w:hAnsi="Arial" w:cs="Arial"/>
        </w:rPr>
        <w:t>En concordancia con lo anterior y al tenor del artículo 109 del Acuerdo Distrital citado, la UAERMV tiene las siguientes funciones básicas:</w:t>
      </w:r>
    </w:p>
    <w:p w14:paraId="6093A8F5" w14:textId="77777777" w:rsidR="00E71F99" w:rsidRPr="0068012A" w:rsidRDefault="00E71F99" w:rsidP="00AA5316">
      <w:pPr>
        <w:shd w:val="clear" w:color="auto" w:fill="FFFFFF"/>
        <w:spacing w:after="0" w:line="240" w:lineRule="auto"/>
        <w:ind w:right="567"/>
        <w:jc w:val="both"/>
        <w:rPr>
          <w:rFonts w:ascii="Arial" w:hAnsi="Arial" w:cs="Arial"/>
          <w:i/>
          <w:iCs/>
        </w:rPr>
      </w:pPr>
    </w:p>
    <w:p w14:paraId="2F134E28" w14:textId="4A5E3941" w:rsidR="00972F49" w:rsidRPr="0068012A" w:rsidRDefault="00972F49" w:rsidP="00AA5316">
      <w:pPr>
        <w:shd w:val="clear" w:color="auto" w:fill="FFFFFF"/>
        <w:spacing w:after="0" w:line="240" w:lineRule="auto"/>
        <w:ind w:left="708" w:right="567"/>
        <w:jc w:val="both"/>
        <w:rPr>
          <w:rFonts w:ascii="Arial" w:hAnsi="Arial" w:cs="Arial"/>
          <w:i/>
          <w:iCs/>
        </w:rPr>
      </w:pPr>
      <w:r w:rsidRPr="0068012A">
        <w:rPr>
          <w:rFonts w:ascii="Arial" w:hAnsi="Arial" w:cs="Arial"/>
          <w:i/>
          <w:iCs/>
        </w:rPr>
        <w:t>“ (…)</w:t>
      </w:r>
    </w:p>
    <w:p w14:paraId="1BC59DF1" w14:textId="77777777" w:rsidR="00E71F99" w:rsidRPr="0068012A" w:rsidRDefault="00E71F99" w:rsidP="00AA5316">
      <w:pPr>
        <w:numPr>
          <w:ilvl w:val="0"/>
          <w:numId w:val="27"/>
        </w:numPr>
        <w:shd w:val="clear" w:color="auto" w:fill="FFFFFF"/>
        <w:spacing w:after="0" w:line="240" w:lineRule="auto"/>
        <w:jc w:val="both"/>
        <w:rPr>
          <w:rFonts w:ascii="Arial" w:hAnsi="Arial" w:cs="Arial"/>
          <w:i/>
          <w:iCs/>
        </w:rPr>
      </w:pPr>
      <w:r w:rsidRPr="0068012A">
        <w:rPr>
          <w:rFonts w:ascii="Arial" w:hAnsi="Arial" w:cs="Arial"/>
          <w:i/>
          <w:iCs/>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0748DF5A" w14:textId="77777777" w:rsidR="00E71F99" w:rsidRPr="0068012A" w:rsidRDefault="00E71F99" w:rsidP="00AA5316">
      <w:pPr>
        <w:numPr>
          <w:ilvl w:val="0"/>
          <w:numId w:val="27"/>
        </w:numPr>
        <w:shd w:val="clear" w:color="auto" w:fill="FFFFFF"/>
        <w:spacing w:after="0" w:line="240" w:lineRule="auto"/>
        <w:jc w:val="both"/>
        <w:rPr>
          <w:rFonts w:ascii="Arial" w:hAnsi="Arial" w:cs="Arial"/>
          <w:i/>
          <w:iCs/>
        </w:rPr>
      </w:pPr>
      <w:r w:rsidRPr="0068012A">
        <w:rPr>
          <w:rFonts w:ascii="Arial" w:hAnsi="Arial" w:cs="Arial"/>
          <w:i/>
          <w:iCs/>
        </w:rPr>
        <w:t>Suministrar la información para mantener actualizado el Sistema de Gestión de la Malla Vial del Distrito Capital, con toda la información de las acciones que se ejecuten.</w:t>
      </w:r>
    </w:p>
    <w:p w14:paraId="11AD2709" w14:textId="77777777" w:rsidR="00E71F99" w:rsidRPr="0068012A" w:rsidRDefault="00E71F99" w:rsidP="00AA5316">
      <w:pPr>
        <w:numPr>
          <w:ilvl w:val="0"/>
          <w:numId w:val="27"/>
        </w:numPr>
        <w:shd w:val="clear" w:color="auto" w:fill="FFFFFF"/>
        <w:spacing w:after="0" w:line="240" w:lineRule="auto"/>
        <w:jc w:val="both"/>
        <w:rPr>
          <w:rFonts w:ascii="Arial" w:hAnsi="Arial" w:cs="Arial"/>
          <w:i/>
          <w:iCs/>
        </w:rPr>
      </w:pPr>
      <w:r w:rsidRPr="0068012A">
        <w:rPr>
          <w:rFonts w:ascii="Arial" w:hAnsi="Arial" w:cs="Arial"/>
          <w:i/>
          <w:iCs/>
        </w:rPr>
        <w:t>Atender la construcción y desarrollo de obras específicas que se requieran para complementar la acción de otros organismos y Entidades del Distrito.</w:t>
      </w:r>
    </w:p>
    <w:p w14:paraId="3ABF459C" w14:textId="77777777" w:rsidR="00E71F99" w:rsidRPr="0068012A" w:rsidRDefault="00E71F99" w:rsidP="00AA5316">
      <w:pPr>
        <w:numPr>
          <w:ilvl w:val="0"/>
          <w:numId w:val="27"/>
        </w:numPr>
        <w:shd w:val="clear" w:color="auto" w:fill="FFFFFF"/>
        <w:spacing w:after="0" w:line="240" w:lineRule="auto"/>
        <w:jc w:val="both"/>
        <w:rPr>
          <w:rFonts w:ascii="Arial" w:hAnsi="Arial" w:cs="Arial"/>
          <w:i/>
          <w:iCs/>
        </w:rPr>
      </w:pPr>
      <w:r w:rsidRPr="0068012A">
        <w:rPr>
          <w:rFonts w:ascii="Arial" w:hAnsi="Arial" w:cs="Arial"/>
          <w:i/>
          <w:iCs/>
        </w:rPr>
        <w:t>Ejecutar las obras necesarias para el manejo del tráfico, el control de la velocidad, señalización horizontal y la seguridad vial, para obras de mantenimiento vial, cuando se le requiera.</w:t>
      </w:r>
    </w:p>
    <w:p w14:paraId="56DE3422" w14:textId="77777777" w:rsidR="00E71F99" w:rsidRPr="0068012A" w:rsidRDefault="00E71F99" w:rsidP="00AA5316">
      <w:pPr>
        <w:numPr>
          <w:ilvl w:val="0"/>
          <w:numId w:val="27"/>
        </w:numPr>
        <w:shd w:val="clear" w:color="auto" w:fill="FFFFFF"/>
        <w:spacing w:after="0" w:line="240" w:lineRule="auto"/>
        <w:jc w:val="both"/>
        <w:rPr>
          <w:rFonts w:ascii="Arial" w:hAnsi="Arial" w:cs="Arial"/>
          <w:i/>
          <w:iCs/>
        </w:rPr>
      </w:pPr>
      <w:r w:rsidRPr="0068012A">
        <w:rPr>
          <w:rFonts w:ascii="Arial" w:hAnsi="Arial" w:cs="Arial"/>
          <w:i/>
          <w:iCs/>
        </w:rPr>
        <w:t>Ejecutar las acciones de adecuación y desarrollo de las obras necesarias para la circulación peatonal, rampas y andenes, alamedas, separadores viales, zonas peatonales, pasos peatonales seguros y tramos de ciclorrutas cuando se le requiera.</w:t>
      </w:r>
    </w:p>
    <w:p w14:paraId="28097FD8" w14:textId="1DDD764B" w:rsidR="00E71F99" w:rsidRPr="005320C3" w:rsidRDefault="00E71F99" w:rsidP="00AA5316">
      <w:pPr>
        <w:numPr>
          <w:ilvl w:val="0"/>
          <w:numId w:val="27"/>
        </w:numPr>
        <w:shd w:val="clear" w:color="auto" w:fill="FFFFFF"/>
        <w:spacing w:after="0" w:line="240" w:lineRule="auto"/>
        <w:jc w:val="both"/>
        <w:rPr>
          <w:rFonts w:ascii="Arial" w:hAnsi="Arial" w:cs="Arial"/>
          <w:i/>
          <w:iCs/>
        </w:rPr>
      </w:pPr>
      <w:r w:rsidRPr="0068012A">
        <w:rPr>
          <w:rFonts w:ascii="Arial" w:hAnsi="Arial" w:cs="Arial"/>
          <w:i/>
          <w:iCs/>
        </w:rPr>
        <w:t xml:space="preserve">Ejecutar las actividades de conservación de la </w:t>
      </w:r>
      <w:proofErr w:type="spellStart"/>
      <w:r w:rsidRPr="0068012A">
        <w:rPr>
          <w:rFonts w:ascii="Arial" w:hAnsi="Arial" w:cs="Arial"/>
          <w:i/>
          <w:iCs/>
        </w:rPr>
        <w:t>cicloinfraestructura</w:t>
      </w:r>
      <w:proofErr w:type="spellEnd"/>
      <w:r w:rsidRPr="0068012A">
        <w:rPr>
          <w:rFonts w:ascii="Arial" w:hAnsi="Arial" w:cs="Arial"/>
          <w:i/>
          <w:iCs/>
        </w:rPr>
        <w:t xml:space="preserve"> de acuerdo con las especificaciones técnicas y metodologías vigentes y su clasificación de acuerdo con el tipo de intervención y tratamiento requerido (intervenciones superficiales o profundas).</w:t>
      </w:r>
    </w:p>
    <w:p w14:paraId="620B2E85" w14:textId="6BBA2E62" w:rsidR="00E71F99" w:rsidRPr="0068012A" w:rsidRDefault="00E71F99" w:rsidP="00AA5316">
      <w:pPr>
        <w:shd w:val="clear" w:color="auto" w:fill="FFFFFF"/>
        <w:spacing w:after="0" w:line="240" w:lineRule="auto"/>
        <w:ind w:left="708"/>
        <w:jc w:val="both"/>
        <w:rPr>
          <w:rFonts w:ascii="Arial" w:hAnsi="Arial" w:cs="Arial"/>
          <w:i/>
          <w:iCs/>
          <w:lang w:val="es-ES_tradnl"/>
        </w:rPr>
      </w:pPr>
      <w:r w:rsidRPr="0068012A">
        <w:rPr>
          <w:rFonts w:ascii="Arial" w:hAnsi="Arial" w:cs="Arial"/>
          <w:b/>
          <w:bCs/>
          <w:i/>
          <w:iCs/>
        </w:rPr>
        <w:t>Parágrafo 1.</w:t>
      </w:r>
      <w:r w:rsidRPr="0068012A">
        <w:rPr>
          <w:rFonts w:ascii="Arial" w:hAnsi="Arial" w:cs="Arial"/>
          <w:i/>
          <w:iCs/>
        </w:rPr>
        <w:t> En el caso de las intervenciones para mejoramiento de la movilidad de la red vial arterial, éstas deberán ser planeadas y priorizadas de manera conjunta con el Instituto</w:t>
      </w:r>
      <w:r w:rsidRPr="0068012A">
        <w:rPr>
          <w:rFonts w:ascii="Arial" w:hAnsi="Arial" w:cs="Arial"/>
          <w:i/>
          <w:iCs/>
          <w:lang w:val="es-ES_tradnl"/>
        </w:rPr>
        <w:t xml:space="preserve"> de Desarrollo Urbano.</w:t>
      </w:r>
    </w:p>
    <w:p w14:paraId="62A7A7D9" w14:textId="2227BB08" w:rsidR="00E71F99" w:rsidRPr="0068012A" w:rsidRDefault="00E71F99" w:rsidP="00AA5316">
      <w:pPr>
        <w:shd w:val="clear" w:color="auto" w:fill="FFFFFF"/>
        <w:spacing w:after="0" w:line="240" w:lineRule="auto"/>
        <w:ind w:left="708"/>
        <w:jc w:val="both"/>
        <w:rPr>
          <w:rFonts w:ascii="Arial" w:hAnsi="Arial" w:cs="Arial"/>
          <w:i/>
          <w:iCs/>
        </w:rPr>
      </w:pPr>
      <w:r w:rsidRPr="0068012A">
        <w:rPr>
          <w:rFonts w:ascii="Arial" w:hAnsi="Arial" w:cs="Arial"/>
          <w:b/>
          <w:bCs/>
          <w:i/>
          <w:iCs/>
        </w:rPr>
        <w:t>Parágrafo 2.</w:t>
      </w:r>
      <w:r w:rsidRPr="0068012A">
        <w:rPr>
          <w:rFonts w:ascii="Arial" w:hAnsi="Arial" w:cs="Arial"/>
          <w:i/>
          <w:iCs/>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con la escala de intervención.</w:t>
      </w:r>
    </w:p>
    <w:p w14:paraId="54DF0C25" w14:textId="77777777" w:rsidR="00E71F99" w:rsidRPr="0068012A" w:rsidRDefault="00E71F99" w:rsidP="00AA5316">
      <w:pPr>
        <w:shd w:val="clear" w:color="auto" w:fill="FFFFFF"/>
        <w:spacing w:after="0" w:line="240" w:lineRule="auto"/>
        <w:ind w:left="708"/>
        <w:jc w:val="both"/>
        <w:rPr>
          <w:rFonts w:ascii="Arial" w:hAnsi="Arial" w:cs="Arial"/>
          <w:i/>
          <w:iCs/>
        </w:rPr>
      </w:pPr>
      <w:r w:rsidRPr="0068012A">
        <w:rPr>
          <w:rFonts w:ascii="Arial" w:hAnsi="Arial" w:cs="Arial"/>
          <w:b/>
          <w:bCs/>
          <w:i/>
          <w:iCs/>
        </w:rPr>
        <w:t>Parágrafo 3.</w:t>
      </w:r>
      <w:r w:rsidRPr="0068012A">
        <w:rPr>
          <w:rFonts w:ascii="Arial" w:hAnsi="Arial" w:cs="Arial"/>
          <w:i/>
          <w:iCs/>
        </w:rPr>
        <w:t> La Unidad Administrativa Especial de Rehabilitación y Mantenimiento Vial podrá suscribir convenios y contratos con otras Entidades públicas y empresas privadas para prestar las funciones contenidas en el presente artículo (…).</w:t>
      </w:r>
    </w:p>
    <w:p w14:paraId="650D1969" w14:textId="77777777" w:rsidR="00E71F99" w:rsidRDefault="00E71F99" w:rsidP="00AA5316">
      <w:pPr>
        <w:spacing w:after="0" w:line="240" w:lineRule="auto"/>
        <w:rPr>
          <w:rFonts w:ascii="Arial" w:hAnsi="Arial" w:cs="Arial"/>
          <w:sz w:val="20"/>
          <w:szCs w:val="20"/>
        </w:rPr>
      </w:pPr>
      <w:bookmarkStart w:id="5" w:name="_Toc110259334"/>
      <w:bookmarkEnd w:id="4"/>
    </w:p>
    <w:p w14:paraId="08C33FFC" w14:textId="794D5C85" w:rsidR="00663336" w:rsidRPr="0068012A" w:rsidRDefault="004E0DF0" w:rsidP="00663336">
      <w:pPr>
        <w:spacing w:after="0" w:line="240" w:lineRule="auto"/>
        <w:jc w:val="both"/>
        <w:rPr>
          <w:rFonts w:ascii="Arial" w:hAnsi="Arial" w:cs="Arial"/>
          <w:lang w:val="es-ES"/>
        </w:rPr>
      </w:pPr>
      <w:r>
        <w:rPr>
          <w:rFonts w:ascii="Arial" w:hAnsi="Arial" w:cs="Arial"/>
          <w:lang w:val="es-ES"/>
        </w:rPr>
        <w:lastRenderedPageBreak/>
        <w:t>Es importante señalar que, s</w:t>
      </w:r>
      <w:r w:rsidR="00663336" w:rsidRPr="0068012A">
        <w:rPr>
          <w:rFonts w:ascii="Arial" w:hAnsi="Arial" w:cs="Arial"/>
          <w:lang w:val="es-ES"/>
        </w:rPr>
        <w:t>egún el Decreto POT 555 de 2021</w:t>
      </w:r>
      <w:r w:rsidR="00663336" w:rsidRPr="0068012A">
        <w:rPr>
          <w:rStyle w:val="Refdenotaalpie"/>
          <w:rFonts w:ascii="Arial" w:hAnsi="Arial" w:cs="Arial"/>
          <w:lang w:val="es-ES"/>
        </w:rPr>
        <w:footnoteReference w:id="2"/>
      </w:r>
      <w:r w:rsidR="00663336" w:rsidRPr="0068012A">
        <w:rPr>
          <w:rFonts w:ascii="Arial" w:hAnsi="Arial" w:cs="Arial"/>
          <w:lang w:val="es-ES"/>
        </w:rPr>
        <w:t>, con vigencia actual, la red vial está conformada por todas las franjas del espacio público para la movilidad que contribuyen a la interconexión de las cuatro estructuras territoriales y permite a los usuarios de la ciudad el acceso a los servicios y actividades que el territorio ofrece y se clasifica en:</w:t>
      </w:r>
    </w:p>
    <w:p w14:paraId="457A6782" w14:textId="77777777" w:rsidR="00663336" w:rsidRPr="0068012A" w:rsidRDefault="00663336" w:rsidP="00663336">
      <w:pPr>
        <w:spacing w:after="0" w:line="240" w:lineRule="auto"/>
        <w:jc w:val="both"/>
        <w:rPr>
          <w:rFonts w:ascii="Arial" w:hAnsi="Arial" w:cs="Arial"/>
          <w:lang w:val="es-ES"/>
        </w:rPr>
      </w:pPr>
    </w:p>
    <w:p w14:paraId="03E1D294" w14:textId="77777777" w:rsidR="00663336" w:rsidRDefault="00663336" w:rsidP="00663336">
      <w:pPr>
        <w:pStyle w:val="Prrafodelista"/>
        <w:numPr>
          <w:ilvl w:val="0"/>
          <w:numId w:val="32"/>
        </w:numPr>
        <w:spacing w:after="0" w:line="240" w:lineRule="auto"/>
        <w:jc w:val="both"/>
        <w:rPr>
          <w:rFonts w:ascii="Arial" w:hAnsi="Arial" w:cs="Arial"/>
          <w:i/>
          <w:iCs/>
          <w:lang w:val="es-ES"/>
        </w:rPr>
      </w:pPr>
      <w:r w:rsidRPr="0068012A">
        <w:rPr>
          <w:rFonts w:ascii="Arial" w:hAnsi="Arial" w:cs="Arial"/>
          <w:b/>
          <w:bCs/>
          <w:i/>
          <w:iCs/>
          <w:lang w:val="es-ES"/>
        </w:rPr>
        <w:t>Malla vial local:</w:t>
      </w:r>
      <w:r w:rsidRPr="0068012A">
        <w:rPr>
          <w:rFonts w:ascii="Arial" w:hAnsi="Arial" w:cs="Arial"/>
          <w:i/>
          <w:iCs/>
          <w:lang w:val="es-ES"/>
        </w:rPr>
        <w:t xml:space="preserve"> Conformada por las calles locales que permiten el desarrollo de viajes de proximidad en las Unidades de Planeamiento Local. Según las necesidades del contexto, se permite la circulación de todos los modos, con prioridad a la circulación peatonal y los vehículos para la micro movilidad y el transporte de último kilómetro. Da soporte a las dinámicas de movilidad local, conectándolas con los sistemas de transporte de alta y media capacidad.</w:t>
      </w:r>
    </w:p>
    <w:p w14:paraId="1A5F54DA" w14:textId="77777777" w:rsidR="002123C9" w:rsidRPr="0068012A" w:rsidRDefault="002123C9" w:rsidP="002123C9">
      <w:pPr>
        <w:pStyle w:val="Prrafodelista"/>
        <w:spacing w:after="0" w:line="240" w:lineRule="auto"/>
        <w:jc w:val="both"/>
        <w:rPr>
          <w:rFonts w:ascii="Arial" w:hAnsi="Arial" w:cs="Arial"/>
          <w:i/>
          <w:iCs/>
          <w:lang w:val="es-ES"/>
        </w:rPr>
      </w:pPr>
    </w:p>
    <w:p w14:paraId="09581DE8" w14:textId="77777777" w:rsidR="00663336" w:rsidRPr="0068012A" w:rsidRDefault="00663336" w:rsidP="00663336">
      <w:pPr>
        <w:pStyle w:val="Prrafodelista"/>
        <w:numPr>
          <w:ilvl w:val="0"/>
          <w:numId w:val="32"/>
        </w:numPr>
        <w:spacing w:after="0" w:line="240" w:lineRule="auto"/>
        <w:jc w:val="both"/>
        <w:rPr>
          <w:rFonts w:ascii="Arial" w:hAnsi="Arial" w:cs="Arial"/>
          <w:i/>
          <w:iCs/>
          <w:lang w:val="es-ES"/>
        </w:rPr>
      </w:pPr>
      <w:r w:rsidRPr="0068012A">
        <w:rPr>
          <w:rFonts w:ascii="Arial" w:hAnsi="Arial" w:cs="Arial"/>
          <w:b/>
          <w:bCs/>
          <w:i/>
          <w:iCs/>
          <w:lang w:val="es-ES"/>
        </w:rPr>
        <w:t>Malla vial intermedia:</w:t>
      </w:r>
      <w:r w:rsidRPr="0068012A">
        <w:rPr>
          <w:rFonts w:ascii="Arial" w:hAnsi="Arial" w:cs="Arial"/>
          <w:i/>
          <w:iCs/>
          <w:lang w:val="es-ES"/>
        </w:rPr>
        <w:t xml:space="preserve"> Conformada por calles por las que circulan el componente flexible del sistema de transporte público y altos flujos de movilidad en las Unidades de Planeamiento Local, da soporte a la vida local y de proximidad y complementan la operación de las mallas arterial y de integración regional</w:t>
      </w:r>
    </w:p>
    <w:p w14:paraId="14801238" w14:textId="77777777" w:rsidR="00663336" w:rsidRPr="0068012A" w:rsidRDefault="00663336" w:rsidP="00663336">
      <w:pPr>
        <w:spacing w:after="0" w:line="240" w:lineRule="auto"/>
        <w:jc w:val="both"/>
        <w:rPr>
          <w:rFonts w:ascii="Arial" w:hAnsi="Arial" w:cs="Arial"/>
          <w:lang w:val="es-ES"/>
        </w:rPr>
      </w:pPr>
    </w:p>
    <w:p w14:paraId="1047A605" w14:textId="77777777" w:rsidR="00663336" w:rsidRPr="0068012A" w:rsidRDefault="00663336" w:rsidP="00663336">
      <w:pPr>
        <w:spacing w:after="0" w:line="240" w:lineRule="auto"/>
        <w:jc w:val="both"/>
        <w:rPr>
          <w:rFonts w:ascii="Arial" w:hAnsi="Arial" w:cs="Arial"/>
          <w:lang w:val="es-ES"/>
        </w:rPr>
      </w:pPr>
      <w:r w:rsidRPr="0068012A">
        <w:rPr>
          <w:rFonts w:ascii="Arial" w:hAnsi="Arial" w:cs="Arial"/>
          <w:lang w:val="es-ES"/>
        </w:rPr>
        <w:t>La identificación y caracterización de la malla vial intermedia podrá ser precisada durante la formulación de las Unidades de Planeamiento Local, de acuerdo con la identificación que realice la Secretaría Distrital de Planeación o la priorización que resulte de los estudios técnicos que, para el efecto, realice la Secretaría Distrital de Movilidad durante los (24) meses siguientes a la entrada en vigor del presente Plan. Las precisiones e incorporaciones producto de estos procesos serán agregadas a la Base de Datos Geográfica Corporativa de la Secretaría Distrital de Planeación para efectos de la aplicación de las normas contenidas en este.</w:t>
      </w:r>
    </w:p>
    <w:p w14:paraId="27B8BFB8" w14:textId="77777777" w:rsidR="00663336" w:rsidRPr="0068012A" w:rsidRDefault="00663336" w:rsidP="00663336">
      <w:pPr>
        <w:spacing w:after="0" w:line="240" w:lineRule="auto"/>
        <w:jc w:val="both"/>
        <w:rPr>
          <w:rFonts w:ascii="Arial" w:hAnsi="Arial" w:cs="Arial"/>
          <w:lang w:val="es-ES"/>
        </w:rPr>
      </w:pPr>
    </w:p>
    <w:p w14:paraId="759FCEA1" w14:textId="77777777" w:rsidR="00663336" w:rsidRPr="0068012A" w:rsidRDefault="00663336" w:rsidP="00663336">
      <w:pPr>
        <w:pStyle w:val="Prrafodelista"/>
        <w:numPr>
          <w:ilvl w:val="0"/>
          <w:numId w:val="33"/>
        </w:numPr>
        <w:spacing w:after="0" w:line="240" w:lineRule="auto"/>
        <w:jc w:val="both"/>
        <w:rPr>
          <w:rFonts w:ascii="Arial" w:hAnsi="Arial" w:cs="Arial"/>
          <w:i/>
          <w:iCs/>
          <w:lang w:val="es-ES"/>
        </w:rPr>
      </w:pPr>
      <w:r w:rsidRPr="0068012A">
        <w:rPr>
          <w:rFonts w:ascii="Arial" w:hAnsi="Arial" w:cs="Arial"/>
          <w:b/>
          <w:bCs/>
          <w:i/>
          <w:iCs/>
          <w:lang w:val="es-ES"/>
        </w:rPr>
        <w:t>Malla arterial:</w:t>
      </w:r>
      <w:r w:rsidRPr="0068012A">
        <w:rPr>
          <w:rFonts w:ascii="Arial" w:hAnsi="Arial" w:cs="Arial"/>
          <w:i/>
          <w:iCs/>
          <w:lang w:val="es-ES"/>
        </w:rPr>
        <w:t xml:space="preserve"> Son las calles que permiten el desarrollo de viajes de alcance urbano, dan soporte a la operación de todos los modos y es el sustrato para la localización de infraestructuras de la red de transporte público de alta y media capacidad. Dentro de esta malla se encuentran las calles que conforman los anillos y corredores que conectan con la región, dan acceso a los flujos de transporte y permiten los viajes de largas distancias al igual que soportan la actividad logística en la ciudad.</w:t>
      </w:r>
    </w:p>
    <w:p w14:paraId="035A05D0" w14:textId="2DC65E34" w:rsidR="00663336" w:rsidRPr="005320C3" w:rsidRDefault="00663336" w:rsidP="00663336">
      <w:pPr>
        <w:pStyle w:val="Prrafodelista"/>
        <w:numPr>
          <w:ilvl w:val="0"/>
          <w:numId w:val="33"/>
        </w:numPr>
        <w:spacing w:after="0" w:line="240" w:lineRule="auto"/>
        <w:jc w:val="both"/>
        <w:rPr>
          <w:rFonts w:ascii="Arial" w:hAnsi="Arial" w:cs="Arial"/>
          <w:lang w:val="es-ES"/>
        </w:rPr>
      </w:pPr>
      <w:r w:rsidRPr="0068012A">
        <w:rPr>
          <w:rFonts w:ascii="Arial" w:hAnsi="Arial" w:cs="Arial"/>
          <w:b/>
          <w:bCs/>
          <w:i/>
          <w:iCs/>
          <w:lang w:val="es-ES"/>
        </w:rPr>
        <w:t>Enlaces:</w:t>
      </w:r>
      <w:r w:rsidRPr="0068012A">
        <w:rPr>
          <w:rFonts w:ascii="Arial" w:hAnsi="Arial" w:cs="Arial"/>
          <w:i/>
          <w:iCs/>
          <w:lang w:val="es-ES"/>
        </w:rPr>
        <w:t xml:space="preserve"> Están conformados por los pasos a nivel, deprimidos y elevados que interconectan las mallas viales, permitiendo la operación continua y segura de todos los modos de transporte. Todas las intervenciones para enlazar el sistema vial deben garantizar la seguridad de peatones y bici usuarios, para lo cual deberán privilegiar, para estos modos más vulnerables, los enlaces a nivel.</w:t>
      </w:r>
    </w:p>
    <w:p w14:paraId="2F9D9F2E" w14:textId="77777777" w:rsidR="00663336" w:rsidRPr="0068012A" w:rsidRDefault="00663336" w:rsidP="00663336">
      <w:pPr>
        <w:spacing w:after="0" w:line="240" w:lineRule="auto"/>
        <w:ind w:left="708"/>
        <w:jc w:val="both"/>
        <w:rPr>
          <w:rFonts w:ascii="Arial" w:hAnsi="Arial" w:cs="Arial"/>
          <w:lang w:val="es-ES"/>
        </w:rPr>
      </w:pPr>
      <w:r w:rsidRPr="0068012A">
        <w:rPr>
          <w:rFonts w:ascii="Arial" w:hAnsi="Arial" w:cs="Arial"/>
          <w:b/>
          <w:bCs/>
          <w:i/>
          <w:iCs/>
          <w:lang w:val="es-ES"/>
        </w:rPr>
        <w:t>Parágrafo</w:t>
      </w:r>
      <w:r w:rsidRPr="0068012A">
        <w:rPr>
          <w:rFonts w:ascii="Arial" w:hAnsi="Arial" w:cs="Arial"/>
          <w:lang w:val="es-ES"/>
        </w:rPr>
        <w:t xml:space="preserve">. </w:t>
      </w:r>
      <w:r w:rsidRPr="0068012A">
        <w:rPr>
          <w:rFonts w:ascii="Arial" w:hAnsi="Arial" w:cs="Arial"/>
          <w:i/>
          <w:iCs/>
          <w:lang w:val="es-ES"/>
        </w:rPr>
        <w:t>la red vial, su trazado y clasificación se encuentra en el Mapa CU-4.4.3 “Sistema de movilidad-espacio público para la movilidad -Red Vial”. El trazado de las calles que conforman la red vial son indicativos; La administración distrital podrá precisar los trazados e intervenciones a partir de estudios técnicos de movilidad, ambientales, socioeconómicos o urbanísticos desarrollados para cada proyecto, los cuales estarán sujetos a los permisos aplicables para cada caso. Cuando se requiera el desarrollo de proyectos, obras, o actividades del Sistema de Movilidad en el suelo urbano en áreas que tengan superposición con áreas de la Estructura Ecológica Principal –EEP-se debe cumplir con los trámites y requisitos ambientales a que haya lugar, según lo definan las autoridades competentes y las normas ambientales vigentes.</w:t>
      </w:r>
    </w:p>
    <w:p w14:paraId="412E1554" w14:textId="77777777" w:rsidR="00663336" w:rsidRPr="0068012A" w:rsidRDefault="00663336" w:rsidP="00663336">
      <w:pPr>
        <w:spacing w:after="0" w:line="240" w:lineRule="auto"/>
        <w:jc w:val="both"/>
        <w:rPr>
          <w:rFonts w:ascii="Arial" w:hAnsi="Arial" w:cs="Arial"/>
          <w:lang w:val="es-ES"/>
        </w:rPr>
      </w:pPr>
      <w:r w:rsidRPr="0068012A">
        <w:rPr>
          <w:rFonts w:ascii="Arial" w:hAnsi="Arial" w:cs="Arial"/>
          <w:lang w:val="es-ES"/>
        </w:rPr>
        <w:lastRenderedPageBreak/>
        <w:t>Adicionalmente, en el Artículo 156 del POT en mención, se establece que a la UAERM le corresponden las siguientes acciones:</w:t>
      </w:r>
    </w:p>
    <w:p w14:paraId="1FF4FE2D" w14:textId="77777777" w:rsidR="00663336" w:rsidRPr="0068012A" w:rsidRDefault="00663336" w:rsidP="00663336">
      <w:pPr>
        <w:spacing w:after="0" w:line="240" w:lineRule="auto"/>
        <w:jc w:val="both"/>
        <w:rPr>
          <w:rFonts w:ascii="Arial" w:hAnsi="Arial" w:cs="Arial"/>
          <w:lang w:val="es-ES"/>
        </w:rPr>
      </w:pPr>
    </w:p>
    <w:p w14:paraId="14C7C2D7" w14:textId="77777777" w:rsidR="00663336" w:rsidRPr="0068012A" w:rsidRDefault="00663336" w:rsidP="00663336">
      <w:pPr>
        <w:pStyle w:val="Prrafodelista"/>
        <w:numPr>
          <w:ilvl w:val="0"/>
          <w:numId w:val="31"/>
        </w:numPr>
        <w:spacing w:after="0" w:line="240" w:lineRule="auto"/>
        <w:jc w:val="both"/>
        <w:rPr>
          <w:rFonts w:ascii="Arial" w:hAnsi="Arial" w:cs="Arial"/>
          <w:i/>
          <w:iCs/>
          <w:lang w:val="es-ES"/>
        </w:rPr>
      </w:pPr>
      <w:r w:rsidRPr="0068012A">
        <w:rPr>
          <w:rFonts w:ascii="Arial" w:hAnsi="Arial" w:cs="Arial"/>
          <w:i/>
          <w:iCs/>
          <w:lang w:val="es-ES"/>
        </w:rPr>
        <w:t>Adelantar intervenciones de conservación del espacio público para la movilidad.</w:t>
      </w:r>
    </w:p>
    <w:p w14:paraId="4E8A7850" w14:textId="77777777" w:rsidR="00663336" w:rsidRPr="0068012A" w:rsidRDefault="00663336" w:rsidP="00663336">
      <w:pPr>
        <w:pStyle w:val="Prrafodelista"/>
        <w:numPr>
          <w:ilvl w:val="0"/>
          <w:numId w:val="31"/>
        </w:numPr>
        <w:spacing w:after="0" w:line="240" w:lineRule="auto"/>
        <w:jc w:val="both"/>
        <w:rPr>
          <w:rFonts w:ascii="Arial" w:hAnsi="Arial" w:cs="Arial"/>
          <w:i/>
          <w:iCs/>
          <w:lang w:val="es-ES"/>
        </w:rPr>
      </w:pPr>
      <w:r w:rsidRPr="0068012A">
        <w:rPr>
          <w:rFonts w:ascii="Arial" w:hAnsi="Arial" w:cs="Arial"/>
          <w:i/>
          <w:iCs/>
          <w:lang w:val="es-ES"/>
        </w:rPr>
        <w:t>Adelantar labores de conservación de la malla vial local, intermedia, rural, la red de ciclo infraestructura y la red de infraestructura peatonal. Con el fin de mejorar la gestión en las intervenciones, las Entidades que por competencia desarrollen las mismas, coordinarán la planeación, programación, seguimiento e información de estas obras con la Unidad Administrativa Especial de Rehabilitación y Mantenimiento Vial.</w:t>
      </w:r>
    </w:p>
    <w:p w14:paraId="31367678" w14:textId="77777777" w:rsidR="00663336" w:rsidRPr="0068012A" w:rsidRDefault="00663336" w:rsidP="00663336">
      <w:pPr>
        <w:spacing w:after="0" w:line="240" w:lineRule="auto"/>
        <w:jc w:val="both"/>
        <w:rPr>
          <w:rFonts w:ascii="Arial" w:hAnsi="Arial" w:cs="Arial"/>
          <w:lang w:val="es-ES"/>
        </w:rPr>
      </w:pPr>
    </w:p>
    <w:p w14:paraId="116BB888" w14:textId="730AE4F4" w:rsidR="00663336" w:rsidRPr="0068012A" w:rsidRDefault="00663336" w:rsidP="00663336">
      <w:pPr>
        <w:spacing w:after="0" w:line="240" w:lineRule="auto"/>
        <w:jc w:val="both"/>
        <w:rPr>
          <w:rFonts w:ascii="Arial" w:hAnsi="Arial" w:cs="Arial"/>
          <w:lang w:val="es-ES"/>
        </w:rPr>
      </w:pPr>
      <w:r w:rsidRPr="0068012A">
        <w:rPr>
          <w:rFonts w:ascii="Arial" w:hAnsi="Arial" w:cs="Arial"/>
          <w:lang w:val="es-ES"/>
        </w:rPr>
        <w:t>Todas las intervenciones que se desarrollen en la malla del espacio público para la movilidad deberán respetar los trazados y determinaciones urbanísticas contenidas en el POT 555 de 2021 y en los instrumentos de planeación y actos administrativos que lo reglamenten</w:t>
      </w:r>
      <w:r w:rsidR="001D3AC9">
        <w:rPr>
          <w:rFonts w:ascii="Arial" w:hAnsi="Arial" w:cs="Arial"/>
          <w:lang w:val="es-ES"/>
        </w:rPr>
        <w:t>, modifiquen</w:t>
      </w:r>
      <w:r w:rsidR="005123C1">
        <w:rPr>
          <w:rFonts w:ascii="Arial" w:hAnsi="Arial" w:cs="Arial"/>
          <w:lang w:val="es-ES"/>
        </w:rPr>
        <w:t>, sustituyan o deroguen</w:t>
      </w:r>
      <w:r w:rsidRPr="0068012A">
        <w:rPr>
          <w:rFonts w:ascii="Arial" w:hAnsi="Arial" w:cs="Arial"/>
          <w:lang w:val="es-ES"/>
        </w:rPr>
        <w:t>.</w:t>
      </w:r>
    </w:p>
    <w:p w14:paraId="4B6F16B2" w14:textId="77777777" w:rsidR="00663336" w:rsidRPr="0068012A" w:rsidRDefault="00663336" w:rsidP="00AA5316">
      <w:pPr>
        <w:spacing w:after="0" w:line="240" w:lineRule="auto"/>
        <w:rPr>
          <w:rFonts w:ascii="Arial" w:hAnsi="Arial" w:cs="Arial"/>
          <w:sz w:val="20"/>
          <w:szCs w:val="20"/>
        </w:rPr>
      </w:pPr>
    </w:p>
    <w:p w14:paraId="4294ADE8" w14:textId="5B98F10C" w:rsidR="00E71F99" w:rsidRPr="0068012A" w:rsidRDefault="00E71F99" w:rsidP="00AA5316">
      <w:pPr>
        <w:pStyle w:val="Ttulo2"/>
        <w:numPr>
          <w:ilvl w:val="1"/>
          <w:numId w:val="34"/>
        </w:numPr>
        <w:spacing w:line="240" w:lineRule="auto"/>
        <w:rPr>
          <w:rFonts w:ascii="Arial" w:hAnsi="Arial" w:cs="Arial"/>
          <w:b/>
          <w:bCs/>
          <w:sz w:val="22"/>
          <w:szCs w:val="22"/>
        </w:rPr>
      </w:pPr>
      <w:bookmarkStart w:id="6" w:name="_Toc167001822"/>
      <w:bookmarkStart w:id="7" w:name="_Toc182313484"/>
      <w:bookmarkEnd w:id="5"/>
      <w:r w:rsidRPr="0068012A">
        <w:rPr>
          <w:rFonts w:ascii="Arial" w:hAnsi="Arial" w:cs="Arial"/>
          <w:b/>
          <w:bCs/>
          <w:sz w:val="22"/>
          <w:szCs w:val="22"/>
        </w:rPr>
        <w:t>ESTRUCTURA ORGANIZACIONAL</w:t>
      </w:r>
      <w:bookmarkEnd w:id="6"/>
      <w:bookmarkEnd w:id="7"/>
      <w:r w:rsidRPr="0068012A">
        <w:rPr>
          <w:rFonts w:ascii="Arial" w:hAnsi="Arial" w:cs="Arial"/>
          <w:b/>
          <w:bCs/>
          <w:sz w:val="22"/>
          <w:szCs w:val="22"/>
        </w:rPr>
        <w:t xml:space="preserve"> </w:t>
      </w:r>
    </w:p>
    <w:p w14:paraId="5CE0722C" w14:textId="77777777" w:rsidR="00E71F99" w:rsidRPr="0068012A" w:rsidRDefault="00E71F99" w:rsidP="00AA5316">
      <w:pPr>
        <w:spacing w:after="0" w:line="240" w:lineRule="auto"/>
        <w:jc w:val="both"/>
        <w:rPr>
          <w:rFonts w:ascii="Arial" w:hAnsi="Arial" w:cs="Arial"/>
        </w:rPr>
      </w:pPr>
    </w:p>
    <w:p w14:paraId="2988FA79" w14:textId="77777777" w:rsidR="00E71F99" w:rsidRPr="0068012A" w:rsidRDefault="00E71F99" w:rsidP="00AA5316">
      <w:pPr>
        <w:spacing w:after="0" w:line="240" w:lineRule="auto"/>
        <w:jc w:val="both"/>
        <w:rPr>
          <w:rFonts w:ascii="Arial" w:hAnsi="Arial" w:cs="Arial"/>
        </w:rPr>
      </w:pPr>
      <w:r w:rsidRPr="0068012A">
        <w:rPr>
          <w:rFonts w:ascii="Arial" w:hAnsi="Arial" w:cs="Arial"/>
        </w:rPr>
        <w:t>De conformidad con el Acuerdo 002 del 2 de mayo de 2023</w:t>
      </w:r>
      <w:r w:rsidRPr="0068012A">
        <w:rPr>
          <w:rFonts w:ascii="Arial" w:hAnsi="Arial" w:cs="Arial"/>
          <w:i/>
          <w:iCs/>
        </w:rPr>
        <w:t xml:space="preserve"> ““Por el cual se establece la estructura organizacional de la Unidad Administrativa </w:t>
      </w:r>
      <w:r w:rsidRPr="0068012A">
        <w:rPr>
          <w:rFonts w:ascii="Arial" w:hAnsi="Arial" w:cs="Arial"/>
          <w:i/>
          <w:iCs/>
          <w:lang w:val="es-ES"/>
        </w:rPr>
        <w:t>Especial de Rehabilitación y Mantenimiento Vial y las funciones de sus dependencias</w:t>
      </w:r>
      <w:r w:rsidRPr="0068012A">
        <w:rPr>
          <w:rFonts w:ascii="Arial" w:hAnsi="Arial" w:cs="Arial"/>
          <w:i/>
          <w:iCs/>
        </w:rPr>
        <w:t>”</w:t>
      </w:r>
      <w:r w:rsidRPr="0068012A">
        <w:rPr>
          <w:rFonts w:ascii="Arial" w:hAnsi="Arial" w:cs="Arial"/>
        </w:rPr>
        <w:t>, la siguiente es la conformación de la Entidad:</w:t>
      </w:r>
    </w:p>
    <w:p w14:paraId="06FDAA6F" w14:textId="77777777" w:rsidR="00E71F99" w:rsidRPr="0068012A" w:rsidRDefault="00E71F99" w:rsidP="00AA5316">
      <w:pPr>
        <w:spacing w:after="0" w:line="240" w:lineRule="auto"/>
        <w:rPr>
          <w:rFonts w:ascii="Arial" w:hAnsi="Arial" w:cs="Arial"/>
          <w:sz w:val="20"/>
          <w:szCs w:val="20"/>
        </w:rPr>
      </w:pPr>
    </w:p>
    <w:p w14:paraId="4C8019D3" w14:textId="4AEB9B70" w:rsidR="00E71F99" w:rsidRPr="00CB298F" w:rsidRDefault="00137745" w:rsidP="00AA5316">
      <w:pPr>
        <w:pStyle w:val="Descripcin"/>
        <w:spacing w:after="0"/>
        <w:jc w:val="center"/>
        <w:rPr>
          <w:rFonts w:cs="Arial"/>
          <w:b w:val="0"/>
          <w:bCs w:val="0"/>
          <w:sz w:val="20"/>
          <w:szCs w:val="20"/>
        </w:rPr>
      </w:pPr>
      <w:bookmarkStart w:id="8" w:name="_Toc182313524"/>
      <w:r w:rsidRPr="00137745">
        <w:rPr>
          <w:sz w:val="20"/>
          <w:szCs w:val="20"/>
        </w:rPr>
        <w:t xml:space="preserve">Figura </w:t>
      </w:r>
      <w:r w:rsidRPr="00137745">
        <w:rPr>
          <w:sz w:val="20"/>
          <w:szCs w:val="20"/>
        </w:rPr>
        <w:fldChar w:fldCharType="begin"/>
      </w:r>
      <w:r w:rsidRPr="00137745">
        <w:rPr>
          <w:sz w:val="20"/>
          <w:szCs w:val="20"/>
        </w:rPr>
        <w:instrText xml:space="preserve"> SEQ Figura \* ARABIC </w:instrText>
      </w:r>
      <w:r w:rsidRPr="00137745">
        <w:rPr>
          <w:sz w:val="20"/>
          <w:szCs w:val="20"/>
        </w:rPr>
        <w:fldChar w:fldCharType="separate"/>
      </w:r>
      <w:r w:rsidR="00F979C1">
        <w:rPr>
          <w:noProof/>
          <w:sz w:val="20"/>
          <w:szCs w:val="20"/>
        </w:rPr>
        <w:t>1</w:t>
      </w:r>
      <w:r w:rsidRPr="00137745">
        <w:rPr>
          <w:sz w:val="20"/>
          <w:szCs w:val="20"/>
        </w:rPr>
        <w:fldChar w:fldCharType="end"/>
      </w:r>
      <w:r w:rsidR="00E85660">
        <w:rPr>
          <w:sz w:val="20"/>
          <w:szCs w:val="20"/>
        </w:rPr>
        <w:t>.</w:t>
      </w:r>
      <w:r w:rsidRPr="00137745">
        <w:rPr>
          <w:sz w:val="20"/>
          <w:szCs w:val="20"/>
        </w:rPr>
        <w:t xml:space="preserve"> </w:t>
      </w:r>
      <w:r w:rsidRPr="00CB298F">
        <w:rPr>
          <w:rFonts w:cs="Arial"/>
          <w:b w:val="0"/>
          <w:bCs w:val="0"/>
          <w:sz w:val="20"/>
          <w:szCs w:val="20"/>
        </w:rPr>
        <w:t>E</w:t>
      </w:r>
      <w:r w:rsidR="00E71F99" w:rsidRPr="00CB298F">
        <w:rPr>
          <w:rFonts w:cs="Arial"/>
          <w:b w:val="0"/>
          <w:bCs w:val="0"/>
          <w:sz w:val="20"/>
          <w:szCs w:val="20"/>
        </w:rPr>
        <w:t>structura organizacional UAERMV</w:t>
      </w:r>
      <w:bookmarkEnd w:id="8"/>
    </w:p>
    <w:p w14:paraId="696B81A7" w14:textId="77777777" w:rsidR="00E71F99" w:rsidRPr="00137745" w:rsidRDefault="00E71F99" w:rsidP="00AA5316">
      <w:pPr>
        <w:spacing w:after="0" w:line="240" w:lineRule="auto"/>
        <w:jc w:val="center"/>
        <w:rPr>
          <w:rFonts w:ascii="Arial" w:hAnsi="Arial" w:cs="Arial"/>
          <w:sz w:val="20"/>
          <w:szCs w:val="20"/>
        </w:rPr>
      </w:pPr>
      <w:r w:rsidRPr="00137745">
        <w:rPr>
          <w:rFonts w:ascii="Arial" w:hAnsi="Arial" w:cs="Arial"/>
          <w:noProof/>
          <w:sz w:val="20"/>
          <w:szCs w:val="20"/>
          <w:lang w:val="en-US"/>
        </w:rPr>
        <w:drawing>
          <wp:inline distT="0" distB="0" distL="0" distR="0" wp14:anchorId="2DA0E96B" wp14:editId="5154E8B4">
            <wp:extent cx="4942256" cy="3676650"/>
            <wp:effectExtent l="19050" t="19050" r="10795" b="19050"/>
            <wp:docPr id="802899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773" cy="3714974"/>
                    </a:xfrm>
                    <a:prstGeom prst="rect">
                      <a:avLst/>
                    </a:prstGeom>
                    <a:noFill/>
                    <a:ln>
                      <a:solidFill>
                        <a:schemeClr val="tx1"/>
                      </a:solidFill>
                    </a:ln>
                  </pic:spPr>
                </pic:pic>
              </a:graphicData>
            </a:graphic>
          </wp:inline>
        </w:drawing>
      </w:r>
    </w:p>
    <w:p w14:paraId="5C59C0E1" w14:textId="77777777" w:rsidR="00E71F99" w:rsidRPr="00137745" w:rsidRDefault="00E71F99" w:rsidP="00AA5316">
      <w:pPr>
        <w:spacing w:after="0" w:line="240" w:lineRule="auto"/>
        <w:jc w:val="center"/>
        <w:rPr>
          <w:rFonts w:ascii="Arial" w:hAnsi="Arial" w:cs="Arial"/>
          <w:sz w:val="20"/>
          <w:szCs w:val="20"/>
        </w:rPr>
      </w:pPr>
      <w:r w:rsidRPr="00137745">
        <w:rPr>
          <w:rFonts w:ascii="Arial" w:hAnsi="Arial" w:cs="Arial"/>
          <w:b/>
          <w:bCs/>
          <w:sz w:val="20"/>
          <w:szCs w:val="20"/>
        </w:rPr>
        <w:t>Fuente:</w:t>
      </w:r>
      <w:r w:rsidRPr="00137745">
        <w:rPr>
          <w:rFonts w:ascii="Arial" w:hAnsi="Arial" w:cs="Arial"/>
          <w:sz w:val="20"/>
          <w:szCs w:val="20"/>
        </w:rPr>
        <w:t xml:space="preserve"> </w:t>
      </w:r>
      <w:hyperlink r:id="rId13" w:history="1">
        <w:r w:rsidRPr="00137745">
          <w:rPr>
            <w:rStyle w:val="Hipervnculo"/>
            <w:rFonts w:ascii="Arial" w:hAnsi="Arial" w:cs="Arial"/>
            <w:sz w:val="20"/>
            <w:szCs w:val="20"/>
          </w:rPr>
          <w:t>https://www.umv.gov.co/portal/estructura-organica/</w:t>
        </w:r>
      </w:hyperlink>
      <w:r w:rsidRPr="00137745">
        <w:rPr>
          <w:rFonts w:ascii="Arial" w:hAnsi="Arial" w:cs="Arial"/>
          <w:sz w:val="20"/>
          <w:szCs w:val="20"/>
        </w:rPr>
        <w:t xml:space="preserve"> </w:t>
      </w:r>
    </w:p>
    <w:p w14:paraId="6991EF06" w14:textId="6C9A49E7" w:rsidR="00E71F99" w:rsidRPr="0068012A" w:rsidRDefault="00E71F99" w:rsidP="005320C3">
      <w:pPr>
        <w:pStyle w:val="Ttulo2"/>
        <w:numPr>
          <w:ilvl w:val="1"/>
          <w:numId w:val="34"/>
        </w:numPr>
        <w:spacing w:before="0" w:line="240" w:lineRule="auto"/>
        <w:rPr>
          <w:rFonts w:ascii="Arial" w:hAnsi="Arial" w:cs="Arial"/>
          <w:b/>
          <w:bCs/>
          <w:sz w:val="22"/>
          <w:szCs w:val="22"/>
        </w:rPr>
      </w:pPr>
      <w:bookmarkStart w:id="9" w:name="_Toc167001823"/>
      <w:bookmarkStart w:id="10" w:name="_Toc182313485"/>
      <w:r w:rsidRPr="0068012A">
        <w:rPr>
          <w:rFonts w:ascii="Arial" w:hAnsi="Arial" w:cs="Arial"/>
          <w:b/>
          <w:bCs/>
          <w:sz w:val="22"/>
          <w:szCs w:val="22"/>
        </w:rPr>
        <w:lastRenderedPageBreak/>
        <w:t>MAPA DE PROCESOS</w:t>
      </w:r>
      <w:bookmarkEnd w:id="9"/>
      <w:bookmarkEnd w:id="10"/>
      <w:r w:rsidRPr="0068012A">
        <w:rPr>
          <w:rFonts w:ascii="Arial" w:hAnsi="Arial" w:cs="Arial"/>
          <w:b/>
          <w:bCs/>
          <w:sz w:val="22"/>
          <w:szCs w:val="22"/>
        </w:rPr>
        <w:t xml:space="preserve"> </w:t>
      </w:r>
    </w:p>
    <w:p w14:paraId="1E8B986A" w14:textId="77777777" w:rsidR="00E71F99" w:rsidRPr="0068012A" w:rsidRDefault="00E71F99" w:rsidP="00AA5316">
      <w:pPr>
        <w:spacing w:after="0" w:line="240" w:lineRule="auto"/>
        <w:jc w:val="both"/>
        <w:rPr>
          <w:rFonts w:ascii="Arial" w:hAnsi="Arial" w:cs="Arial"/>
        </w:rPr>
      </w:pPr>
    </w:p>
    <w:p w14:paraId="6C62EF2D" w14:textId="77777777" w:rsidR="00E71F99" w:rsidRPr="0068012A" w:rsidRDefault="00E71F99" w:rsidP="00AA5316">
      <w:pPr>
        <w:spacing w:after="0" w:line="240" w:lineRule="auto"/>
        <w:jc w:val="both"/>
        <w:rPr>
          <w:rFonts w:ascii="Arial" w:hAnsi="Arial" w:cs="Arial"/>
        </w:rPr>
      </w:pPr>
      <w:r w:rsidRPr="0068012A">
        <w:rPr>
          <w:rFonts w:ascii="Arial" w:hAnsi="Arial" w:cs="Arial"/>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0DA3CF23" w14:textId="77777777" w:rsidR="00E71F99" w:rsidRPr="0068012A" w:rsidRDefault="00E71F99" w:rsidP="00AA5316">
      <w:pPr>
        <w:spacing w:after="0" w:line="240" w:lineRule="auto"/>
        <w:jc w:val="both"/>
        <w:rPr>
          <w:rFonts w:ascii="Arial" w:hAnsi="Arial" w:cs="Arial"/>
          <w:sz w:val="20"/>
          <w:szCs w:val="20"/>
        </w:rPr>
      </w:pPr>
    </w:p>
    <w:p w14:paraId="604E2184" w14:textId="570FC600" w:rsidR="00E71F99" w:rsidRPr="00CB298F" w:rsidRDefault="00E71F99" w:rsidP="00AA5316">
      <w:pPr>
        <w:pStyle w:val="Descripcin"/>
        <w:spacing w:after="0"/>
        <w:jc w:val="center"/>
        <w:rPr>
          <w:rFonts w:cs="Arial"/>
          <w:b w:val="0"/>
          <w:bCs w:val="0"/>
          <w:sz w:val="20"/>
          <w:szCs w:val="20"/>
        </w:rPr>
      </w:pPr>
      <w:bookmarkStart w:id="11" w:name="_Toc182313525"/>
      <w:r w:rsidRPr="0068012A">
        <w:rPr>
          <w:rFonts w:cs="Arial"/>
          <w:sz w:val="20"/>
          <w:szCs w:val="20"/>
        </w:rPr>
        <w:t xml:space="preserve">Figura </w:t>
      </w:r>
      <w:r w:rsidRPr="0068012A">
        <w:rPr>
          <w:rFonts w:cs="Arial"/>
          <w:sz w:val="20"/>
          <w:szCs w:val="20"/>
        </w:rPr>
        <w:fldChar w:fldCharType="begin"/>
      </w:r>
      <w:r w:rsidRPr="0068012A">
        <w:rPr>
          <w:rFonts w:cs="Arial"/>
          <w:sz w:val="20"/>
          <w:szCs w:val="20"/>
        </w:rPr>
        <w:instrText xml:space="preserve"> SEQ Figura \* ARABIC </w:instrText>
      </w:r>
      <w:r w:rsidRPr="0068012A">
        <w:rPr>
          <w:rFonts w:cs="Arial"/>
          <w:sz w:val="20"/>
          <w:szCs w:val="20"/>
        </w:rPr>
        <w:fldChar w:fldCharType="separate"/>
      </w:r>
      <w:r w:rsidR="00F979C1">
        <w:rPr>
          <w:rFonts w:cs="Arial"/>
          <w:noProof/>
          <w:sz w:val="20"/>
          <w:szCs w:val="20"/>
        </w:rPr>
        <w:t>2</w:t>
      </w:r>
      <w:r w:rsidRPr="0068012A">
        <w:rPr>
          <w:rFonts w:cs="Arial"/>
          <w:sz w:val="20"/>
          <w:szCs w:val="20"/>
        </w:rPr>
        <w:fldChar w:fldCharType="end"/>
      </w:r>
      <w:r w:rsidRPr="0068012A">
        <w:rPr>
          <w:rFonts w:cs="Arial"/>
          <w:sz w:val="20"/>
          <w:szCs w:val="20"/>
        </w:rPr>
        <w:t xml:space="preserve">. </w:t>
      </w:r>
      <w:r w:rsidR="00640A46" w:rsidRPr="00CB298F">
        <w:rPr>
          <w:rFonts w:cs="Arial"/>
          <w:b w:val="0"/>
          <w:bCs w:val="0"/>
          <w:sz w:val="20"/>
          <w:szCs w:val="20"/>
        </w:rPr>
        <w:t>Mapa de procesos UAERMV</w:t>
      </w:r>
      <w:bookmarkEnd w:id="11"/>
    </w:p>
    <w:p w14:paraId="3068C0D0" w14:textId="77777777" w:rsidR="00E71F99" w:rsidRPr="0068012A" w:rsidRDefault="00E71F99" w:rsidP="00AA5316">
      <w:pPr>
        <w:spacing w:after="0" w:line="240" w:lineRule="auto"/>
        <w:jc w:val="center"/>
        <w:rPr>
          <w:rFonts w:ascii="Arial" w:hAnsi="Arial" w:cs="Arial"/>
          <w:sz w:val="20"/>
          <w:szCs w:val="20"/>
        </w:rPr>
      </w:pPr>
      <w:r w:rsidRPr="0068012A">
        <w:rPr>
          <w:rFonts w:ascii="Arial" w:hAnsi="Arial" w:cs="Arial"/>
          <w:noProof/>
          <w:lang w:val="en-US"/>
        </w:rPr>
        <w:drawing>
          <wp:inline distT="0" distB="0" distL="0" distR="0" wp14:anchorId="31C262FE" wp14:editId="444D8B84">
            <wp:extent cx="5876925" cy="3276036"/>
            <wp:effectExtent l="19050" t="19050" r="9525" b="19685"/>
            <wp:docPr id="1168294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94555" name=""/>
                    <pic:cNvPicPr/>
                  </pic:nvPicPr>
                  <pic:blipFill>
                    <a:blip r:embed="rId14"/>
                    <a:stretch>
                      <a:fillRect/>
                    </a:stretch>
                  </pic:blipFill>
                  <pic:spPr>
                    <a:xfrm>
                      <a:off x="0" y="0"/>
                      <a:ext cx="5926833" cy="3303857"/>
                    </a:xfrm>
                    <a:prstGeom prst="rect">
                      <a:avLst/>
                    </a:prstGeom>
                    <a:ln>
                      <a:solidFill>
                        <a:schemeClr val="tx1"/>
                      </a:solidFill>
                    </a:ln>
                  </pic:spPr>
                </pic:pic>
              </a:graphicData>
            </a:graphic>
          </wp:inline>
        </w:drawing>
      </w:r>
    </w:p>
    <w:p w14:paraId="3DB9A8B4" w14:textId="77777777" w:rsidR="00E71F99" w:rsidRPr="0068012A" w:rsidRDefault="00E71F99" w:rsidP="00AA5316">
      <w:pPr>
        <w:spacing w:after="0" w:line="240" w:lineRule="auto"/>
        <w:jc w:val="center"/>
        <w:rPr>
          <w:rStyle w:val="Hipervnculo"/>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xml:space="preserve">: </w:t>
      </w:r>
      <w:hyperlink r:id="rId15" w:history="1">
        <w:r w:rsidRPr="0068012A">
          <w:rPr>
            <w:rStyle w:val="Hipervnculo"/>
            <w:rFonts w:ascii="Arial" w:hAnsi="Arial" w:cs="Arial"/>
            <w:sz w:val="20"/>
            <w:szCs w:val="20"/>
          </w:rPr>
          <w:t>https://www.umv.gov.co/portal/sisgestion/</w:t>
        </w:r>
      </w:hyperlink>
    </w:p>
    <w:p w14:paraId="1689E3A0" w14:textId="77777777" w:rsidR="00E71F99" w:rsidRDefault="00E71F99" w:rsidP="00AA5316">
      <w:pPr>
        <w:spacing w:after="0" w:line="240" w:lineRule="auto"/>
        <w:jc w:val="both"/>
        <w:rPr>
          <w:rFonts w:ascii="Arial" w:hAnsi="Arial" w:cs="Arial"/>
          <w:sz w:val="20"/>
          <w:szCs w:val="20"/>
        </w:rPr>
      </w:pPr>
    </w:p>
    <w:p w14:paraId="202BF28C" w14:textId="6512203C" w:rsidR="003D1A69" w:rsidRPr="003D1A69" w:rsidRDefault="003D1A69" w:rsidP="003D1A69">
      <w:pPr>
        <w:pStyle w:val="Ttulo2"/>
        <w:numPr>
          <w:ilvl w:val="1"/>
          <w:numId w:val="34"/>
        </w:numPr>
        <w:spacing w:before="0" w:line="240" w:lineRule="auto"/>
        <w:rPr>
          <w:rFonts w:ascii="Arial" w:hAnsi="Arial" w:cs="Arial"/>
          <w:sz w:val="22"/>
          <w:szCs w:val="22"/>
        </w:rPr>
      </w:pPr>
      <w:bookmarkStart w:id="12" w:name="_Toc182313486"/>
      <w:r w:rsidRPr="003D1A69">
        <w:rPr>
          <w:rFonts w:ascii="Arial" w:hAnsi="Arial" w:cs="Arial"/>
          <w:b/>
          <w:bCs/>
          <w:sz w:val="22"/>
          <w:szCs w:val="22"/>
        </w:rPr>
        <w:t>MISIÓN</w:t>
      </w:r>
      <w:bookmarkEnd w:id="12"/>
    </w:p>
    <w:p w14:paraId="510499FC" w14:textId="77777777" w:rsidR="003D1A69" w:rsidRPr="003D1A69" w:rsidRDefault="003D1A69" w:rsidP="003D1A69">
      <w:pPr>
        <w:spacing w:after="0" w:line="240" w:lineRule="auto"/>
        <w:jc w:val="both"/>
        <w:rPr>
          <w:rFonts w:ascii="Arial" w:hAnsi="Arial" w:cs="Arial"/>
        </w:rPr>
      </w:pPr>
    </w:p>
    <w:p w14:paraId="38942A12" w14:textId="77777777" w:rsidR="003D1A69" w:rsidRPr="003D1A69" w:rsidRDefault="003D1A69" w:rsidP="003D1A69">
      <w:pPr>
        <w:spacing w:after="0" w:line="240" w:lineRule="auto"/>
        <w:jc w:val="both"/>
        <w:rPr>
          <w:rFonts w:ascii="Arial" w:hAnsi="Arial" w:cs="Arial"/>
        </w:rPr>
      </w:pPr>
      <w:r w:rsidRPr="003D1A69">
        <w:rPr>
          <w:rFonts w:ascii="Arial" w:hAnsi="Arial" w:cs="Arial"/>
        </w:rPr>
        <w:t>Conservar y mejorar el patrimonio de la ciudad, representado en la infraestructura del espacio público para la movilidad sostenible, con el propósito de aportar seguridad, confianza y bienestar para la ciudadanía.</w:t>
      </w:r>
    </w:p>
    <w:p w14:paraId="271EBFFE" w14:textId="77777777" w:rsidR="003D1A69" w:rsidRPr="003D1A69" w:rsidRDefault="003D1A69" w:rsidP="003D1A69">
      <w:pPr>
        <w:spacing w:after="0" w:line="240" w:lineRule="auto"/>
        <w:jc w:val="both"/>
        <w:rPr>
          <w:rFonts w:ascii="Arial" w:hAnsi="Arial" w:cs="Arial"/>
        </w:rPr>
      </w:pPr>
    </w:p>
    <w:p w14:paraId="61B849BD" w14:textId="6350D502" w:rsidR="003D1A69" w:rsidRPr="003D1A69" w:rsidRDefault="003D1A69" w:rsidP="003D1A69">
      <w:pPr>
        <w:pStyle w:val="Ttulo2"/>
        <w:numPr>
          <w:ilvl w:val="1"/>
          <w:numId w:val="34"/>
        </w:numPr>
        <w:spacing w:before="0" w:line="240" w:lineRule="auto"/>
        <w:rPr>
          <w:rFonts w:ascii="Arial" w:hAnsi="Arial" w:cs="Arial"/>
          <w:sz w:val="22"/>
          <w:szCs w:val="22"/>
        </w:rPr>
      </w:pPr>
      <w:bookmarkStart w:id="13" w:name="_Toc182313487"/>
      <w:r w:rsidRPr="003D1A69">
        <w:rPr>
          <w:rFonts w:ascii="Arial" w:hAnsi="Arial" w:cs="Arial"/>
          <w:b/>
          <w:bCs/>
          <w:sz w:val="22"/>
          <w:szCs w:val="22"/>
        </w:rPr>
        <w:t>VISIÓN</w:t>
      </w:r>
      <w:bookmarkEnd w:id="13"/>
    </w:p>
    <w:p w14:paraId="75F1C906" w14:textId="77777777" w:rsidR="003D1A69" w:rsidRPr="003D1A69" w:rsidRDefault="003D1A69" w:rsidP="003D1A69">
      <w:pPr>
        <w:spacing w:after="0" w:line="240" w:lineRule="auto"/>
        <w:jc w:val="both"/>
        <w:rPr>
          <w:rFonts w:ascii="Arial" w:hAnsi="Arial" w:cs="Arial"/>
        </w:rPr>
      </w:pPr>
    </w:p>
    <w:p w14:paraId="4E7BD888" w14:textId="57B9E490" w:rsidR="003D1A69" w:rsidRDefault="003D1A69" w:rsidP="003D1A69">
      <w:pPr>
        <w:spacing w:after="0" w:line="240" w:lineRule="auto"/>
        <w:jc w:val="both"/>
        <w:rPr>
          <w:rFonts w:ascii="Arial" w:hAnsi="Arial" w:cs="Arial"/>
        </w:rPr>
      </w:pPr>
      <w:r w:rsidRPr="003D1A69">
        <w:rPr>
          <w:rFonts w:ascii="Arial" w:hAnsi="Arial" w:cs="Arial"/>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489AEF44" w14:textId="77777777" w:rsidR="002123C9" w:rsidRDefault="002123C9" w:rsidP="003D1A69">
      <w:pPr>
        <w:spacing w:after="0" w:line="240" w:lineRule="auto"/>
        <w:jc w:val="both"/>
        <w:rPr>
          <w:rFonts w:ascii="Arial" w:hAnsi="Arial" w:cs="Arial"/>
        </w:rPr>
      </w:pPr>
    </w:p>
    <w:p w14:paraId="7C3E4671" w14:textId="77777777" w:rsidR="002123C9" w:rsidRDefault="002123C9" w:rsidP="003D1A69">
      <w:pPr>
        <w:spacing w:after="0" w:line="240" w:lineRule="auto"/>
        <w:jc w:val="both"/>
        <w:rPr>
          <w:rFonts w:ascii="Arial" w:hAnsi="Arial" w:cs="Arial"/>
        </w:rPr>
      </w:pPr>
    </w:p>
    <w:p w14:paraId="124038BE" w14:textId="77777777" w:rsidR="002123C9" w:rsidRPr="003D1A69" w:rsidRDefault="002123C9" w:rsidP="003D1A69">
      <w:pPr>
        <w:spacing w:after="0" w:line="240" w:lineRule="auto"/>
        <w:jc w:val="both"/>
        <w:rPr>
          <w:rFonts w:ascii="Arial" w:hAnsi="Arial" w:cs="Arial"/>
        </w:rPr>
      </w:pPr>
    </w:p>
    <w:p w14:paraId="4BD31398" w14:textId="77777777" w:rsidR="003D1A69" w:rsidRPr="003D1A69" w:rsidRDefault="003D1A69" w:rsidP="00AA5316">
      <w:pPr>
        <w:spacing w:after="0" w:line="240" w:lineRule="auto"/>
        <w:jc w:val="both"/>
        <w:rPr>
          <w:rFonts w:ascii="Arial" w:hAnsi="Arial" w:cs="Arial"/>
        </w:rPr>
      </w:pPr>
    </w:p>
    <w:p w14:paraId="07F9C576" w14:textId="77777777" w:rsidR="009C2E61" w:rsidRPr="003D1A69" w:rsidRDefault="009C2E61" w:rsidP="00AA5316">
      <w:pPr>
        <w:pStyle w:val="Ttulo2"/>
        <w:numPr>
          <w:ilvl w:val="1"/>
          <w:numId w:val="34"/>
        </w:numPr>
        <w:spacing w:before="0" w:line="240" w:lineRule="auto"/>
        <w:rPr>
          <w:rFonts w:ascii="Arial" w:hAnsi="Arial" w:cs="Arial"/>
          <w:b/>
          <w:bCs/>
          <w:sz w:val="22"/>
          <w:szCs w:val="22"/>
        </w:rPr>
      </w:pPr>
      <w:bookmarkStart w:id="14" w:name="_Toc167001824"/>
      <w:bookmarkStart w:id="15" w:name="_Toc182313488"/>
      <w:r w:rsidRPr="003D1A69">
        <w:rPr>
          <w:rFonts w:ascii="Arial" w:hAnsi="Arial" w:cs="Arial"/>
          <w:b/>
          <w:bCs/>
          <w:sz w:val="22"/>
          <w:szCs w:val="22"/>
        </w:rPr>
        <w:lastRenderedPageBreak/>
        <w:t>SEDES</w:t>
      </w:r>
      <w:bookmarkEnd w:id="14"/>
      <w:bookmarkEnd w:id="15"/>
    </w:p>
    <w:p w14:paraId="6D7D3E06" w14:textId="77777777" w:rsidR="009C2E61" w:rsidRPr="003D1A69" w:rsidRDefault="009C2E61" w:rsidP="00AA5316">
      <w:pPr>
        <w:spacing w:after="0" w:line="240" w:lineRule="auto"/>
        <w:rPr>
          <w:rFonts w:ascii="Arial" w:hAnsi="Arial" w:cs="Arial"/>
        </w:rPr>
      </w:pPr>
    </w:p>
    <w:p w14:paraId="6BBEE076" w14:textId="77777777" w:rsidR="00545BA4" w:rsidRPr="0068012A" w:rsidRDefault="00545BA4" w:rsidP="00AA5316">
      <w:pPr>
        <w:pStyle w:val="Textoindependiente"/>
        <w:spacing w:after="0" w:line="240" w:lineRule="auto"/>
        <w:ind w:right="49"/>
        <w:jc w:val="both"/>
        <w:rPr>
          <w:rFonts w:ascii="Arial" w:hAnsi="Arial" w:cs="Arial"/>
          <w:color w:val="000000" w:themeColor="text1"/>
        </w:rPr>
      </w:pPr>
      <w:r w:rsidRPr="003D1A69">
        <w:rPr>
          <w:rFonts w:ascii="Arial" w:hAnsi="Arial" w:cs="Arial"/>
          <w:color w:val="000000" w:themeColor="text1"/>
        </w:rPr>
        <w:t>La UAERMV cuenta con tres</w:t>
      </w:r>
      <w:r w:rsidRPr="0068012A">
        <w:rPr>
          <w:rFonts w:ascii="Arial" w:hAnsi="Arial" w:cs="Arial"/>
          <w:color w:val="000000" w:themeColor="text1"/>
        </w:rPr>
        <w:t xml:space="preserve"> sedes, las cuales se encuentran ubicadas de la siguiente manera:</w:t>
      </w:r>
    </w:p>
    <w:p w14:paraId="14B5F60C" w14:textId="77777777" w:rsidR="00545BA4" w:rsidRPr="0068012A" w:rsidRDefault="00545BA4" w:rsidP="00AA5316">
      <w:pPr>
        <w:pStyle w:val="Textoindependiente"/>
        <w:spacing w:after="0" w:line="240" w:lineRule="auto"/>
        <w:ind w:right="49"/>
        <w:jc w:val="both"/>
        <w:rPr>
          <w:rFonts w:ascii="Arial" w:hAnsi="Arial" w:cs="Arial"/>
          <w:color w:val="000000" w:themeColor="text1"/>
        </w:rPr>
      </w:pPr>
    </w:p>
    <w:p w14:paraId="23ACE27C" w14:textId="77777777" w:rsidR="00545BA4" w:rsidRPr="0068012A" w:rsidRDefault="00545BA4" w:rsidP="00AA5316">
      <w:pPr>
        <w:pStyle w:val="Textoindependiente"/>
        <w:widowControl w:val="0"/>
        <w:numPr>
          <w:ilvl w:val="0"/>
          <w:numId w:val="42"/>
        </w:numPr>
        <w:spacing w:after="0" w:line="240" w:lineRule="auto"/>
        <w:ind w:right="49"/>
        <w:jc w:val="both"/>
        <w:rPr>
          <w:rFonts w:ascii="Arial" w:hAnsi="Arial" w:cs="Arial"/>
          <w:b/>
          <w:bCs/>
          <w:color w:val="000000" w:themeColor="text1"/>
        </w:rPr>
      </w:pPr>
      <w:r w:rsidRPr="0068012A">
        <w:rPr>
          <w:rFonts w:ascii="Arial" w:hAnsi="Arial" w:cs="Arial"/>
          <w:b/>
          <w:bCs/>
          <w:color w:val="000000" w:themeColor="text1"/>
        </w:rPr>
        <w:t xml:space="preserve">Sede Administrativa (Aire): </w:t>
      </w:r>
      <w:r w:rsidRPr="0068012A">
        <w:rPr>
          <w:rFonts w:ascii="Arial" w:hAnsi="Arial" w:cs="Arial"/>
          <w:color w:val="000000" w:themeColor="text1"/>
        </w:rPr>
        <w:t>Ubicada en la calle 26 No. 69-76, Edificio Elemento, Torre Aire piso 3, localidad de Barrios Unidos (Jurisdicción de la Secretaría Distrital de Ambiente -SDA).</w:t>
      </w:r>
    </w:p>
    <w:p w14:paraId="3A796466" w14:textId="77777777" w:rsidR="00545BA4" w:rsidRPr="0068012A" w:rsidRDefault="00545BA4" w:rsidP="00AA5316">
      <w:pPr>
        <w:pStyle w:val="Textoindependiente"/>
        <w:widowControl w:val="0"/>
        <w:numPr>
          <w:ilvl w:val="0"/>
          <w:numId w:val="42"/>
        </w:numPr>
        <w:spacing w:after="0" w:line="240" w:lineRule="auto"/>
        <w:ind w:right="49"/>
        <w:jc w:val="both"/>
        <w:rPr>
          <w:rFonts w:ascii="Arial" w:hAnsi="Arial" w:cs="Arial"/>
          <w:b/>
          <w:bCs/>
          <w:color w:val="000000" w:themeColor="text1"/>
        </w:rPr>
      </w:pPr>
      <w:r w:rsidRPr="0068012A">
        <w:rPr>
          <w:rFonts w:ascii="Arial" w:hAnsi="Arial" w:cs="Arial"/>
          <w:b/>
          <w:bCs/>
          <w:color w:val="000000" w:themeColor="text1"/>
        </w:rPr>
        <w:t xml:space="preserve">Sede Operativa (Elvira): </w:t>
      </w:r>
      <w:r w:rsidRPr="0068012A">
        <w:rPr>
          <w:rFonts w:ascii="Arial" w:hAnsi="Arial" w:cs="Arial"/>
          <w:color w:val="000000" w:themeColor="text1"/>
        </w:rPr>
        <w:t>Ubicada en la calle 22d No. 120-44, localidad de Fontibón (Jurisdicción de la SDA).</w:t>
      </w:r>
    </w:p>
    <w:p w14:paraId="5E0D5D1E" w14:textId="77777777" w:rsidR="00545BA4" w:rsidRPr="0068012A" w:rsidRDefault="00545BA4" w:rsidP="00AA5316">
      <w:pPr>
        <w:pStyle w:val="Textoindependiente"/>
        <w:widowControl w:val="0"/>
        <w:numPr>
          <w:ilvl w:val="0"/>
          <w:numId w:val="42"/>
        </w:numPr>
        <w:spacing w:after="0" w:line="240" w:lineRule="auto"/>
        <w:ind w:right="49"/>
        <w:jc w:val="both"/>
        <w:rPr>
          <w:rFonts w:ascii="Arial" w:hAnsi="Arial" w:cs="Arial"/>
          <w:b/>
          <w:bCs/>
          <w:color w:val="000000" w:themeColor="text1"/>
        </w:rPr>
      </w:pPr>
      <w:r w:rsidRPr="0068012A">
        <w:rPr>
          <w:rFonts w:ascii="Arial" w:hAnsi="Arial" w:cs="Arial"/>
          <w:b/>
          <w:bCs/>
          <w:color w:val="000000" w:themeColor="text1"/>
        </w:rPr>
        <w:t xml:space="preserve">Sede de Producción (Esmeralda): </w:t>
      </w:r>
      <w:r w:rsidRPr="0068012A">
        <w:rPr>
          <w:rFonts w:ascii="Arial" w:hAnsi="Arial" w:cs="Arial"/>
          <w:color w:val="000000" w:themeColor="text1"/>
        </w:rPr>
        <w:t xml:space="preserve">Ubicada en el Kilómetro 3 Vía </w:t>
      </w:r>
      <w:proofErr w:type="spellStart"/>
      <w:r w:rsidRPr="0068012A">
        <w:rPr>
          <w:rFonts w:ascii="Arial" w:hAnsi="Arial" w:cs="Arial"/>
          <w:color w:val="000000" w:themeColor="text1"/>
        </w:rPr>
        <w:t>Pasquilla</w:t>
      </w:r>
      <w:proofErr w:type="spellEnd"/>
      <w:r w:rsidRPr="0068012A">
        <w:rPr>
          <w:rFonts w:ascii="Arial" w:hAnsi="Arial" w:cs="Arial"/>
          <w:color w:val="000000" w:themeColor="text1"/>
        </w:rPr>
        <w:t>, localidad de Ciudad Bolívar (Jurisdicción de la Corporación Autónoma Regional -CAR Cundinamarca).</w:t>
      </w:r>
    </w:p>
    <w:p w14:paraId="41BA2D5A" w14:textId="77777777" w:rsidR="00545BA4" w:rsidRPr="0068012A" w:rsidRDefault="00545BA4" w:rsidP="00AA5316">
      <w:pPr>
        <w:pStyle w:val="Textoindependiente"/>
        <w:spacing w:after="0" w:line="240" w:lineRule="auto"/>
        <w:ind w:right="49"/>
        <w:jc w:val="both"/>
        <w:rPr>
          <w:rFonts w:ascii="Arial" w:hAnsi="Arial" w:cs="Arial"/>
          <w:color w:val="000000" w:themeColor="text1"/>
        </w:rPr>
      </w:pPr>
    </w:p>
    <w:p w14:paraId="1E6AAD4A" w14:textId="77777777" w:rsidR="00545BA4" w:rsidRPr="0068012A" w:rsidRDefault="00545BA4" w:rsidP="00AA5316">
      <w:pPr>
        <w:pStyle w:val="Textoindependiente"/>
        <w:spacing w:after="0" w:line="240" w:lineRule="auto"/>
        <w:ind w:right="49"/>
        <w:jc w:val="both"/>
        <w:rPr>
          <w:rFonts w:ascii="Arial" w:hAnsi="Arial" w:cs="Arial"/>
          <w:color w:val="000000" w:themeColor="text1"/>
        </w:rPr>
      </w:pPr>
      <w:r w:rsidRPr="0068012A">
        <w:rPr>
          <w:rFonts w:ascii="Arial" w:hAnsi="Arial" w:cs="Arial"/>
          <w:color w:val="000000" w:themeColor="text1"/>
        </w:rPr>
        <w:t xml:space="preserve">Adicionalmente, desde el año 2024 la UAERMV adquirió dos (2) Unidades de Intervención Zonal (UIZ), las cuales son una estrategia logístico-operativa que busca que la demanda de conservación del espacio púbico para la movilidad de la ciudad sea atendida de manera eficiente; lo anterior, teniendo en cuenta que a la UAERMV le fueron asignadas nuevas obligaciones en temas de conservación, adecuación y apoyo interinstitucional en el Plan de Desarrollo </w:t>
      </w:r>
      <w:r w:rsidRPr="0068012A">
        <w:rPr>
          <w:rFonts w:ascii="Arial" w:hAnsi="Arial" w:cs="Arial"/>
          <w:i/>
          <w:iCs/>
          <w:color w:val="000000" w:themeColor="text1"/>
        </w:rPr>
        <w:t>“Un nuevo Contrato Social y Ambiental para el siglo XXI</w:t>
      </w:r>
      <w:r w:rsidRPr="0068012A">
        <w:rPr>
          <w:rFonts w:ascii="Arial" w:hAnsi="Arial" w:cs="Arial"/>
          <w:color w:val="000000" w:themeColor="text1"/>
        </w:rPr>
        <w:t xml:space="preserve">”. A continuación, se relacionan las UIZ: </w:t>
      </w:r>
    </w:p>
    <w:p w14:paraId="7D86B051" w14:textId="77777777" w:rsidR="00545BA4" w:rsidRPr="0068012A" w:rsidRDefault="00545BA4" w:rsidP="00AA5316">
      <w:pPr>
        <w:pStyle w:val="Textoindependiente"/>
        <w:spacing w:after="0" w:line="240" w:lineRule="auto"/>
        <w:ind w:right="49"/>
        <w:jc w:val="both"/>
        <w:rPr>
          <w:rFonts w:ascii="Arial" w:hAnsi="Arial" w:cs="Arial"/>
          <w:color w:val="000000" w:themeColor="text1"/>
        </w:rPr>
      </w:pPr>
    </w:p>
    <w:p w14:paraId="33271BB9" w14:textId="77777777" w:rsidR="00545BA4" w:rsidRPr="0068012A" w:rsidRDefault="00545BA4" w:rsidP="00AA5316">
      <w:pPr>
        <w:pStyle w:val="Textoindependiente"/>
        <w:widowControl w:val="0"/>
        <w:numPr>
          <w:ilvl w:val="0"/>
          <w:numId w:val="41"/>
        </w:numPr>
        <w:spacing w:after="0" w:line="240" w:lineRule="auto"/>
        <w:ind w:right="49"/>
        <w:jc w:val="both"/>
        <w:rPr>
          <w:rFonts w:ascii="Arial" w:hAnsi="Arial" w:cs="Arial"/>
          <w:color w:val="000000" w:themeColor="text1"/>
        </w:rPr>
      </w:pPr>
      <w:r w:rsidRPr="0068012A">
        <w:rPr>
          <w:rFonts w:ascii="Arial" w:hAnsi="Arial" w:cs="Arial"/>
          <w:b/>
          <w:bCs/>
          <w:color w:val="000000" w:themeColor="text1"/>
        </w:rPr>
        <w:t>Unidad de Intervención Zonal Norte (UIZ Norte):</w:t>
      </w:r>
      <w:r w:rsidRPr="0068012A">
        <w:rPr>
          <w:rFonts w:ascii="Arial" w:hAnsi="Arial" w:cs="Arial"/>
          <w:color w:val="000000" w:themeColor="text1"/>
        </w:rPr>
        <w:t xml:space="preserve"> Ubicada en la calle 193 No. 19 -43, localidad de Usaquén (Jurisdicción de la SDA). </w:t>
      </w:r>
    </w:p>
    <w:p w14:paraId="7E5F4B44" w14:textId="18720721" w:rsidR="00545BA4" w:rsidRPr="0068012A" w:rsidRDefault="00545BA4" w:rsidP="00AA5316">
      <w:pPr>
        <w:pStyle w:val="Textoindependiente"/>
        <w:widowControl w:val="0"/>
        <w:numPr>
          <w:ilvl w:val="0"/>
          <w:numId w:val="41"/>
        </w:numPr>
        <w:spacing w:after="0" w:line="240" w:lineRule="auto"/>
        <w:ind w:right="49"/>
        <w:jc w:val="both"/>
        <w:rPr>
          <w:rFonts w:ascii="Arial" w:hAnsi="Arial" w:cs="Arial"/>
          <w:color w:val="000000" w:themeColor="text1"/>
        </w:rPr>
      </w:pPr>
      <w:r w:rsidRPr="0068012A">
        <w:rPr>
          <w:rFonts w:ascii="Arial" w:hAnsi="Arial" w:cs="Arial"/>
          <w:b/>
          <w:bCs/>
          <w:color w:val="000000" w:themeColor="text1"/>
        </w:rPr>
        <w:t>Unidad de Intervención Zonal Centro (UIZ Centro): Ubicada</w:t>
      </w:r>
      <w:r w:rsidRPr="0068012A">
        <w:rPr>
          <w:rFonts w:ascii="Arial" w:hAnsi="Arial" w:cs="Arial"/>
          <w:color w:val="000000" w:themeColor="text1"/>
        </w:rPr>
        <w:t xml:space="preserve"> en la calle 20 No. 12 – 44, localidad de Santa Fe (Jurisdicción de la SDA)</w:t>
      </w:r>
      <w:r w:rsidR="00036554" w:rsidRPr="0068012A">
        <w:rPr>
          <w:rFonts w:ascii="Arial" w:hAnsi="Arial" w:cs="Arial"/>
          <w:color w:val="000000" w:themeColor="text1"/>
        </w:rPr>
        <w:t>.</w:t>
      </w:r>
    </w:p>
    <w:p w14:paraId="28D75F59" w14:textId="77777777" w:rsidR="00545BA4" w:rsidRPr="0068012A" w:rsidRDefault="00545BA4" w:rsidP="00AA5316">
      <w:pPr>
        <w:pStyle w:val="Textoindependiente"/>
        <w:spacing w:after="0" w:line="240" w:lineRule="auto"/>
        <w:ind w:right="49"/>
        <w:jc w:val="both"/>
        <w:rPr>
          <w:rFonts w:ascii="Arial" w:hAnsi="Arial" w:cs="Arial"/>
          <w:color w:val="000000" w:themeColor="text1"/>
        </w:rPr>
      </w:pPr>
    </w:p>
    <w:p w14:paraId="1CFC5965" w14:textId="47EE07EF" w:rsidR="009C2E61" w:rsidRPr="0068012A" w:rsidRDefault="00545BA4" w:rsidP="00640A46">
      <w:pPr>
        <w:spacing w:after="0" w:line="240" w:lineRule="auto"/>
        <w:jc w:val="both"/>
        <w:rPr>
          <w:rFonts w:ascii="Arial" w:hAnsi="Arial" w:cs="Arial"/>
        </w:rPr>
      </w:pPr>
      <w:r w:rsidRPr="0068012A">
        <w:rPr>
          <w:rFonts w:ascii="Arial" w:hAnsi="Arial" w:cs="Arial"/>
          <w:b/>
          <w:bCs/>
          <w:color w:val="000000" w:themeColor="text1"/>
        </w:rPr>
        <w:t xml:space="preserve">Nota: </w:t>
      </w:r>
      <w:r w:rsidRPr="0068012A">
        <w:rPr>
          <w:rFonts w:ascii="Arial" w:hAnsi="Arial" w:cs="Arial"/>
          <w:color w:val="000000" w:themeColor="text1"/>
        </w:rPr>
        <w:t>la Secretaría Distrital de Ambiente -SDA tiene jurisdicción en suelo urbano y la Corporación Autónoma Regional -CAR Cundinamarca en suelo rural.</w:t>
      </w:r>
      <w:r w:rsidRPr="0068012A">
        <w:rPr>
          <w:rFonts w:ascii="Arial" w:hAnsi="Arial" w:cs="Arial"/>
          <w:color w:val="000000" w:themeColor="text1"/>
        </w:rPr>
        <w:tab/>
      </w:r>
    </w:p>
    <w:p w14:paraId="6216CFC0" w14:textId="77777777" w:rsidR="00E71F99" w:rsidRPr="0068012A" w:rsidRDefault="00E71F99" w:rsidP="00AA5316">
      <w:pPr>
        <w:spacing w:after="0" w:line="240" w:lineRule="auto"/>
        <w:jc w:val="both"/>
        <w:rPr>
          <w:rFonts w:ascii="Arial" w:hAnsi="Arial" w:cs="Arial"/>
          <w:sz w:val="20"/>
          <w:szCs w:val="20"/>
        </w:rPr>
      </w:pPr>
    </w:p>
    <w:p w14:paraId="229A079F" w14:textId="7A7A789A" w:rsidR="00C6165B" w:rsidRPr="0068012A" w:rsidRDefault="00E71F99" w:rsidP="00AA5316">
      <w:pPr>
        <w:pStyle w:val="Ttulo1"/>
        <w:numPr>
          <w:ilvl w:val="0"/>
          <w:numId w:val="38"/>
        </w:numPr>
        <w:spacing w:before="0" w:line="240" w:lineRule="auto"/>
        <w:jc w:val="both"/>
        <w:rPr>
          <w:rFonts w:ascii="Arial" w:hAnsi="Arial" w:cs="Arial"/>
          <w:b/>
          <w:sz w:val="22"/>
          <w:szCs w:val="22"/>
        </w:rPr>
      </w:pPr>
      <w:bookmarkStart w:id="16" w:name="_Toc167001825"/>
      <w:bookmarkStart w:id="17" w:name="_Toc182313489"/>
      <w:r w:rsidRPr="0068012A">
        <w:rPr>
          <w:rFonts w:ascii="Arial" w:hAnsi="Arial" w:cs="Arial"/>
          <w:b/>
          <w:sz w:val="22"/>
          <w:szCs w:val="22"/>
        </w:rPr>
        <w:t>CONTEXTO</w:t>
      </w:r>
      <w:r w:rsidR="00BF0B7C" w:rsidRPr="0068012A">
        <w:rPr>
          <w:rFonts w:ascii="Arial" w:hAnsi="Arial" w:cs="Arial"/>
          <w:b/>
          <w:sz w:val="22"/>
          <w:szCs w:val="22"/>
        </w:rPr>
        <w:t xml:space="preserve"> EIR</w:t>
      </w:r>
      <w:bookmarkEnd w:id="16"/>
      <w:bookmarkEnd w:id="17"/>
    </w:p>
    <w:p w14:paraId="478F1E2E" w14:textId="77777777" w:rsidR="00C6165B" w:rsidRPr="0068012A" w:rsidRDefault="00C6165B" w:rsidP="00AA5316">
      <w:pPr>
        <w:spacing w:after="0" w:line="240" w:lineRule="auto"/>
        <w:jc w:val="both"/>
        <w:rPr>
          <w:rFonts w:ascii="Arial" w:hAnsi="Arial" w:cs="Arial"/>
        </w:rPr>
      </w:pPr>
    </w:p>
    <w:p w14:paraId="4754FD35" w14:textId="06E4B30E" w:rsidR="00940238" w:rsidRPr="0068012A" w:rsidRDefault="00940238" w:rsidP="00940238">
      <w:pPr>
        <w:spacing w:after="0" w:line="240" w:lineRule="auto"/>
        <w:jc w:val="both"/>
        <w:rPr>
          <w:rFonts w:ascii="Arial" w:hAnsi="Arial" w:cs="Arial"/>
        </w:rPr>
      </w:pPr>
      <w:r w:rsidRPr="0068012A">
        <w:rPr>
          <w:rFonts w:ascii="Arial" w:hAnsi="Arial" w:cs="Arial"/>
        </w:rPr>
        <w:t xml:space="preserve">La formulación de la Estrategia Institucional de Respuesta –EIR de la Unidad Administrativa Especial de Rehabilitación y Mantenimiento Vial –UAERMV, se desarrolla conforme a lo establecido en la </w:t>
      </w:r>
      <w:r w:rsidR="00C8105F" w:rsidRPr="00F4203E">
        <w:rPr>
          <w:rFonts w:ascii="Arial" w:hAnsi="Arial" w:cs="Arial"/>
        </w:rPr>
        <w:t xml:space="preserve">Ley 1523 de 2012, el Acuerdo 546 de 2013, el Decreto Distrital 172 de 2014 </w:t>
      </w:r>
      <w:r w:rsidRPr="0068012A">
        <w:rPr>
          <w:rFonts w:ascii="Arial" w:hAnsi="Arial" w:cs="Arial"/>
        </w:rPr>
        <w:t>y el Decreto 837 de 2018</w:t>
      </w:r>
      <w:r w:rsidRPr="0068012A">
        <w:rPr>
          <w:rStyle w:val="Refdenotaalpie"/>
          <w:rFonts w:ascii="Arial" w:hAnsi="Arial" w:cs="Arial"/>
        </w:rPr>
        <w:footnoteReference w:id="3"/>
      </w:r>
      <w:r w:rsidRPr="0068012A">
        <w:rPr>
          <w:rFonts w:ascii="Arial" w:hAnsi="Arial" w:cs="Arial"/>
        </w:rPr>
        <w:t xml:space="preserve"> por medio del cual se adopta el “</w:t>
      </w:r>
      <w:r w:rsidRPr="0068012A">
        <w:rPr>
          <w:rFonts w:ascii="Arial" w:hAnsi="Arial" w:cs="Arial"/>
          <w:i/>
          <w:iCs/>
        </w:rPr>
        <w:t>Plan Distrital de Gestión del Riesgo de Desastres y del Cambio Climático para Bogotá D.C., 2018-2030</w:t>
      </w:r>
      <w:r w:rsidRPr="0068012A">
        <w:rPr>
          <w:rFonts w:ascii="Arial" w:hAnsi="Arial" w:cs="Arial"/>
        </w:rPr>
        <w:t>”, el cual solicita en su meta 4.1.1.2. Contar con Estrategias Institucionales de Respuesta –EIR aprobadas por las Entidades del EDRE, base para el planteamiento e implementación de las acciones de preparación para la respuesta a las emergencias en el Distrito.</w:t>
      </w:r>
    </w:p>
    <w:p w14:paraId="2A671AEA" w14:textId="77777777" w:rsidR="00DF0F66" w:rsidRPr="0068012A" w:rsidRDefault="00DF0F66" w:rsidP="00AA5316">
      <w:pPr>
        <w:spacing w:after="0" w:line="240" w:lineRule="auto"/>
        <w:jc w:val="both"/>
        <w:rPr>
          <w:rFonts w:ascii="Arial" w:hAnsi="Arial" w:cs="Arial"/>
        </w:rPr>
      </w:pPr>
    </w:p>
    <w:p w14:paraId="5391587B" w14:textId="6FCD73F0" w:rsidR="004A4A2B" w:rsidRDefault="00DC61C4" w:rsidP="00262325">
      <w:pPr>
        <w:spacing w:after="0" w:line="240" w:lineRule="auto"/>
        <w:jc w:val="both"/>
        <w:rPr>
          <w:rFonts w:ascii="Arial" w:hAnsi="Arial" w:cs="Arial"/>
        </w:rPr>
      </w:pPr>
      <w:r w:rsidRPr="0068012A">
        <w:rPr>
          <w:rFonts w:ascii="Arial" w:hAnsi="Arial" w:cs="Arial"/>
        </w:rPr>
        <w:t xml:space="preserve">La Estrategia Distrital para la Respuesta a Emergencias (EDRE) es el instrumento marco de las entidades del SDGR-CC donde se establecen las directrices para la gestión del proceso de manejo de emergencias, calamidades y desastres, el cual dinamiza los aspectos que deben activarse y </w:t>
      </w:r>
      <w:r w:rsidR="002C05FA" w:rsidRPr="0068012A">
        <w:rPr>
          <w:rFonts w:ascii="Arial" w:hAnsi="Arial" w:cs="Arial"/>
        </w:rPr>
        <w:t>coordinarse</w:t>
      </w:r>
      <w:r w:rsidRPr="0068012A">
        <w:rPr>
          <w:rFonts w:ascii="Arial" w:hAnsi="Arial" w:cs="Arial"/>
        </w:rPr>
        <w:t xml:space="preserve"> por los actores en forma individual y colectiva con el propósito de la preparación y ejecución de la respuesta de manera oportuna y efectiva</w:t>
      </w:r>
      <w:r w:rsidR="002C05FA" w:rsidRPr="0068012A">
        <w:rPr>
          <w:rFonts w:ascii="Arial" w:hAnsi="Arial" w:cs="Arial"/>
        </w:rPr>
        <w:t xml:space="preserve"> en Bogotá</w:t>
      </w:r>
      <w:r w:rsidR="002B02E3">
        <w:rPr>
          <w:rFonts w:ascii="Arial" w:hAnsi="Arial" w:cs="Arial"/>
        </w:rPr>
        <w:t xml:space="preserve"> y</w:t>
      </w:r>
      <w:r w:rsidR="004A17CC" w:rsidRPr="0068012A">
        <w:rPr>
          <w:rFonts w:ascii="Arial" w:hAnsi="Arial" w:cs="Arial"/>
        </w:rPr>
        <w:t xml:space="preserve"> consiste en la prestación de diecis</w:t>
      </w:r>
      <w:r w:rsidR="00487FBC" w:rsidRPr="0068012A">
        <w:rPr>
          <w:rFonts w:ascii="Arial" w:hAnsi="Arial" w:cs="Arial"/>
        </w:rPr>
        <w:t>iete</w:t>
      </w:r>
      <w:r w:rsidR="004A17CC" w:rsidRPr="0068012A">
        <w:rPr>
          <w:rFonts w:ascii="Arial" w:hAnsi="Arial" w:cs="Arial"/>
        </w:rPr>
        <w:t xml:space="preserve"> (1</w:t>
      </w:r>
      <w:r w:rsidR="00487FBC" w:rsidRPr="0068012A">
        <w:rPr>
          <w:rFonts w:ascii="Arial" w:hAnsi="Arial" w:cs="Arial"/>
        </w:rPr>
        <w:t>7</w:t>
      </w:r>
      <w:r w:rsidR="004A17CC" w:rsidRPr="0068012A">
        <w:rPr>
          <w:rFonts w:ascii="Arial" w:hAnsi="Arial" w:cs="Arial"/>
        </w:rPr>
        <w:t xml:space="preserve">) servicios básicos y </w:t>
      </w:r>
      <w:r w:rsidR="00487FBC" w:rsidRPr="0068012A">
        <w:rPr>
          <w:rFonts w:ascii="Arial" w:hAnsi="Arial" w:cs="Arial"/>
        </w:rPr>
        <w:t>diez</w:t>
      </w:r>
      <w:r w:rsidR="004A17CC" w:rsidRPr="0068012A">
        <w:rPr>
          <w:rFonts w:ascii="Arial" w:hAnsi="Arial" w:cs="Arial"/>
        </w:rPr>
        <w:t xml:space="preserve"> (</w:t>
      </w:r>
      <w:r w:rsidR="00487FBC" w:rsidRPr="0068012A">
        <w:rPr>
          <w:rFonts w:ascii="Arial" w:hAnsi="Arial" w:cs="Arial"/>
        </w:rPr>
        <w:t>10</w:t>
      </w:r>
      <w:r w:rsidR="004A17CC" w:rsidRPr="0068012A">
        <w:rPr>
          <w:rFonts w:ascii="Arial" w:hAnsi="Arial" w:cs="Arial"/>
        </w:rPr>
        <w:t xml:space="preserve">) funciones de </w:t>
      </w:r>
      <w:r w:rsidR="00487FBC" w:rsidRPr="0068012A">
        <w:rPr>
          <w:rFonts w:ascii="Arial" w:hAnsi="Arial" w:cs="Arial"/>
        </w:rPr>
        <w:t>respuesta</w:t>
      </w:r>
      <w:r w:rsidRPr="0068012A">
        <w:rPr>
          <w:rFonts w:ascii="Arial" w:hAnsi="Arial" w:cs="Arial"/>
        </w:rPr>
        <w:t xml:space="preserve">, </w:t>
      </w:r>
      <w:r w:rsidR="004A17CC" w:rsidRPr="0068012A">
        <w:rPr>
          <w:rFonts w:ascii="Arial" w:hAnsi="Arial" w:cs="Arial"/>
        </w:rPr>
        <w:t>los cuáles serán ejecutados por la Entidad correspondiente, dependiendo de la complejidad y requerimientos planteados para cada emergencia en particular.</w:t>
      </w:r>
    </w:p>
    <w:p w14:paraId="444E8983" w14:textId="1B0FD055" w:rsidR="00F71467" w:rsidRPr="0068012A" w:rsidRDefault="00F71467" w:rsidP="00AA5316">
      <w:pPr>
        <w:pStyle w:val="Descripcin"/>
        <w:spacing w:after="0"/>
        <w:jc w:val="center"/>
        <w:rPr>
          <w:rFonts w:cs="Arial"/>
          <w:sz w:val="20"/>
          <w:szCs w:val="20"/>
        </w:rPr>
      </w:pPr>
      <w:bookmarkStart w:id="18" w:name="_Toc182313526"/>
      <w:r w:rsidRPr="0068012A">
        <w:rPr>
          <w:rFonts w:cs="Arial"/>
          <w:sz w:val="20"/>
          <w:szCs w:val="20"/>
        </w:rPr>
        <w:lastRenderedPageBreak/>
        <w:t xml:space="preserve">Figura </w:t>
      </w:r>
      <w:r w:rsidR="00C33A89" w:rsidRPr="0068012A">
        <w:rPr>
          <w:rFonts w:cs="Arial"/>
          <w:sz w:val="20"/>
          <w:szCs w:val="20"/>
        </w:rPr>
        <w:fldChar w:fldCharType="begin"/>
      </w:r>
      <w:r w:rsidR="00C33A89" w:rsidRPr="0068012A">
        <w:rPr>
          <w:rFonts w:cs="Arial"/>
          <w:sz w:val="20"/>
          <w:szCs w:val="20"/>
        </w:rPr>
        <w:instrText xml:space="preserve"> SEQ Figura \* ARABIC </w:instrText>
      </w:r>
      <w:r w:rsidR="00C33A89" w:rsidRPr="0068012A">
        <w:rPr>
          <w:rFonts w:cs="Arial"/>
          <w:sz w:val="20"/>
          <w:szCs w:val="20"/>
        </w:rPr>
        <w:fldChar w:fldCharType="separate"/>
      </w:r>
      <w:r w:rsidR="00F979C1">
        <w:rPr>
          <w:rFonts w:cs="Arial"/>
          <w:noProof/>
          <w:sz w:val="20"/>
          <w:szCs w:val="20"/>
        </w:rPr>
        <w:t>3</w:t>
      </w:r>
      <w:r w:rsidR="00C33A89" w:rsidRPr="0068012A">
        <w:rPr>
          <w:rFonts w:cs="Arial"/>
          <w:noProof/>
          <w:sz w:val="20"/>
          <w:szCs w:val="20"/>
        </w:rPr>
        <w:fldChar w:fldCharType="end"/>
      </w:r>
      <w:r w:rsidRPr="0068012A">
        <w:rPr>
          <w:rFonts w:cs="Arial"/>
          <w:sz w:val="20"/>
          <w:szCs w:val="20"/>
        </w:rPr>
        <w:t xml:space="preserve">. </w:t>
      </w:r>
      <w:r w:rsidRPr="00CB298F">
        <w:rPr>
          <w:rFonts w:cs="Arial"/>
          <w:b w:val="0"/>
          <w:bCs w:val="0"/>
          <w:sz w:val="20"/>
          <w:szCs w:val="20"/>
        </w:rPr>
        <w:t>Servicios de respuesta EDRE</w:t>
      </w:r>
      <w:bookmarkEnd w:id="18"/>
    </w:p>
    <w:p w14:paraId="13FE4CA5" w14:textId="2ED5BE33" w:rsidR="00F71467" w:rsidRPr="0068012A" w:rsidRDefault="00BD606D" w:rsidP="00AA5316">
      <w:pPr>
        <w:spacing w:after="0" w:line="240" w:lineRule="auto"/>
        <w:jc w:val="center"/>
        <w:rPr>
          <w:rFonts w:ascii="Arial" w:hAnsi="Arial" w:cs="Arial"/>
          <w:sz w:val="20"/>
          <w:szCs w:val="20"/>
        </w:rPr>
      </w:pPr>
      <w:r w:rsidRPr="0068012A">
        <w:rPr>
          <w:rFonts w:ascii="Arial" w:hAnsi="Arial" w:cs="Arial"/>
          <w:noProof/>
          <w:sz w:val="20"/>
          <w:szCs w:val="20"/>
          <w:lang w:val="en-US"/>
        </w:rPr>
        <w:drawing>
          <wp:inline distT="0" distB="0" distL="0" distR="0" wp14:anchorId="58EE6891" wp14:editId="667062B8">
            <wp:extent cx="3245146" cy="3210865"/>
            <wp:effectExtent l="19050" t="19050" r="12700" b="27940"/>
            <wp:docPr id="5" name="Imagen 4">
              <a:extLst xmlns:a="http://schemas.openxmlformats.org/drawingml/2006/main">
                <a:ext uri="{FF2B5EF4-FFF2-40B4-BE49-F238E27FC236}">
                  <a16:creationId xmlns:a16="http://schemas.microsoft.com/office/drawing/2014/main" id="{2CA6D6F6-953F-2C1C-3C68-9757E7DD2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CA6D6F6-953F-2C1C-3C68-9757E7DD2BEE}"/>
                        </a:ext>
                      </a:extLst>
                    </pic:cNvPr>
                    <pic:cNvPicPr>
                      <a:picLocks noChangeAspect="1"/>
                    </pic:cNvPicPr>
                  </pic:nvPicPr>
                  <pic:blipFill>
                    <a:blip r:embed="rId16"/>
                    <a:stretch>
                      <a:fillRect/>
                    </a:stretch>
                  </pic:blipFill>
                  <pic:spPr>
                    <a:xfrm>
                      <a:off x="0" y="0"/>
                      <a:ext cx="3336038" cy="3300797"/>
                    </a:xfrm>
                    <a:prstGeom prst="rect">
                      <a:avLst/>
                    </a:prstGeom>
                    <a:ln>
                      <a:solidFill>
                        <a:schemeClr val="tx1"/>
                      </a:solidFill>
                    </a:ln>
                  </pic:spPr>
                </pic:pic>
              </a:graphicData>
            </a:graphic>
          </wp:inline>
        </w:drawing>
      </w:r>
    </w:p>
    <w:p w14:paraId="1DCF188E" w14:textId="05415738" w:rsidR="00F71467" w:rsidRPr="0068012A" w:rsidRDefault="00F71467"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xml:space="preserve">: </w:t>
      </w:r>
      <w:r w:rsidR="00BF2367" w:rsidRPr="0068012A">
        <w:rPr>
          <w:rFonts w:ascii="Arial" w:hAnsi="Arial" w:cs="Arial"/>
          <w:sz w:val="20"/>
          <w:szCs w:val="20"/>
        </w:rPr>
        <w:t xml:space="preserve">IDIGER - </w:t>
      </w:r>
      <w:r w:rsidRPr="0068012A">
        <w:rPr>
          <w:rFonts w:ascii="Arial" w:hAnsi="Arial" w:cs="Arial"/>
          <w:sz w:val="20"/>
          <w:szCs w:val="20"/>
        </w:rPr>
        <w:t>EDRE, 20</w:t>
      </w:r>
      <w:r w:rsidR="00BF2367" w:rsidRPr="0068012A">
        <w:rPr>
          <w:rFonts w:ascii="Arial" w:hAnsi="Arial" w:cs="Arial"/>
          <w:sz w:val="20"/>
          <w:szCs w:val="20"/>
        </w:rPr>
        <w:t>23</w:t>
      </w:r>
    </w:p>
    <w:p w14:paraId="37409986" w14:textId="77777777" w:rsidR="00F71467" w:rsidRPr="0068012A" w:rsidRDefault="00F71467" w:rsidP="00AA5316">
      <w:pPr>
        <w:spacing w:after="0" w:line="240" w:lineRule="auto"/>
        <w:jc w:val="both"/>
        <w:rPr>
          <w:rFonts w:ascii="Arial" w:hAnsi="Arial" w:cs="Arial"/>
          <w:sz w:val="20"/>
          <w:szCs w:val="20"/>
        </w:rPr>
      </w:pPr>
    </w:p>
    <w:p w14:paraId="1A4E13C7" w14:textId="31DD3EBE" w:rsidR="00BF2367" w:rsidRPr="0068012A" w:rsidRDefault="00BF2367" w:rsidP="00AA5316">
      <w:pPr>
        <w:pStyle w:val="Descripcin"/>
        <w:spacing w:after="0"/>
        <w:jc w:val="center"/>
        <w:rPr>
          <w:rFonts w:cs="Arial"/>
          <w:sz w:val="20"/>
          <w:szCs w:val="20"/>
        </w:rPr>
      </w:pPr>
      <w:bookmarkStart w:id="19" w:name="_Toc182313527"/>
      <w:r w:rsidRPr="0068012A">
        <w:rPr>
          <w:rFonts w:cs="Arial"/>
          <w:sz w:val="20"/>
          <w:szCs w:val="20"/>
        </w:rPr>
        <w:t xml:space="preserve">Figura </w:t>
      </w:r>
      <w:r w:rsidRPr="0068012A">
        <w:rPr>
          <w:rFonts w:cs="Arial"/>
          <w:sz w:val="20"/>
          <w:szCs w:val="20"/>
        </w:rPr>
        <w:fldChar w:fldCharType="begin"/>
      </w:r>
      <w:r w:rsidRPr="0068012A">
        <w:rPr>
          <w:rFonts w:cs="Arial"/>
          <w:sz w:val="20"/>
          <w:szCs w:val="20"/>
        </w:rPr>
        <w:instrText xml:space="preserve"> SEQ Figura \* ARABIC </w:instrText>
      </w:r>
      <w:r w:rsidRPr="0068012A">
        <w:rPr>
          <w:rFonts w:cs="Arial"/>
          <w:sz w:val="20"/>
          <w:szCs w:val="20"/>
        </w:rPr>
        <w:fldChar w:fldCharType="separate"/>
      </w:r>
      <w:r w:rsidR="00F979C1">
        <w:rPr>
          <w:rFonts w:cs="Arial"/>
          <w:noProof/>
          <w:sz w:val="20"/>
          <w:szCs w:val="20"/>
        </w:rPr>
        <w:t>4</w:t>
      </w:r>
      <w:r w:rsidRPr="0068012A">
        <w:rPr>
          <w:rFonts w:cs="Arial"/>
          <w:sz w:val="20"/>
          <w:szCs w:val="20"/>
        </w:rPr>
        <w:fldChar w:fldCharType="end"/>
      </w:r>
      <w:r w:rsidRPr="0068012A">
        <w:rPr>
          <w:rFonts w:cs="Arial"/>
          <w:sz w:val="20"/>
          <w:szCs w:val="20"/>
        </w:rPr>
        <w:t xml:space="preserve"> </w:t>
      </w:r>
      <w:r w:rsidRPr="00CB298F">
        <w:rPr>
          <w:rFonts w:cs="Arial"/>
          <w:b w:val="0"/>
          <w:bCs w:val="0"/>
          <w:sz w:val="20"/>
          <w:szCs w:val="20"/>
        </w:rPr>
        <w:t xml:space="preserve">Funciones de </w:t>
      </w:r>
      <w:r w:rsidR="00BD606D" w:rsidRPr="00CB298F">
        <w:rPr>
          <w:rFonts w:cs="Arial"/>
          <w:b w:val="0"/>
          <w:bCs w:val="0"/>
          <w:sz w:val="20"/>
          <w:szCs w:val="20"/>
        </w:rPr>
        <w:t>respuesta</w:t>
      </w:r>
      <w:r w:rsidRPr="00CB298F">
        <w:rPr>
          <w:rFonts w:cs="Arial"/>
          <w:b w:val="0"/>
          <w:bCs w:val="0"/>
          <w:sz w:val="20"/>
          <w:szCs w:val="20"/>
        </w:rPr>
        <w:t xml:space="preserve"> EDRE</w:t>
      </w:r>
      <w:bookmarkEnd w:id="19"/>
    </w:p>
    <w:p w14:paraId="405979CE" w14:textId="3E7A6475" w:rsidR="00BF2367" w:rsidRPr="0068012A" w:rsidRDefault="00BD606D" w:rsidP="00AA5316">
      <w:pPr>
        <w:spacing w:after="0" w:line="240" w:lineRule="auto"/>
        <w:jc w:val="center"/>
        <w:rPr>
          <w:rFonts w:ascii="Arial" w:hAnsi="Arial" w:cs="Arial"/>
          <w:sz w:val="20"/>
          <w:szCs w:val="20"/>
        </w:rPr>
      </w:pPr>
      <w:r w:rsidRPr="0068012A">
        <w:rPr>
          <w:rFonts w:ascii="Arial" w:hAnsi="Arial" w:cs="Arial"/>
          <w:noProof/>
          <w:sz w:val="20"/>
          <w:szCs w:val="20"/>
          <w:lang w:val="en-US"/>
        </w:rPr>
        <w:drawing>
          <wp:inline distT="0" distB="0" distL="0" distR="0" wp14:anchorId="786CB777" wp14:editId="073B80E0">
            <wp:extent cx="4000860" cy="2767669"/>
            <wp:effectExtent l="19050" t="19050" r="19050" b="13970"/>
            <wp:docPr id="1930645072" name="Imagen 1930645072">
              <a:extLst xmlns:a="http://schemas.openxmlformats.org/drawingml/2006/main">
                <a:ext uri="{FF2B5EF4-FFF2-40B4-BE49-F238E27FC236}">
                  <a16:creationId xmlns:a16="http://schemas.microsoft.com/office/drawing/2014/main" id="{9FB58F90-1A2F-C490-598D-A97628655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FB58F90-1A2F-C490-598D-A97628655BC9}"/>
                        </a:ext>
                      </a:extLst>
                    </pic:cNvPr>
                    <pic:cNvPicPr>
                      <a:picLocks noChangeAspect="1"/>
                    </pic:cNvPicPr>
                  </pic:nvPicPr>
                  <pic:blipFill>
                    <a:blip r:embed="rId17"/>
                    <a:stretch>
                      <a:fillRect/>
                    </a:stretch>
                  </pic:blipFill>
                  <pic:spPr>
                    <a:xfrm>
                      <a:off x="0" y="0"/>
                      <a:ext cx="4022008" cy="2782299"/>
                    </a:xfrm>
                    <a:prstGeom prst="rect">
                      <a:avLst/>
                    </a:prstGeom>
                    <a:ln>
                      <a:solidFill>
                        <a:schemeClr val="tx1"/>
                      </a:solidFill>
                    </a:ln>
                  </pic:spPr>
                </pic:pic>
              </a:graphicData>
            </a:graphic>
          </wp:inline>
        </w:drawing>
      </w:r>
    </w:p>
    <w:p w14:paraId="4B2BCE5C" w14:textId="552F5D86" w:rsidR="00BF2367" w:rsidRPr="0068012A" w:rsidRDefault="00BF2367"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IDIGER - EDRE, 2023</w:t>
      </w:r>
    </w:p>
    <w:p w14:paraId="471EA217" w14:textId="77777777" w:rsidR="00A561C9" w:rsidRDefault="00A561C9" w:rsidP="00AA5316">
      <w:pPr>
        <w:spacing w:after="0" w:line="240" w:lineRule="auto"/>
        <w:jc w:val="both"/>
        <w:rPr>
          <w:rFonts w:ascii="Arial" w:hAnsi="Arial" w:cs="Arial"/>
          <w:sz w:val="20"/>
          <w:szCs w:val="20"/>
        </w:rPr>
      </w:pPr>
    </w:p>
    <w:p w14:paraId="65E04B07" w14:textId="68838522" w:rsidR="00B82A14" w:rsidRPr="00B82A14" w:rsidRDefault="00B82A14" w:rsidP="00B82A14">
      <w:pPr>
        <w:spacing w:after="0" w:line="240" w:lineRule="auto"/>
        <w:jc w:val="both"/>
        <w:rPr>
          <w:rFonts w:ascii="Arial" w:hAnsi="Arial" w:cs="Arial"/>
        </w:rPr>
      </w:pPr>
      <w:r w:rsidRPr="00B82A14">
        <w:rPr>
          <w:rFonts w:ascii="Arial" w:hAnsi="Arial" w:cs="Arial"/>
        </w:rPr>
        <w:t>La EDRE es aplicable al manejo de emergencias, calamidades y desastres que sucedan en los escenarios de riesgos identificados, así como en nuevos escenarios posibles que pudiesen existir en Bogotá. Los escenarios de riesgo caracterizados en Bogotá son:</w:t>
      </w:r>
    </w:p>
    <w:p w14:paraId="5A94D446" w14:textId="77777777" w:rsidR="00B82A14" w:rsidRPr="00B82A14" w:rsidRDefault="00B82A14" w:rsidP="00AA5316">
      <w:pPr>
        <w:spacing w:after="0" w:line="240" w:lineRule="auto"/>
        <w:jc w:val="both"/>
        <w:rPr>
          <w:rFonts w:ascii="Arial" w:hAnsi="Arial" w:cs="Arial"/>
        </w:rPr>
      </w:pPr>
    </w:p>
    <w:p w14:paraId="01915718" w14:textId="156EBD73" w:rsidR="00B82A14" w:rsidRDefault="00A446FA" w:rsidP="00DC4A96">
      <w:pPr>
        <w:pStyle w:val="Prrafodelista"/>
        <w:numPr>
          <w:ilvl w:val="0"/>
          <w:numId w:val="49"/>
        </w:numPr>
        <w:spacing w:after="0" w:line="240" w:lineRule="auto"/>
        <w:jc w:val="both"/>
        <w:rPr>
          <w:rFonts w:ascii="Arial" w:hAnsi="Arial" w:cs="Arial"/>
        </w:rPr>
      </w:pPr>
      <w:r w:rsidRPr="00A446FA">
        <w:rPr>
          <w:rFonts w:ascii="Arial" w:hAnsi="Arial" w:cs="Arial"/>
        </w:rPr>
        <w:t>Escenario de Riesgo Sísmico.</w:t>
      </w:r>
    </w:p>
    <w:p w14:paraId="02ABDC18" w14:textId="5975DF4F" w:rsidR="00A446FA" w:rsidRDefault="00A446FA" w:rsidP="00DC4A96">
      <w:pPr>
        <w:pStyle w:val="Prrafodelista"/>
        <w:numPr>
          <w:ilvl w:val="0"/>
          <w:numId w:val="49"/>
        </w:numPr>
        <w:spacing w:after="0" w:line="240" w:lineRule="auto"/>
        <w:jc w:val="both"/>
        <w:rPr>
          <w:rFonts w:ascii="Arial" w:hAnsi="Arial" w:cs="Arial"/>
        </w:rPr>
      </w:pPr>
      <w:r w:rsidRPr="00A446FA">
        <w:rPr>
          <w:rFonts w:ascii="Arial" w:hAnsi="Arial" w:cs="Arial"/>
        </w:rPr>
        <w:t>Escenario de Riesgo por Inundación</w:t>
      </w:r>
      <w:r>
        <w:rPr>
          <w:rFonts w:ascii="Arial" w:hAnsi="Arial" w:cs="Arial"/>
        </w:rPr>
        <w:t>.</w:t>
      </w:r>
    </w:p>
    <w:p w14:paraId="4106CB34" w14:textId="51BF44C0" w:rsidR="00A446FA" w:rsidRDefault="00CC21E1" w:rsidP="00DC4A96">
      <w:pPr>
        <w:pStyle w:val="Prrafodelista"/>
        <w:numPr>
          <w:ilvl w:val="0"/>
          <w:numId w:val="49"/>
        </w:numPr>
        <w:spacing w:after="0" w:line="240" w:lineRule="auto"/>
        <w:jc w:val="both"/>
        <w:rPr>
          <w:rFonts w:ascii="Arial" w:hAnsi="Arial" w:cs="Arial"/>
        </w:rPr>
      </w:pPr>
      <w:r w:rsidRPr="00CC21E1">
        <w:rPr>
          <w:rFonts w:ascii="Arial" w:hAnsi="Arial" w:cs="Arial"/>
        </w:rPr>
        <w:t>Escenario de Riesgo por Movimientos en Masa</w:t>
      </w:r>
      <w:r>
        <w:rPr>
          <w:rFonts w:ascii="Arial" w:hAnsi="Arial" w:cs="Arial"/>
        </w:rPr>
        <w:t>.</w:t>
      </w:r>
    </w:p>
    <w:p w14:paraId="48C947AE" w14:textId="5177FCD4" w:rsidR="00CC21E1" w:rsidRDefault="00CC21E1" w:rsidP="00DC4A96">
      <w:pPr>
        <w:pStyle w:val="Prrafodelista"/>
        <w:numPr>
          <w:ilvl w:val="0"/>
          <w:numId w:val="49"/>
        </w:numPr>
        <w:spacing w:after="0" w:line="240" w:lineRule="auto"/>
        <w:jc w:val="both"/>
        <w:rPr>
          <w:rFonts w:ascii="Arial" w:hAnsi="Arial" w:cs="Arial"/>
        </w:rPr>
      </w:pPr>
      <w:r w:rsidRPr="00CC21E1">
        <w:rPr>
          <w:rFonts w:ascii="Arial" w:hAnsi="Arial" w:cs="Arial"/>
        </w:rPr>
        <w:t>Escenario de Riesgo por Avenidas Torrenciales</w:t>
      </w:r>
      <w:r>
        <w:rPr>
          <w:rFonts w:ascii="Arial" w:hAnsi="Arial" w:cs="Arial"/>
        </w:rPr>
        <w:t>.</w:t>
      </w:r>
    </w:p>
    <w:p w14:paraId="2BCCD193" w14:textId="3124F674" w:rsidR="00CC21E1" w:rsidRDefault="00CC21E1" w:rsidP="00DC4A96">
      <w:pPr>
        <w:pStyle w:val="Prrafodelista"/>
        <w:numPr>
          <w:ilvl w:val="0"/>
          <w:numId w:val="49"/>
        </w:numPr>
        <w:spacing w:after="0" w:line="240" w:lineRule="auto"/>
        <w:jc w:val="both"/>
        <w:rPr>
          <w:rFonts w:ascii="Arial" w:hAnsi="Arial" w:cs="Arial"/>
        </w:rPr>
      </w:pPr>
      <w:r w:rsidRPr="00CC21E1">
        <w:rPr>
          <w:rFonts w:ascii="Arial" w:hAnsi="Arial" w:cs="Arial"/>
        </w:rPr>
        <w:t>Escenario de Riesgo por Incendios Forestales</w:t>
      </w:r>
      <w:r>
        <w:rPr>
          <w:rFonts w:ascii="Arial" w:hAnsi="Arial" w:cs="Arial"/>
        </w:rPr>
        <w:t>.</w:t>
      </w:r>
    </w:p>
    <w:p w14:paraId="5BDAE09F" w14:textId="26CC3BDA" w:rsidR="00CC21E1" w:rsidRDefault="006D5DD2" w:rsidP="00DC4A96">
      <w:pPr>
        <w:pStyle w:val="Prrafodelista"/>
        <w:numPr>
          <w:ilvl w:val="0"/>
          <w:numId w:val="49"/>
        </w:numPr>
        <w:spacing w:after="0" w:line="240" w:lineRule="auto"/>
        <w:jc w:val="both"/>
        <w:rPr>
          <w:rFonts w:ascii="Arial" w:hAnsi="Arial" w:cs="Arial"/>
        </w:rPr>
      </w:pPr>
      <w:r w:rsidRPr="006D5DD2">
        <w:rPr>
          <w:rFonts w:ascii="Arial" w:hAnsi="Arial" w:cs="Arial"/>
        </w:rPr>
        <w:t>Escenario de Riesgo de Origen Tecnológico</w:t>
      </w:r>
      <w:r>
        <w:rPr>
          <w:rFonts w:ascii="Arial" w:hAnsi="Arial" w:cs="Arial"/>
        </w:rPr>
        <w:t>.</w:t>
      </w:r>
    </w:p>
    <w:p w14:paraId="79CF8D88" w14:textId="44D53BD6" w:rsidR="006D5DD2" w:rsidRDefault="006D5DD2" w:rsidP="00DC4A96">
      <w:pPr>
        <w:pStyle w:val="Prrafodelista"/>
        <w:numPr>
          <w:ilvl w:val="0"/>
          <w:numId w:val="49"/>
        </w:numPr>
        <w:spacing w:after="0" w:line="240" w:lineRule="auto"/>
        <w:jc w:val="both"/>
        <w:rPr>
          <w:rFonts w:ascii="Arial" w:hAnsi="Arial" w:cs="Arial"/>
        </w:rPr>
      </w:pPr>
      <w:r w:rsidRPr="006D5DD2">
        <w:rPr>
          <w:rFonts w:ascii="Arial" w:hAnsi="Arial" w:cs="Arial"/>
        </w:rPr>
        <w:t>Escenario de Riesgo por Actividad de la Construcción</w:t>
      </w:r>
      <w:r>
        <w:rPr>
          <w:rFonts w:ascii="Arial" w:hAnsi="Arial" w:cs="Arial"/>
        </w:rPr>
        <w:t>.</w:t>
      </w:r>
    </w:p>
    <w:p w14:paraId="23E065D4" w14:textId="7E283DE8" w:rsidR="006D5DD2" w:rsidRDefault="006D5DD2" w:rsidP="00DC4A96">
      <w:pPr>
        <w:pStyle w:val="Prrafodelista"/>
        <w:numPr>
          <w:ilvl w:val="0"/>
          <w:numId w:val="49"/>
        </w:numPr>
        <w:spacing w:after="0" w:line="240" w:lineRule="auto"/>
        <w:jc w:val="both"/>
        <w:rPr>
          <w:rFonts w:ascii="Arial" w:hAnsi="Arial" w:cs="Arial"/>
        </w:rPr>
      </w:pPr>
      <w:r w:rsidRPr="006D5DD2">
        <w:rPr>
          <w:rFonts w:ascii="Arial" w:hAnsi="Arial" w:cs="Arial"/>
        </w:rPr>
        <w:t>Escenario de Riesgo por Aglomeraciones de Público</w:t>
      </w:r>
      <w:r>
        <w:rPr>
          <w:rFonts w:ascii="Arial" w:hAnsi="Arial" w:cs="Arial"/>
        </w:rPr>
        <w:t>.</w:t>
      </w:r>
    </w:p>
    <w:p w14:paraId="56D98F50" w14:textId="710F7F7B" w:rsidR="006D5DD2" w:rsidRPr="00F979C1" w:rsidRDefault="00796078" w:rsidP="00DC4A96">
      <w:pPr>
        <w:pStyle w:val="Prrafodelista"/>
        <w:numPr>
          <w:ilvl w:val="0"/>
          <w:numId w:val="49"/>
        </w:numPr>
        <w:spacing w:after="0" w:line="240" w:lineRule="auto"/>
        <w:jc w:val="both"/>
        <w:rPr>
          <w:rFonts w:ascii="Arial" w:hAnsi="Arial" w:cs="Arial"/>
        </w:rPr>
      </w:pPr>
      <w:r w:rsidRPr="00796078">
        <w:rPr>
          <w:rFonts w:ascii="Arial" w:hAnsi="Arial" w:cs="Arial"/>
        </w:rPr>
        <w:t>Es</w:t>
      </w:r>
      <w:r w:rsidRPr="00F979C1">
        <w:rPr>
          <w:rFonts w:ascii="Arial" w:hAnsi="Arial" w:cs="Arial"/>
        </w:rPr>
        <w:t>cenario de Cambio Climático.</w:t>
      </w:r>
    </w:p>
    <w:p w14:paraId="13CAC698" w14:textId="77777777" w:rsidR="00796078" w:rsidRPr="00F979C1" w:rsidRDefault="00796078" w:rsidP="00287BC2">
      <w:pPr>
        <w:spacing w:after="0" w:line="240" w:lineRule="auto"/>
        <w:jc w:val="both"/>
        <w:rPr>
          <w:rFonts w:ascii="Arial" w:hAnsi="Arial" w:cs="Arial"/>
        </w:rPr>
      </w:pPr>
    </w:p>
    <w:p w14:paraId="4A671471" w14:textId="6206B8D3" w:rsidR="00B82A14" w:rsidRDefault="00F979C1" w:rsidP="00F979C1">
      <w:pPr>
        <w:spacing w:after="0" w:line="240" w:lineRule="auto"/>
        <w:jc w:val="both"/>
        <w:rPr>
          <w:rFonts w:ascii="Arial" w:hAnsi="Arial" w:cs="Arial"/>
        </w:rPr>
      </w:pPr>
      <w:r w:rsidRPr="00F979C1">
        <w:rPr>
          <w:rFonts w:ascii="Arial" w:hAnsi="Arial" w:cs="Arial"/>
        </w:rPr>
        <w:t xml:space="preserve">Además, en </w:t>
      </w:r>
      <w:r w:rsidR="00D83CBD" w:rsidRPr="00F979C1">
        <w:rPr>
          <w:rFonts w:ascii="Arial" w:hAnsi="Arial" w:cs="Arial"/>
        </w:rPr>
        <w:t>relación</w:t>
      </w:r>
      <w:r w:rsidRPr="00F979C1">
        <w:rPr>
          <w:rFonts w:ascii="Arial" w:hAnsi="Arial" w:cs="Arial"/>
        </w:rPr>
        <w:t xml:space="preserve"> con los objetivos y enfoques desarrollados por la Unidad Nacional de Gestión del Riesgo de Desastre en el documento Propuesta de la Estrategia Nacional de Respuesta a Emergencias, así como las Guías de la Unidad, en Bogotá se establecen las siguientes prioridades de atención, como factor para la toma decisiones en la respuesta a emergencias, calamidades y desastres.</w:t>
      </w:r>
    </w:p>
    <w:p w14:paraId="550F5150" w14:textId="77777777" w:rsidR="00D91F63" w:rsidRDefault="00D91F63" w:rsidP="00F979C1">
      <w:pPr>
        <w:spacing w:after="0" w:line="240" w:lineRule="auto"/>
        <w:jc w:val="both"/>
        <w:rPr>
          <w:rFonts w:ascii="Arial" w:hAnsi="Arial" w:cs="Arial"/>
        </w:rPr>
      </w:pPr>
    </w:p>
    <w:p w14:paraId="2885D203" w14:textId="2D4268A3" w:rsidR="00F979C1" w:rsidRPr="00D300E9" w:rsidRDefault="00F979C1" w:rsidP="00F979C1">
      <w:pPr>
        <w:pStyle w:val="Descripcin"/>
        <w:spacing w:after="0"/>
        <w:jc w:val="center"/>
        <w:rPr>
          <w:sz w:val="20"/>
          <w:szCs w:val="20"/>
        </w:rPr>
      </w:pPr>
      <w:bookmarkStart w:id="20" w:name="_Toc182313528"/>
      <w:r w:rsidRPr="00D300E9">
        <w:rPr>
          <w:sz w:val="20"/>
          <w:szCs w:val="20"/>
        </w:rPr>
        <w:t xml:space="preserve">Figura </w:t>
      </w:r>
      <w:r w:rsidRPr="00D300E9">
        <w:rPr>
          <w:sz w:val="20"/>
          <w:szCs w:val="20"/>
        </w:rPr>
        <w:fldChar w:fldCharType="begin"/>
      </w:r>
      <w:r w:rsidRPr="00D300E9">
        <w:rPr>
          <w:sz w:val="20"/>
          <w:szCs w:val="20"/>
        </w:rPr>
        <w:instrText xml:space="preserve"> SEQ Figura \* ARABIC </w:instrText>
      </w:r>
      <w:r w:rsidRPr="00D300E9">
        <w:rPr>
          <w:sz w:val="20"/>
          <w:szCs w:val="20"/>
        </w:rPr>
        <w:fldChar w:fldCharType="separate"/>
      </w:r>
      <w:r w:rsidRPr="00D300E9">
        <w:rPr>
          <w:noProof/>
          <w:sz w:val="20"/>
          <w:szCs w:val="20"/>
        </w:rPr>
        <w:t>5</w:t>
      </w:r>
      <w:r w:rsidRPr="00D300E9">
        <w:rPr>
          <w:sz w:val="20"/>
          <w:szCs w:val="20"/>
        </w:rPr>
        <w:fldChar w:fldCharType="end"/>
      </w:r>
      <w:r w:rsidR="00AF414D" w:rsidRPr="00D300E9">
        <w:rPr>
          <w:sz w:val="20"/>
          <w:szCs w:val="20"/>
        </w:rPr>
        <w:t xml:space="preserve">. </w:t>
      </w:r>
      <w:r w:rsidR="00AF414D" w:rsidRPr="00D300E9">
        <w:rPr>
          <w:b w:val="0"/>
          <w:bCs w:val="0"/>
          <w:sz w:val="20"/>
          <w:szCs w:val="20"/>
        </w:rPr>
        <w:t>Prioridades de respuesta</w:t>
      </w:r>
      <w:bookmarkEnd w:id="20"/>
    </w:p>
    <w:p w14:paraId="095C1A36" w14:textId="58D33263" w:rsidR="00F979C1" w:rsidRPr="00D300E9" w:rsidRDefault="00AF414D" w:rsidP="005943DA">
      <w:pPr>
        <w:spacing w:after="0"/>
        <w:jc w:val="center"/>
        <w:rPr>
          <w:sz w:val="20"/>
          <w:szCs w:val="20"/>
          <w:lang w:eastAsia="es-CO"/>
        </w:rPr>
      </w:pPr>
      <w:r w:rsidRPr="00D300E9">
        <w:rPr>
          <w:noProof/>
          <w:sz w:val="20"/>
          <w:szCs w:val="20"/>
          <w:lang w:val="en-US"/>
        </w:rPr>
        <w:drawing>
          <wp:inline distT="0" distB="0" distL="0" distR="0" wp14:anchorId="3940E378" wp14:editId="4E2CB2A4">
            <wp:extent cx="2277462" cy="1609725"/>
            <wp:effectExtent l="19050" t="19050" r="27940" b="9525"/>
            <wp:docPr id="6591266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26627" name=""/>
                    <pic:cNvPicPr/>
                  </pic:nvPicPr>
                  <pic:blipFill>
                    <a:blip r:embed="rId18"/>
                    <a:stretch>
                      <a:fillRect/>
                    </a:stretch>
                  </pic:blipFill>
                  <pic:spPr>
                    <a:xfrm>
                      <a:off x="0" y="0"/>
                      <a:ext cx="2288795" cy="1617735"/>
                    </a:xfrm>
                    <a:prstGeom prst="rect">
                      <a:avLst/>
                    </a:prstGeom>
                    <a:ln>
                      <a:solidFill>
                        <a:schemeClr val="tx1"/>
                      </a:solidFill>
                    </a:ln>
                  </pic:spPr>
                </pic:pic>
              </a:graphicData>
            </a:graphic>
          </wp:inline>
        </w:drawing>
      </w:r>
    </w:p>
    <w:p w14:paraId="2FF698D7" w14:textId="2BEEBDBF" w:rsidR="00F979C1" w:rsidRPr="00D300E9" w:rsidRDefault="005943DA" w:rsidP="005943DA">
      <w:pPr>
        <w:spacing w:after="0" w:line="240" w:lineRule="auto"/>
        <w:jc w:val="center"/>
        <w:rPr>
          <w:rFonts w:ascii="Arial" w:hAnsi="Arial" w:cs="Arial"/>
          <w:sz w:val="20"/>
          <w:szCs w:val="20"/>
        </w:rPr>
      </w:pPr>
      <w:r w:rsidRPr="00D300E9">
        <w:rPr>
          <w:rFonts w:ascii="Arial" w:hAnsi="Arial" w:cs="Arial"/>
          <w:b/>
          <w:bCs/>
          <w:sz w:val="20"/>
          <w:szCs w:val="20"/>
        </w:rPr>
        <w:t>Fuente</w:t>
      </w:r>
      <w:r w:rsidRPr="00D300E9">
        <w:rPr>
          <w:rFonts w:ascii="Arial" w:hAnsi="Arial" w:cs="Arial"/>
          <w:sz w:val="20"/>
          <w:szCs w:val="20"/>
        </w:rPr>
        <w:t>: IDIGER- EDRE, 2023</w:t>
      </w:r>
    </w:p>
    <w:p w14:paraId="08288CE3" w14:textId="77777777" w:rsidR="005943DA" w:rsidRPr="0068012A" w:rsidRDefault="005943DA" w:rsidP="005943DA">
      <w:pPr>
        <w:spacing w:after="0" w:line="240" w:lineRule="auto"/>
        <w:jc w:val="center"/>
        <w:rPr>
          <w:rFonts w:ascii="Arial" w:hAnsi="Arial" w:cs="Arial"/>
          <w:sz w:val="20"/>
          <w:szCs w:val="20"/>
        </w:rPr>
      </w:pPr>
    </w:p>
    <w:p w14:paraId="1EFEE785" w14:textId="7E2C8F27" w:rsidR="00A561C9" w:rsidRPr="0068012A" w:rsidRDefault="00290618" w:rsidP="00AA5316">
      <w:pPr>
        <w:pStyle w:val="Ttulo2"/>
        <w:numPr>
          <w:ilvl w:val="1"/>
          <w:numId w:val="39"/>
        </w:numPr>
        <w:spacing w:line="240" w:lineRule="auto"/>
        <w:rPr>
          <w:rFonts w:ascii="Arial" w:hAnsi="Arial" w:cs="Arial"/>
          <w:b/>
          <w:bCs/>
          <w:sz w:val="22"/>
          <w:szCs w:val="22"/>
        </w:rPr>
      </w:pPr>
      <w:bookmarkStart w:id="21" w:name="_Toc167001826"/>
      <w:bookmarkStart w:id="22" w:name="_Toc182313490"/>
      <w:r w:rsidRPr="0068012A">
        <w:rPr>
          <w:rFonts w:ascii="Arial" w:hAnsi="Arial" w:cs="Arial"/>
          <w:b/>
          <w:bCs/>
          <w:sz w:val="22"/>
          <w:szCs w:val="22"/>
        </w:rPr>
        <w:t>MARCO NORMATIVO</w:t>
      </w:r>
      <w:bookmarkEnd w:id="21"/>
      <w:bookmarkEnd w:id="22"/>
      <w:r w:rsidRPr="0068012A">
        <w:rPr>
          <w:rFonts w:ascii="Arial" w:hAnsi="Arial" w:cs="Arial"/>
          <w:b/>
          <w:bCs/>
          <w:sz w:val="22"/>
          <w:szCs w:val="22"/>
        </w:rPr>
        <w:t xml:space="preserve"> </w:t>
      </w:r>
    </w:p>
    <w:p w14:paraId="217C78C9" w14:textId="77777777" w:rsidR="00290618" w:rsidRPr="0068012A" w:rsidRDefault="00290618" w:rsidP="00AA5316">
      <w:pPr>
        <w:spacing w:after="0" w:line="240" w:lineRule="auto"/>
        <w:jc w:val="both"/>
        <w:rPr>
          <w:rFonts w:ascii="Arial" w:hAnsi="Arial" w:cs="Arial"/>
        </w:rPr>
      </w:pPr>
    </w:p>
    <w:p w14:paraId="137EA001" w14:textId="16FA27DC" w:rsidR="007E4EDF" w:rsidRPr="0068012A" w:rsidRDefault="007E4EDF" w:rsidP="00AA5316">
      <w:pPr>
        <w:spacing w:after="0" w:line="240" w:lineRule="auto"/>
        <w:jc w:val="both"/>
        <w:rPr>
          <w:rFonts w:ascii="Arial" w:hAnsi="Arial" w:cs="Arial"/>
        </w:rPr>
      </w:pPr>
      <w:r w:rsidRPr="0068012A">
        <w:rPr>
          <w:rFonts w:ascii="Arial" w:hAnsi="Arial" w:cs="Arial"/>
        </w:rPr>
        <w:t>En concordancia con el artículo 7 del Decreto 172 de 2014, los instrumentos de Gestión de Riesgos y Cambio Climático son los instrumentos básicos que articulan políticas y definen los programas, proyectos, actividades y protocolos, sus responsables, los recursos requeridos, resultados y metas esperados, para el logro de los objetivos del Sistema Distrital de Gestión de Riesgos y Cambio Climático.</w:t>
      </w:r>
    </w:p>
    <w:p w14:paraId="1BD39583" w14:textId="77777777" w:rsidR="007E4EDF" w:rsidRPr="0068012A" w:rsidRDefault="007E4EDF" w:rsidP="00AA5316">
      <w:pPr>
        <w:spacing w:after="0" w:line="240" w:lineRule="auto"/>
        <w:jc w:val="both"/>
        <w:rPr>
          <w:rFonts w:ascii="Arial" w:hAnsi="Arial" w:cs="Arial"/>
        </w:rPr>
      </w:pPr>
    </w:p>
    <w:p w14:paraId="08F96D4B" w14:textId="6226F59B" w:rsidR="007E4EDF" w:rsidRPr="0068012A" w:rsidRDefault="007E4EDF" w:rsidP="00AA5316">
      <w:pPr>
        <w:spacing w:after="0" w:line="240" w:lineRule="auto"/>
        <w:jc w:val="both"/>
        <w:rPr>
          <w:rFonts w:ascii="Arial" w:hAnsi="Arial" w:cs="Arial"/>
          <w:sz w:val="24"/>
          <w:szCs w:val="24"/>
        </w:rPr>
      </w:pPr>
      <w:r w:rsidRPr="0068012A">
        <w:rPr>
          <w:rFonts w:ascii="Arial" w:hAnsi="Arial" w:cs="Arial"/>
        </w:rPr>
        <w:t xml:space="preserve">El SDGR-CC adopta los siguientes instrumentos, soporte y complementarios, con los cuales se articulará las acciones del proceso manejo de emergencias, calamidades y desastres asociadas a la implementación de la Estrategia Distrital para la Respuesta a Emergencias (EDRE), como instrumento de gestión de riesgos y cambio climático, según el artículo 7 del </w:t>
      </w:r>
      <w:r w:rsidR="005123C1">
        <w:rPr>
          <w:rFonts w:ascii="Arial" w:hAnsi="Arial" w:cs="Arial"/>
        </w:rPr>
        <w:t>D</w:t>
      </w:r>
      <w:r w:rsidRPr="0068012A">
        <w:rPr>
          <w:rFonts w:ascii="Arial" w:hAnsi="Arial" w:cs="Arial"/>
        </w:rPr>
        <w:t>ecreto 172 de 2014.</w:t>
      </w:r>
      <w:r w:rsidRPr="0068012A">
        <w:rPr>
          <w:rFonts w:ascii="Arial" w:hAnsi="Arial" w:cs="Arial"/>
          <w:sz w:val="24"/>
          <w:szCs w:val="24"/>
        </w:rPr>
        <w:cr/>
      </w:r>
    </w:p>
    <w:p w14:paraId="10A74836" w14:textId="4C3DF671" w:rsidR="00290618" w:rsidRPr="0068012A" w:rsidRDefault="00151786" w:rsidP="00AA5316">
      <w:pPr>
        <w:pStyle w:val="Prrafodelista"/>
        <w:numPr>
          <w:ilvl w:val="0"/>
          <w:numId w:val="37"/>
        </w:numPr>
        <w:spacing w:after="0" w:line="240" w:lineRule="auto"/>
        <w:jc w:val="both"/>
        <w:rPr>
          <w:rFonts w:ascii="Arial" w:hAnsi="Arial" w:cs="Arial"/>
        </w:rPr>
      </w:pPr>
      <w:r w:rsidRPr="0068012A">
        <w:rPr>
          <w:rFonts w:ascii="Arial" w:hAnsi="Arial" w:cs="Arial"/>
          <w:b/>
          <w:bCs/>
        </w:rPr>
        <w:t xml:space="preserve">Instrumento técnico base </w:t>
      </w:r>
    </w:p>
    <w:p w14:paraId="19DF862B" w14:textId="77777777" w:rsidR="00290618" w:rsidRPr="0068012A" w:rsidRDefault="00290618" w:rsidP="00AA5316">
      <w:pPr>
        <w:spacing w:after="0" w:line="240" w:lineRule="auto"/>
        <w:jc w:val="both"/>
        <w:rPr>
          <w:rFonts w:ascii="Arial" w:hAnsi="Arial" w:cs="Arial"/>
        </w:rPr>
      </w:pPr>
    </w:p>
    <w:p w14:paraId="2FF5BE43" w14:textId="77777777" w:rsidR="00A561C9" w:rsidRPr="0068012A" w:rsidRDefault="00A561C9" w:rsidP="00AA5316">
      <w:pPr>
        <w:pStyle w:val="Prrafodelista"/>
        <w:numPr>
          <w:ilvl w:val="0"/>
          <w:numId w:val="25"/>
        </w:numPr>
        <w:spacing w:after="0" w:line="240" w:lineRule="auto"/>
        <w:jc w:val="both"/>
        <w:rPr>
          <w:rFonts w:ascii="Arial" w:hAnsi="Arial" w:cs="Arial"/>
        </w:rPr>
      </w:pPr>
      <w:r w:rsidRPr="0068012A">
        <w:rPr>
          <w:rFonts w:ascii="Arial" w:hAnsi="Arial" w:cs="Arial"/>
        </w:rPr>
        <w:t xml:space="preserve">Estrategia Distrital para la Respuesta a Emergencias – Marco de actuación </w:t>
      </w:r>
    </w:p>
    <w:p w14:paraId="0190D44E" w14:textId="62A6D204" w:rsidR="00A561C9" w:rsidRPr="0068012A" w:rsidRDefault="00A561C9" w:rsidP="00AA5316">
      <w:pPr>
        <w:spacing w:after="0" w:line="240" w:lineRule="auto"/>
        <w:ind w:left="709"/>
        <w:jc w:val="both"/>
        <w:rPr>
          <w:rFonts w:ascii="Arial" w:hAnsi="Arial" w:cs="Arial"/>
        </w:rPr>
      </w:pPr>
      <w:r w:rsidRPr="0068012A">
        <w:rPr>
          <w:rFonts w:ascii="Arial" w:hAnsi="Arial" w:cs="Arial"/>
        </w:rPr>
        <w:t>- EDR</w:t>
      </w:r>
      <w:r w:rsidR="00151786" w:rsidRPr="0068012A">
        <w:rPr>
          <w:rFonts w:ascii="Arial" w:hAnsi="Arial" w:cs="Arial"/>
        </w:rPr>
        <w:t>E</w:t>
      </w:r>
      <w:r w:rsidRPr="0068012A">
        <w:rPr>
          <w:rFonts w:ascii="Arial" w:hAnsi="Arial" w:cs="Arial"/>
        </w:rPr>
        <w:t>, Directiva 09 de 2017</w:t>
      </w:r>
      <w:r w:rsidR="005D4170" w:rsidRPr="0068012A">
        <w:rPr>
          <w:rFonts w:ascii="Arial" w:hAnsi="Arial" w:cs="Arial"/>
        </w:rPr>
        <w:t xml:space="preserve"> – actualización año 2023.</w:t>
      </w:r>
    </w:p>
    <w:p w14:paraId="2C2D5E26" w14:textId="77777777" w:rsidR="00A561C9" w:rsidRPr="0068012A" w:rsidRDefault="00A561C9" w:rsidP="00AA5316">
      <w:pPr>
        <w:spacing w:after="0" w:line="240" w:lineRule="auto"/>
        <w:ind w:left="709"/>
        <w:jc w:val="both"/>
        <w:rPr>
          <w:rFonts w:ascii="Arial" w:hAnsi="Arial" w:cs="Arial"/>
        </w:rPr>
      </w:pPr>
      <w:r w:rsidRPr="0068012A">
        <w:rPr>
          <w:rFonts w:ascii="Arial" w:hAnsi="Arial" w:cs="Arial"/>
        </w:rPr>
        <w:lastRenderedPageBreak/>
        <w:t>- Acuerdo 001 de 2018</w:t>
      </w:r>
    </w:p>
    <w:p w14:paraId="638198EB" w14:textId="77777777" w:rsidR="00A561C9" w:rsidRPr="0068012A" w:rsidRDefault="00A561C9" w:rsidP="00AA5316">
      <w:pPr>
        <w:spacing w:after="0" w:line="240" w:lineRule="auto"/>
        <w:ind w:left="709"/>
        <w:jc w:val="both"/>
        <w:rPr>
          <w:rFonts w:ascii="Arial" w:hAnsi="Arial" w:cs="Arial"/>
        </w:rPr>
      </w:pPr>
      <w:r w:rsidRPr="0068012A">
        <w:rPr>
          <w:rFonts w:ascii="Arial" w:hAnsi="Arial" w:cs="Arial"/>
        </w:rPr>
        <w:t>- Decreto 837 de 2018.</w:t>
      </w:r>
    </w:p>
    <w:p w14:paraId="7DD44ECA" w14:textId="77777777" w:rsidR="00A561C9" w:rsidRPr="0068012A" w:rsidRDefault="00A561C9" w:rsidP="00AA5316">
      <w:pPr>
        <w:spacing w:after="0" w:line="240" w:lineRule="auto"/>
        <w:ind w:left="709"/>
        <w:jc w:val="both"/>
        <w:rPr>
          <w:rFonts w:ascii="Arial" w:hAnsi="Arial" w:cs="Arial"/>
        </w:rPr>
      </w:pPr>
    </w:p>
    <w:p w14:paraId="54DF949E" w14:textId="50A51339" w:rsidR="00A561C9" w:rsidRPr="0068012A" w:rsidRDefault="00A561C9" w:rsidP="00AA5316">
      <w:pPr>
        <w:pStyle w:val="Prrafodelista"/>
        <w:numPr>
          <w:ilvl w:val="0"/>
          <w:numId w:val="37"/>
        </w:numPr>
        <w:spacing w:after="0" w:line="240" w:lineRule="auto"/>
        <w:jc w:val="both"/>
        <w:rPr>
          <w:rFonts w:ascii="Arial" w:hAnsi="Arial" w:cs="Arial"/>
        </w:rPr>
      </w:pPr>
      <w:r w:rsidRPr="0068012A">
        <w:rPr>
          <w:rFonts w:ascii="Arial" w:hAnsi="Arial" w:cs="Arial"/>
          <w:b/>
          <w:bCs/>
        </w:rPr>
        <w:t>Estructura organizacional</w:t>
      </w:r>
      <w:r w:rsidR="0084294B" w:rsidRPr="0068012A">
        <w:rPr>
          <w:rFonts w:ascii="Arial" w:hAnsi="Arial" w:cs="Arial"/>
          <w:b/>
          <w:bCs/>
        </w:rPr>
        <w:t xml:space="preserve"> Distrital</w:t>
      </w:r>
      <w:r w:rsidRPr="0068012A">
        <w:rPr>
          <w:rFonts w:ascii="Arial" w:hAnsi="Arial" w:cs="Arial"/>
        </w:rPr>
        <w:t>:</w:t>
      </w:r>
    </w:p>
    <w:p w14:paraId="20554758" w14:textId="77777777" w:rsidR="00A561C9" w:rsidRPr="0068012A" w:rsidRDefault="00A561C9" w:rsidP="00AA5316">
      <w:pPr>
        <w:spacing w:after="0" w:line="240" w:lineRule="auto"/>
        <w:jc w:val="both"/>
        <w:rPr>
          <w:rFonts w:ascii="Arial" w:hAnsi="Arial" w:cs="Arial"/>
        </w:rPr>
      </w:pPr>
    </w:p>
    <w:p w14:paraId="5EB649A3" w14:textId="6B83F738" w:rsidR="00A561C9" w:rsidRDefault="00A561C9" w:rsidP="00481F2B">
      <w:pPr>
        <w:spacing w:after="0" w:line="240" w:lineRule="auto"/>
        <w:jc w:val="both"/>
        <w:rPr>
          <w:rFonts w:ascii="Arial" w:hAnsi="Arial" w:cs="Arial"/>
        </w:rPr>
      </w:pPr>
      <w:r w:rsidRPr="00481F2B">
        <w:rPr>
          <w:rFonts w:ascii="Arial" w:hAnsi="Arial" w:cs="Arial"/>
        </w:rPr>
        <w:t>Instancias de coordinación y orientación del Sistema Distrital Gestión Riesgos y Cambio Climático SDGR-CC</w:t>
      </w:r>
      <w:r w:rsidR="00694F5F" w:rsidRPr="00481F2B">
        <w:rPr>
          <w:rFonts w:ascii="Arial" w:hAnsi="Arial" w:cs="Arial"/>
        </w:rPr>
        <w:t xml:space="preserve"> (</w:t>
      </w:r>
      <w:r w:rsidRPr="00481F2B">
        <w:rPr>
          <w:rFonts w:ascii="Arial" w:hAnsi="Arial" w:cs="Arial"/>
        </w:rPr>
        <w:t>Decreto 172 de 2014</w:t>
      </w:r>
      <w:r w:rsidR="00481F2B" w:rsidRPr="00481F2B">
        <w:rPr>
          <w:rFonts w:ascii="Arial" w:hAnsi="Arial" w:cs="Arial"/>
        </w:rPr>
        <w:t>):</w:t>
      </w:r>
    </w:p>
    <w:p w14:paraId="716EAD04" w14:textId="77777777" w:rsidR="00481F2B" w:rsidRPr="00481F2B" w:rsidRDefault="00481F2B" w:rsidP="00481F2B">
      <w:pPr>
        <w:spacing w:after="0" w:line="240" w:lineRule="auto"/>
        <w:jc w:val="both"/>
        <w:rPr>
          <w:rFonts w:ascii="Arial" w:hAnsi="Arial" w:cs="Arial"/>
        </w:rPr>
      </w:pPr>
    </w:p>
    <w:p w14:paraId="1233E59C" w14:textId="77777777" w:rsidR="00A561C9" w:rsidRPr="0068012A" w:rsidRDefault="00A561C9" w:rsidP="00481F2B">
      <w:pPr>
        <w:pStyle w:val="Prrafodelista"/>
        <w:numPr>
          <w:ilvl w:val="0"/>
          <w:numId w:val="46"/>
        </w:numPr>
        <w:spacing w:after="0" w:line="240" w:lineRule="auto"/>
        <w:jc w:val="both"/>
        <w:rPr>
          <w:rFonts w:ascii="Arial" w:hAnsi="Arial" w:cs="Arial"/>
        </w:rPr>
      </w:pPr>
      <w:r w:rsidRPr="0068012A">
        <w:rPr>
          <w:rFonts w:ascii="Arial" w:hAnsi="Arial" w:cs="Arial"/>
        </w:rPr>
        <w:t>Consejo Distrital (y consejos locales) para la Gestión de Riesgos y Cambio Climático.</w:t>
      </w:r>
    </w:p>
    <w:p w14:paraId="6BFC3AA8" w14:textId="77777777" w:rsidR="00A561C9" w:rsidRPr="0068012A" w:rsidRDefault="00A561C9" w:rsidP="00481F2B">
      <w:pPr>
        <w:pStyle w:val="Prrafodelista"/>
        <w:numPr>
          <w:ilvl w:val="0"/>
          <w:numId w:val="46"/>
        </w:numPr>
        <w:spacing w:after="0" w:line="240" w:lineRule="auto"/>
        <w:jc w:val="both"/>
        <w:rPr>
          <w:rFonts w:ascii="Arial" w:hAnsi="Arial" w:cs="Arial"/>
        </w:rPr>
      </w:pPr>
      <w:r w:rsidRPr="0068012A">
        <w:rPr>
          <w:rFonts w:ascii="Arial" w:hAnsi="Arial" w:cs="Arial"/>
        </w:rPr>
        <w:t>Comisión Intersectorial Gestión Riesgos y Cambio Climático, con las mesas de trabajo:</w:t>
      </w:r>
    </w:p>
    <w:p w14:paraId="46632695" w14:textId="77777777" w:rsidR="00A561C9" w:rsidRPr="0068012A" w:rsidRDefault="00A561C9" w:rsidP="00481F2B">
      <w:pPr>
        <w:pStyle w:val="Prrafodelista"/>
        <w:numPr>
          <w:ilvl w:val="0"/>
          <w:numId w:val="47"/>
        </w:numPr>
        <w:spacing w:after="0" w:line="240" w:lineRule="auto"/>
        <w:jc w:val="both"/>
        <w:rPr>
          <w:rFonts w:ascii="Arial" w:hAnsi="Arial" w:cs="Arial"/>
        </w:rPr>
      </w:pPr>
      <w:r w:rsidRPr="0068012A">
        <w:rPr>
          <w:rFonts w:ascii="Arial" w:hAnsi="Arial" w:cs="Arial"/>
        </w:rPr>
        <w:t>Mesa de Trabajo para el Conocimiento y la Reducción del Riesgo.</w:t>
      </w:r>
    </w:p>
    <w:p w14:paraId="64CBFD2A" w14:textId="77777777" w:rsidR="00A561C9" w:rsidRPr="0068012A" w:rsidRDefault="00A561C9" w:rsidP="00481F2B">
      <w:pPr>
        <w:pStyle w:val="Prrafodelista"/>
        <w:numPr>
          <w:ilvl w:val="0"/>
          <w:numId w:val="47"/>
        </w:numPr>
        <w:spacing w:after="0" w:line="240" w:lineRule="auto"/>
        <w:jc w:val="both"/>
        <w:rPr>
          <w:rFonts w:ascii="Arial" w:hAnsi="Arial" w:cs="Arial"/>
        </w:rPr>
      </w:pPr>
      <w:r w:rsidRPr="0068012A">
        <w:rPr>
          <w:rFonts w:ascii="Arial" w:hAnsi="Arial" w:cs="Arial"/>
        </w:rPr>
        <w:t>Mesa de Trabajo para la Mitigación y Adaptación al Cambio Climático.</w:t>
      </w:r>
    </w:p>
    <w:p w14:paraId="00BC28B3" w14:textId="77777777" w:rsidR="00A561C9" w:rsidRPr="0068012A" w:rsidRDefault="00A561C9" w:rsidP="00481F2B">
      <w:pPr>
        <w:pStyle w:val="Prrafodelista"/>
        <w:numPr>
          <w:ilvl w:val="0"/>
          <w:numId w:val="47"/>
        </w:numPr>
        <w:spacing w:after="0" w:line="240" w:lineRule="auto"/>
        <w:jc w:val="both"/>
        <w:rPr>
          <w:rFonts w:ascii="Arial" w:hAnsi="Arial" w:cs="Arial"/>
        </w:rPr>
      </w:pPr>
      <w:r w:rsidRPr="0068012A">
        <w:rPr>
          <w:rFonts w:ascii="Arial" w:hAnsi="Arial" w:cs="Arial"/>
        </w:rPr>
        <w:t>Mesa de Trabajo para el Manejo de Emergencias y Desastres.</w:t>
      </w:r>
    </w:p>
    <w:p w14:paraId="424512BD" w14:textId="77777777" w:rsidR="00A561C9" w:rsidRPr="0068012A" w:rsidRDefault="00A561C9" w:rsidP="00AA5316">
      <w:pPr>
        <w:spacing w:after="0" w:line="240" w:lineRule="auto"/>
        <w:jc w:val="both"/>
        <w:rPr>
          <w:rFonts w:ascii="Arial" w:hAnsi="Arial" w:cs="Arial"/>
        </w:rPr>
      </w:pPr>
    </w:p>
    <w:p w14:paraId="3A01B190" w14:textId="5E42FAE0" w:rsidR="00644505" w:rsidRPr="0068012A" w:rsidRDefault="007C525B" w:rsidP="00AA5316">
      <w:pPr>
        <w:pStyle w:val="Ttulo1"/>
        <w:numPr>
          <w:ilvl w:val="0"/>
          <w:numId w:val="36"/>
        </w:numPr>
        <w:spacing w:before="0" w:line="240" w:lineRule="auto"/>
        <w:jc w:val="both"/>
        <w:rPr>
          <w:rFonts w:ascii="Arial" w:hAnsi="Arial" w:cs="Arial"/>
          <w:b/>
          <w:sz w:val="22"/>
          <w:szCs w:val="22"/>
        </w:rPr>
      </w:pPr>
      <w:bookmarkStart w:id="23" w:name="_Toc167001828"/>
      <w:bookmarkStart w:id="24" w:name="_Toc182313491"/>
      <w:r w:rsidRPr="0068012A">
        <w:rPr>
          <w:rFonts w:ascii="Arial" w:hAnsi="Arial" w:cs="Arial"/>
          <w:b/>
          <w:sz w:val="22"/>
          <w:szCs w:val="22"/>
        </w:rPr>
        <w:t>OBJETIVOS</w:t>
      </w:r>
      <w:r w:rsidR="00323603" w:rsidRPr="0068012A">
        <w:rPr>
          <w:rFonts w:ascii="Arial" w:hAnsi="Arial" w:cs="Arial"/>
          <w:b/>
          <w:sz w:val="22"/>
          <w:szCs w:val="22"/>
        </w:rPr>
        <w:t xml:space="preserve"> EIR UAERMV</w:t>
      </w:r>
      <w:bookmarkEnd w:id="23"/>
      <w:bookmarkEnd w:id="24"/>
    </w:p>
    <w:p w14:paraId="6E05BEF8" w14:textId="77777777" w:rsidR="00644505" w:rsidRPr="0068012A" w:rsidRDefault="00644505" w:rsidP="00AA5316">
      <w:pPr>
        <w:spacing w:after="0" w:line="240" w:lineRule="auto"/>
        <w:jc w:val="both"/>
        <w:rPr>
          <w:rFonts w:ascii="Arial" w:hAnsi="Arial" w:cs="Arial"/>
        </w:rPr>
      </w:pPr>
    </w:p>
    <w:p w14:paraId="6D7C323E" w14:textId="195B46EC" w:rsidR="00644505" w:rsidRPr="00137745" w:rsidRDefault="004D23FA" w:rsidP="00AA5316">
      <w:pPr>
        <w:pStyle w:val="Ttulo2"/>
        <w:numPr>
          <w:ilvl w:val="1"/>
          <w:numId w:val="40"/>
        </w:numPr>
        <w:spacing w:before="0" w:line="240" w:lineRule="auto"/>
        <w:jc w:val="both"/>
        <w:rPr>
          <w:rFonts w:ascii="Arial" w:hAnsi="Arial" w:cs="Arial"/>
          <w:b/>
          <w:bCs/>
          <w:sz w:val="22"/>
          <w:szCs w:val="22"/>
        </w:rPr>
      </w:pPr>
      <w:bookmarkStart w:id="25" w:name="_Toc110259326"/>
      <w:bookmarkStart w:id="26" w:name="_Toc167001829"/>
      <w:bookmarkStart w:id="27" w:name="_Toc182313492"/>
      <w:r w:rsidRPr="00137745">
        <w:rPr>
          <w:rFonts w:ascii="Arial" w:hAnsi="Arial" w:cs="Arial"/>
          <w:b/>
          <w:bCs/>
          <w:sz w:val="22"/>
          <w:szCs w:val="22"/>
        </w:rPr>
        <w:t>OBJETIVO GENERAL</w:t>
      </w:r>
      <w:bookmarkEnd w:id="25"/>
      <w:bookmarkEnd w:id="26"/>
      <w:bookmarkEnd w:id="27"/>
    </w:p>
    <w:p w14:paraId="50A061FE" w14:textId="77777777" w:rsidR="00644505" w:rsidRPr="0068012A" w:rsidRDefault="00644505" w:rsidP="00AA5316">
      <w:pPr>
        <w:spacing w:after="0" w:line="240" w:lineRule="auto"/>
        <w:jc w:val="both"/>
        <w:rPr>
          <w:rFonts w:ascii="Arial" w:hAnsi="Arial" w:cs="Arial"/>
        </w:rPr>
      </w:pPr>
    </w:p>
    <w:p w14:paraId="33DC35A6" w14:textId="0F4EE642" w:rsidR="00644505" w:rsidRPr="0068012A" w:rsidRDefault="00644505" w:rsidP="00AA5316">
      <w:pPr>
        <w:spacing w:after="0" w:line="240" w:lineRule="auto"/>
        <w:jc w:val="both"/>
        <w:rPr>
          <w:rFonts w:ascii="Arial" w:hAnsi="Arial" w:cs="Arial"/>
        </w:rPr>
      </w:pPr>
      <w:r w:rsidRPr="0068012A">
        <w:rPr>
          <w:rFonts w:ascii="Arial" w:hAnsi="Arial" w:cs="Arial"/>
        </w:rPr>
        <w:t xml:space="preserve">La UAERMV debe garantizar una respuesta </w:t>
      </w:r>
      <w:r w:rsidR="00D30CE0">
        <w:rPr>
          <w:rFonts w:ascii="Arial" w:hAnsi="Arial" w:cs="Arial"/>
        </w:rPr>
        <w:t>correcta</w:t>
      </w:r>
      <w:r w:rsidRPr="0068012A">
        <w:rPr>
          <w:rFonts w:ascii="Arial" w:hAnsi="Arial" w:cs="Arial"/>
        </w:rPr>
        <w:t xml:space="preserve"> en las situaciones de emergencias o desastres en la ciudad de Bogotá, en cumplimiento de las funciones misionales asignadas</w:t>
      </w:r>
      <w:r w:rsidR="00B61647">
        <w:rPr>
          <w:rFonts w:ascii="Arial" w:hAnsi="Arial" w:cs="Arial"/>
        </w:rPr>
        <w:t xml:space="preserve"> a la UAERMV</w:t>
      </w:r>
      <w:r w:rsidRPr="0068012A">
        <w:rPr>
          <w:rFonts w:ascii="Arial" w:hAnsi="Arial" w:cs="Arial"/>
        </w:rPr>
        <w:t>.</w:t>
      </w:r>
    </w:p>
    <w:p w14:paraId="2202FC1F" w14:textId="77777777" w:rsidR="00644505" w:rsidRPr="0068012A" w:rsidRDefault="00644505" w:rsidP="00AA5316">
      <w:pPr>
        <w:spacing w:after="0" w:line="240" w:lineRule="auto"/>
        <w:jc w:val="both"/>
        <w:rPr>
          <w:rFonts w:ascii="Arial" w:hAnsi="Arial" w:cs="Arial"/>
        </w:rPr>
      </w:pPr>
    </w:p>
    <w:p w14:paraId="678EEA6E" w14:textId="23ED497F" w:rsidR="00644505" w:rsidRPr="00137745" w:rsidRDefault="004D23FA" w:rsidP="00AA5316">
      <w:pPr>
        <w:pStyle w:val="Ttulo2"/>
        <w:numPr>
          <w:ilvl w:val="1"/>
          <w:numId w:val="40"/>
        </w:numPr>
        <w:spacing w:before="0" w:line="240" w:lineRule="auto"/>
        <w:jc w:val="both"/>
        <w:rPr>
          <w:rFonts w:ascii="Arial" w:hAnsi="Arial" w:cs="Arial"/>
          <w:b/>
          <w:bCs/>
          <w:sz w:val="22"/>
          <w:szCs w:val="22"/>
        </w:rPr>
      </w:pPr>
      <w:bookmarkStart w:id="28" w:name="_Toc110259327"/>
      <w:bookmarkStart w:id="29" w:name="_Toc167001830"/>
      <w:bookmarkStart w:id="30" w:name="_Toc182313493"/>
      <w:r w:rsidRPr="00137745">
        <w:rPr>
          <w:rFonts w:ascii="Arial" w:hAnsi="Arial" w:cs="Arial"/>
          <w:b/>
          <w:bCs/>
          <w:sz w:val="22"/>
          <w:szCs w:val="22"/>
        </w:rPr>
        <w:t>OBJETIVOS ESPECÍFICOS</w:t>
      </w:r>
      <w:bookmarkEnd w:id="28"/>
      <w:bookmarkEnd w:id="29"/>
      <w:bookmarkEnd w:id="30"/>
    </w:p>
    <w:p w14:paraId="70C46E80" w14:textId="77777777" w:rsidR="00644505" w:rsidRPr="0068012A" w:rsidRDefault="00644505" w:rsidP="00AA5316">
      <w:pPr>
        <w:spacing w:after="0" w:line="240" w:lineRule="auto"/>
        <w:jc w:val="both"/>
        <w:rPr>
          <w:rFonts w:ascii="Arial" w:hAnsi="Arial" w:cs="Arial"/>
        </w:rPr>
      </w:pPr>
    </w:p>
    <w:p w14:paraId="052560FE" w14:textId="16BD0F65" w:rsidR="00501481" w:rsidRPr="003D1A69" w:rsidRDefault="001406AE" w:rsidP="003D1A69">
      <w:pPr>
        <w:pStyle w:val="Prrafodelista"/>
        <w:numPr>
          <w:ilvl w:val="0"/>
          <w:numId w:val="35"/>
        </w:numPr>
        <w:spacing w:after="0" w:line="240" w:lineRule="auto"/>
        <w:jc w:val="both"/>
        <w:rPr>
          <w:rFonts w:ascii="Arial" w:hAnsi="Arial" w:cs="Arial"/>
        </w:rPr>
      </w:pPr>
      <w:r>
        <w:rPr>
          <w:rFonts w:ascii="Arial" w:hAnsi="Arial" w:cs="Arial"/>
        </w:rPr>
        <w:t>Brindar lineamientos para la p</w:t>
      </w:r>
      <w:r w:rsidR="00776C70">
        <w:rPr>
          <w:rFonts w:ascii="Arial" w:hAnsi="Arial" w:cs="Arial"/>
        </w:rPr>
        <w:t>articipa</w:t>
      </w:r>
      <w:r>
        <w:rPr>
          <w:rFonts w:ascii="Arial" w:hAnsi="Arial" w:cs="Arial"/>
        </w:rPr>
        <w:t>ción</w:t>
      </w:r>
      <w:r w:rsidR="008A683B">
        <w:rPr>
          <w:rFonts w:ascii="Arial" w:hAnsi="Arial" w:cs="Arial"/>
        </w:rPr>
        <w:t xml:space="preserve"> de la entidad</w:t>
      </w:r>
      <w:r w:rsidR="00776C70">
        <w:rPr>
          <w:rFonts w:ascii="Arial" w:hAnsi="Arial" w:cs="Arial"/>
        </w:rPr>
        <w:t xml:space="preserve"> en</w:t>
      </w:r>
      <w:r w:rsidR="00644505" w:rsidRPr="0068012A">
        <w:rPr>
          <w:rFonts w:ascii="Arial" w:hAnsi="Arial" w:cs="Arial"/>
        </w:rPr>
        <w:t xml:space="preserve"> </w:t>
      </w:r>
      <w:r w:rsidR="000F3494" w:rsidRPr="0068012A">
        <w:rPr>
          <w:rFonts w:ascii="Arial" w:hAnsi="Arial" w:cs="Arial"/>
        </w:rPr>
        <w:t xml:space="preserve">la atención </w:t>
      </w:r>
      <w:r w:rsidR="00644505" w:rsidRPr="0068012A">
        <w:rPr>
          <w:rFonts w:ascii="Arial" w:hAnsi="Arial" w:cs="Arial"/>
        </w:rPr>
        <w:t xml:space="preserve">de emergencias </w:t>
      </w:r>
      <w:r w:rsidR="00551DA1">
        <w:rPr>
          <w:rFonts w:ascii="Arial" w:hAnsi="Arial" w:cs="Arial"/>
        </w:rPr>
        <w:t xml:space="preserve">y la </w:t>
      </w:r>
      <w:r w:rsidR="00644505" w:rsidRPr="0068012A">
        <w:rPr>
          <w:rFonts w:ascii="Arial" w:hAnsi="Arial" w:cs="Arial"/>
        </w:rPr>
        <w:t>recuperación</w:t>
      </w:r>
      <w:r w:rsidR="00551DA1">
        <w:rPr>
          <w:rFonts w:ascii="Arial" w:hAnsi="Arial" w:cs="Arial"/>
        </w:rPr>
        <w:t xml:space="preserve"> </w:t>
      </w:r>
      <w:r w:rsidR="00212832">
        <w:rPr>
          <w:rFonts w:ascii="Arial" w:hAnsi="Arial" w:cs="Arial"/>
        </w:rPr>
        <w:t xml:space="preserve">de la movilidad </w:t>
      </w:r>
      <w:r w:rsidR="00551DA1">
        <w:rPr>
          <w:rFonts w:ascii="Arial" w:hAnsi="Arial" w:cs="Arial"/>
        </w:rPr>
        <w:t>vial</w:t>
      </w:r>
      <w:r w:rsidR="00644505" w:rsidRPr="0068012A">
        <w:rPr>
          <w:rFonts w:ascii="Arial" w:hAnsi="Arial" w:cs="Arial"/>
        </w:rPr>
        <w:t xml:space="preserve"> de acuerdo con la misionalidad de la </w:t>
      </w:r>
      <w:r w:rsidR="008A683B">
        <w:rPr>
          <w:rFonts w:ascii="Arial" w:hAnsi="Arial" w:cs="Arial"/>
        </w:rPr>
        <w:t>UAERMV</w:t>
      </w:r>
      <w:r w:rsidR="00776C70">
        <w:rPr>
          <w:rFonts w:ascii="Arial" w:hAnsi="Arial" w:cs="Arial"/>
        </w:rPr>
        <w:t xml:space="preserve">, </w:t>
      </w:r>
      <w:r w:rsidR="00212832">
        <w:rPr>
          <w:rFonts w:ascii="Arial" w:hAnsi="Arial" w:cs="Arial"/>
        </w:rPr>
        <w:t>según la EDRE</w:t>
      </w:r>
      <w:r w:rsidR="00644505" w:rsidRPr="0068012A">
        <w:rPr>
          <w:rFonts w:ascii="Arial" w:hAnsi="Arial" w:cs="Arial"/>
        </w:rPr>
        <w:t>.</w:t>
      </w:r>
    </w:p>
    <w:p w14:paraId="4796D07E" w14:textId="10D4FF96" w:rsidR="00501481" w:rsidRPr="003D1A69" w:rsidRDefault="008A683B" w:rsidP="003D1A69">
      <w:pPr>
        <w:pStyle w:val="Prrafodelista"/>
        <w:numPr>
          <w:ilvl w:val="0"/>
          <w:numId w:val="35"/>
        </w:numPr>
        <w:spacing w:after="0" w:line="240" w:lineRule="auto"/>
        <w:jc w:val="both"/>
        <w:rPr>
          <w:rFonts w:ascii="Arial" w:hAnsi="Arial" w:cs="Arial"/>
        </w:rPr>
      </w:pPr>
      <w:r>
        <w:rPr>
          <w:rFonts w:ascii="Arial" w:hAnsi="Arial" w:cs="Arial"/>
        </w:rPr>
        <w:t>Brindar lineamientos para la p</w:t>
      </w:r>
      <w:r w:rsidR="009557C0">
        <w:rPr>
          <w:rFonts w:ascii="Arial" w:hAnsi="Arial" w:cs="Arial"/>
        </w:rPr>
        <w:t>resta</w:t>
      </w:r>
      <w:r>
        <w:rPr>
          <w:rFonts w:ascii="Arial" w:hAnsi="Arial" w:cs="Arial"/>
        </w:rPr>
        <w:t>ción</w:t>
      </w:r>
      <w:r w:rsidR="00644505" w:rsidRPr="0068012A">
        <w:rPr>
          <w:rFonts w:ascii="Arial" w:hAnsi="Arial" w:cs="Arial"/>
        </w:rPr>
        <w:t xml:space="preserve"> </w:t>
      </w:r>
      <w:r>
        <w:rPr>
          <w:rFonts w:ascii="Arial" w:hAnsi="Arial" w:cs="Arial"/>
        </w:rPr>
        <w:t>d</w:t>
      </w:r>
      <w:r w:rsidR="00644505" w:rsidRPr="0068012A">
        <w:rPr>
          <w:rFonts w:ascii="Arial" w:hAnsi="Arial" w:cs="Arial"/>
        </w:rPr>
        <w:t>el equipamiento requerid</w:t>
      </w:r>
      <w:r w:rsidR="009557C0">
        <w:rPr>
          <w:rFonts w:ascii="Arial" w:hAnsi="Arial" w:cs="Arial"/>
        </w:rPr>
        <w:t>o</w:t>
      </w:r>
      <w:r w:rsidR="00644505" w:rsidRPr="0068012A">
        <w:rPr>
          <w:rFonts w:ascii="Arial" w:hAnsi="Arial" w:cs="Arial"/>
        </w:rPr>
        <w:t xml:space="preserve"> de personal</w:t>
      </w:r>
      <w:r w:rsidR="002E5933" w:rsidRPr="0068012A">
        <w:rPr>
          <w:rFonts w:ascii="Arial" w:hAnsi="Arial" w:cs="Arial"/>
        </w:rPr>
        <w:t xml:space="preserve"> y</w:t>
      </w:r>
      <w:r w:rsidR="00644505" w:rsidRPr="0068012A">
        <w:rPr>
          <w:rFonts w:ascii="Arial" w:hAnsi="Arial" w:cs="Arial"/>
        </w:rPr>
        <w:t xml:space="preserve"> recursos físicos para </w:t>
      </w:r>
      <w:r w:rsidR="00D00855">
        <w:rPr>
          <w:rFonts w:ascii="Arial" w:hAnsi="Arial" w:cs="Arial"/>
        </w:rPr>
        <w:t xml:space="preserve">la </w:t>
      </w:r>
      <w:r w:rsidR="00922B4C">
        <w:rPr>
          <w:rFonts w:ascii="Arial" w:hAnsi="Arial" w:cs="Arial"/>
        </w:rPr>
        <w:t>atención</w:t>
      </w:r>
      <w:r w:rsidR="00644505" w:rsidRPr="0068012A">
        <w:rPr>
          <w:rFonts w:ascii="Arial" w:hAnsi="Arial" w:cs="Arial"/>
        </w:rPr>
        <w:t xml:space="preserve"> de los servicios de respuesta a cargo</w:t>
      </w:r>
      <w:r w:rsidR="00A377AD">
        <w:rPr>
          <w:rFonts w:ascii="Arial" w:hAnsi="Arial" w:cs="Arial"/>
        </w:rPr>
        <w:t xml:space="preserve"> según la EDRE</w:t>
      </w:r>
      <w:r w:rsidR="00644505" w:rsidRPr="0068012A">
        <w:rPr>
          <w:rFonts w:ascii="Arial" w:hAnsi="Arial" w:cs="Arial"/>
        </w:rPr>
        <w:t>.</w:t>
      </w:r>
    </w:p>
    <w:p w14:paraId="105A0A7A" w14:textId="5259F02D" w:rsidR="00C369D9" w:rsidRPr="0068012A" w:rsidRDefault="00A377AD" w:rsidP="00AA5316">
      <w:pPr>
        <w:pStyle w:val="Prrafodelista"/>
        <w:numPr>
          <w:ilvl w:val="0"/>
          <w:numId w:val="35"/>
        </w:numPr>
        <w:spacing w:after="0" w:line="240" w:lineRule="auto"/>
        <w:jc w:val="both"/>
        <w:rPr>
          <w:rFonts w:ascii="Arial" w:hAnsi="Arial" w:cs="Arial"/>
        </w:rPr>
      </w:pPr>
      <w:r>
        <w:rPr>
          <w:rFonts w:ascii="Arial" w:hAnsi="Arial" w:cs="Arial"/>
        </w:rPr>
        <w:t>Socializar</w:t>
      </w:r>
      <w:r w:rsidR="00C369D9">
        <w:rPr>
          <w:rFonts w:ascii="Arial" w:hAnsi="Arial" w:cs="Arial"/>
        </w:rPr>
        <w:t xml:space="preserve"> a los colaboradores de la entidad sobre los servicios de respuesta que tiene a cargo la UAERMV según la </w:t>
      </w:r>
      <w:r w:rsidR="00F203A5">
        <w:rPr>
          <w:rFonts w:ascii="Arial" w:hAnsi="Arial" w:cs="Arial"/>
        </w:rPr>
        <w:t>EDRE</w:t>
      </w:r>
      <w:r w:rsidR="00C369D9">
        <w:rPr>
          <w:rFonts w:ascii="Arial" w:hAnsi="Arial" w:cs="Arial"/>
        </w:rPr>
        <w:t>.</w:t>
      </w:r>
    </w:p>
    <w:p w14:paraId="712B0E3A" w14:textId="77777777" w:rsidR="00BC605D" w:rsidRPr="0068012A" w:rsidRDefault="00BC605D" w:rsidP="00AA5316">
      <w:pPr>
        <w:spacing w:after="0" w:line="240" w:lineRule="auto"/>
        <w:jc w:val="both"/>
        <w:rPr>
          <w:rFonts w:ascii="Arial" w:hAnsi="Arial" w:cs="Arial"/>
        </w:rPr>
      </w:pPr>
    </w:p>
    <w:p w14:paraId="1339140B" w14:textId="078615C2" w:rsidR="00494E68" w:rsidRPr="0068012A" w:rsidRDefault="00D97060" w:rsidP="00AA5316">
      <w:pPr>
        <w:pStyle w:val="Ttulo1"/>
        <w:numPr>
          <w:ilvl w:val="0"/>
          <w:numId w:val="36"/>
        </w:numPr>
        <w:spacing w:before="0" w:line="240" w:lineRule="auto"/>
        <w:jc w:val="both"/>
        <w:rPr>
          <w:rFonts w:ascii="Arial" w:hAnsi="Arial" w:cs="Arial"/>
          <w:b/>
          <w:sz w:val="22"/>
          <w:szCs w:val="22"/>
        </w:rPr>
      </w:pPr>
      <w:bookmarkStart w:id="31" w:name="_Toc110259337"/>
      <w:bookmarkStart w:id="32" w:name="_Toc167001831"/>
      <w:bookmarkStart w:id="33" w:name="_Toc182313494"/>
      <w:r w:rsidRPr="0068012A">
        <w:rPr>
          <w:rFonts w:ascii="Arial" w:hAnsi="Arial" w:cs="Arial"/>
          <w:b/>
          <w:sz w:val="22"/>
          <w:szCs w:val="22"/>
        </w:rPr>
        <w:t>PREPARACIÓN Y RESPUESTA ANTE EMERGENCIAS</w:t>
      </w:r>
      <w:bookmarkEnd w:id="31"/>
      <w:bookmarkEnd w:id="32"/>
      <w:bookmarkEnd w:id="33"/>
    </w:p>
    <w:p w14:paraId="0FC2A8CA" w14:textId="77777777" w:rsidR="00494E68" w:rsidRPr="0068012A" w:rsidRDefault="00494E68" w:rsidP="00AA5316">
      <w:pPr>
        <w:spacing w:after="0" w:line="240" w:lineRule="auto"/>
        <w:jc w:val="both"/>
        <w:rPr>
          <w:rFonts w:ascii="Arial" w:hAnsi="Arial" w:cs="Arial"/>
          <w:szCs w:val="24"/>
        </w:rPr>
      </w:pPr>
    </w:p>
    <w:p w14:paraId="2928E0FE" w14:textId="614A702B" w:rsidR="006C7284" w:rsidRPr="0068012A" w:rsidRDefault="006C7284" w:rsidP="00AA5316">
      <w:pPr>
        <w:spacing w:after="0" w:line="240" w:lineRule="auto"/>
        <w:jc w:val="both"/>
        <w:rPr>
          <w:rFonts w:ascii="Arial" w:hAnsi="Arial" w:cs="Arial"/>
        </w:rPr>
      </w:pPr>
      <w:r w:rsidRPr="0068012A">
        <w:rPr>
          <w:rFonts w:ascii="Arial" w:hAnsi="Arial" w:cs="Arial"/>
        </w:rPr>
        <w:t xml:space="preserve">La UAERMV </w:t>
      </w:r>
      <w:r w:rsidR="00B83DB6">
        <w:rPr>
          <w:rFonts w:ascii="Arial" w:hAnsi="Arial" w:cs="Arial"/>
        </w:rPr>
        <w:t xml:space="preserve">según la EDRE, </w:t>
      </w:r>
      <w:r w:rsidRPr="0068012A">
        <w:rPr>
          <w:rFonts w:ascii="Arial" w:hAnsi="Arial" w:cs="Arial"/>
        </w:rPr>
        <w:t xml:space="preserve">es </w:t>
      </w:r>
      <w:r w:rsidR="00B676B7">
        <w:rPr>
          <w:rFonts w:ascii="Arial" w:hAnsi="Arial" w:cs="Arial"/>
        </w:rPr>
        <w:t>a</w:t>
      </w:r>
      <w:r w:rsidR="00B676B7" w:rsidRPr="00B676B7">
        <w:rPr>
          <w:rFonts w:ascii="Arial" w:hAnsi="Arial" w:cs="Arial"/>
        </w:rPr>
        <w:t xml:space="preserve">rticulador y dinamizador </w:t>
      </w:r>
      <w:r w:rsidR="00B676B7">
        <w:rPr>
          <w:rFonts w:ascii="Arial" w:hAnsi="Arial" w:cs="Arial"/>
        </w:rPr>
        <w:t>en acciones de los siguientes Servicios de Respuesta como</w:t>
      </w:r>
      <w:r w:rsidR="00B676B7" w:rsidRPr="00B676B7">
        <w:rPr>
          <w:rFonts w:ascii="Arial" w:hAnsi="Arial" w:cs="Arial"/>
        </w:rPr>
        <w:t xml:space="preserve"> </w:t>
      </w:r>
      <w:r w:rsidRPr="0068012A">
        <w:rPr>
          <w:rFonts w:ascii="Arial" w:hAnsi="Arial" w:cs="Arial"/>
        </w:rPr>
        <w:t xml:space="preserve">responsable Principal (RP) </w:t>
      </w:r>
      <w:r w:rsidR="00B676B7">
        <w:rPr>
          <w:rFonts w:ascii="Arial" w:hAnsi="Arial" w:cs="Arial"/>
        </w:rPr>
        <w:t>o</w:t>
      </w:r>
      <w:r w:rsidR="00501EA1">
        <w:rPr>
          <w:rFonts w:ascii="Arial" w:hAnsi="Arial" w:cs="Arial"/>
        </w:rPr>
        <w:t xml:space="preserve"> </w:t>
      </w:r>
      <w:r w:rsidR="00501EA1" w:rsidRPr="0068012A">
        <w:rPr>
          <w:rFonts w:ascii="Arial" w:hAnsi="Arial" w:cs="Arial"/>
        </w:rPr>
        <w:t>Responsable (R)</w:t>
      </w:r>
      <w:r w:rsidRPr="0068012A">
        <w:rPr>
          <w:rFonts w:ascii="Arial" w:hAnsi="Arial" w:cs="Arial"/>
        </w:rPr>
        <w:t xml:space="preserve">: </w:t>
      </w:r>
    </w:p>
    <w:p w14:paraId="204C282C" w14:textId="77777777" w:rsidR="006C7284" w:rsidRPr="0068012A" w:rsidRDefault="006C7284" w:rsidP="00AA5316">
      <w:pPr>
        <w:spacing w:after="0" w:line="240" w:lineRule="auto"/>
        <w:jc w:val="both"/>
        <w:rPr>
          <w:rFonts w:ascii="Arial" w:hAnsi="Arial" w:cs="Arial"/>
        </w:rPr>
      </w:pPr>
    </w:p>
    <w:p w14:paraId="6A2B793B" w14:textId="77777777" w:rsidR="006C7284" w:rsidRPr="0068012A" w:rsidRDefault="006C7284" w:rsidP="009B047F">
      <w:pPr>
        <w:pStyle w:val="Prrafodelista"/>
        <w:numPr>
          <w:ilvl w:val="0"/>
          <w:numId w:val="44"/>
        </w:numPr>
        <w:spacing w:after="0" w:line="240" w:lineRule="auto"/>
        <w:jc w:val="both"/>
        <w:rPr>
          <w:rFonts w:ascii="Arial" w:hAnsi="Arial" w:cs="Arial"/>
          <w:i/>
          <w:iCs/>
        </w:rPr>
      </w:pPr>
      <w:r w:rsidRPr="0068012A">
        <w:rPr>
          <w:rFonts w:ascii="Arial" w:hAnsi="Arial" w:cs="Arial"/>
        </w:rPr>
        <w:t>No. 1.</w:t>
      </w:r>
      <w:r w:rsidRPr="0068012A">
        <w:rPr>
          <w:rFonts w:ascii="Arial" w:hAnsi="Arial" w:cs="Arial"/>
          <w:i/>
          <w:iCs/>
        </w:rPr>
        <w:t xml:space="preserve"> “Accesibilidad y Transporte”.</w:t>
      </w:r>
    </w:p>
    <w:p w14:paraId="20D6CF30" w14:textId="77777777" w:rsidR="006C7284" w:rsidRDefault="006C7284" w:rsidP="009B047F">
      <w:pPr>
        <w:pStyle w:val="Prrafodelista"/>
        <w:numPr>
          <w:ilvl w:val="0"/>
          <w:numId w:val="44"/>
        </w:numPr>
        <w:spacing w:after="0" w:line="240" w:lineRule="auto"/>
        <w:jc w:val="both"/>
        <w:rPr>
          <w:rFonts w:ascii="Arial" w:hAnsi="Arial" w:cs="Arial"/>
        </w:rPr>
      </w:pPr>
      <w:r w:rsidRPr="0068012A">
        <w:rPr>
          <w:rFonts w:ascii="Arial" w:hAnsi="Arial" w:cs="Arial"/>
        </w:rPr>
        <w:t>No. 3.</w:t>
      </w:r>
      <w:r w:rsidRPr="0068012A">
        <w:rPr>
          <w:rFonts w:ascii="Arial" w:hAnsi="Arial" w:cs="Arial"/>
          <w:i/>
          <w:iCs/>
        </w:rPr>
        <w:t xml:space="preserve"> “Búsqueda y Rescate”</w:t>
      </w:r>
      <w:r w:rsidRPr="0068012A">
        <w:rPr>
          <w:rFonts w:ascii="Arial" w:hAnsi="Arial" w:cs="Arial"/>
        </w:rPr>
        <w:t>.</w:t>
      </w:r>
    </w:p>
    <w:p w14:paraId="238132C0" w14:textId="0D48EA31" w:rsidR="007A27A8" w:rsidRDefault="007A27A8" w:rsidP="009B047F">
      <w:pPr>
        <w:pStyle w:val="Prrafodelista"/>
        <w:numPr>
          <w:ilvl w:val="0"/>
          <w:numId w:val="44"/>
        </w:numPr>
        <w:spacing w:after="0" w:line="240" w:lineRule="auto"/>
        <w:jc w:val="both"/>
        <w:rPr>
          <w:rFonts w:ascii="Arial" w:hAnsi="Arial" w:cs="Arial"/>
        </w:rPr>
      </w:pPr>
      <w:bookmarkStart w:id="34" w:name="_Hlk172019947"/>
      <w:r>
        <w:rPr>
          <w:rFonts w:ascii="Arial" w:hAnsi="Arial" w:cs="Arial"/>
        </w:rPr>
        <w:t xml:space="preserve">No. 12. </w:t>
      </w:r>
      <w:r w:rsidRPr="007A27A8">
        <w:rPr>
          <w:rFonts w:ascii="Arial" w:hAnsi="Arial" w:cs="Arial"/>
          <w:i/>
          <w:iCs/>
        </w:rPr>
        <w:t>“</w:t>
      </w:r>
      <w:r w:rsidR="00881D39">
        <w:rPr>
          <w:rFonts w:ascii="Arial" w:hAnsi="Arial" w:cs="Arial"/>
          <w:i/>
          <w:iCs/>
        </w:rPr>
        <w:t>Recuperación temprana de los servicios generales</w:t>
      </w:r>
      <w:r w:rsidRPr="007A27A8">
        <w:rPr>
          <w:rFonts w:ascii="Arial" w:hAnsi="Arial" w:cs="Arial"/>
          <w:i/>
          <w:iCs/>
        </w:rPr>
        <w:t>”.</w:t>
      </w:r>
    </w:p>
    <w:bookmarkEnd w:id="34"/>
    <w:p w14:paraId="5AE98F98" w14:textId="15621E79" w:rsidR="009B047F" w:rsidRPr="009B047F" w:rsidRDefault="009B047F" w:rsidP="009B047F">
      <w:pPr>
        <w:pStyle w:val="Prrafodelista"/>
        <w:numPr>
          <w:ilvl w:val="0"/>
          <w:numId w:val="44"/>
        </w:numPr>
        <w:spacing w:after="0" w:line="240" w:lineRule="auto"/>
        <w:jc w:val="both"/>
        <w:rPr>
          <w:rFonts w:ascii="Arial" w:hAnsi="Arial" w:cs="Arial"/>
          <w:i/>
          <w:iCs/>
        </w:rPr>
      </w:pPr>
      <w:r w:rsidRPr="0068012A">
        <w:rPr>
          <w:rFonts w:ascii="Arial" w:hAnsi="Arial" w:cs="Arial"/>
        </w:rPr>
        <w:t>No. 14</w:t>
      </w:r>
      <w:r w:rsidRPr="0068012A">
        <w:rPr>
          <w:rFonts w:ascii="Arial" w:hAnsi="Arial" w:cs="Arial"/>
          <w:i/>
          <w:iCs/>
        </w:rPr>
        <w:t>. “</w:t>
      </w:r>
      <w:r w:rsidR="00DF25CC">
        <w:rPr>
          <w:rFonts w:ascii="Arial" w:hAnsi="Arial" w:cs="Arial"/>
          <w:i/>
          <w:iCs/>
        </w:rPr>
        <w:t xml:space="preserve">Manejo de </w:t>
      </w:r>
      <w:r w:rsidR="00476E8B">
        <w:rPr>
          <w:rFonts w:ascii="Arial" w:hAnsi="Arial" w:cs="Arial"/>
          <w:i/>
          <w:iCs/>
        </w:rPr>
        <w:t>escombros y material natural movilizado</w:t>
      </w:r>
      <w:r w:rsidRPr="0068012A">
        <w:rPr>
          <w:rFonts w:ascii="Arial" w:hAnsi="Arial" w:cs="Arial"/>
          <w:i/>
          <w:iCs/>
        </w:rPr>
        <w:t>”.</w:t>
      </w:r>
    </w:p>
    <w:p w14:paraId="46BA3D82" w14:textId="77777777" w:rsidR="006C7284" w:rsidRPr="0068012A" w:rsidRDefault="006C7284" w:rsidP="00AA5316">
      <w:pPr>
        <w:spacing w:after="0" w:line="240" w:lineRule="auto"/>
        <w:jc w:val="both"/>
        <w:rPr>
          <w:rFonts w:ascii="Arial" w:hAnsi="Arial" w:cs="Arial"/>
        </w:rPr>
      </w:pPr>
    </w:p>
    <w:p w14:paraId="6BF51EAE" w14:textId="6433659C" w:rsidR="008B53C5" w:rsidRPr="0068012A" w:rsidRDefault="008B53C5" w:rsidP="00AA5316">
      <w:pPr>
        <w:spacing w:after="0" w:line="240" w:lineRule="auto"/>
        <w:jc w:val="both"/>
        <w:rPr>
          <w:rFonts w:ascii="Arial" w:hAnsi="Arial" w:cs="Arial"/>
        </w:rPr>
      </w:pPr>
      <w:r w:rsidRPr="0068012A">
        <w:rPr>
          <w:rFonts w:ascii="Arial" w:hAnsi="Arial" w:cs="Arial"/>
        </w:rPr>
        <w:t>El objetivo general de la UAERMV</w:t>
      </w:r>
      <w:r w:rsidR="001D5685" w:rsidRPr="0068012A">
        <w:rPr>
          <w:rFonts w:ascii="Arial" w:hAnsi="Arial" w:cs="Arial"/>
        </w:rPr>
        <w:t xml:space="preserve"> </w:t>
      </w:r>
      <w:r w:rsidR="002D0577">
        <w:rPr>
          <w:rFonts w:ascii="Arial" w:hAnsi="Arial" w:cs="Arial"/>
        </w:rPr>
        <w:t xml:space="preserve">en la EIR </w:t>
      </w:r>
      <w:r w:rsidR="00B83DB6">
        <w:rPr>
          <w:rFonts w:ascii="Arial" w:hAnsi="Arial" w:cs="Arial"/>
        </w:rPr>
        <w:t>es el de</w:t>
      </w:r>
      <w:r w:rsidR="00B83DB6" w:rsidRPr="0068012A">
        <w:rPr>
          <w:rFonts w:ascii="Arial" w:hAnsi="Arial" w:cs="Arial"/>
        </w:rPr>
        <w:t xml:space="preserve"> garantizar una respuesta </w:t>
      </w:r>
      <w:r w:rsidR="00E470E8">
        <w:rPr>
          <w:rFonts w:ascii="Arial" w:hAnsi="Arial" w:cs="Arial"/>
        </w:rPr>
        <w:t>correcta</w:t>
      </w:r>
      <w:r w:rsidR="00B83DB6" w:rsidRPr="0068012A">
        <w:rPr>
          <w:rFonts w:ascii="Arial" w:hAnsi="Arial" w:cs="Arial"/>
        </w:rPr>
        <w:t xml:space="preserve"> en las situaciones de emergencias o desastres en la ciudad de Bogotá, en cumplimiento de las funciones misionales asignadas</w:t>
      </w:r>
      <w:r w:rsidR="00B83DB6">
        <w:rPr>
          <w:rFonts w:ascii="Arial" w:hAnsi="Arial" w:cs="Arial"/>
        </w:rPr>
        <w:t xml:space="preserve"> a la UAERM</w:t>
      </w:r>
      <w:r w:rsidR="00E470E8">
        <w:rPr>
          <w:rFonts w:ascii="Arial" w:hAnsi="Arial" w:cs="Arial"/>
        </w:rPr>
        <w:t>V</w:t>
      </w:r>
      <w:r w:rsidR="00F6163E">
        <w:rPr>
          <w:rFonts w:ascii="Arial" w:hAnsi="Arial" w:cs="Arial"/>
        </w:rPr>
        <w:t xml:space="preserve"> y lo estipulado en la EDRE</w:t>
      </w:r>
      <w:r w:rsidRPr="0068012A">
        <w:rPr>
          <w:rFonts w:ascii="Arial" w:hAnsi="Arial" w:cs="Arial"/>
        </w:rPr>
        <w:t>.</w:t>
      </w:r>
    </w:p>
    <w:p w14:paraId="0E2C4E2E" w14:textId="77777777" w:rsidR="008B53C5" w:rsidRPr="0068012A" w:rsidRDefault="008B53C5" w:rsidP="00AA5316">
      <w:pPr>
        <w:spacing w:after="0" w:line="240" w:lineRule="auto"/>
        <w:jc w:val="both"/>
        <w:rPr>
          <w:rFonts w:ascii="Arial" w:hAnsi="Arial" w:cs="Arial"/>
        </w:rPr>
      </w:pPr>
    </w:p>
    <w:p w14:paraId="658567F6" w14:textId="22F4389B" w:rsidR="00AC1B62" w:rsidRPr="0068012A" w:rsidRDefault="00AC1B62" w:rsidP="00AA5316">
      <w:pPr>
        <w:spacing w:after="0" w:line="240" w:lineRule="auto"/>
        <w:jc w:val="both"/>
        <w:rPr>
          <w:rFonts w:ascii="Arial" w:hAnsi="Arial" w:cs="Arial"/>
        </w:rPr>
      </w:pPr>
      <w:r w:rsidRPr="0068012A">
        <w:rPr>
          <w:rFonts w:ascii="Arial" w:hAnsi="Arial" w:cs="Arial"/>
        </w:rPr>
        <w:lastRenderedPageBreak/>
        <w:t>Los procedimientos internos de la UAERMV relacionados con la respuesta a emergencia, pueden ser consultados en la página de la Entidad, en el portal de SISGESTION (</w:t>
      </w:r>
      <w:hyperlink r:id="rId19" w:history="1">
        <w:r w:rsidRPr="0068012A">
          <w:rPr>
            <w:rStyle w:val="Hipervnculo"/>
            <w:rFonts w:ascii="Arial" w:hAnsi="Arial" w:cs="Arial"/>
          </w:rPr>
          <w:t>https://www.umv.gov.co/portal/sisgestion/</w:t>
        </w:r>
      </w:hyperlink>
      <w:r w:rsidRPr="0068012A">
        <w:rPr>
          <w:rStyle w:val="Hipervnculo"/>
          <w:rFonts w:ascii="Arial" w:hAnsi="Arial" w:cs="Arial"/>
        </w:rPr>
        <w:t>).</w:t>
      </w:r>
    </w:p>
    <w:p w14:paraId="5AFD980B" w14:textId="5C7E57B5" w:rsidR="00650E8A" w:rsidRPr="00E470E8" w:rsidRDefault="00650E8A" w:rsidP="00AA5316">
      <w:pPr>
        <w:spacing w:after="0" w:line="240" w:lineRule="auto"/>
        <w:jc w:val="both"/>
        <w:rPr>
          <w:rFonts w:ascii="Arial" w:hAnsi="Arial" w:cs="Arial"/>
          <w:lang w:val="es-ES"/>
        </w:rPr>
      </w:pPr>
    </w:p>
    <w:p w14:paraId="1DFAC6B6" w14:textId="2FDD01D3" w:rsidR="00793530" w:rsidRDefault="00934447" w:rsidP="00AA5316">
      <w:pPr>
        <w:spacing w:after="0" w:line="240" w:lineRule="auto"/>
        <w:jc w:val="both"/>
        <w:rPr>
          <w:rFonts w:ascii="Arial" w:hAnsi="Arial" w:cs="Arial"/>
          <w:bCs/>
          <w:iCs/>
          <w:lang w:val="es-ES"/>
        </w:rPr>
      </w:pPr>
      <w:r w:rsidRPr="0068012A">
        <w:rPr>
          <w:rFonts w:ascii="Arial" w:hAnsi="Arial" w:cs="Arial"/>
          <w:bCs/>
          <w:iCs/>
          <w:lang w:val="es-ES"/>
        </w:rPr>
        <w:t xml:space="preserve">La respuesta a emergencia debe considerar </w:t>
      </w:r>
      <w:r w:rsidR="004E6663" w:rsidRPr="0068012A">
        <w:rPr>
          <w:rFonts w:ascii="Arial" w:hAnsi="Arial" w:cs="Arial"/>
          <w:bCs/>
          <w:iCs/>
          <w:lang w:val="es-ES"/>
        </w:rPr>
        <w:t xml:space="preserve">el análisis de valoración del riesgo (impacto y probabilidad) </w:t>
      </w:r>
      <w:r w:rsidR="00B20869" w:rsidRPr="0068012A">
        <w:rPr>
          <w:rFonts w:ascii="Arial" w:hAnsi="Arial" w:cs="Arial"/>
          <w:bCs/>
          <w:iCs/>
          <w:lang w:val="es-ES"/>
        </w:rPr>
        <w:t>y su nivel de criticidad frente a la continuidad del servicio</w:t>
      </w:r>
      <w:r w:rsidR="0097450A" w:rsidRPr="0068012A">
        <w:rPr>
          <w:rFonts w:ascii="Arial" w:hAnsi="Arial" w:cs="Arial"/>
          <w:bCs/>
          <w:iCs/>
          <w:lang w:val="es-ES"/>
        </w:rPr>
        <w:t xml:space="preserve"> de movilidad vial.</w:t>
      </w:r>
      <w:r w:rsidR="00B20869" w:rsidRPr="0068012A">
        <w:rPr>
          <w:rFonts w:ascii="Arial" w:hAnsi="Arial" w:cs="Arial"/>
          <w:bCs/>
          <w:iCs/>
          <w:lang w:val="es-ES"/>
        </w:rPr>
        <w:t xml:space="preserve"> </w:t>
      </w:r>
    </w:p>
    <w:p w14:paraId="030CB8D9" w14:textId="77777777" w:rsidR="00D91F63" w:rsidRDefault="00D91F63" w:rsidP="00AA5316">
      <w:pPr>
        <w:spacing w:after="0" w:line="240" w:lineRule="auto"/>
        <w:jc w:val="both"/>
        <w:rPr>
          <w:rFonts w:ascii="Arial" w:hAnsi="Arial" w:cs="Arial"/>
          <w:bCs/>
          <w:iCs/>
          <w:lang w:val="es-ES"/>
        </w:rPr>
      </w:pPr>
    </w:p>
    <w:p w14:paraId="2CFE645A" w14:textId="2BEF7DF8" w:rsidR="005634D5" w:rsidRPr="0068012A" w:rsidRDefault="005634D5" w:rsidP="00AA5316">
      <w:pPr>
        <w:pStyle w:val="Descripcin"/>
        <w:spacing w:after="0"/>
        <w:jc w:val="center"/>
        <w:rPr>
          <w:rFonts w:cs="Arial"/>
          <w:bCs w:val="0"/>
          <w:iCs/>
          <w:sz w:val="20"/>
          <w:szCs w:val="20"/>
          <w:lang w:val="es-ES"/>
        </w:rPr>
      </w:pPr>
      <w:bookmarkStart w:id="35" w:name="_Toc182313529"/>
      <w:r w:rsidRPr="0068012A">
        <w:rPr>
          <w:rFonts w:cs="Arial"/>
          <w:sz w:val="20"/>
          <w:szCs w:val="20"/>
        </w:rPr>
        <w:t xml:space="preserve">Figura </w:t>
      </w:r>
      <w:r w:rsidRPr="0068012A">
        <w:rPr>
          <w:rFonts w:cs="Arial"/>
          <w:sz w:val="20"/>
          <w:szCs w:val="20"/>
        </w:rPr>
        <w:fldChar w:fldCharType="begin"/>
      </w:r>
      <w:r w:rsidRPr="0068012A">
        <w:rPr>
          <w:rFonts w:cs="Arial"/>
          <w:sz w:val="20"/>
          <w:szCs w:val="20"/>
        </w:rPr>
        <w:instrText xml:space="preserve"> SEQ Figura \* ARABIC </w:instrText>
      </w:r>
      <w:r w:rsidRPr="0068012A">
        <w:rPr>
          <w:rFonts w:cs="Arial"/>
          <w:sz w:val="20"/>
          <w:szCs w:val="20"/>
        </w:rPr>
        <w:fldChar w:fldCharType="separate"/>
      </w:r>
      <w:r w:rsidR="00F979C1">
        <w:rPr>
          <w:rFonts w:cs="Arial"/>
          <w:noProof/>
          <w:sz w:val="20"/>
          <w:szCs w:val="20"/>
        </w:rPr>
        <w:t>6</w:t>
      </w:r>
      <w:r w:rsidRPr="0068012A">
        <w:rPr>
          <w:rFonts w:cs="Arial"/>
          <w:sz w:val="20"/>
          <w:szCs w:val="20"/>
        </w:rPr>
        <w:fldChar w:fldCharType="end"/>
      </w:r>
      <w:r w:rsidRPr="0068012A">
        <w:rPr>
          <w:rFonts w:cs="Arial"/>
          <w:sz w:val="20"/>
          <w:szCs w:val="20"/>
        </w:rPr>
        <w:t xml:space="preserve">. </w:t>
      </w:r>
      <w:r w:rsidR="004341B7">
        <w:rPr>
          <w:rFonts w:cs="Arial"/>
          <w:sz w:val="20"/>
          <w:szCs w:val="20"/>
        </w:rPr>
        <w:t>Valoración del riesgo y nivel criticidad de continuidad servicio misional</w:t>
      </w:r>
      <w:bookmarkEnd w:id="35"/>
    </w:p>
    <w:p w14:paraId="0A6FB233" w14:textId="6584D435" w:rsidR="001B136D" w:rsidRPr="0068012A" w:rsidRDefault="00605D84" w:rsidP="00AA5316">
      <w:pPr>
        <w:spacing w:after="0" w:line="240" w:lineRule="auto"/>
        <w:jc w:val="center"/>
        <w:rPr>
          <w:rFonts w:ascii="Arial" w:hAnsi="Arial" w:cs="Arial"/>
          <w:bCs/>
          <w:iCs/>
          <w:sz w:val="20"/>
          <w:szCs w:val="20"/>
          <w:lang w:val="es-ES"/>
        </w:rPr>
      </w:pPr>
      <w:r w:rsidRPr="0068012A">
        <w:rPr>
          <w:rFonts w:ascii="Arial" w:hAnsi="Arial" w:cs="Arial"/>
          <w:bCs/>
          <w:iCs/>
          <w:noProof/>
          <w:sz w:val="20"/>
          <w:szCs w:val="20"/>
          <w:lang w:val="en-US"/>
        </w:rPr>
        <w:drawing>
          <wp:inline distT="0" distB="0" distL="0" distR="0" wp14:anchorId="7FACAD70" wp14:editId="559AF9A6">
            <wp:extent cx="6463956" cy="33623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7912" cy="3432004"/>
                    </a:xfrm>
                    <a:prstGeom prst="rect">
                      <a:avLst/>
                    </a:prstGeom>
                    <a:noFill/>
                  </pic:spPr>
                </pic:pic>
              </a:graphicData>
            </a:graphic>
          </wp:inline>
        </w:drawing>
      </w:r>
    </w:p>
    <w:p w14:paraId="06DD9111" w14:textId="483A82BE" w:rsidR="00D368DC" w:rsidRPr="0068012A" w:rsidRDefault="000A5948"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007743A0" w:rsidRPr="0068012A">
        <w:rPr>
          <w:rFonts w:ascii="Arial" w:hAnsi="Arial" w:cs="Arial"/>
          <w:sz w:val="20"/>
          <w:szCs w:val="20"/>
        </w:rPr>
        <w:t xml:space="preserve"> </w:t>
      </w:r>
      <w:r w:rsidR="00513215" w:rsidRPr="0068012A">
        <w:rPr>
          <w:rFonts w:ascii="Arial" w:hAnsi="Arial" w:cs="Arial"/>
          <w:sz w:val="20"/>
          <w:szCs w:val="20"/>
        </w:rPr>
        <w:t>Modificado de IDIGER, 20</w:t>
      </w:r>
      <w:bookmarkStart w:id="36" w:name="_Toc110259338"/>
      <w:r w:rsidR="00F6163E">
        <w:rPr>
          <w:rFonts w:ascii="Arial" w:hAnsi="Arial" w:cs="Arial"/>
          <w:sz w:val="20"/>
          <w:szCs w:val="20"/>
        </w:rPr>
        <w:t>23</w:t>
      </w:r>
    </w:p>
    <w:bookmarkEnd w:id="36"/>
    <w:p w14:paraId="2F487E07" w14:textId="0B179F20" w:rsidR="00C43927" w:rsidRPr="0068012A" w:rsidRDefault="00C43927" w:rsidP="00AA5316">
      <w:pPr>
        <w:spacing w:after="0" w:line="240" w:lineRule="auto"/>
        <w:jc w:val="both"/>
        <w:rPr>
          <w:rFonts w:ascii="Arial" w:hAnsi="Arial" w:cs="Arial"/>
        </w:rPr>
      </w:pPr>
    </w:p>
    <w:p w14:paraId="14C638CF" w14:textId="53E3609A" w:rsidR="009420AD" w:rsidRDefault="003F69A4" w:rsidP="00AA5316">
      <w:pPr>
        <w:spacing w:after="0" w:line="240" w:lineRule="auto"/>
        <w:jc w:val="both"/>
        <w:rPr>
          <w:rFonts w:ascii="Arial" w:hAnsi="Arial" w:cs="Arial"/>
          <w:lang w:val="es-ES"/>
        </w:rPr>
      </w:pPr>
      <w:r w:rsidRPr="0068012A">
        <w:rPr>
          <w:rFonts w:ascii="Arial" w:hAnsi="Arial" w:cs="Arial"/>
          <w:lang w:val="es-ES"/>
        </w:rPr>
        <w:t>De acuerdo con el</w:t>
      </w:r>
      <w:r w:rsidR="008A6F58" w:rsidRPr="0068012A">
        <w:rPr>
          <w:rFonts w:ascii="Arial" w:hAnsi="Arial" w:cs="Arial"/>
          <w:lang w:val="es-ES"/>
        </w:rPr>
        <w:t xml:space="preserve"> tipo de emergencia </w:t>
      </w:r>
      <w:r w:rsidR="001B146D" w:rsidRPr="0068012A">
        <w:rPr>
          <w:rFonts w:ascii="Arial" w:hAnsi="Arial" w:cs="Arial"/>
          <w:lang w:val="es-ES"/>
        </w:rPr>
        <w:t>se</w:t>
      </w:r>
      <w:r w:rsidR="008A6F58" w:rsidRPr="0068012A">
        <w:rPr>
          <w:rFonts w:ascii="Arial" w:hAnsi="Arial" w:cs="Arial"/>
          <w:lang w:val="es-ES"/>
        </w:rPr>
        <w:t xml:space="preserve"> </w:t>
      </w:r>
      <w:r w:rsidR="001B146D" w:rsidRPr="0068012A">
        <w:rPr>
          <w:rFonts w:ascii="Arial" w:hAnsi="Arial" w:cs="Arial"/>
          <w:lang w:val="es-ES"/>
        </w:rPr>
        <w:t>debe identificar y clasificar</w:t>
      </w:r>
      <w:r w:rsidR="008A6F58" w:rsidRPr="0068012A">
        <w:rPr>
          <w:rFonts w:ascii="Arial" w:hAnsi="Arial" w:cs="Arial"/>
          <w:lang w:val="es-ES"/>
        </w:rPr>
        <w:t xml:space="preserve"> la </w:t>
      </w:r>
      <w:r w:rsidR="00F50BE8">
        <w:rPr>
          <w:rFonts w:ascii="Arial" w:hAnsi="Arial" w:cs="Arial"/>
          <w:lang w:val="es-ES"/>
        </w:rPr>
        <w:t>emergencia</w:t>
      </w:r>
      <w:r w:rsidR="008A6F58" w:rsidRPr="0068012A">
        <w:rPr>
          <w:rFonts w:ascii="Arial" w:hAnsi="Arial" w:cs="Arial"/>
          <w:lang w:val="es-ES"/>
        </w:rPr>
        <w:t xml:space="preserve">, para que el </w:t>
      </w:r>
      <w:r w:rsidR="001B146D" w:rsidRPr="0068012A">
        <w:rPr>
          <w:rFonts w:ascii="Arial" w:hAnsi="Arial" w:cs="Arial"/>
          <w:lang w:val="es-ES"/>
        </w:rPr>
        <w:t xml:space="preserve">responsable de la atención de </w:t>
      </w:r>
      <w:r w:rsidR="00DC219A">
        <w:rPr>
          <w:rFonts w:ascii="Arial" w:hAnsi="Arial" w:cs="Arial"/>
          <w:lang w:val="es-ES"/>
        </w:rPr>
        <w:t>está</w:t>
      </w:r>
      <w:r w:rsidR="001B146D" w:rsidRPr="0068012A">
        <w:rPr>
          <w:rFonts w:ascii="Arial" w:hAnsi="Arial" w:cs="Arial"/>
          <w:lang w:val="es-ES"/>
        </w:rPr>
        <w:t xml:space="preserve"> d</w:t>
      </w:r>
      <w:r w:rsidR="008A6F58" w:rsidRPr="0068012A">
        <w:rPr>
          <w:rFonts w:ascii="Arial" w:hAnsi="Arial" w:cs="Arial"/>
          <w:lang w:val="es-ES"/>
        </w:rPr>
        <w:t>efina qué equipo y personal debe desplegar.</w:t>
      </w:r>
      <w:r w:rsidR="001B146D" w:rsidRPr="0068012A">
        <w:rPr>
          <w:rFonts w:ascii="Arial" w:hAnsi="Arial" w:cs="Arial"/>
          <w:lang w:val="es-ES"/>
        </w:rPr>
        <w:t xml:space="preserve"> </w:t>
      </w:r>
    </w:p>
    <w:p w14:paraId="67506155" w14:textId="77777777" w:rsidR="00E53F77" w:rsidRPr="0068012A" w:rsidRDefault="00E53F77" w:rsidP="00AA5316">
      <w:pPr>
        <w:spacing w:after="0" w:line="240" w:lineRule="auto"/>
        <w:jc w:val="both"/>
        <w:rPr>
          <w:rFonts w:ascii="Arial" w:hAnsi="Arial" w:cs="Arial"/>
        </w:rPr>
      </w:pPr>
    </w:p>
    <w:p w14:paraId="5023E655" w14:textId="7BFAA2D5" w:rsidR="00B20CFD" w:rsidRPr="0068012A" w:rsidRDefault="00701DE2" w:rsidP="00AA5316">
      <w:pPr>
        <w:pStyle w:val="Ttulo2"/>
        <w:numPr>
          <w:ilvl w:val="1"/>
          <w:numId w:val="35"/>
        </w:numPr>
        <w:spacing w:line="240" w:lineRule="auto"/>
        <w:jc w:val="both"/>
        <w:rPr>
          <w:rFonts w:ascii="Arial" w:hAnsi="Arial" w:cs="Arial"/>
          <w:b/>
          <w:bCs/>
          <w:sz w:val="22"/>
          <w:szCs w:val="22"/>
        </w:rPr>
      </w:pPr>
      <w:bookmarkStart w:id="37" w:name="_Toc167001832"/>
      <w:bookmarkStart w:id="38" w:name="_Toc182313495"/>
      <w:r w:rsidRPr="0068012A">
        <w:rPr>
          <w:rFonts w:ascii="Arial" w:hAnsi="Arial" w:cs="Arial"/>
          <w:b/>
          <w:bCs/>
          <w:sz w:val="22"/>
          <w:szCs w:val="22"/>
        </w:rPr>
        <w:t>PRESTACIÓN DEL SERVICIO</w:t>
      </w:r>
      <w:bookmarkEnd w:id="37"/>
      <w:bookmarkEnd w:id="38"/>
      <w:r w:rsidRPr="0068012A">
        <w:rPr>
          <w:rFonts w:ascii="Arial" w:hAnsi="Arial" w:cs="Arial"/>
          <w:b/>
          <w:bCs/>
          <w:sz w:val="22"/>
          <w:szCs w:val="22"/>
        </w:rPr>
        <w:t xml:space="preserve"> </w:t>
      </w:r>
    </w:p>
    <w:p w14:paraId="3FF92F27" w14:textId="77777777" w:rsidR="00277303" w:rsidRDefault="00277303" w:rsidP="00AA5316">
      <w:pPr>
        <w:spacing w:after="0" w:line="240" w:lineRule="auto"/>
        <w:jc w:val="both"/>
        <w:rPr>
          <w:rFonts w:ascii="Arial" w:hAnsi="Arial" w:cs="Arial"/>
        </w:rPr>
      </w:pPr>
    </w:p>
    <w:p w14:paraId="4F453F07" w14:textId="54408578" w:rsidR="00277303" w:rsidRPr="0068012A" w:rsidRDefault="00277303" w:rsidP="00277303">
      <w:pPr>
        <w:spacing w:after="0" w:line="240" w:lineRule="auto"/>
        <w:jc w:val="both"/>
        <w:rPr>
          <w:rFonts w:ascii="Arial" w:hAnsi="Arial" w:cs="Arial"/>
        </w:rPr>
      </w:pPr>
      <w:r w:rsidRPr="0068012A">
        <w:rPr>
          <w:rFonts w:ascii="Arial" w:hAnsi="Arial" w:cs="Arial"/>
        </w:rPr>
        <w:t xml:space="preserve">La UAERMV </w:t>
      </w:r>
      <w:r>
        <w:rPr>
          <w:rFonts w:ascii="Arial" w:hAnsi="Arial" w:cs="Arial"/>
        </w:rPr>
        <w:t>tiene injerencia</w:t>
      </w:r>
      <w:r w:rsidRPr="0068012A">
        <w:rPr>
          <w:rFonts w:ascii="Arial" w:hAnsi="Arial" w:cs="Arial"/>
        </w:rPr>
        <w:t xml:space="preserve"> en </w:t>
      </w:r>
      <w:r>
        <w:rPr>
          <w:rFonts w:ascii="Arial" w:hAnsi="Arial" w:cs="Arial"/>
        </w:rPr>
        <w:t>los</w:t>
      </w:r>
      <w:r w:rsidRPr="0068012A">
        <w:rPr>
          <w:rFonts w:ascii="Arial" w:hAnsi="Arial" w:cs="Arial"/>
        </w:rPr>
        <w:t xml:space="preserve"> </w:t>
      </w:r>
      <w:r w:rsidR="00315E9B">
        <w:rPr>
          <w:rFonts w:ascii="Arial" w:hAnsi="Arial" w:cs="Arial"/>
        </w:rPr>
        <w:t xml:space="preserve">siguientes </w:t>
      </w:r>
      <w:r w:rsidRPr="0068012A">
        <w:rPr>
          <w:rFonts w:ascii="Arial" w:hAnsi="Arial" w:cs="Arial"/>
        </w:rPr>
        <w:t>Servicio</w:t>
      </w:r>
      <w:r>
        <w:rPr>
          <w:rFonts w:ascii="Arial" w:hAnsi="Arial" w:cs="Arial"/>
        </w:rPr>
        <w:t>s</w:t>
      </w:r>
      <w:r w:rsidRPr="0068012A">
        <w:rPr>
          <w:rFonts w:ascii="Arial" w:hAnsi="Arial" w:cs="Arial"/>
        </w:rPr>
        <w:t xml:space="preserve"> de Respuesta</w:t>
      </w:r>
      <w:r w:rsidR="00D45796">
        <w:rPr>
          <w:rFonts w:ascii="Arial" w:hAnsi="Arial" w:cs="Arial"/>
        </w:rPr>
        <w:t xml:space="preserve"> (según la EDRE); a continuación, se relacionan</w:t>
      </w:r>
      <w:r w:rsidRPr="0068012A">
        <w:rPr>
          <w:rFonts w:ascii="Arial" w:hAnsi="Arial" w:cs="Arial"/>
        </w:rPr>
        <w:t>:</w:t>
      </w:r>
    </w:p>
    <w:p w14:paraId="2E8FBC32" w14:textId="77777777" w:rsidR="00277303" w:rsidRPr="0068012A" w:rsidRDefault="00277303" w:rsidP="00277303">
      <w:pPr>
        <w:spacing w:after="0" w:line="240" w:lineRule="auto"/>
        <w:jc w:val="both"/>
        <w:rPr>
          <w:rFonts w:ascii="Arial" w:hAnsi="Arial" w:cs="Arial"/>
        </w:rPr>
      </w:pPr>
    </w:p>
    <w:p w14:paraId="5B339D09" w14:textId="3874285C" w:rsidR="00277303" w:rsidRPr="0068012A" w:rsidRDefault="001C39FF" w:rsidP="00277303">
      <w:pPr>
        <w:pStyle w:val="Prrafodelista"/>
        <w:numPr>
          <w:ilvl w:val="0"/>
          <w:numId w:val="45"/>
        </w:numPr>
        <w:spacing w:after="0" w:line="240" w:lineRule="auto"/>
        <w:jc w:val="both"/>
        <w:rPr>
          <w:rFonts w:ascii="Arial" w:hAnsi="Arial" w:cs="Arial"/>
          <w:i/>
          <w:iCs/>
        </w:rPr>
      </w:pPr>
      <w:r>
        <w:rPr>
          <w:rFonts w:ascii="Arial" w:hAnsi="Arial" w:cs="Arial"/>
        </w:rPr>
        <w:t xml:space="preserve">Servicio </w:t>
      </w:r>
      <w:r w:rsidR="00277303" w:rsidRPr="0068012A">
        <w:rPr>
          <w:rFonts w:ascii="Arial" w:hAnsi="Arial" w:cs="Arial"/>
        </w:rPr>
        <w:t>No. 1.</w:t>
      </w:r>
      <w:r w:rsidR="00277303" w:rsidRPr="0068012A">
        <w:rPr>
          <w:rFonts w:ascii="Arial" w:hAnsi="Arial" w:cs="Arial"/>
          <w:i/>
          <w:iCs/>
        </w:rPr>
        <w:t xml:space="preserve"> “Accesibilidad y Transporte”.</w:t>
      </w:r>
    </w:p>
    <w:p w14:paraId="661C380F" w14:textId="380735B2" w:rsidR="00277303" w:rsidRDefault="001C39FF" w:rsidP="00277303">
      <w:pPr>
        <w:pStyle w:val="Prrafodelista"/>
        <w:numPr>
          <w:ilvl w:val="0"/>
          <w:numId w:val="45"/>
        </w:numPr>
        <w:spacing w:after="0" w:line="240" w:lineRule="auto"/>
        <w:jc w:val="both"/>
        <w:rPr>
          <w:rFonts w:ascii="Arial" w:hAnsi="Arial" w:cs="Arial"/>
        </w:rPr>
      </w:pPr>
      <w:r>
        <w:rPr>
          <w:rFonts w:ascii="Arial" w:hAnsi="Arial" w:cs="Arial"/>
        </w:rPr>
        <w:t xml:space="preserve">Servicio </w:t>
      </w:r>
      <w:r w:rsidR="00277303" w:rsidRPr="0068012A">
        <w:rPr>
          <w:rFonts w:ascii="Arial" w:hAnsi="Arial" w:cs="Arial"/>
        </w:rPr>
        <w:t>No. 3.</w:t>
      </w:r>
      <w:r w:rsidR="00277303" w:rsidRPr="0068012A">
        <w:rPr>
          <w:rFonts w:ascii="Arial" w:hAnsi="Arial" w:cs="Arial"/>
          <w:i/>
          <w:iCs/>
        </w:rPr>
        <w:t xml:space="preserve"> “Búsqueda y Rescate”</w:t>
      </w:r>
      <w:r w:rsidR="00277303" w:rsidRPr="0068012A">
        <w:rPr>
          <w:rFonts w:ascii="Arial" w:hAnsi="Arial" w:cs="Arial"/>
        </w:rPr>
        <w:t>.</w:t>
      </w:r>
    </w:p>
    <w:p w14:paraId="079BA9FE" w14:textId="48EAB62E" w:rsidR="00B32D89" w:rsidRDefault="00B32D89" w:rsidP="00277303">
      <w:pPr>
        <w:pStyle w:val="Prrafodelista"/>
        <w:numPr>
          <w:ilvl w:val="0"/>
          <w:numId w:val="45"/>
        </w:numPr>
        <w:spacing w:after="0" w:line="240" w:lineRule="auto"/>
        <w:jc w:val="both"/>
        <w:rPr>
          <w:rFonts w:ascii="Arial" w:hAnsi="Arial" w:cs="Arial"/>
        </w:rPr>
      </w:pPr>
      <w:r>
        <w:rPr>
          <w:rFonts w:ascii="Arial" w:hAnsi="Arial" w:cs="Arial"/>
        </w:rPr>
        <w:t xml:space="preserve">Servicio No. 12. </w:t>
      </w:r>
      <w:r w:rsidRPr="00B32D89">
        <w:rPr>
          <w:rFonts w:ascii="Arial" w:hAnsi="Arial" w:cs="Arial"/>
          <w:i/>
          <w:iCs/>
        </w:rPr>
        <w:t>“</w:t>
      </w:r>
      <w:r w:rsidR="00385A58">
        <w:rPr>
          <w:rFonts w:ascii="Arial" w:hAnsi="Arial" w:cs="Arial"/>
          <w:i/>
          <w:iCs/>
        </w:rPr>
        <w:t>Recuperación temprana de servicios generales</w:t>
      </w:r>
      <w:r w:rsidRPr="00B32D89">
        <w:rPr>
          <w:rFonts w:ascii="Arial" w:hAnsi="Arial" w:cs="Arial"/>
          <w:i/>
          <w:iCs/>
        </w:rPr>
        <w:t>”.</w:t>
      </w:r>
    </w:p>
    <w:p w14:paraId="4841DF09" w14:textId="7C3A8736" w:rsidR="00277303" w:rsidRPr="00277303" w:rsidRDefault="001C39FF" w:rsidP="00AA5316">
      <w:pPr>
        <w:pStyle w:val="Prrafodelista"/>
        <w:numPr>
          <w:ilvl w:val="0"/>
          <w:numId w:val="45"/>
        </w:numPr>
        <w:spacing w:after="0" w:line="240" w:lineRule="auto"/>
        <w:jc w:val="both"/>
        <w:rPr>
          <w:rFonts w:ascii="Arial" w:hAnsi="Arial" w:cs="Arial"/>
          <w:i/>
          <w:iCs/>
        </w:rPr>
      </w:pPr>
      <w:r>
        <w:rPr>
          <w:rFonts w:ascii="Arial" w:hAnsi="Arial" w:cs="Arial"/>
        </w:rPr>
        <w:t xml:space="preserve">Servicio </w:t>
      </w:r>
      <w:r w:rsidR="00277303" w:rsidRPr="0068012A">
        <w:rPr>
          <w:rFonts w:ascii="Arial" w:hAnsi="Arial" w:cs="Arial"/>
        </w:rPr>
        <w:t>No. 14</w:t>
      </w:r>
      <w:r w:rsidR="00277303" w:rsidRPr="0068012A">
        <w:rPr>
          <w:rFonts w:ascii="Arial" w:hAnsi="Arial" w:cs="Arial"/>
          <w:i/>
          <w:iCs/>
        </w:rPr>
        <w:t>. “</w:t>
      </w:r>
      <w:r w:rsidR="00DF25CC">
        <w:rPr>
          <w:rFonts w:ascii="Arial" w:hAnsi="Arial" w:cs="Arial"/>
          <w:i/>
          <w:iCs/>
        </w:rPr>
        <w:t xml:space="preserve">Manejo de </w:t>
      </w:r>
      <w:r w:rsidR="00385A58">
        <w:rPr>
          <w:rFonts w:ascii="Arial" w:hAnsi="Arial" w:cs="Arial"/>
          <w:i/>
          <w:iCs/>
        </w:rPr>
        <w:t>escombros y material natural movilizado</w:t>
      </w:r>
      <w:r w:rsidR="00277303" w:rsidRPr="0068012A">
        <w:rPr>
          <w:rFonts w:ascii="Arial" w:hAnsi="Arial" w:cs="Arial"/>
          <w:i/>
          <w:iCs/>
        </w:rPr>
        <w:t>”.</w:t>
      </w:r>
    </w:p>
    <w:p w14:paraId="1FBDA855" w14:textId="77777777" w:rsidR="00842E12" w:rsidRPr="0068012A" w:rsidRDefault="00842E12" w:rsidP="00AA5316">
      <w:pPr>
        <w:spacing w:after="0" w:line="240" w:lineRule="auto"/>
        <w:jc w:val="both"/>
        <w:rPr>
          <w:rFonts w:ascii="Arial" w:hAnsi="Arial" w:cs="Arial"/>
        </w:rPr>
      </w:pPr>
    </w:p>
    <w:p w14:paraId="48182954" w14:textId="659B5E52" w:rsidR="00D71A5A" w:rsidRPr="0068012A" w:rsidRDefault="00CD687B" w:rsidP="00AA5316">
      <w:pPr>
        <w:spacing w:after="0" w:line="240" w:lineRule="auto"/>
        <w:jc w:val="both"/>
        <w:rPr>
          <w:rFonts w:ascii="Arial" w:hAnsi="Arial" w:cs="Arial"/>
        </w:rPr>
      </w:pPr>
      <w:r w:rsidRPr="0068012A">
        <w:rPr>
          <w:rFonts w:ascii="Arial" w:hAnsi="Arial" w:cs="Arial"/>
        </w:rPr>
        <w:t>Adicionalmente, p</w:t>
      </w:r>
      <w:r w:rsidR="00D71A5A" w:rsidRPr="0068012A">
        <w:rPr>
          <w:rFonts w:ascii="Arial" w:hAnsi="Arial" w:cs="Arial"/>
        </w:rPr>
        <w:t xml:space="preserve">ara el desarrollo de la misionalidad la UAERMV </w:t>
      </w:r>
      <w:r w:rsidR="00462E51" w:rsidRPr="0068012A">
        <w:rPr>
          <w:rFonts w:ascii="Arial" w:hAnsi="Arial" w:cs="Arial"/>
        </w:rPr>
        <w:t>al año 202</w:t>
      </w:r>
      <w:r w:rsidR="00837807" w:rsidRPr="0068012A">
        <w:rPr>
          <w:rFonts w:ascii="Arial" w:hAnsi="Arial" w:cs="Arial"/>
        </w:rPr>
        <w:t>4</w:t>
      </w:r>
      <w:r w:rsidR="00462E51" w:rsidRPr="0068012A">
        <w:rPr>
          <w:rFonts w:ascii="Arial" w:hAnsi="Arial" w:cs="Arial"/>
        </w:rPr>
        <w:t xml:space="preserve">, </w:t>
      </w:r>
      <w:r w:rsidR="00D71A5A" w:rsidRPr="0068012A">
        <w:rPr>
          <w:rFonts w:ascii="Arial" w:hAnsi="Arial" w:cs="Arial"/>
        </w:rPr>
        <w:t>cuenta con maquinaria amarilla y equipos</w:t>
      </w:r>
      <w:r w:rsidR="006F1A4B">
        <w:rPr>
          <w:rFonts w:ascii="Arial" w:hAnsi="Arial" w:cs="Arial"/>
        </w:rPr>
        <w:t xml:space="preserve"> propios y alquilados</w:t>
      </w:r>
      <w:r w:rsidR="00CC2863" w:rsidRPr="0068012A">
        <w:rPr>
          <w:rFonts w:ascii="Arial" w:hAnsi="Arial" w:cs="Arial"/>
        </w:rPr>
        <w:t>; d</w:t>
      </w:r>
      <w:r w:rsidR="00D71A5A" w:rsidRPr="0068012A">
        <w:rPr>
          <w:rFonts w:ascii="Arial" w:hAnsi="Arial" w:cs="Arial"/>
        </w:rPr>
        <w:t>icho</w:t>
      </w:r>
      <w:r w:rsidR="0019465C" w:rsidRPr="0068012A">
        <w:rPr>
          <w:rFonts w:ascii="Arial" w:hAnsi="Arial" w:cs="Arial"/>
        </w:rPr>
        <w:t xml:space="preserve">s bienes </w:t>
      </w:r>
      <w:r w:rsidR="00D71A5A" w:rsidRPr="0068012A">
        <w:rPr>
          <w:rFonts w:ascii="Arial" w:hAnsi="Arial" w:cs="Arial"/>
        </w:rPr>
        <w:t>se relaciona</w:t>
      </w:r>
      <w:r w:rsidR="0019465C" w:rsidRPr="0068012A">
        <w:rPr>
          <w:rFonts w:ascii="Arial" w:hAnsi="Arial" w:cs="Arial"/>
        </w:rPr>
        <w:t>n</w:t>
      </w:r>
      <w:r w:rsidR="00D71A5A" w:rsidRPr="0068012A">
        <w:rPr>
          <w:rFonts w:ascii="Arial" w:hAnsi="Arial" w:cs="Arial"/>
        </w:rPr>
        <w:t xml:space="preserve"> a continuación:</w:t>
      </w:r>
    </w:p>
    <w:p w14:paraId="13298595" w14:textId="77777777" w:rsidR="001977F9" w:rsidRPr="0068012A" w:rsidRDefault="001977F9" w:rsidP="00AA5316">
      <w:pPr>
        <w:spacing w:after="0" w:line="240" w:lineRule="auto"/>
        <w:jc w:val="both"/>
        <w:rPr>
          <w:rFonts w:ascii="Arial" w:hAnsi="Arial" w:cs="Arial"/>
        </w:rPr>
      </w:pPr>
    </w:p>
    <w:p w14:paraId="2D7ECF61" w14:textId="6DEE1DCB" w:rsidR="00EE4C95" w:rsidRPr="00CB298F" w:rsidRDefault="005634D5" w:rsidP="00AA5316">
      <w:pPr>
        <w:pStyle w:val="Descripcin"/>
        <w:spacing w:after="0"/>
        <w:jc w:val="center"/>
        <w:rPr>
          <w:rFonts w:cs="Arial"/>
          <w:b w:val="0"/>
          <w:bCs w:val="0"/>
          <w:sz w:val="20"/>
          <w:szCs w:val="20"/>
        </w:rPr>
      </w:pPr>
      <w:bookmarkStart w:id="39" w:name="_Toc182313510"/>
      <w:r w:rsidRPr="0068012A">
        <w:rPr>
          <w:rFonts w:cs="Arial"/>
          <w:sz w:val="20"/>
          <w:szCs w:val="20"/>
        </w:rPr>
        <w:t xml:space="preserve">Tabla </w:t>
      </w:r>
      <w:r w:rsidRPr="0068012A">
        <w:rPr>
          <w:rFonts w:cs="Arial"/>
          <w:sz w:val="20"/>
          <w:szCs w:val="20"/>
        </w:rPr>
        <w:fldChar w:fldCharType="begin"/>
      </w:r>
      <w:r w:rsidRPr="0068012A">
        <w:rPr>
          <w:rFonts w:cs="Arial"/>
          <w:sz w:val="20"/>
          <w:szCs w:val="20"/>
        </w:rPr>
        <w:instrText xml:space="preserve"> SEQ Tabla \* ARABIC </w:instrText>
      </w:r>
      <w:r w:rsidRPr="0068012A">
        <w:rPr>
          <w:rFonts w:cs="Arial"/>
          <w:sz w:val="20"/>
          <w:szCs w:val="20"/>
        </w:rPr>
        <w:fldChar w:fldCharType="separate"/>
      </w:r>
      <w:r w:rsidR="007416B4">
        <w:rPr>
          <w:rFonts w:cs="Arial"/>
          <w:noProof/>
          <w:sz w:val="20"/>
          <w:szCs w:val="20"/>
        </w:rPr>
        <w:t>1</w:t>
      </w:r>
      <w:r w:rsidRPr="0068012A">
        <w:rPr>
          <w:rFonts w:cs="Arial"/>
          <w:sz w:val="20"/>
          <w:szCs w:val="20"/>
        </w:rPr>
        <w:fldChar w:fldCharType="end"/>
      </w:r>
      <w:r w:rsidRPr="0068012A">
        <w:rPr>
          <w:rFonts w:cs="Arial"/>
          <w:sz w:val="20"/>
          <w:szCs w:val="20"/>
        </w:rPr>
        <w:t xml:space="preserve">. </w:t>
      </w:r>
      <w:r w:rsidRPr="00CB298F">
        <w:rPr>
          <w:rFonts w:cs="Arial"/>
          <w:b w:val="0"/>
          <w:bCs w:val="0"/>
          <w:sz w:val="20"/>
          <w:szCs w:val="20"/>
          <w:lang w:val="es-MX"/>
        </w:rPr>
        <w:t>Consolidado equipos, maquinaria y vehículos de la UAERMV</w:t>
      </w:r>
      <w:bookmarkEnd w:id="39"/>
    </w:p>
    <w:tbl>
      <w:tblPr>
        <w:tblW w:w="5000" w:type="pct"/>
        <w:jc w:val="center"/>
        <w:tblLayout w:type="fixed"/>
        <w:tblCellMar>
          <w:left w:w="70" w:type="dxa"/>
          <w:right w:w="70" w:type="dxa"/>
        </w:tblCellMar>
        <w:tblLook w:val="04A0" w:firstRow="1" w:lastRow="0" w:firstColumn="1" w:lastColumn="0" w:noHBand="0" w:noVBand="1"/>
      </w:tblPr>
      <w:tblGrid>
        <w:gridCol w:w="3681"/>
        <w:gridCol w:w="2129"/>
        <w:gridCol w:w="2129"/>
        <w:gridCol w:w="2131"/>
      </w:tblGrid>
      <w:tr w:rsidR="003D1A69" w:rsidRPr="00C52E53" w14:paraId="08EAB9D2" w14:textId="107B0F3C" w:rsidTr="003D1A69">
        <w:trPr>
          <w:trHeight w:val="20"/>
          <w:jc w:val="center"/>
        </w:trPr>
        <w:tc>
          <w:tcPr>
            <w:tcW w:w="1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9AD64"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VEHICULO/EQUIPO/MAQUINARIA</w:t>
            </w:r>
          </w:p>
        </w:tc>
        <w:tc>
          <w:tcPr>
            <w:tcW w:w="10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8DC02E"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PROPIOS</w:t>
            </w:r>
          </w:p>
        </w:tc>
        <w:tc>
          <w:tcPr>
            <w:tcW w:w="10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1258F1"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ALQUILADOS</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tcPr>
          <w:p w14:paraId="5C0424F2" w14:textId="5A9B73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COMODATO</w:t>
            </w:r>
          </w:p>
        </w:tc>
      </w:tr>
      <w:tr w:rsidR="003D1A69" w:rsidRPr="00C52E53" w14:paraId="69B97681" w14:textId="260A41F1" w:rsidTr="003D1A69">
        <w:trPr>
          <w:trHeight w:val="20"/>
          <w:jc w:val="center"/>
        </w:trPr>
        <w:tc>
          <w:tcPr>
            <w:tcW w:w="1828"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E75D78"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Vehículos pesados</w:t>
            </w:r>
          </w:p>
        </w:tc>
        <w:tc>
          <w:tcPr>
            <w:tcW w:w="1057" w:type="pct"/>
            <w:tcBorders>
              <w:top w:val="nil"/>
              <w:left w:val="nil"/>
              <w:bottom w:val="single" w:sz="4" w:space="0" w:color="auto"/>
              <w:right w:val="single" w:sz="4" w:space="0" w:color="auto"/>
            </w:tcBorders>
            <w:shd w:val="clear" w:color="000000" w:fill="FFFFFF"/>
            <w:vAlign w:val="center"/>
            <w:hideMark/>
          </w:tcPr>
          <w:p w14:paraId="59F99690"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95</w:t>
            </w:r>
          </w:p>
        </w:tc>
        <w:tc>
          <w:tcPr>
            <w:tcW w:w="1057" w:type="pct"/>
            <w:tcBorders>
              <w:top w:val="nil"/>
              <w:left w:val="nil"/>
              <w:bottom w:val="single" w:sz="4" w:space="0" w:color="auto"/>
              <w:right w:val="single" w:sz="4" w:space="0" w:color="auto"/>
            </w:tcBorders>
            <w:shd w:val="clear" w:color="000000" w:fill="FFFFFF"/>
            <w:vAlign w:val="center"/>
            <w:hideMark/>
          </w:tcPr>
          <w:p w14:paraId="57120793" w14:textId="79D27004" w:rsidR="003D1A69" w:rsidRPr="00C52E53"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1058" w:type="pct"/>
            <w:tcBorders>
              <w:top w:val="nil"/>
              <w:left w:val="nil"/>
              <w:bottom w:val="single" w:sz="4" w:space="0" w:color="auto"/>
              <w:right w:val="single" w:sz="4" w:space="0" w:color="auto"/>
            </w:tcBorders>
            <w:shd w:val="clear" w:color="000000" w:fill="FFFFFF"/>
          </w:tcPr>
          <w:p w14:paraId="72906ED9" w14:textId="18A970AD" w:rsidR="003D1A69"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6</w:t>
            </w:r>
          </w:p>
        </w:tc>
      </w:tr>
      <w:tr w:rsidR="003D1A69" w:rsidRPr="00C52E53" w14:paraId="0E15E0DF" w14:textId="29F972CB" w:rsidTr="003D1A69">
        <w:trPr>
          <w:trHeight w:val="20"/>
          <w:jc w:val="center"/>
        </w:trPr>
        <w:tc>
          <w:tcPr>
            <w:tcW w:w="1828"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B04267B"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Vehículos livianos</w:t>
            </w:r>
          </w:p>
        </w:tc>
        <w:tc>
          <w:tcPr>
            <w:tcW w:w="1057" w:type="pct"/>
            <w:tcBorders>
              <w:top w:val="nil"/>
              <w:left w:val="nil"/>
              <w:bottom w:val="single" w:sz="4" w:space="0" w:color="auto"/>
              <w:right w:val="single" w:sz="4" w:space="0" w:color="auto"/>
            </w:tcBorders>
            <w:shd w:val="clear" w:color="000000" w:fill="FFFFFF"/>
            <w:vAlign w:val="center"/>
            <w:hideMark/>
          </w:tcPr>
          <w:p w14:paraId="3944FA93"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36</w:t>
            </w:r>
          </w:p>
        </w:tc>
        <w:tc>
          <w:tcPr>
            <w:tcW w:w="1057" w:type="pct"/>
            <w:tcBorders>
              <w:top w:val="nil"/>
              <w:left w:val="nil"/>
              <w:bottom w:val="single" w:sz="4" w:space="0" w:color="auto"/>
              <w:right w:val="single" w:sz="4" w:space="0" w:color="auto"/>
            </w:tcBorders>
            <w:shd w:val="clear" w:color="000000" w:fill="FFFFFF"/>
            <w:vAlign w:val="center"/>
            <w:hideMark/>
          </w:tcPr>
          <w:p w14:paraId="264DB498"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0</w:t>
            </w:r>
          </w:p>
        </w:tc>
        <w:tc>
          <w:tcPr>
            <w:tcW w:w="1058" w:type="pct"/>
            <w:tcBorders>
              <w:top w:val="nil"/>
              <w:left w:val="nil"/>
              <w:bottom w:val="single" w:sz="4" w:space="0" w:color="auto"/>
              <w:right w:val="single" w:sz="4" w:space="0" w:color="auto"/>
            </w:tcBorders>
            <w:shd w:val="clear" w:color="000000" w:fill="FFFFFF"/>
          </w:tcPr>
          <w:p w14:paraId="61B5A83E" w14:textId="37546B86" w:rsidR="003D1A69" w:rsidRPr="00C52E53"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D1A69" w:rsidRPr="00C52E53" w14:paraId="0C46E177" w14:textId="11042BD7" w:rsidTr="003D1A69">
        <w:trPr>
          <w:trHeight w:val="20"/>
          <w:jc w:val="center"/>
        </w:trPr>
        <w:tc>
          <w:tcPr>
            <w:tcW w:w="1828"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608095"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Plantas industriales</w:t>
            </w:r>
          </w:p>
        </w:tc>
        <w:tc>
          <w:tcPr>
            <w:tcW w:w="1057" w:type="pct"/>
            <w:tcBorders>
              <w:top w:val="nil"/>
              <w:left w:val="nil"/>
              <w:bottom w:val="single" w:sz="4" w:space="0" w:color="auto"/>
              <w:right w:val="single" w:sz="4" w:space="0" w:color="auto"/>
            </w:tcBorders>
            <w:shd w:val="clear" w:color="000000" w:fill="FFFFFF"/>
            <w:vAlign w:val="center"/>
            <w:hideMark/>
          </w:tcPr>
          <w:p w14:paraId="2931CF76"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7</w:t>
            </w:r>
          </w:p>
        </w:tc>
        <w:tc>
          <w:tcPr>
            <w:tcW w:w="1057" w:type="pct"/>
            <w:tcBorders>
              <w:top w:val="nil"/>
              <w:left w:val="nil"/>
              <w:bottom w:val="single" w:sz="4" w:space="0" w:color="auto"/>
              <w:right w:val="single" w:sz="4" w:space="0" w:color="auto"/>
            </w:tcBorders>
            <w:shd w:val="clear" w:color="000000" w:fill="FFFFFF"/>
            <w:vAlign w:val="center"/>
            <w:hideMark/>
          </w:tcPr>
          <w:p w14:paraId="76F0BB1B"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0</w:t>
            </w:r>
          </w:p>
        </w:tc>
        <w:tc>
          <w:tcPr>
            <w:tcW w:w="1058" w:type="pct"/>
            <w:tcBorders>
              <w:top w:val="nil"/>
              <w:left w:val="nil"/>
              <w:bottom w:val="single" w:sz="4" w:space="0" w:color="auto"/>
              <w:right w:val="single" w:sz="4" w:space="0" w:color="auto"/>
            </w:tcBorders>
            <w:shd w:val="clear" w:color="000000" w:fill="FFFFFF"/>
          </w:tcPr>
          <w:p w14:paraId="68129E5C" w14:textId="3CADC2E1" w:rsidR="003D1A69" w:rsidRPr="00C52E53"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D1A69" w:rsidRPr="00C52E53" w14:paraId="117F30BA" w14:textId="2D5225A9" w:rsidTr="003D1A69">
        <w:trPr>
          <w:trHeight w:val="20"/>
          <w:jc w:val="center"/>
        </w:trPr>
        <w:tc>
          <w:tcPr>
            <w:tcW w:w="1828"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444004"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Equipos menores</w:t>
            </w:r>
          </w:p>
        </w:tc>
        <w:tc>
          <w:tcPr>
            <w:tcW w:w="1057" w:type="pct"/>
            <w:tcBorders>
              <w:top w:val="nil"/>
              <w:left w:val="nil"/>
              <w:bottom w:val="single" w:sz="4" w:space="0" w:color="auto"/>
              <w:right w:val="single" w:sz="4" w:space="0" w:color="auto"/>
            </w:tcBorders>
            <w:shd w:val="clear" w:color="000000" w:fill="FFFFFF"/>
            <w:vAlign w:val="center"/>
            <w:hideMark/>
          </w:tcPr>
          <w:p w14:paraId="53588C41"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91</w:t>
            </w:r>
          </w:p>
        </w:tc>
        <w:tc>
          <w:tcPr>
            <w:tcW w:w="1057" w:type="pct"/>
            <w:tcBorders>
              <w:top w:val="nil"/>
              <w:left w:val="nil"/>
              <w:bottom w:val="single" w:sz="4" w:space="0" w:color="auto"/>
              <w:right w:val="single" w:sz="4" w:space="0" w:color="auto"/>
            </w:tcBorders>
            <w:shd w:val="clear" w:color="000000" w:fill="FFFFFF"/>
            <w:vAlign w:val="center"/>
            <w:hideMark/>
          </w:tcPr>
          <w:p w14:paraId="0709794D" w14:textId="03EDA3DB" w:rsidR="003D1A69" w:rsidRPr="00C52E53"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1058" w:type="pct"/>
            <w:tcBorders>
              <w:top w:val="nil"/>
              <w:left w:val="nil"/>
              <w:bottom w:val="single" w:sz="4" w:space="0" w:color="auto"/>
              <w:right w:val="single" w:sz="4" w:space="0" w:color="auto"/>
            </w:tcBorders>
            <w:shd w:val="clear" w:color="000000" w:fill="FFFFFF"/>
          </w:tcPr>
          <w:p w14:paraId="437B8FFF" w14:textId="711A0B5A" w:rsidR="003D1A69"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3D1A69" w:rsidRPr="00C52E53" w14:paraId="4DE56A2C" w14:textId="76500E0A" w:rsidTr="003D1A69">
        <w:trPr>
          <w:trHeight w:val="20"/>
          <w:jc w:val="center"/>
        </w:trPr>
        <w:tc>
          <w:tcPr>
            <w:tcW w:w="1828"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7D1A6C"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Maquinaria</w:t>
            </w:r>
          </w:p>
        </w:tc>
        <w:tc>
          <w:tcPr>
            <w:tcW w:w="1057" w:type="pct"/>
            <w:tcBorders>
              <w:top w:val="nil"/>
              <w:left w:val="nil"/>
              <w:bottom w:val="single" w:sz="4" w:space="0" w:color="auto"/>
              <w:right w:val="single" w:sz="4" w:space="0" w:color="auto"/>
            </w:tcBorders>
            <w:shd w:val="clear" w:color="000000" w:fill="FFFFFF"/>
            <w:vAlign w:val="center"/>
            <w:hideMark/>
          </w:tcPr>
          <w:p w14:paraId="756B8CAE" w14:textId="77777777" w:rsidR="003D1A69" w:rsidRPr="00C52E53" w:rsidRDefault="003D1A69" w:rsidP="00AA5316">
            <w:pPr>
              <w:spacing w:after="0" w:line="240" w:lineRule="auto"/>
              <w:jc w:val="center"/>
              <w:rPr>
                <w:rFonts w:ascii="Arial" w:eastAsia="Times New Roman" w:hAnsi="Arial" w:cs="Arial"/>
                <w:color w:val="000000"/>
                <w:sz w:val="20"/>
                <w:szCs w:val="20"/>
                <w:lang w:eastAsia="es-CO"/>
              </w:rPr>
            </w:pPr>
            <w:r w:rsidRPr="00C52E53">
              <w:rPr>
                <w:rFonts w:ascii="Arial" w:eastAsia="Times New Roman" w:hAnsi="Arial" w:cs="Arial"/>
                <w:color w:val="000000"/>
                <w:sz w:val="20"/>
                <w:szCs w:val="20"/>
                <w:lang w:eastAsia="es-CO"/>
              </w:rPr>
              <w:t>71</w:t>
            </w:r>
          </w:p>
        </w:tc>
        <w:tc>
          <w:tcPr>
            <w:tcW w:w="1057" w:type="pct"/>
            <w:tcBorders>
              <w:top w:val="nil"/>
              <w:left w:val="nil"/>
              <w:bottom w:val="single" w:sz="4" w:space="0" w:color="auto"/>
              <w:right w:val="single" w:sz="4" w:space="0" w:color="auto"/>
            </w:tcBorders>
            <w:shd w:val="clear" w:color="000000" w:fill="FFFFFF"/>
            <w:vAlign w:val="center"/>
            <w:hideMark/>
          </w:tcPr>
          <w:p w14:paraId="3A00DB2F" w14:textId="01CEB58D" w:rsidR="003D1A69" w:rsidRPr="00C52E53"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1058" w:type="pct"/>
            <w:tcBorders>
              <w:top w:val="nil"/>
              <w:left w:val="nil"/>
              <w:bottom w:val="single" w:sz="4" w:space="0" w:color="auto"/>
              <w:right w:val="single" w:sz="4" w:space="0" w:color="auto"/>
            </w:tcBorders>
            <w:shd w:val="clear" w:color="000000" w:fill="FFFFFF"/>
          </w:tcPr>
          <w:p w14:paraId="78377EC1" w14:textId="55D504C1" w:rsidR="003D1A69" w:rsidRDefault="003D1A69" w:rsidP="00AA5316">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3D1A69" w:rsidRPr="00C52E53" w14:paraId="0EE098B7" w14:textId="0406AC53" w:rsidTr="003D1A69">
        <w:trPr>
          <w:trHeight w:val="20"/>
          <w:jc w:val="center"/>
        </w:trPr>
        <w:tc>
          <w:tcPr>
            <w:tcW w:w="1828"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26FA7D"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TOTAL</w:t>
            </w:r>
          </w:p>
        </w:tc>
        <w:tc>
          <w:tcPr>
            <w:tcW w:w="1057" w:type="pct"/>
            <w:tcBorders>
              <w:top w:val="nil"/>
              <w:left w:val="nil"/>
              <w:bottom w:val="single" w:sz="4" w:space="0" w:color="auto"/>
              <w:right w:val="single" w:sz="4" w:space="0" w:color="auto"/>
            </w:tcBorders>
            <w:shd w:val="clear" w:color="auto" w:fill="D9D9D9" w:themeFill="background1" w:themeFillShade="D9"/>
            <w:vAlign w:val="center"/>
            <w:hideMark/>
          </w:tcPr>
          <w:p w14:paraId="73648BD0" w14:textId="77777777"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sidRPr="00C52E53">
              <w:rPr>
                <w:rFonts w:ascii="Arial" w:eastAsia="Times New Roman" w:hAnsi="Arial" w:cs="Arial"/>
                <w:b/>
                <w:bCs/>
                <w:color w:val="000000"/>
                <w:sz w:val="20"/>
                <w:szCs w:val="20"/>
                <w:lang w:eastAsia="es-CO"/>
              </w:rPr>
              <w:t>300</w:t>
            </w:r>
          </w:p>
        </w:tc>
        <w:tc>
          <w:tcPr>
            <w:tcW w:w="1057" w:type="pct"/>
            <w:tcBorders>
              <w:top w:val="nil"/>
              <w:left w:val="nil"/>
              <w:bottom w:val="single" w:sz="4" w:space="0" w:color="auto"/>
              <w:right w:val="single" w:sz="4" w:space="0" w:color="auto"/>
            </w:tcBorders>
            <w:shd w:val="clear" w:color="auto" w:fill="D9D9D9" w:themeFill="background1" w:themeFillShade="D9"/>
            <w:vAlign w:val="center"/>
            <w:hideMark/>
          </w:tcPr>
          <w:p w14:paraId="735494E2" w14:textId="6036627D" w:rsidR="003D1A69" w:rsidRPr="00C52E53" w:rsidRDefault="003D1A69" w:rsidP="00AA531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0</w:t>
            </w:r>
          </w:p>
        </w:tc>
        <w:tc>
          <w:tcPr>
            <w:tcW w:w="1058" w:type="pct"/>
            <w:tcBorders>
              <w:top w:val="nil"/>
              <w:left w:val="nil"/>
              <w:bottom w:val="single" w:sz="4" w:space="0" w:color="auto"/>
              <w:right w:val="single" w:sz="4" w:space="0" w:color="auto"/>
            </w:tcBorders>
            <w:shd w:val="clear" w:color="auto" w:fill="D9D9D9" w:themeFill="background1" w:themeFillShade="D9"/>
          </w:tcPr>
          <w:p w14:paraId="0F0DA986" w14:textId="6824324F" w:rsidR="003D1A69" w:rsidRDefault="003D1A69" w:rsidP="00AA5316">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9</w:t>
            </w:r>
          </w:p>
        </w:tc>
      </w:tr>
    </w:tbl>
    <w:p w14:paraId="4D630B93" w14:textId="48DA0FBC" w:rsidR="00EE4C95" w:rsidRPr="0068012A" w:rsidRDefault="003C1DDA" w:rsidP="00AA5316">
      <w:pPr>
        <w:spacing w:after="0" w:line="240" w:lineRule="auto"/>
        <w:jc w:val="center"/>
        <w:rPr>
          <w:rFonts w:ascii="Arial" w:hAnsi="Arial" w:cs="Arial"/>
          <w:b/>
          <w:sz w:val="20"/>
          <w:szCs w:val="20"/>
        </w:rPr>
      </w:pPr>
      <w:r w:rsidRPr="0068012A">
        <w:rPr>
          <w:rFonts w:ascii="Arial" w:hAnsi="Arial" w:cs="Arial"/>
          <w:b/>
          <w:sz w:val="20"/>
          <w:szCs w:val="20"/>
        </w:rPr>
        <w:t xml:space="preserve">Fuente: </w:t>
      </w:r>
      <w:r w:rsidRPr="0068012A">
        <w:rPr>
          <w:rFonts w:ascii="Arial" w:hAnsi="Arial" w:cs="Arial"/>
          <w:sz w:val="20"/>
          <w:szCs w:val="20"/>
        </w:rPr>
        <w:t xml:space="preserve">Gerencia de </w:t>
      </w:r>
      <w:r w:rsidR="00864C60" w:rsidRPr="0068012A">
        <w:rPr>
          <w:rFonts w:ascii="Arial" w:hAnsi="Arial" w:cs="Arial"/>
          <w:sz w:val="20"/>
          <w:szCs w:val="20"/>
        </w:rPr>
        <w:t>P</w:t>
      </w:r>
      <w:r w:rsidRPr="0068012A">
        <w:rPr>
          <w:rFonts w:ascii="Arial" w:hAnsi="Arial" w:cs="Arial"/>
          <w:sz w:val="20"/>
          <w:szCs w:val="20"/>
        </w:rPr>
        <w:t>roducción</w:t>
      </w:r>
      <w:r w:rsidR="00313507" w:rsidRPr="0068012A">
        <w:rPr>
          <w:rFonts w:ascii="Arial" w:hAnsi="Arial" w:cs="Arial"/>
          <w:sz w:val="20"/>
          <w:szCs w:val="20"/>
        </w:rPr>
        <w:t xml:space="preserve">, </w:t>
      </w:r>
      <w:r w:rsidR="003D1A69">
        <w:rPr>
          <w:rFonts w:ascii="Arial" w:hAnsi="Arial" w:cs="Arial"/>
          <w:sz w:val="20"/>
          <w:szCs w:val="20"/>
        </w:rPr>
        <w:t>octubre</w:t>
      </w:r>
      <w:r w:rsidR="005107E9">
        <w:rPr>
          <w:rFonts w:ascii="Arial" w:hAnsi="Arial" w:cs="Arial"/>
          <w:sz w:val="20"/>
          <w:szCs w:val="20"/>
        </w:rPr>
        <w:t xml:space="preserve"> de </w:t>
      </w:r>
      <w:r w:rsidR="00313507" w:rsidRPr="0068012A">
        <w:rPr>
          <w:rFonts w:ascii="Arial" w:hAnsi="Arial" w:cs="Arial"/>
          <w:sz w:val="20"/>
          <w:szCs w:val="20"/>
        </w:rPr>
        <w:t>202</w:t>
      </w:r>
      <w:r w:rsidR="00837807" w:rsidRPr="0068012A">
        <w:rPr>
          <w:rFonts w:ascii="Arial" w:hAnsi="Arial" w:cs="Arial"/>
          <w:sz w:val="20"/>
          <w:szCs w:val="20"/>
        </w:rPr>
        <w:t>4</w:t>
      </w:r>
    </w:p>
    <w:p w14:paraId="2BC94B56" w14:textId="70871692" w:rsidR="00D614CB" w:rsidRPr="0068012A" w:rsidRDefault="00D614CB" w:rsidP="00AA5316">
      <w:pPr>
        <w:spacing w:after="0" w:line="240" w:lineRule="auto"/>
        <w:jc w:val="both"/>
        <w:rPr>
          <w:rFonts w:ascii="Arial" w:hAnsi="Arial" w:cs="Arial"/>
        </w:rPr>
      </w:pPr>
    </w:p>
    <w:p w14:paraId="645BF5C9" w14:textId="387CE00D" w:rsidR="00D614CB" w:rsidRDefault="00DB394F" w:rsidP="00AA5316">
      <w:pPr>
        <w:pStyle w:val="Ttulo2"/>
        <w:numPr>
          <w:ilvl w:val="1"/>
          <w:numId w:val="35"/>
        </w:numPr>
        <w:spacing w:line="240" w:lineRule="auto"/>
        <w:jc w:val="both"/>
        <w:rPr>
          <w:rFonts w:ascii="Arial" w:hAnsi="Arial" w:cs="Arial"/>
          <w:b/>
          <w:bCs/>
          <w:sz w:val="22"/>
          <w:szCs w:val="22"/>
        </w:rPr>
      </w:pPr>
      <w:bookmarkStart w:id="40" w:name="_Toc167001833"/>
      <w:bookmarkStart w:id="41" w:name="_Toc182313496"/>
      <w:r w:rsidRPr="0068012A">
        <w:rPr>
          <w:rFonts w:ascii="Arial" w:hAnsi="Arial" w:cs="Arial"/>
          <w:b/>
          <w:bCs/>
          <w:sz w:val="22"/>
          <w:szCs w:val="22"/>
        </w:rPr>
        <w:t>COORDINACIÓN DE LA RESPUESTA A EMERGENCIAS</w:t>
      </w:r>
      <w:bookmarkEnd w:id="40"/>
      <w:bookmarkEnd w:id="41"/>
    </w:p>
    <w:p w14:paraId="36F10E2A" w14:textId="2C81631A" w:rsidR="00D614CB" w:rsidRPr="0068012A" w:rsidRDefault="00D614CB" w:rsidP="00AA5316">
      <w:pPr>
        <w:spacing w:after="0" w:line="240" w:lineRule="auto"/>
        <w:jc w:val="both"/>
        <w:rPr>
          <w:rFonts w:ascii="Arial" w:hAnsi="Arial" w:cs="Arial"/>
        </w:rPr>
      </w:pPr>
    </w:p>
    <w:p w14:paraId="19ADF130" w14:textId="63BB3615" w:rsidR="00BC605D" w:rsidRDefault="00D614CB" w:rsidP="00AA5316">
      <w:pPr>
        <w:spacing w:after="0" w:line="240" w:lineRule="auto"/>
        <w:jc w:val="both"/>
        <w:rPr>
          <w:rFonts w:ascii="Arial" w:hAnsi="Arial" w:cs="Arial"/>
        </w:rPr>
      </w:pPr>
      <w:r w:rsidRPr="0068012A">
        <w:rPr>
          <w:rFonts w:ascii="Arial" w:hAnsi="Arial" w:cs="Arial"/>
        </w:rPr>
        <w:t>La</w:t>
      </w:r>
      <w:r w:rsidR="00F9135F" w:rsidRPr="0068012A">
        <w:rPr>
          <w:rFonts w:ascii="Arial" w:hAnsi="Arial" w:cs="Arial"/>
        </w:rPr>
        <w:t xml:space="preserve"> </w:t>
      </w:r>
      <w:r w:rsidRPr="0068012A">
        <w:rPr>
          <w:rFonts w:ascii="Arial" w:hAnsi="Arial" w:cs="Arial"/>
        </w:rPr>
        <w:t xml:space="preserve">UAERMV, </w:t>
      </w:r>
      <w:r w:rsidR="00922B4C">
        <w:rPr>
          <w:rFonts w:ascii="Arial" w:hAnsi="Arial" w:cs="Arial"/>
        </w:rPr>
        <w:t xml:space="preserve">una vez sea activada por el IDIGER, deberá </w:t>
      </w:r>
      <w:r w:rsidRPr="0068012A">
        <w:rPr>
          <w:rFonts w:ascii="Arial" w:hAnsi="Arial" w:cs="Arial"/>
        </w:rPr>
        <w:t xml:space="preserve">mediante mecanismos de comunicación </w:t>
      </w:r>
      <w:r w:rsidR="0045384C">
        <w:rPr>
          <w:rFonts w:ascii="Arial" w:hAnsi="Arial" w:cs="Arial"/>
        </w:rPr>
        <w:t xml:space="preserve">(como por ejemplo correo electrónico) </w:t>
      </w:r>
      <w:r w:rsidRPr="0068012A">
        <w:rPr>
          <w:rFonts w:ascii="Arial" w:hAnsi="Arial" w:cs="Arial"/>
        </w:rPr>
        <w:t>activa</w:t>
      </w:r>
      <w:r w:rsidR="0089253C" w:rsidRPr="0068012A">
        <w:rPr>
          <w:rFonts w:ascii="Arial" w:hAnsi="Arial" w:cs="Arial"/>
        </w:rPr>
        <w:t>r</w:t>
      </w:r>
      <w:r w:rsidRPr="0068012A">
        <w:rPr>
          <w:rFonts w:ascii="Arial" w:hAnsi="Arial" w:cs="Arial"/>
        </w:rPr>
        <w:t xml:space="preserve"> la Coordinación </w:t>
      </w:r>
      <w:r w:rsidR="00922B4C">
        <w:rPr>
          <w:rFonts w:ascii="Arial" w:hAnsi="Arial" w:cs="Arial"/>
        </w:rPr>
        <w:t xml:space="preserve">interna </w:t>
      </w:r>
      <w:r w:rsidRPr="0068012A">
        <w:rPr>
          <w:rFonts w:ascii="Arial" w:hAnsi="Arial" w:cs="Arial"/>
        </w:rPr>
        <w:t xml:space="preserve">de la respuesta a </w:t>
      </w:r>
      <w:r w:rsidR="00D30CE0">
        <w:rPr>
          <w:rFonts w:ascii="Arial" w:hAnsi="Arial" w:cs="Arial"/>
        </w:rPr>
        <w:t xml:space="preserve">las </w:t>
      </w:r>
      <w:r w:rsidRPr="0068012A">
        <w:rPr>
          <w:rFonts w:ascii="Arial" w:hAnsi="Arial" w:cs="Arial"/>
        </w:rPr>
        <w:t>emergencias</w:t>
      </w:r>
      <w:r w:rsidR="004E57A6" w:rsidRPr="0068012A">
        <w:rPr>
          <w:rFonts w:ascii="Arial" w:hAnsi="Arial" w:cs="Arial"/>
        </w:rPr>
        <w:t xml:space="preserve"> (según aplique)</w:t>
      </w:r>
      <w:r w:rsidRPr="0068012A">
        <w:rPr>
          <w:rFonts w:ascii="Arial" w:hAnsi="Arial" w:cs="Arial"/>
        </w:rPr>
        <w:t>, en los siguientes niveles:</w:t>
      </w:r>
    </w:p>
    <w:p w14:paraId="49F7DDC8" w14:textId="77777777" w:rsidR="00313507" w:rsidRPr="0068012A" w:rsidRDefault="00313507" w:rsidP="00AA5316">
      <w:pPr>
        <w:spacing w:after="0" w:line="240" w:lineRule="auto"/>
        <w:rPr>
          <w:rFonts w:ascii="Arial" w:hAnsi="Arial" w:cs="Arial"/>
          <w:lang w:eastAsia="es-CO"/>
        </w:rPr>
      </w:pPr>
    </w:p>
    <w:p w14:paraId="24514B94" w14:textId="1FB1447E" w:rsidR="00313507" w:rsidRPr="0068012A" w:rsidRDefault="00313507" w:rsidP="00AA5316">
      <w:pPr>
        <w:pStyle w:val="Descripcin"/>
        <w:spacing w:after="0"/>
        <w:jc w:val="center"/>
        <w:rPr>
          <w:rFonts w:cs="Arial"/>
          <w:sz w:val="20"/>
          <w:szCs w:val="20"/>
        </w:rPr>
      </w:pPr>
      <w:bookmarkStart w:id="42" w:name="_Toc182313511"/>
      <w:r w:rsidRPr="0068012A">
        <w:rPr>
          <w:rFonts w:cs="Arial"/>
          <w:sz w:val="20"/>
          <w:szCs w:val="20"/>
        </w:rPr>
        <w:t xml:space="preserve">Tabla </w:t>
      </w:r>
      <w:r w:rsidRPr="0068012A">
        <w:rPr>
          <w:rFonts w:cs="Arial"/>
          <w:sz w:val="20"/>
          <w:szCs w:val="20"/>
        </w:rPr>
        <w:fldChar w:fldCharType="begin"/>
      </w:r>
      <w:r w:rsidRPr="0068012A">
        <w:rPr>
          <w:rFonts w:cs="Arial"/>
          <w:sz w:val="20"/>
          <w:szCs w:val="20"/>
        </w:rPr>
        <w:instrText xml:space="preserve"> SEQ Tabla \* ARABIC </w:instrText>
      </w:r>
      <w:r w:rsidRPr="0068012A">
        <w:rPr>
          <w:rFonts w:cs="Arial"/>
          <w:sz w:val="20"/>
          <w:szCs w:val="20"/>
        </w:rPr>
        <w:fldChar w:fldCharType="separate"/>
      </w:r>
      <w:r w:rsidR="007416B4">
        <w:rPr>
          <w:rFonts w:cs="Arial"/>
          <w:noProof/>
          <w:sz w:val="20"/>
          <w:szCs w:val="20"/>
        </w:rPr>
        <w:t>2</w:t>
      </w:r>
      <w:r w:rsidRPr="0068012A">
        <w:rPr>
          <w:rFonts w:cs="Arial"/>
          <w:sz w:val="20"/>
          <w:szCs w:val="20"/>
        </w:rPr>
        <w:fldChar w:fldCharType="end"/>
      </w:r>
      <w:r w:rsidRPr="0068012A">
        <w:rPr>
          <w:rFonts w:cs="Arial"/>
          <w:sz w:val="20"/>
          <w:szCs w:val="20"/>
        </w:rPr>
        <w:t xml:space="preserve"> </w:t>
      </w:r>
      <w:r w:rsidRPr="00811647">
        <w:rPr>
          <w:rFonts w:cs="Arial"/>
          <w:b w:val="0"/>
          <w:bCs w:val="0"/>
          <w:sz w:val="20"/>
          <w:szCs w:val="20"/>
        </w:rPr>
        <w:t xml:space="preserve">Red de comunicación </w:t>
      </w:r>
      <w:r w:rsidR="00826F31">
        <w:rPr>
          <w:rFonts w:cs="Arial"/>
          <w:b w:val="0"/>
          <w:bCs w:val="0"/>
          <w:sz w:val="20"/>
          <w:szCs w:val="20"/>
        </w:rPr>
        <w:t xml:space="preserve">interna </w:t>
      </w:r>
      <w:r w:rsidRPr="00811647">
        <w:rPr>
          <w:rFonts w:cs="Arial"/>
          <w:b w:val="0"/>
          <w:bCs w:val="0"/>
          <w:sz w:val="20"/>
          <w:szCs w:val="20"/>
        </w:rPr>
        <w:t>de emergencia UMV</w:t>
      </w:r>
      <w:bookmarkEnd w:id="42"/>
    </w:p>
    <w:tbl>
      <w:tblPr>
        <w:tblStyle w:val="Tablaconcuadrcula"/>
        <w:tblW w:w="5000" w:type="pct"/>
        <w:jc w:val="center"/>
        <w:tblLook w:val="04A0" w:firstRow="1" w:lastRow="0" w:firstColumn="1" w:lastColumn="0" w:noHBand="0" w:noVBand="1"/>
      </w:tblPr>
      <w:tblGrid>
        <w:gridCol w:w="460"/>
        <w:gridCol w:w="3079"/>
        <w:gridCol w:w="6531"/>
      </w:tblGrid>
      <w:tr w:rsidR="003A1B74" w:rsidRPr="0068012A" w14:paraId="043DB901" w14:textId="77777777" w:rsidTr="003D1A69">
        <w:trPr>
          <w:trHeight w:val="460"/>
          <w:jc w:val="center"/>
        </w:trPr>
        <w:tc>
          <w:tcPr>
            <w:tcW w:w="228" w:type="pct"/>
            <w:shd w:val="clear" w:color="auto" w:fill="E7E6E6" w:themeFill="background2"/>
            <w:vAlign w:val="center"/>
          </w:tcPr>
          <w:p w14:paraId="59F83390" w14:textId="27CBD0BF" w:rsidR="003A1B74" w:rsidRPr="0068012A" w:rsidRDefault="003A1B74" w:rsidP="00AA5316">
            <w:pPr>
              <w:jc w:val="center"/>
              <w:rPr>
                <w:rFonts w:ascii="Arial" w:hAnsi="Arial" w:cs="Arial"/>
                <w:b/>
                <w:bCs/>
                <w:sz w:val="20"/>
                <w:szCs w:val="20"/>
              </w:rPr>
            </w:pPr>
            <w:r w:rsidRPr="0068012A">
              <w:rPr>
                <w:rFonts w:ascii="Arial" w:hAnsi="Arial" w:cs="Arial"/>
                <w:b/>
                <w:bCs/>
                <w:sz w:val="20"/>
                <w:szCs w:val="20"/>
              </w:rPr>
              <w:t>1</w:t>
            </w:r>
          </w:p>
        </w:tc>
        <w:tc>
          <w:tcPr>
            <w:tcW w:w="1529" w:type="pct"/>
            <w:shd w:val="clear" w:color="auto" w:fill="E7E6E6" w:themeFill="background2"/>
            <w:vAlign w:val="center"/>
          </w:tcPr>
          <w:p w14:paraId="20DC5B93" w14:textId="1B168FE7" w:rsidR="003A1B74" w:rsidRPr="0068012A" w:rsidRDefault="00927E1E" w:rsidP="003D1A69">
            <w:pPr>
              <w:rPr>
                <w:rFonts w:ascii="Arial" w:hAnsi="Arial" w:cs="Arial"/>
                <w:sz w:val="20"/>
                <w:szCs w:val="20"/>
              </w:rPr>
            </w:pPr>
            <w:r w:rsidRPr="00927E1E">
              <w:rPr>
                <w:rFonts w:ascii="Arial" w:hAnsi="Arial" w:cs="Arial"/>
                <w:b/>
                <w:bCs/>
                <w:sz w:val="20"/>
                <w:szCs w:val="20"/>
              </w:rPr>
              <w:t xml:space="preserve">Director </w:t>
            </w:r>
            <w:r>
              <w:rPr>
                <w:rFonts w:ascii="Arial" w:hAnsi="Arial" w:cs="Arial"/>
                <w:b/>
                <w:bCs/>
                <w:sz w:val="20"/>
                <w:szCs w:val="20"/>
              </w:rPr>
              <w:t>o delegado</w:t>
            </w:r>
            <w:r w:rsidR="006F2D0C">
              <w:rPr>
                <w:rFonts w:ascii="Arial" w:hAnsi="Arial" w:cs="Arial"/>
                <w:b/>
                <w:bCs/>
                <w:sz w:val="20"/>
                <w:szCs w:val="20"/>
              </w:rPr>
              <w:t xml:space="preserve"> </w:t>
            </w:r>
            <w:r w:rsidR="003A1B74" w:rsidRPr="0068012A">
              <w:rPr>
                <w:rFonts w:ascii="Arial" w:hAnsi="Arial" w:cs="Arial"/>
                <w:b/>
                <w:bCs/>
                <w:sz w:val="20"/>
                <w:szCs w:val="20"/>
              </w:rPr>
              <w:sym w:font="Wingdings" w:char="F0E0"/>
            </w:r>
          </w:p>
        </w:tc>
        <w:tc>
          <w:tcPr>
            <w:tcW w:w="3243" w:type="pct"/>
            <w:vAlign w:val="center"/>
          </w:tcPr>
          <w:p w14:paraId="40B1E8D3" w14:textId="194E7623" w:rsidR="003A1B74" w:rsidRPr="0068012A" w:rsidRDefault="003A1B74" w:rsidP="00AA5316">
            <w:pPr>
              <w:jc w:val="both"/>
              <w:rPr>
                <w:rFonts w:ascii="Arial" w:hAnsi="Arial" w:cs="Arial"/>
                <w:sz w:val="20"/>
                <w:szCs w:val="20"/>
              </w:rPr>
            </w:pPr>
            <w:r w:rsidRPr="0068012A">
              <w:rPr>
                <w:rFonts w:ascii="Arial" w:hAnsi="Arial" w:cs="Arial"/>
                <w:sz w:val="20"/>
                <w:szCs w:val="20"/>
              </w:rPr>
              <w:t>Enlace de emergencias con el IDIGER</w:t>
            </w:r>
            <w:r w:rsidR="003E653E">
              <w:rPr>
                <w:rFonts w:ascii="Arial" w:hAnsi="Arial" w:cs="Arial"/>
                <w:sz w:val="20"/>
                <w:szCs w:val="20"/>
              </w:rPr>
              <w:t>; encargado de activar la emergencia a nivel interno</w:t>
            </w:r>
            <w:r w:rsidR="0037445E">
              <w:rPr>
                <w:rFonts w:ascii="Arial" w:hAnsi="Arial" w:cs="Arial"/>
                <w:sz w:val="20"/>
                <w:szCs w:val="20"/>
              </w:rPr>
              <w:t xml:space="preserve"> de la entidad</w:t>
            </w:r>
            <w:r w:rsidR="003E653E">
              <w:rPr>
                <w:rFonts w:ascii="Arial" w:hAnsi="Arial" w:cs="Arial"/>
                <w:sz w:val="20"/>
                <w:szCs w:val="20"/>
              </w:rPr>
              <w:t>.</w:t>
            </w:r>
          </w:p>
        </w:tc>
      </w:tr>
      <w:tr w:rsidR="003A1B74" w:rsidRPr="0068012A" w14:paraId="6FCF19C8" w14:textId="77777777" w:rsidTr="003D1A69">
        <w:trPr>
          <w:trHeight w:val="460"/>
          <w:jc w:val="center"/>
        </w:trPr>
        <w:tc>
          <w:tcPr>
            <w:tcW w:w="228" w:type="pct"/>
            <w:shd w:val="clear" w:color="auto" w:fill="E7E6E6" w:themeFill="background2"/>
            <w:vAlign w:val="center"/>
          </w:tcPr>
          <w:p w14:paraId="044F89BD" w14:textId="5113FEA9" w:rsidR="003A1B74" w:rsidRPr="0068012A" w:rsidRDefault="003A1B74" w:rsidP="00AA5316">
            <w:pPr>
              <w:jc w:val="center"/>
              <w:rPr>
                <w:rFonts w:ascii="Arial" w:hAnsi="Arial" w:cs="Arial"/>
                <w:b/>
                <w:bCs/>
                <w:sz w:val="20"/>
                <w:szCs w:val="20"/>
              </w:rPr>
            </w:pPr>
            <w:r w:rsidRPr="0068012A">
              <w:rPr>
                <w:rFonts w:ascii="Arial" w:hAnsi="Arial" w:cs="Arial"/>
                <w:b/>
                <w:bCs/>
                <w:sz w:val="20"/>
                <w:szCs w:val="20"/>
              </w:rPr>
              <w:t>2</w:t>
            </w:r>
          </w:p>
        </w:tc>
        <w:tc>
          <w:tcPr>
            <w:tcW w:w="1529" w:type="pct"/>
            <w:shd w:val="clear" w:color="auto" w:fill="E7E6E6" w:themeFill="background2"/>
            <w:vAlign w:val="center"/>
          </w:tcPr>
          <w:p w14:paraId="4EEF0061" w14:textId="4B9B4A76" w:rsidR="003A1B74" w:rsidRPr="0068012A" w:rsidRDefault="006F2D0C" w:rsidP="003D1A69">
            <w:pPr>
              <w:rPr>
                <w:rFonts w:ascii="Arial" w:hAnsi="Arial" w:cs="Arial"/>
                <w:sz w:val="20"/>
                <w:szCs w:val="20"/>
              </w:rPr>
            </w:pPr>
            <w:r>
              <w:rPr>
                <w:rFonts w:ascii="Arial" w:hAnsi="Arial" w:cs="Arial"/>
                <w:b/>
                <w:bCs/>
                <w:sz w:val="20"/>
                <w:szCs w:val="20"/>
              </w:rPr>
              <w:t>S</w:t>
            </w:r>
            <w:r w:rsidRPr="006F2D0C">
              <w:rPr>
                <w:rFonts w:ascii="Arial" w:hAnsi="Arial" w:cs="Arial"/>
                <w:b/>
                <w:bCs/>
                <w:sz w:val="20"/>
                <w:szCs w:val="20"/>
              </w:rPr>
              <w:t>ubdirección de Planificación y de Conservación</w:t>
            </w:r>
            <w:r w:rsidRPr="006F2D0C" w:rsidDel="006F2D0C">
              <w:rPr>
                <w:rFonts w:ascii="Arial" w:hAnsi="Arial" w:cs="Arial"/>
                <w:b/>
                <w:bCs/>
                <w:sz w:val="20"/>
                <w:szCs w:val="20"/>
              </w:rPr>
              <w:t xml:space="preserve"> </w:t>
            </w:r>
            <w:r w:rsidR="003A1B74" w:rsidRPr="0068012A">
              <w:rPr>
                <w:rFonts w:ascii="Arial" w:hAnsi="Arial" w:cs="Arial"/>
                <w:b/>
                <w:bCs/>
                <w:sz w:val="20"/>
                <w:szCs w:val="20"/>
              </w:rPr>
              <w:sym w:font="Wingdings" w:char="F0E0"/>
            </w:r>
          </w:p>
        </w:tc>
        <w:tc>
          <w:tcPr>
            <w:tcW w:w="3243" w:type="pct"/>
            <w:vAlign w:val="center"/>
          </w:tcPr>
          <w:p w14:paraId="41EE58BD" w14:textId="6C559DEE" w:rsidR="003A1B74" w:rsidRPr="0068012A" w:rsidRDefault="00770272" w:rsidP="00AA5316">
            <w:pPr>
              <w:jc w:val="both"/>
              <w:rPr>
                <w:rFonts w:ascii="Arial" w:hAnsi="Arial" w:cs="Arial"/>
                <w:sz w:val="20"/>
                <w:szCs w:val="20"/>
              </w:rPr>
            </w:pPr>
            <w:r>
              <w:rPr>
                <w:rFonts w:ascii="Arial" w:hAnsi="Arial" w:cs="Arial"/>
                <w:sz w:val="20"/>
                <w:szCs w:val="20"/>
              </w:rPr>
              <w:t>Personal e</w:t>
            </w:r>
            <w:r w:rsidR="003A1B74" w:rsidRPr="0068012A">
              <w:rPr>
                <w:rFonts w:ascii="Arial" w:hAnsi="Arial" w:cs="Arial"/>
                <w:sz w:val="20"/>
                <w:szCs w:val="20"/>
              </w:rPr>
              <w:t xml:space="preserve">ncargado de </w:t>
            </w:r>
            <w:r w:rsidR="00B55CD9" w:rsidRPr="00B55CD9">
              <w:rPr>
                <w:rFonts w:ascii="Arial" w:hAnsi="Arial" w:cs="Arial"/>
                <w:sz w:val="20"/>
                <w:szCs w:val="20"/>
              </w:rPr>
              <w:t>hacer una visita y realizar el diagnóstico</w:t>
            </w:r>
            <w:r w:rsidR="00B55CD9">
              <w:rPr>
                <w:rFonts w:ascii="Arial" w:hAnsi="Arial" w:cs="Arial"/>
                <w:sz w:val="20"/>
                <w:szCs w:val="20"/>
              </w:rPr>
              <w:t xml:space="preserve"> de la emergencia.</w:t>
            </w:r>
          </w:p>
        </w:tc>
      </w:tr>
      <w:tr w:rsidR="003D1A69" w:rsidRPr="0068012A" w14:paraId="388C5444" w14:textId="77777777" w:rsidTr="003D1A69">
        <w:trPr>
          <w:trHeight w:val="460"/>
          <w:jc w:val="center"/>
        </w:trPr>
        <w:tc>
          <w:tcPr>
            <w:tcW w:w="228" w:type="pct"/>
            <w:shd w:val="clear" w:color="auto" w:fill="E7E6E6" w:themeFill="background2"/>
            <w:vAlign w:val="center"/>
          </w:tcPr>
          <w:p w14:paraId="2DA2FB44" w14:textId="408A8786" w:rsidR="003D1A69" w:rsidRPr="0068012A" w:rsidRDefault="003D1A69" w:rsidP="00AA5316">
            <w:pPr>
              <w:jc w:val="center"/>
              <w:rPr>
                <w:rFonts w:ascii="Arial" w:hAnsi="Arial" w:cs="Arial"/>
                <w:b/>
                <w:bCs/>
                <w:sz w:val="20"/>
                <w:szCs w:val="20"/>
              </w:rPr>
            </w:pPr>
            <w:r>
              <w:rPr>
                <w:rFonts w:ascii="Arial" w:hAnsi="Arial" w:cs="Arial"/>
                <w:b/>
                <w:bCs/>
                <w:sz w:val="20"/>
                <w:szCs w:val="20"/>
              </w:rPr>
              <w:t>3</w:t>
            </w:r>
          </w:p>
        </w:tc>
        <w:tc>
          <w:tcPr>
            <w:tcW w:w="1529" w:type="pct"/>
            <w:shd w:val="clear" w:color="auto" w:fill="E7E6E6" w:themeFill="background2"/>
            <w:vAlign w:val="center"/>
          </w:tcPr>
          <w:p w14:paraId="608E2370" w14:textId="2CEC354A" w:rsidR="003D1A69" w:rsidRPr="00AC1825" w:rsidRDefault="003D1A69" w:rsidP="003D1A69">
            <w:pPr>
              <w:rPr>
                <w:rFonts w:ascii="Arial" w:hAnsi="Arial" w:cs="Arial"/>
                <w:b/>
                <w:bCs/>
                <w:sz w:val="20"/>
                <w:szCs w:val="20"/>
              </w:rPr>
            </w:pPr>
            <w:r w:rsidRPr="00AC1825">
              <w:rPr>
                <w:rFonts w:ascii="Arial" w:hAnsi="Arial" w:cs="Arial"/>
                <w:b/>
                <w:bCs/>
                <w:sz w:val="20"/>
                <w:szCs w:val="20"/>
              </w:rPr>
              <w:t xml:space="preserve">Subdirección de Producción y apoyo logístico </w:t>
            </w:r>
            <w:r w:rsidRPr="0068012A">
              <w:rPr>
                <w:rFonts w:ascii="Arial" w:hAnsi="Arial" w:cs="Arial"/>
                <w:b/>
                <w:bCs/>
                <w:sz w:val="20"/>
                <w:szCs w:val="20"/>
              </w:rPr>
              <w:sym w:font="Wingdings" w:char="F0E0"/>
            </w:r>
          </w:p>
        </w:tc>
        <w:tc>
          <w:tcPr>
            <w:tcW w:w="3243" w:type="pct"/>
            <w:vAlign w:val="center"/>
          </w:tcPr>
          <w:p w14:paraId="47F26152" w14:textId="1BD84285" w:rsidR="003D1A69" w:rsidRPr="0068012A" w:rsidRDefault="003D1A69" w:rsidP="00AA5316">
            <w:pPr>
              <w:jc w:val="both"/>
              <w:rPr>
                <w:rFonts w:ascii="Arial" w:hAnsi="Arial" w:cs="Arial"/>
                <w:sz w:val="20"/>
                <w:szCs w:val="20"/>
              </w:rPr>
            </w:pPr>
            <w:r w:rsidRPr="0068012A">
              <w:rPr>
                <w:rFonts w:ascii="Arial" w:hAnsi="Arial" w:cs="Arial"/>
                <w:sz w:val="20"/>
                <w:szCs w:val="20"/>
              </w:rPr>
              <w:t xml:space="preserve">Personal </w:t>
            </w:r>
            <w:r>
              <w:rPr>
                <w:rFonts w:ascii="Arial" w:hAnsi="Arial" w:cs="Arial"/>
                <w:sz w:val="20"/>
                <w:szCs w:val="20"/>
              </w:rPr>
              <w:t xml:space="preserve">encargado de </w:t>
            </w:r>
            <w:r w:rsidRPr="003D1A69">
              <w:rPr>
                <w:rFonts w:ascii="Arial" w:hAnsi="Arial" w:cs="Arial"/>
                <w:sz w:val="20"/>
                <w:szCs w:val="20"/>
              </w:rPr>
              <w:t>provee</w:t>
            </w:r>
            <w:r>
              <w:rPr>
                <w:rFonts w:ascii="Arial" w:hAnsi="Arial" w:cs="Arial"/>
                <w:sz w:val="20"/>
                <w:szCs w:val="20"/>
              </w:rPr>
              <w:t>r</w:t>
            </w:r>
            <w:r w:rsidRPr="003D1A69">
              <w:rPr>
                <w:rFonts w:ascii="Arial" w:hAnsi="Arial" w:cs="Arial"/>
                <w:sz w:val="20"/>
                <w:szCs w:val="20"/>
              </w:rPr>
              <w:t xml:space="preserve"> la maquinaria, equipos e insumos</w:t>
            </w:r>
            <w:r>
              <w:rPr>
                <w:rFonts w:ascii="Arial" w:hAnsi="Arial" w:cs="Arial"/>
                <w:sz w:val="20"/>
                <w:szCs w:val="20"/>
              </w:rPr>
              <w:t xml:space="preserve"> </w:t>
            </w:r>
            <w:r w:rsidRPr="0068012A">
              <w:rPr>
                <w:rFonts w:ascii="Arial" w:hAnsi="Arial" w:cs="Arial"/>
                <w:sz w:val="20"/>
                <w:szCs w:val="20"/>
              </w:rPr>
              <w:t>para la atención de la emergencia</w:t>
            </w:r>
            <w:r>
              <w:rPr>
                <w:rFonts w:ascii="Arial" w:hAnsi="Arial" w:cs="Arial"/>
                <w:sz w:val="20"/>
                <w:szCs w:val="20"/>
              </w:rPr>
              <w:t>.</w:t>
            </w:r>
          </w:p>
        </w:tc>
      </w:tr>
      <w:tr w:rsidR="003D1A69" w:rsidRPr="0068012A" w14:paraId="7ED12C98" w14:textId="77777777" w:rsidTr="003D1A69">
        <w:trPr>
          <w:trHeight w:val="460"/>
          <w:jc w:val="center"/>
        </w:trPr>
        <w:tc>
          <w:tcPr>
            <w:tcW w:w="228" w:type="pct"/>
            <w:shd w:val="clear" w:color="auto" w:fill="E7E6E6" w:themeFill="background2"/>
            <w:vAlign w:val="center"/>
          </w:tcPr>
          <w:p w14:paraId="5D04762D" w14:textId="39A8C824" w:rsidR="003D1A69" w:rsidRDefault="003D1A69" w:rsidP="003D1A69">
            <w:pPr>
              <w:jc w:val="center"/>
              <w:rPr>
                <w:rFonts w:ascii="Arial" w:hAnsi="Arial" w:cs="Arial"/>
                <w:b/>
                <w:bCs/>
                <w:sz w:val="20"/>
                <w:szCs w:val="20"/>
              </w:rPr>
            </w:pPr>
            <w:r>
              <w:rPr>
                <w:rFonts w:ascii="Arial" w:hAnsi="Arial" w:cs="Arial"/>
                <w:b/>
                <w:bCs/>
                <w:sz w:val="20"/>
                <w:szCs w:val="20"/>
              </w:rPr>
              <w:t>4</w:t>
            </w:r>
          </w:p>
        </w:tc>
        <w:tc>
          <w:tcPr>
            <w:tcW w:w="1529" w:type="pct"/>
            <w:shd w:val="clear" w:color="auto" w:fill="E7E6E6" w:themeFill="background2"/>
            <w:vAlign w:val="center"/>
          </w:tcPr>
          <w:p w14:paraId="0F368121" w14:textId="6B2743B1" w:rsidR="003D1A69" w:rsidRPr="00AC1825" w:rsidRDefault="003D1A69" w:rsidP="003D1A69">
            <w:pPr>
              <w:rPr>
                <w:rFonts w:ascii="Arial" w:hAnsi="Arial" w:cs="Arial"/>
                <w:b/>
                <w:bCs/>
                <w:sz w:val="20"/>
                <w:szCs w:val="20"/>
              </w:rPr>
            </w:pPr>
            <w:r w:rsidRPr="00AC1825">
              <w:rPr>
                <w:rFonts w:ascii="Arial" w:hAnsi="Arial" w:cs="Arial"/>
                <w:b/>
                <w:bCs/>
                <w:sz w:val="20"/>
                <w:szCs w:val="20"/>
              </w:rPr>
              <w:t>Subdirección de Intervención de la Infraestructura</w:t>
            </w:r>
            <w:r>
              <w:rPr>
                <w:rFonts w:ascii="Arial" w:hAnsi="Arial" w:cs="Arial"/>
                <w:b/>
                <w:bCs/>
                <w:sz w:val="20"/>
                <w:szCs w:val="20"/>
              </w:rPr>
              <w:t xml:space="preserve"> </w:t>
            </w:r>
            <w:r w:rsidRPr="0068012A">
              <w:rPr>
                <w:rFonts w:ascii="Arial" w:hAnsi="Arial" w:cs="Arial"/>
                <w:b/>
                <w:bCs/>
                <w:sz w:val="20"/>
                <w:szCs w:val="20"/>
              </w:rPr>
              <w:sym w:font="Wingdings" w:char="F0E0"/>
            </w:r>
          </w:p>
        </w:tc>
        <w:tc>
          <w:tcPr>
            <w:tcW w:w="3243" w:type="pct"/>
            <w:vAlign w:val="center"/>
          </w:tcPr>
          <w:p w14:paraId="39048E3A" w14:textId="527CA083" w:rsidR="003D1A69" w:rsidRPr="0068012A" w:rsidRDefault="003D1A69" w:rsidP="003D1A69">
            <w:pPr>
              <w:jc w:val="both"/>
              <w:rPr>
                <w:rFonts w:ascii="Arial" w:hAnsi="Arial" w:cs="Arial"/>
                <w:sz w:val="20"/>
                <w:szCs w:val="20"/>
              </w:rPr>
            </w:pPr>
            <w:r w:rsidRPr="0068012A">
              <w:rPr>
                <w:rFonts w:ascii="Arial" w:hAnsi="Arial" w:cs="Arial"/>
                <w:sz w:val="20"/>
                <w:szCs w:val="20"/>
              </w:rPr>
              <w:t xml:space="preserve">Personal </w:t>
            </w:r>
            <w:r>
              <w:rPr>
                <w:rFonts w:ascii="Arial" w:hAnsi="Arial" w:cs="Arial"/>
                <w:sz w:val="20"/>
                <w:szCs w:val="20"/>
              </w:rPr>
              <w:t>encargado del manejo de la m</w:t>
            </w:r>
            <w:r w:rsidRPr="0068012A">
              <w:rPr>
                <w:rFonts w:ascii="Arial" w:hAnsi="Arial" w:cs="Arial"/>
                <w:sz w:val="20"/>
                <w:szCs w:val="20"/>
              </w:rPr>
              <w:t>aquinaria, vehículos y equipos para la atención de la emergencia</w:t>
            </w:r>
            <w:r>
              <w:rPr>
                <w:rFonts w:ascii="Arial" w:hAnsi="Arial" w:cs="Arial"/>
                <w:sz w:val="20"/>
                <w:szCs w:val="20"/>
              </w:rPr>
              <w:t>.</w:t>
            </w:r>
          </w:p>
        </w:tc>
      </w:tr>
    </w:tbl>
    <w:p w14:paraId="4FB5D565" w14:textId="4BCDE053" w:rsidR="009D704D" w:rsidRPr="0068012A" w:rsidRDefault="00313507"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Elaboración propia</w:t>
      </w:r>
    </w:p>
    <w:p w14:paraId="40BD166C" w14:textId="77777777" w:rsidR="00643086" w:rsidRPr="0068012A" w:rsidRDefault="00643086" w:rsidP="00AA5316">
      <w:pPr>
        <w:spacing w:after="0" w:line="240" w:lineRule="auto"/>
        <w:jc w:val="both"/>
        <w:rPr>
          <w:rFonts w:ascii="Arial" w:hAnsi="Arial" w:cs="Arial"/>
          <w:lang w:val="es-ES"/>
        </w:rPr>
      </w:pPr>
    </w:p>
    <w:p w14:paraId="3F4FC3C1" w14:textId="728BEB22" w:rsidR="00CA5F91" w:rsidRPr="0068012A" w:rsidRDefault="00CA5F91" w:rsidP="00AA5316">
      <w:pPr>
        <w:spacing w:after="0" w:line="240" w:lineRule="auto"/>
        <w:jc w:val="both"/>
        <w:rPr>
          <w:rFonts w:ascii="Arial" w:hAnsi="Arial" w:cs="Arial"/>
          <w:lang w:val="es-ES"/>
        </w:rPr>
      </w:pPr>
      <w:r w:rsidRPr="0068012A">
        <w:rPr>
          <w:rFonts w:ascii="Arial" w:hAnsi="Arial" w:cs="Arial"/>
          <w:lang w:val="es-ES"/>
        </w:rPr>
        <w:t xml:space="preserve">Teniendo en </w:t>
      </w:r>
      <w:r w:rsidRPr="007A4EA6">
        <w:rPr>
          <w:rFonts w:ascii="Arial" w:hAnsi="Arial" w:cs="Arial"/>
          <w:lang w:val="es-ES"/>
        </w:rPr>
        <w:t>cuenta la EDRE, a continuación</w:t>
      </w:r>
      <w:r w:rsidR="0068012A" w:rsidRPr="007A4EA6">
        <w:rPr>
          <w:rFonts w:ascii="Arial" w:hAnsi="Arial" w:cs="Arial"/>
          <w:lang w:val="es-ES"/>
        </w:rPr>
        <w:t>,</w:t>
      </w:r>
      <w:r w:rsidRPr="007A4EA6">
        <w:rPr>
          <w:rFonts w:ascii="Arial" w:hAnsi="Arial" w:cs="Arial"/>
          <w:lang w:val="es-ES"/>
        </w:rPr>
        <w:t xml:space="preserve"> se relacionan los servicios de respuesta donde la UAERMV tiene injerencia.</w:t>
      </w:r>
    </w:p>
    <w:p w14:paraId="409520F0" w14:textId="77777777" w:rsidR="00CA5F91" w:rsidRPr="0068012A" w:rsidRDefault="00CA5F91" w:rsidP="00AA5316">
      <w:pPr>
        <w:spacing w:after="0" w:line="240" w:lineRule="auto"/>
        <w:jc w:val="both"/>
        <w:rPr>
          <w:rFonts w:ascii="Arial" w:hAnsi="Arial" w:cs="Arial"/>
          <w:lang w:val="es-ES"/>
        </w:rPr>
      </w:pPr>
    </w:p>
    <w:p w14:paraId="3111F252" w14:textId="099695AB" w:rsidR="00643086" w:rsidRPr="0068012A" w:rsidRDefault="00643086" w:rsidP="00AA5316">
      <w:pPr>
        <w:pStyle w:val="Ttulo3"/>
        <w:numPr>
          <w:ilvl w:val="2"/>
          <w:numId w:val="35"/>
        </w:numPr>
        <w:spacing w:before="0" w:line="240" w:lineRule="auto"/>
        <w:rPr>
          <w:rFonts w:ascii="Arial" w:hAnsi="Arial" w:cs="Arial"/>
          <w:b/>
          <w:bCs/>
          <w:sz w:val="22"/>
          <w:szCs w:val="22"/>
          <w:lang w:val="es-ES"/>
        </w:rPr>
      </w:pPr>
      <w:bookmarkStart w:id="43" w:name="_Toc167001834"/>
      <w:bookmarkStart w:id="44" w:name="_Toc182313497"/>
      <w:r w:rsidRPr="0068012A">
        <w:rPr>
          <w:rFonts w:ascii="Arial" w:hAnsi="Arial" w:cs="Arial"/>
          <w:b/>
          <w:bCs/>
          <w:sz w:val="22"/>
          <w:szCs w:val="22"/>
          <w:lang w:val="es-ES"/>
        </w:rPr>
        <w:t>SERVICIO No. 1 ACCESIBILIDAD Y TRANSPORTE</w:t>
      </w:r>
      <w:bookmarkEnd w:id="43"/>
      <w:bookmarkEnd w:id="44"/>
    </w:p>
    <w:p w14:paraId="1889F966" w14:textId="77777777" w:rsidR="00643086" w:rsidRPr="0068012A" w:rsidRDefault="00643086" w:rsidP="00AA5316">
      <w:pPr>
        <w:spacing w:after="0" w:line="240" w:lineRule="auto"/>
        <w:jc w:val="both"/>
        <w:rPr>
          <w:rFonts w:ascii="Arial" w:hAnsi="Arial" w:cs="Arial"/>
          <w:lang w:val="es-ES"/>
        </w:rPr>
      </w:pPr>
    </w:p>
    <w:p w14:paraId="00318E15" w14:textId="20B78F86" w:rsidR="00643086" w:rsidRPr="0068012A" w:rsidRDefault="00702429" w:rsidP="00AA5316">
      <w:pPr>
        <w:pStyle w:val="Prrafodelista"/>
        <w:numPr>
          <w:ilvl w:val="0"/>
          <w:numId w:val="13"/>
        </w:numPr>
        <w:spacing w:after="0" w:line="240" w:lineRule="auto"/>
        <w:jc w:val="both"/>
        <w:rPr>
          <w:rFonts w:ascii="Arial" w:hAnsi="Arial" w:cs="Arial"/>
          <w:lang w:val="es-ES"/>
        </w:rPr>
      </w:pPr>
      <w:r w:rsidRPr="00702429">
        <w:rPr>
          <w:rFonts w:ascii="Arial" w:hAnsi="Arial" w:cs="Arial"/>
          <w:b/>
          <w:bCs/>
          <w:u w:val="single"/>
          <w:lang w:val="es-ES_tradnl"/>
        </w:rPr>
        <w:t>Articulador y dinamizador del servicio</w:t>
      </w:r>
      <w:r w:rsidR="00643086" w:rsidRPr="0068012A">
        <w:rPr>
          <w:rFonts w:ascii="Arial" w:hAnsi="Arial" w:cs="Arial"/>
          <w:b/>
          <w:bCs/>
          <w:u w:val="single"/>
          <w:lang w:val="es-ES"/>
        </w:rPr>
        <w:t>:</w:t>
      </w:r>
      <w:r w:rsidR="00643086" w:rsidRPr="0068012A">
        <w:rPr>
          <w:rFonts w:ascii="Arial" w:hAnsi="Arial" w:cs="Arial"/>
          <w:lang w:val="es-ES"/>
        </w:rPr>
        <w:t xml:space="preserve"> Secretaría Distrital de Movilidad</w:t>
      </w:r>
      <w:r w:rsidR="00AF42A2">
        <w:rPr>
          <w:rFonts w:ascii="Arial" w:hAnsi="Arial" w:cs="Arial"/>
          <w:lang w:val="es-ES"/>
        </w:rPr>
        <w:t xml:space="preserve"> -SDM.</w:t>
      </w:r>
    </w:p>
    <w:p w14:paraId="08246ECF" w14:textId="77777777" w:rsidR="00643086" w:rsidRPr="0068012A" w:rsidRDefault="00643086" w:rsidP="00AA5316">
      <w:pPr>
        <w:spacing w:after="0" w:line="240" w:lineRule="auto"/>
        <w:jc w:val="both"/>
        <w:rPr>
          <w:rFonts w:ascii="Arial" w:hAnsi="Arial" w:cs="Arial"/>
          <w:sz w:val="20"/>
          <w:szCs w:val="20"/>
          <w:lang w:val="es-ES"/>
        </w:rPr>
      </w:pPr>
    </w:p>
    <w:p w14:paraId="78BBB0FF" w14:textId="14C24B3D" w:rsidR="00643086" w:rsidRPr="0068012A" w:rsidRDefault="00643086" w:rsidP="00AA5316">
      <w:pPr>
        <w:pStyle w:val="Descripcin"/>
        <w:spacing w:after="0"/>
        <w:jc w:val="center"/>
        <w:rPr>
          <w:rFonts w:cs="Arial"/>
          <w:sz w:val="20"/>
          <w:szCs w:val="20"/>
          <w:lang w:val="es-ES"/>
        </w:rPr>
      </w:pPr>
      <w:bookmarkStart w:id="45" w:name="_Toc182313512"/>
      <w:r w:rsidRPr="0068012A">
        <w:rPr>
          <w:rFonts w:cs="Arial"/>
          <w:sz w:val="20"/>
          <w:szCs w:val="20"/>
        </w:rPr>
        <w:t xml:space="preserve">Tabla </w:t>
      </w:r>
      <w:r w:rsidRPr="0068012A">
        <w:rPr>
          <w:rFonts w:cs="Arial"/>
          <w:sz w:val="20"/>
          <w:szCs w:val="20"/>
        </w:rPr>
        <w:fldChar w:fldCharType="begin"/>
      </w:r>
      <w:r w:rsidRPr="0068012A">
        <w:rPr>
          <w:rFonts w:cs="Arial"/>
          <w:sz w:val="20"/>
          <w:szCs w:val="20"/>
        </w:rPr>
        <w:instrText xml:space="preserve"> SEQ Tabla \* ARABIC </w:instrText>
      </w:r>
      <w:r w:rsidRPr="0068012A">
        <w:rPr>
          <w:rFonts w:cs="Arial"/>
          <w:sz w:val="20"/>
          <w:szCs w:val="20"/>
        </w:rPr>
        <w:fldChar w:fldCharType="separate"/>
      </w:r>
      <w:r w:rsidR="007416B4">
        <w:rPr>
          <w:rFonts w:cs="Arial"/>
          <w:noProof/>
          <w:sz w:val="20"/>
          <w:szCs w:val="20"/>
        </w:rPr>
        <w:t>3</w:t>
      </w:r>
      <w:r w:rsidRPr="0068012A">
        <w:rPr>
          <w:rFonts w:cs="Arial"/>
          <w:sz w:val="20"/>
          <w:szCs w:val="20"/>
        </w:rPr>
        <w:fldChar w:fldCharType="end"/>
      </w:r>
      <w:r w:rsidRPr="0068012A">
        <w:rPr>
          <w:rFonts w:cs="Arial"/>
          <w:sz w:val="20"/>
          <w:szCs w:val="20"/>
        </w:rPr>
        <w:t xml:space="preserve">. </w:t>
      </w:r>
      <w:r w:rsidRPr="00CB298F">
        <w:rPr>
          <w:rFonts w:cs="Arial"/>
          <w:b w:val="0"/>
          <w:bCs w:val="0"/>
          <w:sz w:val="20"/>
          <w:szCs w:val="20"/>
        </w:rPr>
        <w:t>Servicios de Respuesta a Emergencias</w:t>
      </w:r>
      <w:r w:rsidR="00787A8A">
        <w:rPr>
          <w:rFonts w:cs="Arial"/>
          <w:b w:val="0"/>
          <w:bCs w:val="0"/>
          <w:sz w:val="20"/>
          <w:szCs w:val="20"/>
        </w:rPr>
        <w:t xml:space="preserve"> accesibilidad y transporte</w:t>
      </w:r>
      <w:bookmarkEnd w:id="45"/>
    </w:p>
    <w:tbl>
      <w:tblPr>
        <w:tblStyle w:val="Tablaconcuadrcula5oscura-nfasis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424"/>
        <w:gridCol w:w="486"/>
        <w:gridCol w:w="486"/>
        <w:gridCol w:w="485"/>
        <w:gridCol w:w="485"/>
        <w:gridCol w:w="485"/>
        <w:gridCol w:w="485"/>
        <w:gridCol w:w="485"/>
        <w:gridCol w:w="485"/>
        <w:gridCol w:w="485"/>
        <w:gridCol w:w="485"/>
        <w:gridCol w:w="485"/>
        <w:gridCol w:w="467"/>
      </w:tblGrid>
      <w:tr w:rsidR="00643086" w:rsidRPr="00AA5316" w14:paraId="742BECF4" w14:textId="77777777" w:rsidTr="00501481">
        <w:trPr>
          <w:cnfStyle w:val="100000000000" w:firstRow="1" w:lastRow="0" w:firstColumn="0" w:lastColumn="0" w:oddVBand="0" w:evenVBand="0" w:oddHBand="0" w:evenHBand="0" w:firstRowFirstColumn="0" w:firstRowLastColumn="0" w:lastRowFirstColumn="0" w:lastRowLastColumn="0"/>
          <w:trHeight w:val="328"/>
          <w:tblHeader/>
          <w:jc w:val="center"/>
        </w:trPr>
        <w:tc>
          <w:tcPr>
            <w:cnfStyle w:val="001000000000" w:firstRow="0" w:lastRow="0" w:firstColumn="1" w:lastColumn="0" w:oddVBand="0" w:evenVBand="0" w:oddHBand="0" w:evenHBand="0" w:firstRowFirstColumn="0" w:firstRowLastColumn="0" w:lastRowFirstColumn="0" w:lastRowLastColumn="0"/>
            <w:tcW w:w="2116" w:type="pct"/>
            <w:gridSpan w:val="2"/>
            <w:vMerge w:val="restar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3821EE3" w14:textId="77777777" w:rsidR="00643086" w:rsidRPr="00501481" w:rsidRDefault="00643086" w:rsidP="00AA5316">
            <w:pPr>
              <w:jc w:val="center"/>
              <w:rPr>
                <w:rFonts w:ascii="Arial" w:hAnsi="Arial" w:cs="Arial"/>
                <w:color w:val="auto"/>
                <w:sz w:val="18"/>
                <w:szCs w:val="18"/>
                <w:lang w:val="es-ES"/>
              </w:rPr>
            </w:pPr>
            <w:r w:rsidRPr="00501481">
              <w:rPr>
                <w:rFonts w:ascii="Arial" w:hAnsi="Arial" w:cs="Arial"/>
                <w:color w:val="auto"/>
                <w:sz w:val="18"/>
                <w:szCs w:val="18"/>
                <w:lang w:val="es-ES"/>
              </w:rPr>
              <w:t>ACTIVIDAD</w:t>
            </w:r>
          </w:p>
        </w:tc>
        <w:tc>
          <w:tcPr>
            <w:cnfStyle w:val="000100000000" w:firstRow="0" w:lastRow="0" w:firstColumn="0" w:lastColumn="1" w:oddVBand="0" w:evenVBand="0" w:oddHBand="0" w:evenHBand="0" w:firstRowFirstColumn="0" w:firstRowLastColumn="0" w:lastRowFirstColumn="0" w:lastRowLastColumn="0"/>
            <w:tcW w:w="2884" w:type="pct"/>
            <w:gridSpan w:val="12"/>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41E7C98D" w14:textId="7E212D6D" w:rsidR="00643086" w:rsidRPr="00501481" w:rsidRDefault="00643086" w:rsidP="00AA5316">
            <w:pPr>
              <w:jc w:val="center"/>
              <w:rPr>
                <w:rFonts w:ascii="Arial" w:hAnsi="Arial" w:cs="Arial"/>
                <w:color w:val="auto"/>
                <w:sz w:val="18"/>
                <w:szCs w:val="18"/>
                <w:lang w:val="es-ES"/>
              </w:rPr>
            </w:pPr>
            <w:r w:rsidRPr="00501481">
              <w:rPr>
                <w:rFonts w:ascii="Arial" w:hAnsi="Arial" w:cs="Arial"/>
                <w:color w:val="auto"/>
                <w:sz w:val="18"/>
                <w:szCs w:val="18"/>
                <w:lang w:val="es-ES"/>
              </w:rPr>
              <w:t>RESPONSABLE</w:t>
            </w:r>
          </w:p>
        </w:tc>
      </w:tr>
      <w:tr w:rsidR="00643086" w:rsidRPr="00AA5316" w14:paraId="0F4E058A" w14:textId="77777777" w:rsidTr="00501481">
        <w:trPr>
          <w:cnfStyle w:val="100000000000" w:firstRow="1" w:lastRow="0" w:firstColumn="0" w:lastColumn="0" w:oddVBand="0" w:evenVBand="0" w:oddHBand="0" w:evenHBand="0" w:firstRowFirstColumn="0" w:firstRowLastColumn="0" w:lastRowFirstColumn="0" w:lastRowLastColumn="0"/>
          <w:trHeight w:val="1296"/>
          <w:tblHeader/>
          <w:jc w:val="center"/>
        </w:trPr>
        <w:tc>
          <w:tcPr>
            <w:cnfStyle w:val="001000000000" w:firstRow="0" w:lastRow="0" w:firstColumn="1" w:lastColumn="0" w:oddVBand="0" w:evenVBand="0" w:oddHBand="0" w:evenHBand="0" w:firstRowFirstColumn="0" w:firstRowLastColumn="0" w:lastRowFirstColumn="0" w:lastRowLastColumn="0"/>
            <w:tcW w:w="2116" w:type="pct"/>
            <w:gridSpan w:val="2"/>
            <w:vMerge/>
            <w:tcBorders>
              <w:top w:val="none" w:sz="0" w:space="0" w:color="auto"/>
              <w:left w:val="none" w:sz="0" w:space="0" w:color="auto"/>
              <w:right w:val="none" w:sz="0" w:space="0" w:color="auto"/>
            </w:tcBorders>
            <w:vAlign w:val="center"/>
          </w:tcPr>
          <w:p w14:paraId="542E3876" w14:textId="77777777" w:rsidR="00643086" w:rsidRPr="00501481" w:rsidRDefault="00643086" w:rsidP="00AA5316">
            <w:pPr>
              <w:jc w:val="center"/>
              <w:rPr>
                <w:rFonts w:ascii="Arial" w:hAnsi="Arial" w:cs="Arial"/>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0C38EF65" w14:textId="77777777" w:rsidR="00643086" w:rsidRPr="00501481" w:rsidRDefault="00643086" w:rsidP="00AA5316">
            <w:pPr>
              <w:jc w:val="center"/>
              <w:rPr>
                <w:rFonts w:ascii="Arial" w:hAnsi="Arial" w:cs="Arial"/>
                <w:b w:val="0"/>
                <w:bCs w:val="0"/>
                <w:color w:val="auto"/>
                <w:sz w:val="18"/>
                <w:szCs w:val="18"/>
                <w:lang w:val="es-ES"/>
              </w:rPr>
            </w:pPr>
            <w:r w:rsidRPr="00501481">
              <w:rPr>
                <w:rFonts w:ascii="Arial" w:hAnsi="Arial" w:cs="Arial"/>
                <w:color w:val="auto"/>
                <w:sz w:val="18"/>
                <w:szCs w:val="18"/>
                <w:lang w:val="es-ES"/>
              </w:rPr>
              <w:t>SDM</w:t>
            </w:r>
          </w:p>
        </w:tc>
        <w:tc>
          <w:tcPr>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7F44B813" w14:textId="77777777" w:rsidR="00643086" w:rsidRPr="00501481" w:rsidRDefault="00643086" w:rsidP="00AA53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es-ES"/>
              </w:rPr>
            </w:pPr>
            <w:r w:rsidRPr="00501481">
              <w:rPr>
                <w:rFonts w:ascii="Arial" w:hAnsi="Arial" w:cs="Arial"/>
                <w:color w:val="auto"/>
                <w:sz w:val="18"/>
                <w:szCs w:val="18"/>
                <w:lang w:val="es-ES"/>
              </w:rPr>
              <w:t>IDU</w:t>
            </w:r>
          </w:p>
        </w:tc>
        <w:tc>
          <w:tcPr>
            <w:cnfStyle w:val="000010000000" w:firstRow="0" w:lastRow="0" w:firstColumn="0" w:lastColumn="0" w:oddVBand="1" w:evenVBand="0" w:oddHBand="0" w:evenHBand="0" w:firstRowFirstColumn="0" w:firstRowLastColumn="0" w:lastRowFirstColumn="0" w:lastRowLastColumn="0"/>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0A56AE90" w14:textId="77777777" w:rsidR="00643086" w:rsidRPr="00501481" w:rsidRDefault="00643086" w:rsidP="00AA5316">
            <w:pPr>
              <w:jc w:val="center"/>
              <w:rPr>
                <w:rFonts w:ascii="Arial" w:hAnsi="Arial" w:cs="Arial"/>
                <w:b w:val="0"/>
                <w:bCs w:val="0"/>
                <w:color w:val="auto"/>
                <w:sz w:val="18"/>
                <w:szCs w:val="18"/>
                <w:lang w:val="es-ES"/>
              </w:rPr>
            </w:pPr>
            <w:r w:rsidRPr="00501481">
              <w:rPr>
                <w:rFonts w:ascii="Arial" w:hAnsi="Arial" w:cs="Arial"/>
                <w:color w:val="auto"/>
                <w:sz w:val="18"/>
                <w:szCs w:val="18"/>
                <w:lang w:val="es-ES"/>
              </w:rPr>
              <w:t>IDPYBA</w:t>
            </w:r>
          </w:p>
        </w:tc>
        <w:tc>
          <w:tcPr>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3A736EF4" w14:textId="77777777" w:rsidR="00643086" w:rsidRPr="00501481" w:rsidRDefault="00643086" w:rsidP="00AA53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es-ES"/>
              </w:rPr>
            </w:pPr>
            <w:r w:rsidRPr="00501481">
              <w:rPr>
                <w:rFonts w:ascii="Arial" w:hAnsi="Arial" w:cs="Arial"/>
                <w:color w:val="auto"/>
                <w:sz w:val="18"/>
                <w:szCs w:val="18"/>
                <w:lang w:val="es-ES"/>
              </w:rPr>
              <w:t>IDRD</w:t>
            </w:r>
          </w:p>
        </w:tc>
        <w:tc>
          <w:tcPr>
            <w:cnfStyle w:val="000010000000" w:firstRow="0" w:lastRow="0" w:firstColumn="0" w:lastColumn="0" w:oddVBand="1" w:evenVBand="0" w:oddHBand="0" w:evenHBand="0" w:firstRowFirstColumn="0" w:firstRowLastColumn="0" w:lastRowFirstColumn="0" w:lastRowLastColumn="0"/>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797459A8" w14:textId="77777777" w:rsidR="00643086" w:rsidRPr="00501481" w:rsidRDefault="00643086" w:rsidP="00AA5316">
            <w:pPr>
              <w:jc w:val="center"/>
              <w:rPr>
                <w:rFonts w:ascii="Arial" w:hAnsi="Arial" w:cs="Arial"/>
                <w:b w:val="0"/>
                <w:bCs w:val="0"/>
                <w:color w:val="auto"/>
                <w:sz w:val="18"/>
                <w:szCs w:val="18"/>
                <w:lang w:val="es-ES"/>
              </w:rPr>
            </w:pPr>
            <w:r w:rsidRPr="00501481">
              <w:rPr>
                <w:rFonts w:ascii="Arial" w:hAnsi="Arial" w:cs="Arial"/>
                <w:color w:val="auto"/>
                <w:sz w:val="18"/>
                <w:szCs w:val="18"/>
                <w:lang w:val="es-ES"/>
              </w:rPr>
              <w:t>MEBOG</w:t>
            </w:r>
          </w:p>
        </w:tc>
        <w:tc>
          <w:tcPr>
            <w:tcW w:w="241" w:type="pct"/>
            <w:tcBorders>
              <w:top w:val="none" w:sz="0" w:space="0" w:color="auto"/>
              <w:left w:val="none" w:sz="0" w:space="0" w:color="auto"/>
              <w:right w:val="none" w:sz="0" w:space="0" w:color="auto"/>
            </w:tcBorders>
            <w:shd w:val="clear" w:color="auto" w:fill="8EAADB" w:themeFill="accent1" w:themeFillTint="99"/>
            <w:textDirection w:val="btLr"/>
            <w:vAlign w:val="center"/>
          </w:tcPr>
          <w:p w14:paraId="7FA08C1F" w14:textId="77777777" w:rsidR="00643086" w:rsidRPr="00501481" w:rsidRDefault="00643086" w:rsidP="00AA53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es-ES"/>
              </w:rPr>
            </w:pPr>
            <w:r w:rsidRPr="00501481">
              <w:rPr>
                <w:rFonts w:ascii="Arial" w:hAnsi="Arial" w:cs="Arial"/>
                <w:color w:val="auto"/>
                <w:sz w:val="18"/>
                <w:szCs w:val="18"/>
                <w:lang w:val="es-ES"/>
              </w:rPr>
              <w:t>UAERMV</w:t>
            </w:r>
          </w:p>
        </w:tc>
        <w:tc>
          <w:tcPr>
            <w:cnfStyle w:val="000010000000" w:firstRow="0" w:lastRow="0" w:firstColumn="0" w:lastColumn="0" w:oddVBand="1" w:evenVBand="0" w:oddHBand="0" w:evenHBand="0" w:firstRowFirstColumn="0" w:firstRowLastColumn="0" w:lastRowFirstColumn="0" w:lastRowLastColumn="0"/>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4D2C7879" w14:textId="77777777" w:rsidR="00643086" w:rsidRPr="00501481" w:rsidRDefault="00643086" w:rsidP="00AA5316">
            <w:pPr>
              <w:jc w:val="center"/>
              <w:rPr>
                <w:rFonts w:ascii="Arial" w:hAnsi="Arial" w:cs="Arial"/>
                <w:b w:val="0"/>
                <w:bCs w:val="0"/>
                <w:color w:val="auto"/>
                <w:sz w:val="18"/>
                <w:szCs w:val="18"/>
                <w:lang w:val="es-ES"/>
              </w:rPr>
            </w:pPr>
            <w:r w:rsidRPr="00501481">
              <w:rPr>
                <w:rFonts w:ascii="Arial" w:hAnsi="Arial" w:cs="Arial"/>
                <w:color w:val="auto"/>
                <w:sz w:val="18"/>
                <w:szCs w:val="18"/>
                <w:lang w:val="es-ES"/>
              </w:rPr>
              <w:t>Transmilenio</w:t>
            </w:r>
          </w:p>
        </w:tc>
        <w:tc>
          <w:tcPr>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3E16937F" w14:textId="77777777" w:rsidR="00643086" w:rsidRPr="00501481" w:rsidRDefault="00643086" w:rsidP="00AA53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es-ES"/>
              </w:rPr>
            </w:pPr>
            <w:r w:rsidRPr="00501481">
              <w:rPr>
                <w:rFonts w:ascii="Arial" w:hAnsi="Arial" w:cs="Arial"/>
                <w:color w:val="auto"/>
                <w:sz w:val="18"/>
                <w:szCs w:val="18"/>
                <w:lang w:val="es-ES"/>
              </w:rPr>
              <w:t>Terminal</w:t>
            </w:r>
          </w:p>
        </w:tc>
        <w:tc>
          <w:tcPr>
            <w:cnfStyle w:val="000010000000" w:firstRow="0" w:lastRow="0" w:firstColumn="0" w:lastColumn="0" w:oddVBand="1" w:evenVBand="0" w:oddHBand="0" w:evenHBand="0" w:firstRowFirstColumn="0" w:firstRowLastColumn="0" w:lastRowFirstColumn="0" w:lastRowLastColumn="0"/>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03254B4D" w14:textId="77777777" w:rsidR="00643086" w:rsidRPr="00501481" w:rsidRDefault="00643086" w:rsidP="00AA5316">
            <w:pPr>
              <w:jc w:val="center"/>
              <w:rPr>
                <w:rFonts w:ascii="Arial" w:hAnsi="Arial" w:cs="Arial"/>
                <w:b w:val="0"/>
                <w:bCs w:val="0"/>
                <w:color w:val="auto"/>
                <w:sz w:val="18"/>
                <w:szCs w:val="18"/>
                <w:lang w:val="es-ES"/>
              </w:rPr>
            </w:pPr>
            <w:r w:rsidRPr="00501481">
              <w:rPr>
                <w:rFonts w:ascii="Arial" w:hAnsi="Arial" w:cs="Arial"/>
                <w:color w:val="auto"/>
                <w:sz w:val="18"/>
                <w:szCs w:val="18"/>
                <w:lang w:val="es-ES"/>
              </w:rPr>
              <w:t>Alcaldías</w:t>
            </w:r>
          </w:p>
        </w:tc>
        <w:tc>
          <w:tcPr>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48C68C7C" w14:textId="77777777" w:rsidR="00643086" w:rsidRPr="00501481" w:rsidRDefault="00643086" w:rsidP="00AA53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es-ES"/>
              </w:rPr>
            </w:pPr>
            <w:r w:rsidRPr="00501481">
              <w:rPr>
                <w:rFonts w:ascii="Arial" w:hAnsi="Arial" w:cs="Arial"/>
                <w:color w:val="auto"/>
                <w:sz w:val="18"/>
                <w:szCs w:val="18"/>
                <w:lang w:val="es-ES"/>
              </w:rPr>
              <w:t>Ejército</w:t>
            </w:r>
          </w:p>
        </w:tc>
        <w:tc>
          <w:tcPr>
            <w:cnfStyle w:val="000010000000" w:firstRow="0" w:lastRow="0" w:firstColumn="0" w:lastColumn="0" w:oddVBand="1" w:evenVBand="0" w:oddHBand="0" w:evenHBand="0" w:firstRowFirstColumn="0" w:firstRowLastColumn="0" w:lastRowFirstColumn="0" w:lastRowLastColumn="0"/>
            <w:tcW w:w="241"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04083DC8" w14:textId="77777777" w:rsidR="00643086" w:rsidRPr="00501481" w:rsidRDefault="00643086" w:rsidP="00AA5316">
            <w:pPr>
              <w:jc w:val="center"/>
              <w:rPr>
                <w:rFonts w:ascii="Arial" w:hAnsi="Arial" w:cs="Arial"/>
                <w:b w:val="0"/>
                <w:bCs w:val="0"/>
                <w:color w:val="auto"/>
                <w:sz w:val="18"/>
                <w:szCs w:val="18"/>
                <w:lang w:val="es-ES"/>
              </w:rPr>
            </w:pPr>
            <w:r w:rsidRPr="00501481">
              <w:rPr>
                <w:rFonts w:ascii="Arial" w:hAnsi="Arial" w:cs="Arial"/>
                <w:color w:val="auto"/>
                <w:sz w:val="18"/>
                <w:szCs w:val="18"/>
                <w:lang w:val="es-ES"/>
              </w:rPr>
              <w:t>FAC</w:t>
            </w:r>
          </w:p>
        </w:tc>
        <w:tc>
          <w:tcPr>
            <w:cnfStyle w:val="000100000000" w:firstRow="0" w:lastRow="0" w:firstColumn="0" w:lastColumn="1" w:oddVBand="0" w:evenVBand="0" w:oddHBand="0" w:evenHBand="0" w:firstRowFirstColumn="0" w:firstRowLastColumn="0" w:lastRowFirstColumn="0" w:lastRowLastColumn="0"/>
            <w:tcW w:w="235" w:type="pct"/>
            <w:tcBorders>
              <w:top w:val="none" w:sz="0" w:space="0" w:color="auto"/>
              <w:left w:val="none" w:sz="0" w:space="0" w:color="auto"/>
              <w:right w:val="none" w:sz="0" w:space="0" w:color="auto"/>
            </w:tcBorders>
            <w:shd w:val="clear" w:color="auto" w:fill="F2F2F2" w:themeFill="background1" w:themeFillShade="F2"/>
            <w:textDirection w:val="btLr"/>
            <w:vAlign w:val="center"/>
          </w:tcPr>
          <w:p w14:paraId="4B36C5C5" w14:textId="77777777" w:rsidR="00643086" w:rsidRPr="00501481" w:rsidRDefault="00643086" w:rsidP="00AA5316">
            <w:pPr>
              <w:jc w:val="center"/>
              <w:rPr>
                <w:rFonts w:ascii="Arial" w:hAnsi="Arial" w:cs="Arial"/>
                <w:color w:val="auto"/>
                <w:sz w:val="18"/>
                <w:szCs w:val="18"/>
                <w:lang w:val="es-ES"/>
              </w:rPr>
            </w:pPr>
            <w:r w:rsidRPr="00501481">
              <w:rPr>
                <w:rFonts w:ascii="Arial" w:hAnsi="Arial" w:cs="Arial"/>
                <w:color w:val="auto"/>
                <w:sz w:val="18"/>
                <w:szCs w:val="18"/>
                <w:lang w:val="es-ES"/>
              </w:rPr>
              <w:t>Aerocivil</w:t>
            </w:r>
          </w:p>
        </w:tc>
      </w:tr>
      <w:tr w:rsidR="00643086" w:rsidRPr="00AA5316" w14:paraId="7B887248" w14:textId="77777777" w:rsidTr="004C5099">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3F3732FC"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Planear la ejecución del servicio (comprende el desarrollo e implementación del plan de acción y administración de la emergencia).</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3ABBBB2"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2E4C86D0"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8DCA9A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546598E7"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8A7ADF5"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33C97A41"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363D8D1"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3881B586"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31DA93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03F1DDDB"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70D8CE7B"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4876402A" w14:textId="77777777" w:rsidR="00643086" w:rsidRPr="00AA5316" w:rsidRDefault="00643086" w:rsidP="00AA5316">
            <w:pPr>
              <w:jc w:val="center"/>
              <w:rPr>
                <w:rFonts w:ascii="Arial" w:hAnsi="Arial" w:cs="Arial"/>
                <w:b w:val="0"/>
                <w:color w:val="auto"/>
                <w:sz w:val="18"/>
                <w:szCs w:val="18"/>
                <w:lang w:val="es-ES"/>
              </w:rPr>
            </w:pPr>
            <w:r w:rsidRPr="00AA5316">
              <w:rPr>
                <w:rFonts w:ascii="Segoe UI Symbol" w:hAnsi="Segoe UI Symbol" w:cs="Segoe UI Symbol"/>
                <w:color w:val="auto"/>
                <w:sz w:val="18"/>
                <w:szCs w:val="18"/>
                <w:lang w:val="es-ES"/>
              </w:rPr>
              <w:t>✓</w:t>
            </w:r>
          </w:p>
        </w:tc>
      </w:tr>
      <w:tr w:rsidR="00643086" w:rsidRPr="00AA5316" w14:paraId="68175F1F" w14:textId="77777777" w:rsidTr="004C5099">
        <w:trPr>
          <w:trHeight w:val="631"/>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3C952AFE"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Realizar cuantificación y registro de población afectada (atendida y por atender) en términos de interrupción de accesibilidad y transporte</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19F2F69"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12EAA085"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E1CCBD5"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1C48917"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BCC019C"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C6697BC"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6D7EDE0"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4CD7766"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96A79C5"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54CE3BD4"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6DA15E0" w14:textId="77777777" w:rsidR="00643086" w:rsidRPr="00AA5316" w:rsidRDefault="00643086" w:rsidP="00AA5316">
            <w:pPr>
              <w:jc w:val="center"/>
              <w:rPr>
                <w:rFonts w:ascii="Arial" w:hAnsi="Arial" w:cs="Arial"/>
                <w:b/>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7785EE64" w14:textId="77777777" w:rsidR="00643086" w:rsidRPr="00AA5316" w:rsidRDefault="00643086" w:rsidP="00AA5316">
            <w:pPr>
              <w:jc w:val="center"/>
              <w:rPr>
                <w:rFonts w:ascii="Arial" w:hAnsi="Arial" w:cs="Arial"/>
                <w:color w:val="auto"/>
                <w:sz w:val="18"/>
                <w:szCs w:val="18"/>
                <w:lang w:val="es-ES"/>
              </w:rPr>
            </w:pPr>
          </w:p>
        </w:tc>
      </w:tr>
      <w:tr w:rsidR="00643086" w:rsidRPr="00AA5316" w14:paraId="5758F49E" w14:textId="77777777" w:rsidTr="004C509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63A91E92"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lastRenderedPageBreak/>
              <w:t>Diseñar el Plan de Desvíos.</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A06BFF9"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1FFF93BE"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AD3A32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14272C25"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DD54F86"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3B58977B"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0B80E51"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00A21F3"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FC55007"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F9BF3D6"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CE623AD" w14:textId="77777777" w:rsidR="00643086" w:rsidRPr="00AA5316" w:rsidRDefault="00643086" w:rsidP="00AA5316">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73F34989" w14:textId="77777777" w:rsidR="00643086" w:rsidRPr="00AA5316" w:rsidRDefault="00643086" w:rsidP="00AA5316">
            <w:pPr>
              <w:jc w:val="center"/>
              <w:rPr>
                <w:rFonts w:ascii="Arial" w:hAnsi="Arial" w:cs="Arial"/>
                <w:color w:val="auto"/>
                <w:sz w:val="18"/>
                <w:szCs w:val="18"/>
                <w:lang w:val="es-ES"/>
              </w:rPr>
            </w:pPr>
          </w:p>
        </w:tc>
      </w:tr>
      <w:tr w:rsidR="0068012A" w:rsidRPr="00AA5316" w14:paraId="32F2A829" w14:textId="77777777" w:rsidTr="004C5099">
        <w:trPr>
          <w:trHeight w:val="463"/>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0AAD4850"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Implementar el Plan de Desvíos (cierres, desvíos, semaforización en vía).</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4BBE2A8"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26F30659"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4474A77"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E0091AB"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6E1302E"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08020D23"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1BEA293"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196FB759"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DD991EB"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EBFD43D"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03E0958" w14:textId="77777777" w:rsidR="00643086" w:rsidRPr="00AA5316" w:rsidRDefault="00643086" w:rsidP="00AA5316">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56F93EFF" w14:textId="77777777" w:rsidR="00643086" w:rsidRPr="00AA5316" w:rsidRDefault="00643086" w:rsidP="00AA5316">
            <w:pPr>
              <w:jc w:val="center"/>
              <w:rPr>
                <w:rFonts w:ascii="Arial" w:hAnsi="Arial" w:cs="Arial"/>
                <w:color w:val="auto"/>
                <w:sz w:val="18"/>
                <w:szCs w:val="18"/>
                <w:lang w:val="es-ES"/>
              </w:rPr>
            </w:pPr>
          </w:p>
        </w:tc>
      </w:tr>
      <w:tr w:rsidR="004C5099" w:rsidRPr="00AA5316" w14:paraId="12EA5DD7" w14:textId="77777777" w:rsidTr="004C5099">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14" w:type="pct"/>
            <w:vMerge w:val="restart"/>
            <w:tcBorders>
              <w:left w:val="none" w:sz="0" w:space="0" w:color="auto"/>
            </w:tcBorders>
            <w:shd w:val="clear" w:color="auto" w:fill="F2F2F2" w:themeFill="background1" w:themeFillShade="F2"/>
            <w:vAlign w:val="center"/>
          </w:tcPr>
          <w:p w14:paraId="2229F979"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Movilizar afectados</w:t>
            </w:r>
          </w:p>
        </w:tc>
        <w:tc>
          <w:tcPr>
            <w:cnfStyle w:val="000010000000" w:firstRow="0" w:lastRow="0" w:firstColumn="0" w:lastColumn="0" w:oddVBand="1" w:evenVBand="0" w:oddHBand="0" w:evenHBand="0" w:firstRowFirstColumn="0" w:firstRowLastColumn="0" w:lastRowFirstColumn="0" w:lastRowLastColumn="0"/>
            <w:tcW w:w="1202" w:type="pct"/>
            <w:shd w:val="clear" w:color="auto" w:fill="F2F2F2" w:themeFill="background1" w:themeFillShade="F2"/>
            <w:vAlign w:val="center"/>
          </w:tcPr>
          <w:p w14:paraId="3F5462DC" w14:textId="77777777"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Coordinar desplazamientos terrestres</w:t>
            </w:r>
          </w:p>
        </w:tc>
        <w:tc>
          <w:tcPr>
            <w:tcW w:w="241" w:type="pct"/>
            <w:shd w:val="clear" w:color="auto" w:fill="auto"/>
            <w:vAlign w:val="center"/>
          </w:tcPr>
          <w:p w14:paraId="23616BD7"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B72C961"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DA489DF"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C49FEC4"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5DBF5502"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02D033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9E15EDA"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6008D10"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1E307DAD"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55207AD"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76FD49AB"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6E000C72" w14:textId="77777777" w:rsidR="00643086" w:rsidRPr="00AA5316" w:rsidRDefault="00643086" w:rsidP="00AA5316">
            <w:pPr>
              <w:jc w:val="center"/>
              <w:rPr>
                <w:rFonts w:ascii="Arial" w:hAnsi="Arial" w:cs="Arial"/>
                <w:color w:val="auto"/>
                <w:sz w:val="18"/>
                <w:szCs w:val="18"/>
                <w:lang w:val="es-ES"/>
              </w:rPr>
            </w:pPr>
          </w:p>
        </w:tc>
      </w:tr>
      <w:tr w:rsidR="004C5099" w:rsidRPr="00AA5316" w14:paraId="430A380A" w14:textId="77777777" w:rsidTr="004C5099">
        <w:trPr>
          <w:trHeight w:val="315"/>
          <w:jc w:val="center"/>
        </w:trPr>
        <w:tc>
          <w:tcPr>
            <w:cnfStyle w:val="001000000000" w:firstRow="0" w:lastRow="0" w:firstColumn="1" w:lastColumn="0" w:oddVBand="0" w:evenVBand="0" w:oddHBand="0" w:evenHBand="0" w:firstRowFirstColumn="0" w:firstRowLastColumn="0" w:lastRowFirstColumn="0" w:lastRowLastColumn="0"/>
            <w:tcW w:w="914" w:type="pct"/>
            <w:vMerge/>
            <w:tcBorders>
              <w:left w:val="none" w:sz="0" w:space="0" w:color="auto"/>
            </w:tcBorders>
            <w:shd w:val="clear" w:color="auto" w:fill="F2F2F2" w:themeFill="background1" w:themeFillShade="F2"/>
            <w:vAlign w:val="center"/>
          </w:tcPr>
          <w:p w14:paraId="441EAE4A" w14:textId="77777777" w:rsidR="00643086" w:rsidRPr="00647214" w:rsidRDefault="00643086" w:rsidP="00CC20A2">
            <w:pPr>
              <w:jc w:val="both"/>
              <w:rPr>
                <w:rFonts w:ascii="Arial" w:hAnsi="Arial" w:cs="Arial"/>
                <w:b w:val="0"/>
                <w:bCs w:val="0"/>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02" w:type="pct"/>
            <w:shd w:val="clear" w:color="auto" w:fill="F2F2F2" w:themeFill="background1" w:themeFillShade="F2"/>
            <w:vAlign w:val="center"/>
          </w:tcPr>
          <w:p w14:paraId="681114A9" w14:textId="77777777"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Operar desplazamientos terrestres</w:t>
            </w:r>
          </w:p>
        </w:tc>
        <w:tc>
          <w:tcPr>
            <w:tcW w:w="241" w:type="pct"/>
            <w:shd w:val="clear" w:color="auto" w:fill="auto"/>
            <w:vAlign w:val="center"/>
          </w:tcPr>
          <w:p w14:paraId="7252980B"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59FD97A"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0670459"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B1E9ACE"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7025ADD2"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708A3B16"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0209A71E"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75CE192" w14:textId="77777777" w:rsidR="00643086" w:rsidRPr="00AA5316" w:rsidRDefault="00643086" w:rsidP="00AA5316">
            <w:pPr>
              <w:jc w:val="center"/>
              <w:rPr>
                <w:rFonts w:ascii="Arial" w:hAnsi="Arial" w:cs="Arial"/>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5146764E"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7357E22"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7A349220"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4DD6C32B" w14:textId="77777777" w:rsidR="00643086" w:rsidRPr="00AA5316" w:rsidRDefault="00643086" w:rsidP="00AA5316">
            <w:pPr>
              <w:jc w:val="center"/>
              <w:rPr>
                <w:rFonts w:ascii="Arial" w:hAnsi="Arial" w:cs="Arial"/>
                <w:color w:val="auto"/>
                <w:sz w:val="18"/>
                <w:szCs w:val="18"/>
                <w:lang w:val="es-ES"/>
              </w:rPr>
            </w:pPr>
          </w:p>
        </w:tc>
      </w:tr>
      <w:tr w:rsidR="004C5099" w:rsidRPr="00AA5316" w14:paraId="7F354B94" w14:textId="77777777" w:rsidTr="004C509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4" w:type="pct"/>
            <w:vMerge/>
            <w:tcBorders>
              <w:left w:val="none" w:sz="0" w:space="0" w:color="auto"/>
            </w:tcBorders>
            <w:shd w:val="clear" w:color="auto" w:fill="F2F2F2" w:themeFill="background1" w:themeFillShade="F2"/>
            <w:vAlign w:val="center"/>
          </w:tcPr>
          <w:p w14:paraId="7A14B54A" w14:textId="77777777" w:rsidR="00643086" w:rsidRPr="00647214" w:rsidRDefault="00643086" w:rsidP="00CC20A2">
            <w:pPr>
              <w:jc w:val="both"/>
              <w:rPr>
                <w:rFonts w:ascii="Arial" w:hAnsi="Arial" w:cs="Arial"/>
                <w:b w:val="0"/>
                <w:bCs w:val="0"/>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02" w:type="pct"/>
            <w:shd w:val="clear" w:color="auto" w:fill="F2F2F2" w:themeFill="background1" w:themeFillShade="F2"/>
            <w:vAlign w:val="center"/>
          </w:tcPr>
          <w:p w14:paraId="077BDA09" w14:textId="3DC5EF2C"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 xml:space="preserve">Instalar </w:t>
            </w:r>
            <w:proofErr w:type="spellStart"/>
            <w:r w:rsidRPr="00647214">
              <w:rPr>
                <w:rFonts w:ascii="Arial" w:hAnsi="Arial" w:cs="Arial"/>
                <w:sz w:val="18"/>
                <w:szCs w:val="18"/>
                <w:lang w:val="es-ES"/>
              </w:rPr>
              <w:t>heli</w:t>
            </w:r>
            <w:proofErr w:type="spellEnd"/>
            <w:r w:rsidR="00BF2DD0" w:rsidRPr="00647214">
              <w:rPr>
                <w:rFonts w:ascii="Arial" w:hAnsi="Arial" w:cs="Arial"/>
                <w:sz w:val="18"/>
                <w:szCs w:val="18"/>
                <w:lang w:val="es-ES"/>
              </w:rPr>
              <w:t>-</w:t>
            </w:r>
            <w:r w:rsidRPr="00647214">
              <w:rPr>
                <w:rFonts w:ascii="Arial" w:hAnsi="Arial" w:cs="Arial"/>
                <w:sz w:val="18"/>
                <w:szCs w:val="18"/>
                <w:lang w:val="es-ES"/>
              </w:rPr>
              <w:t>puntos</w:t>
            </w:r>
          </w:p>
        </w:tc>
        <w:tc>
          <w:tcPr>
            <w:tcW w:w="241" w:type="pct"/>
            <w:shd w:val="clear" w:color="auto" w:fill="auto"/>
            <w:vAlign w:val="center"/>
          </w:tcPr>
          <w:p w14:paraId="35685261"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7E2D152C"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2923332"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DC2C287"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13ADAC2F"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8B33336"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5DC05191"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606154C"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26BD47C"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DC364A7"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6BF918B5"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4E35C0E1" w14:textId="77777777" w:rsidR="00643086" w:rsidRPr="00AA5316" w:rsidRDefault="00643086" w:rsidP="00AA5316">
            <w:pPr>
              <w:jc w:val="center"/>
              <w:rPr>
                <w:rFonts w:ascii="Arial" w:hAnsi="Arial" w:cs="Arial"/>
                <w:color w:val="auto"/>
                <w:sz w:val="18"/>
                <w:szCs w:val="18"/>
                <w:lang w:val="es-ES"/>
              </w:rPr>
            </w:pPr>
            <w:r w:rsidRPr="00AA5316">
              <w:rPr>
                <w:rFonts w:ascii="Segoe UI Symbol" w:hAnsi="Segoe UI Symbol" w:cs="Segoe UI Symbol"/>
                <w:color w:val="auto"/>
                <w:sz w:val="18"/>
                <w:szCs w:val="18"/>
                <w:lang w:val="es-ES"/>
              </w:rPr>
              <w:t>✓</w:t>
            </w:r>
          </w:p>
        </w:tc>
      </w:tr>
      <w:tr w:rsidR="004C5099" w:rsidRPr="00AA5316" w14:paraId="32F19932" w14:textId="77777777" w:rsidTr="004C5099">
        <w:trPr>
          <w:trHeight w:val="240"/>
          <w:jc w:val="center"/>
        </w:trPr>
        <w:tc>
          <w:tcPr>
            <w:cnfStyle w:val="001000000000" w:firstRow="0" w:lastRow="0" w:firstColumn="1" w:lastColumn="0" w:oddVBand="0" w:evenVBand="0" w:oddHBand="0" w:evenHBand="0" w:firstRowFirstColumn="0" w:firstRowLastColumn="0" w:lastRowFirstColumn="0" w:lastRowLastColumn="0"/>
            <w:tcW w:w="914" w:type="pct"/>
            <w:vMerge/>
            <w:tcBorders>
              <w:left w:val="none" w:sz="0" w:space="0" w:color="auto"/>
            </w:tcBorders>
            <w:shd w:val="clear" w:color="auto" w:fill="F2F2F2" w:themeFill="background1" w:themeFillShade="F2"/>
            <w:vAlign w:val="center"/>
          </w:tcPr>
          <w:p w14:paraId="3AA176C9" w14:textId="77777777" w:rsidR="00643086" w:rsidRPr="00647214" w:rsidRDefault="00643086" w:rsidP="00CC20A2">
            <w:pPr>
              <w:jc w:val="both"/>
              <w:rPr>
                <w:rFonts w:ascii="Arial" w:hAnsi="Arial" w:cs="Arial"/>
                <w:b w:val="0"/>
                <w:bCs w:val="0"/>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02" w:type="pct"/>
            <w:shd w:val="clear" w:color="auto" w:fill="F2F2F2" w:themeFill="background1" w:themeFillShade="F2"/>
            <w:vAlign w:val="center"/>
          </w:tcPr>
          <w:p w14:paraId="5F56C6F9" w14:textId="77777777"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Coordinar desplazamientos aéreos</w:t>
            </w:r>
          </w:p>
        </w:tc>
        <w:tc>
          <w:tcPr>
            <w:tcW w:w="241" w:type="pct"/>
            <w:shd w:val="clear" w:color="auto" w:fill="auto"/>
            <w:vAlign w:val="center"/>
          </w:tcPr>
          <w:p w14:paraId="1F1C2303"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577FACA"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36DCE2E9"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2F9E214"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57630683"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CFDA2FD"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9627DC0"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27F37A5"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5868962"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55169A4"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5F4E87ED"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62C176A6" w14:textId="77777777" w:rsidR="00643086" w:rsidRPr="00AA5316" w:rsidRDefault="00643086" w:rsidP="00AA5316">
            <w:pPr>
              <w:jc w:val="center"/>
              <w:rPr>
                <w:rFonts w:ascii="Arial" w:hAnsi="Arial" w:cs="Arial"/>
                <w:color w:val="auto"/>
                <w:sz w:val="18"/>
                <w:szCs w:val="18"/>
                <w:lang w:val="es-ES"/>
              </w:rPr>
            </w:pPr>
            <w:r w:rsidRPr="00AA5316">
              <w:rPr>
                <w:rFonts w:ascii="Segoe UI Symbol" w:hAnsi="Segoe UI Symbol" w:cs="Segoe UI Symbol"/>
                <w:color w:val="auto"/>
                <w:sz w:val="18"/>
                <w:szCs w:val="18"/>
                <w:lang w:val="es-ES"/>
              </w:rPr>
              <w:t>✓</w:t>
            </w:r>
          </w:p>
        </w:tc>
      </w:tr>
      <w:tr w:rsidR="004C5099" w:rsidRPr="00AA5316" w14:paraId="349D5C35" w14:textId="77777777" w:rsidTr="004C5099">
        <w:trPr>
          <w:cnfStyle w:val="000000100000" w:firstRow="0" w:lastRow="0" w:firstColumn="0" w:lastColumn="0" w:oddVBand="0" w:evenVBand="0" w:oddHBand="1"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914" w:type="pct"/>
            <w:vMerge/>
            <w:tcBorders>
              <w:left w:val="none" w:sz="0" w:space="0" w:color="auto"/>
            </w:tcBorders>
            <w:shd w:val="clear" w:color="auto" w:fill="F2F2F2" w:themeFill="background1" w:themeFillShade="F2"/>
            <w:vAlign w:val="center"/>
          </w:tcPr>
          <w:p w14:paraId="798ED34D" w14:textId="77777777" w:rsidR="00643086" w:rsidRPr="00647214" w:rsidRDefault="00643086" w:rsidP="00CC20A2">
            <w:pPr>
              <w:jc w:val="both"/>
              <w:rPr>
                <w:rFonts w:ascii="Arial" w:hAnsi="Arial" w:cs="Arial"/>
                <w:b w:val="0"/>
                <w:bCs w:val="0"/>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02" w:type="pct"/>
            <w:shd w:val="clear" w:color="auto" w:fill="F2F2F2" w:themeFill="background1" w:themeFillShade="F2"/>
            <w:vAlign w:val="center"/>
          </w:tcPr>
          <w:p w14:paraId="774D1D64" w14:textId="77777777"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Coordinar desplazamientos ferroviarios</w:t>
            </w:r>
          </w:p>
        </w:tc>
        <w:tc>
          <w:tcPr>
            <w:tcW w:w="241" w:type="pct"/>
            <w:shd w:val="clear" w:color="auto" w:fill="auto"/>
            <w:vAlign w:val="center"/>
          </w:tcPr>
          <w:p w14:paraId="646D7F3C"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7B70F04"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4C7EDB6"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4F7301E"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39FDAFF0"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4535723"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1C42C876"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9111C2D"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3072C4DD"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DF715F2" w14:textId="77777777" w:rsidR="00643086" w:rsidRPr="00AA5316" w:rsidRDefault="00643086" w:rsidP="00AA5316">
            <w:pPr>
              <w:jc w:val="center"/>
              <w:rPr>
                <w:rFonts w:ascii="Arial" w:hAnsi="Arial" w:cs="Arial"/>
                <w:b/>
                <w:sz w:val="18"/>
                <w:szCs w:val="18"/>
                <w:lang w:val="es-ES"/>
              </w:rPr>
            </w:pPr>
          </w:p>
        </w:tc>
        <w:tc>
          <w:tcPr>
            <w:tcW w:w="241" w:type="pct"/>
            <w:shd w:val="clear" w:color="auto" w:fill="auto"/>
            <w:vAlign w:val="center"/>
          </w:tcPr>
          <w:p w14:paraId="4B11BF94"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02EF625E" w14:textId="77777777" w:rsidR="00643086" w:rsidRPr="00AA5316" w:rsidRDefault="00643086" w:rsidP="00AA5316">
            <w:pPr>
              <w:jc w:val="center"/>
              <w:rPr>
                <w:rFonts w:ascii="Arial" w:hAnsi="Arial" w:cs="Arial"/>
                <w:color w:val="auto"/>
                <w:sz w:val="18"/>
                <w:szCs w:val="18"/>
                <w:lang w:val="es-ES"/>
              </w:rPr>
            </w:pPr>
          </w:p>
        </w:tc>
      </w:tr>
      <w:tr w:rsidR="00643086" w:rsidRPr="00AA5316" w14:paraId="3421D28D" w14:textId="77777777" w:rsidTr="004C5099">
        <w:trPr>
          <w:trHeight w:val="452"/>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13E72F9B"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Movilizar animales afectados</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71A0954"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CE4A1F3"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A25B739"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73F2FEA3"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C1FB9DC"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82A167E"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1ADDD5B"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0611B006"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F9A7FFD"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152D0B62"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7C1A6A51" w14:textId="77777777" w:rsidR="00643086" w:rsidRPr="00AA5316" w:rsidRDefault="00643086" w:rsidP="00AA5316">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1C6D9CB7" w14:textId="77777777" w:rsidR="00643086" w:rsidRPr="00AA5316" w:rsidRDefault="00643086" w:rsidP="00AA5316">
            <w:pPr>
              <w:jc w:val="center"/>
              <w:rPr>
                <w:rFonts w:ascii="Arial" w:hAnsi="Arial" w:cs="Arial"/>
                <w:color w:val="auto"/>
                <w:sz w:val="18"/>
                <w:szCs w:val="18"/>
                <w:lang w:val="es-ES"/>
              </w:rPr>
            </w:pPr>
          </w:p>
        </w:tc>
      </w:tr>
      <w:tr w:rsidR="00643086" w:rsidRPr="00AA5316" w14:paraId="641BFE82" w14:textId="77777777" w:rsidTr="004C5099">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913" w:type="pct"/>
            <w:vMerge w:val="restart"/>
            <w:tcBorders>
              <w:left w:val="none" w:sz="0" w:space="0" w:color="auto"/>
            </w:tcBorders>
            <w:shd w:val="clear" w:color="auto" w:fill="F2F2F2" w:themeFill="background1" w:themeFillShade="F2"/>
            <w:vAlign w:val="center"/>
          </w:tcPr>
          <w:p w14:paraId="10973C4C"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Restablecer sistemas de transporte (pasajeros y carga).</w:t>
            </w:r>
          </w:p>
        </w:tc>
        <w:tc>
          <w:tcPr>
            <w:cnfStyle w:val="000010000000" w:firstRow="0" w:lastRow="0" w:firstColumn="0" w:lastColumn="0" w:oddVBand="1" w:evenVBand="0" w:oddHBand="0" w:evenHBand="0" w:firstRowFirstColumn="0" w:firstRowLastColumn="0" w:lastRowFirstColumn="0" w:lastRowLastColumn="0"/>
            <w:tcW w:w="1203" w:type="pct"/>
            <w:shd w:val="clear" w:color="auto" w:fill="F2F2F2" w:themeFill="background1" w:themeFillShade="F2"/>
            <w:vAlign w:val="center"/>
          </w:tcPr>
          <w:p w14:paraId="14F0F79E" w14:textId="77777777"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Operación aérea.</w:t>
            </w:r>
          </w:p>
        </w:tc>
        <w:tc>
          <w:tcPr>
            <w:tcW w:w="241" w:type="pct"/>
            <w:shd w:val="clear" w:color="auto" w:fill="auto"/>
            <w:vAlign w:val="center"/>
          </w:tcPr>
          <w:p w14:paraId="7B58313A"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1656D31"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B1AB2AA"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A44F0A3"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01D06A22"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33844C1B"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56872A9"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303BFD8"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01E3A474"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528A79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53B24790"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79704BE1" w14:textId="77777777" w:rsidR="00643086" w:rsidRPr="00AA5316" w:rsidRDefault="00643086" w:rsidP="00AA5316">
            <w:pPr>
              <w:jc w:val="center"/>
              <w:rPr>
                <w:rFonts w:ascii="Arial" w:hAnsi="Arial" w:cs="Arial"/>
                <w:b w:val="0"/>
                <w:color w:val="auto"/>
                <w:sz w:val="18"/>
                <w:szCs w:val="18"/>
                <w:lang w:val="es-ES"/>
              </w:rPr>
            </w:pPr>
            <w:r w:rsidRPr="00AA5316">
              <w:rPr>
                <w:rFonts w:ascii="Segoe UI Symbol" w:hAnsi="Segoe UI Symbol" w:cs="Segoe UI Symbol"/>
                <w:color w:val="auto"/>
                <w:sz w:val="18"/>
                <w:szCs w:val="18"/>
                <w:lang w:val="es-ES"/>
              </w:rPr>
              <w:t>✓</w:t>
            </w:r>
          </w:p>
        </w:tc>
      </w:tr>
      <w:tr w:rsidR="00643086" w:rsidRPr="00AA5316" w14:paraId="5406BCFE" w14:textId="77777777" w:rsidTr="004C5099">
        <w:trPr>
          <w:trHeight w:val="90"/>
          <w:jc w:val="center"/>
        </w:trPr>
        <w:tc>
          <w:tcPr>
            <w:cnfStyle w:val="001000000000" w:firstRow="0" w:lastRow="0" w:firstColumn="1" w:lastColumn="0" w:oddVBand="0" w:evenVBand="0" w:oddHBand="0" w:evenHBand="0" w:firstRowFirstColumn="0" w:firstRowLastColumn="0" w:lastRowFirstColumn="0" w:lastRowLastColumn="0"/>
            <w:tcW w:w="913" w:type="pct"/>
            <w:vMerge/>
            <w:tcBorders>
              <w:left w:val="none" w:sz="0" w:space="0" w:color="auto"/>
            </w:tcBorders>
            <w:shd w:val="clear" w:color="auto" w:fill="F2F2F2" w:themeFill="background1" w:themeFillShade="F2"/>
            <w:vAlign w:val="center"/>
          </w:tcPr>
          <w:p w14:paraId="20FFA02A" w14:textId="77777777" w:rsidR="00643086" w:rsidRPr="00647214" w:rsidRDefault="00643086" w:rsidP="00CC20A2">
            <w:pPr>
              <w:jc w:val="both"/>
              <w:rPr>
                <w:rFonts w:ascii="Arial" w:hAnsi="Arial" w:cs="Arial"/>
                <w:b w:val="0"/>
                <w:bCs w:val="0"/>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03" w:type="pct"/>
            <w:shd w:val="clear" w:color="auto" w:fill="F2F2F2" w:themeFill="background1" w:themeFillShade="F2"/>
            <w:vAlign w:val="center"/>
          </w:tcPr>
          <w:p w14:paraId="09B0240F" w14:textId="77777777" w:rsidR="00643086" w:rsidRPr="00647214" w:rsidRDefault="00643086" w:rsidP="00CC20A2">
            <w:pPr>
              <w:jc w:val="both"/>
              <w:rPr>
                <w:rFonts w:ascii="Arial" w:hAnsi="Arial" w:cs="Arial"/>
                <w:sz w:val="18"/>
                <w:szCs w:val="18"/>
                <w:lang w:val="es-ES"/>
              </w:rPr>
            </w:pPr>
            <w:r w:rsidRPr="00647214">
              <w:rPr>
                <w:rFonts w:ascii="Arial" w:hAnsi="Arial" w:cs="Arial"/>
                <w:sz w:val="18"/>
                <w:szCs w:val="18"/>
                <w:lang w:val="es-ES"/>
              </w:rPr>
              <w:t>Operación terrestre.</w:t>
            </w:r>
          </w:p>
        </w:tc>
        <w:tc>
          <w:tcPr>
            <w:tcW w:w="241" w:type="pct"/>
            <w:shd w:val="clear" w:color="auto" w:fill="auto"/>
            <w:vAlign w:val="center"/>
          </w:tcPr>
          <w:p w14:paraId="4563FAC9"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798D8B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2DBEF3AB"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1196C562"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601F0768"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16C1393"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A37AC5E"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4DC744E"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2866AC3B"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5EA0963"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E76C60C"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2D98A535" w14:textId="77777777" w:rsidR="00643086" w:rsidRPr="00AA5316" w:rsidRDefault="00643086" w:rsidP="00AA5316">
            <w:pPr>
              <w:jc w:val="center"/>
              <w:rPr>
                <w:rFonts w:ascii="Arial" w:hAnsi="Arial" w:cs="Arial"/>
                <w:color w:val="auto"/>
                <w:sz w:val="18"/>
                <w:szCs w:val="18"/>
                <w:lang w:val="es-ES"/>
              </w:rPr>
            </w:pPr>
          </w:p>
        </w:tc>
      </w:tr>
      <w:tr w:rsidR="00643086" w:rsidRPr="00AA5316" w14:paraId="550D7C23" w14:textId="77777777" w:rsidTr="004C5099">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218D34D7"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Evaluar la malla vial.</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4130EA68"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0C9D6A81"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0E0B9EB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6ED4DA19"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76BFE871"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3B451E87"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5B0F50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50B54BDC"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62C1ED9"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5A84232" w14:textId="77777777" w:rsidR="00643086" w:rsidRPr="00AA5316" w:rsidRDefault="00643086" w:rsidP="00AA53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300706C" w14:textId="77777777" w:rsidR="00643086" w:rsidRPr="00AA5316" w:rsidRDefault="00643086" w:rsidP="00AA5316">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52E5CD9A" w14:textId="77777777" w:rsidR="00643086" w:rsidRPr="00AA5316" w:rsidRDefault="00643086" w:rsidP="00AA5316">
            <w:pPr>
              <w:jc w:val="center"/>
              <w:rPr>
                <w:rFonts w:ascii="Arial" w:hAnsi="Arial" w:cs="Arial"/>
                <w:color w:val="auto"/>
                <w:sz w:val="18"/>
                <w:szCs w:val="18"/>
                <w:lang w:val="es-ES"/>
              </w:rPr>
            </w:pPr>
          </w:p>
        </w:tc>
      </w:tr>
      <w:tr w:rsidR="00643086" w:rsidRPr="00AA5316" w14:paraId="3F4208ED" w14:textId="77777777" w:rsidTr="004C5099">
        <w:trPr>
          <w:trHeight w:val="109"/>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tcBorders>
            <w:shd w:val="clear" w:color="auto" w:fill="F2F2F2" w:themeFill="background1" w:themeFillShade="F2"/>
            <w:vAlign w:val="center"/>
          </w:tcPr>
          <w:p w14:paraId="016039D6"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Instalar infraestructura vial provisional (puentes).</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3978887" w14:textId="77777777" w:rsidR="00643086" w:rsidRPr="00AA5316" w:rsidRDefault="00643086" w:rsidP="00AA5316">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1" w:type="pct"/>
            <w:shd w:val="clear" w:color="auto" w:fill="auto"/>
            <w:vAlign w:val="center"/>
          </w:tcPr>
          <w:p w14:paraId="475D8F51"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B4FE76C"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736E01A2"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5E41972A"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15511514"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2A26C8A"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0C2AE6E4"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64E87CDC" w14:textId="77777777" w:rsidR="00643086" w:rsidRPr="00AA5316" w:rsidRDefault="00643086" w:rsidP="00AA5316">
            <w:pPr>
              <w:jc w:val="center"/>
              <w:rPr>
                <w:rFonts w:ascii="Arial" w:hAnsi="Arial" w:cs="Arial"/>
                <w:sz w:val="18"/>
                <w:szCs w:val="18"/>
                <w:lang w:val="es-ES"/>
              </w:rPr>
            </w:pPr>
          </w:p>
        </w:tc>
        <w:tc>
          <w:tcPr>
            <w:tcW w:w="241" w:type="pct"/>
            <w:shd w:val="clear" w:color="auto" w:fill="auto"/>
            <w:vAlign w:val="center"/>
          </w:tcPr>
          <w:p w14:paraId="460B016D" w14:textId="77777777" w:rsidR="00643086" w:rsidRPr="00AA5316" w:rsidRDefault="00643086" w:rsidP="00AA531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shd w:val="clear" w:color="auto" w:fill="auto"/>
            <w:vAlign w:val="center"/>
          </w:tcPr>
          <w:p w14:paraId="2F4295F4" w14:textId="77777777" w:rsidR="00643086" w:rsidRPr="00AA5316" w:rsidRDefault="00643086" w:rsidP="00AA5316">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right w:val="none" w:sz="0" w:space="0" w:color="auto"/>
            </w:tcBorders>
            <w:shd w:val="clear" w:color="auto" w:fill="auto"/>
            <w:vAlign w:val="center"/>
          </w:tcPr>
          <w:p w14:paraId="287F85F0" w14:textId="77777777" w:rsidR="00643086" w:rsidRPr="00AA5316" w:rsidRDefault="00643086" w:rsidP="00AA5316">
            <w:pPr>
              <w:jc w:val="center"/>
              <w:rPr>
                <w:rFonts w:ascii="Arial" w:hAnsi="Arial" w:cs="Arial"/>
                <w:color w:val="auto"/>
                <w:sz w:val="18"/>
                <w:szCs w:val="18"/>
                <w:lang w:val="es-ES"/>
              </w:rPr>
            </w:pPr>
          </w:p>
        </w:tc>
      </w:tr>
      <w:tr w:rsidR="00643086" w:rsidRPr="00AA5316" w14:paraId="365DF972" w14:textId="77777777" w:rsidTr="004C5099">
        <w:trPr>
          <w:cnfStyle w:val="010000000000" w:firstRow="0" w:lastRow="1"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2116" w:type="pct"/>
            <w:gridSpan w:val="2"/>
            <w:tcBorders>
              <w:left w:val="none" w:sz="0" w:space="0" w:color="auto"/>
              <w:bottom w:val="none" w:sz="0" w:space="0" w:color="auto"/>
              <w:right w:val="none" w:sz="0" w:space="0" w:color="auto"/>
            </w:tcBorders>
            <w:shd w:val="clear" w:color="auto" w:fill="F2F2F2" w:themeFill="background1" w:themeFillShade="F2"/>
            <w:vAlign w:val="center"/>
          </w:tcPr>
          <w:p w14:paraId="635D438A" w14:textId="77777777" w:rsidR="00643086" w:rsidRPr="00647214" w:rsidRDefault="00643086" w:rsidP="00CC20A2">
            <w:pPr>
              <w:jc w:val="both"/>
              <w:rPr>
                <w:rFonts w:ascii="Arial" w:hAnsi="Arial" w:cs="Arial"/>
                <w:b w:val="0"/>
                <w:bCs w:val="0"/>
                <w:color w:val="auto"/>
                <w:sz w:val="18"/>
                <w:szCs w:val="18"/>
                <w:lang w:val="es-ES"/>
              </w:rPr>
            </w:pPr>
            <w:r w:rsidRPr="00647214">
              <w:rPr>
                <w:rFonts w:ascii="Arial" w:hAnsi="Arial" w:cs="Arial"/>
                <w:b w:val="0"/>
                <w:bCs w:val="0"/>
                <w:color w:val="auto"/>
                <w:sz w:val="18"/>
                <w:szCs w:val="18"/>
                <w:lang w:val="es-ES"/>
              </w:rPr>
              <w:t>Rehabilitar y poner en servicio la malla vial.</w:t>
            </w:r>
          </w:p>
        </w:tc>
        <w:tc>
          <w:tcPr>
            <w:cnfStyle w:val="000010000000" w:firstRow="0" w:lastRow="0" w:firstColumn="0" w:lastColumn="0" w:oddVBand="1" w:evenVBand="0" w:oddHBand="0" w:evenHBand="0" w:firstRowFirstColumn="0" w:firstRowLastColumn="0" w:lastRowFirstColumn="0" w:lastRowLastColumn="0"/>
            <w:tcW w:w="241" w:type="pct"/>
            <w:tcBorders>
              <w:left w:val="none" w:sz="0" w:space="0" w:color="auto"/>
              <w:bottom w:val="none" w:sz="0" w:space="0" w:color="auto"/>
              <w:right w:val="none" w:sz="0" w:space="0" w:color="auto"/>
            </w:tcBorders>
            <w:shd w:val="clear" w:color="auto" w:fill="auto"/>
            <w:vAlign w:val="center"/>
          </w:tcPr>
          <w:p w14:paraId="0BF4DE00" w14:textId="77777777" w:rsidR="00643086" w:rsidRPr="00AA5316" w:rsidRDefault="00643086" w:rsidP="00AA5316">
            <w:pPr>
              <w:jc w:val="center"/>
              <w:rPr>
                <w:rFonts w:ascii="Arial" w:hAnsi="Arial" w:cs="Arial"/>
                <w:b w:val="0"/>
                <w:color w:val="auto"/>
                <w:sz w:val="18"/>
                <w:szCs w:val="18"/>
                <w:lang w:val="es-ES"/>
              </w:rPr>
            </w:pPr>
            <w:r w:rsidRPr="00AA5316">
              <w:rPr>
                <w:rFonts w:ascii="Segoe UI Symbol" w:hAnsi="Segoe UI Symbol" w:cs="Segoe UI Symbol"/>
                <w:color w:val="auto"/>
                <w:sz w:val="18"/>
                <w:szCs w:val="18"/>
                <w:lang w:val="es-ES"/>
              </w:rPr>
              <w:t>✓</w:t>
            </w:r>
          </w:p>
        </w:tc>
        <w:tc>
          <w:tcPr>
            <w:tcW w:w="241" w:type="pct"/>
            <w:tcBorders>
              <w:left w:val="none" w:sz="0" w:space="0" w:color="auto"/>
              <w:bottom w:val="none" w:sz="0" w:space="0" w:color="auto"/>
              <w:right w:val="none" w:sz="0" w:space="0" w:color="auto"/>
            </w:tcBorders>
            <w:shd w:val="clear" w:color="auto" w:fill="auto"/>
            <w:vAlign w:val="center"/>
          </w:tcPr>
          <w:p w14:paraId="4BF569CF" w14:textId="77777777" w:rsidR="00643086" w:rsidRPr="00AA5316" w:rsidRDefault="00643086" w:rsidP="00AA5316">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18"/>
                <w:szCs w:val="18"/>
                <w:lang w:val="es-ES"/>
              </w:rPr>
            </w:pPr>
            <w:r w:rsidRPr="00AA5316">
              <w:rPr>
                <w:rFonts w:ascii="Segoe UI Symbol" w:hAnsi="Segoe UI Symbol" w:cs="Segoe UI Symbol"/>
                <w:color w:val="auto"/>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tcBorders>
              <w:left w:val="none" w:sz="0" w:space="0" w:color="auto"/>
              <w:bottom w:val="none" w:sz="0" w:space="0" w:color="auto"/>
              <w:right w:val="none" w:sz="0" w:space="0" w:color="auto"/>
            </w:tcBorders>
            <w:shd w:val="clear" w:color="auto" w:fill="auto"/>
            <w:vAlign w:val="center"/>
          </w:tcPr>
          <w:p w14:paraId="20E912CD" w14:textId="77777777" w:rsidR="00643086" w:rsidRPr="00AA5316" w:rsidRDefault="00643086" w:rsidP="00AA5316">
            <w:pPr>
              <w:jc w:val="center"/>
              <w:rPr>
                <w:rFonts w:ascii="Arial" w:hAnsi="Arial" w:cs="Arial"/>
                <w:color w:val="auto"/>
                <w:sz w:val="18"/>
                <w:szCs w:val="18"/>
                <w:lang w:val="es-ES"/>
              </w:rPr>
            </w:pPr>
          </w:p>
        </w:tc>
        <w:tc>
          <w:tcPr>
            <w:tcW w:w="241" w:type="pct"/>
            <w:tcBorders>
              <w:left w:val="none" w:sz="0" w:space="0" w:color="auto"/>
              <w:bottom w:val="none" w:sz="0" w:space="0" w:color="auto"/>
              <w:right w:val="none" w:sz="0" w:space="0" w:color="auto"/>
            </w:tcBorders>
            <w:shd w:val="clear" w:color="auto" w:fill="auto"/>
            <w:vAlign w:val="center"/>
          </w:tcPr>
          <w:p w14:paraId="28830BD4" w14:textId="77777777" w:rsidR="00643086" w:rsidRPr="00AA5316" w:rsidRDefault="00643086" w:rsidP="00AA5316">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tcBorders>
              <w:left w:val="none" w:sz="0" w:space="0" w:color="auto"/>
              <w:bottom w:val="none" w:sz="0" w:space="0" w:color="auto"/>
              <w:right w:val="none" w:sz="0" w:space="0" w:color="auto"/>
            </w:tcBorders>
            <w:shd w:val="clear" w:color="auto" w:fill="auto"/>
            <w:vAlign w:val="center"/>
          </w:tcPr>
          <w:p w14:paraId="46699730" w14:textId="77777777" w:rsidR="00643086" w:rsidRPr="00AA5316" w:rsidRDefault="00643086" w:rsidP="00AA5316">
            <w:pPr>
              <w:jc w:val="center"/>
              <w:rPr>
                <w:rFonts w:ascii="Arial" w:hAnsi="Arial" w:cs="Arial"/>
                <w:color w:val="auto"/>
                <w:sz w:val="18"/>
                <w:szCs w:val="18"/>
                <w:lang w:val="es-ES"/>
              </w:rPr>
            </w:pPr>
          </w:p>
        </w:tc>
        <w:tc>
          <w:tcPr>
            <w:tcW w:w="241" w:type="pct"/>
            <w:tcBorders>
              <w:left w:val="none" w:sz="0" w:space="0" w:color="auto"/>
              <w:bottom w:val="none" w:sz="0" w:space="0" w:color="auto"/>
              <w:right w:val="none" w:sz="0" w:space="0" w:color="auto"/>
            </w:tcBorders>
            <w:shd w:val="clear" w:color="auto" w:fill="8EAADB" w:themeFill="accent1" w:themeFillTint="99"/>
            <w:vAlign w:val="center"/>
          </w:tcPr>
          <w:p w14:paraId="5BD9D7BD" w14:textId="77777777" w:rsidR="00643086" w:rsidRPr="00AA5316" w:rsidRDefault="00643086" w:rsidP="00AA5316">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color w:val="auto"/>
                <w:sz w:val="18"/>
                <w:szCs w:val="18"/>
                <w:lang w:val="es-ES"/>
              </w:rPr>
            </w:pPr>
            <w:r w:rsidRPr="00AA5316">
              <w:rPr>
                <w:rFonts w:ascii="Segoe UI Symbol" w:hAnsi="Segoe UI Symbol" w:cs="Segoe UI Symbol"/>
                <w:color w:val="auto"/>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1" w:type="pct"/>
            <w:tcBorders>
              <w:left w:val="none" w:sz="0" w:space="0" w:color="auto"/>
              <w:bottom w:val="none" w:sz="0" w:space="0" w:color="auto"/>
              <w:right w:val="none" w:sz="0" w:space="0" w:color="auto"/>
            </w:tcBorders>
            <w:shd w:val="clear" w:color="auto" w:fill="auto"/>
            <w:vAlign w:val="center"/>
          </w:tcPr>
          <w:p w14:paraId="4F365C8E" w14:textId="77777777" w:rsidR="00643086" w:rsidRPr="00AA5316" w:rsidRDefault="00643086" w:rsidP="00AA5316">
            <w:pPr>
              <w:jc w:val="center"/>
              <w:rPr>
                <w:rFonts w:ascii="Arial" w:hAnsi="Arial" w:cs="Arial"/>
                <w:color w:val="auto"/>
                <w:sz w:val="18"/>
                <w:szCs w:val="18"/>
                <w:lang w:val="es-ES"/>
              </w:rPr>
            </w:pPr>
          </w:p>
        </w:tc>
        <w:tc>
          <w:tcPr>
            <w:tcW w:w="241" w:type="pct"/>
            <w:tcBorders>
              <w:left w:val="none" w:sz="0" w:space="0" w:color="auto"/>
              <w:bottom w:val="none" w:sz="0" w:space="0" w:color="auto"/>
              <w:right w:val="none" w:sz="0" w:space="0" w:color="auto"/>
            </w:tcBorders>
            <w:shd w:val="clear" w:color="auto" w:fill="auto"/>
            <w:vAlign w:val="center"/>
          </w:tcPr>
          <w:p w14:paraId="738986D4" w14:textId="77777777" w:rsidR="00643086" w:rsidRPr="00AA5316" w:rsidRDefault="00643086" w:rsidP="00AA5316">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tcBorders>
              <w:left w:val="none" w:sz="0" w:space="0" w:color="auto"/>
              <w:bottom w:val="none" w:sz="0" w:space="0" w:color="auto"/>
              <w:right w:val="none" w:sz="0" w:space="0" w:color="auto"/>
            </w:tcBorders>
            <w:shd w:val="clear" w:color="auto" w:fill="auto"/>
            <w:vAlign w:val="center"/>
          </w:tcPr>
          <w:p w14:paraId="7E066BA6" w14:textId="77777777" w:rsidR="00643086" w:rsidRPr="00AA5316" w:rsidRDefault="00643086" w:rsidP="00AA5316">
            <w:pPr>
              <w:jc w:val="center"/>
              <w:rPr>
                <w:rFonts w:ascii="Arial" w:hAnsi="Arial" w:cs="Arial"/>
                <w:b w:val="0"/>
                <w:color w:val="auto"/>
                <w:sz w:val="18"/>
                <w:szCs w:val="18"/>
                <w:lang w:val="es-ES"/>
              </w:rPr>
            </w:pPr>
            <w:r w:rsidRPr="00AA5316">
              <w:rPr>
                <w:rFonts w:ascii="Segoe UI Symbol" w:hAnsi="Segoe UI Symbol" w:cs="Segoe UI Symbol"/>
                <w:color w:val="auto"/>
                <w:sz w:val="18"/>
                <w:szCs w:val="18"/>
                <w:lang w:val="es-ES"/>
              </w:rPr>
              <w:t>✓</w:t>
            </w:r>
          </w:p>
        </w:tc>
        <w:tc>
          <w:tcPr>
            <w:tcW w:w="241" w:type="pct"/>
            <w:tcBorders>
              <w:left w:val="none" w:sz="0" w:space="0" w:color="auto"/>
              <w:bottom w:val="none" w:sz="0" w:space="0" w:color="auto"/>
              <w:right w:val="none" w:sz="0" w:space="0" w:color="auto"/>
            </w:tcBorders>
            <w:shd w:val="clear" w:color="auto" w:fill="auto"/>
            <w:vAlign w:val="center"/>
          </w:tcPr>
          <w:p w14:paraId="575CAA3A" w14:textId="77777777" w:rsidR="00643086" w:rsidRPr="00AA5316" w:rsidRDefault="00643086" w:rsidP="00AA5316">
            <w:pPr>
              <w:jc w:val="center"/>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1" w:type="pct"/>
            <w:tcBorders>
              <w:left w:val="none" w:sz="0" w:space="0" w:color="auto"/>
              <w:bottom w:val="none" w:sz="0" w:space="0" w:color="auto"/>
              <w:right w:val="none" w:sz="0" w:space="0" w:color="auto"/>
            </w:tcBorders>
            <w:shd w:val="clear" w:color="auto" w:fill="auto"/>
            <w:vAlign w:val="center"/>
          </w:tcPr>
          <w:p w14:paraId="18FB54B4" w14:textId="77777777" w:rsidR="00643086" w:rsidRPr="00AA5316" w:rsidRDefault="00643086" w:rsidP="00AA5316">
            <w:pPr>
              <w:jc w:val="center"/>
              <w:rPr>
                <w:rFonts w:ascii="Arial" w:hAnsi="Arial" w:cs="Arial"/>
                <w:color w:val="auto"/>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35" w:type="pct"/>
            <w:tcBorders>
              <w:left w:val="none" w:sz="0" w:space="0" w:color="auto"/>
              <w:bottom w:val="none" w:sz="0" w:space="0" w:color="auto"/>
              <w:right w:val="none" w:sz="0" w:space="0" w:color="auto"/>
            </w:tcBorders>
            <w:shd w:val="clear" w:color="auto" w:fill="auto"/>
            <w:vAlign w:val="center"/>
          </w:tcPr>
          <w:p w14:paraId="7CED4ADD" w14:textId="77777777" w:rsidR="00643086" w:rsidRPr="00AA5316" w:rsidRDefault="00643086" w:rsidP="00AA5316">
            <w:pPr>
              <w:jc w:val="center"/>
              <w:rPr>
                <w:rFonts w:ascii="Arial" w:hAnsi="Arial" w:cs="Arial"/>
                <w:color w:val="auto"/>
                <w:sz w:val="18"/>
                <w:szCs w:val="18"/>
                <w:lang w:val="es-ES"/>
              </w:rPr>
            </w:pPr>
          </w:p>
        </w:tc>
      </w:tr>
    </w:tbl>
    <w:p w14:paraId="4E375950" w14:textId="6A1963AC" w:rsidR="00643086" w:rsidRPr="0068012A" w:rsidRDefault="00643086"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xml:space="preserve"> </w:t>
      </w:r>
      <w:r w:rsidR="00FD41E3">
        <w:rPr>
          <w:rFonts w:ascii="Arial" w:hAnsi="Arial" w:cs="Arial"/>
          <w:sz w:val="20"/>
          <w:szCs w:val="20"/>
        </w:rPr>
        <w:t>modificado de EDRE</w:t>
      </w:r>
      <w:r w:rsidR="00FD41E3" w:rsidRPr="0068012A">
        <w:rPr>
          <w:rFonts w:ascii="Arial" w:hAnsi="Arial" w:cs="Arial"/>
          <w:sz w:val="20"/>
          <w:szCs w:val="20"/>
        </w:rPr>
        <w:t>, 20</w:t>
      </w:r>
      <w:r w:rsidR="00FD41E3">
        <w:rPr>
          <w:rFonts w:ascii="Arial" w:hAnsi="Arial" w:cs="Arial"/>
          <w:sz w:val="20"/>
          <w:szCs w:val="20"/>
        </w:rPr>
        <w:t>23</w:t>
      </w:r>
      <w:r w:rsidR="00FD41E3" w:rsidRPr="0068012A">
        <w:rPr>
          <w:rFonts w:ascii="Arial" w:hAnsi="Arial" w:cs="Arial"/>
          <w:sz w:val="20"/>
          <w:szCs w:val="20"/>
        </w:rPr>
        <w:t>.</w:t>
      </w:r>
    </w:p>
    <w:p w14:paraId="3C6A362B" w14:textId="77777777" w:rsidR="00643086" w:rsidRDefault="00643086" w:rsidP="00AA5316">
      <w:pPr>
        <w:spacing w:after="0" w:line="240" w:lineRule="auto"/>
        <w:jc w:val="both"/>
        <w:rPr>
          <w:rFonts w:ascii="Arial" w:hAnsi="Arial" w:cs="Arial"/>
          <w:lang w:val="es-ES"/>
        </w:rPr>
      </w:pPr>
    </w:p>
    <w:p w14:paraId="7AE2783E" w14:textId="15FA6D42" w:rsidR="009050E8" w:rsidRDefault="009050E8" w:rsidP="009050E8">
      <w:pPr>
        <w:spacing w:after="0" w:line="240" w:lineRule="auto"/>
        <w:jc w:val="both"/>
        <w:rPr>
          <w:rFonts w:ascii="Arial" w:hAnsi="Arial" w:cs="Arial"/>
        </w:rPr>
      </w:pPr>
      <w:r w:rsidRPr="00CF39FE">
        <w:rPr>
          <w:rFonts w:ascii="Arial" w:hAnsi="Arial" w:cs="Arial"/>
          <w:b/>
          <w:bCs/>
        </w:rPr>
        <w:t>Nota</w:t>
      </w:r>
      <w:r>
        <w:rPr>
          <w:rFonts w:ascii="Arial" w:hAnsi="Arial" w:cs="Arial"/>
        </w:rPr>
        <w:t xml:space="preserve">: </w:t>
      </w:r>
      <w:r w:rsidR="00826F31" w:rsidRPr="00826F31">
        <w:rPr>
          <w:rFonts w:ascii="Arial" w:hAnsi="Arial" w:cs="Arial"/>
        </w:rPr>
        <w:t>La UAERMV es activada a través del SIRE IDIGER, quien notifica a la Dirección General</w:t>
      </w:r>
      <w:r w:rsidR="00826F31">
        <w:rPr>
          <w:rFonts w:ascii="Arial" w:hAnsi="Arial" w:cs="Arial"/>
        </w:rPr>
        <w:t xml:space="preserve"> o a su delegado</w:t>
      </w:r>
      <w:r w:rsidR="00826F31" w:rsidRPr="00826F31">
        <w:rPr>
          <w:rFonts w:ascii="Arial" w:hAnsi="Arial" w:cs="Arial"/>
        </w:rPr>
        <w:t xml:space="preserve">. Esta, a su vez, informa a las subdirecciones de Planificación y Conservación para llevar a cabo una visita de diagnóstico. Posteriormente, la Subdirección de Producción </w:t>
      </w:r>
      <w:r w:rsidR="00981AA9">
        <w:rPr>
          <w:rFonts w:ascii="Arial" w:hAnsi="Arial" w:cs="Arial"/>
        </w:rPr>
        <w:t xml:space="preserve">y Apoyo Logístico </w:t>
      </w:r>
      <w:r w:rsidR="00826F31" w:rsidRPr="00826F31">
        <w:rPr>
          <w:rFonts w:ascii="Arial" w:hAnsi="Arial" w:cs="Arial"/>
        </w:rPr>
        <w:t>proporciona la maquinaria, equipos y materiales necesarios, y la Subdirección de Intervención de</w:t>
      </w:r>
      <w:r w:rsidR="00981AA9">
        <w:rPr>
          <w:rFonts w:ascii="Arial" w:hAnsi="Arial" w:cs="Arial"/>
        </w:rPr>
        <w:t xml:space="preserve"> la</w:t>
      </w:r>
      <w:r w:rsidR="00826F31" w:rsidRPr="00826F31">
        <w:rPr>
          <w:rFonts w:ascii="Arial" w:hAnsi="Arial" w:cs="Arial"/>
        </w:rPr>
        <w:t xml:space="preserve"> Infraestructura se encarga de la ejecución de la emergencia, proporcionando el personal requerido</w:t>
      </w:r>
      <w:r>
        <w:rPr>
          <w:rFonts w:ascii="Arial" w:hAnsi="Arial" w:cs="Arial"/>
        </w:rPr>
        <w:t>.</w:t>
      </w:r>
    </w:p>
    <w:p w14:paraId="04349496" w14:textId="77777777" w:rsidR="000728F5" w:rsidRPr="0068012A" w:rsidRDefault="000728F5" w:rsidP="00AA5316">
      <w:pPr>
        <w:spacing w:after="0" w:line="240" w:lineRule="auto"/>
        <w:jc w:val="both"/>
        <w:rPr>
          <w:rFonts w:ascii="Arial" w:hAnsi="Arial" w:cs="Arial"/>
          <w:lang w:val="es-ES"/>
        </w:rPr>
      </w:pPr>
    </w:p>
    <w:p w14:paraId="51ACDCDF" w14:textId="3A01EC7B" w:rsidR="00643086" w:rsidRPr="0068012A" w:rsidRDefault="00643086" w:rsidP="00AA5316">
      <w:pPr>
        <w:pStyle w:val="Prrafodelista"/>
        <w:numPr>
          <w:ilvl w:val="0"/>
          <w:numId w:val="43"/>
        </w:numPr>
        <w:spacing w:after="0" w:line="240" w:lineRule="auto"/>
        <w:jc w:val="both"/>
        <w:rPr>
          <w:rFonts w:ascii="Arial" w:hAnsi="Arial" w:cs="Arial"/>
          <w:b/>
          <w:bCs/>
          <w:u w:val="single"/>
          <w:lang w:val="es-ES"/>
        </w:rPr>
      </w:pPr>
      <w:r w:rsidRPr="0068012A">
        <w:rPr>
          <w:rFonts w:ascii="Arial" w:hAnsi="Arial" w:cs="Arial"/>
          <w:b/>
          <w:bCs/>
          <w:u w:val="single"/>
          <w:lang w:val="es-ES"/>
        </w:rPr>
        <w:t>Recomendaciones para la prestación del servicio de respuesta</w:t>
      </w:r>
    </w:p>
    <w:p w14:paraId="6FA23B43" w14:textId="77777777" w:rsidR="00643086" w:rsidRPr="0068012A" w:rsidRDefault="00643086" w:rsidP="00AA5316">
      <w:pPr>
        <w:spacing w:after="0" w:line="240" w:lineRule="auto"/>
        <w:jc w:val="both"/>
        <w:rPr>
          <w:rFonts w:ascii="Arial" w:hAnsi="Arial" w:cs="Arial"/>
          <w:b/>
          <w:bCs/>
          <w:u w:val="single"/>
          <w:lang w:val="es-ES"/>
        </w:rPr>
      </w:pPr>
    </w:p>
    <w:p w14:paraId="3DC87AE4" w14:textId="77777777" w:rsidR="00643086" w:rsidRPr="0068012A" w:rsidRDefault="00643086" w:rsidP="00AA5316">
      <w:pPr>
        <w:pStyle w:val="Prrafodelista"/>
        <w:numPr>
          <w:ilvl w:val="0"/>
          <w:numId w:val="14"/>
        </w:numPr>
        <w:spacing w:after="0" w:line="240" w:lineRule="auto"/>
        <w:jc w:val="both"/>
        <w:rPr>
          <w:rFonts w:ascii="Arial" w:hAnsi="Arial" w:cs="Arial"/>
          <w:lang w:val="es-ES"/>
        </w:rPr>
      </w:pPr>
      <w:r w:rsidRPr="0068012A">
        <w:rPr>
          <w:rFonts w:ascii="Arial" w:hAnsi="Arial" w:cs="Arial"/>
          <w:lang w:val="es-ES"/>
        </w:rPr>
        <w:t>Priorizar la accesibilidad y transporte para garantizar la prestación de los demás servicios de respuesta, en especial el acceso vial a centros de salud y la Red Vial Vital.</w:t>
      </w:r>
    </w:p>
    <w:p w14:paraId="4F1F58EA" w14:textId="77777777" w:rsidR="00643086" w:rsidRPr="0068012A" w:rsidRDefault="00643086" w:rsidP="00AA5316">
      <w:pPr>
        <w:spacing w:after="0" w:line="240" w:lineRule="auto"/>
        <w:jc w:val="both"/>
        <w:rPr>
          <w:rFonts w:ascii="Arial" w:hAnsi="Arial" w:cs="Arial"/>
          <w:lang w:val="es-ES"/>
        </w:rPr>
      </w:pPr>
    </w:p>
    <w:p w14:paraId="054140DC" w14:textId="029F3064" w:rsidR="00643086" w:rsidRPr="005D4078" w:rsidRDefault="0068012A" w:rsidP="00E21E87">
      <w:pPr>
        <w:pStyle w:val="Ttulo3"/>
        <w:numPr>
          <w:ilvl w:val="2"/>
          <w:numId w:val="35"/>
        </w:numPr>
        <w:spacing w:before="0" w:line="240" w:lineRule="auto"/>
        <w:jc w:val="both"/>
        <w:rPr>
          <w:rFonts w:ascii="Arial" w:hAnsi="Arial" w:cs="Arial"/>
          <w:lang w:val="es-ES"/>
        </w:rPr>
      </w:pPr>
      <w:bookmarkStart w:id="46" w:name="_Toc167001835"/>
      <w:bookmarkStart w:id="47" w:name="_Toc182313498"/>
      <w:r w:rsidRPr="005D4078">
        <w:rPr>
          <w:rFonts w:ascii="Arial" w:hAnsi="Arial" w:cs="Arial"/>
          <w:b/>
          <w:bCs/>
          <w:sz w:val="22"/>
          <w:szCs w:val="22"/>
          <w:lang w:val="es-ES"/>
        </w:rPr>
        <w:t>SERVICIO No. 3 BÚSQUEDA Y RESCATE</w:t>
      </w:r>
      <w:bookmarkEnd w:id="47"/>
      <w:r w:rsidRPr="005D4078">
        <w:rPr>
          <w:rFonts w:ascii="Arial" w:hAnsi="Arial" w:cs="Arial"/>
          <w:b/>
          <w:bCs/>
          <w:sz w:val="22"/>
          <w:szCs w:val="22"/>
          <w:lang w:val="es-ES"/>
        </w:rPr>
        <w:t xml:space="preserve"> </w:t>
      </w:r>
      <w:bookmarkEnd w:id="46"/>
    </w:p>
    <w:p w14:paraId="6F33E29A" w14:textId="77777777" w:rsidR="005D4078" w:rsidRPr="005D4078" w:rsidRDefault="005D4078" w:rsidP="005D4078">
      <w:pPr>
        <w:spacing w:after="0" w:line="240" w:lineRule="auto"/>
        <w:jc w:val="both"/>
        <w:rPr>
          <w:rFonts w:ascii="Arial" w:hAnsi="Arial" w:cs="Arial"/>
          <w:lang w:val="es-ES"/>
        </w:rPr>
      </w:pPr>
    </w:p>
    <w:p w14:paraId="3361EB06" w14:textId="75F4A552" w:rsidR="00643086" w:rsidRDefault="00702429" w:rsidP="00AA5316">
      <w:pPr>
        <w:pStyle w:val="Prrafodelista"/>
        <w:numPr>
          <w:ilvl w:val="0"/>
          <w:numId w:val="16"/>
        </w:numPr>
        <w:spacing w:after="0" w:line="240" w:lineRule="auto"/>
        <w:jc w:val="both"/>
        <w:rPr>
          <w:rFonts w:ascii="Arial" w:hAnsi="Arial" w:cs="Arial"/>
          <w:lang w:val="es-ES"/>
        </w:rPr>
      </w:pPr>
      <w:r w:rsidRPr="00702429">
        <w:rPr>
          <w:rFonts w:ascii="Arial" w:hAnsi="Arial" w:cs="Arial"/>
          <w:b/>
          <w:bCs/>
          <w:u w:val="single"/>
          <w:lang w:val="es-ES_tradnl"/>
        </w:rPr>
        <w:t>Articulador y dinamizador del servicio</w:t>
      </w:r>
      <w:r w:rsidR="00643086" w:rsidRPr="0068012A">
        <w:rPr>
          <w:rFonts w:ascii="Arial" w:hAnsi="Arial" w:cs="Arial"/>
          <w:b/>
          <w:bCs/>
          <w:u w:val="single"/>
          <w:lang w:val="es-ES"/>
        </w:rPr>
        <w:t>:</w:t>
      </w:r>
      <w:r w:rsidR="00643086" w:rsidRPr="0068012A">
        <w:rPr>
          <w:rFonts w:ascii="Arial" w:hAnsi="Arial" w:cs="Arial"/>
          <w:lang w:val="es-ES"/>
        </w:rPr>
        <w:t xml:space="preserve"> Unidad Administrativa Especial Cuerpo Oficial de Bomberos Bogotá</w:t>
      </w:r>
      <w:r w:rsidR="00AF42A2">
        <w:rPr>
          <w:rFonts w:ascii="Arial" w:hAnsi="Arial" w:cs="Arial"/>
          <w:lang w:val="es-ES"/>
        </w:rPr>
        <w:t xml:space="preserve"> -UAECOB</w:t>
      </w:r>
      <w:r w:rsidR="00643086" w:rsidRPr="0068012A">
        <w:rPr>
          <w:rFonts w:ascii="Arial" w:hAnsi="Arial" w:cs="Arial"/>
          <w:lang w:val="es-ES"/>
        </w:rPr>
        <w:t>.</w:t>
      </w:r>
    </w:p>
    <w:p w14:paraId="483E876D" w14:textId="77777777" w:rsidR="00501481" w:rsidRDefault="00501481" w:rsidP="00501481">
      <w:pPr>
        <w:spacing w:after="0" w:line="240" w:lineRule="auto"/>
        <w:jc w:val="both"/>
        <w:rPr>
          <w:rFonts w:ascii="Arial" w:hAnsi="Arial" w:cs="Arial"/>
          <w:lang w:val="es-ES"/>
        </w:rPr>
      </w:pPr>
    </w:p>
    <w:p w14:paraId="211EC3AD" w14:textId="77777777" w:rsidR="00501481" w:rsidRDefault="00501481" w:rsidP="00501481">
      <w:pPr>
        <w:spacing w:after="0" w:line="240" w:lineRule="auto"/>
        <w:jc w:val="both"/>
        <w:rPr>
          <w:rFonts w:ascii="Arial" w:hAnsi="Arial" w:cs="Arial"/>
          <w:lang w:val="es-ES"/>
        </w:rPr>
      </w:pPr>
    </w:p>
    <w:p w14:paraId="68167BCA" w14:textId="77777777" w:rsidR="00501481" w:rsidRDefault="00501481" w:rsidP="00501481">
      <w:pPr>
        <w:spacing w:after="0" w:line="240" w:lineRule="auto"/>
        <w:jc w:val="both"/>
        <w:rPr>
          <w:rFonts w:ascii="Arial" w:hAnsi="Arial" w:cs="Arial"/>
          <w:lang w:val="es-ES"/>
        </w:rPr>
      </w:pPr>
    </w:p>
    <w:p w14:paraId="71F3AAA5" w14:textId="6E78565E" w:rsidR="00643086" w:rsidRPr="0068012A" w:rsidRDefault="00643086" w:rsidP="00AA5316">
      <w:pPr>
        <w:pStyle w:val="Descripcin"/>
        <w:spacing w:after="0"/>
        <w:jc w:val="center"/>
        <w:rPr>
          <w:rFonts w:cs="Arial"/>
          <w:sz w:val="20"/>
          <w:szCs w:val="20"/>
          <w:lang w:val="es-ES"/>
        </w:rPr>
      </w:pPr>
      <w:bookmarkStart w:id="48" w:name="_Toc182313513"/>
      <w:r w:rsidRPr="0068012A">
        <w:rPr>
          <w:rFonts w:cs="Arial"/>
          <w:sz w:val="20"/>
          <w:szCs w:val="20"/>
        </w:rPr>
        <w:lastRenderedPageBreak/>
        <w:t xml:space="preserve">Tabla </w:t>
      </w:r>
      <w:r w:rsidRPr="0068012A">
        <w:rPr>
          <w:rFonts w:cs="Arial"/>
          <w:sz w:val="20"/>
          <w:szCs w:val="20"/>
        </w:rPr>
        <w:fldChar w:fldCharType="begin"/>
      </w:r>
      <w:r w:rsidRPr="0068012A">
        <w:rPr>
          <w:rFonts w:cs="Arial"/>
          <w:sz w:val="20"/>
          <w:szCs w:val="20"/>
        </w:rPr>
        <w:instrText xml:space="preserve"> SEQ Tabla \* ARABIC </w:instrText>
      </w:r>
      <w:r w:rsidRPr="0068012A">
        <w:rPr>
          <w:rFonts w:cs="Arial"/>
          <w:sz w:val="20"/>
          <w:szCs w:val="20"/>
        </w:rPr>
        <w:fldChar w:fldCharType="separate"/>
      </w:r>
      <w:r w:rsidR="007416B4">
        <w:rPr>
          <w:rFonts w:cs="Arial"/>
          <w:noProof/>
          <w:sz w:val="20"/>
          <w:szCs w:val="20"/>
        </w:rPr>
        <w:t>4</w:t>
      </w:r>
      <w:r w:rsidRPr="0068012A">
        <w:rPr>
          <w:rFonts w:cs="Arial"/>
          <w:sz w:val="20"/>
          <w:szCs w:val="20"/>
        </w:rPr>
        <w:fldChar w:fldCharType="end"/>
      </w:r>
      <w:r w:rsidRPr="0068012A">
        <w:rPr>
          <w:rFonts w:cs="Arial"/>
          <w:sz w:val="20"/>
          <w:szCs w:val="20"/>
        </w:rPr>
        <w:t xml:space="preserve">. </w:t>
      </w:r>
      <w:r w:rsidRPr="00CB298F">
        <w:rPr>
          <w:rFonts w:cs="Arial"/>
          <w:b w:val="0"/>
          <w:bCs w:val="0"/>
          <w:sz w:val="20"/>
          <w:szCs w:val="20"/>
        </w:rPr>
        <w:t>Servicios de Respuesta a Emergencias</w:t>
      </w:r>
      <w:r w:rsidR="00787A8A">
        <w:rPr>
          <w:rFonts w:cs="Arial"/>
          <w:b w:val="0"/>
          <w:bCs w:val="0"/>
          <w:sz w:val="20"/>
          <w:szCs w:val="20"/>
        </w:rPr>
        <w:t xml:space="preserve"> búsqueda y rescate</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2927"/>
        <w:gridCol w:w="492"/>
        <w:gridCol w:w="494"/>
        <w:gridCol w:w="492"/>
        <w:gridCol w:w="491"/>
        <w:gridCol w:w="491"/>
        <w:gridCol w:w="491"/>
        <w:gridCol w:w="491"/>
        <w:gridCol w:w="491"/>
        <w:gridCol w:w="491"/>
        <w:gridCol w:w="489"/>
      </w:tblGrid>
      <w:tr w:rsidR="001C264D" w:rsidRPr="00AA5316" w14:paraId="2C81CD58" w14:textId="77777777" w:rsidTr="001C264D">
        <w:trPr>
          <w:trHeight w:val="220"/>
          <w:jc w:val="center"/>
        </w:trPr>
        <w:tc>
          <w:tcPr>
            <w:tcW w:w="2560" w:type="pct"/>
            <w:gridSpan w:val="2"/>
            <w:vMerge w:val="restart"/>
            <w:shd w:val="clear" w:color="auto" w:fill="F2F2F2" w:themeFill="background1" w:themeFillShade="F2"/>
            <w:vAlign w:val="center"/>
          </w:tcPr>
          <w:p w14:paraId="2BE6812A" w14:textId="77777777" w:rsidR="001C264D" w:rsidRPr="00AA5316" w:rsidRDefault="001C264D" w:rsidP="001C264D">
            <w:pPr>
              <w:spacing w:after="0" w:line="240" w:lineRule="auto"/>
              <w:jc w:val="center"/>
              <w:rPr>
                <w:rFonts w:ascii="Arial" w:hAnsi="Arial" w:cs="Arial"/>
                <w:sz w:val="18"/>
                <w:szCs w:val="18"/>
                <w:lang w:val="es-ES"/>
              </w:rPr>
            </w:pPr>
            <w:r w:rsidRPr="00AA5316">
              <w:rPr>
                <w:rFonts w:ascii="Arial" w:hAnsi="Arial" w:cs="Arial"/>
                <w:b/>
                <w:bCs/>
                <w:sz w:val="18"/>
                <w:szCs w:val="18"/>
                <w:lang w:val="es-ES"/>
              </w:rPr>
              <w:t>ACTIVIDAD</w:t>
            </w:r>
          </w:p>
        </w:tc>
        <w:tc>
          <w:tcPr>
            <w:tcW w:w="2440" w:type="pct"/>
            <w:gridSpan w:val="10"/>
            <w:shd w:val="clear" w:color="auto" w:fill="F2F2F2" w:themeFill="background1" w:themeFillShade="F2"/>
            <w:vAlign w:val="center"/>
          </w:tcPr>
          <w:p w14:paraId="44F60099" w14:textId="06A64241" w:rsidR="001C264D" w:rsidRPr="001C264D" w:rsidRDefault="001C264D" w:rsidP="001C264D">
            <w:pPr>
              <w:spacing w:after="0" w:line="240" w:lineRule="auto"/>
              <w:jc w:val="center"/>
              <w:rPr>
                <w:rFonts w:ascii="Arial" w:hAnsi="Arial" w:cs="Arial"/>
                <w:b/>
                <w:bCs/>
                <w:sz w:val="18"/>
                <w:szCs w:val="18"/>
                <w:lang w:val="es-ES"/>
              </w:rPr>
            </w:pPr>
            <w:r w:rsidRPr="001C264D">
              <w:rPr>
                <w:rFonts w:ascii="Arial" w:hAnsi="Arial" w:cs="Arial"/>
                <w:b/>
                <w:bCs/>
                <w:sz w:val="18"/>
                <w:szCs w:val="18"/>
                <w:lang w:val="es-ES"/>
              </w:rPr>
              <w:t>RESPONSABLE</w:t>
            </w:r>
          </w:p>
        </w:tc>
      </w:tr>
      <w:tr w:rsidR="001C264D" w:rsidRPr="00AA5316" w14:paraId="2BD70231" w14:textId="77777777" w:rsidTr="001C264D">
        <w:trPr>
          <w:trHeight w:val="1349"/>
          <w:jc w:val="center"/>
        </w:trPr>
        <w:tc>
          <w:tcPr>
            <w:tcW w:w="2560" w:type="pct"/>
            <w:gridSpan w:val="2"/>
            <w:vMerge/>
            <w:shd w:val="clear" w:color="auto" w:fill="F2F2F2" w:themeFill="background1" w:themeFillShade="F2"/>
            <w:vAlign w:val="center"/>
          </w:tcPr>
          <w:p w14:paraId="0AAF61B1" w14:textId="77777777" w:rsidR="001C264D" w:rsidRPr="00AA5316" w:rsidRDefault="001C264D" w:rsidP="001C264D">
            <w:pPr>
              <w:spacing w:after="0" w:line="240" w:lineRule="auto"/>
              <w:jc w:val="center"/>
              <w:rPr>
                <w:rFonts w:ascii="Arial" w:hAnsi="Arial" w:cs="Arial"/>
                <w:sz w:val="18"/>
                <w:szCs w:val="18"/>
                <w:lang w:val="es-ES"/>
              </w:rPr>
            </w:pPr>
          </w:p>
        </w:tc>
        <w:tc>
          <w:tcPr>
            <w:tcW w:w="244" w:type="pct"/>
            <w:shd w:val="clear" w:color="auto" w:fill="F2F2F2" w:themeFill="background1" w:themeFillShade="F2"/>
            <w:textDirection w:val="btLr"/>
            <w:vAlign w:val="center"/>
          </w:tcPr>
          <w:p w14:paraId="05438A09"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UAECOB</w:t>
            </w:r>
          </w:p>
        </w:tc>
        <w:tc>
          <w:tcPr>
            <w:tcW w:w="245" w:type="pct"/>
            <w:shd w:val="clear" w:color="auto" w:fill="F2F2F2" w:themeFill="background1" w:themeFillShade="F2"/>
            <w:textDirection w:val="btLr"/>
            <w:vAlign w:val="center"/>
          </w:tcPr>
          <w:p w14:paraId="0B1340BB"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IDIGER</w:t>
            </w:r>
          </w:p>
        </w:tc>
        <w:tc>
          <w:tcPr>
            <w:tcW w:w="244" w:type="pct"/>
            <w:shd w:val="clear" w:color="auto" w:fill="F2F2F2" w:themeFill="background1" w:themeFillShade="F2"/>
            <w:textDirection w:val="btLr"/>
            <w:vAlign w:val="center"/>
          </w:tcPr>
          <w:p w14:paraId="7CA70804"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MEBOG</w:t>
            </w:r>
          </w:p>
        </w:tc>
        <w:tc>
          <w:tcPr>
            <w:tcW w:w="244" w:type="pct"/>
            <w:shd w:val="clear" w:color="auto" w:fill="8EAADB" w:themeFill="accent1" w:themeFillTint="99"/>
            <w:textDirection w:val="btLr"/>
            <w:vAlign w:val="center"/>
          </w:tcPr>
          <w:p w14:paraId="2EEB8999"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UAERMV</w:t>
            </w:r>
          </w:p>
        </w:tc>
        <w:tc>
          <w:tcPr>
            <w:tcW w:w="244" w:type="pct"/>
            <w:shd w:val="clear" w:color="auto" w:fill="F2F2F2" w:themeFill="background1" w:themeFillShade="F2"/>
            <w:textDirection w:val="btLr"/>
            <w:vAlign w:val="center"/>
          </w:tcPr>
          <w:p w14:paraId="1D0A8E12"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DC</w:t>
            </w:r>
          </w:p>
        </w:tc>
        <w:tc>
          <w:tcPr>
            <w:tcW w:w="244" w:type="pct"/>
            <w:shd w:val="clear" w:color="auto" w:fill="F2F2F2" w:themeFill="background1" w:themeFillShade="F2"/>
            <w:textDirection w:val="btLr"/>
            <w:vAlign w:val="center"/>
          </w:tcPr>
          <w:p w14:paraId="38F91A10"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Ejército</w:t>
            </w:r>
          </w:p>
        </w:tc>
        <w:tc>
          <w:tcPr>
            <w:tcW w:w="244" w:type="pct"/>
            <w:shd w:val="clear" w:color="auto" w:fill="F2F2F2" w:themeFill="background1" w:themeFillShade="F2"/>
            <w:textDirection w:val="btLr"/>
            <w:vAlign w:val="center"/>
          </w:tcPr>
          <w:p w14:paraId="4769A344"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Aerocivil</w:t>
            </w:r>
          </w:p>
        </w:tc>
        <w:tc>
          <w:tcPr>
            <w:tcW w:w="244" w:type="pct"/>
            <w:shd w:val="clear" w:color="auto" w:fill="F2F2F2" w:themeFill="background1" w:themeFillShade="F2"/>
            <w:textDirection w:val="btLr"/>
            <w:vAlign w:val="center"/>
          </w:tcPr>
          <w:p w14:paraId="3AA93E2C"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BA-ARFF</w:t>
            </w:r>
          </w:p>
        </w:tc>
        <w:tc>
          <w:tcPr>
            <w:tcW w:w="244" w:type="pct"/>
            <w:shd w:val="clear" w:color="auto" w:fill="F2F2F2" w:themeFill="background1" w:themeFillShade="F2"/>
            <w:textDirection w:val="btLr"/>
            <w:vAlign w:val="center"/>
          </w:tcPr>
          <w:p w14:paraId="09C2E8FE"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CBVB</w:t>
            </w:r>
          </w:p>
        </w:tc>
        <w:tc>
          <w:tcPr>
            <w:tcW w:w="244" w:type="pct"/>
            <w:shd w:val="clear" w:color="auto" w:fill="F2F2F2" w:themeFill="background1" w:themeFillShade="F2"/>
            <w:textDirection w:val="btLr"/>
            <w:vAlign w:val="center"/>
          </w:tcPr>
          <w:p w14:paraId="157104EF" w14:textId="77777777" w:rsidR="001C264D" w:rsidRPr="00AA5316" w:rsidRDefault="001C264D" w:rsidP="001C264D">
            <w:pPr>
              <w:spacing w:after="0" w:line="240" w:lineRule="auto"/>
              <w:jc w:val="center"/>
              <w:rPr>
                <w:rFonts w:ascii="Arial" w:hAnsi="Arial" w:cs="Arial"/>
                <w:b/>
                <w:bCs/>
                <w:sz w:val="18"/>
                <w:szCs w:val="18"/>
                <w:lang w:val="es-ES"/>
              </w:rPr>
            </w:pPr>
            <w:r w:rsidRPr="00AA5316">
              <w:rPr>
                <w:rFonts w:ascii="Arial" w:hAnsi="Arial" w:cs="Arial"/>
                <w:b/>
                <w:bCs/>
                <w:sz w:val="18"/>
                <w:szCs w:val="18"/>
                <w:lang w:val="es-ES"/>
              </w:rPr>
              <w:t>CR</w:t>
            </w:r>
          </w:p>
        </w:tc>
      </w:tr>
      <w:tr w:rsidR="001C264D" w:rsidRPr="00AA5316" w14:paraId="0060AF81" w14:textId="77777777" w:rsidTr="004C5099">
        <w:trPr>
          <w:trHeight w:val="20"/>
          <w:jc w:val="center"/>
        </w:trPr>
        <w:tc>
          <w:tcPr>
            <w:tcW w:w="2560" w:type="pct"/>
            <w:gridSpan w:val="2"/>
            <w:shd w:val="clear" w:color="auto" w:fill="F2F2F2" w:themeFill="background1" w:themeFillShade="F2"/>
            <w:vAlign w:val="center"/>
          </w:tcPr>
          <w:p w14:paraId="15AFF3E7" w14:textId="60012950"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Planear la ejecución del servicio (comprende el</w:t>
            </w:r>
            <w:r>
              <w:rPr>
                <w:rFonts w:ascii="Arial" w:hAnsi="Arial" w:cs="Arial"/>
                <w:sz w:val="18"/>
                <w:szCs w:val="18"/>
                <w:lang w:val="es-ES"/>
              </w:rPr>
              <w:t xml:space="preserve"> </w:t>
            </w:r>
            <w:r w:rsidRPr="00647214">
              <w:rPr>
                <w:rFonts w:ascii="Arial" w:hAnsi="Arial" w:cs="Arial"/>
                <w:sz w:val="18"/>
                <w:szCs w:val="18"/>
                <w:lang w:val="es-ES"/>
              </w:rPr>
              <w:t>desarrollo e implementación del plan de acción de la emergencia).</w:t>
            </w:r>
          </w:p>
        </w:tc>
        <w:tc>
          <w:tcPr>
            <w:tcW w:w="244" w:type="pct"/>
            <w:shd w:val="clear" w:color="auto" w:fill="auto"/>
            <w:vAlign w:val="center"/>
          </w:tcPr>
          <w:p w14:paraId="1A2C97F2"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3BCDED24"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60F49D4"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3903C5A"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F684FF0"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5FCFA525"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3BFF5921"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E0B14EA"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A2E2B41"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83E12B5" w14:textId="77777777" w:rsidR="001C264D" w:rsidRPr="00AA5316" w:rsidRDefault="001C264D" w:rsidP="004C5099">
            <w:pPr>
              <w:spacing w:after="0" w:line="240" w:lineRule="auto"/>
              <w:jc w:val="center"/>
              <w:rPr>
                <w:rFonts w:ascii="Arial" w:hAnsi="Arial" w:cs="Arial"/>
                <w:sz w:val="18"/>
                <w:szCs w:val="18"/>
                <w:lang w:val="es-ES"/>
              </w:rPr>
            </w:pPr>
          </w:p>
        </w:tc>
      </w:tr>
      <w:tr w:rsidR="001C264D" w:rsidRPr="00AA5316" w14:paraId="6936ACA9" w14:textId="77777777" w:rsidTr="004C5099">
        <w:trPr>
          <w:trHeight w:val="20"/>
          <w:jc w:val="center"/>
        </w:trPr>
        <w:tc>
          <w:tcPr>
            <w:tcW w:w="2560" w:type="pct"/>
            <w:gridSpan w:val="2"/>
            <w:shd w:val="clear" w:color="auto" w:fill="F2F2F2" w:themeFill="background1" w:themeFillShade="F2"/>
            <w:vAlign w:val="center"/>
          </w:tcPr>
          <w:p w14:paraId="765C5B04" w14:textId="68DED16A"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Realizar cuantificación y registro de población</w:t>
            </w:r>
            <w:r>
              <w:rPr>
                <w:rFonts w:ascii="Arial" w:hAnsi="Arial" w:cs="Arial"/>
                <w:sz w:val="18"/>
                <w:szCs w:val="18"/>
                <w:lang w:val="es-ES"/>
              </w:rPr>
              <w:t xml:space="preserve"> </w:t>
            </w:r>
            <w:r w:rsidRPr="00647214">
              <w:rPr>
                <w:rFonts w:ascii="Arial" w:hAnsi="Arial" w:cs="Arial"/>
                <w:sz w:val="18"/>
                <w:szCs w:val="18"/>
                <w:lang w:val="es-ES"/>
              </w:rPr>
              <w:t>afectada (atendida y por atender) en términos de personas localizadas y rescatadas.</w:t>
            </w:r>
          </w:p>
        </w:tc>
        <w:tc>
          <w:tcPr>
            <w:tcW w:w="244" w:type="pct"/>
            <w:shd w:val="clear" w:color="auto" w:fill="auto"/>
            <w:vAlign w:val="center"/>
          </w:tcPr>
          <w:p w14:paraId="501C9CA6"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74B26372"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A9DEFC4"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8042D03"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33F9AD6"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A240045"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022B5314"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531ECAFB"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5F5DD92C"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2E616399" w14:textId="77777777" w:rsidR="001C264D" w:rsidRPr="00AA5316" w:rsidRDefault="001C264D" w:rsidP="004C5099">
            <w:pPr>
              <w:spacing w:after="0" w:line="240" w:lineRule="auto"/>
              <w:jc w:val="center"/>
              <w:rPr>
                <w:rFonts w:ascii="Arial" w:hAnsi="Arial" w:cs="Arial"/>
                <w:sz w:val="18"/>
                <w:szCs w:val="18"/>
                <w:lang w:val="es-ES"/>
              </w:rPr>
            </w:pPr>
          </w:p>
        </w:tc>
      </w:tr>
      <w:tr w:rsidR="001C264D" w:rsidRPr="00AA5316" w14:paraId="2DF2B698" w14:textId="77777777" w:rsidTr="004C5099">
        <w:trPr>
          <w:trHeight w:val="20"/>
          <w:jc w:val="center"/>
        </w:trPr>
        <w:tc>
          <w:tcPr>
            <w:tcW w:w="1107" w:type="pct"/>
            <w:vMerge w:val="restart"/>
            <w:shd w:val="clear" w:color="auto" w:fill="F2F2F2" w:themeFill="background1" w:themeFillShade="F2"/>
            <w:vAlign w:val="center"/>
          </w:tcPr>
          <w:p w14:paraId="718AC58E" w14:textId="77777777" w:rsidR="001C264D" w:rsidRPr="00647214" w:rsidRDefault="001C264D" w:rsidP="001C264D">
            <w:pPr>
              <w:spacing w:after="0" w:line="240" w:lineRule="auto"/>
              <w:jc w:val="both"/>
              <w:rPr>
                <w:rFonts w:ascii="Arial" w:hAnsi="Arial" w:cs="Arial"/>
                <w:sz w:val="18"/>
                <w:szCs w:val="18"/>
                <w:lang w:val="es-ES"/>
              </w:rPr>
            </w:pPr>
          </w:p>
          <w:p w14:paraId="1E6113A8" w14:textId="2D23C23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Ejecutar acciones de ubicación, localización, acceso y extracción de</w:t>
            </w:r>
            <w:r>
              <w:rPr>
                <w:rFonts w:ascii="Arial" w:hAnsi="Arial" w:cs="Arial"/>
                <w:sz w:val="18"/>
                <w:szCs w:val="18"/>
                <w:lang w:val="es-ES"/>
              </w:rPr>
              <w:t xml:space="preserve"> </w:t>
            </w:r>
            <w:r w:rsidRPr="00647214">
              <w:rPr>
                <w:rFonts w:ascii="Arial" w:hAnsi="Arial" w:cs="Arial"/>
                <w:sz w:val="18"/>
                <w:szCs w:val="18"/>
                <w:lang w:val="es-ES"/>
              </w:rPr>
              <w:t>personas.</w:t>
            </w:r>
          </w:p>
        </w:tc>
        <w:tc>
          <w:tcPr>
            <w:tcW w:w="1452" w:type="pct"/>
            <w:shd w:val="clear" w:color="auto" w:fill="F2F2F2" w:themeFill="background1" w:themeFillShade="F2"/>
            <w:vAlign w:val="center"/>
          </w:tcPr>
          <w:p w14:paraId="0D3BD67F"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incendios.</w:t>
            </w:r>
          </w:p>
        </w:tc>
        <w:tc>
          <w:tcPr>
            <w:tcW w:w="244" w:type="pct"/>
            <w:shd w:val="clear" w:color="auto" w:fill="auto"/>
            <w:vAlign w:val="center"/>
          </w:tcPr>
          <w:p w14:paraId="4BA07E08"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670FE613"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67FA59B1"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0A4FBFA2"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307765A5"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6F8342D4"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19A7C1B1"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53BE74BF" w14:textId="77777777" w:rsidR="001C264D" w:rsidRPr="00AA5316" w:rsidRDefault="001C264D" w:rsidP="004C5099">
            <w:pPr>
              <w:spacing w:after="0" w:line="240" w:lineRule="auto"/>
              <w:jc w:val="center"/>
              <w:rPr>
                <w:rFonts w:ascii="Arial" w:hAnsi="Arial" w:cs="Arial"/>
                <w:b/>
                <w:sz w:val="18"/>
                <w:szCs w:val="18"/>
                <w:lang w:val="es-ES"/>
              </w:rPr>
            </w:pPr>
          </w:p>
        </w:tc>
        <w:tc>
          <w:tcPr>
            <w:tcW w:w="244" w:type="pct"/>
            <w:shd w:val="clear" w:color="auto" w:fill="auto"/>
            <w:vAlign w:val="center"/>
          </w:tcPr>
          <w:p w14:paraId="4C91AE3C"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0BD60E64" w14:textId="77777777" w:rsidR="001C264D" w:rsidRPr="00AA5316" w:rsidRDefault="001C264D" w:rsidP="004C5099">
            <w:pPr>
              <w:spacing w:after="0" w:line="240" w:lineRule="auto"/>
              <w:jc w:val="center"/>
              <w:rPr>
                <w:rFonts w:ascii="Arial" w:hAnsi="Arial" w:cs="Arial"/>
                <w:b/>
                <w:sz w:val="18"/>
                <w:szCs w:val="18"/>
                <w:lang w:val="es-ES"/>
              </w:rPr>
            </w:pPr>
          </w:p>
        </w:tc>
      </w:tr>
      <w:tr w:rsidR="001C264D" w:rsidRPr="00AA5316" w14:paraId="4435ADBC" w14:textId="77777777" w:rsidTr="004C5099">
        <w:trPr>
          <w:trHeight w:val="20"/>
          <w:jc w:val="center"/>
        </w:trPr>
        <w:tc>
          <w:tcPr>
            <w:tcW w:w="1107" w:type="pct"/>
            <w:vMerge/>
            <w:shd w:val="clear" w:color="auto" w:fill="F2F2F2" w:themeFill="background1" w:themeFillShade="F2"/>
            <w:vAlign w:val="center"/>
          </w:tcPr>
          <w:p w14:paraId="5353BBC3"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4E56F9D0"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montaña.</w:t>
            </w:r>
          </w:p>
        </w:tc>
        <w:tc>
          <w:tcPr>
            <w:tcW w:w="244" w:type="pct"/>
            <w:shd w:val="clear" w:color="auto" w:fill="auto"/>
            <w:vAlign w:val="center"/>
          </w:tcPr>
          <w:p w14:paraId="79BA6F75"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0052E5FA"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074D4EB6"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3BD15A03"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976E84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11BA4D2E"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332F9F93"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5099747"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BFD6692"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6354B878"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03D3A305" w14:textId="77777777" w:rsidTr="004C5099">
        <w:trPr>
          <w:trHeight w:val="20"/>
          <w:jc w:val="center"/>
        </w:trPr>
        <w:tc>
          <w:tcPr>
            <w:tcW w:w="1107" w:type="pct"/>
            <w:vMerge/>
            <w:shd w:val="clear" w:color="auto" w:fill="F2F2F2" w:themeFill="background1" w:themeFillShade="F2"/>
            <w:vAlign w:val="center"/>
          </w:tcPr>
          <w:p w14:paraId="5A56CC7A"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4EEF5397"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estructuras colapsadas.</w:t>
            </w:r>
          </w:p>
        </w:tc>
        <w:tc>
          <w:tcPr>
            <w:tcW w:w="244" w:type="pct"/>
            <w:shd w:val="clear" w:color="auto" w:fill="auto"/>
            <w:vAlign w:val="center"/>
          </w:tcPr>
          <w:p w14:paraId="4E669794"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50D1ECCB"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0761465"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8EAADB" w:themeFill="accent1" w:themeFillTint="99"/>
            <w:vAlign w:val="center"/>
          </w:tcPr>
          <w:p w14:paraId="6CF928B3"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D9B5C35"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3C2D166D"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8C21DC7"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39FD2E64"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0E976A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577A2469"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7F09BB9C" w14:textId="77777777" w:rsidTr="004C5099">
        <w:trPr>
          <w:trHeight w:val="20"/>
          <w:jc w:val="center"/>
        </w:trPr>
        <w:tc>
          <w:tcPr>
            <w:tcW w:w="1107" w:type="pct"/>
            <w:vMerge/>
            <w:shd w:val="clear" w:color="auto" w:fill="F2F2F2" w:themeFill="background1" w:themeFillShade="F2"/>
            <w:vAlign w:val="center"/>
          </w:tcPr>
          <w:p w14:paraId="6921A63E"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4AF397E7"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espacios confinados.</w:t>
            </w:r>
          </w:p>
        </w:tc>
        <w:tc>
          <w:tcPr>
            <w:tcW w:w="244" w:type="pct"/>
            <w:shd w:val="clear" w:color="auto" w:fill="auto"/>
            <w:vAlign w:val="center"/>
          </w:tcPr>
          <w:p w14:paraId="7E174AA9"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5E983C1D"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1471528"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6F03533B"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D9CE502"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370A7131"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6A53B32"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2BDCB133"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C86C8AB"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69CD2B79"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3080DC6D" w14:textId="77777777" w:rsidTr="004C5099">
        <w:trPr>
          <w:trHeight w:val="20"/>
          <w:jc w:val="center"/>
        </w:trPr>
        <w:tc>
          <w:tcPr>
            <w:tcW w:w="1107" w:type="pct"/>
            <w:vMerge/>
            <w:shd w:val="clear" w:color="auto" w:fill="F2F2F2" w:themeFill="background1" w:themeFillShade="F2"/>
            <w:vAlign w:val="center"/>
          </w:tcPr>
          <w:p w14:paraId="336F5D23"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5254DF28"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acústicas</w:t>
            </w:r>
          </w:p>
        </w:tc>
        <w:tc>
          <w:tcPr>
            <w:tcW w:w="244" w:type="pct"/>
            <w:shd w:val="clear" w:color="auto" w:fill="auto"/>
            <w:vAlign w:val="center"/>
          </w:tcPr>
          <w:p w14:paraId="1D01DA66"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6B243EDD"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88C8CE2"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7305A9D1"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3B50B076"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18E6A52"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6F91A241"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10A88FB"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C35D847"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48B7067E"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3F396C8B" w14:textId="77777777" w:rsidTr="004C5099">
        <w:trPr>
          <w:trHeight w:val="20"/>
          <w:jc w:val="center"/>
        </w:trPr>
        <w:tc>
          <w:tcPr>
            <w:tcW w:w="1107" w:type="pct"/>
            <w:vMerge/>
            <w:shd w:val="clear" w:color="auto" w:fill="F2F2F2" w:themeFill="background1" w:themeFillShade="F2"/>
            <w:vAlign w:val="center"/>
          </w:tcPr>
          <w:p w14:paraId="5A951478"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243F1563"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alturas</w:t>
            </w:r>
          </w:p>
        </w:tc>
        <w:tc>
          <w:tcPr>
            <w:tcW w:w="244" w:type="pct"/>
            <w:shd w:val="clear" w:color="auto" w:fill="auto"/>
            <w:vAlign w:val="center"/>
          </w:tcPr>
          <w:p w14:paraId="23244FFB"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431D21EE"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4FAB87D1"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02864D66"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553E7D1"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EF12BC0"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752821AA"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FA06A73"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82082A2"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42407E48"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7B457825" w14:textId="77777777" w:rsidTr="004C5099">
        <w:trPr>
          <w:trHeight w:val="20"/>
          <w:jc w:val="center"/>
        </w:trPr>
        <w:tc>
          <w:tcPr>
            <w:tcW w:w="1107" w:type="pct"/>
            <w:vMerge/>
            <w:shd w:val="clear" w:color="auto" w:fill="F2F2F2" w:themeFill="background1" w:themeFillShade="F2"/>
            <w:vAlign w:val="center"/>
          </w:tcPr>
          <w:p w14:paraId="1905E8EA"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12C51960"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vehículos.</w:t>
            </w:r>
          </w:p>
        </w:tc>
        <w:tc>
          <w:tcPr>
            <w:tcW w:w="244" w:type="pct"/>
            <w:shd w:val="clear" w:color="auto" w:fill="auto"/>
            <w:vAlign w:val="center"/>
          </w:tcPr>
          <w:p w14:paraId="2E6B2C7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60960B6D"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7413CE5"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1CCA1767"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0FF087C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1995FACB"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29C3103E"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3B52F3D7"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861465C"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46D52DA9"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3C89803D" w14:textId="77777777" w:rsidTr="004C5099">
        <w:trPr>
          <w:trHeight w:val="20"/>
          <w:jc w:val="center"/>
        </w:trPr>
        <w:tc>
          <w:tcPr>
            <w:tcW w:w="1107" w:type="pct"/>
            <w:vMerge/>
            <w:shd w:val="clear" w:color="auto" w:fill="F2F2F2" w:themeFill="background1" w:themeFillShade="F2"/>
            <w:vAlign w:val="center"/>
          </w:tcPr>
          <w:p w14:paraId="331F15C8" w14:textId="77777777" w:rsidR="001C264D" w:rsidRPr="00647214" w:rsidRDefault="001C264D" w:rsidP="001C264D">
            <w:pPr>
              <w:spacing w:after="0" w:line="240" w:lineRule="auto"/>
              <w:jc w:val="both"/>
              <w:rPr>
                <w:rFonts w:ascii="Arial" w:hAnsi="Arial" w:cs="Arial"/>
                <w:sz w:val="18"/>
                <w:szCs w:val="18"/>
                <w:lang w:val="es-ES"/>
              </w:rPr>
            </w:pPr>
          </w:p>
        </w:tc>
        <w:tc>
          <w:tcPr>
            <w:tcW w:w="1452" w:type="pct"/>
            <w:shd w:val="clear" w:color="auto" w:fill="F2F2F2" w:themeFill="background1" w:themeFillShade="F2"/>
            <w:vAlign w:val="center"/>
          </w:tcPr>
          <w:p w14:paraId="4A937AB0"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Operaciones en aeronaves</w:t>
            </w:r>
          </w:p>
        </w:tc>
        <w:tc>
          <w:tcPr>
            <w:tcW w:w="244" w:type="pct"/>
            <w:shd w:val="clear" w:color="auto" w:fill="auto"/>
            <w:vAlign w:val="center"/>
          </w:tcPr>
          <w:p w14:paraId="16D69465"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4107B418"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5F94C88B"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69DE75CE"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65A3C9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1ED38E7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350DB071"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936BBE2"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73D2CF53"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79689783"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12C79EC4" w14:textId="77777777" w:rsidTr="004C5099">
        <w:trPr>
          <w:trHeight w:val="20"/>
          <w:jc w:val="center"/>
        </w:trPr>
        <w:tc>
          <w:tcPr>
            <w:tcW w:w="2560" w:type="pct"/>
            <w:gridSpan w:val="2"/>
            <w:shd w:val="clear" w:color="auto" w:fill="F2F2F2" w:themeFill="background1" w:themeFillShade="F2"/>
            <w:vAlign w:val="center"/>
          </w:tcPr>
          <w:p w14:paraId="0209838C"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Ejecutar acciones de ubicación, localización, acceso y extracción de animales.</w:t>
            </w:r>
          </w:p>
        </w:tc>
        <w:tc>
          <w:tcPr>
            <w:tcW w:w="244" w:type="pct"/>
            <w:shd w:val="clear" w:color="auto" w:fill="auto"/>
            <w:vAlign w:val="center"/>
          </w:tcPr>
          <w:p w14:paraId="42084E1A"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5" w:type="pct"/>
            <w:shd w:val="clear" w:color="auto" w:fill="auto"/>
            <w:vAlign w:val="center"/>
          </w:tcPr>
          <w:p w14:paraId="53A916C9"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8DBF79C"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49B6E64D"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08ADEE85"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13A40FED"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1803C600"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63CFABBD" w14:textId="77777777" w:rsidR="001C264D" w:rsidRPr="00AA5316" w:rsidRDefault="001C264D" w:rsidP="004C5099">
            <w:pPr>
              <w:spacing w:after="0" w:line="240" w:lineRule="auto"/>
              <w:jc w:val="center"/>
              <w:rPr>
                <w:rFonts w:ascii="Arial" w:hAnsi="Arial" w:cs="Arial"/>
                <w:sz w:val="18"/>
                <w:szCs w:val="18"/>
                <w:lang w:val="es-ES"/>
              </w:rPr>
            </w:pPr>
          </w:p>
        </w:tc>
        <w:tc>
          <w:tcPr>
            <w:tcW w:w="244" w:type="pct"/>
            <w:shd w:val="clear" w:color="auto" w:fill="auto"/>
            <w:vAlign w:val="center"/>
          </w:tcPr>
          <w:p w14:paraId="30FC6547"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5DC612AF" w14:textId="77777777" w:rsidR="001C264D" w:rsidRPr="00AA5316" w:rsidRDefault="001C264D" w:rsidP="004C5099">
            <w:pPr>
              <w:spacing w:after="0" w:line="240" w:lineRule="auto"/>
              <w:jc w:val="center"/>
              <w:rPr>
                <w:rFonts w:ascii="Arial" w:hAnsi="Arial" w:cs="Arial"/>
                <w:b/>
                <w:sz w:val="18"/>
                <w:szCs w:val="18"/>
                <w:lang w:val="es-ES"/>
              </w:rPr>
            </w:pPr>
            <w:r w:rsidRPr="00AA5316">
              <w:rPr>
                <w:rFonts w:ascii="Segoe UI Symbol" w:hAnsi="Segoe UI Symbol" w:cs="Segoe UI Symbol"/>
                <w:b/>
                <w:sz w:val="18"/>
                <w:szCs w:val="18"/>
                <w:lang w:val="es-ES"/>
              </w:rPr>
              <w:t>✓</w:t>
            </w:r>
          </w:p>
        </w:tc>
      </w:tr>
      <w:tr w:rsidR="001C264D" w:rsidRPr="00AA5316" w14:paraId="4A887ECB" w14:textId="77777777" w:rsidTr="004C5099">
        <w:trPr>
          <w:trHeight w:val="255"/>
          <w:jc w:val="center"/>
        </w:trPr>
        <w:tc>
          <w:tcPr>
            <w:tcW w:w="2560" w:type="pct"/>
            <w:gridSpan w:val="2"/>
            <w:shd w:val="clear" w:color="auto" w:fill="F2F2F2" w:themeFill="background1" w:themeFillShade="F2"/>
            <w:vAlign w:val="center"/>
          </w:tcPr>
          <w:p w14:paraId="0F227ADB" w14:textId="77777777" w:rsidR="001C264D" w:rsidRPr="00647214" w:rsidRDefault="001C264D" w:rsidP="001C264D">
            <w:pPr>
              <w:spacing w:after="0" w:line="240" w:lineRule="auto"/>
              <w:jc w:val="both"/>
              <w:rPr>
                <w:rFonts w:ascii="Arial" w:hAnsi="Arial" w:cs="Arial"/>
                <w:sz w:val="18"/>
                <w:szCs w:val="18"/>
                <w:lang w:val="es-ES"/>
              </w:rPr>
            </w:pPr>
            <w:r w:rsidRPr="00647214">
              <w:rPr>
                <w:rFonts w:ascii="Arial" w:hAnsi="Arial" w:cs="Arial"/>
                <w:sz w:val="18"/>
                <w:szCs w:val="18"/>
                <w:lang w:val="es-ES"/>
              </w:rPr>
              <w:t>Suministrar recursos humanos y equipamiento especializado.</w:t>
            </w:r>
          </w:p>
        </w:tc>
        <w:tc>
          <w:tcPr>
            <w:tcW w:w="244" w:type="pct"/>
            <w:shd w:val="clear" w:color="auto" w:fill="auto"/>
            <w:vAlign w:val="center"/>
          </w:tcPr>
          <w:p w14:paraId="38CFD922" w14:textId="77777777" w:rsidR="001C264D" w:rsidRPr="00AA5316" w:rsidRDefault="001C264D" w:rsidP="004C5099">
            <w:pPr>
              <w:spacing w:line="240" w:lineRule="auto"/>
              <w:jc w:val="center"/>
              <w:rPr>
                <w:rFonts w:ascii="Arial" w:hAnsi="Arial" w:cs="Arial"/>
                <w:b/>
                <w:sz w:val="18"/>
                <w:szCs w:val="18"/>
                <w:lang w:val="es-ES"/>
              </w:rPr>
            </w:pPr>
          </w:p>
        </w:tc>
        <w:tc>
          <w:tcPr>
            <w:tcW w:w="245" w:type="pct"/>
            <w:shd w:val="clear" w:color="auto" w:fill="auto"/>
            <w:vAlign w:val="center"/>
          </w:tcPr>
          <w:p w14:paraId="18C9C253" w14:textId="77777777" w:rsidR="001C264D" w:rsidRPr="00AA5316" w:rsidRDefault="001C264D" w:rsidP="004C5099">
            <w:pPr>
              <w:spacing w:after="0" w:line="240" w:lineRule="auto"/>
              <w:jc w:val="center"/>
              <w:rPr>
                <w:rFonts w:ascii="Arial" w:hAnsi="Arial" w:cs="Arial"/>
                <w:b/>
                <w:bCs/>
                <w:sz w:val="18"/>
                <w:szCs w:val="18"/>
                <w:lang w:val="es-ES"/>
              </w:rPr>
            </w:pPr>
            <w:r w:rsidRPr="00AA5316">
              <w:rPr>
                <w:rFonts w:ascii="Segoe UI Symbol" w:hAnsi="Segoe UI Symbol" w:cs="Segoe UI Symbol"/>
                <w:b/>
                <w:bCs/>
                <w:sz w:val="18"/>
                <w:szCs w:val="18"/>
                <w:lang w:val="es-ES"/>
              </w:rPr>
              <w:t>✓</w:t>
            </w:r>
          </w:p>
        </w:tc>
        <w:tc>
          <w:tcPr>
            <w:tcW w:w="244" w:type="pct"/>
            <w:shd w:val="clear" w:color="auto" w:fill="auto"/>
            <w:vAlign w:val="center"/>
          </w:tcPr>
          <w:p w14:paraId="0F309CE2" w14:textId="77777777" w:rsidR="001C264D" w:rsidRPr="00AA5316" w:rsidRDefault="001C264D" w:rsidP="004C5099">
            <w:pPr>
              <w:spacing w:line="240" w:lineRule="auto"/>
              <w:jc w:val="center"/>
              <w:rPr>
                <w:rFonts w:ascii="Arial" w:hAnsi="Arial" w:cs="Arial"/>
                <w:b/>
                <w:bCs/>
                <w:sz w:val="18"/>
                <w:szCs w:val="18"/>
                <w:lang w:val="es-ES"/>
              </w:rPr>
            </w:pPr>
          </w:p>
        </w:tc>
        <w:tc>
          <w:tcPr>
            <w:tcW w:w="244" w:type="pct"/>
            <w:shd w:val="clear" w:color="auto" w:fill="8EAADB" w:themeFill="accent1" w:themeFillTint="99"/>
            <w:vAlign w:val="center"/>
          </w:tcPr>
          <w:p w14:paraId="56FF3C74" w14:textId="77777777" w:rsidR="001C264D" w:rsidRPr="00AA5316" w:rsidRDefault="001C264D" w:rsidP="004C5099">
            <w:pPr>
              <w:spacing w:after="0" w:line="240" w:lineRule="auto"/>
              <w:jc w:val="center"/>
              <w:rPr>
                <w:rFonts w:ascii="Arial" w:hAnsi="Arial" w:cs="Arial"/>
                <w:b/>
                <w:bCs/>
                <w:sz w:val="18"/>
                <w:szCs w:val="18"/>
                <w:lang w:val="es-ES"/>
              </w:rPr>
            </w:pPr>
            <w:r w:rsidRPr="00AA5316">
              <w:rPr>
                <w:rFonts w:ascii="Segoe UI Symbol" w:hAnsi="Segoe UI Symbol" w:cs="Segoe UI Symbol"/>
                <w:b/>
                <w:bCs/>
                <w:sz w:val="18"/>
                <w:szCs w:val="18"/>
                <w:lang w:val="es-ES"/>
              </w:rPr>
              <w:t>✓</w:t>
            </w:r>
          </w:p>
        </w:tc>
        <w:tc>
          <w:tcPr>
            <w:tcW w:w="244" w:type="pct"/>
            <w:shd w:val="clear" w:color="auto" w:fill="auto"/>
            <w:vAlign w:val="center"/>
          </w:tcPr>
          <w:p w14:paraId="18BF0A61" w14:textId="77777777" w:rsidR="001C264D" w:rsidRPr="00AA5316" w:rsidRDefault="001C264D" w:rsidP="004C5099">
            <w:pPr>
              <w:spacing w:line="240" w:lineRule="auto"/>
              <w:jc w:val="center"/>
              <w:rPr>
                <w:rFonts w:ascii="Arial" w:hAnsi="Arial" w:cs="Arial"/>
                <w:b/>
                <w:bCs/>
                <w:sz w:val="18"/>
                <w:szCs w:val="18"/>
                <w:lang w:val="es-ES"/>
              </w:rPr>
            </w:pPr>
          </w:p>
        </w:tc>
        <w:tc>
          <w:tcPr>
            <w:tcW w:w="244" w:type="pct"/>
            <w:shd w:val="clear" w:color="auto" w:fill="auto"/>
            <w:vAlign w:val="center"/>
          </w:tcPr>
          <w:p w14:paraId="73FDF5B7" w14:textId="77777777" w:rsidR="001C264D" w:rsidRPr="00AA5316" w:rsidRDefault="001C264D" w:rsidP="004C5099">
            <w:pPr>
              <w:spacing w:after="0" w:line="240" w:lineRule="auto"/>
              <w:jc w:val="center"/>
              <w:rPr>
                <w:rFonts w:ascii="Arial" w:hAnsi="Arial" w:cs="Arial"/>
                <w:b/>
                <w:bCs/>
                <w:sz w:val="18"/>
                <w:szCs w:val="18"/>
                <w:lang w:val="es-ES"/>
              </w:rPr>
            </w:pPr>
            <w:r w:rsidRPr="00AA5316">
              <w:rPr>
                <w:rFonts w:ascii="Segoe UI Symbol" w:hAnsi="Segoe UI Symbol" w:cs="Segoe UI Symbol"/>
                <w:b/>
                <w:bCs/>
                <w:sz w:val="18"/>
                <w:szCs w:val="18"/>
                <w:lang w:val="es-ES"/>
              </w:rPr>
              <w:t>✓</w:t>
            </w:r>
          </w:p>
        </w:tc>
        <w:tc>
          <w:tcPr>
            <w:tcW w:w="244" w:type="pct"/>
            <w:shd w:val="clear" w:color="auto" w:fill="auto"/>
            <w:vAlign w:val="center"/>
          </w:tcPr>
          <w:p w14:paraId="70C85C72" w14:textId="77777777" w:rsidR="001C264D" w:rsidRPr="00AA5316" w:rsidRDefault="001C264D" w:rsidP="004C5099">
            <w:pPr>
              <w:spacing w:line="240" w:lineRule="auto"/>
              <w:jc w:val="center"/>
              <w:rPr>
                <w:rFonts w:ascii="Arial" w:hAnsi="Arial" w:cs="Arial"/>
                <w:b/>
                <w:bCs/>
                <w:sz w:val="18"/>
                <w:szCs w:val="18"/>
                <w:lang w:val="es-ES"/>
              </w:rPr>
            </w:pPr>
          </w:p>
        </w:tc>
        <w:tc>
          <w:tcPr>
            <w:tcW w:w="244" w:type="pct"/>
            <w:shd w:val="clear" w:color="auto" w:fill="auto"/>
            <w:vAlign w:val="center"/>
          </w:tcPr>
          <w:p w14:paraId="518F8211" w14:textId="77777777" w:rsidR="001C264D" w:rsidRPr="00AA5316" w:rsidRDefault="001C264D" w:rsidP="004C5099">
            <w:pPr>
              <w:spacing w:line="240" w:lineRule="auto"/>
              <w:jc w:val="center"/>
              <w:rPr>
                <w:rFonts w:ascii="Arial" w:hAnsi="Arial" w:cs="Arial"/>
                <w:sz w:val="18"/>
                <w:szCs w:val="18"/>
                <w:lang w:val="es-ES"/>
              </w:rPr>
            </w:pPr>
          </w:p>
        </w:tc>
        <w:tc>
          <w:tcPr>
            <w:tcW w:w="244" w:type="pct"/>
            <w:shd w:val="clear" w:color="auto" w:fill="auto"/>
            <w:vAlign w:val="center"/>
          </w:tcPr>
          <w:p w14:paraId="097D9B5F" w14:textId="77777777" w:rsidR="001C264D" w:rsidRPr="00AA5316" w:rsidRDefault="001C264D" w:rsidP="004C5099">
            <w:pPr>
              <w:spacing w:line="240" w:lineRule="auto"/>
              <w:jc w:val="center"/>
              <w:rPr>
                <w:rFonts w:ascii="Arial" w:hAnsi="Arial" w:cs="Arial"/>
                <w:b/>
                <w:sz w:val="18"/>
                <w:szCs w:val="18"/>
                <w:lang w:val="es-ES"/>
              </w:rPr>
            </w:pPr>
          </w:p>
        </w:tc>
        <w:tc>
          <w:tcPr>
            <w:tcW w:w="244" w:type="pct"/>
            <w:shd w:val="clear" w:color="auto" w:fill="auto"/>
            <w:vAlign w:val="center"/>
          </w:tcPr>
          <w:p w14:paraId="32BE5325" w14:textId="77777777" w:rsidR="001C264D" w:rsidRPr="00AA5316" w:rsidRDefault="001C264D" w:rsidP="004C5099">
            <w:pPr>
              <w:spacing w:line="240" w:lineRule="auto"/>
              <w:jc w:val="center"/>
              <w:rPr>
                <w:rFonts w:ascii="Arial" w:hAnsi="Arial" w:cs="Arial"/>
                <w:b/>
                <w:sz w:val="18"/>
                <w:szCs w:val="18"/>
                <w:lang w:val="es-ES"/>
              </w:rPr>
            </w:pPr>
          </w:p>
        </w:tc>
      </w:tr>
    </w:tbl>
    <w:p w14:paraId="71750F1B" w14:textId="559668EB" w:rsidR="00643086" w:rsidRPr="0068012A" w:rsidRDefault="00643086"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xml:space="preserve"> </w:t>
      </w:r>
      <w:r w:rsidR="00FD41E3">
        <w:rPr>
          <w:rFonts w:ascii="Arial" w:hAnsi="Arial" w:cs="Arial"/>
          <w:sz w:val="20"/>
          <w:szCs w:val="20"/>
        </w:rPr>
        <w:t>modificado de EDRE</w:t>
      </w:r>
      <w:r w:rsidRPr="0068012A">
        <w:rPr>
          <w:rFonts w:ascii="Arial" w:hAnsi="Arial" w:cs="Arial"/>
          <w:sz w:val="20"/>
          <w:szCs w:val="20"/>
        </w:rPr>
        <w:t>, 20</w:t>
      </w:r>
      <w:r w:rsidR="00FD41E3">
        <w:rPr>
          <w:rFonts w:ascii="Arial" w:hAnsi="Arial" w:cs="Arial"/>
          <w:sz w:val="20"/>
          <w:szCs w:val="20"/>
        </w:rPr>
        <w:t>23</w:t>
      </w:r>
      <w:r w:rsidRPr="0068012A">
        <w:rPr>
          <w:rFonts w:ascii="Arial" w:hAnsi="Arial" w:cs="Arial"/>
          <w:sz w:val="20"/>
          <w:szCs w:val="20"/>
        </w:rPr>
        <w:t>.</w:t>
      </w:r>
      <w:r w:rsidRPr="0068012A">
        <w:rPr>
          <w:rFonts w:ascii="Arial" w:hAnsi="Arial" w:cs="Arial"/>
          <w:sz w:val="20"/>
          <w:szCs w:val="20"/>
          <w:shd w:val="clear" w:color="auto" w:fill="E7E6E6" w:themeFill="background2"/>
        </w:rPr>
        <w:t xml:space="preserve"> </w:t>
      </w:r>
    </w:p>
    <w:p w14:paraId="32D16516" w14:textId="77777777" w:rsidR="00643086" w:rsidRDefault="00643086" w:rsidP="00AA5316">
      <w:pPr>
        <w:spacing w:after="0" w:line="240" w:lineRule="auto"/>
        <w:jc w:val="both"/>
        <w:rPr>
          <w:rFonts w:ascii="Arial" w:hAnsi="Arial" w:cs="Arial"/>
          <w:sz w:val="20"/>
          <w:szCs w:val="20"/>
          <w:lang w:val="es-ES"/>
        </w:rPr>
      </w:pPr>
    </w:p>
    <w:p w14:paraId="7793D947" w14:textId="3506C9EC" w:rsidR="00826F31" w:rsidRDefault="00826F31" w:rsidP="00826F31">
      <w:pPr>
        <w:spacing w:after="0" w:line="240" w:lineRule="auto"/>
        <w:jc w:val="both"/>
        <w:rPr>
          <w:rFonts w:ascii="Arial" w:hAnsi="Arial" w:cs="Arial"/>
        </w:rPr>
      </w:pPr>
      <w:r w:rsidRPr="00CF39FE">
        <w:rPr>
          <w:rFonts w:ascii="Arial" w:hAnsi="Arial" w:cs="Arial"/>
          <w:b/>
          <w:bCs/>
        </w:rPr>
        <w:t>Nota</w:t>
      </w:r>
      <w:r>
        <w:rPr>
          <w:rFonts w:ascii="Arial" w:hAnsi="Arial" w:cs="Arial"/>
        </w:rPr>
        <w:t xml:space="preserve">: </w:t>
      </w:r>
      <w:r w:rsidR="00981AA9" w:rsidRPr="00826F31">
        <w:rPr>
          <w:rFonts w:ascii="Arial" w:hAnsi="Arial" w:cs="Arial"/>
        </w:rPr>
        <w:t>La UAERMV es activada a través del SIRE IDIGER, quien notifica a la Dirección General</w:t>
      </w:r>
      <w:r w:rsidR="00981AA9">
        <w:rPr>
          <w:rFonts w:ascii="Arial" w:hAnsi="Arial" w:cs="Arial"/>
        </w:rPr>
        <w:t xml:space="preserve"> o a su delegado</w:t>
      </w:r>
      <w:r w:rsidR="00981AA9" w:rsidRPr="00826F31">
        <w:rPr>
          <w:rFonts w:ascii="Arial" w:hAnsi="Arial" w:cs="Arial"/>
        </w:rPr>
        <w:t xml:space="preserve">. Esta, a su vez, informa a las subdirecciones de Planificación y Conservación para llevar a cabo una visita de diagnóstico. Posteriormente, la Subdirección de Producción </w:t>
      </w:r>
      <w:r w:rsidR="00981AA9">
        <w:rPr>
          <w:rFonts w:ascii="Arial" w:hAnsi="Arial" w:cs="Arial"/>
        </w:rPr>
        <w:t xml:space="preserve">y Apoyo Logístico </w:t>
      </w:r>
      <w:r w:rsidR="00981AA9" w:rsidRPr="00826F31">
        <w:rPr>
          <w:rFonts w:ascii="Arial" w:hAnsi="Arial" w:cs="Arial"/>
        </w:rPr>
        <w:t>proporciona la maquinaria, equipos y materiales necesarios, y la Subdirección de Intervención de</w:t>
      </w:r>
      <w:r w:rsidR="00981AA9">
        <w:rPr>
          <w:rFonts w:ascii="Arial" w:hAnsi="Arial" w:cs="Arial"/>
        </w:rPr>
        <w:t xml:space="preserve"> la</w:t>
      </w:r>
      <w:r w:rsidR="00981AA9" w:rsidRPr="00826F31">
        <w:rPr>
          <w:rFonts w:ascii="Arial" w:hAnsi="Arial" w:cs="Arial"/>
        </w:rPr>
        <w:t xml:space="preserve"> Infraestructura se encarga de la ejecución de la emergencia, proporcionando el personal requerido</w:t>
      </w:r>
      <w:r w:rsidR="00981AA9">
        <w:rPr>
          <w:rFonts w:ascii="Arial" w:hAnsi="Arial" w:cs="Arial"/>
        </w:rPr>
        <w:t>.</w:t>
      </w:r>
    </w:p>
    <w:p w14:paraId="12F3C082" w14:textId="77777777" w:rsidR="000728F5" w:rsidRPr="0068012A" w:rsidRDefault="000728F5" w:rsidP="00AA5316">
      <w:pPr>
        <w:spacing w:after="0" w:line="240" w:lineRule="auto"/>
        <w:jc w:val="both"/>
        <w:rPr>
          <w:rFonts w:ascii="Arial" w:hAnsi="Arial" w:cs="Arial"/>
          <w:sz w:val="20"/>
          <w:szCs w:val="20"/>
          <w:lang w:val="es-ES"/>
        </w:rPr>
      </w:pPr>
    </w:p>
    <w:p w14:paraId="261FD496" w14:textId="7456A12D" w:rsidR="00643086" w:rsidRPr="00FD41E3" w:rsidRDefault="00643086" w:rsidP="00AA5316">
      <w:pPr>
        <w:pStyle w:val="Prrafodelista"/>
        <w:numPr>
          <w:ilvl w:val="0"/>
          <w:numId w:val="43"/>
        </w:numPr>
        <w:tabs>
          <w:tab w:val="left" w:pos="5241"/>
        </w:tabs>
        <w:spacing w:after="0" w:line="240" w:lineRule="auto"/>
        <w:jc w:val="both"/>
        <w:rPr>
          <w:rFonts w:ascii="Arial" w:hAnsi="Arial" w:cs="Arial"/>
          <w:b/>
          <w:bCs/>
          <w:u w:val="single"/>
          <w:lang w:val="es-ES"/>
        </w:rPr>
      </w:pPr>
      <w:r w:rsidRPr="00FD41E3">
        <w:rPr>
          <w:rFonts w:ascii="Arial" w:hAnsi="Arial" w:cs="Arial"/>
          <w:b/>
          <w:bCs/>
          <w:u w:val="single"/>
          <w:lang w:val="es-ES"/>
        </w:rPr>
        <w:t>Recomendaciones para la prestación del servicio de respuesta</w:t>
      </w:r>
    </w:p>
    <w:p w14:paraId="2E2B3EEF" w14:textId="77777777" w:rsidR="00643086" w:rsidRPr="0068012A" w:rsidRDefault="00643086" w:rsidP="00AA5316">
      <w:pPr>
        <w:tabs>
          <w:tab w:val="left" w:pos="5241"/>
        </w:tabs>
        <w:spacing w:after="0" w:line="240" w:lineRule="auto"/>
        <w:jc w:val="both"/>
        <w:rPr>
          <w:rFonts w:ascii="Arial" w:hAnsi="Arial" w:cs="Arial"/>
          <w:lang w:val="es-ES"/>
        </w:rPr>
      </w:pPr>
    </w:p>
    <w:p w14:paraId="4C1A1264" w14:textId="77777777" w:rsidR="00643086" w:rsidRPr="0068012A" w:rsidRDefault="00643086" w:rsidP="00AA5316">
      <w:pPr>
        <w:pStyle w:val="Prrafodelista"/>
        <w:numPr>
          <w:ilvl w:val="0"/>
          <w:numId w:val="18"/>
        </w:numPr>
        <w:tabs>
          <w:tab w:val="left" w:pos="5241"/>
        </w:tabs>
        <w:spacing w:after="0" w:line="240" w:lineRule="auto"/>
        <w:jc w:val="both"/>
        <w:rPr>
          <w:rFonts w:ascii="Arial" w:hAnsi="Arial" w:cs="Arial"/>
          <w:lang w:val="es-ES"/>
        </w:rPr>
      </w:pPr>
      <w:r w:rsidRPr="0068012A">
        <w:rPr>
          <w:rFonts w:ascii="Arial" w:hAnsi="Arial" w:cs="Arial"/>
          <w:lang w:val="es-ES"/>
        </w:rPr>
        <w:t>Priorizar acciones para garantizar la vida, conservar el ambiente y la propiedad.</w:t>
      </w:r>
    </w:p>
    <w:p w14:paraId="1F406FAE" w14:textId="77777777" w:rsidR="00643086" w:rsidRPr="004A1F40" w:rsidRDefault="00643086" w:rsidP="00AA5316">
      <w:pPr>
        <w:pStyle w:val="Prrafodelista"/>
        <w:numPr>
          <w:ilvl w:val="0"/>
          <w:numId w:val="18"/>
        </w:numPr>
        <w:tabs>
          <w:tab w:val="left" w:pos="5241"/>
        </w:tabs>
        <w:spacing w:after="0" w:line="240" w:lineRule="auto"/>
        <w:jc w:val="both"/>
        <w:rPr>
          <w:rFonts w:ascii="Arial" w:hAnsi="Arial" w:cs="Arial"/>
          <w:lang w:val="es-ES"/>
        </w:rPr>
      </w:pPr>
      <w:r w:rsidRPr="0068012A">
        <w:rPr>
          <w:rFonts w:ascii="Arial" w:hAnsi="Arial" w:cs="Arial"/>
          <w:lang w:val="es-ES"/>
        </w:rPr>
        <w:t xml:space="preserve">Conformar fuerzas de tarea y/o equipos de intervención para actividades especializadas cuando las condiciones de la emergencia lo requieran, incluso con participación de Entidades que no sean responsables </w:t>
      </w:r>
      <w:r w:rsidRPr="004A1F40">
        <w:rPr>
          <w:rFonts w:ascii="Arial" w:hAnsi="Arial" w:cs="Arial"/>
          <w:lang w:val="es-ES"/>
        </w:rPr>
        <w:t>de este servicio de respuesta.</w:t>
      </w:r>
    </w:p>
    <w:p w14:paraId="7EBACFB7" w14:textId="5266457C" w:rsidR="00643086" w:rsidRPr="004A1F40" w:rsidRDefault="00643086" w:rsidP="00AA5316">
      <w:pPr>
        <w:pStyle w:val="Prrafodelista"/>
        <w:numPr>
          <w:ilvl w:val="0"/>
          <w:numId w:val="18"/>
        </w:numPr>
        <w:tabs>
          <w:tab w:val="left" w:pos="5241"/>
        </w:tabs>
        <w:spacing w:after="0" w:line="240" w:lineRule="auto"/>
        <w:jc w:val="both"/>
        <w:rPr>
          <w:rFonts w:ascii="Arial" w:hAnsi="Arial" w:cs="Arial"/>
          <w:lang w:val="es-ES"/>
        </w:rPr>
      </w:pPr>
      <w:r w:rsidRPr="004A1F40">
        <w:rPr>
          <w:rFonts w:ascii="Arial" w:hAnsi="Arial" w:cs="Arial"/>
          <w:lang w:val="es-ES"/>
        </w:rPr>
        <w:t>Contemplar la disposición de maquinaria pesada y apoyo de talento humano profesional.</w:t>
      </w:r>
    </w:p>
    <w:p w14:paraId="56EA7C79" w14:textId="77777777" w:rsidR="00643086" w:rsidRPr="004A1F40" w:rsidRDefault="00643086" w:rsidP="00AA5316">
      <w:pPr>
        <w:spacing w:after="0" w:line="240" w:lineRule="auto"/>
        <w:rPr>
          <w:rFonts w:ascii="Arial" w:hAnsi="Arial" w:cs="Arial"/>
        </w:rPr>
      </w:pPr>
    </w:p>
    <w:p w14:paraId="70467F1D" w14:textId="328B887C" w:rsidR="004A1F40" w:rsidRPr="004A1F40" w:rsidRDefault="004A1F40" w:rsidP="00AA5316">
      <w:pPr>
        <w:pStyle w:val="Ttulo3"/>
        <w:numPr>
          <w:ilvl w:val="2"/>
          <w:numId w:val="35"/>
        </w:numPr>
        <w:spacing w:before="0" w:line="240" w:lineRule="auto"/>
        <w:jc w:val="both"/>
        <w:rPr>
          <w:rFonts w:ascii="Arial" w:hAnsi="Arial" w:cs="Arial"/>
          <w:b/>
          <w:bCs/>
          <w:sz w:val="22"/>
          <w:szCs w:val="22"/>
          <w:lang w:val="es-ES"/>
        </w:rPr>
      </w:pPr>
      <w:bookmarkStart w:id="49" w:name="_Toc167001836"/>
      <w:bookmarkStart w:id="50" w:name="_Toc182313499"/>
      <w:r w:rsidRPr="004A1F40">
        <w:rPr>
          <w:rFonts w:ascii="Arial" w:hAnsi="Arial" w:cs="Arial"/>
          <w:b/>
          <w:bCs/>
          <w:sz w:val="22"/>
          <w:szCs w:val="22"/>
          <w:lang w:val="es-ES"/>
        </w:rPr>
        <w:t xml:space="preserve">SERVICIO No. 12. </w:t>
      </w:r>
      <w:r w:rsidR="00C540FF">
        <w:rPr>
          <w:rFonts w:ascii="Arial" w:hAnsi="Arial" w:cs="Arial"/>
          <w:b/>
          <w:bCs/>
          <w:sz w:val="22"/>
          <w:szCs w:val="22"/>
          <w:lang w:val="es-ES"/>
        </w:rPr>
        <w:t>RECUPERACIÓN TEMPRANA DE SERVICIOS GENERALES</w:t>
      </w:r>
      <w:bookmarkEnd w:id="50"/>
    </w:p>
    <w:p w14:paraId="757DCC08" w14:textId="77777777" w:rsidR="004A1F40" w:rsidRPr="004A1F40" w:rsidRDefault="004A1F40" w:rsidP="004A1F40">
      <w:pPr>
        <w:spacing w:after="0" w:line="240" w:lineRule="auto"/>
        <w:jc w:val="both"/>
        <w:rPr>
          <w:rFonts w:ascii="Arial" w:hAnsi="Arial" w:cs="Arial"/>
          <w:lang w:val="es-ES"/>
        </w:rPr>
      </w:pPr>
    </w:p>
    <w:p w14:paraId="5B5577B6" w14:textId="676F32B0" w:rsidR="004A1F40" w:rsidRDefault="00702429" w:rsidP="00702429">
      <w:pPr>
        <w:pStyle w:val="Prrafodelista"/>
        <w:numPr>
          <w:ilvl w:val="0"/>
          <w:numId w:val="16"/>
        </w:numPr>
        <w:spacing w:after="0" w:line="240" w:lineRule="auto"/>
        <w:jc w:val="both"/>
        <w:rPr>
          <w:rFonts w:ascii="Arial" w:hAnsi="Arial" w:cs="Arial"/>
        </w:rPr>
      </w:pPr>
      <w:r w:rsidRPr="00702429">
        <w:rPr>
          <w:rFonts w:ascii="Arial" w:hAnsi="Arial" w:cs="Arial"/>
          <w:b/>
          <w:bCs/>
          <w:u w:val="single"/>
          <w:lang w:val="es-ES_tradnl"/>
        </w:rPr>
        <w:t>Articulador y dinamizador del servicio</w:t>
      </w:r>
      <w:r w:rsidR="00DD24EC" w:rsidRPr="0068012A">
        <w:rPr>
          <w:rFonts w:ascii="Arial" w:hAnsi="Arial" w:cs="Arial"/>
          <w:b/>
          <w:bCs/>
        </w:rPr>
        <w:t>:</w:t>
      </w:r>
      <w:r w:rsidR="005D500B">
        <w:rPr>
          <w:rFonts w:ascii="Arial" w:hAnsi="Arial" w:cs="Arial"/>
          <w:b/>
          <w:bCs/>
        </w:rPr>
        <w:t xml:space="preserve"> </w:t>
      </w:r>
      <w:r w:rsidR="005D500B" w:rsidRPr="005D500B">
        <w:rPr>
          <w:rFonts w:ascii="Arial" w:hAnsi="Arial" w:cs="Arial"/>
        </w:rPr>
        <w:t xml:space="preserve">Secretaría Distrital de </w:t>
      </w:r>
      <w:r w:rsidR="00C540FF">
        <w:rPr>
          <w:rFonts w:ascii="Arial" w:hAnsi="Arial" w:cs="Arial"/>
        </w:rPr>
        <w:t xml:space="preserve">Hábitat </w:t>
      </w:r>
      <w:r w:rsidR="004E1225">
        <w:rPr>
          <w:rFonts w:ascii="Arial" w:hAnsi="Arial" w:cs="Arial"/>
        </w:rPr>
        <w:t>-SDH.</w:t>
      </w:r>
    </w:p>
    <w:p w14:paraId="35E8782C" w14:textId="77777777" w:rsidR="00501481" w:rsidRPr="005D500B" w:rsidRDefault="00501481" w:rsidP="00501481">
      <w:pPr>
        <w:pStyle w:val="Prrafodelista"/>
        <w:spacing w:after="0" w:line="240" w:lineRule="auto"/>
        <w:jc w:val="both"/>
        <w:rPr>
          <w:rFonts w:ascii="Arial" w:hAnsi="Arial" w:cs="Arial"/>
        </w:rPr>
      </w:pPr>
    </w:p>
    <w:p w14:paraId="19E2CC5B" w14:textId="77777777" w:rsidR="00DD24EC" w:rsidRDefault="00DD24EC" w:rsidP="004A1F40">
      <w:pPr>
        <w:spacing w:after="0" w:line="240" w:lineRule="auto"/>
        <w:jc w:val="both"/>
        <w:rPr>
          <w:rFonts w:ascii="Arial" w:hAnsi="Arial" w:cs="Arial"/>
        </w:rPr>
      </w:pPr>
    </w:p>
    <w:p w14:paraId="4EB9657D" w14:textId="77777777" w:rsidR="00501481" w:rsidRDefault="00501481" w:rsidP="007416B4">
      <w:pPr>
        <w:pStyle w:val="Descripcin"/>
        <w:spacing w:after="0"/>
        <w:jc w:val="center"/>
        <w:rPr>
          <w:sz w:val="20"/>
          <w:szCs w:val="20"/>
        </w:rPr>
      </w:pPr>
    </w:p>
    <w:p w14:paraId="32331B60" w14:textId="77777777" w:rsidR="00501481" w:rsidRDefault="00501481" w:rsidP="007416B4">
      <w:pPr>
        <w:pStyle w:val="Descripcin"/>
        <w:spacing w:after="0"/>
        <w:jc w:val="center"/>
        <w:rPr>
          <w:sz w:val="20"/>
          <w:szCs w:val="20"/>
        </w:rPr>
      </w:pPr>
    </w:p>
    <w:p w14:paraId="18D277A0" w14:textId="73CB9A9E" w:rsidR="007416B4" w:rsidRPr="007416B4" w:rsidRDefault="007416B4" w:rsidP="007416B4">
      <w:pPr>
        <w:pStyle w:val="Descripcin"/>
        <w:spacing w:after="0"/>
        <w:jc w:val="center"/>
        <w:rPr>
          <w:rFonts w:cs="Arial"/>
          <w:sz w:val="20"/>
          <w:szCs w:val="20"/>
          <w:lang w:val="es-ES"/>
        </w:rPr>
      </w:pPr>
      <w:bookmarkStart w:id="51" w:name="_Toc182313514"/>
      <w:r w:rsidRPr="007416B4">
        <w:rPr>
          <w:sz w:val="20"/>
          <w:szCs w:val="20"/>
        </w:rPr>
        <w:lastRenderedPageBreak/>
        <w:t xml:space="preserve">Tabla </w:t>
      </w:r>
      <w:r w:rsidRPr="007416B4">
        <w:rPr>
          <w:sz w:val="20"/>
          <w:szCs w:val="20"/>
        </w:rPr>
        <w:fldChar w:fldCharType="begin"/>
      </w:r>
      <w:r w:rsidRPr="007416B4">
        <w:rPr>
          <w:sz w:val="20"/>
          <w:szCs w:val="20"/>
        </w:rPr>
        <w:instrText xml:space="preserve"> SEQ Tabla \* ARABIC </w:instrText>
      </w:r>
      <w:r w:rsidRPr="007416B4">
        <w:rPr>
          <w:sz w:val="20"/>
          <w:szCs w:val="20"/>
        </w:rPr>
        <w:fldChar w:fldCharType="separate"/>
      </w:r>
      <w:r w:rsidRPr="007416B4">
        <w:rPr>
          <w:noProof/>
          <w:sz w:val="20"/>
          <w:szCs w:val="20"/>
        </w:rPr>
        <w:t>5</w:t>
      </w:r>
      <w:r w:rsidRPr="007416B4">
        <w:rPr>
          <w:sz w:val="20"/>
          <w:szCs w:val="20"/>
        </w:rPr>
        <w:fldChar w:fldCharType="end"/>
      </w:r>
      <w:r w:rsidRPr="007416B4">
        <w:rPr>
          <w:sz w:val="20"/>
          <w:szCs w:val="20"/>
        </w:rPr>
        <w:t xml:space="preserve"> </w:t>
      </w:r>
      <w:r w:rsidRPr="007416B4">
        <w:rPr>
          <w:rFonts w:cs="Arial"/>
          <w:b w:val="0"/>
          <w:bCs w:val="0"/>
          <w:sz w:val="20"/>
          <w:szCs w:val="20"/>
        </w:rPr>
        <w:t xml:space="preserve">Servicios de Respuesta a Emergencias </w:t>
      </w:r>
      <w:r w:rsidR="00FB40BC">
        <w:rPr>
          <w:rFonts w:cs="Arial"/>
          <w:b w:val="0"/>
          <w:bCs w:val="0"/>
          <w:sz w:val="20"/>
          <w:szCs w:val="20"/>
        </w:rPr>
        <w:t>recuperación temprana de servicios generales</w:t>
      </w:r>
      <w:bookmarkEnd w:id="51"/>
    </w:p>
    <w:tbl>
      <w:tblPr>
        <w:tblW w:w="5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1258"/>
        <w:gridCol w:w="435"/>
        <w:gridCol w:w="435"/>
        <w:gridCol w:w="434"/>
        <w:gridCol w:w="434"/>
        <w:gridCol w:w="505"/>
        <w:gridCol w:w="535"/>
        <w:gridCol w:w="434"/>
        <w:gridCol w:w="518"/>
        <w:gridCol w:w="434"/>
        <w:gridCol w:w="434"/>
        <w:gridCol w:w="522"/>
        <w:gridCol w:w="434"/>
        <w:gridCol w:w="434"/>
        <w:gridCol w:w="434"/>
        <w:gridCol w:w="434"/>
        <w:gridCol w:w="434"/>
        <w:gridCol w:w="434"/>
        <w:gridCol w:w="434"/>
        <w:gridCol w:w="434"/>
        <w:gridCol w:w="445"/>
      </w:tblGrid>
      <w:tr w:rsidR="00973D99" w:rsidRPr="005725FE" w14:paraId="2091F49B" w14:textId="77777777" w:rsidTr="00501481">
        <w:trPr>
          <w:trHeight w:val="220"/>
          <w:tblHeader/>
          <w:jc w:val="center"/>
        </w:trPr>
        <w:tc>
          <w:tcPr>
            <w:tcW w:w="795" w:type="pct"/>
            <w:gridSpan w:val="2"/>
            <w:vMerge w:val="restart"/>
            <w:shd w:val="clear" w:color="auto" w:fill="F2F2F2" w:themeFill="background1" w:themeFillShade="F2"/>
            <w:vAlign w:val="center"/>
          </w:tcPr>
          <w:p w14:paraId="09FA829D" w14:textId="77777777" w:rsidR="001C264D" w:rsidRPr="00806EDA" w:rsidRDefault="001C264D" w:rsidP="001C264D">
            <w:pPr>
              <w:spacing w:after="0" w:line="240" w:lineRule="auto"/>
              <w:jc w:val="center"/>
              <w:rPr>
                <w:rFonts w:ascii="Arial" w:hAnsi="Arial" w:cs="Arial"/>
                <w:sz w:val="18"/>
                <w:szCs w:val="18"/>
                <w:lang w:val="es-ES"/>
              </w:rPr>
            </w:pPr>
            <w:r w:rsidRPr="00806EDA">
              <w:rPr>
                <w:rFonts w:ascii="Arial" w:hAnsi="Arial" w:cs="Arial"/>
                <w:b/>
                <w:bCs/>
                <w:sz w:val="18"/>
                <w:szCs w:val="18"/>
                <w:lang w:val="es-ES"/>
              </w:rPr>
              <w:t>ACTIVIDAD</w:t>
            </w:r>
          </w:p>
        </w:tc>
        <w:tc>
          <w:tcPr>
            <w:tcW w:w="4205" w:type="pct"/>
            <w:gridSpan w:val="20"/>
            <w:shd w:val="clear" w:color="auto" w:fill="F2F2F2" w:themeFill="background1" w:themeFillShade="F2"/>
            <w:vAlign w:val="center"/>
          </w:tcPr>
          <w:p w14:paraId="6A718897" w14:textId="7C213828" w:rsidR="001C264D" w:rsidRPr="00806EDA" w:rsidRDefault="001C264D" w:rsidP="001C264D">
            <w:pPr>
              <w:spacing w:after="0" w:line="240" w:lineRule="auto"/>
              <w:jc w:val="center"/>
              <w:rPr>
                <w:rFonts w:ascii="Arial" w:hAnsi="Arial" w:cs="Arial"/>
                <w:b/>
                <w:bCs/>
                <w:sz w:val="18"/>
                <w:szCs w:val="18"/>
                <w:lang w:val="es-ES"/>
              </w:rPr>
            </w:pPr>
            <w:r w:rsidRPr="001C264D">
              <w:rPr>
                <w:rFonts w:ascii="Arial" w:hAnsi="Arial" w:cs="Arial"/>
                <w:b/>
                <w:bCs/>
                <w:sz w:val="18"/>
                <w:szCs w:val="18"/>
                <w:lang w:val="es-ES"/>
              </w:rPr>
              <w:t>RESPONSABLE</w:t>
            </w:r>
          </w:p>
        </w:tc>
      </w:tr>
      <w:tr w:rsidR="00973D99" w:rsidRPr="005725FE" w14:paraId="169782DF" w14:textId="77777777" w:rsidTr="00501481">
        <w:trPr>
          <w:trHeight w:val="2809"/>
          <w:tblHeader/>
          <w:jc w:val="center"/>
        </w:trPr>
        <w:tc>
          <w:tcPr>
            <w:tcW w:w="795" w:type="pct"/>
            <w:gridSpan w:val="2"/>
            <w:vMerge/>
            <w:shd w:val="clear" w:color="auto" w:fill="F2F2F2" w:themeFill="background1" w:themeFillShade="F2"/>
            <w:vAlign w:val="center"/>
          </w:tcPr>
          <w:p w14:paraId="1A61996E" w14:textId="77777777" w:rsidR="001C264D" w:rsidRPr="005725FE" w:rsidRDefault="001C264D" w:rsidP="001C264D">
            <w:pPr>
              <w:spacing w:after="0" w:line="240" w:lineRule="auto"/>
              <w:jc w:val="center"/>
              <w:rPr>
                <w:rFonts w:ascii="Arial" w:hAnsi="Arial" w:cs="Arial"/>
                <w:sz w:val="16"/>
                <w:szCs w:val="16"/>
                <w:lang w:val="es-ES"/>
              </w:rPr>
            </w:pPr>
          </w:p>
        </w:tc>
        <w:tc>
          <w:tcPr>
            <w:tcW w:w="202" w:type="pct"/>
            <w:shd w:val="clear" w:color="auto" w:fill="F2F2F2" w:themeFill="background1" w:themeFillShade="F2"/>
            <w:textDirection w:val="btLr"/>
            <w:vAlign w:val="center"/>
          </w:tcPr>
          <w:p w14:paraId="2D47D080"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SDHT (Entidades Sector Hábitat)</w:t>
            </w:r>
          </w:p>
        </w:tc>
        <w:tc>
          <w:tcPr>
            <w:tcW w:w="202" w:type="pct"/>
            <w:shd w:val="clear" w:color="auto" w:fill="F2F2F2" w:themeFill="background1" w:themeFillShade="F2"/>
            <w:textDirection w:val="btLr"/>
            <w:vAlign w:val="center"/>
          </w:tcPr>
          <w:p w14:paraId="3716998A"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SEC. GENERAL</w:t>
            </w:r>
          </w:p>
        </w:tc>
        <w:tc>
          <w:tcPr>
            <w:tcW w:w="202" w:type="pct"/>
            <w:shd w:val="clear" w:color="auto" w:fill="F2F2F2" w:themeFill="background1" w:themeFillShade="F2"/>
            <w:textDirection w:val="btLr"/>
            <w:vAlign w:val="center"/>
          </w:tcPr>
          <w:p w14:paraId="790D1134"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SHD (Entidades Sector Hacienda)</w:t>
            </w:r>
          </w:p>
        </w:tc>
        <w:tc>
          <w:tcPr>
            <w:tcW w:w="202" w:type="pct"/>
            <w:shd w:val="clear" w:color="auto" w:fill="F2F2F2" w:themeFill="background1" w:themeFillShade="F2"/>
            <w:textDirection w:val="btLr"/>
            <w:vAlign w:val="center"/>
          </w:tcPr>
          <w:p w14:paraId="055A0270"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SDCRD (Entidades Sector Cultura)</w:t>
            </w:r>
          </w:p>
        </w:tc>
        <w:tc>
          <w:tcPr>
            <w:tcW w:w="235" w:type="pct"/>
            <w:shd w:val="clear" w:color="auto" w:fill="F2F2F2" w:themeFill="background1" w:themeFillShade="F2"/>
            <w:textDirection w:val="btLr"/>
            <w:vAlign w:val="center"/>
          </w:tcPr>
          <w:p w14:paraId="691C309E"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SDSCJ (Entidades Sector Seguridad)</w:t>
            </w:r>
          </w:p>
        </w:tc>
        <w:tc>
          <w:tcPr>
            <w:tcW w:w="249" w:type="pct"/>
            <w:shd w:val="clear" w:color="auto" w:fill="F2F2F2" w:themeFill="background1" w:themeFillShade="F2"/>
            <w:textDirection w:val="btLr"/>
            <w:vAlign w:val="center"/>
          </w:tcPr>
          <w:p w14:paraId="7982047F"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SDG (Entidades Sector Gobierno y Alcaldías Locales)</w:t>
            </w:r>
          </w:p>
        </w:tc>
        <w:tc>
          <w:tcPr>
            <w:tcW w:w="202" w:type="pct"/>
            <w:shd w:val="clear" w:color="auto" w:fill="F2F2F2" w:themeFill="background1" w:themeFillShade="F2"/>
            <w:textDirection w:val="btLr"/>
            <w:vAlign w:val="center"/>
          </w:tcPr>
          <w:p w14:paraId="0BF379F2"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SDP (Entidades Sector Planeación)</w:t>
            </w:r>
          </w:p>
        </w:tc>
        <w:tc>
          <w:tcPr>
            <w:tcW w:w="241" w:type="pct"/>
            <w:shd w:val="clear" w:color="auto" w:fill="F2F2F2" w:themeFill="background1" w:themeFillShade="F2"/>
            <w:textDirection w:val="btLr"/>
            <w:vAlign w:val="center"/>
          </w:tcPr>
          <w:p w14:paraId="1699EB7E"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SDDE (Entidades Sector Desarrollo Económico)</w:t>
            </w:r>
          </w:p>
        </w:tc>
        <w:tc>
          <w:tcPr>
            <w:tcW w:w="202" w:type="pct"/>
            <w:shd w:val="clear" w:color="auto" w:fill="F2F2F2" w:themeFill="background1" w:themeFillShade="F2"/>
            <w:textDirection w:val="btLr"/>
            <w:vAlign w:val="center"/>
          </w:tcPr>
          <w:p w14:paraId="29EC0B8E"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SED (Entidades Sector Educación)</w:t>
            </w:r>
          </w:p>
        </w:tc>
        <w:tc>
          <w:tcPr>
            <w:tcW w:w="202" w:type="pct"/>
            <w:shd w:val="clear" w:color="auto" w:fill="F2F2F2" w:themeFill="background1" w:themeFillShade="F2"/>
            <w:textDirection w:val="btLr"/>
            <w:vAlign w:val="center"/>
          </w:tcPr>
          <w:p w14:paraId="5F8404B3"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SDS (Entidades Sector Salud)</w:t>
            </w:r>
          </w:p>
        </w:tc>
        <w:tc>
          <w:tcPr>
            <w:tcW w:w="243" w:type="pct"/>
            <w:shd w:val="clear" w:color="auto" w:fill="F2F2F2" w:themeFill="background1" w:themeFillShade="F2"/>
            <w:textDirection w:val="btLr"/>
            <w:vAlign w:val="center"/>
          </w:tcPr>
          <w:p w14:paraId="66B5371E"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SDIS (Entidades Sector Integración Social)</w:t>
            </w:r>
          </w:p>
        </w:tc>
        <w:tc>
          <w:tcPr>
            <w:tcW w:w="202" w:type="pct"/>
            <w:shd w:val="clear" w:color="auto" w:fill="F2F2F2" w:themeFill="background1" w:themeFillShade="F2"/>
            <w:textDirection w:val="btLr"/>
            <w:vAlign w:val="center"/>
          </w:tcPr>
          <w:p w14:paraId="51106FE9"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SDA (Entidades Sector Ambiente)</w:t>
            </w:r>
          </w:p>
        </w:tc>
        <w:tc>
          <w:tcPr>
            <w:tcW w:w="202" w:type="pct"/>
            <w:shd w:val="clear" w:color="auto" w:fill="F2F2F2" w:themeFill="background1" w:themeFillShade="F2"/>
            <w:textDirection w:val="btLr"/>
            <w:vAlign w:val="center"/>
          </w:tcPr>
          <w:p w14:paraId="7EA21AB4"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IDIGER</w:t>
            </w:r>
          </w:p>
        </w:tc>
        <w:tc>
          <w:tcPr>
            <w:tcW w:w="202" w:type="pct"/>
            <w:shd w:val="clear" w:color="auto" w:fill="8EAADB" w:themeFill="accent1" w:themeFillTint="99"/>
            <w:textDirection w:val="btLr"/>
            <w:vAlign w:val="center"/>
          </w:tcPr>
          <w:p w14:paraId="2BE75C29"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SDM (Entidades Sector Movilidad)</w:t>
            </w:r>
          </w:p>
        </w:tc>
        <w:tc>
          <w:tcPr>
            <w:tcW w:w="202" w:type="pct"/>
            <w:shd w:val="clear" w:color="auto" w:fill="F2F2F2" w:themeFill="background1" w:themeFillShade="F2"/>
            <w:textDirection w:val="btLr"/>
            <w:vAlign w:val="center"/>
          </w:tcPr>
          <w:p w14:paraId="65C7529B"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SEC. MUJER</w:t>
            </w:r>
          </w:p>
        </w:tc>
        <w:tc>
          <w:tcPr>
            <w:tcW w:w="202" w:type="pct"/>
            <w:shd w:val="clear" w:color="auto" w:fill="F2F2F2" w:themeFill="background1" w:themeFillShade="F2"/>
            <w:textDirection w:val="btLr"/>
            <w:vAlign w:val="center"/>
          </w:tcPr>
          <w:p w14:paraId="2AB8E99D"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SEC. JURIDICA</w:t>
            </w:r>
          </w:p>
        </w:tc>
        <w:tc>
          <w:tcPr>
            <w:tcW w:w="202" w:type="pct"/>
            <w:shd w:val="clear" w:color="auto" w:fill="F2F2F2" w:themeFill="background1" w:themeFillShade="F2"/>
            <w:textDirection w:val="btLr"/>
            <w:vAlign w:val="center"/>
          </w:tcPr>
          <w:p w14:paraId="12E6F5B1"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ICBF</w:t>
            </w:r>
          </w:p>
        </w:tc>
        <w:tc>
          <w:tcPr>
            <w:tcW w:w="202" w:type="pct"/>
            <w:shd w:val="clear" w:color="auto" w:fill="F2F2F2" w:themeFill="background1" w:themeFillShade="F2"/>
            <w:textDirection w:val="btLr"/>
            <w:vAlign w:val="center"/>
          </w:tcPr>
          <w:p w14:paraId="416C4FFB"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MEBOG</w:t>
            </w:r>
          </w:p>
        </w:tc>
        <w:tc>
          <w:tcPr>
            <w:tcW w:w="202" w:type="pct"/>
            <w:shd w:val="clear" w:color="auto" w:fill="F2F2F2" w:themeFill="background1" w:themeFillShade="F2"/>
            <w:textDirection w:val="btLr"/>
            <w:vAlign w:val="center"/>
          </w:tcPr>
          <w:p w14:paraId="7345315D"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Migración Colombia</w:t>
            </w:r>
          </w:p>
        </w:tc>
        <w:tc>
          <w:tcPr>
            <w:tcW w:w="202" w:type="pct"/>
            <w:shd w:val="clear" w:color="auto" w:fill="F2F2F2" w:themeFill="background1" w:themeFillShade="F2"/>
            <w:textDirection w:val="btLr"/>
            <w:vAlign w:val="center"/>
          </w:tcPr>
          <w:p w14:paraId="4083AD2E" w14:textId="77777777" w:rsidR="001C264D" w:rsidRPr="007A607C" w:rsidRDefault="001C264D" w:rsidP="001C264D">
            <w:pPr>
              <w:spacing w:after="0" w:line="240" w:lineRule="auto"/>
              <w:jc w:val="center"/>
              <w:rPr>
                <w:rFonts w:ascii="Arial" w:hAnsi="Arial" w:cs="Arial"/>
                <w:b/>
                <w:bCs/>
                <w:sz w:val="16"/>
                <w:szCs w:val="16"/>
                <w:lang w:val="es-ES"/>
              </w:rPr>
            </w:pPr>
            <w:r w:rsidRPr="007A607C">
              <w:rPr>
                <w:rFonts w:ascii="Arial" w:hAnsi="Arial" w:cs="Arial"/>
                <w:b/>
                <w:bCs/>
                <w:sz w:val="16"/>
                <w:szCs w:val="16"/>
                <w:lang w:val="es-ES"/>
              </w:rPr>
              <w:t>Otras entidades *</w:t>
            </w:r>
          </w:p>
        </w:tc>
      </w:tr>
      <w:tr w:rsidR="00973D99" w:rsidRPr="005725FE" w14:paraId="37324F20" w14:textId="77777777" w:rsidTr="00973D99">
        <w:trPr>
          <w:trHeight w:val="20"/>
          <w:jc w:val="center"/>
        </w:trPr>
        <w:tc>
          <w:tcPr>
            <w:tcW w:w="795" w:type="pct"/>
            <w:gridSpan w:val="2"/>
            <w:shd w:val="clear" w:color="auto" w:fill="F2F2F2" w:themeFill="background1" w:themeFillShade="F2"/>
            <w:vAlign w:val="center"/>
          </w:tcPr>
          <w:p w14:paraId="4D847197" w14:textId="77777777" w:rsidR="004C5099" w:rsidRPr="005725FE" w:rsidRDefault="004C5099" w:rsidP="004C5099">
            <w:pPr>
              <w:spacing w:after="0" w:line="240" w:lineRule="auto"/>
              <w:jc w:val="both"/>
              <w:rPr>
                <w:rFonts w:ascii="Arial" w:hAnsi="Arial" w:cs="Arial"/>
                <w:b/>
                <w:bCs/>
                <w:sz w:val="16"/>
                <w:szCs w:val="16"/>
                <w:lang w:val="es-ES"/>
              </w:rPr>
            </w:pPr>
            <w:r w:rsidRPr="005725FE">
              <w:rPr>
                <w:rFonts w:ascii="Arial" w:hAnsi="Arial" w:cs="Arial"/>
                <w:sz w:val="16"/>
                <w:szCs w:val="16"/>
              </w:rPr>
              <w:t>Planear la ejecución del servicio por sector de gobierno (comprende el desarrollo e implementación del plan de acción de la emergencia)</w:t>
            </w:r>
          </w:p>
        </w:tc>
        <w:tc>
          <w:tcPr>
            <w:tcW w:w="202" w:type="pct"/>
            <w:shd w:val="clear" w:color="auto" w:fill="FFFFFF" w:themeFill="background1"/>
            <w:vAlign w:val="center"/>
          </w:tcPr>
          <w:p w14:paraId="6D0679C1" w14:textId="5EE77A1B" w:rsidR="004C5099" w:rsidRPr="004C5099" w:rsidRDefault="004C5099" w:rsidP="004C5099">
            <w:pPr>
              <w:spacing w:after="0" w:line="240" w:lineRule="auto"/>
              <w:jc w:val="center"/>
              <w:rPr>
                <w:rFonts w:ascii="Arial" w:hAnsi="Arial" w:cs="Arial"/>
                <w:b/>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2C79E164" w14:textId="7ACAD725"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5AC891F8" w14:textId="35853A22"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5B94AC5C" w14:textId="480238D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35" w:type="pct"/>
            <w:shd w:val="clear" w:color="auto" w:fill="FFFFFF" w:themeFill="background1"/>
            <w:vAlign w:val="center"/>
          </w:tcPr>
          <w:p w14:paraId="71A53A62" w14:textId="204086C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9" w:type="pct"/>
            <w:shd w:val="clear" w:color="auto" w:fill="FFFFFF" w:themeFill="background1"/>
            <w:vAlign w:val="center"/>
          </w:tcPr>
          <w:p w14:paraId="6ABDB032" w14:textId="4044DFE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A1D4BE7" w14:textId="304CFAB5"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1" w:type="pct"/>
            <w:shd w:val="clear" w:color="auto" w:fill="FFFFFF" w:themeFill="background1"/>
            <w:vAlign w:val="center"/>
          </w:tcPr>
          <w:p w14:paraId="20F59950" w14:textId="4EED13E3"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90754FA" w14:textId="2FF0D46E"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7953B629" w14:textId="37D0C79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3" w:type="pct"/>
            <w:shd w:val="clear" w:color="auto" w:fill="FFFFFF" w:themeFill="background1"/>
            <w:vAlign w:val="center"/>
          </w:tcPr>
          <w:p w14:paraId="1B803DB4" w14:textId="0B40BAE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21CBF124" w14:textId="1B9D91F5"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27EEC83F" w14:textId="6DAE85C2"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8EAADB" w:themeFill="accent1" w:themeFillTint="99"/>
            <w:vAlign w:val="center"/>
          </w:tcPr>
          <w:p w14:paraId="0E84EE62" w14:textId="32697A75"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CB9E2BF" w14:textId="0DD628C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223C7542" w14:textId="18215FD3"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46B1D7A" w14:textId="3EEDAE94"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C568326" w14:textId="4B0334E7"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DF21AA0" w14:textId="3271F6D1"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BF45374" w14:textId="3870E3F3"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r>
      <w:tr w:rsidR="00973D99" w:rsidRPr="005725FE" w14:paraId="42E3BE35" w14:textId="77777777" w:rsidTr="00973D99">
        <w:trPr>
          <w:trHeight w:val="20"/>
          <w:jc w:val="center"/>
        </w:trPr>
        <w:tc>
          <w:tcPr>
            <w:tcW w:w="795" w:type="pct"/>
            <w:gridSpan w:val="2"/>
            <w:shd w:val="clear" w:color="auto" w:fill="F2F2F2" w:themeFill="background1" w:themeFillShade="F2"/>
            <w:vAlign w:val="center"/>
          </w:tcPr>
          <w:p w14:paraId="20124B21" w14:textId="77777777" w:rsidR="004C5099" w:rsidRPr="005725FE" w:rsidRDefault="004C5099" w:rsidP="004C5099">
            <w:pPr>
              <w:spacing w:after="0" w:line="240" w:lineRule="auto"/>
              <w:jc w:val="both"/>
              <w:rPr>
                <w:rFonts w:ascii="Arial" w:hAnsi="Arial" w:cs="Arial"/>
                <w:b/>
                <w:bCs/>
                <w:sz w:val="16"/>
                <w:szCs w:val="16"/>
                <w:lang w:val="es-ES"/>
              </w:rPr>
            </w:pPr>
            <w:r w:rsidRPr="005725FE">
              <w:rPr>
                <w:rFonts w:ascii="Arial" w:hAnsi="Arial" w:cs="Arial"/>
                <w:sz w:val="16"/>
                <w:szCs w:val="16"/>
              </w:rPr>
              <w:t>Realizar cuantificación y registro de población afectada (atendida y por atender) en términos de personas afectadas por los servicios generales.</w:t>
            </w:r>
          </w:p>
        </w:tc>
        <w:tc>
          <w:tcPr>
            <w:tcW w:w="202" w:type="pct"/>
            <w:shd w:val="clear" w:color="auto" w:fill="FFFFFF" w:themeFill="background1"/>
            <w:vAlign w:val="center"/>
          </w:tcPr>
          <w:p w14:paraId="78D8F5EB" w14:textId="637631B0" w:rsidR="004C5099" w:rsidRPr="004C5099" w:rsidRDefault="004C5099" w:rsidP="004C5099">
            <w:pPr>
              <w:spacing w:after="0" w:line="240" w:lineRule="auto"/>
              <w:jc w:val="center"/>
              <w:rPr>
                <w:rFonts w:ascii="Arial" w:hAnsi="Arial" w:cs="Arial"/>
                <w:b/>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65F3CC5" w14:textId="4106C1C8"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7EAB29E7" w14:textId="3F201DEF"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773890B" w14:textId="310118B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35" w:type="pct"/>
            <w:shd w:val="clear" w:color="auto" w:fill="FFFFFF" w:themeFill="background1"/>
            <w:vAlign w:val="center"/>
          </w:tcPr>
          <w:p w14:paraId="765D23DD" w14:textId="5D9B17F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9" w:type="pct"/>
            <w:shd w:val="clear" w:color="auto" w:fill="FFFFFF" w:themeFill="background1"/>
            <w:vAlign w:val="center"/>
          </w:tcPr>
          <w:p w14:paraId="6E35D051" w14:textId="45C5A980"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21859728" w14:textId="2CBA1DD0"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1" w:type="pct"/>
            <w:shd w:val="clear" w:color="auto" w:fill="FFFFFF" w:themeFill="background1"/>
            <w:vAlign w:val="center"/>
          </w:tcPr>
          <w:p w14:paraId="1D04AA62" w14:textId="1DA842B7"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570924B4" w14:textId="683A8B1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4D1E296" w14:textId="38DBE41C"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3" w:type="pct"/>
            <w:shd w:val="clear" w:color="auto" w:fill="FFFFFF" w:themeFill="background1"/>
            <w:vAlign w:val="center"/>
          </w:tcPr>
          <w:p w14:paraId="52EE5C1F" w14:textId="080368F1"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D5103FB" w14:textId="041115AB"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48126B2E" w14:textId="657BC82F"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8EAADB" w:themeFill="accent1" w:themeFillTint="99"/>
            <w:vAlign w:val="center"/>
          </w:tcPr>
          <w:p w14:paraId="05A6A9FE" w14:textId="7147A900"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65D4266D" w14:textId="3C1667FE"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6D3036F" w14:textId="05C21840"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8377904" w14:textId="5BE48D09"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432A5111" w14:textId="168F6C6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4974BF02" w14:textId="5025FC15"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ED094A8" w14:textId="505C8A2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r>
      <w:tr w:rsidR="00973D99" w:rsidRPr="005725FE" w14:paraId="363C561D" w14:textId="77777777" w:rsidTr="00973D99">
        <w:trPr>
          <w:trHeight w:val="20"/>
          <w:jc w:val="center"/>
        </w:trPr>
        <w:tc>
          <w:tcPr>
            <w:tcW w:w="795" w:type="pct"/>
            <w:gridSpan w:val="2"/>
            <w:shd w:val="clear" w:color="auto" w:fill="F2F2F2" w:themeFill="background1" w:themeFillShade="F2"/>
            <w:vAlign w:val="center"/>
          </w:tcPr>
          <w:p w14:paraId="3604D48A" w14:textId="77777777" w:rsidR="004C5099" w:rsidRPr="005725FE" w:rsidRDefault="004C5099" w:rsidP="004C5099">
            <w:pPr>
              <w:spacing w:after="0" w:line="240" w:lineRule="auto"/>
              <w:jc w:val="both"/>
              <w:rPr>
                <w:rFonts w:ascii="Arial" w:hAnsi="Arial" w:cs="Arial"/>
                <w:b/>
                <w:bCs/>
                <w:sz w:val="16"/>
                <w:szCs w:val="16"/>
                <w:lang w:val="es-ES"/>
              </w:rPr>
            </w:pPr>
            <w:r w:rsidRPr="005725FE">
              <w:rPr>
                <w:rFonts w:ascii="Arial" w:hAnsi="Arial" w:cs="Arial"/>
                <w:sz w:val="16"/>
                <w:szCs w:val="16"/>
              </w:rPr>
              <w:t>Evaluar la situación inicial y riesgos potenciales desde su competencia y sector.</w:t>
            </w:r>
          </w:p>
        </w:tc>
        <w:tc>
          <w:tcPr>
            <w:tcW w:w="202" w:type="pct"/>
            <w:shd w:val="clear" w:color="auto" w:fill="FFFFFF" w:themeFill="background1"/>
            <w:vAlign w:val="center"/>
          </w:tcPr>
          <w:p w14:paraId="725A9170" w14:textId="35B6FC7F" w:rsidR="004C5099" w:rsidRPr="004C5099" w:rsidRDefault="004C5099" w:rsidP="004C5099">
            <w:pPr>
              <w:spacing w:after="0" w:line="240" w:lineRule="auto"/>
              <w:jc w:val="center"/>
              <w:rPr>
                <w:rFonts w:ascii="Arial" w:hAnsi="Arial" w:cs="Arial"/>
                <w:b/>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78A77B1" w14:textId="5B99AFDB"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61E7A79" w14:textId="1D67F5A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4A4D3E23" w14:textId="34BAFD46"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35" w:type="pct"/>
            <w:shd w:val="clear" w:color="auto" w:fill="FFFFFF" w:themeFill="background1"/>
            <w:vAlign w:val="center"/>
          </w:tcPr>
          <w:p w14:paraId="105597D0" w14:textId="2EC50C7B"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9" w:type="pct"/>
            <w:shd w:val="clear" w:color="auto" w:fill="FFFFFF" w:themeFill="background1"/>
            <w:vAlign w:val="center"/>
          </w:tcPr>
          <w:p w14:paraId="3EADCAE6" w14:textId="01797016"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2C4DA635" w14:textId="29A2DB34"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1" w:type="pct"/>
            <w:shd w:val="clear" w:color="auto" w:fill="FFFFFF" w:themeFill="background1"/>
            <w:vAlign w:val="center"/>
          </w:tcPr>
          <w:p w14:paraId="39EE1220" w14:textId="2FCF7FAC"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7D3A2B6A" w14:textId="444D9FA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BA080E3" w14:textId="0EA1F48B"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43" w:type="pct"/>
            <w:shd w:val="clear" w:color="auto" w:fill="FFFFFF" w:themeFill="background1"/>
            <w:vAlign w:val="center"/>
          </w:tcPr>
          <w:p w14:paraId="177D5637" w14:textId="2155B271"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E6135FA" w14:textId="22CD91ED"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26081ED" w14:textId="3352628B"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8EAADB" w:themeFill="accent1" w:themeFillTint="99"/>
            <w:vAlign w:val="center"/>
          </w:tcPr>
          <w:p w14:paraId="3B652D3A" w14:textId="4B945C1F"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3384D287" w14:textId="1CF67F50"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98D5153" w14:textId="787D40B5"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0D758D2F" w14:textId="202941EA"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71B6081B" w14:textId="7399E0EE"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6F61F150" w14:textId="4D7C02B2"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c>
          <w:tcPr>
            <w:tcW w:w="202" w:type="pct"/>
            <w:shd w:val="clear" w:color="auto" w:fill="FFFFFF" w:themeFill="background1"/>
            <w:vAlign w:val="center"/>
          </w:tcPr>
          <w:p w14:paraId="1B736D7F" w14:textId="3921A28F" w:rsidR="004C5099" w:rsidRPr="004C5099" w:rsidRDefault="004C5099" w:rsidP="004C5099">
            <w:pPr>
              <w:spacing w:after="0" w:line="240" w:lineRule="auto"/>
              <w:jc w:val="center"/>
              <w:rPr>
                <w:rFonts w:ascii="Arial" w:hAnsi="Arial" w:cs="Arial"/>
                <w:sz w:val="18"/>
                <w:szCs w:val="18"/>
                <w:lang w:val="es-ES"/>
              </w:rPr>
            </w:pPr>
            <w:r w:rsidRPr="004C5099">
              <w:rPr>
                <w:rFonts w:ascii="Segoe UI Symbol" w:hAnsi="Segoe UI Symbol" w:cs="Segoe UI Symbol"/>
                <w:b/>
                <w:sz w:val="18"/>
                <w:szCs w:val="18"/>
                <w:lang w:val="es-ES"/>
              </w:rPr>
              <w:t>✓</w:t>
            </w:r>
          </w:p>
        </w:tc>
      </w:tr>
      <w:tr w:rsidR="00973D99" w:rsidRPr="005725FE" w14:paraId="0C81CAF4" w14:textId="77777777" w:rsidTr="00973D99">
        <w:trPr>
          <w:trHeight w:val="20"/>
          <w:jc w:val="center"/>
        </w:trPr>
        <w:tc>
          <w:tcPr>
            <w:tcW w:w="210" w:type="pct"/>
            <w:vMerge w:val="restart"/>
            <w:shd w:val="clear" w:color="auto" w:fill="F2F2F2" w:themeFill="background1" w:themeFillShade="F2"/>
            <w:textDirection w:val="btLr"/>
            <w:vAlign w:val="center"/>
          </w:tcPr>
          <w:p w14:paraId="43C05A1F" w14:textId="790362F2" w:rsidR="001C264D" w:rsidRPr="005725FE" w:rsidRDefault="001C264D" w:rsidP="001C264D">
            <w:pPr>
              <w:spacing w:after="0" w:line="240" w:lineRule="auto"/>
              <w:ind w:left="113" w:right="113"/>
              <w:jc w:val="center"/>
              <w:rPr>
                <w:rFonts w:ascii="Arial" w:hAnsi="Arial" w:cs="Arial"/>
                <w:b/>
                <w:bCs/>
                <w:sz w:val="16"/>
                <w:szCs w:val="16"/>
                <w:lang w:val="es-ES"/>
              </w:rPr>
            </w:pPr>
            <w:r w:rsidRPr="005725FE">
              <w:rPr>
                <w:rFonts w:ascii="Arial" w:hAnsi="Arial" w:cs="Arial"/>
                <w:sz w:val="16"/>
                <w:szCs w:val="16"/>
              </w:rPr>
              <w:t>Servicios y espacios Públicos</w:t>
            </w:r>
          </w:p>
        </w:tc>
        <w:tc>
          <w:tcPr>
            <w:tcW w:w="585" w:type="pct"/>
            <w:shd w:val="clear" w:color="auto" w:fill="F2F2F2" w:themeFill="background1" w:themeFillShade="F2"/>
            <w:vAlign w:val="center"/>
          </w:tcPr>
          <w:p w14:paraId="454E2AF5" w14:textId="77777777" w:rsidR="001C264D" w:rsidRPr="005725FE" w:rsidRDefault="001C264D" w:rsidP="001C264D">
            <w:pPr>
              <w:spacing w:after="0" w:line="240" w:lineRule="auto"/>
              <w:jc w:val="both"/>
              <w:rPr>
                <w:rFonts w:ascii="Arial" w:hAnsi="Arial" w:cs="Arial"/>
                <w:b/>
                <w:bCs/>
                <w:sz w:val="16"/>
                <w:szCs w:val="16"/>
                <w:lang w:val="es-ES"/>
              </w:rPr>
            </w:pPr>
            <w:r w:rsidRPr="005725FE">
              <w:rPr>
                <w:rFonts w:ascii="Arial" w:hAnsi="Arial" w:cs="Arial"/>
                <w:sz w:val="16"/>
                <w:szCs w:val="16"/>
              </w:rPr>
              <w:t>Identificar, cuantificar y valorar la afectación de los Sistemas Generales definidos en el POT.</w:t>
            </w:r>
          </w:p>
        </w:tc>
        <w:tc>
          <w:tcPr>
            <w:tcW w:w="202" w:type="pct"/>
            <w:shd w:val="clear" w:color="auto" w:fill="FFFFFF" w:themeFill="background1"/>
            <w:vAlign w:val="center"/>
          </w:tcPr>
          <w:p w14:paraId="62D2CEB8" w14:textId="02906701" w:rsidR="001C264D" w:rsidRPr="005725FE" w:rsidRDefault="004C5099" w:rsidP="001C264D">
            <w:pPr>
              <w:spacing w:after="0" w:line="240" w:lineRule="auto"/>
              <w:jc w:val="center"/>
              <w:rPr>
                <w:rFonts w:ascii="Arial" w:hAnsi="Arial" w:cs="Arial"/>
                <w:b/>
                <w:sz w:val="16"/>
                <w:szCs w:val="16"/>
                <w:lang w:val="es-ES"/>
              </w:rPr>
            </w:pPr>
            <w:r w:rsidRPr="00AA5316">
              <w:rPr>
                <w:rFonts w:ascii="Segoe UI Symbol" w:hAnsi="Segoe UI Symbol" w:cs="Segoe UI Symbol"/>
                <w:b/>
                <w:sz w:val="18"/>
                <w:szCs w:val="18"/>
                <w:lang w:val="es-ES"/>
              </w:rPr>
              <w:t>✓</w:t>
            </w:r>
          </w:p>
        </w:tc>
        <w:tc>
          <w:tcPr>
            <w:tcW w:w="202" w:type="pct"/>
            <w:shd w:val="clear" w:color="auto" w:fill="FFFFFF" w:themeFill="background1"/>
            <w:vAlign w:val="center"/>
          </w:tcPr>
          <w:p w14:paraId="4C516141"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690CD07B"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2BA6DEAB" w14:textId="77777777" w:rsidR="001C264D" w:rsidRPr="005725FE" w:rsidRDefault="001C264D" w:rsidP="001C264D">
            <w:pPr>
              <w:spacing w:after="0" w:line="240" w:lineRule="auto"/>
              <w:jc w:val="center"/>
              <w:rPr>
                <w:rFonts w:ascii="Arial" w:hAnsi="Arial" w:cs="Arial"/>
                <w:b/>
                <w:sz w:val="16"/>
                <w:szCs w:val="16"/>
                <w:lang w:val="es-ES"/>
              </w:rPr>
            </w:pPr>
          </w:p>
        </w:tc>
        <w:tc>
          <w:tcPr>
            <w:tcW w:w="235" w:type="pct"/>
            <w:shd w:val="clear" w:color="auto" w:fill="FFFFFF" w:themeFill="background1"/>
            <w:vAlign w:val="center"/>
          </w:tcPr>
          <w:p w14:paraId="3BB913BF" w14:textId="77777777" w:rsidR="001C264D" w:rsidRPr="005725FE" w:rsidRDefault="001C264D" w:rsidP="001C264D">
            <w:pPr>
              <w:spacing w:after="0" w:line="240" w:lineRule="auto"/>
              <w:jc w:val="center"/>
              <w:rPr>
                <w:rFonts w:ascii="Arial" w:hAnsi="Arial" w:cs="Arial"/>
                <w:b/>
                <w:sz w:val="16"/>
                <w:szCs w:val="16"/>
                <w:lang w:val="es-ES"/>
              </w:rPr>
            </w:pPr>
          </w:p>
        </w:tc>
        <w:tc>
          <w:tcPr>
            <w:tcW w:w="249" w:type="pct"/>
            <w:shd w:val="clear" w:color="auto" w:fill="FFFFFF" w:themeFill="background1"/>
            <w:vAlign w:val="center"/>
          </w:tcPr>
          <w:p w14:paraId="4637671E"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567BD6D8" w14:textId="5142C937" w:rsidR="001C264D" w:rsidRPr="005725FE" w:rsidRDefault="004C5099" w:rsidP="001C264D">
            <w:pPr>
              <w:spacing w:after="0" w:line="240" w:lineRule="auto"/>
              <w:jc w:val="center"/>
              <w:rPr>
                <w:rFonts w:ascii="Arial" w:hAnsi="Arial" w:cs="Arial"/>
                <w:b/>
                <w:sz w:val="16"/>
                <w:szCs w:val="16"/>
                <w:lang w:val="es-ES"/>
              </w:rPr>
            </w:pPr>
            <w:r w:rsidRPr="00AA5316">
              <w:rPr>
                <w:rFonts w:ascii="Segoe UI Symbol" w:hAnsi="Segoe UI Symbol" w:cs="Segoe UI Symbol"/>
                <w:b/>
                <w:sz w:val="18"/>
                <w:szCs w:val="18"/>
                <w:lang w:val="es-ES"/>
              </w:rPr>
              <w:t>✓</w:t>
            </w:r>
          </w:p>
        </w:tc>
        <w:tc>
          <w:tcPr>
            <w:tcW w:w="241" w:type="pct"/>
            <w:shd w:val="clear" w:color="auto" w:fill="FFFFFF" w:themeFill="background1"/>
            <w:vAlign w:val="center"/>
          </w:tcPr>
          <w:p w14:paraId="67EDFA5A"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2FAA3F64"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314E9A00" w14:textId="77777777" w:rsidR="001C264D" w:rsidRPr="005725FE" w:rsidRDefault="001C264D" w:rsidP="001C264D">
            <w:pPr>
              <w:spacing w:after="0" w:line="240" w:lineRule="auto"/>
              <w:jc w:val="center"/>
              <w:rPr>
                <w:rFonts w:ascii="Arial" w:hAnsi="Arial" w:cs="Arial"/>
                <w:b/>
                <w:sz w:val="16"/>
                <w:szCs w:val="16"/>
                <w:lang w:val="es-ES"/>
              </w:rPr>
            </w:pPr>
          </w:p>
        </w:tc>
        <w:tc>
          <w:tcPr>
            <w:tcW w:w="243" w:type="pct"/>
            <w:shd w:val="clear" w:color="auto" w:fill="FFFFFF" w:themeFill="background1"/>
            <w:vAlign w:val="center"/>
          </w:tcPr>
          <w:p w14:paraId="2F76AE18"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77019C1E"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13CF1D18" w14:textId="28FFD457" w:rsidR="001C264D" w:rsidRPr="005725FE" w:rsidRDefault="004C5099" w:rsidP="001C264D">
            <w:pPr>
              <w:spacing w:after="0" w:line="240" w:lineRule="auto"/>
              <w:jc w:val="center"/>
              <w:rPr>
                <w:rFonts w:ascii="Arial" w:hAnsi="Arial" w:cs="Arial"/>
                <w:b/>
                <w:sz w:val="16"/>
                <w:szCs w:val="16"/>
                <w:lang w:val="es-ES"/>
              </w:rPr>
            </w:pPr>
            <w:r w:rsidRPr="00AA5316">
              <w:rPr>
                <w:rFonts w:ascii="Segoe UI Symbol" w:hAnsi="Segoe UI Symbol" w:cs="Segoe UI Symbol"/>
                <w:b/>
                <w:sz w:val="18"/>
                <w:szCs w:val="18"/>
                <w:lang w:val="es-ES"/>
              </w:rPr>
              <w:t>✓</w:t>
            </w:r>
          </w:p>
        </w:tc>
        <w:tc>
          <w:tcPr>
            <w:tcW w:w="202" w:type="pct"/>
            <w:shd w:val="clear" w:color="auto" w:fill="FFFFFF" w:themeFill="background1"/>
            <w:vAlign w:val="center"/>
          </w:tcPr>
          <w:p w14:paraId="0B9BCE4E"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73463CBB"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6894CD30"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2F90A300"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tcPr>
          <w:p w14:paraId="5AC9F471"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10B36ACC" w14:textId="77777777" w:rsidR="001C264D" w:rsidRPr="005725FE" w:rsidRDefault="001C264D" w:rsidP="001C264D">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4E14BC1F" w14:textId="77777777" w:rsidR="001C264D" w:rsidRPr="005725FE" w:rsidRDefault="001C264D" w:rsidP="001C264D">
            <w:pPr>
              <w:spacing w:after="0" w:line="240" w:lineRule="auto"/>
              <w:jc w:val="center"/>
              <w:rPr>
                <w:rFonts w:ascii="Arial" w:hAnsi="Arial" w:cs="Arial"/>
                <w:b/>
                <w:sz w:val="16"/>
                <w:szCs w:val="16"/>
                <w:lang w:val="es-ES"/>
              </w:rPr>
            </w:pPr>
          </w:p>
        </w:tc>
      </w:tr>
      <w:tr w:rsidR="00973D99" w:rsidRPr="005725FE" w14:paraId="78071C02" w14:textId="77777777" w:rsidTr="00973D99">
        <w:trPr>
          <w:trHeight w:val="20"/>
          <w:jc w:val="center"/>
        </w:trPr>
        <w:tc>
          <w:tcPr>
            <w:tcW w:w="210" w:type="pct"/>
            <w:vMerge/>
            <w:shd w:val="clear" w:color="auto" w:fill="F2F2F2" w:themeFill="background1" w:themeFillShade="F2"/>
            <w:vAlign w:val="center"/>
          </w:tcPr>
          <w:p w14:paraId="6A53B660" w14:textId="77777777" w:rsidR="004C5099" w:rsidRPr="005725FE" w:rsidRDefault="004C5099" w:rsidP="004C5099">
            <w:pPr>
              <w:spacing w:after="0" w:line="240" w:lineRule="auto"/>
              <w:jc w:val="both"/>
              <w:rPr>
                <w:rFonts w:ascii="Arial" w:hAnsi="Arial" w:cs="Arial"/>
                <w:b/>
                <w:bCs/>
                <w:sz w:val="16"/>
                <w:szCs w:val="16"/>
                <w:lang w:val="es-ES"/>
              </w:rPr>
            </w:pPr>
          </w:p>
        </w:tc>
        <w:tc>
          <w:tcPr>
            <w:tcW w:w="585" w:type="pct"/>
            <w:shd w:val="clear" w:color="auto" w:fill="F2F2F2" w:themeFill="background1" w:themeFillShade="F2"/>
            <w:vAlign w:val="center"/>
          </w:tcPr>
          <w:p w14:paraId="28886282" w14:textId="77777777" w:rsidR="004C5099" w:rsidRPr="005725FE" w:rsidRDefault="004C5099" w:rsidP="004C5099">
            <w:pPr>
              <w:spacing w:after="0" w:line="240" w:lineRule="auto"/>
              <w:jc w:val="both"/>
              <w:rPr>
                <w:rFonts w:ascii="Arial" w:hAnsi="Arial" w:cs="Arial"/>
                <w:b/>
                <w:bCs/>
                <w:sz w:val="16"/>
                <w:szCs w:val="16"/>
                <w:lang w:val="es-ES"/>
              </w:rPr>
            </w:pPr>
            <w:r w:rsidRPr="005725FE">
              <w:rPr>
                <w:rFonts w:ascii="Arial" w:hAnsi="Arial" w:cs="Arial"/>
                <w:sz w:val="16"/>
                <w:szCs w:val="16"/>
              </w:rPr>
              <w:t xml:space="preserve">Evaluar el grado de daño y las áreas de la Infraestructura Estratégica** de los Sistemas Generales según el sector, incluyendo las Zonas Urbana y Rural con afectación física, </w:t>
            </w:r>
            <w:r w:rsidRPr="005725FE">
              <w:rPr>
                <w:rFonts w:ascii="Arial" w:hAnsi="Arial" w:cs="Arial"/>
                <w:sz w:val="16"/>
                <w:szCs w:val="16"/>
              </w:rPr>
              <w:lastRenderedPageBreak/>
              <w:t>funcional y ambiental.</w:t>
            </w:r>
          </w:p>
        </w:tc>
        <w:tc>
          <w:tcPr>
            <w:tcW w:w="202" w:type="pct"/>
            <w:shd w:val="clear" w:color="auto" w:fill="FFFFFF" w:themeFill="background1"/>
            <w:vAlign w:val="center"/>
          </w:tcPr>
          <w:p w14:paraId="1337E2B5" w14:textId="1F480C0D"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lastRenderedPageBreak/>
              <w:t>✓</w:t>
            </w:r>
          </w:p>
        </w:tc>
        <w:tc>
          <w:tcPr>
            <w:tcW w:w="202" w:type="pct"/>
            <w:shd w:val="clear" w:color="auto" w:fill="FFFFFF" w:themeFill="background1"/>
            <w:vAlign w:val="center"/>
          </w:tcPr>
          <w:p w14:paraId="6200E62F" w14:textId="514CE6A1" w:rsidR="004C5099" w:rsidRPr="005725FE" w:rsidRDefault="004C5099" w:rsidP="004C5099">
            <w:pPr>
              <w:spacing w:after="0" w:line="240" w:lineRule="auto"/>
              <w:jc w:val="center"/>
              <w:rPr>
                <w:rFonts w:ascii="Arial" w:hAnsi="Arial" w:cs="Arial"/>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578B8E43" w14:textId="2A0C4D9A"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1FDD7D7A" w14:textId="56FBC94C" w:rsidR="004C5099" w:rsidRPr="005725FE" w:rsidRDefault="004C5099" w:rsidP="004C5099">
            <w:pPr>
              <w:spacing w:after="0" w:line="240" w:lineRule="auto"/>
              <w:jc w:val="center"/>
              <w:rPr>
                <w:rFonts w:ascii="Arial" w:hAnsi="Arial" w:cs="Arial"/>
                <w:sz w:val="16"/>
                <w:szCs w:val="16"/>
                <w:lang w:val="es-ES"/>
              </w:rPr>
            </w:pPr>
            <w:r w:rsidRPr="00CE73EA">
              <w:rPr>
                <w:rFonts w:ascii="Segoe UI Symbol" w:hAnsi="Segoe UI Symbol" w:cs="Segoe UI Symbol"/>
                <w:b/>
                <w:sz w:val="18"/>
                <w:szCs w:val="18"/>
                <w:lang w:val="es-ES"/>
              </w:rPr>
              <w:t>✓</w:t>
            </w:r>
          </w:p>
        </w:tc>
        <w:tc>
          <w:tcPr>
            <w:tcW w:w="235" w:type="pct"/>
            <w:shd w:val="clear" w:color="auto" w:fill="FFFFFF" w:themeFill="background1"/>
            <w:vAlign w:val="center"/>
          </w:tcPr>
          <w:p w14:paraId="0F2382B2" w14:textId="30E514E6"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49" w:type="pct"/>
            <w:shd w:val="clear" w:color="auto" w:fill="FFFFFF" w:themeFill="background1"/>
            <w:vAlign w:val="center"/>
          </w:tcPr>
          <w:p w14:paraId="6059A42E" w14:textId="71DECAC1"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69FC576B" w14:textId="4C72BF46" w:rsidR="004C5099" w:rsidRPr="005725FE" w:rsidRDefault="004C5099" w:rsidP="004C5099">
            <w:pPr>
              <w:spacing w:after="0" w:line="240" w:lineRule="auto"/>
              <w:jc w:val="center"/>
              <w:rPr>
                <w:rFonts w:ascii="Arial" w:hAnsi="Arial" w:cs="Arial"/>
                <w:sz w:val="16"/>
                <w:szCs w:val="16"/>
                <w:lang w:val="es-ES"/>
              </w:rPr>
            </w:pPr>
            <w:r w:rsidRPr="00CE73EA">
              <w:rPr>
                <w:rFonts w:ascii="Segoe UI Symbol" w:hAnsi="Segoe UI Symbol" w:cs="Segoe UI Symbol"/>
                <w:b/>
                <w:sz w:val="18"/>
                <w:szCs w:val="18"/>
                <w:lang w:val="es-ES"/>
              </w:rPr>
              <w:t>✓</w:t>
            </w:r>
          </w:p>
        </w:tc>
        <w:tc>
          <w:tcPr>
            <w:tcW w:w="241" w:type="pct"/>
            <w:shd w:val="clear" w:color="auto" w:fill="FFFFFF" w:themeFill="background1"/>
            <w:vAlign w:val="center"/>
          </w:tcPr>
          <w:p w14:paraId="10B2947E" w14:textId="293D47BB" w:rsidR="004C5099" w:rsidRPr="005725FE" w:rsidRDefault="004C5099" w:rsidP="004C5099">
            <w:pPr>
              <w:spacing w:after="0" w:line="240" w:lineRule="auto"/>
              <w:jc w:val="center"/>
              <w:rPr>
                <w:rFonts w:ascii="Arial" w:hAnsi="Arial" w:cs="Arial"/>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2DF7597A" w14:textId="1D07D4C2"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05305D8A" w14:textId="6C117E21"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43" w:type="pct"/>
            <w:shd w:val="clear" w:color="auto" w:fill="FFFFFF" w:themeFill="background1"/>
            <w:vAlign w:val="center"/>
          </w:tcPr>
          <w:p w14:paraId="2B811DCC" w14:textId="5C9B0BC3"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1360EA76" w14:textId="1AA28A20"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080F720F" w14:textId="6BE5502A"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8EAADB" w:themeFill="accent1" w:themeFillTint="99"/>
            <w:vAlign w:val="center"/>
          </w:tcPr>
          <w:p w14:paraId="53975DF9" w14:textId="7C56C98C"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70FCFFF5" w14:textId="2CE4441C"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34F4466D" w14:textId="7474DE4F"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1A3E9725" w14:textId="7B6DE96D"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6E392E38" w14:textId="31C89E91"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22AF1AFF" w14:textId="2CC717A7"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c>
          <w:tcPr>
            <w:tcW w:w="202" w:type="pct"/>
            <w:shd w:val="clear" w:color="auto" w:fill="FFFFFF" w:themeFill="background1"/>
            <w:vAlign w:val="center"/>
          </w:tcPr>
          <w:p w14:paraId="32AB7DD5" w14:textId="6451FD31" w:rsidR="004C5099" w:rsidRPr="005725FE" w:rsidRDefault="004C5099" w:rsidP="004C5099">
            <w:pPr>
              <w:spacing w:after="0" w:line="240" w:lineRule="auto"/>
              <w:jc w:val="center"/>
              <w:rPr>
                <w:rFonts w:ascii="Arial" w:hAnsi="Arial" w:cs="Arial"/>
                <w:b/>
                <w:sz w:val="16"/>
                <w:szCs w:val="16"/>
                <w:lang w:val="es-ES"/>
              </w:rPr>
            </w:pPr>
            <w:r w:rsidRPr="00CE73EA">
              <w:rPr>
                <w:rFonts w:ascii="Segoe UI Symbol" w:hAnsi="Segoe UI Symbol" w:cs="Segoe UI Symbol"/>
                <w:b/>
                <w:sz w:val="18"/>
                <w:szCs w:val="18"/>
                <w:lang w:val="es-ES"/>
              </w:rPr>
              <w:t>✓</w:t>
            </w:r>
          </w:p>
        </w:tc>
      </w:tr>
      <w:tr w:rsidR="00973D99" w:rsidRPr="005725FE" w14:paraId="2911026D" w14:textId="77777777" w:rsidTr="00973D99">
        <w:trPr>
          <w:trHeight w:val="20"/>
          <w:jc w:val="center"/>
        </w:trPr>
        <w:tc>
          <w:tcPr>
            <w:tcW w:w="210" w:type="pct"/>
            <w:vMerge/>
            <w:shd w:val="clear" w:color="auto" w:fill="F2F2F2" w:themeFill="background1" w:themeFillShade="F2"/>
            <w:vAlign w:val="center"/>
          </w:tcPr>
          <w:p w14:paraId="43CA6B71" w14:textId="77777777" w:rsidR="004C5099" w:rsidRPr="005725FE" w:rsidRDefault="004C5099" w:rsidP="004C5099">
            <w:pPr>
              <w:spacing w:after="0" w:line="240" w:lineRule="auto"/>
              <w:jc w:val="both"/>
              <w:rPr>
                <w:rFonts w:ascii="Arial" w:hAnsi="Arial" w:cs="Arial"/>
                <w:b/>
                <w:bCs/>
                <w:sz w:val="16"/>
                <w:szCs w:val="16"/>
                <w:lang w:val="es-ES"/>
              </w:rPr>
            </w:pPr>
          </w:p>
        </w:tc>
        <w:tc>
          <w:tcPr>
            <w:tcW w:w="585" w:type="pct"/>
            <w:shd w:val="clear" w:color="auto" w:fill="F2F2F2" w:themeFill="background1" w:themeFillShade="F2"/>
            <w:vAlign w:val="center"/>
          </w:tcPr>
          <w:p w14:paraId="4788AB7C" w14:textId="77777777" w:rsidR="004C5099" w:rsidRPr="005725FE" w:rsidRDefault="004C5099" w:rsidP="004C5099">
            <w:pPr>
              <w:spacing w:after="0" w:line="240" w:lineRule="auto"/>
              <w:jc w:val="both"/>
              <w:rPr>
                <w:rFonts w:ascii="Arial" w:hAnsi="Arial" w:cs="Arial"/>
                <w:b/>
                <w:bCs/>
                <w:sz w:val="16"/>
                <w:szCs w:val="16"/>
                <w:lang w:val="es-ES"/>
              </w:rPr>
            </w:pPr>
            <w:r w:rsidRPr="005725FE">
              <w:rPr>
                <w:rFonts w:ascii="Arial" w:hAnsi="Arial" w:cs="Arial"/>
                <w:sz w:val="16"/>
                <w:szCs w:val="16"/>
              </w:rPr>
              <w:t>Construcción e instalación de redes provisionales de servicios públicos para adecuación de equipamientos esenciales.</w:t>
            </w:r>
          </w:p>
        </w:tc>
        <w:tc>
          <w:tcPr>
            <w:tcW w:w="202" w:type="pct"/>
            <w:shd w:val="clear" w:color="auto" w:fill="FFFFFF" w:themeFill="background1"/>
            <w:vAlign w:val="center"/>
          </w:tcPr>
          <w:p w14:paraId="6127A14A" w14:textId="60B85198"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48638DA4" w14:textId="34D86235"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2E3DACCA" w14:textId="63752199"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0F1A7D8E" w14:textId="76D4AB13"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35" w:type="pct"/>
            <w:shd w:val="clear" w:color="auto" w:fill="FFFFFF" w:themeFill="background1"/>
            <w:vAlign w:val="center"/>
          </w:tcPr>
          <w:p w14:paraId="064F5E99" w14:textId="2D3F4132"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49" w:type="pct"/>
            <w:shd w:val="clear" w:color="auto" w:fill="FFFFFF" w:themeFill="background1"/>
            <w:vAlign w:val="center"/>
          </w:tcPr>
          <w:p w14:paraId="2DECB4ED" w14:textId="2E3963C5"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6CE5BB6A" w14:textId="4936ABA9" w:rsidR="004C5099" w:rsidRPr="005725FE" w:rsidRDefault="004C5099" w:rsidP="004C5099">
            <w:pPr>
              <w:spacing w:after="0" w:line="240" w:lineRule="auto"/>
              <w:jc w:val="center"/>
              <w:rPr>
                <w:rFonts w:ascii="Arial" w:hAnsi="Arial" w:cs="Arial"/>
                <w:sz w:val="16"/>
                <w:szCs w:val="16"/>
                <w:lang w:val="es-ES"/>
              </w:rPr>
            </w:pPr>
            <w:r w:rsidRPr="006F3E59">
              <w:rPr>
                <w:rFonts w:ascii="Segoe UI Symbol" w:hAnsi="Segoe UI Symbol" w:cs="Segoe UI Symbol"/>
                <w:b/>
                <w:sz w:val="18"/>
                <w:szCs w:val="18"/>
                <w:lang w:val="es-ES"/>
              </w:rPr>
              <w:t>✓</w:t>
            </w:r>
          </w:p>
        </w:tc>
        <w:tc>
          <w:tcPr>
            <w:tcW w:w="241" w:type="pct"/>
            <w:shd w:val="clear" w:color="auto" w:fill="FFFFFF" w:themeFill="background1"/>
            <w:vAlign w:val="center"/>
          </w:tcPr>
          <w:p w14:paraId="4453D11C" w14:textId="10A221E7" w:rsidR="004C5099" w:rsidRPr="005725FE" w:rsidRDefault="004C5099" w:rsidP="004C5099">
            <w:pPr>
              <w:spacing w:after="0" w:line="240" w:lineRule="auto"/>
              <w:jc w:val="center"/>
              <w:rPr>
                <w:rFonts w:ascii="Arial" w:hAnsi="Arial" w:cs="Arial"/>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5E8A05E6" w14:textId="6234C7C6"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70112384" w14:textId="5989EFA0"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43" w:type="pct"/>
            <w:shd w:val="clear" w:color="auto" w:fill="FFFFFF" w:themeFill="background1"/>
            <w:vAlign w:val="center"/>
          </w:tcPr>
          <w:p w14:paraId="5C8C6C6C" w14:textId="6738EEA3"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1228539D" w14:textId="26784928" w:rsidR="004C5099" w:rsidRPr="005725FE" w:rsidRDefault="004C5099" w:rsidP="004C5099">
            <w:pPr>
              <w:spacing w:after="0" w:line="240" w:lineRule="auto"/>
              <w:jc w:val="center"/>
              <w:rPr>
                <w:rFonts w:ascii="Arial" w:hAnsi="Arial" w:cs="Arial"/>
                <w:b/>
                <w:sz w:val="16"/>
                <w:szCs w:val="16"/>
                <w:lang w:val="es-ES"/>
              </w:rPr>
            </w:pPr>
            <w:r w:rsidRPr="006F3E59">
              <w:rPr>
                <w:rFonts w:ascii="Segoe UI Symbol" w:hAnsi="Segoe UI Symbol" w:cs="Segoe UI Symbol"/>
                <w:b/>
                <w:sz w:val="18"/>
                <w:szCs w:val="18"/>
                <w:lang w:val="es-ES"/>
              </w:rPr>
              <w:t>✓</w:t>
            </w:r>
          </w:p>
        </w:tc>
        <w:tc>
          <w:tcPr>
            <w:tcW w:w="202" w:type="pct"/>
            <w:shd w:val="clear" w:color="auto" w:fill="FFFFFF" w:themeFill="background1"/>
            <w:vAlign w:val="center"/>
          </w:tcPr>
          <w:p w14:paraId="301C627C" w14:textId="77777777" w:rsidR="004C5099" w:rsidRPr="005725FE" w:rsidRDefault="004C5099" w:rsidP="004C5099">
            <w:pPr>
              <w:spacing w:after="0" w:line="240" w:lineRule="auto"/>
              <w:jc w:val="center"/>
              <w:rPr>
                <w:rFonts w:ascii="Arial" w:hAnsi="Arial" w:cs="Arial"/>
                <w:b/>
                <w:sz w:val="16"/>
                <w:szCs w:val="16"/>
                <w:lang w:val="es-ES"/>
              </w:rPr>
            </w:pPr>
          </w:p>
        </w:tc>
        <w:tc>
          <w:tcPr>
            <w:tcW w:w="202" w:type="pct"/>
            <w:shd w:val="clear" w:color="auto" w:fill="8EAADB" w:themeFill="accent1" w:themeFillTint="99"/>
            <w:vAlign w:val="center"/>
          </w:tcPr>
          <w:p w14:paraId="4BFB0E94" w14:textId="6704343F" w:rsidR="004C5099" w:rsidRPr="005725FE" w:rsidRDefault="004C5099" w:rsidP="004C5099">
            <w:pPr>
              <w:spacing w:after="0" w:line="240" w:lineRule="auto"/>
              <w:jc w:val="center"/>
              <w:rPr>
                <w:rFonts w:ascii="Arial" w:hAnsi="Arial" w:cs="Arial"/>
                <w:b/>
                <w:sz w:val="16"/>
                <w:szCs w:val="16"/>
                <w:lang w:val="es-ES"/>
              </w:rPr>
            </w:pPr>
            <w:r w:rsidRPr="00A920B4">
              <w:rPr>
                <w:rFonts w:ascii="Segoe UI Symbol" w:hAnsi="Segoe UI Symbol" w:cs="Segoe UI Symbol"/>
                <w:b/>
                <w:sz w:val="18"/>
                <w:szCs w:val="18"/>
                <w:lang w:val="es-ES"/>
              </w:rPr>
              <w:t>✓</w:t>
            </w:r>
          </w:p>
        </w:tc>
        <w:tc>
          <w:tcPr>
            <w:tcW w:w="202" w:type="pct"/>
            <w:shd w:val="clear" w:color="auto" w:fill="FFFFFF" w:themeFill="background1"/>
            <w:vAlign w:val="center"/>
          </w:tcPr>
          <w:p w14:paraId="796B344E" w14:textId="0C7AE9E3" w:rsidR="004C5099" w:rsidRPr="005725FE" w:rsidRDefault="004C5099" w:rsidP="004C5099">
            <w:pPr>
              <w:spacing w:after="0" w:line="240" w:lineRule="auto"/>
              <w:jc w:val="center"/>
              <w:rPr>
                <w:rFonts w:ascii="Arial" w:hAnsi="Arial" w:cs="Arial"/>
                <w:b/>
                <w:sz w:val="16"/>
                <w:szCs w:val="16"/>
                <w:lang w:val="es-ES"/>
              </w:rPr>
            </w:pPr>
            <w:r w:rsidRPr="00A920B4">
              <w:rPr>
                <w:rFonts w:ascii="Segoe UI Symbol" w:hAnsi="Segoe UI Symbol" w:cs="Segoe UI Symbol"/>
                <w:b/>
                <w:sz w:val="18"/>
                <w:szCs w:val="18"/>
                <w:lang w:val="es-ES"/>
              </w:rPr>
              <w:t>✓</w:t>
            </w:r>
          </w:p>
        </w:tc>
        <w:tc>
          <w:tcPr>
            <w:tcW w:w="202" w:type="pct"/>
            <w:shd w:val="clear" w:color="auto" w:fill="FFFFFF" w:themeFill="background1"/>
            <w:vAlign w:val="center"/>
          </w:tcPr>
          <w:p w14:paraId="20C28DCC" w14:textId="77777777" w:rsidR="004C5099" w:rsidRPr="005725FE" w:rsidRDefault="004C5099" w:rsidP="004C5099">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62C68F84" w14:textId="62558D76" w:rsidR="004C5099" w:rsidRPr="005725FE" w:rsidRDefault="004C5099" w:rsidP="004C5099">
            <w:pPr>
              <w:spacing w:after="0" w:line="240" w:lineRule="auto"/>
              <w:jc w:val="center"/>
              <w:rPr>
                <w:rFonts w:ascii="Arial" w:hAnsi="Arial" w:cs="Arial"/>
                <w:b/>
                <w:sz w:val="16"/>
                <w:szCs w:val="16"/>
                <w:lang w:val="es-ES"/>
              </w:rPr>
            </w:pPr>
            <w:r w:rsidRPr="00223E00">
              <w:rPr>
                <w:rFonts w:ascii="Segoe UI Symbol" w:hAnsi="Segoe UI Symbol" w:cs="Segoe UI Symbol"/>
                <w:b/>
                <w:sz w:val="18"/>
                <w:szCs w:val="18"/>
                <w:lang w:val="es-ES"/>
              </w:rPr>
              <w:t>✓</w:t>
            </w:r>
          </w:p>
        </w:tc>
        <w:tc>
          <w:tcPr>
            <w:tcW w:w="202" w:type="pct"/>
            <w:shd w:val="clear" w:color="auto" w:fill="FFFFFF" w:themeFill="background1"/>
            <w:vAlign w:val="center"/>
          </w:tcPr>
          <w:p w14:paraId="767CB4EF" w14:textId="13ECB24B" w:rsidR="004C5099" w:rsidRPr="005725FE" w:rsidRDefault="004C5099" w:rsidP="004C5099">
            <w:pPr>
              <w:spacing w:after="0" w:line="240" w:lineRule="auto"/>
              <w:jc w:val="center"/>
              <w:rPr>
                <w:rFonts w:ascii="Arial" w:hAnsi="Arial" w:cs="Arial"/>
                <w:b/>
                <w:sz w:val="16"/>
                <w:szCs w:val="16"/>
                <w:lang w:val="es-ES"/>
              </w:rPr>
            </w:pPr>
            <w:r w:rsidRPr="00223E00">
              <w:rPr>
                <w:rFonts w:ascii="Segoe UI Symbol" w:hAnsi="Segoe UI Symbol" w:cs="Segoe UI Symbol"/>
                <w:b/>
                <w:sz w:val="18"/>
                <w:szCs w:val="18"/>
                <w:lang w:val="es-ES"/>
              </w:rPr>
              <w:t>✓</w:t>
            </w:r>
          </w:p>
        </w:tc>
        <w:tc>
          <w:tcPr>
            <w:tcW w:w="202" w:type="pct"/>
            <w:shd w:val="clear" w:color="auto" w:fill="FFFFFF" w:themeFill="background1"/>
            <w:vAlign w:val="center"/>
          </w:tcPr>
          <w:p w14:paraId="293629F0" w14:textId="77777777" w:rsidR="004C5099" w:rsidRPr="005725FE" w:rsidRDefault="004C5099" w:rsidP="004C5099">
            <w:pPr>
              <w:spacing w:after="0" w:line="240" w:lineRule="auto"/>
              <w:jc w:val="center"/>
              <w:rPr>
                <w:rFonts w:ascii="Arial" w:hAnsi="Arial" w:cs="Arial"/>
                <w:b/>
                <w:sz w:val="16"/>
                <w:szCs w:val="16"/>
                <w:lang w:val="es-ES"/>
              </w:rPr>
            </w:pPr>
          </w:p>
        </w:tc>
        <w:tc>
          <w:tcPr>
            <w:tcW w:w="202" w:type="pct"/>
            <w:shd w:val="clear" w:color="auto" w:fill="FFFFFF" w:themeFill="background1"/>
            <w:vAlign w:val="center"/>
          </w:tcPr>
          <w:p w14:paraId="1DF3B26F" w14:textId="595C0098" w:rsidR="004C5099" w:rsidRPr="005725FE" w:rsidRDefault="004C5099" w:rsidP="004C5099">
            <w:pPr>
              <w:spacing w:after="0" w:line="240" w:lineRule="auto"/>
              <w:jc w:val="center"/>
              <w:rPr>
                <w:rFonts w:ascii="Arial" w:hAnsi="Arial" w:cs="Arial"/>
                <w:b/>
                <w:sz w:val="16"/>
                <w:szCs w:val="16"/>
                <w:lang w:val="es-ES"/>
              </w:rPr>
            </w:pPr>
            <w:r w:rsidRPr="00AA5316">
              <w:rPr>
                <w:rFonts w:ascii="Segoe UI Symbol" w:hAnsi="Segoe UI Symbol" w:cs="Segoe UI Symbol"/>
                <w:b/>
                <w:sz w:val="18"/>
                <w:szCs w:val="18"/>
                <w:lang w:val="es-ES"/>
              </w:rPr>
              <w:t>✓</w:t>
            </w:r>
          </w:p>
        </w:tc>
      </w:tr>
      <w:tr w:rsidR="00973D99" w:rsidRPr="005725FE" w14:paraId="259499C3" w14:textId="77777777" w:rsidTr="00973D99">
        <w:trPr>
          <w:trHeight w:val="20"/>
          <w:jc w:val="center"/>
        </w:trPr>
        <w:tc>
          <w:tcPr>
            <w:tcW w:w="210" w:type="pct"/>
            <w:vMerge/>
            <w:shd w:val="clear" w:color="auto" w:fill="F2F2F2" w:themeFill="background1" w:themeFillShade="F2"/>
            <w:vAlign w:val="center"/>
          </w:tcPr>
          <w:p w14:paraId="0C96C89F" w14:textId="77777777" w:rsidR="004C5099" w:rsidRPr="005725FE" w:rsidRDefault="004C5099" w:rsidP="004C5099">
            <w:pPr>
              <w:spacing w:after="0" w:line="240" w:lineRule="auto"/>
              <w:jc w:val="both"/>
              <w:rPr>
                <w:rFonts w:ascii="Arial" w:hAnsi="Arial" w:cs="Arial"/>
                <w:b/>
                <w:bCs/>
                <w:sz w:val="16"/>
                <w:szCs w:val="16"/>
                <w:lang w:val="es-ES"/>
              </w:rPr>
            </w:pPr>
          </w:p>
        </w:tc>
        <w:tc>
          <w:tcPr>
            <w:tcW w:w="585" w:type="pct"/>
            <w:shd w:val="clear" w:color="auto" w:fill="F2F2F2" w:themeFill="background1" w:themeFillShade="F2"/>
            <w:vAlign w:val="center"/>
          </w:tcPr>
          <w:p w14:paraId="0F9B3802" w14:textId="77777777" w:rsidR="004C5099" w:rsidRPr="005725FE" w:rsidRDefault="004C5099" w:rsidP="004C5099">
            <w:pPr>
              <w:spacing w:after="0" w:line="240" w:lineRule="auto"/>
              <w:jc w:val="both"/>
              <w:rPr>
                <w:rFonts w:ascii="Arial" w:hAnsi="Arial" w:cs="Arial"/>
                <w:b/>
                <w:bCs/>
                <w:sz w:val="16"/>
                <w:szCs w:val="16"/>
                <w:lang w:val="es-ES"/>
              </w:rPr>
            </w:pPr>
            <w:r w:rsidRPr="005725FE">
              <w:rPr>
                <w:rFonts w:ascii="Arial" w:hAnsi="Arial" w:cs="Arial"/>
                <w:sz w:val="16"/>
                <w:szCs w:val="16"/>
              </w:rPr>
              <w:t>Coordinación de la rehabilitación de los sistemas generales según su sector. Tales como: servicios públicos y privados, espacio público construido e infraestructura estratégica pública y privada.</w:t>
            </w:r>
          </w:p>
        </w:tc>
        <w:tc>
          <w:tcPr>
            <w:tcW w:w="202" w:type="pct"/>
            <w:shd w:val="clear" w:color="auto" w:fill="FFFFFF" w:themeFill="background1"/>
            <w:vAlign w:val="center"/>
          </w:tcPr>
          <w:p w14:paraId="50C059B3" w14:textId="49C09502"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7E3E11F9" w14:textId="2436522D" w:rsidR="004C5099" w:rsidRPr="005725FE" w:rsidRDefault="004C5099" w:rsidP="004C5099">
            <w:pPr>
              <w:spacing w:after="0" w:line="240" w:lineRule="auto"/>
              <w:jc w:val="center"/>
              <w:rPr>
                <w:rFonts w:ascii="Arial" w:hAnsi="Arial" w:cs="Arial"/>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2E447784" w14:textId="0F32314A"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13A9D8C0" w14:textId="04DAC6E9" w:rsidR="004C5099" w:rsidRPr="005725FE" w:rsidRDefault="004C5099" w:rsidP="004C5099">
            <w:pPr>
              <w:spacing w:after="0" w:line="240" w:lineRule="auto"/>
              <w:jc w:val="center"/>
              <w:rPr>
                <w:rFonts w:ascii="Arial" w:hAnsi="Arial" w:cs="Arial"/>
                <w:sz w:val="16"/>
                <w:szCs w:val="16"/>
                <w:lang w:val="es-ES"/>
              </w:rPr>
            </w:pPr>
            <w:r w:rsidRPr="00240ADB">
              <w:rPr>
                <w:rFonts w:ascii="Segoe UI Symbol" w:hAnsi="Segoe UI Symbol" w:cs="Segoe UI Symbol"/>
                <w:b/>
                <w:sz w:val="18"/>
                <w:szCs w:val="18"/>
                <w:lang w:val="es-ES"/>
              </w:rPr>
              <w:t>✓</w:t>
            </w:r>
          </w:p>
        </w:tc>
        <w:tc>
          <w:tcPr>
            <w:tcW w:w="235" w:type="pct"/>
            <w:shd w:val="clear" w:color="auto" w:fill="FFFFFF" w:themeFill="background1"/>
            <w:vAlign w:val="center"/>
          </w:tcPr>
          <w:p w14:paraId="75ECF066" w14:textId="1A80560A"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49" w:type="pct"/>
            <w:shd w:val="clear" w:color="auto" w:fill="FFFFFF" w:themeFill="background1"/>
            <w:vAlign w:val="center"/>
          </w:tcPr>
          <w:p w14:paraId="1DCF712B" w14:textId="464EAB57"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3A3538B1" w14:textId="27492BF3" w:rsidR="004C5099" w:rsidRPr="005725FE" w:rsidRDefault="004C5099" w:rsidP="004C5099">
            <w:pPr>
              <w:spacing w:after="0" w:line="240" w:lineRule="auto"/>
              <w:jc w:val="center"/>
              <w:rPr>
                <w:rFonts w:ascii="Arial" w:hAnsi="Arial" w:cs="Arial"/>
                <w:sz w:val="16"/>
                <w:szCs w:val="16"/>
                <w:lang w:val="es-ES"/>
              </w:rPr>
            </w:pPr>
            <w:r w:rsidRPr="00240ADB">
              <w:rPr>
                <w:rFonts w:ascii="Segoe UI Symbol" w:hAnsi="Segoe UI Symbol" w:cs="Segoe UI Symbol"/>
                <w:b/>
                <w:sz w:val="18"/>
                <w:szCs w:val="18"/>
                <w:lang w:val="es-ES"/>
              </w:rPr>
              <w:t>✓</w:t>
            </w:r>
          </w:p>
        </w:tc>
        <w:tc>
          <w:tcPr>
            <w:tcW w:w="241" w:type="pct"/>
            <w:shd w:val="clear" w:color="auto" w:fill="FFFFFF" w:themeFill="background1"/>
            <w:vAlign w:val="center"/>
          </w:tcPr>
          <w:p w14:paraId="26CCAF60" w14:textId="3E5206CB" w:rsidR="004C5099" w:rsidRPr="005725FE" w:rsidRDefault="004C5099" w:rsidP="004C5099">
            <w:pPr>
              <w:spacing w:after="0" w:line="240" w:lineRule="auto"/>
              <w:jc w:val="center"/>
              <w:rPr>
                <w:rFonts w:ascii="Arial" w:hAnsi="Arial" w:cs="Arial"/>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1570BDE2" w14:textId="5EE7FC67"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21314FEF" w14:textId="74E290F5"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43" w:type="pct"/>
            <w:shd w:val="clear" w:color="auto" w:fill="FFFFFF" w:themeFill="background1"/>
            <w:vAlign w:val="center"/>
          </w:tcPr>
          <w:p w14:paraId="7BD44C94" w14:textId="5342BEE3"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1A8AB1EB" w14:textId="5675C4E1"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55D84A6E" w14:textId="76B599CD"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8EAADB" w:themeFill="accent1" w:themeFillTint="99"/>
            <w:vAlign w:val="center"/>
          </w:tcPr>
          <w:p w14:paraId="65AC316E" w14:textId="65FC6AEB"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19F13024" w14:textId="253405BE"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54D08D20" w14:textId="71DD5E5D"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5FC2D95E" w14:textId="6765E237"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5119D5B2" w14:textId="1985268A"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6727F2BE" w14:textId="1D400E75"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c>
          <w:tcPr>
            <w:tcW w:w="202" w:type="pct"/>
            <w:shd w:val="clear" w:color="auto" w:fill="FFFFFF" w:themeFill="background1"/>
            <w:vAlign w:val="center"/>
          </w:tcPr>
          <w:p w14:paraId="02983E24" w14:textId="256B7D8A" w:rsidR="004C5099" w:rsidRPr="005725FE" w:rsidRDefault="004C5099" w:rsidP="004C5099">
            <w:pPr>
              <w:spacing w:after="0" w:line="240" w:lineRule="auto"/>
              <w:jc w:val="center"/>
              <w:rPr>
                <w:rFonts w:ascii="Arial" w:hAnsi="Arial" w:cs="Arial"/>
                <w:b/>
                <w:sz w:val="16"/>
                <w:szCs w:val="16"/>
                <w:lang w:val="es-ES"/>
              </w:rPr>
            </w:pPr>
            <w:r w:rsidRPr="00240ADB">
              <w:rPr>
                <w:rFonts w:ascii="Segoe UI Symbol" w:hAnsi="Segoe UI Symbol" w:cs="Segoe UI Symbol"/>
                <w:b/>
                <w:sz w:val="18"/>
                <w:szCs w:val="18"/>
                <w:lang w:val="es-ES"/>
              </w:rPr>
              <w:t>✓</w:t>
            </w:r>
          </w:p>
        </w:tc>
      </w:tr>
      <w:tr w:rsidR="00973D99" w:rsidRPr="005725FE" w14:paraId="287C67C1" w14:textId="77777777" w:rsidTr="00973D99">
        <w:trPr>
          <w:trHeight w:val="20"/>
          <w:jc w:val="center"/>
        </w:trPr>
        <w:tc>
          <w:tcPr>
            <w:tcW w:w="210" w:type="pct"/>
            <w:vMerge w:val="restart"/>
            <w:shd w:val="clear" w:color="auto" w:fill="F2F2F2" w:themeFill="background1" w:themeFillShade="F2"/>
            <w:textDirection w:val="btLr"/>
            <w:vAlign w:val="center"/>
          </w:tcPr>
          <w:p w14:paraId="5B470447" w14:textId="46673375" w:rsidR="004C5099" w:rsidRPr="005725FE" w:rsidRDefault="004C5099" w:rsidP="004C5099">
            <w:pPr>
              <w:spacing w:after="0" w:line="240" w:lineRule="auto"/>
              <w:ind w:left="113" w:right="113"/>
              <w:jc w:val="center"/>
              <w:rPr>
                <w:rFonts w:ascii="Arial" w:hAnsi="Arial" w:cs="Arial"/>
                <w:b/>
                <w:bCs/>
                <w:sz w:val="16"/>
                <w:szCs w:val="16"/>
                <w:lang w:val="es-ES"/>
              </w:rPr>
            </w:pPr>
            <w:r w:rsidRPr="005725FE">
              <w:rPr>
                <w:rFonts w:ascii="Arial" w:hAnsi="Arial" w:cs="Arial"/>
                <w:sz w:val="16"/>
                <w:szCs w:val="16"/>
              </w:rPr>
              <w:t>Habitabilidad y funcionalidad</w:t>
            </w:r>
          </w:p>
        </w:tc>
        <w:tc>
          <w:tcPr>
            <w:tcW w:w="585" w:type="pct"/>
            <w:shd w:val="clear" w:color="auto" w:fill="F2F2F2" w:themeFill="background1" w:themeFillShade="F2"/>
            <w:vAlign w:val="center"/>
          </w:tcPr>
          <w:p w14:paraId="4E7BF4EE" w14:textId="083703FA" w:rsidR="004C5099" w:rsidRPr="005725FE" w:rsidRDefault="004C5099" w:rsidP="004C5099">
            <w:pPr>
              <w:spacing w:after="0" w:line="240" w:lineRule="auto"/>
              <w:jc w:val="both"/>
              <w:rPr>
                <w:rFonts w:ascii="Arial" w:hAnsi="Arial" w:cs="Arial"/>
                <w:sz w:val="16"/>
                <w:szCs w:val="16"/>
              </w:rPr>
            </w:pPr>
            <w:r w:rsidRPr="005725FE">
              <w:rPr>
                <w:rFonts w:ascii="Arial" w:hAnsi="Arial" w:cs="Arial"/>
                <w:sz w:val="16"/>
                <w:szCs w:val="16"/>
              </w:rPr>
              <w:t xml:space="preserve">Identificación de la afectación de las edificaciones de unidades de vivienda y establecer su habitabilidad, donde se desarrollan actividades industriales y comerciales, sitios o edificaciones de patrimonio </w:t>
            </w:r>
            <w:r w:rsidRPr="005725FE">
              <w:rPr>
                <w:rFonts w:ascii="Arial" w:hAnsi="Arial" w:cs="Arial"/>
                <w:sz w:val="16"/>
                <w:szCs w:val="16"/>
              </w:rPr>
              <w:lastRenderedPageBreak/>
              <w:t>histórico y cultural.</w:t>
            </w:r>
          </w:p>
        </w:tc>
        <w:tc>
          <w:tcPr>
            <w:tcW w:w="202" w:type="pct"/>
            <w:shd w:val="clear" w:color="auto" w:fill="FFFFFF" w:themeFill="background1"/>
            <w:vAlign w:val="center"/>
          </w:tcPr>
          <w:p w14:paraId="04701FD6" w14:textId="192E2B40" w:rsidR="004C5099" w:rsidRPr="005725FE" w:rsidRDefault="004C5099" w:rsidP="004C5099">
            <w:pPr>
              <w:spacing w:after="0" w:line="240" w:lineRule="auto"/>
              <w:jc w:val="center"/>
              <w:rPr>
                <w:rFonts w:ascii="Arial" w:hAnsi="Arial" w:cs="Arial"/>
                <w:sz w:val="16"/>
                <w:szCs w:val="16"/>
              </w:rPr>
            </w:pPr>
            <w:r w:rsidRPr="00AA5316">
              <w:rPr>
                <w:rFonts w:ascii="Segoe UI Symbol" w:hAnsi="Segoe UI Symbol" w:cs="Segoe UI Symbol"/>
                <w:b/>
                <w:sz w:val="18"/>
                <w:szCs w:val="18"/>
                <w:lang w:val="es-ES"/>
              </w:rPr>
              <w:lastRenderedPageBreak/>
              <w:t>✓</w:t>
            </w:r>
          </w:p>
        </w:tc>
        <w:tc>
          <w:tcPr>
            <w:tcW w:w="202" w:type="pct"/>
            <w:shd w:val="clear" w:color="auto" w:fill="FFFFFF" w:themeFill="background1"/>
            <w:vAlign w:val="center"/>
          </w:tcPr>
          <w:p w14:paraId="5C821242"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5034CB1"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6AA1C630" w14:textId="346CB184" w:rsidR="004C5099" w:rsidRPr="005725FE" w:rsidRDefault="004C5099" w:rsidP="004C5099">
            <w:pPr>
              <w:spacing w:after="0" w:line="240" w:lineRule="auto"/>
              <w:jc w:val="center"/>
              <w:rPr>
                <w:rFonts w:ascii="Arial" w:hAnsi="Arial" w:cs="Arial"/>
                <w:sz w:val="16"/>
                <w:szCs w:val="16"/>
              </w:rPr>
            </w:pPr>
            <w:r w:rsidRPr="00AA5316">
              <w:rPr>
                <w:rFonts w:ascii="Segoe UI Symbol" w:hAnsi="Segoe UI Symbol" w:cs="Segoe UI Symbol"/>
                <w:b/>
                <w:sz w:val="18"/>
                <w:szCs w:val="18"/>
                <w:lang w:val="es-ES"/>
              </w:rPr>
              <w:t>✓</w:t>
            </w:r>
          </w:p>
        </w:tc>
        <w:tc>
          <w:tcPr>
            <w:tcW w:w="235" w:type="pct"/>
            <w:shd w:val="clear" w:color="auto" w:fill="FFFFFF" w:themeFill="background1"/>
            <w:vAlign w:val="center"/>
          </w:tcPr>
          <w:p w14:paraId="5B3D1FDD" w14:textId="77777777" w:rsidR="004C5099" w:rsidRPr="005725FE" w:rsidRDefault="004C5099" w:rsidP="004C5099">
            <w:pPr>
              <w:spacing w:after="0" w:line="240" w:lineRule="auto"/>
              <w:jc w:val="center"/>
              <w:rPr>
                <w:rFonts w:ascii="Arial" w:hAnsi="Arial" w:cs="Arial"/>
                <w:sz w:val="16"/>
                <w:szCs w:val="16"/>
              </w:rPr>
            </w:pPr>
          </w:p>
        </w:tc>
        <w:tc>
          <w:tcPr>
            <w:tcW w:w="249" w:type="pct"/>
            <w:shd w:val="clear" w:color="auto" w:fill="FFFFFF" w:themeFill="background1"/>
            <w:vAlign w:val="center"/>
          </w:tcPr>
          <w:p w14:paraId="52FC47DC"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35DB650" w14:textId="77777777" w:rsidR="004C5099" w:rsidRPr="005725FE" w:rsidRDefault="004C5099" w:rsidP="004C5099">
            <w:pPr>
              <w:spacing w:after="0" w:line="240" w:lineRule="auto"/>
              <w:jc w:val="center"/>
              <w:rPr>
                <w:rFonts w:ascii="Arial" w:hAnsi="Arial" w:cs="Arial"/>
                <w:sz w:val="16"/>
                <w:szCs w:val="16"/>
              </w:rPr>
            </w:pPr>
          </w:p>
        </w:tc>
        <w:tc>
          <w:tcPr>
            <w:tcW w:w="241" w:type="pct"/>
            <w:shd w:val="clear" w:color="auto" w:fill="FFFFFF" w:themeFill="background1"/>
            <w:vAlign w:val="center"/>
          </w:tcPr>
          <w:p w14:paraId="2D27EA6A" w14:textId="41F315D2" w:rsidR="004C5099" w:rsidRPr="005725FE" w:rsidRDefault="004C5099" w:rsidP="004C5099">
            <w:pPr>
              <w:spacing w:after="0" w:line="240" w:lineRule="auto"/>
              <w:jc w:val="center"/>
              <w:rPr>
                <w:rFonts w:ascii="Arial" w:hAnsi="Arial" w:cs="Arial"/>
                <w:sz w:val="16"/>
                <w:szCs w:val="16"/>
              </w:rPr>
            </w:pPr>
            <w:r w:rsidRPr="00AA5316">
              <w:rPr>
                <w:rFonts w:ascii="Segoe UI Symbol" w:hAnsi="Segoe UI Symbol" w:cs="Segoe UI Symbol"/>
                <w:b/>
                <w:sz w:val="18"/>
                <w:szCs w:val="18"/>
                <w:lang w:val="es-ES"/>
              </w:rPr>
              <w:t>✓</w:t>
            </w:r>
          </w:p>
        </w:tc>
        <w:tc>
          <w:tcPr>
            <w:tcW w:w="202" w:type="pct"/>
            <w:shd w:val="clear" w:color="auto" w:fill="FFFFFF" w:themeFill="background1"/>
            <w:vAlign w:val="center"/>
          </w:tcPr>
          <w:p w14:paraId="6F58A5B1"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6D9788E" w14:textId="77777777" w:rsidR="004C5099" w:rsidRPr="005725FE" w:rsidRDefault="004C5099" w:rsidP="004C5099">
            <w:pPr>
              <w:spacing w:after="0" w:line="240" w:lineRule="auto"/>
              <w:jc w:val="center"/>
              <w:rPr>
                <w:rFonts w:ascii="Arial" w:hAnsi="Arial" w:cs="Arial"/>
                <w:sz w:val="16"/>
                <w:szCs w:val="16"/>
              </w:rPr>
            </w:pPr>
          </w:p>
        </w:tc>
        <w:tc>
          <w:tcPr>
            <w:tcW w:w="243" w:type="pct"/>
            <w:shd w:val="clear" w:color="auto" w:fill="FFFFFF" w:themeFill="background1"/>
            <w:vAlign w:val="center"/>
          </w:tcPr>
          <w:p w14:paraId="4FF29FCD"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29E94880"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758F25D9" w14:textId="40120654" w:rsidR="004C5099" w:rsidRPr="005725FE" w:rsidRDefault="004C5099" w:rsidP="004C5099">
            <w:pPr>
              <w:spacing w:after="0" w:line="240" w:lineRule="auto"/>
              <w:jc w:val="center"/>
              <w:rPr>
                <w:rFonts w:ascii="Arial" w:hAnsi="Arial" w:cs="Arial"/>
                <w:sz w:val="16"/>
                <w:szCs w:val="16"/>
              </w:rPr>
            </w:pPr>
            <w:r w:rsidRPr="00881BEB">
              <w:rPr>
                <w:rFonts w:ascii="Segoe UI Symbol" w:hAnsi="Segoe UI Symbol" w:cs="Segoe UI Symbol"/>
                <w:b/>
                <w:sz w:val="18"/>
                <w:szCs w:val="18"/>
                <w:lang w:val="es-ES"/>
              </w:rPr>
              <w:t>✓</w:t>
            </w:r>
          </w:p>
        </w:tc>
        <w:tc>
          <w:tcPr>
            <w:tcW w:w="202" w:type="pct"/>
            <w:shd w:val="clear" w:color="auto" w:fill="8EAADB" w:themeFill="accent1" w:themeFillTint="99"/>
            <w:vAlign w:val="center"/>
          </w:tcPr>
          <w:p w14:paraId="0FABDD63" w14:textId="515BD16B" w:rsidR="004C5099" w:rsidRPr="005725FE" w:rsidRDefault="004C5099" w:rsidP="004C5099">
            <w:pPr>
              <w:spacing w:after="0" w:line="240" w:lineRule="auto"/>
              <w:jc w:val="center"/>
              <w:rPr>
                <w:rFonts w:ascii="Arial" w:hAnsi="Arial" w:cs="Arial"/>
                <w:sz w:val="16"/>
                <w:szCs w:val="16"/>
              </w:rPr>
            </w:pPr>
            <w:r w:rsidRPr="00881BEB">
              <w:rPr>
                <w:rFonts w:ascii="Segoe UI Symbol" w:hAnsi="Segoe UI Symbol" w:cs="Segoe UI Symbol"/>
                <w:b/>
                <w:sz w:val="18"/>
                <w:szCs w:val="18"/>
                <w:lang w:val="es-ES"/>
              </w:rPr>
              <w:t>✓</w:t>
            </w:r>
          </w:p>
        </w:tc>
        <w:tc>
          <w:tcPr>
            <w:tcW w:w="202" w:type="pct"/>
            <w:shd w:val="clear" w:color="auto" w:fill="FFFFFF" w:themeFill="background1"/>
            <w:vAlign w:val="center"/>
          </w:tcPr>
          <w:p w14:paraId="4F58D3A4"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1DBC08A8"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1A4D2D9"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B39A30D"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2D3109DB"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4D53F21F" w14:textId="77777777" w:rsidR="004C5099" w:rsidRPr="005725FE" w:rsidRDefault="004C5099" w:rsidP="004C5099">
            <w:pPr>
              <w:spacing w:after="0" w:line="240" w:lineRule="auto"/>
              <w:jc w:val="center"/>
              <w:rPr>
                <w:rFonts w:ascii="Arial" w:hAnsi="Arial" w:cs="Arial"/>
                <w:sz w:val="16"/>
                <w:szCs w:val="16"/>
              </w:rPr>
            </w:pPr>
          </w:p>
        </w:tc>
      </w:tr>
      <w:tr w:rsidR="00973D99" w:rsidRPr="005725FE" w14:paraId="4E9129D9" w14:textId="77777777" w:rsidTr="00973D99">
        <w:trPr>
          <w:trHeight w:val="20"/>
          <w:jc w:val="center"/>
        </w:trPr>
        <w:tc>
          <w:tcPr>
            <w:tcW w:w="210" w:type="pct"/>
            <w:vMerge/>
            <w:shd w:val="clear" w:color="auto" w:fill="F2F2F2" w:themeFill="background1" w:themeFillShade="F2"/>
            <w:vAlign w:val="center"/>
          </w:tcPr>
          <w:p w14:paraId="283D274C" w14:textId="77777777" w:rsidR="004C5099" w:rsidRPr="005725FE" w:rsidRDefault="004C5099" w:rsidP="004C5099">
            <w:pPr>
              <w:spacing w:after="0" w:line="240" w:lineRule="auto"/>
              <w:jc w:val="both"/>
              <w:rPr>
                <w:rFonts w:ascii="Arial" w:hAnsi="Arial" w:cs="Arial"/>
                <w:b/>
                <w:bCs/>
                <w:sz w:val="16"/>
                <w:szCs w:val="16"/>
                <w:lang w:val="es-ES"/>
              </w:rPr>
            </w:pPr>
          </w:p>
        </w:tc>
        <w:tc>
          <w:tcPr>
            <w:tcW w:w="585" w:type="pct"/>
            <w:shd w:val="clear" w:color="auto" w:fill="F2F2F2" w:themeFill="background1" w:themeFillShade="F2"/>
            <w:vAlign w:val="center"/>
          </w:tcPr>
          <w:p w14:paraId="4D195711" w14:textId="62523DF5" w:rsidR="004C5099" w:rsidRPr="005725FE" w:rsidRDefault="004C5099" w:rsidP="004C5099">
            <w:pPr>
              <w:spacing w:after="0" w:line="240" w:lineRule="auto"/>
              <w:jc w:val="both"/>
              <w:rPr>
                <w:rFonts w:ascii="Arial" w:hAnsi="Arial" w:cs="Arial"/>
                <w:sz w:val="16"/>
                <w:szCs w:val="16"/>
              </w:rPr>
            </w:pPr>
            <w:r w:rsidRPr="005725FE">
              <w:rPr>
                <w:rFonts w:ascii="Arial" w:hAnsi="Arial" w:cs="Arial"/>
                <w:sz w:val="16"/>
                <w:szCs w:val="16"/>
              </w:rPr>
              <w:t>Evaluar las condiciones de habitabilidad y funcionalidad de la ciudad con especial atención a las áreas propensas a escenarios de riesgos.</w:t>
            </w:r>
          </w:p>
        </w:tc>
        <w:tc>
          <w:tcPr>
            <w:tcW w:w="202" w:type="pct"/>
            <w:shd w:val="clear" w:color="auto" w:fill="FFFFFF" w:themeFill="background1"/>
            <w:vAlign w:val="center"/>
          </w:tcPr>
          <w:p w14:paraId="602DF373" w14:textId="4610F9B4"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5DE17F88" w14:textId="34BA0917"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2EE66ECE" w14:textId="4D212953"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5935ABFA" w14:textId="55305BD3"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35" w:type="pct"/>
            <w:shd w:val="clear" w:color="auto" w:fill="FFFFFF" w:themeFill="background1"/>
            <w:vAlign w:val="center"/>
          </w:tcPr>
          <w:p w14:paraId="7B13792C" w14:textId="1074307B"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49" w:type="pct"/>
            <w:shd w:val="clear" w:color="auto" w:fill="FFFFFF" w:themeFill="background1"/>
            <w:vAlign w:val="center"/>
          </w:tcPr>
          <w:p w14:paraId="351C87A5" w14:textId="195126F6"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228C85C2" w14:textId="7F75268C"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41" w:type="pct"/>
            <w:shd w:val="clear" w:color="auto" w:fill="FFFFFF" w:themeFill="background1"/>
            <w:vAlign w:val="center"/>
          </w:tcPr>
          <w:p w14:paraId="03F41B87" w14:textId="68932082"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46D0B86C" w14:textId="6280FA6F"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503FF1C8" w14:textId="6BF8E810"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43" w:type="pct"/>
            <w:shd w:val="clear" w:color="auto" w:fill="FFFFFF" w:themeFill="background1"/>
            <w:vAlign w:val="center"/>
          </w:tcPr>
          <w:p w14:paraId="402B6ABC" w14:textId="5A4BE387"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5CAA8969" w14:textId="28EF87EC"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15665631" w14:textId="537F21C3"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8EAADB" w:themeFill="accent1" w:themeFillTint="99"/>
            <w:vAlign w:val="center"/>
          </w:tcPr>
          <w:p w14:paraId="12054F80" w14:textId="3FF34746"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70C78FBA" w14:textId="329931DF"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32E1D58C" w14:textId="38FF0718"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1CCA22D2" w14:textId="23F61709"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11A6864B" w14:textId="1B6C82F9"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3C7AA0F8" w14:textId="0BD441AC"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c>
          <w:tcPr>
            <w:tcW w:w="202" w:type="pct"/>
            <w:shd w:val="clear" w:color="auto" w:fill="FFFFFF" w:themeFill="background1"/>
            <w:vAlign w:val="center"/>
          </w:tcPr>
          <w:p w14:paraId="477E2D00" w14:textId="29C2F8AE" w:rsidR="004C5099" w:rsidRPr="005725FE" w:rsidRDefault="004C5099" w:rsidP="004C5099">
            <w:pPr>
              <w:spacing w:after="0" w:line="240" w:lineRule="auto"/>
              <w:jc w:val="center"/>
              <w:rPr>
                <w:rFonts w:ascii="Arial" w:hAnsi="Arial" w:cs="Arial"/>
                <w:sz w:val="16"/>
                <w:szCs w:val="16"/>
              </w:rPr>
            </w:pPr>
            <w:r w:rsidRPr="00866810">
              <w:rPr>
                <w:rFonts w:ascii="Segoe UI Symbol" w:hAnsi="Segoe UI Symbol" w:cs="Segoe UI Symbol"/>
                <w:b/>
                <w:sz w:val="18"/>
                <w:szCs w:val="18"/>
                <w:lang w:val="es-ES"/>
              </w:rPr>
              <w:t>✓</w:t>
            </w:r>
          </w:p>
        </w:tc>
      </w:tr>
      <w:tr w:rsidR="00973D99" w:rsidRPr="005725FE" w14:paraId="6CC748F9" w14:textId="77777777" w:rsidTr="00973D99">
        <w:trPr>
          <w:trHeight w:val="20"/>
          <w:jc w:val="center"/>
        </w:trPr>
        <w:tc>
          <w:tcPr>
            <w:tcW w:w="210" w:type="pct"/>
            <w:vMerge w:val="restart"/>
            <w:shd w:val="clear" w:color="auto" w:fill="F2F2F2" w:themeFill="background1" w:themeFillShade="F2"/>
            <w:textDirection w:val="btLr"/>
            <w:vAlign w:val="center"/>
          </w:tcPr>
          <w:p w14:paraId="397FB2DC" w14:textId="2034CDD0" w:rsidR="004C5099" w:rsidRPr="005725FE" w:rsidRDefault="004C5099" w:rsidP="004C5099">
            <w:pPr>
              <w:spacing w:after="0" w:line="240" w:lineRule="auto"/>
              <w:ind w:left="113" w:right="113"/>
              <w:jc w:val="center"/>
              <w:rPr>
                <w:rFonts w:ascii="Arial" w:hAnsi="Arial" w:cs="Arial"/>
                <w:b/>
                <w:bCs/>
                <w:sz w:val="16"/>
                <w:szCs w:val="16"/>
                <w:lang w:val="es-ES"/>
              </w:rPr>
            </w:pPr>
            <w:r w:rsidRPr="005725FE">
              <w:rPr>
                <w:rFonts w:ascii="Arial" w:hAnsi="Arial" w:cs="Arial"/>
                <w:sz w:val="16"/>
                <w:szCs w:val="16"/>
              </w:rPr>
              <w:t>Restablecimiento de contactos familiares</w:t>
            </w:r>
          </w:p>
        </w:tc>
        <w:tc>
          <w:tcPr>
            <w:tcW w:w="585" w:type="pct"/>
            <w:shd w:val="clear" w:color="auto" w:fill="F2F2F2" w:themeFill="background1" w:themeFillShade="F2"/>
            <w:vAlign w:val="center"/>
          </w:tcPr>
          <w:p w14:paraId="72FD850D" w14:textId="5B396A71" w:rsidR="004C5099" w:rsidRPr="005725FE" w:rsidRDefault="004C5099" w:rsidP="004C5099">
            <w:pPr>
              <w:spacing w:after="0" w:line="240" w:lineRule="auto"/>
              <w:jc w:val="both"/>
              <w:rPr>
                <w:rFonts w:ascii="Arial" w:hAnsi="Arial" w:cs="Arial"/>
                <w:sz w:val="16"/>
                <w:szCs w:val="16"/>
              </w:rPr>
            </w:pPr>
            <w:r w:rsidRPr="005725FE">
              <w:rPr>
                <w:rFonts w:ascii="Arial" w:hAnsi="Arial" w:cs="Arial"/>
                <w:sz w:val="16"/>
                <w:szCs w:val="16"/>
              </w:rPr>
              <w:t>Establecer el punto y estrategias de información de personas extraviadas.</w:t>
            </w:r>
          </w:p>
        </w:tc>
        <w:tc>
          <w:tcPr>
            <w:tcW w:w="202" w:type="pct"/>
            <w:shd w:val="clear" w:color="auto" w:fill="FFFFFF" w:themeFill="background1"/>
            <w:vAlign w:val="center"/>
          </w:tcPr>
          <w:p w14:paraId="02E6297B"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2D1FA92"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C86974B"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2670A70" w14:textId="77777777" w:rsidR="004C5099" w:rsidRPr="005725FE" w:rsidRDefault="004C5099" w:rsidP="004C5099">
            <w:pPr>
              <w:spacing w:after="0" w:line="240" w:lineRule="auto"/>
              <w:jc w:val="center"/>
              <w:rPr>
                <w:rFonts w:ascii="Arial" w:hAnsi="Arial" w:cs="Arial"/>
                <w:sz w:val="16"/>
                <w:szCs w:val="16"/>
              </w:rPr>
            </w:pPr>
          </w:p>
        </w:tc>
        <w:tc>
          <w:tcPr>
            <w:tcW w:w="235" w:type="pct"/>
            <w:shd w:val="clear" w:color="auto" w:fill="FFFFFF" w:themeFill="background1"/>
            <w:vAlign w:val="center"/>
          </w:tcPr>
          <w:p w14:paraId="36083DA2" w14:textId="77777777" w:rsidR="004C5099" w:rsidRPr="005725FE" w:rsidRDefault="004C5099" w:rsidP="004C5099">
            <w:pPr>
              <w:spacing w:after="0" w:line="240" w:lineRule="auto"/>
              <w:jc w:val="center"/>
              <w:rPr>
                <w:rFonts w:ascii="Arial" w:hAnsi="Arial" w:cs="Arial"/>
                <w:sz w:val="16"/>
                <w:szCs w:val="16"/>
              </w:rPr>
            </w:pPr>
          </w:p>
        </w:tc>
        <w:tc>
          <w:tcPr>
            <w:tcW w:w="249" w:type="pct"/>
            <w:shd w:val="clear" w:color="auto" w:fill="FFFFFF" w:themeFill="background1"/>
            <w:vAlign w:val="center"/>
          </w:tcPr>
          <w:p w14:paraId="75314C9C" w14:textId="1962A1ED" w:rsidR="004C5099" w:rsidRPr="005725FE" w:rsidRDefault="004C5099" w:rsidP="004C5099">
            <w:pPr>
              <w:spacing w:after="0" w:line="240" w:lineRule="auto"/>
              <w:jc w:val="center"/>
              <w:rPr>
                <w:rFonts w:ascii="Arial" w:hAnsi="Arial" w:cs="Arial"/>
                <w:sz w:val="16"/>
                <w:szCs w:val="16"/>
              </w:rPr>
            </w:pPr>
            <w:r w:rsidRPr="00AA5316">
              <w:rPr>
                <w:rFonts w:ascii="Segoe UI Symbol" w:hAnsi="Segoe UI Symbol" w:cs="Segoe UI Symbol"/>
                <w:b/>
                <w:sz w:val="18"/>
                <w:szCs w:val="18"/>
                <w:lang w:val="es-ES"/>
              </w:rPr>
              <w:t>✓</w:t>
            </w:r>
          </w:p>
        </w:tc>
        <w:tc>
          <w:tcPr>
            <w:tcW w:w="202" w:type="pct"/>
            <w:shd w:val="clear" w:color="auto" w:fill="FFFFFF" w:themeFill="background1"/>
            <w:vAlign w:val="center"/>
          </w:tcPr>
          <w:p w14:paraId="7F54F7ED" w14:textId="77777777" w:rsidR="004C5099" w:rsidRPr="005725FE" w:rsidRDefault="004C5099" w:rsidP="004C5099">
            <w:pPr>
              <w:spacing w:after="0" w:line="240" w:lineRule="auto"/>
              <w:jc w:val="center"/>
              <w:rPr>
                <w:rFonts w:ascii="Arial" w:hAnsi="Arial" w:cs="Arial"/>
                <w:sz w:val="16"/>
                <w:szCs w:val="16"/>
              </w:rPr>
            </w:pPr>
          </w:p>
        </w:tc>
        <w:tc>
          <w:tcPr>
            <w:tcW w:w="241" w:type="pct"/>
            <w:shd w:val="clear" w:color="auto" w:fill="FFFFFF" w:themeFill="background1"/>
            <w:vAlign w:val="center"/>
          </w:tcPr>
          <w:p w14:paraId="79B837A7"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2B3C0BEA"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9A1C86E" w14:textId="77777777" w:rsidR="004C5099" w:rsidRPr="005725FE" w:rsidRDefault="004C5099" w:rsidP="004C5099">
            <w:pPr>
              <w:spacing w:after="0" w:line="240" w:lineRule="auto"/>
              <w:jc w:val="center"/>
              <w:rPr>
                <w:rFonts w:ascii="Arial" w:hAnsi="Arial" w:cs="Arial"/>
                <w:sz w:val="16"/>
                <w:szCs w:val="16"/>
              </w:rPr>
            </w:pPr>
          </w:p>
        </w:tc>
        <w:tc>
          <w:tcPr>
            <w:tcW w:w="243" w:type="pct"/>
            <w:shd w:val="clear" w:color="auto" w:fill="FFFFFF" w:themeFill="background1"/>
            <w:vAlign w:val="center"/>
          </w:tcPr>
          <w:p w14:paraId="0E92F530" w14:textId="0603B034" w:rsidR="004C5099" w:rsidRPr="005725FE" w:rsidRDefault="004C5099" w:rsidP="004C5099">
            <w:pPr>
              <w:spacing w:after="0" w:line="240" w:lineRule="auto"/>
              <w:jc w:val="center"/>
              <w:rPr>
                <w:rFonts w:ascii="Arial" w:hAnsi="Arial" w:cs="Arial"/>
                <w:sz w:val="16"/>
                <w:szCs w:val="16"/>
              </w:rPr>
            </w:pPr>
            <w:r w:rsidRPr="00AA5316">
              <w:rPr>
                <w:rFonts w:ascii="Segoe UI Symbol" w:hAnsi="Segoe UI Symbol" w:cs="Segoe UI Symbol"/>
                <w:b/>
                <w:sz w:val="18"/>
                <w:szCs w:val="18"/>
                <w:lang w:val="es-ES"/>
              </w:rPr>
              <w:t>✓</w:t>
            </w:r>
          </w:p>
        </w:tc>
        <w:tc>
          <w:tcPr>
            <w:tcW w:w="202" w:type="pct"/>
            <w:shd w:val="clear" w:color="auto" w:fill="FFFFFF" w:themeFill="background1"/>
            <w:vAlign w:val="center"/>
          </w:tcPr>
          <w:p w14:paraId="36D4E205"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1FEF9A68" w14:textId="3C7230B4" w:rsidR="004C5099" w:rsidRPr="005725FE" w:rsidRDefault="004C5099" w:rsidP="004C5099">
            <w:pPr>
              <w:spacing w:after="0" w:line="240" w:lineRule="auto"/>
              <w:jc w:val="center"/>
              <w:rPr>
                <w:rFonts w:ascii="Arial" w:hAnsi="Arial" w:cs="Arial"/>
                <w:sz w:val="16"/>
                <w:szCs w:val="16"/>
              </w:rPr>
            </w:pPr>
            <w:r w:rsidRPr="00AA5316">
              <w:rPr>
                <w:rFonts w:ascii="Segoe UI Symbol" w:hAnsi="Segoe UI Symbol" w:cs="Segoe UI Symbol"/>
                <w:b/>
                <w:sz w:val="18"/>
                <w:szCs w:val="18"/>
                <w:lang w:val="es-ES"/>
              </w:rPr>
              <w:t>✓</w:t>
            </w:r>
          </w:p>
        </w:tc>
        <w:tc>
          <w:tcPr>
            <w:tcW w:w="202" w:type="pct"/>
            <w:shd w:val="clear" w:color="auto" w:fill="FFFFFF" w:themeFill="background1"/>
            <w:vAlign w:val="center"/>
          </w:tcPr>
          <w:p w14:paraId="46035149"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8523EA1"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639698C"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73930F80" w14:textId="672DF304" w:rsidR="004C5099" w:rsidRPr="005725FE" w:rsidRDefault="004C5099" w:rsidP="004C5099">
            <w:pPr>
              <w:spacing w:after="0" w:line="240" w:lineRule="auto"/>
              <w:jc w:val="center"/>
              <w:rPr>
                <w:rFonts w:ascii="Arial" w:hAnsi="Arial" w:cs="Arial"/>
                <w:sz w:val="16"/>
                <w:szCs w:val="16"/>
              </w:rPr>
            </w:pPr>
            <w:r w:rsidRPr="000F761F">
              <w:rPr>
                <w:rFonts w:ascii="Segoe UI Symbol" w:hAnsi="Segoe UI Symbol" w:cs="Segoe UI Symbol"/>
                <w:b/>
                <w:sz w:val="18"/>
                <w:szCs w:val="18"/>
                <w:lang w:val="es-ES"/>
              </w:rPr>
              <w:t>✓</w:t>
            </w:r>
          </w:p>
        </w:tc>
        <w:tc>
          <w:tcPr>
            <w:tcW w:w="202" w:type="pct"/>
            <w:shd w:val="clear" w:color="auto" w:fill="FFFFFF" w:themeFill="background1"/>
            <w:vAlign w:val="center"/>
          </w:tcPr>
          <w:p w14:paraId="6BC69410" w14:textId="7A2C85B3" w:rsidR="004C5099" w:rsidRPr="005725FE" w:rsidRDefault="004C5099" w:rsidP="004C5099">
            <w:pPr>
              <w:spacing w:after="0" w:line="240" w:lineRule="auto"/>
              <w:jc w:val="center"/>
              <w:rPr>
                <w:rFonts w:ascii="Arial" w:hAnsi="Arial" w:cs="Arial"/>
                <w:sz w:val="16"/>
                <w:szCs w:val="16"/>
              </w:rPr>
            </w:pPr>
            <w:r w:rsidRPr="000F761F">
              <w:rPr>
                <w:rFonts w:ascii="Segoe UI Symbol" w:hAnsi="Segoe UI Symbol" w:cs="Segoe UI Symbol"/>
                <w:b/>
                <w:sz w:val="18"/>
                <w:szCs w:val="18"/>
                <w:lang w:val="es-ES"/>
              </w:rPr>
              <w:t>✓</w:t>
            </w:r>
          </w:p>
        </w:tc>
        <w:tc>
          <w:tcPr>
            <w:tcW w:w="202" w:type="pct"/>
            <w:shd w:val="clear" w:color="auto" w:fill="FFFFFF" w:themeFill="background1"/>
            <w:vAlign w:val="center"/>
          </w:tcPr>
          <w:p w14:paraId="3C2B1FAD"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D6AFF0C" w14:textId="77777777" w:rsidR="004C5099" w:rsidRPr="005725FE" w:rsidRDefault="004C5099" w:rsidP="004C5099">
            <w:pPr>
              <w:spacing w:after="0" w:line="240" w:lineRule="auto"/>
              <w:jc w:val="center"/>
              <w:rPr>
                <w:rFonts w:ascii="Arial" w:hAnsi="Arial" w:cs="Arial"/>
                <w:sz w:val="16"/>
                <w:szCs w:val="16"/>
              </w:rPr>
            </w:pPr>
          </w:p>
        </w:tc>
      </w:tr>
      <w:tr w:rsidR="00973D99" w:rsidRPr="005725FE" w14:paraId="01237486" w14:textId="77777777" w:rsidTr="00973D99">
        <w:trPr>
          <w:trHeight w:val="20"/>
          <w:jc w:val="center"/>
        </w:trPr>
        <w:tc>
          <w:tcPr>
            <w:tcW w:w="210" w:type="pct"/>
            <w:vMerge/>
            <w:shd w:val="clear" w:color="auto" w:fill="F2F2F2" w:themeFill="background1" w:themeFillShade="F2"/>
            <w:vAlign w:val="center"/>
          </w:tcPr>
          <w:p w14:paraId="6026AC47" w14:textId="77777777" w:rsidR="004C5099" w:rsidRPr="005725FE" w:rsidRDefault="004C5099" w:rsidP="004C5099">
            <w:pPr>
              <w:spacing w:after="0" w:line="240" w:lineRule="auto"/>
              <w:jc w:val="both"/>
              <w:rPr>
                <w:rFonts w:ascii="Arial" w:hAnsi="Arial" w:cs="Arial"/>
                <w:b/>
                <w:bCs/>
                <w:sz w:val="16"/>
                <w:szCs w:val="16"/>
                <w:lang w:val="es-ES"/>
              </w:rPr>
            </w:pPr>
          </w:p>
        </w:tc>
        <w:tc>
          <w:tcPr>
            <w:tcW w:w="585" w:type="pct"/>
            <w:shd w:val="clear" w:color="auto" w:fill="F2F2F2" w:themeFill="background1" w:themeFillShade="F2"/>
            <w:vAlign w:val="center"/>
          </w:tcPr>
          <w:p w14:paraId="46AC077E" w14:textId="70A50118" w:rsidR="004C5099" w:rsidRPr="005725FE" w:rsidRDefault="004C5099" w:rsidP="004C5099">
            <w:pPr>
              <w:spacing w:after="0" w:line="240" w:lineRule="auto"/>
              <w:jc w:val="both"/>
              <w:rPr>
                <w:rFonts w:ascii="Arial" w:hAnsi="Arial" w:cs="Arial"/>
                <w:sz w:val="16"/>
                <w:szCs w:val="16"/>
              </w:rPr>
            </w:pPr>
            <w:r w:rsidRPr="005725FE">
              <w:rPr>
                <w:rFonts w:ascii="Arial" w:hAnsi="Arial" w:cs="Arial"/>
                <w:sz w:val="16"/>
                <w:szCs w:val="16"/>
              </w:rPr>
              <w:t>Implementar métodos de localización de personas.</w:t>
            </w:r>
          </w:p>
        </w:tc>
        <w:tc>
          <w:tcPr>
            <w:tcW w:w="202" w:type="pct"/>
            <w:shd w:val="clear" w:color="auto" w:fill="FFFFFF" w:themeFill="background1"/>
            <w:vAlign w:val="center"/>
          </w:tcPr>
          <w:p w14:paraId="50A85599"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64E8ACD7"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4D3BA147"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3A6ED39" w14:textId="541C960F" w:rsidR="004C5099" w:rsidRPr="005725FE" w:rsidRDefault="004C5099" w:rsidP="004C5099">
            <w:pPr>
              <w:spacing w:after="0" w:line="240" w:lineRule="auto"/>
              <w:jc w:val="center"/>
              <w:rPr>
                <w:rFonts w:ascii="Arial" w:hAnsi="Arial" w:cs="Arial"/>
                <w:sz w:val="16"/>
                <w:szCs w:val="16"/>
              </w:rPr>
            </w:pPr>
            <w:r w:rsidRPr="000F6BE6">
              <w:rPr>
                <w:rFonts w:ascii="Segoe UI Symbol" w:hAnsi="Segoe UI Symbol" w:cs="Segoe UI Symbol"/>
                <w:b/>
                <w:sz w:val="18"/>
                <w:szCs w:val="18"/>
                <w:lang w:val="es-ES"/>
              </w:rPr>
              <w:t>✓</w:t>
            </w:r>
          </w:p>
        </w:tc>
        <w:tc>
          <w:tcPr>
            <w:tcW w:w="235" w:type="pct"/>
            <w:shd w:val="clear" w:color="auto" w:fill="FFFFFF" w:themeFill="background1"/>
            <w:vAlign w:val="center"/>
          </w:tcPr>
          <w:p w14:paraId="35E761AC" w14:textId="406D9608" w:rsidR="004C5099" w:rsidRPr="005725FE" w:rsidRDefault="004C5099" w:rsidP="004C5099">
            <w:pPr>
              <w:spacing w:after="0" w:line="240" w:lineRule="auto"/>
              <w:jc w:val="center"/>
              <w:rPr>
                <w:rFonts w:ascii="Arial" w:hAnsi="Arial" w:cs="Arial"/>
                <w:sz w:val="16"/>
                <w:szCs w:val="16"/>
              </w:rPr>
            </w:pPr>
            <w:r w:rsidRPr="000F6BE6">
              <w:rPr>
                <w:rFonts w:ascii="Segoe UI Symbol" w:hAnsi="Segoe UI Symbol" w:cs="Segoe UI Symbol"/>
                <w:b/>
                <w:sz w:val="18"/>
                <w:szCs w:val="18"/>
                <w:lang w:val="es-ES"/>
              </w:rPr>
              <w:t>✓</w:t>
            </w:r>
          </w:p>
        </w:tc>
        <w:tc>
          <w:tcPr>
            <w:tcW w:w="249" w:type="pct"/>
            <w:shd w:val="clear" w:color="auto" w:fill="FFFFFF" w:themeFill="background1"/>
            <w:vAlign w:val="center"/>
          </w:tcPr>
          <w:p w14:paraId="089AE5A5"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9689C78" w14:textId="77777777" w:rsidR="004C5099" w:rsidRPr="005725FE" w:rsidRDefault="004C5099" w:rsidP="004C5099">
            <w:pPr>
              <w:spacing w:after="0" w:line="240" w:lineRule="auto"/>
              <w:jc w:val="center"/>
              <w:rPr>
                <w:rFonts w:ascii="Arial" w:hAnsi="Arial" w:cs="Arial"/>
                <w:sz w:val="16"/>
                <w:szCs w:val="16"/>
              </w:rPr>
            </w:pPr>
          </w:p>
        </w:tc>
        <w:tc>
          <w:tcPr>
            <w:tcW w:w="241" w:type="pct"/>
            <w:shd w:val="clear" w:color="auto" w:fill="FFFFFF" w:themeFill="background1"/>
            <w:vAlign w:val="center"/>
          </w:tcPr>
          <w:p w14:paraId="7D4783E7"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B9C2CBB"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716CC67E" w14:textId="77777777" w:rsidR="004C5099" w:rsidRPr="005725FE" w:rsidRDefault="004C5099" w:rsidP="004C5099">
            <w:pPr>
              <w:spacing w:after="0" w:line="240" w:lineRule="auto"/>
              <w:jc w:val="center"/>
              <w:rPr>
                <w:rFonts w:ascii="Arial" w:hAnsi="Arial" w:cs="Arial"/>
                <w:sz w:val="16"/>
                <w:szCs w:val="16"/>
              </w:rPr>
            </w:pPr>
          </w:p>
        </w:tc>
        <w:tc>
          <w:tcPr>
            <w:tcW w:w="243" w:type="pct"/>
            <w:shd w:val="clear" w:color="auto" w:fill="FFFFFF" w:themeFill="background1"/>
            <w:vAlign w:val="center"/>
          </w:tcPr>
          <w:p w14:paraId="7507B154"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432AD089"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C8EFCB2"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74812C33"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1A89A42E"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2D6C31BC"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2ABCB58A" w14:textId="2D1CC32D" w:rsidR="004C5099" w:rsidRPr="005725FE" w:rsidRDefault="004C5099" w:rsidP="004C5099">
            <w:pPr>
              <w:spacing w:after="0" w:line="240" w:lineRule="auto"/>
              <w:jc w:val="center"/>
              <w:rPr>
                <w:rFonts w:ascii="Arial" w:hAnsi="Arial" w:cs="Arial"/>
                <w:sz w:val="16"/>
                <w:szCs w:val="16"/>
              </w:rPr>
            </w:pPr>
            <w:r w:rsidRPr="000F761F">
              <w:rPr>
                <w:rFonts w:ascii="Segoe UI Symbol" w:hAnsi="Segoe UI Symbol" w:cs="Segoe UI Symbol"/>
                <w:b/>
                <w:sz w:val="18"/>
                <w:szCs w:val="18"/>
                <w:lang w:val="es-ES"/>
              </w:rPr>
              <w:t>✓</w:t>
            </w:r>
          </w:p>
        </w:tc>
        <w:tc>
          <w:tcPr>
            <w:tcW w:w="202" w:type="pct"/>
            <w:shd w:val="clear" w:color="auto" w:fill="FFFFFF" w:themeFill="background1"/>
            <w:vAlign w:val="center"/>
          </w:tcPr>
          <w:p w14:paraId="248D4A79" w14:textId="65419CFE" w:rsidR="004C5099" w:rsidRPr="005725FE" w:rsidRDefault="004C5099" w:rsidP="004C5099">
            <w:pPr>
              <w:spacing w:after="0" w:line="240" w:lineRule="auto"/>
              <w:jc w:val="center"/>
              <w:rPr>
                <w:rFonts w:ascii="Arial" w:hAnsi="Arial" w:cs="Arial"/>
                <w:sz w:val="16"/>
                <w:szCs w:val="16"/>
              </w:rPr>
            </w:pPr>
            <w:r w:rsidRPr="000F761F">
              <w:rPr>
                <w:rFonts w:ascii="Segoe UI Symbol" w:hAnsi="Segoe UI Symbol" w:cs="Segoe UI Symbol"/>
                <w:b/>
                <w:sz w:val="18"/>
                <w:szCs w:val="18"/>
                <w:lang w:val="es-ES"/>
              </w:rPr>
              <w:t>✓</w:t>
            </w:r>
          </w:p>
        </w:tc>
        <w:tc>
          <w:tcPr>
            <w:tcW w:w="202" w:type="pct"/>
            <w:shd w:val="clear" w:color="auto" w:fill="FFFFFF" w:themeFill="background1"/>
            <w:vAlign w:val="center"/>
          </w:tcPr>
          <w:p w14:paraId="5B6EC78A" w14:textId="33945B84" w:rsidR="004C5099" w:rsidRPr="005725FE" w:rsidRDefault="004C5099" w:rsidP="004C5099">
            <w:pPr>
              <w:spacing w:after="0" w:line="240" w:lineRule="auto"/>
              <w:jc w:val="center"/>
              <w:rPr>
                <w:rFonts w:ascii="Arial" w:hAnsi="Arial" w:cs="Arial"/>
                <w:sz w:val="16"/>
                <w:szCs w:val="16"/>
              </w:rPr>
            </w:pPr>
            <w:r w:rsidRPr="00F165B4">
              <w:rPr>
                <w:rFonts w:ascii="Segoe UI Symbol" w:hAnsi="Segoe UI Symbol" w:cs="Segoe UI Symbol"/>
                <w:b/>
                <w:sz w:val="18"/>
                <w:szCs w:val="18"/>
                <w:lang w:val="es-ES"/>
              </w:rPr>
              <w:t>✓</w:t>
            </w:r>
          </w:p>
        </w:tc>
        <w:tc>
          <w:tcPr>
            <w:tcW w:w="202" w:type="pct"/>
            <w:shd w:val="clear" w:color="auto" w:fill="FFFFFF" w:themeFill="background1"/>
            <w:vAlign w:val="center"/>
          </w:tcPr>
          <w:p w14:paraId="43E9F331" w14:textId="77777777" w:rsidR="004C5099" w:rsidRPr="005725FE" w:rsidRDefault="004C5099" w:rsidP="004C5099">
            <w:pPr>
              <w:spacing w:after="0" w:line="240" w:lineRule="auto"/>
              <w:jc w:val="center"/>
              <w:rPr>
                <w:rFonts w:ascii="Arial" w:hAnsi="Arial" w:cs="Arial"/>
                <w:sz w:val="16"/>
                <w:szCs w:val="16"/>
              </w:rPr>
            </w:pPr>
          </w:p>
        </w:tc>
      </w:tr>
      <w:tr w:rsidR="00973D99" w:rsidRPr="005725FE" w14:paraId="70E5C9C3" w14:textId="77777777" w:rsidTr="00973D99">
        <w:trPr>
          <w:trHeight w:val="20"/>
          <w:jc w:val="center"/>
        </w:trPr>
        <w:tc>
          <w:tcPr>
            <w:tcW w:w="210" w:type="pct"/>
            <w:vMerge/>
            <w:shd w:val="clear" w:color="auto" w:fill="F2F2F2" w:themeFill="background1" w:themeFillShade="F2"/>
            <w:vAlign w:val="center"/>
          </w:tcPr>
          <w:p w14:paraId="7FF23626" w14:textId="77777777" w:rsidR="004C5099" w:rsidRPr="005725FE" w:rsidRDefault="004C5099" w:rsidP="004C5099">
            <w:pPr>
              <w:spacing w:after="0" w:line="240" w:lineRule="auto"/>
              <w:jc w:val="both"/>
              <w:rPr>
                <w:rFonts w:ascii="Arial" w:hAnsi="Arial" w:cs="Arial"/>
                <w:b/>
                <w:bCs/>
                <w:sz w:val="16"/>
                <w:szCs w:val="16"/>
                <w:lang w:val="es-ES"/>
              </w:rPr>
            </w:pPr>
          </w:p>
        </w:tc>
        <w:tc>
          <w:tcPr>
            <w:tcW w:w="585" w:type="pct"/>
            <w:shd w:val="clear" w:color="auto" w:fill="F2F2F2" w:themeFill="background1" w:themeFillShade="F2"/>
            <w:vAlign w:val="center"/>
          </w:tcPr>
          <w:p w14:paraId="0A145C13" w14:textId="03EFC8F4" w:rsidR="004C5099" w:rsidRPr="005725FE" w:rsidRDefault="004C5099" w:rsidP="004C5099">
            <w:pPr>
              <w:spacing w:after="0" w:line="240" w:lineRule="auto"/>
              <w:jc w:val="both"/>
              <w:rPr>
                <w:rFonts w:ascii="Arial" w:hAnsi="Arial" w:cs="Arial"/>
                <w:sz w:val="16"/>
                <w:szCs w:val="16"/>
              </w:rPr>
            </w:pPr>
            <w:r w:rsidRPr="005725FE">
              <w:rPr>
                <w:rFonts w:ascii="Arial" w:hAnsi="Arial" w:cs="Arial"/>
                <w:sz w:val="16"/>
                <w:szCs w:val="16"/>
              </w:rPr>
              <w:t>Facilitar el control migratorio para la repatriación o salida voluntaria de personas del país.</w:t>
            </w:r>
          </w:p>
        </w:tc>
        <w:tc>
          <w:tcPr>
            <w:tcW w:w="202" w:type="pct"/>
            <w:shd w:val="clear" w:color="auto" w:fill="FFFFFF" w:themeFill="background1"/>
            <w:vAlign w:val="center"/>
          </w:tcPr>
          <w:p w14:paraId="4A1CF994"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49F70D7"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3B8CC4A"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6381E0BD" w14:textId="77777777" w:rsidR="004C5099" w:rsidRPr="005725FE" w:rsidRDefault="004C5099" w:rsidP="004C5099">
            <w:pPr>
              <w:spacing w:after="0" w:line="240" w:lineRule="auto"/>
              <w:jc w:val="center"/>
              <w:rPr>
                <w:rFonts w:ascii="Arial" w:hAnsi="Arial" w:cs="Arial"/>
                <w:sz w:val="16"/>
                <w:szCs w:val="16"/>
              </w:rPr>
            </w:pPr>
          </w:p>
        </w:tc>
        <w:tc>
          <w:tcPr>
            <w:tcW w:w="235" w:type="pct"/>
            <w:shd w:val="clear" w:color="auto" w:fill="FFFFFF" w:themeFill="background1"/>
            <w:vAlign w:val="center"/>
          </w:tcPr>
          <w:p w14:paraId="089792CC" w14:textId="77777777" w:rsidR="004C5099" w:rsidRPr="005725FE" w:rsidRDefault="004C5099" w:rsidP="004C5099">
            <w:pPr>
              <w:spacing w:after="0" w:line="240" w:lineRule="auto"/>
              <w:jc w:val="center"/>
              <w:rPr>
                <w:rFonts w:ascii="Arial" w:hAnsi="Arial" w:cs="Arial"/>
                <w:sz w:val="16"/>
                <w:szCs w:val="16"/>
              </w:rPr>
            </w:pPr>
          </w:p>
        </w:tc>
        <w:tc>
          <w:tcPr>
            <w:tcW w:w="249" w:type="pct"/>
            <w:shd w:val="clear" w:color="auto" w:fill="FFFFFF" w:themeFill="background1"/>
            <w:vAlign w:val="center"/>
          </w:tcPr>
          <w:p w14:paraId="39E7514F"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7A271C30" w14:textId="77777777" w:rsidR="004C5099" w:rsidRPr="005725FE" w:rsidRDefault="004C5099" w:rsidP="004C5099">
            <w:pPr>
              <w:spacing w:after="0" w:line="240" w:lineRule="auto"/>
              <w:jc w:val="center"/>
              <w:rPr>
                <w:rFonts w:ascii="Arial" w:hAnsi="Arial" w:cs="Arial"/>
                <w:sz w:val="16"/>
                <w:szCs w:val="16"/>
              </w:rPr>
            </w:pPr>
          </w:p>
        </w:tc>
        <w:tc>
          <w:tcPr>
            <w:tcW w:w="241" w:type="pct"/>
            <w:shd w:val="clear" w:color="auto" w:fill="FFFFFF" w:themeFill="background1"/>
            <w:vAlign w:val="center"/>
          </w:tcPr>
          <w:p w14:paraId="49714B22"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1A5C2E32"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5D64FBA5" w14:textId="77777777" w:rsidR="004C5099" w:rsidRPr="005725FE" w:rsidRDefault="004C5099" w:rsidP="004C5099">
            <w:pPr>
              <w:spacing w:after="0" w:line="240" w:lineRule="auto"/>
              <w:jc w:val="center"/>
              <w:rPr>
                <w:rFonts w:ascii="Arial" w:hAnsi="Arial" w:cs="Arial"/>
                <w:sz w:val="16"/>
                <w:szCs w:val="16"/>
              </w:rPr>
            </w:pPr>
          </w:p>
        </w:tc>
        <w:tc>
          <w:tcPr>
            <w:tcW w:w="243" w:type="pct"/>
            <w:shd w:val="clear" w:color="auto" w:fill="FFFFFF" w:themeFill="background1"/>
            <w:vAlign w:val="center"/>
          </w:tcPr>
          <w:p w14:paraId="0616CDB9"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33DEF173"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AE187F2"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929071D"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6029FDB"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2DBB5081"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060C2455"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1ADA7E96" w14:textId="77777777" w:rsidR="004C5099" w:rsidRPr="005725FE" w:rsidRDefault="004C5099" w:rsidP="004C5099">
            <w:pPr>
              <w:spacing w:after="0" w:line="240" w:lineRule="auto"/>
              <w:jc w:val="center"/>
              <w:rPr>
                <w:rFonts w:ascii="Arial" w:hAnsi="Arial" w:cs="Arial"/>
                <w:sz w:val="16"/>
                <w:szCs w:val="16"/>
              </w:rPr>
            </w:pPr>
          </w:p>
        </w:tc>
        <w:tc>
          <w:tcPr>
            <w:tcW w:w="202" w:type="pct"/>
            <w:shd w:val="clear" w:color="auto" w:fill="FFFFFF" w:themeFill="background1"/>
            <w:vAlign w:val="center"/>
          </w:tcPr>
          <w:p w14:paraId="4B3712B0" w14:textId="37B06346" w:rsidR="004C5099" w:rsidRPr="005725FE" w:rsidRDefault="004C5099" w:rsidP="004C5099">
            <w:pPr>
              <w:spacing w:after="0" w:line="240" w:lineRule="auto"/>
              <w:jc w:val="center"/>
              <w:rPr>
                <w:rFonts w:ascii="Arial" w:hAnsi="Arial" w:cs="Arial"/>
                <w:sz w:val="16"/>
                <w:szCs w:val="16"/>
              </w:rPr>
            </w:pPr>
            <w:r w:rsidRPr="00F165B4">
              <w:rPr>
                <w:rFonts w:ascii="Segoe UI Symbol" w:hAnsi="Segoe UI Symbol" w:cs="Segoe UI Symbol"/>
                <w:b/>
                <w:sz w:val="18"/>
                <w:szCs w:val="18"/>
                <w:lang w:val="es-ES"/>
              </w:rPr>
              <w:t>✓</w:t>
            </w:r>
          </w:p>
        </w:tc>
        <w:tc>
          <w:tcPr>
            <w:tcW w:w="202" w:type="pct"/>
            <w:shd w:val="clear" w:color="auto" w:fill="FFFFFF" w:themeFill="background1"/>
            <w:vAlign w:val="center"/>
          </w:tcPr>
          <w:p w14:paraId="1AD4CDBF" w14:textId="77777777" w:rsidR="004C5099" w:rsidRPr="005725FE" w:rsidRDefault="004C5099" w:rsidP="004C5099">
            <w:pPr>
              <w:spacing w:after="0" w:line="240" w:lineRule="auto"/>
              <w:jc w:val="center"/>
              <w:rPr>
                <w:rFonts w:ascii="Arial" w:hAnsi="Arial" w:cs="Arial"/>
                <w:sz w:val="16"/>
                <w:szCs w:val="16"/>
              </w:rPr>
            </w:pPr>
          </w:p>
        </w:tc>
      </w:tr>
      <w:tr w:rsidR="001C264D" w:rsidRPr="005725FE" w14:paraId="29FCBBC5" w14:textId="77777777" w:rsidTr="001C264D">
        <w:trPr>
          <w:trHeight w:val="421"/>
          <w:jc w:val="center"/>
        </w:trPr>
        <w:tc>
          <w:tcPr>
            <w:tcW w:w="5000" w:type="pct"/>
            <w:gridSpan w:val="22"/>
            <w:shd w:val="clear" w:color="auto" w:fill="F2F2F2" w:themeFill="background1" w:themeFillShade="F2"/>
            <w:vAlign w:val="center"/>
          </w:tcPr>
          <w:p w14:paraId="781A74B8" w14:textId="31E16706" w:rsidR="001C264D" w:rsidRPr="005725FE" w:rsidRDefault="001C264D" w:rsidP="001C264D">
            <w:pPr>
              <w:spacing w:after="0" w:line="240" w:lineRule="auto"/>
              <w:jc w:val="both"/>
              <w:rPr>
                <w:rFonts w:ascii="Arial" w:hAnsi="Arial" w:cs="Arial"/>
                <w:sz w:val="16"/>
                <w:szCs w:val="16"/>
              </w:rPr>
            </w:pPr>
            <w:r w:rsidRPr="005725FE">
              <w:rPr>
                <w:rFonts w:ascii="Arial" w:hAnsi="Arial" w:cs="Arial"/>
                <w:sz w:val="16"/>
                <w:szCs w:val="16"/>
              </w:rPr>
              <w:t xml:space="preserve">* </w:t>
            </w:r>
            <w:r w:rsidRPr="003F45BB">
              <w:rPr>
                <w:rFonts w:ascii="Arial" w:hAnsi="Arial" w:cs="Arial"/>
                <w:b/>
                <w:bCs/>
                <w:sz w:val="16"/>
                <w:szCs w:val="16"/>
              </w:rPr>
              <w:t>Otras Entidades</w:t>
            </w:r>
            <w:r w:rsidRPr="005725FE">
              <w:rPr>
                <w:rFonts w:ascii="Arial" w:hAnsi="Arial" w:cs="Arial"/>
                <w:sz w:val="16"/>
                <w:szCs w:val="16"/>
              </w:rPr>
              <w:t>: Entidades adscritas al Sector de Gobierno, entidades del orden nacional, tales como: AEROCIVIL, INVIAS, SGC, IGAC, VANTI, ENEL, ETB, EEB, ISA, TGI, CENIT, GREMIOS, Operadores de Telecomunicaciones, entre otras.</w:t>
            </w:r>
          </w:p>
        </w:tc>
      </w:tr>
    </w:tbl>
    <w:p w14:paraId="54AB447E" w14:textId="0A11343B" w:rsidR="005D500B" w:rsidRPr="00FB40BC" w:rsidRDefault="007416B4" w:rsidP="00FB40BC">
      <w:pPr>
        <w:spacing w:after="0" w:line="240" w:lineRule="auto"/>
        <w:jc w:val="center"/>
        <w:rPr>
          <w:rFonts w:ascii="Arial" w:hAnsi="Arial" w:cs="Arial"/>
          <w:sz w:val="20"/>
          <w:szCs w:val="20"/>
        </w:rPr>
      </w:pPr>
      <w:r w:rsidRPr="00FB40BC">
        <w:rPr>
          <w:rFonts w:ascii="Arial" w:hAnsi="Arial" w:cs="Arial"/>
          <w:b/>
          <w:bCs/>
          <w:sz w:val="20"/>
          <w:szCs w:val="20"/>
        </w:rPr>
        <w:t>Fuente</w:t>
      </w:r>
      <w:r w:rsidRPr="00FB40BC">
        <w:rPr>
          <w:rFonts w:ascii="Arial" w:hAnsi="Arial" w:cs="Arial"/>
          <w:sz w:val="20"/>
          <w:szCs w:val="20"/>
        </w:rPr>
        <w:t xml:space="preserve">: </w:t>
      </w:r>
      <w:r w:rsidR="00FB40BC" w:rsidRPr="00FB40BC">
        <w:rPr>
          <w:rFonts w:ascii="Arial" w:hAnsi="Arial" w:cs="Arial"/>
          <w:sz w:val="20"/>
          <w:szCs w:val="20"/>
        </w:rPr>
        <w:t>modificado de EDRE, 2023.</w:t>
      </w:r>
    </w:p>
    <w:p w14:paraId="60EAE177" w14:textId="77777777" w:rsidR="00ED66D7" w:rsidRDefault="00ED66D7" w:rsidP="005D500B">
      <w:pPr>
        <w:spacing w:after="0" w:line="240" w:lineRule="auto"/>
        <w:jc w:val="both"/>
        <w:rPr>
          <w:rFonts w:ascii="Arial" w:hAnsi="Arial" w:cs="Arial"/>
          <w:b/>
          <w:bCs/>
        </w:rPr>
      </w:pPr>
    </w:p>
    <w:p w14:paraId="54D20516" w14:textId="152B4C15" w:rsidR="009F299D" w:rsidRDefault="00826F31" w:rsidP="009F299D">
      <w:pPr>
        <w:spacing w:after="0" w:line="240" w:lineRule="auto"/>
        <w:jc w:val="both"/>
        <w:rPr>
          <w:rFonts w:ascii="Arial" w:hAnsi="Arial" w:cs="Arial"/>
        </w:rPr>
      </w:pPr>
      <w:r w:rsidRPr="00CF39FE">
        <w:rPr>
          <w:rFonts w:ascii="Arial" w:hAnsi="Arial" w:cs="Arial"/>
          <w:b/>
          <w:bCs/>
        </w:rPr>
        <w:t>Nota</w:t>
      </w:r>
      <w:r>
        <w:rPr>
          <w:rFonts w:ascii="Arial" w:hAnsi="Arial" w:cs="Arial"/>
        </w:rPr>
        <w:t xml:space="preserve">: </w:t>
      </w:r>
      <w:r w:rsidR="00981AA9" w:rsidRPr="00826F31">
        <w:rPr>
          <w:rFonts w:ascii="Arial" w:hAnsi="Arial" w:cs="Arial"/>
        </w:rPr>
        <w:t>La UAERMV es activada a través del SIRE IDIGER, quien notifica a la Dirección General</w:t>
      </w:r>
      <w:r w:rsidR="00981AA9">
        <w:rPr>
          <w:rFonts w:ascii="Arial" w:hAnsi="Arial" w:cs="Arial"/>
        </w:rPr>
        <w:t xml:space="preserve"> o a su delegado</w:t>
      </w:r>
      <w:r w:rsidR="00981AA9" w:rsidRPr="00826F31">
        <w:rPr>
          <w:rFonts w:ascii="Arial" w:hAnsi="Arial" w:cs="Arial"/>
        </w:rPr>
        <w:t xml:space="preserve">. Esta, a su vez, informa a las subdirecciones de Planificación y Conservación para llevar a cabo una visita de diagnóstico. Posteriormente, la Subdirección de Producción </w:t>
      </w:r>
      <w:r w:rsidR="00981AA9">
        <w:rPr>
          <w:rFonts w:ascii="Arial" w:hAnsi="Arial" w:cs="Arial"/>
        </w:rPr>
        <w:t xml:space="preserve">y Apoyo Logístico </w:t>
      </w:r>
      <w:r w:rsidR="00981AA9" w:rsidRPr="00826F31">
        <w:rPr>
          <w:rFonts w:ascii="Arial" w:hAnsi="Arial" w:cs="Arial"/>
        </w:rPr>
        <w:t>proporciona la maquinaria, equipos y materiales necesarios, y la Subdirección de Intervención de</w:t>
      </w:r>
      <w:r w:rsidR="00981AA9">
        <w:rPr>
          <w:rFonts w:ascii="Arial" w:hAnsi="Arial" w:cs="Arial"/>
        </w:rPr>
        <w:t xml:space="preserve"> la</w:t>
      </w:r>
      <w:r w:rsidR="00981AA9" w:rsidRPr="00826F31">
        <w:rPr>
          <w:rFonts w:ascii="Arial" w:hAnsi="Arial" w:cs="Arial"/>
        </w:rPr>
        <w:t xml:space="preserve"> Infraestructura se encarga de la ejecución de la emergencia, proporcionando el personal requerido</w:t>
      </w:r>
      <w:r w:rsidR="00981AA9">
        <w:rPr>
          <w:rFonts w:ascii="Arial" w:hAnsi="Arial" w:cs="Arial"/>
        </w:rPr>
        <w:t>.</w:t>
      </w:r>
    </w:p>
    <w:p w14:paraId="391280CB" w14:textId="77777777" w:rsidR="00981AA9" w:rsidRPr="0068012A" w:rsidRDefault="00981AA9" w:rsidP="009F299D">
      <w:pPr>
        <w:spacing w:after="0" w:line="240" w:lineRule="auto"/>
        <w:jc w:val="both"/>
        <w:rPr>
          <w:rFonts w:ascii="Arial" w:hAnsi="Arial" w:cs="Arial"/>
          <w:lang w:val="es-ES"/>
        </w:rPr>
      </w:pPr>
    </w:p>
    <w:p w14:paraId="1819F45D" w14:textId="77777777" w:rsidR="009F299D" w:rsidRPr="0068012A" w:rsidRDefault="009F299D" w:rsidP="009F299D">
      <w:pPr>
        <w:pStyle w:val="Prrafodelista"/>
        <w:numPr>
          <w:ilvl w:val="0"/>
          <w:numId w:val="43"/>
        </w:numPr>
        <w:spacing w:after="0" w:line="240" w:lineRule="auto"/>
        <w:jc w:val="both"/>
        <w:rPr>
          <w:rFonts w:ascii="Arial" w:hAnsi="Arial" w:cs="Arial"/>
          <w:b/>
          <w:bCs/>
          <w:u w:val="single"/>
          <w:lang w:val="es-ES"/>
        </w:rPr>
      </w:pPr>
      <w:r w:rsidRPr="0068012A">
        <w:rPr>
          <w:rFonts w:ascii="Arial" w:hAnsi="Arial" w:cs="Arial"/>
          <w:b/>
          <w:bCs/>
          <w:u w:val="single"/>
          <w:lang w:val="es-ES"/>
        </w:rPr>
        <w:lastRenderedPageBreak/>
        <w:t>Recomendaciones para la prestación del servicio de respuesta</w:t>
      </w:r>
    </w:p>
    <w:p w14:paraId="36C03F52" w14:textId="77777777" w:rsidR="009F299D" w:rsidRPr="0068012A" w:rsidRDefault="009F299D" w:rsidP="009F299D">
      <w:pPr>
        <w:spacing w:after="0" w:line="240" w:lineRule="auto"/>
        <w:jc w:val="both"/>
        <w:rPr>
          <w:rFonts w:ascii="Arial" w:hAnsi="Arial" w:cs="Arial"/>
          <w:b/>
          <w:bCs/>
          <w:u w:val="single"/>
          <w:lang w:val="es-ES"/>
        </w:rPr>
      </w:pPr>
    </w:p>
    <w:p w14:paraId="0849F4B9" w14:textId="77777777" w:rsidR="009F299D" w:rsidRDefault="009F299D" w:rsidP="009F299D">
      <w:pPr>
        <w:pStyle w:val="Prrafodelista"/>
        <w:numPr>
          <w:ilvl w:val="0"/>
          <w:numId w:val="14"/>
        </w:numPr>
        <w:spacing w:after="0" w:line="240" w:lineRule="auto"/>
        <w:jc w:val="both"/>
        <w:rPr>
          <w:rFonts w:ascii="Arial" w:hAnsi="Arial" w:cs="Arial"/>
          <w:lang w:val="es-ES"/>
        </w:rPr>
      </w:pPr>
      <w:r w:rsidRPr="0068012A">
        <w:rPr>
          <w:rFonts w:ascii="Arial" w:hAnsi="Arial" w:cs="Arial"/>
          <w:lang w:val="es-ES"/>
        </w:rPr>
        <w:t>Priorizar la accesibilidad y transporte para garantizar la prestación de los demás servicios de respuesta, en especial el acceso vial a centros de salud y la Red Vial Vital.</w:t>
      </w:r>
    </w:p>
    <w:p w14:paraId="3008F71A" w14:textId="021D47E7" w:rsidR="00913292" w:rsidRPr="00913292" w:rsidRDefault="00913292" w:rsidP="00913292">
      <w:pPr>
        <w:pStyle w:val="Prrafodelista"/>
        <w:numPr>
          <w:ilvl w:val="0"/>
          <w:numId w:val="14"/>
        </w:numPr>
        <w:spacing w:after="0" w:line="240" w:lineRule="auto"/>
        <w:jc w:val="both"/>
        <w:rPr>
          <w:rFonts w:ascii="Arial" w:hAnsi="Arial" w:cs="Arial"/>
        </w:rPr>
      </w:pPr>
      <w:r w:rsidRPr="0068012A">
        <w:rPr>
          <w:rFonts w:ascii="Arial" w:hAnsi="Arial" w:cs="Arial"/>
        </w:rPr>
        <w:t>Priorizar la normalización de la funcionalidad de infraestructura crítica</w:t>
      </w:r>
      <w:r>
        <w:rPr>
          <w:rFonts w:ascii="Arial" w:hAnsi="Arial" w:cs="Arial"/>
        </w:rPr>
        <w:t>.</w:t>
      </w:r>
    </w:p>
    <w:p w14:paraId="5FDA4D3D" w14:textId="77777777" w:rsidR="009F299D" w:rsidRPr="004A1F40" w:rsidRDefault="009F299D" w:rsidP="004A1F40">
      <w:pPr>
        <w:spacing w:after="0" w:line="240" w:lineRule="auto"/>
        <w:jc w:val="both"/>
        <w:rPr>
          <w:rFonts w:ascii="Arial" w:hAnsi="Arial" w:cs="Arial"/>
          <w:lang w:val="es-ES"/>
        </w:rPr>
      </w:pPr>
    </w:p>
    <w:p w14:paraId="7F3FDE07" w14:textId="147BD633" w:rsidR="00A20DDE" w:rsidRPr="004A1F40" w:rsidRDefault="00C74261" w:rsidP="00AA5316">
      <w:pPr>
        <w:pStyle w:val="Ttulo3"/>
        <w:numPr>
          <w:ilvl w:val="2"/>
          <w:numId w:val="35"/>
        </w:numPr>
        <w:spacing w:before="0" w:line="240" w:lineRule="auto"/>
        <w:jc w:val="both"/>
        <w:rPr>
          <w:rFonts w:ascii="Arial" w:hAnsi="Arial" w:cs="Arial"/>
          <w:b/>
          <w:bCs/>
          <w:sz w:val="22"/>
          <w:szCs w:val="22"/>
          <w:lang w:val="es-ES"/>
        </w:rPr>
      </w:pPr>
      <w:bookmarkStart w:id="52" w:name="_Toc182313500"/>
      <w:r w:rsidRPr="004A1F40">
        <w:rPr>
          <w:rFonts w:ascii="Arial" w:hAnsi="Arial" w:cs="Arial"/>
          <w:b/>
          <w:bCs/>
          <w:sz w:val="22"/>
          <w:szCs w:val="22"/>
          <w:lang w:val="es-ES"/>
        </w:rPr>
        <w:t xml:space="preserve">SERVICIO No. 14. </w:t>
      </w:r>
      <w:r w:rsidR="00DF25CC" w:rsidRPr="004A1F40">
        <w:rPr>
          <w:rFonts w:ascii="Arial" w:hAnsi="Arial" w:cs="Arial"/>
          <w:b/>
          <w:bCs/>
          <w:sz w:val="22"/>
          <w:szCs w:val="22"/>
          <w:lang w:val="es-ES"/>
        </w:rPr>
        <w:t xml:space="preserve">MANEJO DE </w:t>
      </w:r>
      <w:bookmarkEnd w:id="49"/>
      <w:r w:rsidR="00D2040C">
        <w:rPr>
          <w:rFonts w:ascii="Arial" w:hAnsi="Arial" w:cs="Arial"/>
          <w:b/>
          <w:bCs/>
          <w:sz w:val="22"/>
          <w:szCs w:val="22"/>
          <w:lang w:val="es-ES"/>
        </w:rPr>
        <w:t>ESCOMBROS Y MATERIAL NATURAL MOVILIZADO</w:t>
      </w:r>
      <w:bookmarkEnd w:id="52"/>
    </w:p>
    <w:p w14:paraId="55D86E28" w14:textId="77777777" w:rsidR="00A20DDE" w:rsidRPr="004A1F40" w:rsidRDefault="00A20DDE" w:rsidP="00AA5316">
      <w:pPr>
        <w:spacing w:after="0" w:line="240" w:lineRule="auto"/>
        <w:jc w:val="both"/>
        <w:rPr>
          <w:rFonts w:ascii="Arial" w:hAnsi="Arial" w:cs="Arial"/>
        </w:rPr>
      </w:pPr>
    </w:p>
    <w:p w14:paraId="5FA57E88" w14:textId="2FF87D1B" w:rsidR="00A20DDE" w:rsidRPr="0068012A" w:rsidRDefault="00702429" w:rsidP="00702429">
      <w:pPr>
        <w:pStyle w:val="Prrafodelista"/>
        <w:numPr>
          <w:ilvl w:val="0"/>
          <w:numId w:val="16"/>
        </w:numPr>
        <w:spacing w:after="0" w:line="240" w:lineRule="auto"/>
        <w:jc w:val="both"/>
        <w:rPr>
          <w:rFonts w:ascii="Arial" w:hAnsi="Arial" w:cs="Arial"/>
          <w:b/>
          <w:bCs/>
        </w:rPr>
      </w:pPr>
      <w:r w:rsidRPr="00702429">
        <w:rPr>
          <w:rFonts w:ascii="Arial" w:hAnsi="Arial" w:cs="Arial"/>
          <w:b/>
          <w:bCs/>
          <w:u w:val="single"/>
          <w:lang w:val="es-ES_tradnl"/>
        </w:rPr>
        <w:t>Articulador y dinamizador del servicio</w:t>
      </w:r>
      <w:r>
        <w:rPr>
          <w:rFonts w:ascii="Arial" w:hAnsi="Arial" w:cs="Arial"/>
          <w:b/>
          <w:bCs/>
          <w:u w:val="single"/>
          <w:lang w:val="es-ES_tradnl"/>
        </w:rPr>
        <w:t>:</w:t>
      </w:r>
      <w:r w:rsidRPr="0068012A">
        <w:rPr>
          <w:rFonts w:ascii="Arial" w:hAnsi="Arial" w:cs="Arial"/>
        </w:rPr>
        <w:t xml:space="preserve"> </w:t>
      </w:r>
      <w:r w:rsidR="00A20DDE" w:rsidRPr="0068012A">
        <w:rPr>
          <w:rFonts w:ascii="Arial" w:hAnsi="Arial" w:cs="Arial"/>
        </w:rPr>
        <w:t>Unidad Administrativa Especial de Rehabilitación y</w:t>
      </w:r>
      <w:r w:rsidR="0019686C" w:rsidRPr="0068012A">
        <w:rPr>
          <w:rFonts w:ascii="Arial" w:hAnsi="Arial" w:cs="Arial"/>
        </w:rPr>
        <w:t xml:space="preserve"> </w:t>
      </w:r>
      <w:r w:rsidR="00A20DDE" w:rsidRPr="0068012A">
        <w:rPr>
          <w:rFonts w:ascii="Arial" w:hAnsi="Arial" w:cs="Arial"/>
        </w:rPr>
        <w:t>Mantenimiento Vial – UAERMV</w:t>
      </w:r>
      <w:r w:rsidR="004E1225">
        <w:rPr>
          <w:rFonts w:ascii="Arial" w:hAnsi="Arial" w:cs="Arial"/>
        </w:rPr>
        <w:t>.</w:t>
      </w:r>
    </w:p>
    <w:p w14:paraId="3BB60B2A" w14:textId="77777777" w:rsidR="007D3614" w:rsidRPr="0068012A" w:rsidRDefault="007D3614" w:rsidP="00AA5316">
      <w:pPr>
        <w:spacing w:after="0" w:line="240" w:lineRule="auto"/>
        <w:jc w:val="both"/>
        <w:rPr>
          <w:rFonts w:ascii="Arial" w:hAnsi="Arial" w:cs="Arial"/>
        </w:rPr>
      </w:pPr>
    </w:p>
    <w:p w14:paraId="561472BA" w14:textId="5F4D1008" w:rsidR="00A01B60" w:rsidRPr="0068012A" w:rsidRDefault="00A01B60" w:rsidP="00AA5316">
      <w:pPr>
        <w:pStyle w:val="Descripcin"/>
        <w:spacing w:after="0"/>
        <w:jc w:val="center"/>
        <w:rPr>
          <w:rFonts w:cs="Arial"/>
          <w:sz w:val="20"/>
          <w:szCs w:val="20"/>
          <w:lang w:val="es-ES"/>
        </w:rPr>
      </w:pPr>
      <w:bookmarkStart w:id="53" w:name="_Toc182313515"/>
      <w:r w:rsidRPr="0068012A">
        <w:rPr>
          <w:rFonts w:cs="Arial"/>
          <w:sz w:val="20"/>
          <w:szCs w:val="20"/>
        </w:rPr>
        <w:t xml:space="preserve">Tabla </w:t>
      </w:r>
      <w:r w:rsidRPr="0068012A">
        <w:rPr>
          <w:rFonts w:cs="Arial"/>
          <w:sz w:val="20"/>
          <w:szCs w:val="20"/>
        </w:rPr>
        <w:fldChar w:fldCharType="begin"/>
      </w:r>
      <w:r w:rsidRPr="0068012A">
        <w:rPr>
          <w:rFonts w:cs="Arial"/>
          <w:sz w:val="20"/>
          <w:szCs w:val="20"/>
        </w:rPr>
        <w:instrText xml:space="preserve"> SEQ Tabla \* ARABIC </w:instrText>
      </w:r>
      <w:r w:rsidRPr="0068012A">
        <w:rPr>
          <w:rFonts w:cs="Arial"/>
          <w:sz w:val="20"/>
          <w:szCs w:val="20"/>
        </w:rPr>
        <w:fldChar w:fldCharType="separate"/>
      </w:r>
      <w:r w:rsidR="007416B4">
        <w:rPr>
          <w:rFonts w:cs="Arial"/>
          <w:noProof/>
          <w:sz w:val="20"/>
          <w:szCs w:val="20"/>
        </w:rPr>
        <w:t>6</w:t>
      </w:r>
      <w:r w:rsidRPr="0068012A">
        <w:rPr>
          <w:rFonts w:cs="Arial"/>
          <w:sz w:val="20"/>
          <w:szCs w:val="20"/>
        </w:rPr>
        <w:fldChar w:fldCharType="end"/>
      </w:r>
      <w:r w:rsidRPr="0068012A">
        <w:rPr>
          <w:rFonts w:cs="Arial"/>
          <w:sz w:val="20"/>
          <w:szCs w:val="20"/>
        </w:rPr>
        <w:t xml:space="preserve">. </w:t>
      </w:r>
      <w:r w:rsidRPr="00CB298F">
        <w:rPr>
          <w:rFonts w:cs="Arial"/>
          <w:b w:val="0"/>
          <w:bCs w:val="0"/>
          <w:sz w:val="20"/>
          <w:szCs w:val="20"/>
        </w:rPr>
        <w:t>Servicios de Respuesta a Emergencias</w:t>
      </w:r>
      <w:r w:rsidR="00702429">
        <w:rPr>
          <w:rFonts w:cs="Arial"/>
          <w:b w:val="0"/>
          <w:bCs w:val="0"/>
          <w:sz w:val="20"/>
          <w:szCs w:val="20"/>
        </w:rPr>
        <w:t xml:space="preserve"> manejo de escombros y material natural movilizado</w:t>
      </w:r>
      <w:bookmarkEnd w:id="53"/>
    </w:p>
    <w:tbl>
      <w:tblPr>
        <w:tblStyle w:val="Tabladelista4-nfasis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2504"/>
        <w:gridCol w:w="500"/>
        <w:gridCol w:w="599"/>
        <w:gridCol w:w="435"/>
        <w:gridCol w:w="491"/>
        <w:gridCol w:w="6"/>
        <w:gridCol w:w="499"/>
        <w:gridCol w:w="499"/>
        <w:gridCol w:w="6"/>
        <w:gridCol w:w="493"/>
        <w:gridCol w:w="499"/>
        <w:gridCol w:w="6"/>
        <w:gridCol w:w="477"/>
        <w:gridCol w:w="14"/>
        <w:gridCol w:w="506"/>
        <w:gridCol w:w="479"/>
      </w:tblGrid>
      <w:tr w:rsidR="001C264D" w:rsidRPr="00AA5316" w14:paraId="5EC4EEC8" w14:textId="77777777" w:rsidTr="001C264D">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264" w:type="pct"/>
            <w:gridSpan w:val="2"/>
            <w:vMerge w:val="restart"/>
            <w:tcBorders>
              <w:top w:val="none" w:sz="0" w:space="0" w:color="auto"/>
              <w:left w:val="none" w:sz="0" w:space="0" w:color="auto"/>
              <w:bottom w:val="none" w:sz="0" w:space="0" w:color="auto"/>
            </w:tcBorders>
            <w:shd w:val="clear" w:color="auto" w:fill="F2F2F2" w:themeFill="background1" w:themeFillShade="F2"/>
            <w:vAlign w:val="center"/>
          </w:tcPr>
          <w:p w14:paraId="068C097D" w14:textId="66D761F3" w:rsidR="001C264D" w:rsidRPr="00AA5316" w:rsidRDefault="001C264D" w:rsidP="001C264D">
            <w:pPr>
              <w:jc w:val="center"/>
              <w:rPr>
                <w:rFonts w:ascii="Arial" w:hAnsi="Arial" w:cs="Arial"/>
                <w:b w:val="0"/>
                <w:bCs w:val="0"/>
                <w:color w:val="auto"/>
                <w:sz w:val="18"/>
                <w:szCs w:val="18"/>
                <w:lang w:val="es-ES"/>
              </w:rPr>
            </w:pPr>
            <w:r w:rsidRPr="00AA5316">
              <w:rPr>
                <w:rFonts w:ascii="Arial" w:hAnsi="Arial" w:cs="Arial"/>
                <w:color w:val="auto"/>
                <w:sz w:val="18"/>
                <w:szCs w:val="18"/>
                <w:lang w:val="es-ES"/>
              </w:rPr>
              <w:t>ACTIVIDAD</w:t>
            </w:r>
          </w:p>
        </w:tc>
        <w:tc>
          <w:tcPr>
            <w:cnfStyle w:val="000100000000" w:firstRow="0" w:lastRow="0" w:firstColumn="0" w:lastColumn="1" w:oddVBand="0" w:evenVBand="0" w:oddHBand="0" w:evenHBand="0" w:firstRowFirstColumn="0" w:firstRowLastColumn="0" w:lastRowFirstColumn="0" w:lastRowLastColumn="0"/>
            <w:tcW w:w="2736" w:type="pct"/>
            <w:gridSpan w:val="15"/>
            <w:tcBorders>
              <w:top w:val="none" w:sz="0" w:space="0" w:color="auto"/>
              <w:bottom w:val="none" w:sz="0" w:space="0" w:color="auto"/>
              <w:right w:val="none" w:sz="0" w:space="0" w:color="auto"/>
            </w:tcBorders>
            <w:shd w:val="clear" w:color="auto" w:fill="F2F2F2" w:themeFill="background1" w:themeFillShade="F2"/>
            <w:vAlign w:val="center"/>
          </w:tcPr>
          <w:p w14:paraId="4554BC34" w14:textId="2FCD764F" w:rsidR="001C264D" w:rsidRPr="001C264D" w:rsidRDefault="001C264D" w:rsidP="001C264D">
            <w:pPr>
              <w:jc w:val="center"/>
              <w:rPr>
                <w:rFonts w:ascii="Arial" w:hAnsi="Arial" w:cs="Arial"/>
                <w:color w:val="auto"/>
                <w:sz w:val="18"/>
                <w:szCs w:val="18"/>
                <w:lang w:val="es-ES"/>
              </w:rPr>
            </w:pPr>
            <w:r w:rsidRPr="001C264D">
              <w:rPr>
                <w:rFonts w:ascii="Arial" w:hAnsi="Arial" w:cs="Arial"/>
                <w:color w:val="auto"/>
                <w:sz w:val="18"/>
                <w:szCs w:val="18"/>
                <w:lang w:val="es-ES"/>
              </w:rPr>
              <w:t>RESPONSABLE</w:t>
            </w:r>
          </w:p>
        </w:tc>
      </w:tr>
      <w:tr w:rsidR="001C264D" w:rsidRPr="00AA5316" w14:paraId="110208AB" w14:textId="77777777" w:rsidTr="00973D99">
        <w:trPr>
          <w:cnfStyle w:val="000000100000" w:firstRow="0" w:lastRow="0" w:firstColumn="0" w:lastColumn="0" w:oddVBand="0" w:evenVBand="0" w:oddHBand="1" w:evenHBand="0" w:firstRowFirstColumn="0" w:firstRowLastColumn="0" w:lastRowFirstColumn="0" w:lastRowLastColumn="0"/>
          <w:trHeight w:val="1118"/>
          <w:jc w:val="center"/>
        </w:trPr>
        <w:tc>
          <w:tcPr>
            <w:cnfStyle w:val="001000000000" w:firstRow="0" w:lastRow="0" w:firstColumn="1" w:lastColumn="0" w:oddVBand="0" w:evenVBand="0" w:oddHBand="0" w:evenHBand="0" w:firstRowFirstColumn="0" w:firstRowLastColumn="0" w:lastRowFirstColumn="0" w:lastRowLastColumn="0"/>
            <w:tcW w:w="2264" w:type="pct"/>
            <w:gridSpan w:val="2"/>
            <w:vMerge/>
            <w:vAlign w:val="center"/>
          </w:tcPr>
          <w:p w14:paraId="44094AF8" w14:textId="77777777" w:rsidR="001C264D" w:rsidRPr="00AA5316" w:rsidRDefault="001C264D" w:rsidP="001C264D">
            <w:pPr>
              <w:jc w:val="center"/>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8EAADB" w:themeFill="accent1" w:themeFillTint="99"/>
            <w:textDirection w:val="btLr"/>
            <w:vAlign w:val="center"/>
          </w:tcPr>
          <w:p w14:paraId="338DDD8B" w14:textId="77777777" w:rsidR="001C264D" w:rsidRPr="00AA5316" w:rsidRDefault="001C264D" w:rsidP="001C264D">
            <w:pPr>
              <w:jc w:val="center"/>
              <w:rPr>
                <w:rFonts w:ascii="Arial" w:hAnsi="Arial" w:cs="Arial"/>
                <w:b/>
                <w:bCs/>
                <w:sz w:val="18"/>
                <w:szCs w:val="18"/>
                <w:lang w:val="es-ES"/>
              </w:rPr>
            </w:pPr>
            <w:r w:rsidRPr="00AA5316">
              <w:rPr>
                <w:rFonts w:ascii="Arial" w:hAnsi="Arial" w:cs="Arial"/>
                <w:b/>
                <w:bCs/>
                <w:sz w:val="18"/>
                <w:szCs w:val="18"/>
                <w:lang w:val="es-ES"/>
              </w:rPr>
              <w:t>UAERMV</w:t>
            </w:r>
          </w:p>
        </w:tc>
        <w:tc>
          <w:tcPr>
            <w:tcW w:w="297" w:type="pct"/>
            <w:shd w:val="clear" w:color="auto" w:fill="F2F2F2" w:themeFill="background1" w:themeFillShade="F2"/>
            <w:textDirection w:val="btLr"/>
            <w:vAlign w:val="center"/>
          </w:tcPr>
          <w:p w14:paraId="6478E1FB"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
              </w:rPr>
            </w:pPr>
            <w:r w:rsidRPr="00AA5316">
              <w:rPr>
                <w:rFonts w:ascii="Arial" w:hAnsi="Arial" w:cs="Arial"/>
                <w:b/>
                <w:bCs/>
                <w:sz w:val="18"/>
                <w:szCs w:val="18"/>
                <w:lang w:val="es-ES"/>
              </w:rPr>
              <w:t>SDA</w:t>
            </w:r>
          </w:p>
        </w:tc>
        <w:tc>
          <w:tcPr>
            <w:cnfStyle w:val="000010000000" w:firstRow="0" w:lastRow="0" w:firstColumn="0" w:lastColumn="0" w:oddVBand="1" w:evenVBand="0" w:oddHBand="0" w:evenHBand="0" w:firstRowFirstColumn="0" w:firstRowLastColumn="0" w:lastRowFirstColumn="0" w:lastRowLastColumn="0"/>
            <w:tcW w:w="216" w:type="pct"/>
            <w:shd w:val="clear" w:color="auto" w:fill="F2F2F2" w:themeFill="background1" w:themeFillShade="F2"/>
            <w:textDirection w:val="btLr"/>
            <w:vAlign w:val="center"/>
          </w:tcPr>
          <w:p w14:paraId="0C8234C6" w14:textId="77777777" w:rsidR="001C264D" w:rsidRPr="00AA5316" w:rsidRDefault="001C264D" w:rsidP="001C264D">
            <w:pPr>
              <w:jc w:val="center"/>
              <w:rPr>
                <w:rFonts w:ascii="Arial" w:hAnsi="Arial" w:cs="Arial"/>
                <w:b/>
                <w:bCs/>
                <w:sz w:val="18"/>
                <w:szCs w:val="18"/>
                <w:lang w:val="es-ES"/>
              </w:rPr>
            </w:pPr>
            <w:r w:rsidRPr="00AA5316">
              <w:rPr>
                <w:rFonts w:ascii="Arial" w:hAnsi="Arial" w:cs="Arial"/>
                <w:b/>
                <w:bCs/>
                <w:sz w:val="18"/>
                <w:szCs w:val="18"/>
                <w:lang w:val="es-ES"/>
              </w:rPr>
              <w:t>IDU</w:t>
            </w:r>
          </w:p>
        </w:tc>
        <w:tc>
          <w:tcPr>
            <w:tcW w:w="247" w:type="pct"/>
            <w:gridSpan w:val="2"/>
            <w:shd w:val="clear" w:color="auto" w:fill="F2F2F2" w:themeFill="background1" w:themeFillShade="F2"/>
            <w:textDirection w:val="btLr"/>
            <w:vAlign w:val="center"/>
          </w:tcPr>
          <w:p w14:paraId="7A2F5A8E"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
              </w:rPr>
            </w:pPr>
            <w:r w:rsidRPr="00AA5316">
              <w:rPr>
                <w:rFonts w:ascii="Arial" w:hAnsi="Arial" w:cs="Arial"/>
                <w:b/>
                <w:bCs/>
                <w:sz w:val="18"/>
                <w:szCs w:val="18"/>
                <w:lang w:val="es-ES"/>
              </w:rPr>
              <w:t>IDIGER</w:t>
            </w:r>
          </w:p>
        </w:tc>
        <w:tc>
          <w:tcPr>
            <w:cnfStyle w:val="000010000000" w:firstRow="0" w:lastRow="0" w:firstColumn="0" w:lastColumn="0" w:oddVBand="1" w:evenVBand="0" w:oddHBand="0" w:evenHBand="0" w:firstRowFirstColumn="0" w:firstRowLastColumn="0" w:lastRowFirstColumn="0" w:lastRowLastColumn="0"/>
            <w:tcW w:w="248" w:type="pct"/>
            <w:shd w:val="clear" w:color="auto" w:fill="F2F2F2" w:themeFill="background1" w:themeFillShade="F2"/>
            <w:textDirection w:val="btLr"/>
            <w:vAlign w:val="center"/>
          </w:tcPr>
          <w:p w14:paraId="05B1F67F" w14:textId="77777777" w:rsidR="001C264D" w:rsidRPr="00AA5316" w:rsidRDefault="001C264D" w:rsidP="001C264D">
            <w:pPr>
              <w:jc w:val="center"/>
              <w:rPr>
                <w:rFonts w:ascii="Arial" w:hAnsi="Arial" w:cs="Arial"/>
                <w:b/>
                <w:bCs/>
                <w:sz w:val="18"/>
                <w:szCs w:val="18"/>
                <w:lang w:val="es-ES"/>
              </w:rPr>
            </w:pPr>
            <w:r w:rsidRPr="00AA5316">
              <w:rPr>
                <w:rFonts w:ascii="Arial" w:hAnsi="Arial" w:cs="Arial"/>
                <w:b/>
                <w:bCs/>
                <w:sz w:val="18"/>
                <w:szCs w:val="18"/>
                <w:lang w:val="es-ES"/>
              </w:rPr>
              <w:t>JBB</w:t>
            </w:r>
          </w:p>
        </w:tc>
        <w:tc>
          <w:tcPr>
            <w:tcW w:w="248" w:type="pct"/>
            <w:shd w:val="clear" w:color="auto" w:fill="F2F2F2" w:themeFill="background1" w:themeFillShade="F2"/>
            <w:textDirection w:val="btLr"/>
            <w:vAlign w:val="center"/>
          </w:tcPr>
          <w:p w14:paraId="174A11D3"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
              </w:rPr>
            </w:pPr>
            <w:r w:rsidRPr="00AA5316">
              <w:rPr>
                <w:rFonts w:ascii="Arial" w:hAnsi="Arial" w:cs="Arial"/>
                <w:b/>
                <w:bCs/>
                <w:sz w:val="18"/>
                <w:szCs w:val="18"/>
                <w:lang w:val="es-ES"/>
              </w:rPr>
              <w:t>UAECOB</w:t>
            </w:r>
          </w:p>
        </w:tc>
        <w:tc>
          <w:tcPr>
            <w:cnfStyle w:val="000010000000" w:firstRow="0" w:lastRow="0" w:firstColumn="0" w:lastColumn="0" w:oddVBand="1" w:evenVBand="0" w:oddHBand="0" w:evenHBand="0" w:firstRowFirstColumn="0" w:firstRowLastColumn="0" w:lastRowFirstColumn="0" w:lastRowLastColumn="0"/>
            <w:tcW w:w="248" w:type="pct"/>
            <w:gridSpan w:val="2"/>
            <w:shd w:val="clear" w:color="auto" w:fill="F2F2F2" w:themeFill="background1" w:themeFillShade="F2"/>
            <w:textDirection w:val="btLr"/>
            <w:vAlign w:val="center"/>
          </w:tcPr>
          <w:p w14:paraId="0F9A7B29" w14:textId="77777777" w:rsidR="001C264D" w:rsidRPr="00AA5316" w:rsidRDefault="001C264D" w:rsidP="001C264D">
            <w:pPr>
              <w:jc w:val="center"/>
              <w:rPr>
                <w:rFonts w:ascii="Arial" w:hAnsi="Arial" w:cs="Arial"/>
                <w:b/>
                <w:bCs/>
                <w:sz w:val="18"/>
                <w:szCs w:val="18"/>
                <w:lang w:val="es-ES"/>
              </w:rPr>
            </w:pPr>
            <w:r w:rsidRPr="00AA5316">
              <w:rPr>
                <w:rFonts w:ascii="Arial" w:hAnsi="Arial" w:cs="Arial"/>
                <w:b/>
                <w:bCs/>
                <w:sz w:val="18"/>
                <w:szCs w:val="18"/>
                <w:lang w:val="es-ES"/>
              </w:rPr>
              <w:t>UAESP</w:t>
            </w:r>
          </w:p>
        </w:tc>
        <w:tc>
          <w:tcPr>
            <w:tcW w:w="248" w:type="pct"/>
            <w:shd w:val="clear" w:color="auto" w:fill="F2F2F2" w:themeFill="background1" w:themeFillShade="F2"/>
            <w:textDirection w:val="btLr"/>
            <w:vAlign w:val="center"/>
          </w:tcPr>
          <w:p w14:paraId="34738D84"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
              </w:rPr>
            </w:pPr>
            <w:r w:rsidRPr="00AA5316">
              <w:rPr>
                <w:rFonts w:ascii="Arial" w:hAnsi="Arial" w:cs="Arial"/>
                <w:b/>
                <w:bCs/>
                <w:sz w:val="18"/>
                <w:szCs w:val="18"/>
                <w:lang w:val="es-ES"/>
              </w:rPr>
              <w:t>EAB – ESP</w:t>
            </w:r>
          </w:p>
        </w:tc>
        <w:tc>
          <w:tcPr>
            <w:cnfStyle w:val="000010000000" w:firstRow="0" w:lastRow="0" w:firstColumn="0" w:lastColumn="0" w:oddVBand="1" w:evenVBand="0" w:oddHBand="0" w:evenHBand="0" w:firstRowFirstColumn="0" w:firstRowLastColumn="0" w:lastRowFirstColumn="0" w:lastRowLastColumn="0"/>
            <w:tcW w:w="247" w:type="pct"/>
            <w:gridSpan w:val="3"/>
            <w:shd w:val="clear" w:color="auto" w:fill="F2F2F2" w:themeFill="background1" w:themeFillShade="F2"/>
            <w:textDirection w:val="btLr"/>
            <w:vAlign w:val="center"/>
          </w:tcPr>
          <w:p w14:paraId="5008CE94" w14:textId="77777777" w:rsidR="001C264D" w:rsidRPr="00AA5316" w:rsidRDefault="001C264D" w:rsidP="001C264D">
            <w:pPr>
              <w:jc w:val="center"/>
              <w:rPr>
                <w:rFonts w:ascii="Arial" w:hAnsi="Arial" w:cs="Arial"/>
                <w:b/>
                <w:bCs/>
                <w:sz w:val="18"/>
                <w:szCs w:val="18"/>
                <w:lang w:val="es-ES"/>
              </w:rPr>
            </w:pPr>
            <w:r w:rsidRPr="00AA5316">
              <w:rPr>
                <w:rFonts w:ascii="Arial" w:hAnsi="Arial" w:cs="Arial"/>
                <w:b/>
                <w:bCs/>
                <w:sz w:val="18"/>
                <w:szCs w:val="18"/>
                <w:lang w:val="es-ES"/>
              </w:rPr>
              <w:t>Alcaldías</w:t>
            </w:r>
          </w:p>
        </w:tc>
        <w:tc>
          <w:tcPr>
            <w:tcW w:w="251" w:type="pct"/>
            <w:shd w:val="clear" w:color="auto" w:fill="F2F2F2" w:themeFill="background1" w:themeFillShade="F2"/>
            <w:textDirection w:val="btLr"/>
            <w:vAlign w:val="center"/>
          </w:tcPr>
          <w:p w14:paraId="7CE9E47F"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s-ES"/>
              </w:rPr>
            </w:pPr>
            <w:r w:rsidRPr="00AA5316">
              <w:rPr>
                <w:rFonts w:ascii="Arial" w:hAnsi="Arial" w:cs="Arial"/>
                <w:b/>
                <w:bCs/>
                <w:sz w:val="18"/>
                <w:szCs w:val="18"/>
                <w:lang w:val="es-ES"/>
              </w:rPr>
              <w:t>CAR</w:t>
            </w:r>
          </w:p>
        </w:tc>
        <w:tc>
          <w:tcPr>
            <w:cnfStyle w:val="000100000000" w:firstRow="0" w:lastRow="0" w:firstColumn="0" w:lastColumn="1" w:oddVBand="0" w:evenVBand="0" w:oddHBand="0" w:evenHBand="0" w:firstRowFirstColumn="0" w:firstRowLastColumn="0" w:lastRowFirstColumn="0" w:lastRowLastColumn="0"/>
            <w:tcW w:w="240" w:type="pct"/>
            <w:shd w:val="clear" w:color="auto" w:fill="F2F2F2" w:themeFill="background1" w:themeFillShade="F2"/>
            <w:textDirection w:val="btLr"/>
            <w:vAlign w:val="center"/>
          </w:tcPr>
          <w:p w14:paraId="33EFC915" w14:textId="77777777" w:rsidR="001C264D" w:rsidRPr="00AA5316" w:rsidRDefault="001C264D" w:rsidP="001C264D">
            <w:pPr>
              <w:jc w:val="center"/>
              <w:rPr>
                <w:rFonts w:ascii="Arial" w:hAnsi="Arial" w:cs="Arial"/>
                <w:sz w:val="18"/>
                <w:szCs w:val="18"/>
                <w:lang w:val="es-ES"/>
              </w:rPr>
            </w:pPr>
            <w:proofErr w:type="spellStart"/>
            <w:r w:rsidRPr="00AA5316">
              <w:rPr>
                <w:rFonts w:ascii="Arial" w:hAnsi="Arial" w:cs="Arial"/>
                <w:sz w:val="18"/>
                <w:szCs w:val="18"/>
                <w:lang w:val="es-ES"/>
              </w:rPr>
              <w:t>Codensa</w:t>
            </w:r>
            <w:proofErr w:type="spellEnd"/>
          </w:p>
        </w:tc>
      </w:tr>
      <w:tr w:rsidR="001C264D" w:rsidRPr="00AA5316" w14:paraId="16E58AEE" w14:textId="77777777" w:rsidTr="004C5099">
        <w:trPr>
          <w:trHeight w:val="714"/>
          <w:jc w:val="center"/>
        </w:trPr>
        <w:tc>
          <w:tcPr>
            <w:cnfStyle w:val="001000000000" w:firstRow="0" w:lastRow="0" w:firstColumn="1" w:lastColumn="0" w:oddVBand="0" w:evenVBand="0" w:oddHBand="0" w:evenHBand="0" w:firstRowFirstColumn="0" w:firstRowLastColumn="0" w:lastRowFirstColumn="0" w:lastRowLastColumn="0"/>
            <w:tcW w:w="2264" w:type="pct"/>
            <w:gridSpan w:val="2"/>
            <w:shd w:val="clear" w:color="auto" w:fill="F2F2F2" w:themeFill="background1" w:themeFillShade="F2"/>
            <w:vAlign w:val="center"/>
          </w:tcPr>
          <w:p w14:paraId="16133A07" w14:textId="77777777"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Planear la ejecución del servicio (comprende el desarrollo e implementación del plan de acción de la emergencia).</w:t>
            </w:r>
          </w:p>
        </w:tc>
        <w:tc>
          <w:tcPr>
            <w:cnfStyle w:val="000010000000" w:firstRow="0" w:lastRow="0" w:firstColumn="0" w:lastColumn="0" w:oddVBand="1" w:evenVBand="0" w:oddHBand="0" w:evenHBand="0" w:firstRowFirstColumn="0" w:firstRowLastColumn="0" w:lastRowFirstColumn="0" w:lastRowLastColumn="0"/>
            <w:tcW w:w="248" w:type="pct"/>
            <w:shd w:val="clear" w:color="auto" w:fill="8EAADB" w:themeFill="accent1" w:themeFillTint="99"/>
            <w:vAlign w:val="center"/>
          </w:tcPr>
          <w:p w14:paraId="2093B9E5" w14:textId="77777777" w:rsidR="001C264D" w:rsidRPr="00AA5316" w:rsidRDefault="001C264D" w:rsidP="001C264D">
            <w:pPr>
              <w:jc w:val="center"/>
              <w:rPr>
                <w:rFonts w:ascii="Arial" w:hAnsi="Arial" w:cs="Arial"/>
                <w:sz w:val="18"/>
                <w:szCs w:val="18"/>
                <w:lang w:val="es-ES"/>
              </w:rPr>
            </w:pPr>
          </w:p>
          <w:p w14:paraId="464E9D4C" w14:textId="5E4F5996"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97" w:type="pct"/>
            <w:shd w:val="clear" w:color="auto" w:fill="auto"/>
            <w:vAlign w:val="center"/>
          </w:tcPr>
          <w:p w14:paraId="50F55954"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p w14:paraId="6F70DADB"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16" w:type="pct"/>
            <w:shd w:val="clear" w:color="auto" w:fill="auto"/>
            <w:vAlign w:val="center"/>
          </w:tcPr>
          <w:p w14:paraId="5789009D" w14:textId="77777777" w:rsidR="001C264D" w:rsidRPr="00AA5316" w:rsidRDefault="001C264D" w:rsidP="001C264D">
            <w:pPr>
              <w:jc w:val="center"/>
              <w:rPr>
                <w:rFonts w:ascii="Arial" w:hAnsi="Arial" w:cs="Arial"/>
                <w:sz w:val="18"/>
                <w:szCs w:val="18"/>
                <w:lang w:val="es-ES"/>
              </w:rPr>
            </w:pPr>
          </w:p>
        </w:tc>
        <w:tc>
          <w:tcPr>
            <w:tcW w:w="247" w:type="pct"/>
            <w:gridSpan w:val="2"/>
            <w:shd w:val="clear" w:color="auto" w:fill="auto"/>
            <w:vAlign w:val="center"/>
          </w:tcPr>
          <w:p w14:paraId="3DE96705"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3E21F871"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3844E7C9"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gridSpan w:val="2"/>
            <w:shd w:val="clear" w:color="auto" w:fill="auto"/>
            <w:vAlign w:val="center"/>
          </w:tcPr>
          <w:p w14:paraId="467CD09A" w14:textId="77777777" w:rsidR="001C264D" w:rsidRPr="00AA5316" w:rsidRDefault="001C264D" w:rsidP="001C264D">
            <w:pPr>
              <w:jc w:val="center"/>
              <w:rPr>
                <w:rFonts w:ascii="Arial" w:hAnsi="Arial" w:cs="Arial"/>
                <w:sz w:val="18"/>
                <w:szCs w:val="18"/>
                <w:lang w:val="es-ES"/>
              </w:rPr>
            </w:pPr>
          </w:p>
          <w:p w14:paraId="3D5B81D5"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8" w:type="pct"/>
            <w:shd w:val="clear" w:color="auto" w:fill="auto"/>
            <w:vAlign w:val="center"/>
          </w:tcPr>
          <w:p w14:paraId="7A9092B4"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7" w:type="pct"/>
            <w:gridSpan w:val="3"/>
            <w:shd w:val="clear" w:color="auto" w:fill="auto"/>
            <w:vAlign w:val="center"/>
          </w:tcPr>
          <w:p w14:paraId="17590ACA" w14:textId="77777777" w:rsidR="001C264D" w:rsidRPr="00AA5316" w:rsidRDefault="001C264D" w:rsidP="001C264D">
            <w:pPr>
              <w:jc w:val="center"/>
              <w:rPr>
                <w:rFonts w:ascii="Arial" w:hAnsi="Arial" w:cs="Arial"/>
                <w:sz w:val="18"/>
                <w:szCs w:val="18"/>
                <w:lang w:val="es-ES"/>
              </w:rPr>
            </w:pPr>
          </w:p>
        </w:tc>
        <w:tc>
          <w:tcPr>
            <w:tcW w:w="251" w:type="pct"/>
            <w:shd w:val="clear" w:color="auto" w:fill="auto"/>
            <w:vAlign w:val="center"/>
          </w:tcPr>
          <w:p w14:paraId="4DFFA38D"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63322C97" w14:textId="77777777" w:rsidR="001C264D" w:rsidRPr="00AA5316" w:rsidRDefault="001C264D" w:rsidP="001C264D">
            <w:pPr>
              <w:jc w:val="center"/>
              <w:rPr>
                <w:rFonts w:ascii="Arial" w:hAnsi="Arial" w:cs="Arial"/>
                <w:sz w:val="18"/>
                <w:szCs w:val="18"/>
                <w:lang w:val="es-ES"/>
              </w:rPr>
            </w:pPr>
          </w:p>
        </w:tc>
      </w:tr>
      <w:tr w:rsidR="004C5099" w:rsidRPr="00AA5316" w14:paraId="2E55398A" w14:textId="55E51FD0" w:rsidTr="004C5099">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2264" w:type="pct"/>
            <w:gridSpan w:val="2"/>
            <w:shd w:val="clear" w:color="auto" w:fill="F2F2F2" w:themeFill="background1" w:themeFillShade="F2"/>
            <w:vAlign w:val="center"/>
          </w:tcPr>
          <w:p w14:paraId="7F0F796A" w14:textId="77777777"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Realizar cuantificación y registro de afectación en términos de volumen de material, individuos arbóreos retirados o por retirar, obras de emergencia requeridas,</w:t>
            </w:r>
          </w:p>
        </w:tc>
        <w:tc>
          <w:tcPr>
            <w:cnfStyle w:val="000010000000" w:firstRow="0" w:lastRow="0" w:firstColumn="0" w:lastColumn="0" w:oddVBand="1" w:evenVBand="0" w:oddHBand="0" w:evenHBand="0" w:firstRowFirstColumn="0" w:firstRowLastColumn="0" w:lastRowFirstColumn="0" w:lastRowLastColumn="0"/>
            <w:tcW w:w="248" w:type="pct"/>
            <w:shd w:val="clear" w:color="auto" w:fill="8EAADB" w:themeFill="accent1" w:themeFillTint="99"/>
            <w:vAlign w:val="center"/>
          </w:tcPr>
          <w:p w14:paraId="3E5D488F" w14:textId="77777777" w:rsidR="001C264D" w:rsidRPr="00AA5316" w:rsidRDefault="001C264D" w:rsidP="001C264D">
            <w:pPr>
              <w:jc w:val="center"/>
              <w:rPr>
                <w:rFonts w:ascii="Arial" w:hAnsi="Arial" w:cs="Arial"/>
                <w:sz w:val="18"/>
                <w:szCs w:val="18"/>
                <w:lang w:val="es-ES"/>
              </w:rPr>
            </w:pPr>
          </w:p>
          <w:p w14:paraId="349633E6" w14:textId="1BB56A52"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97" w:type="pct"/>
            <w:shd w:val="clear" w:color="auto" w:fill="auto"/>
            <w:vAlign w:val="center"/>
          </w:tcPr>
          <w:p w14:paraId="3C128A6D" w14:textId="7B0E1725"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16" w:type="pct"/>
            <w:shd w:val="clear" w:color="auto" w:fill="auto"/>
            <w:vAlign w:val="center"/>
          </w:tcPr>
          <w:p w14:paraId="6571FDB0" w14:textId="77777777" w:rsidR="001C264D" w:rsidRPr="00AA5316" w:rsidRDefault="001C264D" w:rsidP="001C264D">
            <w:pPr>
              <w:jc w:val="center"/>
              <w:rPr>
                <w:rFonts w:ascii="Arial" w:hAnsi="Arial" w:cs="Arial"/>
                <w:bCs/>
                <w:sz w:val="18"/>
                <w:szCs w:val="18"/>
                <w:lang w:val="es-ES"/>
              </w:rPr>
            </w:pPr>
          </w:p>
        </w:tc>
        <w:tc>
          <w:tcPr>
            <w:tcW w:w="244" w:type="pct"/>
            <w:shd w:val="clear" w:color="auto" w:fill="auto"/>
            <w:vAlign w:val="center"/>
          </w:tcPr>
          <w:p w14:paraId="0C39A162"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gridSpan w:val="2"/>
            <w:shd w:val="clear" w:color="auto" w:fill="auto"/>
            <w:vAlign w:val="center"/>
          </w:tcPr>
          <w:p w14:paraId="64500044" w14:textId="77777777" w:rsidR="001C264D" w:rsidRPr="00AA5316" w:rsidRDefault="001C264D" w:rsidP="001C264D">
            <w:pPr>
              <w:jc w:val="center"/>
              <w:rPr>
                <w:rFonts w:ascii="Arial" w:hAnsi="Arial" w:cs="Arial"/>
                <w:bCs/>
                <w:sz w:val="18"/>
                <w:szCs w:val="18"/>
                <w:lang w:val="es-ES"/>
              </w:rPr>
            </w:pPr>
          </w:p>
        </w:tc>
        <w:tc>
          <w:tcPr>
            <w:tcW w:w="251" w:type="pct"/>
            <w:gridSpan w:val="2"/>
            <w:shd w:val="clear" w:color="auto" w:fill="auto"/>
            <w:vAlign w:val="center"/>
          </w:tcPr>
          <w:p w14:paraId="084C0DED"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5" w:type="pct"/>
            <w:shd w:val="clear" w:color="auto" w:fill="auto"/>
            <w:vAlign w:val="center"/>
          </w:tcPr>
          <w:p w14:paraId="040296BB" w14:textId="669AEE49" w:rsidR="001C264D" w:rsidRPr="00AA5316" w:rsidRDefault="001C264D" w:rsidP="001C264D">
            <w:pPr>
              <w:jc w:val="center"/>
              <w:rPr>
                <w:rFonts w:ascii="Arial" w:hAnsi="Arial" w:cs="Arial"/>
                <w:bCs/>
                <w:sz w:val="18"/>
                <w:szCs w:val="18"/>
                <w:lang w:val="es-ES"/>
              </w:rPr>
            </w:pPr>
          </w:p>
        </w:tc>
        <w:tc>
          <w:tcPr>
            <w:tcW w:w="251" w:type="pct"/>
            <w:gridSpan w:val="2"/>
            <w:shd w:val="clear" w:color="auto" w:fill="auto"/>
            <w:vAlign w:val="center"/>
          </w:tcPr>
          <w:p w14:paraId="0FA331D1"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37" w:type="pct"/>
            <w:shd w:val="clear" w:color="auto" w:fill="auto"/>
            <w:vAlign w:val="center"/>
          </w:tcPr>
          <w:p w14:paraId="1899237C" w14:textId="635A05F3" w:rsidR="001C264D" w:rsidRPr="00AA5316" w:rsidRDefault="001C264D" w:rsidP="001C264D">
            <w:pPr>
              <w:jc w:val="center"/>
              <w:rPr>
                <w:rFonts w:ascii="Arial" w:hAnsi="Arial" w:cs="Arial"/>
                <w:bCs/>
                <w:sz w:val="18"/>
                <w:szCs w:val="18"/>
                <w:lang w:val="es-ES"/>
              </w:rPr>
            </w:pPr>
          </w:p>
        </w:tc>
        <w:tc>
          <w:tcPr>
            <w:tcW w:w="258" w:type="pct"/>
            <w:gridSpan w:val="2"/>
            <w:shd w:val="clear" w:color="auto" w:fill="auto"/>
            <w:vAlign w:val="center"/>
          </w:tcPr>
          <w:p w14:paraId="52ABBFC9" w14:textId="6CC33A1C"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5202549D" w14:textId="77777777" w:rsidR="001C264D" w:rsidRPr="00AA5316" w:rsidRDefault="001C264D" w:rsidP="001C264D">
            <w:pPr>
              <w:jc w:val="center"/>
              <w:rPr>
                <w:rFonts w:ascii="Arial" w:hAnsi="Arial" w:cs="Arial"/>
                <w:bCs w:val="0"/>
                <w:sz w:val="18"/>
                <w:szCs w:val="18"/>
                <w:lang w:val="es-ES"/>
              </w:rPr>
            </w:pPr>
          </w:p>
        </w:tc>
      </w:tr>
      <w:tr w:rsidR="001C264D" w:rsidRPr="00AA5316" w14:paraId="2EA74E04" w14:textId="77777777" w:rsidTr="004C5099">
        <w:trPr>
          <w:trHeight w:val="314"/>
          <w:jc w:val="center"/>
        </w:trPr>
        <w:tc>
          <w:tcPr>
            <w:cnfStyle w:val="001000000000" w:firstRow="0" w:lastRow="0" w:firstColumn="1" w:lastColumn="0" w:oddVBand="0" w:evenVBand="0" w:oddHBand="0" w:evenHBand="0" w:firstRowFirstColumn="0" w:firstRowLastColumn="0" w:lastRowFirstColumn="0" w:lastRowLastColumn="0"/>
            <w:tcW w:w="2264" w:type="pct"/>
            <w:gridSpan w:val="2"/>
            <w:shd w:val="clear" w:color="auto" w:fill="F2F2F2" w:themeFill="background1" w:themeFillShade="F2"/>
            <w:vAlign w:val="center"/>
          </w:tcPr>
          <w:p w14:paraId="53CE641D" w14:textId="43C561BC"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Despejar obstrucciones de infraestructura insegura.</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2FE37E49" w14:textId="77777777" w:rsidR="001C264D" w:rsidRPr="00AA5316" w:rsidRDefault="001C264D" w:rsidP="001C264D">
            <w:pPr>
              <w:jc w:val="center"/>
              <w:rPr>
                <w:rFonts w:ascii="Arial" w:hAnsi="Arial" w:cs="Arial"/>
                <w:sz w:val="18"/>
                <w:szCs w:val="18"/>
                <w:lang w:val="es-ES"/>
              </w:rPr>
            </w:pPr>
          </w:p>
        </w:tc>
        <w:tc>
          <w:tcPr>
            <w:tcW w:w="297" w:type="pct"/>
            <w:shd w:val="clear" w:color="auto" w:fill="auto"/>
            <w:vAlign w:val="center"/>
          </w:tcPr>
          <w:p w14:paraId="45707084"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16" w:type="pct"/>
            <w:shd w:val="clear" w:color="auto" w:fill="auto"/>
            <w:vAlign w:val="center"/>
          </w:tcPr>
          <w:p w14:paraId="05994210" w14:textId="6A0C75BF" w:rsidR="001C264D" w:rsidRPr="00AA5316" w:rsidRDefault="001C264D" w:rsidP="001C264D">
            <w:pPr>
              <w:jc w:val="center"/>
              <w:rPr>
                <w:rFonts w:ascii="Arial" w:hAnsi="Arial" w:cs="Arial"/>
                <w:bCs/>
                <w:sz w:val="18"/>
                <w:szCs w:val="18"/>
                <w:lang w:val="es-ES"/>
              </w:rPr>
            </w:pPr>
            <w:r w:rsidRPr="00AA5316">
              <w:rPr>
                <w:rFonts w:ascii="Segoe UI Symbol" w:hAnsi="Segoe UI Symbol" w:cs="Segoe UI Symbol"/>
                <w:b/>
                <w:sz w:val="18"/>
                <w:szCs w:val="18"/>
                <w:lang w:val="es-ES"/>
              </w:rPr>
              <w:t>✓</w:t>
            </w:r>
          </w:p>
        </w:tc>
        <w:tc>
          <w:tcPr>
            <w:tcW w:w="244" w:type="pct"/>
            <w:shd w:val="clear" w:color="auto" w:fill="auto"/>
            <w:vAlign w:val="center"/>
          </w:tcPr>
          <w:p w14:paraId="63880593"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gridSpan w:val="2"/>
            <w:shd w:val="clear" w:color="auto" w:fill="auto"/>
            <w:vAlign w:val="center"/>
          </w:tcPr>
          <w:p w14:paraId="744AC738" w14:textId="77777777" w:rsidR="001C264D" w:rsidRPr="00AA5316" w:rsidRDefault="001C264D" w:rsidP="001C264D">
            <w:pPr>
              <w:jc w:val="center"/>
              <w:rPr>
                <w:rFonts w:ascii="Arial" w:hAnsi="Arial" w:cs="Arial"/>
                <w:bCs/>
                <w:sz w:val="18"/>
                <w:szCs w:val="18"/>
                <w:lang w:val="es-ES"/>
              </w:rPr>
            </w:pPr>
          </w:p>
        </w:tc>
        <w:tc>
          <w:tcPr>
            <w:tcW w:w="251" w:type="pct"/>
            <w:gridSpan w:val="2"/>
            <w:shd w:val="clear" w:color="auto" w:fill="auto"/>
            <w:vAlign w:val="center"/>
          </w:tcPr>
          <w:p w14:paraId="73C9A1FB" w14:textId="7744BD64"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5" w:type="pct"/>
            <w:shd w:val="clear" w:color="auto" w:fill="auto"/>
            <w:vAlign w:val="center"/>
          </w:tcPr>
          <w:p w14:paraId="19581717" w14:textId="23229845"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51" w:type="pct"/>
            <w:gridSpan w:val="2"/>
            <w:shd w:val="clear" w:color="auto" w:fill="auto"/>
            <w:vAlign w:val="center"/>
          </w:tcPr>
          <w:p w14:paraId="637A9F66"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37" w:type="pct"/>
            <w:shd w:val="clear" w:color="auto" w:fill="auto"/>
            <w:vAlign w:val="center"/>
          </w:tcPr>
          <w:p w14:paraId="72420848" w14:textId="77777777" w:rsidR="001C264D" w:rsidRPr="00AA5316" w:rsidRDefault="001C264D" w:rsidP="001C264D">
            <w:pPr>
              <w:jc w:val="center"/>
              <w:rPr>
                <w:rFonts w:ascii="Arial" w:hAnsi="Arial" w:cs="Arial"/>
                <w:bCs/>
                <w:sz w:val="18"/>
                <w:szCs w:val="18"/>
                <w:lang w:val="es-ES"/>
              </w:rPr>
            </w:pPr>
          </w:p>
        </w:tc>
        <w:tc>
          <w:tcPr>
            <w:tcW w:w="258" w:type="pct"/>
            <w:gridSpan w:val="2"/>
            <w:shd w:val="clear" w:color="auto" w:fill="auto"/>
            <w:vAlign w:val="center"/>
          </w:tcPr>
          <w:p w14:paraId="6A44B880"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6966FA90" w14:textId="01385B1F" w:rsidR="001C264D" w:rsidRPr="00AA5316" w:rsidRDefault="001C264D" w:rsidP="001C264D">
            <w:pPr>
              <w:jc w:val="center"/>
              <w:rPr>
                <w:rFonts w:ascii="Arial" w:hAnsi="Arial" w:cs="Arial"/>
                <w:bCs w:val="0"/>
                <w:sz w:val="18"/>
                <w:szCs w:val="18"/>
                <w:lang w:val="es-ES"/>
              </w:rPr>
            </w:pPr>
            <w:r w:rsidRPr="00AA5316">
              <w:rPr>
                <w:rFonts w:ascii="Segoe UI Symbol" w:hAnsi="Segoe UI Symbol" w:cs="Segoe UI Symbol"/>
                <w:sz w:val="18"/>
                <w:szCs w:val="18"/>
                <w:lang w:val="es-ES"/>
              </w:rPr>
              <w:t>✓</w:t>
            </w:r>
          </w:p>
        </w:tc>
      </w:tr>
      <w:tr w:rsidR="004C5099" w:rsidRPr="00AA5316" w14:paraId="4BA12DE5" w14:textId="77777777" w:rsidTr="004C5099">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264" w:type="pct"/>
            <w:gridSpan w:val="2"/>
            <w:shd w:val="clear" w:color="auto" w:fill="F2F2F2" w:themeFill="background1" w:themeFillShade="F2"/>
            <w:vAlign w:val="center"/>
          </w:tcPr>
          <w:p w14:paraId="70D4FCF1" w14:textId="5499F096"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Emitir concepto técnico y tramitar orden de demolición.</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35F8AD80" w14:textId="77777777" w:rsidR="001C264D" w:rsidRPr="00AA5316" w:rsidRDefault="001C264D" w:rsidP="001C264D">
            <w:pPr>
              <w:jc w:val="center"/>
              <w:rPr>
                <w:rFonts w:ascii="Arial" w:hAnsi="Arial" w:cs="Arial"/>
                <w:sz w:val="18"/>
                <w:szCs w:val="18"/>
                <w:lang w:val="es-ES"/>
              </w:rPr>
            </w:pPr>
          </w:p>
        </w:tc>
        <w:tc>
          <w:tcPr>
            <w:tcW w:w="297" w:type="pct"/>
            <w:shd w:val="clear" w:color="auto" w:fill="auto"/>
            <w:vAlign w:val="center"/>
          </w:tcPr>
          <w:p w14:paraId="2024DC65"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16" w:type="pct"/>
            <w:shd w:val="clear" w:color="auto" w:fill="auto"/>
            <w:vAlign w:val="center"/>
          </w:tcPr>
          <w:p w14:paraId="4127E0D0" w14:textId="77777777" w:rsidR="001C264D" w:rsidRPr="00AA5316" w:rsidRDefault="001C264D" w:rsidP="001C264D">
            <w:pPr>
              <w:jc w:val="center"/>
              <w:rPr>
                <w:rFonts w:ascii="Arial" w:hAnsi="Arial" w:cs="Arial"/>
                <w:bCs/>
                <w:sz w:val="18"/>
                <w:szCs w:val="18"/>
                <w:lang w:val="es-ES"/>
              </w:rPr>
            </w:pPr>
          </w:p>
        </w:tc>
        <w:tc>
          <w:tcPr>
            <w:tcW w:w="244" w:type="pct"/>
            <w:shd w:val="clear" w:color="auto" w:fill="auto"/>
            <w:vAlign w:val="center"/>
          </w:tcPr>
          <w:p w14:paraId="31E86866" w14:textId="57550F7B"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51" w:type="pct"/>
            <w:gridSpan w:val="2"/>
            <w:shd w:val="clear" w:color="auto" w:fill="auto"/>
            <w:vAlign w:val="center"/>
          </w:tcPr>
          <w:p w14:paraId="3BF9ECEB" w14:textId="77777777" w:rsidR="001C264D" w:rsidRPr="00AA5316" w:rsidRDefault="001C264D" w:rsidP="001C264D">
            <w:pPr>
              <w:jc w:val="center"/>
              <w:rPr>
                <w:rFonts w:ascii="Arial" w:hAnsi="Arial" w:cs="Arial"/>
                <w:bCs/>
                <w:sz w:val="18"/>
                <w:szCs w:val="18"/>
                <w:lang w:val="es-ES"/>
              </w:rPr>
            </w:pPr>
          </w:p>
        </w:tc>
        <w:tc>
          <w:tcPr>
            <w:tcW w:w="251" w:type="pct"/>
            <w:gridSpan w:val="2"/>
            <w:shd w:val="clear" w:color="auto" w:fill="auto"/>
            <w:vAlign w:val="center"/>
          </w:tcPr>
          <w:p w14:paraId="7E02C15E"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5" w:type="pct"/>
            <w:shd w:val="clear" w:color="auto" w:fill="auto"/>
            <w:vAlign w:val="center"/>
          </w:tcPr>
          <w:p w14:paraId="4AC136B9" w14:textId="77777777" w:rsidR="001C264D" w:rsidRPr="00AA5316" w:rsidRDefault="001C264D" w:rsidP="001C264D">
            <w:pPr>
              <w:jc w:val="center"/>
              <w:rPr>
                <w:rFonts w:ascii="Arial" w:hAnsi="Arial" w:cs="Arial"/>
                <w:b/>
                <w:sz w:val="18"/>
                <w:szCs w:val="18"/>
                <w:lang w:val="es-ES"/>
              </w:rPr>
            </w:pPr>
          </w:p>
        </w:tc>
        <w:tc>
          <w:tcPr>
            <w:tcW w:w="251" w:type="pct"/>
            <w:gridSpan w:val="2"/>
            <w:shd w:val="clear" w:color="auto" w:fill="auto"/>
            <w:vAlign w:val="center"/>
          </w:tcPr>
          <w:p w14:paraId="715D2F8B"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37" w:type="pct"/>
            <w:shd w:val="clear" w:color="auto" w:fill="auto"/>
            <w:vAlign w:val="center"/>
          </w:tcPr>
          <w:p w14:paraId="1EF5ED9F" w14:textId="753FD78B" w:rsidR="001C264D" w:rsidRPr="00AA5316" w:rsidRDefault="001C264D" w:rsidP="001C264D">
            <w:pPr>
              <w:jc w:val="center"/>
              <w:rPr>
                <w:rFonts w:ascii="Arial" w:hAnsi="Arial" w:cs="Arial"/>
                <w:bCs/>
                <w:sz w:val="18"/>
                <w:szCs w:val="18"/>
                <w:lang w:val="es-ES"/>
              </w:rPr>
            </w:pPr>
            <w:r w:rsidRPr="00AA5316">
              <w:rPr>
                <w:rFonts w:ascii="Segoe UI Symbol" w:hAnsi="Segoe UI Symbol" w:cs="Segoe UI Symbol"/>
                <w:b/>
                <w:sz w:val="18"/>
                <w:szCs w:val="18"/>
                <w:lang w:val="es-ES"/>
              </w:rPr>
              <w:t>✓</w:t>
            </w:r>
          </w:p>
        </w:tc>
        <w:tc>
          <w:tcPr>
            <w:tcW w:w="258" w:type="pct"/>
            <w:gridSpan w:val="2"/>
            <w:shd w:val="clear" w:color="auto" w:fill="auto"/>
            <w:vAlign w:val="center"/>
          </w:tcPr>
          <w:p w14:paraId="5BA9A5A2"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16440C86" w14:textId="77777777" w:rsidR="001C264D" w:rsidRPr="00AA5316" w:rsidRDefault="001C264D" w:rsidP="001C264D">
            <w:pPr>
              <w:jc w:val="center"/>
              <w:rPr>
                <w:rFonts w:ascii="Arial" w:hAnsi="Arial" w:cs="Arial"/>
                <w:bCs w:val="0"/>
                <w:sz w:val="18"/>
                <w:szCs w:val="18"/>
                <w:lang w:val="es-ES"/>
              </w:rPr>
            </w:pPr>
          </w:p>
        </w:tc>
      </w:tr>
      <w:tr w:rsidR="004C5099" w:rsidRPr="00AA5316" w14:paraId="45F12455" w14:textId="77777777" w:rsidTr="004C5099">
        <w:trPr>
          <w:trHeight w:val="465"/>
          <w:jc w:val="center"/>
        </w:trPr>
        <w:tc>
          <w:tcPr>
            <w:cnfStyle w:val="001000000000" w:firstRow="0" w:lastRow="0" w:firstColumn="1" w:lastColumn="0" w:oddVBand="0" w:evenVBand="0" w:oddHBand="0" w:evenHBand="0" w:firstRowFirstColumn="0" w:firstRowLastColumn="0" w:lastRowFirstColumn="0" w:lastRowLastColumn="0"/>
            <w:tcW w:w="2264" w:type="pct"/>
            <w:gridSpan w:val="2"/>
            <w:shd w:val="clear" w:color="auto" w:fill="F2F2F2" w:themeFill="background1" w:themeFillShade="F2"/>
            <w:vAlign w:val="center"/>
          </w:tcPr>
          <w:p w14:paraId="168D1C15" w14:textId="77777777"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Determinar sitios de disposición final y/o aprovechamiento temporal de material.</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3E7B06E7" w14:textId="77777777" w:rsidR="001C264D" w:rsidRPr="00AA5316" w:rsidRDefault="001C264D" w:rsidP="001C264D">
            <w:pPr>
              <w:jc w:val="center"/>
              <w:rPr>
                <w:rFonts w:ascii="Arial" w:hAnsi="Arial" w:cs="Arial"/>
                <w:sz w:val="18"/>
                <w:szCs w:val="18"/>
                <w:lang w:val="es-ES"/>
              </w:rPr>
            </w:pPr>
          </w:p>
        </w:tc>
        <w:tc>
          <w:tcPr>
            <w:tcW w:w="297" w:type="pct"/>
            <w:shd w:val="clear" w:color="auto" w:fill="auto"/>
            <w:vAlign w:val="center"/>
          </w:tcPr>
          <w:p w14:paraId="10C4AB61"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16" w:type="pct"/>
            <w:shd w:val="clear" w:color="auto" w:fill="auto"/>
            <w:vAlign w:val="center"/>
          </w:tcPr>
          <w:p w14:paraId="63EF6B72"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7" w:type="pct"/>
            <w:gridSpan w:val="2"/>
            <w:shd w:val="clear" w:color="auto" w:fill="auto"/>
            <w:vAlign w:val="center"/>
          </w:tcPr>
          <w:p w14:paraId="72F9F1FE"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79C58798"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29EFC8D5"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gridSpan w:val="2"/>
            <w:shd w:val="clear" w:color="auto" w:fill="auto"/>
            <w:vAlign w:val="center"/>
          </w:tcPr>
          <w:p w14:paraId="6EF85B88"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8" w:type="pct"/>
            <w:shd w:val="clear" w:color="auto" w:fill="auto"/>
            <w:vAlign w:val="center"/>
          </w:tcPr>
          <w:p w14:paraId="48DC6D89"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7" w:type="pct"/>
            <w:gridSpan w:val="3"/>
            <w:shd w:val="clear" w:color="auto" w:fill="auto"/>
            <w:vAlign w:val="center"/>
          </w:tcPr>
          <w:p w14:paraId="4B6307CC" w14:textId="77777777" w:rsidR="001C264D" w:rsidRPr="00AA5316" w:rsidRDefault="001C264D" w:rsidP="001C264D">
            <w:pPr>
              <w:jc w:val="center"/>
              <w:rPr>
                <w:rFonts w:ascii="Arial" w:hAnsi="Arial" w:cs="Arial"/>
                <w:sz w:val="18"/>
                <w:szCs w:val="18"/>
                <w:lang w:val="es-ES"/>
              </w:rPr>
            </w:pPr>
          </w:p>
        </w:tc>
        <w:tc>
          <w:tcPr>
            <w:tcW w:w="251" w:type="pct"/>
            <w:shd w:val="clear" w:color="auto" w:fill="auto"/>
            <w:vAlign w:val="center"/>
          </w:tcPr>
          <w:p w14:paraId="312EED95"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705D4A1D" w14:textId="77777777" w:rsidR="001C264D" w:rsidRPr="00AA5316" w:rsidRDefault="001C264D" w:rsidP="001C264D">
            <w:pPr>
              <w:jc w:val="center"/>
              <w:rPr>
                <w:rFonts w:ascii="Arial" w:hAnsi="Arial" w:cs="Arial"/>
                <w:sz w:val="18"/>
                <w:szCs w:val="18"/>
                <w:lang w:val="es-ES"/>
              </w:rPr>
            </w:pPr>
          </w:p>
        </w:tc>
      </w:tr>
      <w:tr w:rsidR="004C5099" w:rsidRPr="00AA5316" w14:paraId="33152BB4" w14:textId="77777777" w:rsidTr="004C5099">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264" w:type="pct"/>
            <w:gridSpan w:val="2"/>
            <w:shd w:val="clear" w:color="auto" w:fill="F2F2F2" w:themeFill="background1" w:themeFillShade="F2"/>
            <w:vAlign w:val="center"/>
          </w:tcPr>
          <w:p w14:paraId="4F0BBD00" w14:textId="77777777"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Recolectar, retirar, transportar y disponer el material.</w:t>
            </w:r>
          </w:p>
        </w:tc>
        <w:tc>
          <w:tcPr>
            <w:cnfStyle w:val="000010000000" w:firstRow="0" w:lastRow="0" w:firstColumn="0" w:lastColumn="0" w:oddVBand="1" w:evenVBand="0" w:oddHBand="0" w:evenHBand="0" w:firstRowFirstColumn="0" w:firstRowLastColumn="0" w:lastRowFirstColumn="0" w:lastRowLastColumn="0"/>
            <w:tcW w:w="248" w:type="pct"/>
            <w:shd w:val="clear" w:color="auto" w:fill="8EAADB" w:themeFill="accent1" w:themeFillTint="99"/>
            <w:vAlign w:val="center"/>
          </w:tcPr>
          <w:p w14:paraId="105E86F7"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97" w:type="pct"/>
            <w:shd w:val="clear" w:color="auto" w:fill="auto"/>
            <w:vAlign w:val="center"/>
          </w:tcPr>
          <w:p w14:paraId="156C5CAB"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16" w:type="pct"/>
            <w:shd w:val="clear" w:color="auto" w:fill="auto"/>
            <w:vAlign w:val="center"/>
          </w:tcPr>
          <w:p w14:paraId="792BC2AA"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7" w:type="pct"/>
            <w:gridSpan w:val="2"/>
            <w:shd w:val="clear" w:color="auto" w:fill="auto"/>
            <w:vAlign w:val="center"/>
          </w:tcPr>
          <w:p w14:paraId="1ED7FCF4"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5F0FE698"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000E39C7"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gridSpan w:val="2"/>
            <w:shd w:val="clear" w:color="auto" w:fill="auto"/>
            <w:vAlign w:val="center"/>
          </w:tcPr>
          <w:p w14:paraId="3CCB31A1"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48" w:type="pct"/>
            <w:shd w:val="clear" w:color="auto" w:fill="auto"/>
            <w:vAlign w:val="center"/>
          </w:tcPr>
          <w:p w14:paraId="5A3BB904"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7" w:type="pct"/>
            <w:gridSpan w:val="3"/>
            <w:shd w:val="clear" w:color="auto" w:fill="auto"/>
            <w:vAlign w:val="center"/>
          </w:tcPr>
          <w:p w14:paraId="4035B987" w14:textId="77777777" w:rsidR="001C264D" w:rsidRPr="00AA5316" w:rsidRDefault="001C264D" w:rsidP="001C264D">
            <w:pPr>
              <w:jc w:val="center"/>
              <w:rPr>
                <w:rFonts w:ascii="Arial" w:hAnsi="Arial" w:cs="Arial"/>
                <w:b/>
                <w:sz w:val="18"/>
                <w:szCs w:val="18"/>
                <w:lang w:val="es-ES"/>
              </w:rPr>
            </w:pPr>
            <w:r w:rsidRPr="00AA5316">
              <w:rPr>
                <w:rFonts w:ascii="Segoe UI Symbol" w:hAnsi="Segoe UI Symbol" w:cs="Segoe UI Symbol"/>
                <w:b/>
                <w:sz w:val="18"/>
                <w:szCs w:val="18"/>
                <w:lang w:val="es-ES"/>
              </w:rPr>
              <w:t>✓</w:t>
            </w:r>
          </w:p>
        </w:tc>
        <w:tc>
          <w:tcPr>
            <w:tcW w:w="251" w:type="pct"/>
            <w:shd w:val="clear" w:color="auto" w:fill="auto"/>
            <w:vAlign w:val="center"/>
          </w:tcPr>
          <w:p w14:paraId="681B392C"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776D319C" w14:textId="77777777" w:rsidR="001C264D" w:rsidRPr="00AA5316" w:rsidRDefault="001C264D" w:rsidP="001C264D">
            <w:pPr>
              <w:jc w:val="center"/>
              <w:rPr>
                <w:rFonts w:ascii="Arial" w:hAnsi="Arial" w:cs="Arial"/>
                <w:sz w:val="18"/>
                <w:szCs w:val="18"/>
                <w:lang w:val="es-ES"/>
              </w:rPr>
            </w:pPr>
          </w:p>
        </w:tc>
      </w:tr>
      <w:tr w:rsidR="001C264D" w:rsidRPr="00AA5316" w14:paraId="0A1C0D66" w14:textId="77777777" w:rsidTr="004C5099">
        <w:trPr>
          <w:trHeight w:val="322"/>
          <w:jc w:val="center"/>
        </w:trPr>
        <w:tc>
          <w:tcPr>
            <w:cnfStyle w:val="001000000000" w:firstRow="0" w:lastRow="0" w:firstColumn="1" w:lastColumn="0" w:oddVBand="0" w:evenVBand="0" w:oddHBand="0" w:evenHBand="0" w:firstRowFirstColumn="0" w:firstRowLastColumn="0" w:lastRowFirstColumn="0" w:lastRowLastColumn="0"/>
            <w:tcW w:w="1021" w:type="pct"/>
            <w:vMerge w:val="restart"/>
            <w:shd w:val="clear" w:color="auto" w:fill="F2F2F2" w:themeFill="background1" w:themeFillShade="F2"/>
            <w:vAlign w:val="center"/>
          </w:tcPr>
          <w:p w14:paraId="72C9832E" w14:textId="258D3A6D"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Ejecutar actividades silviculturales.</w:t>
            </w:r>
          </w:p>
        </w:tc>
        <w:tc>
          <w:tcPr>
            <w:cnfStyle w:val="000010000000" w:firstRow="0" w:lastRow="0" w:firstColumn="0" w:lastColumn="0" w:oddVBand="1" w:evenVBand="0" w:oddHBand="0" w:evenHBand="0" w:firstRowFirstColumn="0" w:firstRowLastColumn="0" w:lastRowFirstColumn="0" w:lastRowLastColumn="0"/>
            <w:tcW w:w="1243" w:type="pct"/>
            <w:shd w:val="clear" w:color="auto" w:fill="F2F2F2" w:themeFill="background1" w:themeFillShade="F2"/>
            <w:vAlign w:val="center"/>
          </w:tcPr>
          <w:p w14:paraId="59152CC1" w14:textId="713737B5" w:rsidR="001C264D" w:rsidRPr="00AA5316" w:rsidRDefault="001C264D" w:rsidP="001C264D">
            <w:pPr>
              <w:jc w:val="both"/>
              <w:rPr>
                <w:rFonts w:ascii="Arial" w:hAnsi="Arial" w:cs="Arial"/>
                <w:bCs/>
                <w:sz w:val="18"/>
                <w:szCs w:val="18"/>
                <w:lang w:val="es-ES"/>
              </w:rPr>
            </w:pPr>
            <w:r w:rsidRPr="00AA5316">
              <w:rPr>
                <w:rFonts w:ascii="Arial" w:hAnsi="Arial" w:cs="Arial"/>
                <w:bCs/>
                <w:sz w:val="18"/>
                <w:szCs w:val="18"/>
                <w:lang w:val="es-ES"/>
              </w:rPr>
              <w:t>Autorizar actividades silviculturales.</w:t>
            </w:r>
          </w:p>
        </w:tc>
        <w:tc>
          <w:tcPr>
            <w:tcW w:w="248" w:type="pct"/>
            <w:shd w:val="clear" w:color="auto" w:fill="auto"/>
            <w:vAlign w:val="center"/>
          </w:tcPr>
          <w:p w14:paraId="37BA7D6A" w14:textId="1F2E94F5"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97" w:type="pct"/>
            <w:shd w:val="clear" w:color="auto" w:fill="auto"/>
            <w:vAlign w:val="center"/>
          </w:tcPr>
          <w:p w14:paraId="086A0F2C" w14:textId="78BDC91D" w:rsidR="001C264D" w:rsidRPr="00AA5316" w:rsidRDefault="001C264D" w:rsidP="001C264D">
            <w:pPr>
              <w:jc w:val="center"/>
              <w:rPr>
                <w:rFonts w:ascii="Arial" w:hAnsi="Arial" w:cs="Arial"/>
                <w:sz w:val="18"/>
                <w:szCs w:val="18"/>
                <w:lang w:val="es-ES"/>
              </w:rPr>
            </w:pPr>
            <w:r w:rsidRPr="00AA5316">
              <w:rPr>
                <w:rFonts w:ascii="Segoe UI Symbol" w:hAnsi="Segoe UI Symbol" w:cs="Segoe UI Symbol"/>
                <w:b/>
                <w:sz w:val="18"/>
                <w:szCs w:val="18"/>
                <w:lang w:val="es-ES"/>
              </w:rPr>
              <w:t>✓</w:t>
            </w:r>
          </w:p>
        </w:tc>
        <w:tc>
          <w:tcPr>
            <w:tcW w:w="216" w:type="pct"/>
            <w:shd w:val="clear" w:color="auto" w:fill="auto"/>
            <w:vAlign w:val="center"/>
          </w:tcPr>
          <w:p w14:paraId="67D4BF48"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7" w:type="pct"/>
            <w:gridSpan w:val="2"/>
            <w:shd w:val="clear" w:color="auto" w:fill="auto"/>
            <w:vAlign w:val="center"/>
          </w:tcPr>
          <w:p w14:paraId="67BB251D"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118BC253"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39AA9623" w14:textId="77777777" w:rsidR="001C264D" w:rsidRPr="00AA5316" w:rsidRDefault="001C264D" w:rsidP="001C264D">
            <w:pPr>
              <w:jc w:val="center"/>
              <w:rPr>
                <w:rFonts w:ascii="Arial" w:hAnsi="Arial" w:cs="Arial"/>
                <w:sz w:val="18"/>
                <w:szCs w:val="18"/>
                <w:lang w:val="es-ES"/>
              </w:rPr>
            </w:pPr>
          </w:p>
        </w:tc>
        <w:tc>
          <w:tcPr>
            <w:tcW w:w="248" w:type="pct"/>
            <w:gridSpan w:val="2"/>
            <w:shd w:val="clear" w:color="auto" w:fill="auto"/>
            <w:vAlign w:val="center"/>
          </w:tcPr>
          <w:p w14:paraId="604E8817"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3FC7D038" w14:textId="77777777" w:rsidR="001C264D" w:rsidRPr="00AA5316" w:rsidRDefault="001C264D" w:rsidP="001C264D">
            <w:pPr>
              <w:jc w:val="center"/>
              <w:rPr>
                <w:rFonts w:ascii="Arial" w:hAnsi="Arial" w:cs="Arial"/>
                <w:sz w:val="18"/>
                <w:szCs w:val="18"/>
                <w:lang w:val="es-ES"/>
              </w:rPr>
            </w:pPr>
          </w:p>
        </w:tc>
        <w:tc>
          <w:tcPr>
            <w:tcW w:w="247" w:type="pct"/>
            <w:gridSpan w:val="3"/>
            <w:shd w:val="clear" w:color="auto" w:fill="auto"/>
            <w:vAlign w:val="center"/>
          </w:tcPr>
          <w:p w14:paraId="6F8BC377"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shd w:val="clear" w:color="auto" w:fill="auto"/>
            <w:vAlign w:val="center"/>
          </w:tcPr>
          <w:p w14:paraId="5FD6A53D" w14:textId="77777777" w:rsidR="001C264D" w:rsidRPr="00AA5316" w:rsidRDefault="001C264D" w:rsidP="001C264D">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488DFC7C" w14:textId="77777777" w:rsidR="001C264D" w:rsidRPr="00AA5316" w:rsidRDefault="001C264D" w:rsidP="001C264D">
            <w:pPr>
              <w:jc w:val="center"/>
              <w:rPr>
                <w:rFonts w:ascii="Arial" w:hAnsi="Arial" w:cs="Arial"/>
                <w:sz w:val="18"/>
                <w:szCs w:val="18"/>
                <w:lang w:val="es-ES"/>
              </w:rPr>
            </w:pPr>
          </w:p>
        </w:tc>
      </w:tr>
      <w:tr w:rsidR="004C5099" w:rsidRPr="00AA5316" w14:paraId="65FED998" w14:textId="77777777" w:rsidTr="004C509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021" w:type="pct"/>
            <w:vMerge/>
            <w:vAlign w:val="center"/>
          </w:tcPr>
          <w:p w14:paraId="22D9BA17" w14:textId="77777777" w:rsidR="001C264D" w:rsidRPr="00AA5316" w:rsidRDefault="001C264D" w:rsidP="001C264D">
            <w:pPr>
              <w:jc w:val="both"/>
              <w:rPr>
                <w:rFonts w:ascii="Arial" w:hAnsi="Arial" w:cs="Arial"/>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43" w:type="pct"/>
            <w:shd w:val="clear" w:color="auto" w:fill="F2F2F2" w:themeFill="background1" w:themeFillShade="F2"/>
            <w:vAlign w:val="center"/>
          </w:tcPr>
          <w:p w14:paraId="15C4BFB4" w14:textId="72B7610E" w:rsidR="001C264D" w:rsidRPr="00AA5316" w:rsidRDefault="001C264D" w:rsidP="001C264D">
            <w:pPr>
              <w:jc w:val="both"/>
              <w:rPr>
                <w:rFonts w:ascii="Arial" w:hAnsi="Arial" w:cs="Arial"/>
                <w:bCs/>
                <w:sz w:val="18"/>
                <w:szCs w:val="18"/>
                <w:lang w:val="es-ES"/>
              </w:rPr>
            </w:pPr>
            <w:r w:rsidRPr="00AA5316">
              <w:rPr>
                <w:rFonts w:ascii="Arial" w:hAnsi="Arial" w:cs="Arial"/>
                <w:bCs/>
                <w:sz w:val="18"/>
                <w:szCs w:val="18"/>
                <w:lang w:val="es-ES"/>
              </w:rPr>
              <w:t>Talar</w:t>
            </w:r>
          </w:p>
        </w:tc>
        <w:tc>
          <w:tcPr>
            <w:tcW w:w="248" w:type="pct"/>
            <w:shd w:val="clear" w:color="auto" w:fill="auto"/>
            <w:vAlign w:val="center"/>
          </w:tcPr>
          <w:p w14:paraId="37FB0A79"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97" w:type="pct"/>
            <w:shd w:val="clear" w:color="auto" w:fill="auto"/>
            <w:vAlign w:val="center"/>
          </w:tcPr>
          <w:p w14:paraId="34CD92A2" w14:textId="77777777" w:rsidR="001C264D" w:rsidRPr="00AA5316" w:rsidRDefault="001C264D" w:rsidP="001C264D">
            <w:pPr>
              <w:jc w:val="center"/>
              <w:rPr>
                <w:rFonts w:ascii="Arial" w:hAnsi="Arial" w:cs="Arial"/>
                <w:sz w:val="18"/>
                <w:szCs w:val="18"/>
                <w:lang w:val="es-ES"/>
              </w:rPr>
            </w:pPr>
          </w:p>
        </w:tc>
        <w:tc>
          <w:tcPr>
            <w:tcW w:w="216" w:type="pct"/>
            <w:shd w:val="clear" w:color="auto" w:fill="auto"/>
            <w:vAlign w:val="center"/>
          </w:tcPr>
          <w:p w14:paraId="4D7F200D" w14:textId="23D95E1D"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7" w:type="pct"/>
            <w:gridSpan w:val="2"/>
            <w:shd w:val="clear" w:color="auto" w:fill="auto"/>
            <w:vAlign w:val="center"/>
          </w:tcPr>
          <w:p w14:paraId="20FD6C57"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35320260" w14:textId="64FC4CAF"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5A91DC43" w14:textId="77777777" w:rsidR="001C264D" w:rsidRPr="00AA5316" w:rsidRDefault="001C264D" w:rsidP="001C264D">
            <w:pPr>
              <w:jc w:val="center"/>
              <w:rPr>
                <w:rFonts w:ascii="Arial" w:hAnsi="Arial" w:cs="Arial"/>
                <w:sz w:val="18"/>
                <w:szCs w:val="18"/>
                <w:lang w:val="es-ES"/>
              </w:rPr>
            </w:pPr>
          </w:p>
        </w:tc>
        <w:tc>
          <w:tcPr>
            <w:tcW w:w="248" w:type="pct"/>
            <w:gridSpan w:val="2"/>
            <w:shd w:val="clear" w:color="auto" w:fill="auto"/>
            <w:vAlign w:val="center"/>
          </w:tcPr>
          <w:p w14:paraId="28BBE9CE"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4C055A27" w14:textId="3E16C0B9" w:rsidR="001C264D" w:rsidRPr="00AA5316" w:rsidRDefault="001C264D" w:rsidP="001C264D">
            <w:pPr>
              <w:jc w:val="center"/>
              <w:rPr>
                <w:rFonts w:ascii="Arial" w:hAnsi="Arial" w:cs="Arial"/>
                <w:sz w:val="18"/>
                <w:szCs w:val="18"/>
                <w:lang w:val="es-ES"/>
              </w:rPr>
            </w:pPr>
            <w:r w:rsidRPr="00AA5316">
              <w:rPr>
                <w:rFonts w:ascii="Segoe UI Symbol" w:hAnsi="Segoe UI Symbol" w:cs="Segoe UI Symbol"/>
                <w:b/>
                <w:sz w:val="18"/>
                <w:szCs w:val="18"/>
                <w:lang w:val="es-ES"/>
              </w:rPr>
              <w:t>✓</w:t>
            </w:r>
          </w:p>
        </w:tc>
        <w:tc>
          <w:tcPr>
            <w:tcW w:w="247" w:type="pct"/>
            <w:gridSpan w:val="3"/>
            <w:shd w:val="clear" w:color="auto" w:fill="auto"/>
            <w:vAlign w:val="center"/>
          </w:tcPr>
          <w:p w14:paraId="04606D9A"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shd w:val="clear" w:color="auto" w:fill="auto"/>
            <w:vAlign w:val="center"/>
          </w:tcPr>
          <w:p w14:paraId="025961D9" w14:textId="77777777" w:rsidR="001C264D" w:rsidRPr="00AA5316" w:rsidRDefault="001C264D" w:rsidP="001C264D">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3A0B7E73" w14:textId="09EC494F" w:rsidR="001C264D" w:rsidRPr="00AA5316" w:rsidRDefault="001C264D" w:rsidP="001C264D">
            <w:pPr>
              <w:jc w:val="center"/>
              <w:rPr>
                <w:rFonts w:ascii="Arial" w:hAnsi="Arial" w:cs="Arial"/>
                <w:sz w:val="18"/>
                <w:szCs w:val="18"/>
                <w:lang w:val="es-ES"/>
              </w:rPr>
            </w:pPr>
            <w:r w:rsidRPr="00AA5316">
              <w:rPr>
                <w:rFonts w:ascii="Segoe UI Symbol" w:hAnsi="Segoe UI Symbol" w:cs="Segoe UI Symbol"/>
                <w:sz w:val="18"/>
                <w:szCs w:val="18"/>
                <w:lang w:val="es-ES"/>
              </w:rPr>
              <w:t>✓</w:t>
            </w:r>
          </w:p>
        </w:tc>
      </w:tr>
      <w:tr w:rsidR="001C264D" w:rsidRPr="00AA5316" w14:paraId="1CB87E75" w14:textId="77777777" w:rsidTr="004C5099">
        <w:trPr>
          <w:trHeight w:val="253"/>
          <w:jc w:val="center"/>
        </w:trPr>
        <w:tc>
          <w:tcPr>
            <w:cnfStyle w:val="001000000000" w:firstRow="0" w:lastRow="0" w:firstColumn="1" w:lastColumn="0" w:oddVBand="0" w:evenVBand="0" w:oddHBand="0" w:evenHBand="0" w:firstRowFirstColumn="0" w:firstRowLastColumn="0" w:lastRowFirstColumn="0" w:lastRowLastColumn="0"/>
            <w:tcW w:w="1021" w:type="pct"/>
            <w:vMerge/>
            <w:vAlign w:val="center"/>
          </w:tcPr>
          <w:p w14:paraId="28FE6DFE" w14:textId="77777777" w:rsidR="001C264D" w:rsidRPr="00AA5316" w:rsidRDefault="001C264D" w:rsidP="001C264D">
            <w:pPr>
              <w:jc w:val="both"/>
              <w:rPr>
                <w:rFonts w:ascii="Arial" w:hAnsi="Arial" w:cs="Arial"/>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43" w:type="pct"/>
            <w:shd w:val="clear" w:color="auto" w:fill="F2F2F2" w:themeFill="background1" w:themeFillShade="F2"/>
            <w:vAlign w:val="center"/>
          </w:tcPr>
          <w:p w14:paraId="43CE830A" w14:textId="7650D27A" w:rsidR="001C264D" w:rsidRPr="00AA5316" w:rsidRDefault="001C264D" w:rsidP="001C264D">
            <w:pPr>
              <w:jc w:val="both"/>
              <w:rPr>
                <w:rFonts w:ascii="Arial" w:hAnsi="Arial" w:cs="Arial"/>
                <w:bCs/>
                <w:sz w:val="18"/>
                <w:szCs w:val="18"/>
                <w:lang w:val="es-ES"/>
              </w:rPr>
            </w:pPr>
            <w:r w:rsidRPr="00AA5316">
              <w:rPr>
                <w:rFonts w:ascii="Arial" w:hAnsi="Arial" w:cs="Arial"/>
                <w:bCs/>
                <w:sz w:val="18"/>
                <w:szCs w:val="18"/>
                <w:lang w:val="es-ES"/>
              </w:rPr>
              <w:t>Podar</w:t>
            </w:r>
          </w:p>
        </w:tc>
        <w:tc>
          <w:tcPr>
            <w:tcW w:w="248" w:type="pct"/>
            <w:shd w:val="clear" w:color="auto" w:fill="auto"/>
            <w:vAlign w:val="center"/>
          </w:tcPr>
          <w:p w14:paraId="6485E156"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97" w:type="pct"/>
            <w:shd w:val="clear" w:color="auto" w:fill="auto"/>
            <w:vAlign w:val="center"/>
          </w:tcPr>
          <w:p w14:paraId="7F227DC0" w14:textId="77777777" w:rsidR="001C264D" w:rsidRPr="00AA5316" w:rsidRDefault="001C264D" w:rsidP="001C264D">
            <w:pPr>
              <w:jc w:val="center"/>
              <w:rPr>
                <w:rFonts w:ascii="Arial" w:hAnsi="Arial" w:cs="Arial"/>
                <w:sz w:val="18"/>
                <w:szCs w:val="18"/>
                <w:lang w:val="es-ES"/>
              </w:rPr>
            </w:pPr>
          </w:p>
        </w:tc>
        <w:tc>
          <w:tcPr>
            <w:tcW w:w="216" w:type="pct"/>
            <w:shd w:val="clear" w:color="auto" w:fill="auto"/>
            <w:vAlign w:val="center"/>
          </w:tcPr>
          <w:p w14:paraId="693F22F6"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7" w:type="pct"/>
            <w:gridSpan w:val="2"/>
            <w:shd w:val="clear" w:color="auto" w:fill="auto"/>
            <w:vAlign w:val="center"/>
          </w:tcPr>
          <w:p w14:paraId="362D2D15"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7E273FD0"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42C80FD0" w14:textId="77777777" w:rsidR="001C264D" w:rsidRPr="00AA5316" w:rsidRDefault="001C264D" w:rsidP="001C264D">
            <w:pPr>
              <w:jc w:val="center"/>
              <w:rPr>
                <w:rFonts w:ascii="Arial" w:hAnsi="Arial" w:cs="Arial"/>
                <w:sz w:val="18"/>
                <w:szCs w:val="18"/>
                <w:lang w:val="es-ES"/>
              </w:rPr>
            </w:pPr>
          </w:p>
        </w:tc>
        <w:tc>
          <w:tcPr>
            <w:tcW w:w="248" w:type="pct"/>
            <w:gridSpan w:val="2"/>
            <w:shd w:val="clear" w:color="auto" w:fill="auto"/>
            <w:vAlign w:val="center"/>
          </w:tcPr>
          <w:p w14:paraId="10138525" w14:textId="1375DDBA"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57E7831A" w14:textId="2BC7E7A9" w:rsidR="001C264D" w:rsidRPr="00AA5316" w:rsidRDefault="001C264D" w:rsidP="001C264D">
            <w:pPr>
              <w:jc w:val="center"/>
              <w:rPr>
                <w:rFonts w:ascii="Arial" w:hAnsi="Arial" w:cs="Arial"/>
                <w:sz w:val="18"/>
                <w:szCs w:val="18"/>
                <w:lang w:val="es-ES"/>
              </w:rPr>
            </w:pPr>
            <w:r w:rsidRPr="00AA5316">
              <w:rPr>
                <w:rFonts w:ascii="Segoe UI Symbol" w:hAnsi="Segoe UI Symbol" w:cs="Segoe UI Symbol"/>
                <w:b/>
                <w:sz w:val="18"/>
                <w:szCs w:val="18"/>
                <w:lang w:val="es-ES"/>
              </w:rPr>
              <w:t>✓</w:t>
            </w:r>
          </w:p>
        </w:tc>
        <w:tc>
          <w:tcPr>
            <w:tcW w:w="247" w:type="pct"/>
            <w:gridSpan w:val="3"/>
            <w:shd w:val="clear" w:color="auto" w:fill="auto"/>
            <w:vAlign w:val="center"/>
          </w:tcPr>
          <w:p w14:paraId="679D7228" w14:textId="77777777" w:rsidR="001C264D" w:rsidRPr="00AA5316" w:rsidRDefault="001C264D" w:rsidP="001C26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shd w:val="clear" w:color="auto" w:fill="auto"/>
            <w:vAlign w:val="center"/>
          </w:tcPr>
          <w:p w14:paraId="1E315016" w14:textId="77777777" w:rsidR="001C264D" w:rsidRPr="00AA5316" w:rsidRDefault="001C264D" w:rsidP="001C264D">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64DA1084" w14:textId="48C515D8" w:rsidR="001C264D" w:rsidRPr="00AA5316" w:rsidRDefault="001C264D" w:rsidP="001C264D">
            <w:pPr>
              <w:jc w:val="center"/>
              <w:rPr>
                <w:rFonts w:ascii="Arial" w:hAnsi="Arial" w:cs="Arial"/>
                <w:sz w:val="18"/>
                <w:szCs w:val="18"/>
                <w:lang w:val="es-ES"/>
              </w:rPr>
            </w:pPr>
            <w:r w:rsidRPr="00AA5316">
              <w:rPr>
                <w:rFonts w:ascii="Segoe UI Symbol" w:hAnsi="Segoe UI Symbol" w:cs="Segoe UI Symbol"/>
                <w:sz w:val="18"/>
                <w:szCs w:val="18"/>
                <w:lang w:val="es-ES"/>
              </w:rPr>
              <w:t>✓</w:t>
            </w:r>
          </w:p>
        </w:tc>
      </w:tr>
      <w:tr w:rsidR="004C5099" w:rsidRPr="00AA5316" w14:paraId="6C81E77D" w14:textId="77777777" w:rsidTr="004C509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021" w:type="pct"/>
            <w:vMerge/>
            <w:vAlign w:val="center"/>
          </w:tcPr>
          <w:p w14:paraId="5C4F6305" w14:textId="77777777" w:rsidR="001C264D" w:rsidRPr="00AA5316" w:rsidRDefault="001C264D" w:rsidP="001C264D">
            <w:pPr>
              <w:jc w:val="both"/>
              <w:rPr>
                <w:rFonts w:ascii="Arial" w:hAnsi="Arial" w:cs="Arial"/>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43" w:type="pct"/>
            <w:shd w:val="clear" w:color="auto" w:fill="F2F2F2" w:themeFill="background1" w:themeFillShade="F2"/>
            <w:vAlign w:val="center"/>
          </w:tcPr>
          <w:p w14:paraId="6C96ACAD" w14:textId="59D33A92" w:rsidR="001C264D" w:rsidRPr="00AA5316" w:rsidRDefault="001C264D" w:rsidP="001C264D">
            <w:pPr>
              <w:jc w:val="both"/>
              <w:rPr>
                <w:rFonts w:ascii="Arial" w:hAnsi="Arial" w:cs="Arial"/>
                <w:bCs/>
                <w:sz w:val="18"/>
                <w:szCs w:val="18"/>
                <w:lang w:val="es-ES"/>
              </w:rPr>
            </w:pPr>
            <w:r w:rsidRPr="00AA5316">
              <w:rPr>
                <w:rFonts w:ascii="Arial" w:hAnsi="Arial" w:cs="Arial"/>
                <w:bCs/>
                <w:sz w:val="18"/>
                <w:szCs w:val="18"/>
                <w:lang w:val="es-ES"/>
              </w:rPr>
              <w:t>Trozar</w:t>
            </w:r>
          </w:p>
        </w:tc>
        <w:tc>
          <w:tcPr>
            <w:tcW w:w="248" w:type="pct"/>
            <w:shd w:val="clear" w:color="auto" w:fill="auto"/>
            <w:vAlign w:val="center"/>
          </w:tcPr>
          <w:p w14:paraId="6B6B5E55"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97" w:type="pct"/>
            <w:shd w:val="clear" w:color="auto" w:fill="auto"/>
            <w:vAlign w:val="center"/>
          </w:tcPr>
          <w:p w14:paraId="110EDBE4" w14:textId="77777777" w:rsidR="001C264D" w:rsidRPr="00AA5316" w:rsidRDefault="001C264D" w:rsidP="001C264D">
            <w:pPr>
              <w:jc w:val="center"/>
              <w:rPr>
                <w:rFonts w:ascii="Arial" w:hAnsi="Arial" w:cs="Arial"/>
                <w:sz w:val="18"/>
                <w:szCs w:val="18"/>
                <w:lang w:val="es-ES"/>
              </w:rPr>
            </w:pPr>
          </w:p>
        </w:tc>
        <w:tc>
          <w:tcPr>
            <w:tcW w:w="216" w:type="pct"/>
            <w:shd w:val="clear" w:color="auto" w:fill="auto"/>
            <w:vAlign w:val="center"/>
          </w:tcPr>
          <w:p w14:paraId="02167ACC"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7" w:type="pct"/>
            <w:gridSpan w:val="2"/>
            <w:shd w:val="clear" w:color="auto" w:fill="auto"/>
            <w:vAlign w:val="center"/>
          </w:tcPr>
          <w:p w14:paraId="337183BB" w14:textId="77777777" w:rsidR="001C264D" w:rsidRPr="00AA5316" w:rsidRDefault="001C264D" w:rsidP="001C264D">
            <w:pPr>
              <w:jc w:val="center"/>
              <w:rPr>
                <w:rFonts w:ascii="Arial" w:hAnsi="Arial" w:cs="Arial"/>
                <w:sz w:val="18"/>
                <w:szCs w:val="18"/>
                <w:lang w:val="es-ES"/>
              </w:rPr>
            </w:pPr>
          </w:p>
        </w:tc>
        <w:tc>
          <w:tcPr>
            <w:tcW w:w="248" w:type="pct"/>
            <w:shd w:val="clear" w:color="auto" w:fill="auto"/>
            <w:vAlign w:val="center"/>
          </w:tcPr>
          <w:p w14:paraId="24D76971" w14:textId="3CD3C861"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76F4C99F" w14:textId="23BB0B74" w:rsidR="001C264D" w:rsidRPr="00AA5316" w:rsidRDefault="001C264D" w:rsidP="001C264D">
            <w:pPr>
              <w:jc w:val="center"/>
              <w:rPr>
                <w:rFonts w:ascii="Arial" w:hAnsi="Arial" w:cs="Arial"/>
                <w:sz w:val="18"/>
                <w:szCs w:val="18"/>
                <w:lang w:val="es-ES"/>
              </w:rPr>
            </w:pPr>
            <w:r w:rsidRPr="00AA5316">
              <w:rPr>
                <w:rFonts w:ascii="Segoe UI Symbol" w:hAnsi="Segoe UI Symbol" w:cs="Segoe UI Symbol"/>
                <w:b/>
                <w:sz w:val="18"/>
                <w:szCs w:val="18"/>
                <w:lang w:val="es-ES"/>
              </w:rPr>
              <w:t>✓</w:t>
            </w:r>
          </w:p>
        </w:tc>
        <w:tc>
          <w:tcPr>
            <w:tcW w:w="248" w:type="pct"/>
            <w:gridSpan w:val="2"/>
            <w:shd w:val="clear" w:color="auto" w:fill="auto"/>
            <w:vAlign w:val="center"/>
          </w:tcPr>
          <w:p w14:paraId="27E7D418" w14:textId="59B32F4A"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b/>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8" w:type="pct"/>
            <w:shd w:val="clear" w:color="auto" w:fill="auto"/>
            <w:vAlign w:val="center"/>
          </w:tcPr>
          <w:p w14:paraId="03C075F6" w14:textId="77777777" w:rsidR="001C264D" w:rsidRPr="00AA5316" w:rsidRDefault="001C264D" w:rsidP="001C264D">
            <w:pPr>
              <w:jc w:val="center"/>
              <w:rPr>
                <w:rFonts w:ascii="Arial" w:hAnsi="Arial" w:cs="Arial"/>
                <w:sz w:val="18"/>
                <w:szCs w:val="18"/>
                <w:lang w:val="es-ES"/>
              </w:rPr>
            </w:pPr>
          </w:p>
        </w:tc>
        <w:tc>
          <w:tcPr>
            <w:tcW w:w="247" w:type="pct"/>
            <w:gridSpan w:val="3"/>
            <w:shd w:val="clear" w:color="auto" w:fill="auto"/>
            <w:vAlign w:val="center"/>
          </w:tcPr>
          <w:p w14:paraId="097A1EA9" w14:textId="77777777" w:rsidR="001C264D" w:rsidRPr="00AA5316" w:rsidRDefault="001C264D" w:rsidP="001C26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shd w:val="clear" w:color="auto" w:fill="auto"/>
            <w:vAlign w:val="center"/>
          </w:tcPr>
          <w:p w14:paraId="2CF6E707" w14:textId="77777777" w:rsidR="001C264D" w:rsidRPr="00AA5316" w:rsidRDefault="001C264D" w:rsidP="001C264D">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shd w:val="clear" w:color="auto" w:fill="auto"/>
            <w:vAlign w:val="center"/>
          </w:tcPr>
          <w:p w14:paraId="1709C2C6" w14:textId="77777777" w:rsidR="001C264D" w:rsidRPr="00AA5316" w:rsidRDefault="001C264D" w:rsidP="001C264D">
            <w:pPr>
              <w:jc w:val="center"/>
              <w:rPr>
                <w:rFonts w:ascii="Arial" w:hAnsi="Arial" w:cs="Arial"/>
                <w:sz w:val="18"/>
                <w:szCs w:val="18"/>
                <w:lang w:val="es-ES"/>
              </w:rPr>
            </w:pPr>
          </w:p>
        </w:tc>
      </w:tr>
      <w:tr w:rsidR="001C264D" w:rsidRPr="00AA5316" w14:paraId="0CF27FA2" w14:textId="77777777" w:rsidTr="004C5099">
        <w:trPr>
          <w:cnfStyle w:val="010000000000" w:firstRow="0" w:lastRow="1"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21" w:type="pct"/>
            <w:vMerge/>
            <w:tcBorders>
              <w:top w:val="none" w:sz="0" w:space="0" w:color="auto"/>
            </w:tcBorders>
            <w:shd w:val="clear" w:color="auto" w:fill="DEEAF6" w:themeFill="accent5" w:themeFillTint="33"/>
            <w:vAlign w:val="center"/>
          </w:tcPr>
          <w:p w14:paraId="776214F8" w14:textId="77777777" w:rsidR="001C264D" w:rsidRPr="00AA5316" w:rsidRDefault="001C264D" w:rsidP="001C264D">
            <w:pPr>
              <w:jc w:val="both"/>
              <w:rPr>
                <w:rFonts w:ascii="Arial" w:hAnsi="Arial" w:cs="Arial"/>
                <w:b w:val="0"/>
                <w:sz w:val="18"/>
                <w:szCs w:val="18"/>
                <w:lang w:val="es-ES"/>
              </w:rPr>
            </w:pPr>
          </w:p>
        </w:tc>
        <w:tc>
          <w:tcPr>
            <w:cnfStyle w:val="000010000000" w:firstRow="0" w:lastRow="0" w:firstColumn="0" w:lastColumn="0" w:oddVBand="1" w:evenVBand="0" w:oddHBand="0" w:evenHBand="0" w:firstRowFirstColumn="0" w:firstRowLastColumn="0" w:lastRowFirstColumn="0" w:lastRowLastColumn="0"/>
            <w:tcW w:w="1243" w:type="pct"/>
            <w:tcBorders>
              <w:top w:val="none" w:sz="0" w:space="0" w:color="auto"/>
            </w:tcBorders>
            <w:shd w:val="clear" w:color="auto" w:fill="F2F2F2" w:themeFill="background1" w:themeFillShade="F2"/>
            <w:vAlign w:val="center"/>
          </w:tcPr>
          <w:p w14:paraId="08CB7126" w14:textId="773017BA" w:rsidR="001C264D" w:rsidRPr="00AA5316" w:rsidRDefault="001C264D" w:rsidP="001C264D">
            <w:pPr>
              <w:jc w:val="both"/>
              <w:rPr>
                <w:rFonts w:ascii="Arial" w:hAnsi="Arial" w:cs="Arial"/>
                <w:b w:val="0"/>
                <w:sz w:val="18"/>
                <w:szCs w:val="18"/>
                <w:lang w:val="es-ES"/>
              </w:rPr>
            </w:pPr>
            <w:r w:rsidRPr="00AA5316">
              <w:rPr>
                <w:rFonts w:ascii="Arial" w:hAnsi="Arial" w:cs="Arial"/>
                <w:b w:val="0"/>
                <w:sz w:val="18"/>
                <w:szCs w:val="18"/>
                <w:lang w:val="es-ES"/>
              </w:rPr>
              <w:t>Recolectar, retirar, transportar y disponer el material vegetal.</w:t>
            </w:r>
          </w:p>
        </w:tc>
        <w:tc>
          <w:tcPr>
            <w:tcW w:w="248" w:type="pct"/>
            <w:tcBorders>
              <w:top w:val="none" w:sz="0" w:space="0" w:color="auto"/>
            </w:tcBorders>
            <w:shd w:val="clear" w:color="auto" w:fill="auto"/>
            <w:vAlign w:val="center"/>
          </w:tcPr>
          <w:p w14:paraId="7FC06670" w14:textId="77777777" w:rsidR="001C264D" w:rsidRPr="00AA5316" w:rsidRDefault="001C264D" w:rsidP="001C264D">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97" w:type="pct"/>
            <w:tcBorders>
              <w:top w:val="none" w:sz="0" w:space="0" w:color="auto"/>
            </w:tcBorders>
            <w:shd w:val="clear" w:color="auto" w:fill="auto"/>
            <w:vAlign w:val="center"/>
          </w:tcPr>
          <w:p w14:paraId="1326DA44" w14:textId="77777777" w:rsidR="001C264D" w:rsidRPr="00AA5316" w:rsidRDefault="001C264D" w:rsidP="001C264D">
            <w:pPr>
              <w:jc w:val="center"/>
              <w:rPr>
                <w:rFonts w:ascii="Arial" w:hAnsi="Arial" w:cs="Arial"/>
                <w:sz w:val="18"/>
                <w:szCs w:val="18"/>
                <w:lang w:val="es-ES"/>
              </w:rPr>
            </w:pPr>
          </w:p>
        </w:tc>
        <w:tc>
          <w:tcPr>
            <w:tcW w:w="216" w:type="pct"/>
            <w:tcBorders>
              <w:top w:val="none" w:sz="0" w:space="0" w:color="auto"/>
            </w:tcBorders>
            <w:shd w:val="clear" w:color="auto" w:fill="auto"/>
            <w:vAlign w:val="center"/>
          </w:tcPr>
          <w:p w14:paraId="549014AE" w14:textId="77777777" w:rsidR="001C264D" w:rsidRPr="00AA5316" w:rsidRDefault="001C264D" w:rsidP="001C264D">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7" w:type="pct"/>
            <w:gridSpan w:val="2"/>
            <w:tcBorders>
              <w:top w:val="none" w:sz="0" w:space="0" w:color="auto"/>
            </w:tcBorders>
            <w:shd w:val="clear" w:color="auto" w:fill="auto"/>
            <w:vAlign w:val="center"/>
          </w:tcPr>
          <w:p w14:paraId="367636F8" w14:textId="77777777" w:rsidR="001C264D" w:rsidRPr="00AA5316" w:rsidRDefault="001C264D" w:rsidP="001C264D">
            <w:pPr>
              <w:jc w:val="center"/>
              <w:rPr>
                <w:rFonts w:ascii="Arial" w:hAnsi="Arial" w:cs="Arial"/>
                <w:sz w:val="18"/>
                <w:szCs w:val="18"/>
                <w:lang w:val="es-ES"/>
              </w:rPr>
            </w:pPr>
          </w:p>
        </w:tc>
        <w:tc>
          <w:tcPr>
            <w:tcW w:w="248" w:type="pct"/>
            <w:tcBorders>
              <w:top w:val="none" w:sz="0" w:space="0" w:color="auto"/>
            </w:tcBorders>
            <w:shd w:val="clear" w:color="auto" w:fill="auto"/>
            <w:vAlign w:val="center"/>
          </w:tcPr>
          <w:p w14:paraId="7027A72D" w14:textId="77777777" w:rsidR="001C264D" w:rsidRPr="00AA5316" w:rsidRDefault="001C264D" w:rsidP="001C264D">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48" w:type="pct"/>
            <w:tcBorders>
              <w:top w:val="none" w:sz="0" w:space="0" w:color="auto"/>
            </w:tcBorders>
            <w:shd w:val="clear" w:color="auto" w:fill="auto"/>
            <w:vAlign w:val="center"/>
          </w:tcPr>
          <w:p w14:paraId="3C455672" w14:textId="77777777" w:rsidR="001C264D" w:rsidRPr="00AA5316" w:rsidRDefault="001C264D" w:rsidP="001C264D">
            <w:pPr>
              <w:jc w:val="center"/>
              <w:rPr>
                <w:rFonts w:ascii="Arial" w:hAnsi="Arial" w:cs="Arial"/>
                <w:sz w:val="18"/>
                <w:szCs w:val="18"/>
                <w:lang w:val="es-ES"/>
              </w:rPr>
            </w:pPr>
          </w:p>
        </w:tc>
        <w:tc>
          <w:tcPr>
            <w:tcW w:w="248" w:type="pct"/>
            <w:gridSpan w:val="2"/>
            <w:tcBorders>
              <w:top w:val="none" w:sz="0" w:space="0" w:color="auto"/>
            </w:tcBorders>
            <w:shd w:val="clear" w:color="auto" w:fill="auto"/>
            <w:vAlign w:val="center"/>
          </w:tcPr>
          <w:p w14:paraId="4B1218DF" w14:textId="4A2A1508" w:rsidR="001C264D" w:rsidRPr="00AA5316" w:rsidRDefault="001C264D" w:rsidP="001C264D">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val="es-ES"/>
              </w:rPr>
            </w:pPr>
            <w:r w:rsidRPr="00AA5316">
              <w:rPr>
                <w:rFonts w:ascii="Segoe UI Symbol" w:hAnsi="Segoe UI Symbol" w:cs="Segoe UI Symbol"/>
                <w:sz w:val="18"/>
                <w:szCs w:val="18"/>
                <w:lang w:val="es-ES"/>
              </w:rPr>
              <w:t>✓</w:t>
            </w:r>
          </w:p>
        </w:tc>
        <w:tc>
          <w:tcPr>
            <w:cnfStyle w:val="000010000000" w:firstRow="0" w:lastRow="0" w:firstColumn="0" w:lastColumn="0" w:oddVBand="1" w:evenVBand="0" w:oddHBand="0" w:evenHBand="0" w:firstRowFirstColumn="0" w:firstRowLastColumn="0" w:lastRowFirstColumn="0" w:lastRowLastColumn="0"/>
            <w:tcW w:w="248" w:type="pct"/>
            <w:tcBorders>
              <w:top w:val="none" w:sz="0" w:space="0" w:color="auto"/>
            </w:tcBorders>
            <w:shd w:val="clear" w:color="auto" w:fill="auto"/>
            <w:vAlign w:val="center"/>
          </w:tcPr>
          <w:p w14:paraId="10510B77" w14:textId="77777777" w:rsidR="001C264D" w:rsidRPr="00AA5316" w:rsidRDefault="001C264D" w:rsidP="001C264D">
            <w:pPr>
              <w:jc w:val="center"/>
              <w:rPr>
                <w:rFonts w:ascii="Arial" w:hAnsi="Arial" w:cs="Arial"/>
                <w:sz w:val="18"/>
                <w:szCs w:val="18"/>
                <w:lang w:val="es-ES"/>
              </w:rPr>
            </w:pPr>
          </w:p>
        </w:tc>
        <w:tc>
          <w:tcPr>
            <w:tcW w:w="247" w:type="pct"/>
            <w:gridSpan w:val="3"/>
            <w:tcBorders>
              <w:top w:val="none" w:sz="0" w:space="0" w:color="auto"/>
            </w:tcBorders>
            <w:shd w:val="clear" w:color="auto" w:fill="auto"/>
            <w:vAlign w:val="center"/>
          </w:tcPr>
          <w:p w14:paraId="10318FA7" w14:textId="77777777" w:rsidR="001C264D" w:rsidRPr="00AA5316" w:rsidRDefault="001C264D" w:rsidP="001C264D">
            <w:pPr>
              <w:jc w:val="center"/>
              <w:cnfStyle w:val="010000000000" w:firstRow="0" w:lastRow="1" w:firstColumn="0" w:lastColumn="0" w:oddVBand="0" w:evenVBand="0" w:oddHBand="0" w:evenHBand="0" w:firstRowFirstColumn="0" w:firstRowLastColumn="0" w:lastRowFirstColumn="0" w:lastRowLastColumn="0"/>
              <w:rPr>
                <w:rFonts w:ascii="Arial" w:hAnsi="Arial" w:cs="Arial"/>
                <w:sz w:val="18"/>
                <w:szCs w:val="18"/>
                <w:lang w:val="es-ES"/>
              </w:rPr>
            </w:pPr>
          </w:p>
        </w:tc>
        <w:tc>
          <w:tcPr>
            <w:cnfStyle w:val="000010000000" w:firstRow="0" w:lastRow="0" w:firstColumn="0" w:lastColumn="0" w:oddVBand="1" w:evenVBand="0" w:oddHBand="0" w:evenHBand="0" w:firstRowFirstColumn="0" w:firstRowLastColumn="0" w:lastRowFirstColumn="0" w:lastRowLastColumn="0"/>
            <w:tcW w:w="251" w:type="pct"/>
            <w:tcBorders>
              <w:top w:val="none" w:sz="0" w:space="0" w:color="auto"/>
            </w:tcBorders>
            <w:shd w:val="clear" w:color="auto" w:fill="auto"/>
            <w:vAlign w:val="center"/>
          </w:tcPr>
          <w:p w14:paraId="5860AEB7" w14:textId="77777777" w:rsidR="001C264D" w:rsidRPr="00AA5316" w:rsidRDefault="001C264D" w:rsidP="001C264D">
            <w:pPr>
              <w:jc w:val="center"/>
              <w:rPr>
                <w:rFonts w:ascii="Arial" w:hAnsi="Arial" w:cs="Arial"/>
                <w:sz w:val="18"/>
                <w:szCs w:val="18"/>
                <w:lang w:val="es-ES"/>
              </w:rPr>
            </w:pPr>
          </w:p>
        </w:tc>
        <w:tc>
          <w:tcPr>
            <w:cnfStyle w:val="000100000000" w:firstRow="0" w:lastRow="0" w:firstColumn="0" w:lastColumn="1" w:oddVBand="0" w:evenVBand="0" w:oddHBand="0" w:evenHBand="0" w:firstRowFirstColumn="0" w:firstRowLastColumn="0" w:lastRowFirstColumn="0" w:lastRowLastColumn="0"/>
            <w:tcW w:w="240" w:type="pct"/>
            <w:tcBorders>
              <w:top w:val="none" w:sz="0" w:space="0" w:color="auto"/>
            </w:tcBorders>
            <w:shd w:val="clear" w:color="auto" w:fill="auto"/>
            <w:vAlign w:val="center"/>
          </w:tcPr>
          <w:p w14:paraId="101B9367" w14:textId="77777777" w:rsidR="001C264D" w:rsidRPr="00AA5316" w:rsidRDefault="001C264D" w:rsidP="001C264D">
            <w:pPr>
              <w:jc w:val="center"/>
              <w:rPr>
                <w:rFonts w:ascii="Arial" w:hAnsi="Arial" w:cs="Arial"/>
                <w:sz w:val="18"/>
                <w:szCs w:val="18"/>
                <w:lang w:val="es-ES"/>
              </w:rPr>
            </w:pPr>
          </w:p>
        </w:tc>
      </w:tr>
    </w:tbl>
    <w:p w14:paraId="5D9C9E07" w14:textId="3F4F0D7E" w:rsidR="007B6BB1" w:rsidRPr="0068012A" w:rsidRDefault="007B6BB1" w:rsidP="00AA5316">
      <w:pPr>
        <w:spacing w:after="0" w:line="240" w:lineRule="auto"/>
        <w:jc w:val="center"/>
        <w:rPr>
          <w:rFonts w:ascii="Arial" w:hAnsi="Arial" w:cs="Arial"/>
          <w:sz w:val="20"/>
          <w:szCs w:val="20"/>
        </w:rPr>
      </w:pPr>
      <w:r w:rsidRPr="0068012A">
        <w:rPr>
          <w:rFonts w:ascii="Arial" w:hAnsi="Arial" w:cs="Arial"/>
          <w:b/>
          <w:bCs/>
          <w:sz w:val="20"/>
          <w:szCs w:val="20"/>
        </w:rPr>
        <w:t>Fuente:</w:t>
      </w:r>
      <w:r w:rsidRPr="0068012A">
        <w:rPr>
          <w:rFonts w:ascii="Arial" w:hAnsi="Arial" w:cs="Arial"/>
          <w:sz w:val="20"/>
          <w:szCs w:val="20"/>
        </w:rPr>
        <w:t xml:space="preserve"> </w:t>
      </w:r>
      <w:r w:rsidR="00FD41E3">
        <w:rPr>
          <w:rFonts w:ascii="Arial" w:hAnsi="Arial" w:cs="Arial"/>
          <w:sz w:val="20"/>
          <w:szCs w:val="20"/>
        </w:rPr>
        <w:t>modificado de EDRE</w:t>
      </w:r>
      <w:r w:rsidRPr="0068012A">
        <w:rPr>
          <w:rFonts w:ascii="Arial" w:hAnsi="Arial" w:cs="Arial"/>
          <w:sz w:val="20"/>
          <w:szCs w:val="20"/>
        </w:rPr>
        <w:t>, 20</w:t>
      </w:r>
      <w:r w:rsidR="00FD41E3">
        <w:rPr>
          <w:rFonts w:ascii="Arial" w:hAnsi="Arial" w:cs="Arial"/>
          <w:sz w:val="20"/>
          <w:szCs w:val="20"/>
        </w:rPr>
        <w:t>23</w:t>
      </w:r>
    </w:p>
    <w:p w14:paraId="2CA62257" w14:textId="77777777" w:rsidR="00622BA7" w:rsidRDefault="00622BA7" w:rsidP="00AA5316">
      <w:pPr>
        <w:spacing w:after="0" w:line="240" w:lineRule="auto"/>
        <w:jc w:val="both"/>
        <w:rPr>
          <w:rFonts w:ascii="Arial" w:hAnsi="Arial" w:cs="Arial"/>
          <w:b/>
          <w:bCs/>
        </w:rPr>
      </w:pPr>
    </w:p>
    <w:p w14:paraId="49EEC06D" w14:textId="6867044D" w:rsidR="00826F31" w:rsidRDefault="00826F31" w:rsidP="00826F31">
      <w:pPr>
        <w:spacing w:after="0" w:line="240" w:lineRule="auto"/>
        <w:jc w:val="both"/>
        <w:rPr>
          <w:rFonts w:ascii="Arial" w:hAnsi="Arial" w:cs="Arial"/>
        </w:rPr>
      </w:pPr>
      <w:r w:rsidRPr="00CF39FE">
        <w:rPr>
          <w:rFonts w:ascii="Arial" w:hAnsi="Arial" w:cs="Arial"/>
          <w:b/>
          <w:bCs/>
        </w:rPr>
        <w:t>Nota</w:t>
      </w:r>
      <w:r>
        <w:rPr>
          <w:rFonts w:ascii="Arial" w:hAnsi="Arial" w:cs="Arial"/>
        </w:rPr>
        <w:t xml:space="preserve">: </w:t>
      </w:r>
      <w:r w:rsidR="00981AA9" w:rsidRPr="00826F31">
        <w:rPr>
          <w:rFonts w:ascii="Arial" w:hAnsi="Arial" w:cs="Arial"/>
        </w:rPr>
        <w:t>La UAERMV es activada a través del SIRE IDIGER, quien notifica a la Dirección General</w:t>
      </w:r>
      <w:r w:rsidR="00981AA9">
        <w:rPr>
          <w:rFonts w:ascii="Arial" w:hAnsi="Arial" w:cs="Arial"/>
        </w:rPr>
        <w:t xml:space="preserve"> o a su delegado</w:t>
      </w:r>
      <w:r w:rsidR="00981AA9" w:rsidRPr="00826F31">
        <w:rPr>
          <w:rFonts w:ascii="Arial" w:hAnsi="Arial" w:cs="Arial"/>
        </w:rPr>
        <w:t xml:space="preserve">. Esta, a su vez, informa a las subdirecciones de Planificación y Conservación para llevar a cabo una visita de diagnóstico. Posteriormente, la Subdirección de Producción </w:t>
      </w:r>
      <w:r w:rsidR="00981AA9">
        <w:rPr>
          <w:rFonts w:ascii="Arial" w:hAnsi="Arial" w:cs="Arial"/>
        </w:rPr>
        <w:t xml:space="preserve">y Apoyo Logístico </w:t>
      </w:r>
      <w:r w:rsidR="00981AA9" w:rsidRPr="00826F31">
        <w:rPr>
          <w:rFonts w:ascii="Arial" w:hAnsi="Arial" w:cs="Arial"/>
        </w:rPr>
        <w:t>proporciona la maquinaria, equipos y materiales necesarios, y la Subdirección de Intervención de</w:t>
      </w:r>
      <w:r w:rsidR="00981AA9">
        <w:rPr>
          <w:rFonts w:ascii="Arial" w:hAnsi="Arial" w:cs="Arial"/>
        </w:rPr>
        <w:t xml:space="preserve"> la</w:t>
      </w:r>
      <w:r w:rsidR="00981AA9" w:rsidRPr="00826F31">
        <w:rPr>
          <w:rFonts w:ascii="Arial" w:hAnsi="Arial" w:cs="Arial"/>
        </w:rPr>
        <w:t xml:space="preserve"> Infraestructura se encarga de la ejecución de la emergencia, proporcionando el personal requerido</w:t>
      </w:r>
      <w:r>
        <w:rPr>
          <w:rFonts w:ascii="Arial" w:hAnsi="Arial" w:cs="Arial"/>
        </w:rPr>
        <w:t>.</w:t>
      </w:r>
    </w:p>
    <w:p w14:paraId="2C99FD70" w14:textId="77777777" w:rsidR="00CF39FE" w:rsidRDefault="00CF39FE" w:rsidP="00AA5316">
      <w:pPr>
        <w:spacing w:after="0" w:line="240" w:lineRule="auto"/>
        <w:jc w:val="both"/>
        <w:rPr>
          <w:rFonts w:ascii="Arial" w:hAnsi="Arial" w:cs="Arial"/>
        </w:rPr>
      </w:pPr>
    </w:p>
    <w:p w14:paraId="1B04F850" w14:textId="77777777" w:rsidR="002123C9" w:rsidRDefault="002123C9" w:rsidP="00AA5316">
      <w:pPr>
        <w:spacing w:after="0" w:line="240" w:lineRule="auto"/>
        <w:jc w:val="both"/>
        <w:rPr>
          <w:rFonts w:ascii="Arial" w:hAnsi="Arial" w:cs="Arial"/>
        </w:rPr>
      </w:pPr>
    </w:p>
    <w:p w14:paraId="5374F3F4" w14:textId="77777777" w:rsidR="002123C9" w:rsidRPr="0068012A" w:rsidRDefault="002123C9" w:rsidP="00AA5316">
      <w:pPr>
        <w:spacing w:after="0" w:line="240" w:lineRule="auto"/>
        <w:jc w:val="both"/>
        <w:rPr>
          <w:rFonts w:ascii="Arial" w:hAnsi="Arial" w:cs="Arial"/>
        </w:rPr>
      </w:pPr>
    </w:p>
    <w:p w14:paraId="59ABD4E8" w14:textId="7F2CADDF" w:rsidR="0019686C" w:rsidRPr="00FD41E3" w:rsidRDefault="0019686C" w:rsidP="00AA5316">
      <w:pPr>
        <w:pStyle w:val="Prrafodelista"/>
        <w:numPr>
          <w:ilvl w:val="0"/>
          <w:numId w:val="43"/>
        </w:numPr>
        <w:spacing w:after="0" w:line="240" w:lineRule="auto"/>
        <w:jc w:val="both"/>
        <w:rPr>
          <w:rFonts w:ascii="Arial" w:hAnsi="Arial" w:cs="Arial"/>
          <w:b/>
          <w:bCs/>
          <w:u w:val="single"/>
        </w:rPr>
      </w:pPr>
      <w:r w:rsidRPr="00FD41E3">
        <w:rPr>
          <w:rFonts w:ascii="Arial" w:hAnsi="Arial" w:cs="Arial"/>
          <w:b/>
          <w:bCs/>
          <w:u w:val="single"/>
        </w:rPr>
        <w:lastRenderedPageBreak/>
        <w:t>Recomendaciones para la prestación del servicio de respuesta</w:t>
      </w:r>
    </w:p>
    <w:p w14:paraId="1ACFB1F5" w14:textId="77777777" w:rsidR="0019686C" w:rsidRPr="0068012A" w:rsidRDefault="0019686C" w:rsidP="00AA5316">
      <w:pPr>
        <w:spacing w:after="0" w:line="240" w:lineRule="auto"/>
        <w:jc w:val="both"/>
        <w:rPr>
          <w:rFonts w:ascii="Arial" w:hAnsi="Arial" w:cs="Arial"/>
          <w:b/>
          <w:bCs/>
          <w:u w:val="single"/>
        </w:rPr>
      </w:pPr>
    </w:p>
    <w:p w14:paraId="56C17F92" w14:textId="0719DD48" w:rsidR="0019686C" w:rsidRPr="0068012A" w:rsidRDefault="0019686C" w:rsidP="00AA5316">
      <w:pPr>
        <w:pStyle w:val="Prrafodelista"/>
        <w:numPr>
          <w:ilvl w:val="0"/>
          <w:numId w:val="6"/>
        </w:numPr>
        <w:spacing w:after="0" w:line="240" w:lineRule="auto"/>
        <w:jc w:val="both"/>
        <w:rPr>
          <w:rFonts w:ascii="Arial" w:hAnsi="Arial" w:cs="Arial"/>
        </w:rPr>
      </w:pPr>
      <w:r w:rsidRPr="0068012A">
        <w:rPr>
          <w:rFonts w:ascii="Arial" w:hAnsi="Arial" w:cs="Arial"/>
        </w:rPr>
        <w:t xml:space="preserve">Priorizar el manejo de </w:t>
      </w:r>
      <w:r w:rsidR="00FD41E3">
        <w:rPr>
          <w:rFonts w:ascii="Arial" w:hAnsi="Arial" w:cs="Arial"/>
        </w:rPr>
        <w:t>residuos</w:t>
      </w:r>
      <w:r w:rsidRPr="0068012A">
        <w:rPr>
          <w:rFonts w:ascii="Arial" w:hAnsi="Arial" w:cs="Arial"/>
        </w:rPr>
        <w:t xml:space="preserve"> </w:t>
      </w:r>
      <w:r w:rsidR="003411B1">
        <w:rPr>
          <w:rFonts w:ascii="Arial" w:hAnsi="Arial" w:cs="Arial"/>
        </w:rPr>
        <w:t>para despejar el acceso</w:t>
      </w:r>
      <w:r w:rsidRPr="0068012A">
        <w:rPr>
          <w:rFonts w:ascii="Arial" w:hAnsi="Arial" w:cs="Arial"/>
        </w:rPr>
        <w:t xml:space="preserve"> </w:t>
      </w:r>
      <w:r w:rsidR="003411B1">
        <w:rPr>
          <w:rFonts w:ascii="Arial" w:hAnsi="Arial" w:cs="Arial"/>
        </w:rPr>
        <w:t xml:space="preserve">a </w:t>
      </w:r>
      <w:r w:rsidRPr="0068012A">
        <w:rPr>
          <w:rFonts w:ascii="Arial" w:hAnsi="Arial" w:cs="Arial"/>
        </w:rPr>
        <w:t>edificaciones indispensables y de atención a la comunidad</w:t>
      </w:r>
      <w:r w:rsidR="00425684">
        <w:rPr>
          <w:rFonts w:ascii="Arial" w:hAnsi="Arial" w:cs="Arial"/>
        </w:rPr>
        <w:t xml:space="preserve"> (hospitales, </w:t>
      </w:r>
      <w:r w:rsidR="00826F31">
        <w:rPr>
          <w:rFonts w:ascii="Arial" w:hAnsi="Arial" w:cs="Arial"/>
        </w:rPr>
        <w:t xml:space="preserve">campamentos de ayudas, </w:t>
      </w:r>
      <w:r w:rsidR="00425684">
        <w:rPr>
          <w:rFonts w:ascii="Arial" w:hAnsi="Arial" w:cs="Arial"/>
        </w:rPr>
        <w:t>entre otros)</w:t>
      </w:r>
      <w:r w:rsidR="00FB26CD" w:rsidRPr="0068012A">
        <w:rPr>
          <w:rFonts w:ascii="Arial" w:hAnsi="Arial" w:cs="Arial"/>
        </w:rPr>
        <w:t>.</w:t>
      </w:r>
    </w:p>
    <w:p w14:paraId="24506209" w14:textId="409B8F58" w:rsidR="0019686C" w:rsidRPr="0068012A" w:rsidRDefault="0019686C" w:rsidP="00AA5316">
      <w:pPr>
        <w:pStyle w:val="Prrafodelista"/>
        <w:numPr>
          <w:ilvl w:val="0"/>
          <w:numId w:val="6"/>
        </w:numPr>
        <w:spacing w:after="0" w:line="240" w:lineRule="auto"/>
        <w:jc w:val="both"/>
        <w:rPr>
          <w:rFonts w:ascii="Arial" w:hAnsi="Arial" w:cs="Arial"/>
        </w:rPr>
      </w:pPr>
      <w:r w:rsidRPr="0068012A">
        <w:rPr>
          <w:rFonts w:ascii="Arial" w:hAnsi="Arial" w:cs="Arial"/>
        </w:rPr>
        <w:t xml:space="preserve">Coordinar actividades </w:t>
      </w:r>
      <w:r w:rsidR="00765C67">
        <w:rPr>
          <w:rFonts w:ascii="Arial" w:hAnsi="Arial" w:cs="Arial"/>
        </w:rPr>
        <w:t>de</w:t>
      </w:r>
      <w:r w:rsidRPr="0068012A">
        <w:rPr>
          <w:rFonts w:ascii="Arial" w:hAnsi="Arial" w:cs="Arial"/>
        </w:rPr>
        <w:t xml:space="preserve"> </w:t>
      </w:r>
      <w:r w:rsidR="00DF25CC">
        <w:rPr>
          <w:rFonts w:ascii="Arial" w:hAnsi="Arial" w:cs="Arial"/>
        </w:rPr>
        <w:t>Manejo de residuos</w:t>
      </w:r>
      <w:r w:rsidR="00765C67">
        <w:rPr>
          <w:rFonts w:ascii="Arial" w:hAnsi="Arial" w:cs="Arial"/>
        </w:rPr>
        <w:t xml:space="preserve"> provenientes de la emergencia</w:t>
      </w:r>
      <w:r w:rsidRPr="0068012A">
        <w:rPr>
          <w:rFonts w:ascii="Arial" w:hAnsi="Arial" w:cs="Arial"/>
        </w:rPr>
        <w:t xml:space="preserve"> con la SDA</w:t>
      </w:r>
      <w:r w:rsidR="00FB26CD" w:rsidRPr="0068012A">
        <w:rPr>
          <w:rFonts w:ascii="Arial" w:hAnsi="Arial" w:cs="Arial"/>
        </w:rPr>
        <w:t xml:space="preserve"> y </w:t>
      </w:r>
      <w:r w:rsidRPr="0068012A">
        <w:rPr>
          <w:rFonts w:ascii="Arial" w:hAnsi="Arial" w:cs="Arial"/>
        </w:rPr>
        <w:t>la CAR</w:t>
      </w:r>
      <w:r w:rsidR="00FB26CD" w:rsidRPr="0068012A">
        <w:rPr>
          <w:rFonts w:ascii="Arial" w:hAnsi="Arial" w:cs="Arial"/>
        </w:rPr>
        <w:t>,</w:t>
      </w:r>
      <w:r w:rsidRPr="0068012A">
        <w:rPr>
          <w:rFonts w:ascii="Arial" w:hAnsi="Arial" w:cs="Arial"/>
        </w:rPr>
        <w:t xml:space="preserve"> en las zonas bajo su jurisdicción</w:t>
      </w:r>
      <w:r w:rsidR="00765C67">
        <w:rPr>
          <w:rFonts w:ascii="Arial" w:hAnsi="Arial" w:cs="Arial"/>
        </w:rPr>
        <w:t xml:space="preserve"> y con</w:t>
      </w:r>
      <w:r w:rsidR="00826F31">
        <w:rPr>
          <w:rFonts w:ascii="Arial" w:hAnsi="Arial" w:cs="Arial"/>
        </w:rPr>
        <w:t xml:space="preserve"> el</w:t>
      </w:r>
      <w:r w:rsidR="00765C67">
        <w:rPr>
          <w:rFonts w:ascii="Arial" w:hAnsi="Arial" w:cs="Arial"/>
        </w:rPr>
        <w:t xml:space="preserve"> apoyo</w:t>
      </w:r>
      <w:r w:rsidR="00826F31">
        <w:rPr>
          <w:rFonts w:ascii="Arial" w:hAnsi="Arial" w:cs="Arial"/>
        </w:rPr>
        <w:t xml:space="preserve"> permanente</w:t>
      </w:r>
      <w:r w:rsidR="00765C67">
        <w:rPr>
          <w:rFonts w:ascii="Arial" w:hAnsi="Arial" w:cs="Arial"/>
        </w:rPr>
        <w:t xml:space="preserve"> del IDIGER</w:t>
      </w:r>
      <w:r w:rsidRPr="0068012A">
        <w:rPr>
          <w:rFonts w:ascii="Arial" w:hAnsi="Arial" w:cs="Arial"/>
        </w:rPr>
        <w:t>.</w:t>
      </w:r>
    </w:p>
    <w:p w14:paraId="79987705" w14:textId="22C1CF56" w:rsidR="00995127" w:rsidRDefault="0019686C" w:rsidP="00AA5316">
      <w:pPr>
        <w:pStyle w:val="Prrafodelista"/>
        <w:numPr>
          <w:ilvl w:val="0"/>
          <w:numId w:val="5"/>
        </w:numPr>
        <w:spacing w:after="0" w:line="240" w:lineRule="auto"/>
        <w:jc w:val="both"/>
        <w:rPr>
          <w:rFonts w:ascii="Arial" w:hAnsi="Arial" w:cs="Arial"/>
        </w:rPr>
      </w:pPr>
      <w:r w:rsidRPr="0068012A">
        <w:rPr>
          <w:rFonts w:ascii="Arial" w:hAnsi="Arial" w:cs="Arial"/>
        </w:rPr>
        <w:t>Priorizar la</w:t>
      </w:r>
      <w:r w:rsidR="00FB26CD" w:rsidRPr="0068012A">
        <w:rPr>
          <w:rFonts w:ascii="Arial" w:hAnsi="Arial" w:cs="Arial"/>
        </w:rPr>
        <w:t xml:space="preserve"> </w:t>
      </w:r>
      <w:r w:rsidRPr="0068012A">
        <w:rPr>
          <w:rFonts w:ascii="Arial" w:hAnsi="Arial" w:cs="Arial"/>
        </w:rPr>
        <w:t xml:space="preserve">normalización de la funcionalidad de infraestructura </w:t>
      </w:r>
      <w:r w:rsidR="00826F31">
        <w:rPr>
          <w:rFonts w:ascii="Arial" w:hAnsi="Arial" w:cs="Arial"/>
        </w:rPr>
        <w:t xml:space="preserve">vial </w:t>
      </w:r>
      <w:r w:rsidRPr="0068012A">
        <w:rPr>
          <w:rFonts w:ascii="Arial" w:hAnsi="Arial" w:cs="Arial"/>
        </w:rPr>
        <w:t>crítica</w:t>
      </w:r>
      <w:r w:rsidR="00425684">
        <w:rPr>
          <w:rFonts w:ascii="Arial" w:hAnsi="Arial" w:cs="Arial"/>
        </w:rPr>
        <w:t>.</w:t>
      </w:r>
    </w:p>
    <w:p w14:paraId="72F80C91" w14:textId="67ACC1BD" w:rsidR="00826F31" w:rsidRDefault="00826F31" w:rsidP="00AA5316">
      <w:pPr>
        <w:pStyle w:val="Prrafodelista"/>
        <w:numPr>
          <w:ilvl w:val="0"/>
          <w:numId w:val="5"/>
        </w:numPr>
        <w:spacing w:after="0" w:line="240" w:lineRule="auto"/>
        <w:jc w:val="both"/>
        <w:rPr>
          <w:rFonts w:ascii="Arial" w:hAnsi="Arial" w:cs="Arial"/>
        </w:rPr>
      </w:pPr>
      <w:r>
        <w:rPr>
          <w:rFonts w:ascii="Arial" w:hAnsi="Arial" w:cs="Arial"/>
        </w:rPr>
        <w:t>En caso de identificar posibles riesgos en la zona donde se debe realizar el retiro de residuos, se deberá solicitar el acompañamiento del IDIGER para su respectiva valoración técnica.</w:t>
      </w:r>
    </w:p>
    <w:p w14:paraId="3F69D3BC" w14:textId="77777777" w:rsidR="005774E6" w:rsidRPr="005774E6" w:rsidRDefault="005774E6" w:rsidP="00AA5316">
      <w:pPr>
        <w:spacing w:after="0" w:line="240" w:lineRule="auto"/>
        <w:jc w:val="both"/>
        <w:rPr>
          <w:rFonts w:ascii="Arial" w:hAnsi="Arial" w:cs="Arial"/>
        </w:rPr>
      </w:pPr>
    </w:p>
    <w:p w14:paraId="681034C9" w14:textId="06ED9AAC" w:rsidR="000F75AA" w:rsidRPr="008C5F4E" w:rsidRDefault="008C5F4E" w:rsidP="00AA5316">
      <w:pPr>
        <w:pStyle w:val="Ttulo4"/>
        <w:numPr>
          <w:ilvl w:val="3"/>
          <w:numId w:val="35"/>
        </w:numPr>
        <w:spacing w:before="0" w:line="240" w:lineRule="auto"/>
        <w:jc w:val="both"/>
        <w:rPr>
          <w:rFonts w:ascii="Arial" w:hAnsi="Arial" w:cs="Arial"/>
          <w:b/>
          <w:bCs/>
          <w:i w:val="0"/>
          <w:iCs w:val="0"/>
          <w:lang w:val="es-ES"/>
        </w:rPr>
      </w:pPr>
      <w:r w:rsidRPr="008C5F4E">
        <w:rPr>
          <w:rFonts w:ascii="Arial" w:hAnsi="Arial" w:cs="Arial"/>
          <w:b/>
          <w:bCs/>
          <w:i w:val="0"/>
          <w:iCs w:val="0"/>
          <w:lang w:val="es-ES"/>
        </w:rPr>
        <w:t>DISPOSICIÓN TEMPORAL Y FINAL DE RESIDUOS</w:t>
      </w:r>
    </w:p>
    <w:p w14:paraId="50C5F103" w14:textId="77777777" w:rsidR="000F75AA" w:rsidRPr="0068012A" w:rsidRDefault="000F75AA" w:rsidP="00AA5316">
      <w:pPr>
        <w:spacing w:after="0" w:line="240" w:lineRule="auto"/>
        <w:jc w:val="both"/>
        <w:rPr>
          <w:rFonts w:ascii="Arial" w:hAnsi="Arial" w:cs="Arial"/>
          <w:lang w:val="es-ES"/>
        </w:rPr>
      </w:pPr>
    </w:p>
    <w:p w14:paraId="54BBF2CE" w14:textId="51F81290" w:rsidR="000F75AA" w:rsidRPr="00551DF3" w:rsidRDefault="00190577" w:rsidP="00AA5316">
      <w:pPr>
        <w:spacing w:after="0" w:line="240" w:lineRule="auto"/>
        <w:jc w:val="both"/>
        <w:rPr>
          <w:rFonts w:ascii="Arial" w:hAnsi="Arial" w:cs="Arial"/>
          <w:lang w:val="es-ES"/>
        </w:rPr>
      </w:pPr>
      <w:r>
        <w:rPr>
          <w:rFonts w:ascii="Arial" w:hAnsi="Arial" w:cs="Arial"/>
          <w:lang w:val="es-ES"/>
        </w:rPr>
        <w:t>L</w:t>
      </w:r>
      <w:r w:rsidR="00B816E3">
        <w:rPr>
          <w:rFonts w:ascii="Arial" w:hAnsi="Arial" w:cs="Arial"/>
          <w:lang w:val="es-ES"/>
        </w:rPr>
        <w:t xml:space="preserve">a UAERMV será la encargada únicamente de la recolección y movilización del material </w:t>
      </w:r>
      <w:r w:rsidR="006D1FA8">
        <w:rPr>
          <w:rFonts w:ascii="Arial" w:hAnsi="Arial" w:cs="Arial"/>
          <w:lang w:val="es-ES"/>
        </w:rPr>
        <w:t>(</w:t>
      </w:r>
      <w:r w:rsidR="00B816E3">
        <w:rPr>
          <w:rFonts w:ascii="Arial" w:hAnsi="Arial" w:cs="Arial"/>
          <w:lang w:val="es-ES"/>
        </w:rPr>
        <w:t>según aplique</w:t>
      </w:r>
      <w:r w:rsidR="006D1FA8">
        <w:rPr>
          <w:rFonts w:ascii="Arial" w:hAnsi="Arial" w:cs="Arial"/>
          <w:lang w:val="es-ES"/>
        </w:rPr>
        <w:t>)</w:t>
      </w:r>
      <w:r w:rsidR="00B816E3">
        <w:rPr>
          <w:rFonts w:ascii="Arial" w:hAnsi="Arial" w:cs="Arial"/>
          <w:lang w:val="es-ES"/>
        </w:rPr>
        <w:t xml:space="preserve">, hasta el predio identificado previamente por </w:t>
      </w:r>
      <w:r w:rsidR="00C503C2">
        <w:rPr>
          <w:rFonts w:ascii="Arial" w:hAnsi="Arial" w:cs="Arial"/>
          <w:lang w:val="es-ES"/>
        </w:rPr>
        <w:t>las entidades competentes</w:t>
      </w:r>
      <w:r>
        <w:rPr>
          <w:rFonts w:ascii="Arial" w:hAnsi="Arial" w:cs="Arial"/>
          <w:lang w:val="es-ES"/>
        </w:rPr>
        <w:t xml:space="preserve">, para </w:t>
      </w:r>
      <w:r w:rsidR="00E41877">
        <w:rPr>
          <w:rFonts w:ascii="Arial" w:hAnsi="Arial" w:cs="Arial"/>
          <w:lang w:val="es-ES"/>
        </w:rPr>
        <w:t xml:space="preserve">la </w:t>
      </w:r>
      <w:r>
        <w:rPr>
          <w:rFonts w:ascii="Arial" w:hAnsi="Arial" w:cs="Arial"/>
          <w:lang w:val="es-ES"/>
        </w:rPr>
        <w:t>disposición temporal o permanente</w:t>
      </w:r>
      <w:r w:rsidR="00E41877">
        <w:rPr>
          <w:rFonts w:ascii="Arial" w:hAnsi="Arial" w:cs="Arial"/>
          <w:lang w:val="es-ES"/>
        </w:rPr>
        <w:t>,</w:t>
      </w:r>
      <w:r>
        <w:rPr>
          <w:rFonts w:ascii="Arial" w:hAnsi="Arial" w:cs="Arial"/>
          <w:lang w:val="es-ES"/>
        </w:rPr>
        <w:t xml:space="preserve"> según sea el caso</w:t>
      </w:r>
      <w:r w:rsidR="000F75AA" w:rsidRPr="00551DF3">
        <w:rPr>
          <w:rFonts w:ascii="Arial" w:hAnsi="Arial" w:cs="Arial"/>
          <w:lang w:val="es-ES"/>
        </w:rPr>
        <w:t>.</w:t>
      </w:r>
    </w:p>
    <w:p w14:paraId="7050D82A" w14:textId="69A1C4FB" w:rsidR="00391193" w:rsidRPr="0068012A" w:rsidRDefault="00391193" w:rsidP="00AA5316">
      <w:pPr>
        <w:spacing w:after="0" w:line="240" w:lineRule="auto"/>
        <w:jc w:val="both"/>
        <w:rPr>
          <w:rFonts w:ascii="Arial" w:hAnsi="Arial" w:cs="Arial"/>
        </w:rPr>
      </w:pPr>
    </w:p>
    <w:p w14:paraId="0859F629" w14:textId="3FD6AA9C" w:rsidR="00391193" w:rsidRPr="003A6244" w:rsidRDefault="007263AB" w:rsidP="00AA5316">
      <w:pPr>
        <w:pStyle w:val="Ttulo3"/>
        <w:numPr>
          <w:ilvl w:val="2"/>
          <w:numId w:val="35"/>
        </w:numPr>
        <w:spacing w:before="0" w:line="240" w:lineRule="auto"/>
        <w:jc w:val="both"/>
        <w:rPr>
          <w:rFonts w:ascii="Arial" w:hAnsi="Arial" w:cs="Arial"/>
          <w:b/>
          <w:bCs/>
          <w:sz w:val="22"/>
          <w:szCs w:val="22"/>
          <w:lang w:val="es-ES"/>
        </w:rPr>
      </w:pPr>
      <w:bookmarkStart w:id="54" w:name="_Toc167001837"/>
      <w:bookmarkStart w:id="55" w:name="_Toc182313501"/>
      <w:r w:rsidRPr="003A6244">
        <w:rPr>
          <w:rFonts w:ascii="Arial" w:hAnsi="Arial" w:cs="Arial"/>
          <w:b/>
          <w:bCs/>
          <w:sz w:val="22"/>
          <w:szCs w:val="22"/>
          <w:lang w:val="es-ES"/>
        </w:rPr>
        <w:t>ESQUEMA DE TURNOS P</w:t>
      </w:r>
      <w:r w:rsidR="00C428DD">
        <w:rPr>
          <w:rFonts w:ascii="Arial" w:hAnsi="Arial" w:cs="Arial"/>
          <w:b/>
          <w:bCs/>
          <w:sz w:val="22"/>
          <w:szCs w:val="22"/>
          <w:lang w:val="es-ES"/>
        </w:rPr>
        <w:t xml:space="preserve">UESTO DE </w:t>
      </w:r>
      <w:r w:rsidRPr="003A6244">
        <w:rPr>
          <w:rFonts w:ascii="Arial" w:hAnsi="Arial" w:cs="Arial"/>
          <w:b/>
          <w:bCs/>
          <w:sz w:val="22"/>
          <w:szCs w:val="22"/>
          <w:lang w:val="es-ES"/>
        </w:rPr>
        <w:t>M</w:t>
      </w:r>
      <w:r w:rsidR="00C428DD">
        <w:rPr>
          <w:rFonts w:ascii="Arial" w:hAnsi="Arial" w:cs="Arial"/>
          <w:b/>
          <w:bCs/>
          <w:sz w:val="22"/>
          <w:szCs w:val="22"/>
          <w:lang w:val="es-ES"/>
        </w:rPr>
        <w:t xml:space="preserve">ANDO </w:t>
      </w:r>
      <w:r w:rsidRPr="003A6244">
        <w:rPr>
          <w:rFonts w:ascii="Arial" w:hAnsi="Arial" w:cs="Arial"/>
          <w:b/>
          <w:bCs/>
          <w:sz w:val="22"/>
          <w:szCs w:val="22"/>
          <w:lang w:val="es-ES"/>
        </w:rPr>
        <w:t>U</w:t>
      </w:r>
      <w:bookmarkEnd w:id="54"/>
      <w:r w:rsidR="00C428DD">
        <w:rPr>
          <w:rFonts w:ascii="Arial" w:hAnsi="Arial" w:cs="Arial"/>
          <w:b/>
          <w:bCs/>
          <w:sz w:val="22"/>
          <w:szCs w:val="22"/>
          <w:lang w:val="es-ES"/>
        </w:rPr>
        <w:t>NIFICADO</w:t>
      </w:r>
      <w:bookmarkEnd w:id="55"/>
    </w:p>
    <w:p w14:paraId="22BC9AEB" w14:textId="77777777" w:rsidR="00391193" w:rsidRPr="0068012A" w:rsidRDefault="00391193" w:rsidP="00AA5316">
      <w:pPr>
        <w:spacing w:after="0" w:line="240" w:lineRule="auto"/>
        <w:jc w:val="both"/>
        <w:rPr>
          <w:rFonts w:ascii="Arial" w:hAnsi="Arial" w:cs="Arial"/>
        </w:rPr>
      </w:pPr>
    </w:p>
    <w:p w14:paraId="4F0AF0CD" w14:textId="49194483" w:rsidR="000B0AD0" w:rsidRDefault="00391193" w:rsidP="00162071">
      <w:pPr>
        <w:spacing w:after="0" w:line="240" w:lineRule="auto"/>
        <w:jc w:val="both"/>
        <w:rPr>
          <w:rFonts w:ascii="Arial" w:hAnsi="Arial" w:cs="Arial"/>
        </w:rPr>
      </w:pPr>
      <w:r w:rsidRPr="0068012A">
        <w:rPr>
          <w:rFonts w:ascii="Arial" w:hAnsi="Arial" w:cs="Arial"/>
        </w:rPr>
        <w:t xml:space="preserve">Al momento de presentarse una emergencia, </w:t>
      </w:r>
      <w:r w:rsidR="009F3605">
        <w:rPr>
          <w:rFonts w:ascii="Arial" w:hAnsi="Arial" w:cs="Arial"/>
        </w:rPr>
        <w:t xml:space="preserve">el IDIGER activara el </w:t>
      </w:r>
      <w:r w:rsidR="007263AB" w:rsidRPr="0068012A">
        <w:rPr>
          <w:rFonts w:ascii="Arial" w:hAnsi="Arial" w:cs="Arial"/>
        </w:rPr>
        <w:t xml:space="preserve">Puesto de Mando Unificado </w:t>
      </w:r>
      <w:r w:rsidR="00C428DD">
        <w:rPr>
          <w:rFonts w:ascii="Arial" w:hAnsi="Arial" w:cs="Arial"/>
        </w:rPr>
        <w:t>-</w:t>
      </w:r>
      <w:r w:rsidR="007263AB" w:rsidRPr="0068012A">
        <w:rPr>
          <w:rFonts w:ascii="Arial" w:hAnsi="Arial" w:cs="Arial"/>
        </w:rPr>
        <w:t>PMU</w:t>
      </w:r>
      <w:r w:rsidR="00C428DD">
        <w:rPr>
          <w:rFonts w:ascii="Arial" w:hAnsi="Arial" w:cs="Arial"/>
        </w:rPr>
        <w:t>.</w:t>
      </w:r>
      <w:r w:rsidR="00E41877">
        <w:rPr>
          <w:rFonts w:ascii="Arial" w:hAnsi="Arial" w:cs="Arial"/>
        </w:rPr>
        <w:t xml:space="preserve"> </w:t>
      </w:r>
      <w:r w:rsidR="005D32B3">
        <w:rPr>
          <w:rFonts w:ascii="Arial" w:hAnsi="Arial" w:cs="Arial"/>
        </w:rPr>
        <w:t>L</w:t>
      </w:r>
      <w:r w:rsidR="003C4311">
        <w:rPr>
          <w:rFonts w:ascii="Arial" w:hAnsi="Arial" w:cs="Arial"/>
        </w:rPr>
        <w:t>a UAERMV deberá garantizar</w:t>
      </w:r>
      <w:r w:rsidR="00C428DD">
        <w:rPr>
          <w:rFonts w:ascii="Arial" w:hAnsi="Arial" w:cs="Arial"/>
        </w:rPr>
        <w:t xml:space="preserve"> en caso de activarse el PMU,</w:t>
      </w:r>
      <w:r w:rsidR="003C4311">
        <w:rPr>
          <w:rFonts w:ascii="Arial" w:hAnsi="Arial" w:cs="Arial"/>
        </w:rPr>
        <w:t xml:space="preserve"> la presencia de un profesional, de manera tal que se </w:t>
      </w:r>
      <w:r w:rsidR="0055631E">
        <w:rPr>
          <w:rFonts w:ascii="Arial" w:hAnsi="Arial" w:cs="Arial"/>
        </w:rPr>
        <w:t>establezca una comunicación fluida de las emergencias y las acciones necesarias por parte de la entidad.</w:t>
      </w:r>
    </w:p>
    <w:p w14:paraId="5D6B8A88" w14:textId="77777777" w:rsidR="00162071" w:rsidRDefault="00162071" w:rsidP="002D75AB">
      <w:pPr>
        <w:spacing w:after="0" w:line="240" w:lineRule="auto"/>
        <w:jc w:val="both"/>
        <w:rPr>
          <w:rFonts w:ascii="Arial" w:hAnsi="Arial" w:cs="Arial"/>
        </w:rPr>
      </w:pPr>
    </w:p>
    <w:p w14:paraId="5770E9AE" w14:textId="77777777" w:rsidR="00826F31" w:rsidRDefault="00826F31" w:rsidP="002D75AB">
      <w:pPr>
        <w:spacing w:after="0" w:line="240" w:lineRule="auto"/>
        <w:jc w:val="both"/>
        <w:rPr>
          <w:rFonts w:ascii="Arial" w:hAnsi="Arial" w:cs="Arial"/>
        </w:rPr>
      </w:pPr>
    </w:p>
    <w:p w14:paraId="1D00CC62" w14:textId="77777777" w:rsidR="00826F31" w:rsidRDefault="00826F31" w:rsidP="002D75AB">
      <w:pPr>
        <w:spacing w:after="0" w:line="240" w:lineRule="auto"/>
        <w:jc w:val="both"/>
        <w:rPr>
          <w:rFonts w:ascii="Arial" w:hAnsi="Arial" w:cs="Arial"/>
        </w:rPr>
      </w:pPr>
    </w:p>
    <w:p w14:paraId="6D774423" w14:textId="77777777" w:rsidR="00826F31" w:rsidRDefault="00826F31" w:rsidP="002D75AB">
      <w:pPr>
        <w:spacing w:after="0" w:line="240" w:lineRule="auto"/>
        <w:jc w:val="both"/>
        <w:rPr>
          <w:rFonts w:ascii="Arial" w:hAnsi="Arial" w:cs="Arial"/>
        </w:rPr>
      </w:pPr>
    </w:p>
    <w:p w14:paraId="4B21B0E0" w14:textId="77777777" w:rsidR="00826F31" w:rsidRDefault="00826F31" w:rsidP="002D75AB">
      <w:pPr>
        <w:spacing w:after="0" w:line="240" w:lineRule="auto"/>
        <w:jc w:val="both"/>
        <w:rPr>
          <w:rFonts w:ascii="Arial" w:hAnsi="Arial" w:cs="Arial"/>
        </w:rPr>
      </w:pPr>
    </w:p>
    <w:p w14:paraId="74371FF0" w14:textId="77777777" w:rsidR="00826F31" w:rsidRDefault="00826F31" w:rsidP="002D75AB">
      <w:pPr>
        <w:spacing w:after="0" w:line="240" w:lineRule="auto"/>
        <w:jc w:val="both"/>
        <w:rPr>
          <w:rFonts w:ascii="Arial" w:hAnsi="Arial" w:cs="Arial"/>
        </w:rPr>
      </w:pPr>
    </w:p>
    <w:p w14:paraId="7FC6CCAC" w14:textId="77777777" w:rsidR="00826F31" w:rsidRDefault="00826F31" w:rsidP="002D75AB">
      <w:pPr>
        <w:spacing w:after="0" w:line="240" w:lineRule="auto"/>
        <w:jc w:val="both"/>
        <w:rPr>
          <w:rFonts w:ascii="Arial" w:hAnsi="Arial" w:cs="Arial"/>
        </w:rPr>
      </w:pPr>
    </w:p>
    <w:p w14:paraId="46792E83" w14:textId="77777777" w:rsidR="00826F31" w:rsidRDefault="00826F31" w:rsidP="002D75AB">
      <w:pPr>
        <w:spacing w:after="0" w:line="240" w:lineRule="auto"/>
        <w:jc w:val="both"/>
        <w:rPr>
          <w:rFonts w:ascii="Arial" w:hAnsi="Arial" w:cs="Arial"/>
        </w:rPr>
      </w:pPr>
    </w:p>
    <w:p w14:paraId="0303D411" w14:textId="77777777" w:rsidR="00826F31" w:rsidRDefault="00826F31" w:rsidP="002D75AB">
      <w:pPr>
        <w:spacing w:after="0" w:line="240" w:lineRule="auto"/>
        <w:jc w:val="both"/>
        <w:rPr>
          <w:rFonts w:ascii="Arial" w:hAnsi="Arial" w:cs="Arial"/>
        </w:rPr>
      </w:pPr>
    </w:p>
    <w:p w14:paraId="2F5C75EC" w14:textId="77777777" w:rsidR="00826F31" w:rsidRDefault="00826F31" w:rsidP="002D75AB">
      <w:pPr>
        <w:spacing w:after="0" w:line="240" w:lineRule="auto"/>
        <w:jc w:val="both"/>
        <w:rPr>
          <w:rFonts w:ascii="Arial" w:hAnsi="Arial" w:cs="Arial"/>
        </w:rPr>
      </w:pPr>
    </w:p>
    <w:p w14:paraId="2CC2777B" w14:textId="77777777" w:rsidR="00826F31" w:rsidRDefault="00826F31" w:rsidP="002D75AB">
      <w:pPr>
        <w:spacing w:after="0" w:line="240" w:lineRule="auto"/>
        <w:jc w:val="both"/>
        <w:rPr>
          <w:rFonts w:ascii="Arial" w:hAnsi="Arial" w:cs="Arial"/>
        </w:rPr>
      </w:pPr>
    </w:p>
    <w:p w14:paraId="26A10AC4" w14:textId="77777777" w:rsidR="00826F31" w:rsidRDefault="00826F31" w:rsidP="002D75AB">
      <w:pPr>
        <w:spacing w:after="0" w:line="240" w:lineRule="auto"/>
        <w:jc w:val="both"/>
        <w:rPr>
          <w:rFonts w:ascii="Arial" w:hAnsi="Arial" w:cs="Arial"/>
        </w:rPr>
      </w:pPr>
    </w:p>
    <w:p w14:paraId="0663BFCC" w14:textId="77777777" w:rsidR="00826F31" w:rsidRDefault="00826F31" w:rsidP="002D75AB">
      <w:pPr>
        <w:spacing w:after="0" w:line="240" w:lineRule="auto"/>
        <w:jc w:val="both"/>
        <w:rPr>
          <w:rFonts w:ascii="Arial" w:hAnsi="Arial" w:cs="Arial"/>
        </w:rPr>
      </w:pPr>
    </w:p>
    <w:p w14:paraId="3A34069B" w14:textId="77777777" w:rsidR="00826F31" w:rsidRDefault="00826F31" w:rsidP="002D75AB">
      <w:pPr>
        <w:spacing w:after="0" w:line="240" w:lineRule="auto"/>
        <w:jc w:val="both"/>
        <w:rPr>
          <w:rFonts w:ascii="Arial" w:hAnsi="Arial" w:cs="Arial"/>
        </w:rPr>
      </w:pPr>
    </w:p>
    <w:p w14:paraId="02D6BFA8" w14:textId="77777777" w:rsidR="00826F31" w:rsidRDefault="00826F31" w:rsidP="002D75AB">
      <w:pPr>
        <w:spacing w:after="0" w:line="240" w:lineRule="auto"/>
        <w:jc w:val="both"/>
        <w:rPr>
          <w:rFonts w:ascii="Arial" w:hAnsi="Arial" w:cs="Arial"/>
        </w:rPr>
      </w:pPr>
    </w:p>
    <w:p w14:paraId="2639A4F6" w14:textId="77777777" w:rsidR="00826F31" w:rsidRDefault="00826F31" w:rsidP="002D75AB">
      <w:pPr>
        <w:spacing w:after="0" w:line="240" w:lineRule="auto"/>
        <w:jc w:val="both"/>
        <w:rPr>
          <w:rFonts w:ascii="Arial" w:hAnsi="Arial" w:cs="Arial"/>
        </w:rPr>
      </w:pPr>
    </w:p>
    <w:p w14:paraId="084EE751" w14:textId="77777777" w:rsidR="00826F31" w:rsidRDefault="00826F31" w:rsidP="002D75AB">
      <w:pPr>
        <w:spacing w:after="0" w:line="240" w:lineRule="auto"/>
        <w:jc w:val="both"/>
        <w:rPr>
          <w:rFonts w:ascii="Arial" w:hAnsi="Arial" w:cs="Arial"/>
        </w:rPr>
      </w:pPr>
    </w:p>
    <w:p w14:paraId="23BEF7F7" w14:textId="77777777" w:rsidR="00826F31" w:rsidRDefault="00826F31" w:rsidP="002D75AB">
      <w:pPr>
        <w:spacing w:after="0" w:line="240" w:lineRule="auto"/>
        <w:jc w:val="both"/>
        <w:rPr>
          <w:rFonts w:ascii="Arial" w:hAnsi="Arial" w:cs="Arial"/>
        </w:rPr>
      </w:pPr>
    </w:p>
    <w:p w14:paraId="094624FE" w14:textId="77777777" w:rsidR="00826F31" w:rsidRDefault="00826F31" w:rsidP="002D75AB">
      <w:pPr>
        <w:spacing w:after="0" w:line="240" w:lineRule="auto"/>
        <w:jc w:val="both"/>
        <w:rPr>
          <w:rFonts w:ascii="Arial" w:hAnsi="Arial" w:cs="Arial"/>
        </w:rPr>
      </w:pPr>
    </w:p>
    <w:p w14:paraId="21FA389E" w14:textId="77777777" w:rsidR="00826F31" w:rsidRDefault="00826F31" w:rsidP="002D75AB">
      <w:pPr>
        <w:spacing w:after="0" w:line="240" w:lineRule="auto"/>
        <w:jc w:val="both"/>
        <w:rPr>
          <w:rFonts w:ascii="Arial" w:hAnsi="Arial" w:cs="Arial"/>
        </w:rPr>
      </w:pPr>
    </w:p>
    <w:p w14:paraId="483B668A" w14:textId="77777777" w:rsidR="00826F31" w:rsidRDefault="00826F31" w:rsidP="002D75AB">
      <w:pPr>
        <w:spacing w:after="0" w:line="240" w:lineRule="auto"/>
        <w:jc w:val="both"/>
        <w:rPr>
          <w:rFonts w:ascii="Arial" w:hAnsi="Arial" w:cs="Arial"/>
        </w:rPr>
      </w:pPr>
    </w:p>
    <w:p w14:paraId="668C87C9" w14:textId="77777777" w:rsidR="00826F31" w:rsidRDefault="00826F31" w:rsidP="002D75AB">
      <w:pPr>
        <w:spacing w:after="0" w:line="240" w:lineRule="auto"/>
        <w:jc w:val="both"/>
        <w:rPr>
          <w:rFonts w:ascii="Arial" w:hAnsi="Arial" w:cs="Arial"/>
        </w:rPr>
      </w:pPr>
    </w:p>
    <w:p w14:paraId="75C69991" w14:textId="77777777" w:rsidR="00826F31" w:rsidRDefault="00826F31" w:rsidP="002D75AB">
      <w:pPr>
        <w:spacing w:after="0" w:line="240" w:lineRule="auto"/>
        <w:jc w:val="both"/>
        <w:rPr>
          <w:rFonts w:ascii="Arial" w:hAnsi="Arial" w:cs="Arial"/>
        </w:rPr>
      </w:pPr>
    </w:p>
    <w:p w14:paraId="313248C8" w14:textId="77777777" w:rsidR="00826F31" w:rsidRDefault="00826F31" w:rsidP="002D75AB">
      <w:pPr>
        <w:spacing w:after="0" w:line="240" w:lineRule="auto"/>
        <w:jc w:val="both"/>
        <w:rPr>
          <w:rFonts w:ascii="Arial" w:hAnsi="Arial" w:cs="Arial"/>
        </w:rPr>
      </w:pPr>
    </w:p>
    <w:p w14:paraId="4DC70A4E" w14:textId="133E9A1F" w:rsidR="0028692E" w:rsidRPr="006E50B4" w:rsidRDefault="002B57A3" w:rsidP="00AA5316">
      <w:pPr>
        <w:pStyle w:val="Ttulo1"/>
        <w:spacing w:before="0" w:line="240" w:lineRule="auto"/>
        <w:rPr>
          <w:rFonts w:ascii="Arial" w:hAnsi="Arial" w:cs="Arial"/>
          <w:sz w:val="22"/>
          <w:szCs w:val="22"/>
        </w:rPr>
      </w:pPr>
      <w:bookmarkStart w:id="56" w:name="_Toc182313502"/>
      <w:r w:rsidRPr="006E50B4">
        <w:rPr>
          <w:rFonts w:ascii="Arial" w:hAnsi="Arial" w:cs="Arial"/>
          <w:b/>
          <w:bCs/>
          <w:sz w:val="22"/>
          <w:szCs w:val="22"/>
        </w:rPr>
        <w:lastRenderedPageBreak/>
        <w:t>ACRONIMOS</w:t>
      </w:r>
      <w:bookmarkEnd w:id="56"/>
    </w:p>
    <w:p w14:paraId="1913DBA4" w14:textId="77777777" w:rsidR="0028692E" w:rsidRPr="006E50B4" w:rsidRDefault="0028692E" w:rsidP="00AA5316">
      <w:pPr>
        <w:spacing w:after="0" w:line="240" w:lineRule="auto"/>
        <w:jc w:val="both"/>
        <w:rPr>
          <w:rFonts w:ascii="Arial" w:hAnsi="Arial" w:cs="Arial"/>
        </w:rPr>
      </w:pPr>
    </w:p>
    <w:p w14:paraId="29DDE5B7" w14:textId="77777777" w:rsidR="0028692E" w:rsidRPr="006E50B4" w:rsidRDefault="0028692E" w:rsidP="00AA5316">
      <w:pPr>
        <w:spacing w:after="0" w:line="240" w:lineRule="auto"/>
        <w:jc w:val="both"/>
        <w:rPr>
          <w:rFonts w:ascii="Arial" w:hAnsi="Arial" w:cs="Arial"/>
          <w:b/>
          <w:bCs/>
        </w:rPr>
      </w:pPr>
      <w:r w:rsidRPr="006E50B4">
        <w:rPr>
          <w:rFonts w:ascii="Arial" w:hAnsi="Arial" w:cs="Arial"/>
          <w:b/>
          <w:bCs/>
        </w:rPr>
        <w:t xml:space="preserve">AL: </w:t>
      </w:r>
      <w:r w:rsidRPr="006E50B4">
        <w:rPr>
          <w:rFonts w:ascii="Arial" w:hAnsi="Arial" w:cs="Arial"/>
        </w:rPr>
        <w:t>Alcaldías Locales</w:t>
      </w:r>
      <w:r w:rsidRPr="006E50B4">
        <w:rPr>
          <w:rFonts w:ascii="Arial" w:hAnsi="Arial" w:cs="Arial"/>
          <w:b/>
          <w:bCs/>
        </w:rPr>
        <w:t xml:space="preserve"> </w:t>
      </w:r>
    </w:p>
    <w:p w14:paraId="40C26DBB" w14:textId="77777777" w:rsidR="0028692E" w:rsidRPr="006E50B4" w:rsidRDefault="0028692E" w:rsidP="00AA5316">
      <w:pPr>
        <w:spacing w:after="0" w:line="240" w:lineRule="auto"/>
        <w:jc w:val="both"/>
        <w:rPr>
          <w:rFonts w:ascii="Arial" w:hAnsi="Arial" w:cs="Arial"/>
          <w:b/>
          <w:bCs/>
        </w:rPr>
      </w:pPr>
      <w:r w:rsidRPr="006E50B4">
        <w:rPr>
          <w:rFonts w:ascii="Arial" w:hAnsi="Arial" w:cs="Arial"/>
          <w:b/>
          <w:bCs/>
        </w:rPr>
        <w:t xml:space="preserve">ARL: </w:t>
      </w:r>
      <w:r w:rsidRPr="006E50B4">
        <w:rPr>
          <w:rFonts w:ascii="Arial" w:hAnsi="Arial" w:cs="Arial"/>
        </w:rPr>
        <w:t>Administradora de Riesgos Laborales</w:t>
      </w:r>
      <w:r w:rsidRPr="006E50B4">
        <w:rPr>
          <w:rFonts w:ascii="Arial" w:hAnsi="Arial" w:cs="Arial"/>
          <w:b/>
          <w:bCs/>
        </w:rPr>
        <w:t xml:space="preserve"> </w:t>
      </w:r>
    </w:p>
    <w:p w14:paraId="7DF86703" w14:textId="77777777" w:rsidR="0028692E" w:rsidRPr="006E50B4" w:rsidRDefault="0028692E" w:rsidP="00AA5316">
      <w:pPr>
        <w:spacing w:after="0" w:line="240" w:lineRule="auto"/>
        <w:jc w:val="both"/>
        <w:rPr>
          <w:rFonts w:ascii="Arial" w:hAnsi="Arial" w:cs="Arial"/>
          <w:b/>
          <w:bCs/>
        </w:rPr>
      </w:pPr>
      <w:r w:rsidRPr="006E50B4">
        <w:rPr>
          <w:rFonts w:ascii="Arial" w:hAnsi="Arial" w:cs="Arial"/>
          <w:b/>
          <w:bCs/>
        </w:rPr>
        <w:t xml:space="preserve">ATF: </w:t>
      </w:r>
      <w:r w:rsidRPr="006E50B4">
        <w:rPr>
          <w:rFonts w:ascii="Arial" w:hAnsi="Arial" w:cs="Arial"/>
        </w:rPr>
        <w:t>Alojamiento Temporal Familiar</w:t>
      </w:r>
    </w:p>
    <w:p w14:paraId="3D94D441" w14:textId="77777777" w:rsidR="0028692E" w:rsidRPr="0068012A" w:rsidRDefault="0028692E" w:rsidP="00AA5316">
      <w:pPr>
        <w:spacing w:after="0" w:line="240" w:lineRule="auto"/>
        <w:jc w:val="both"/>
        <w:rPr>
          <w:rFonts w:ascii="Arial" w:hAnsi="Arial" w:cs="Arial"/>
          <w:b/>
          <w:bCs/>
        </w:rPr>
      </w:pPr>
      <w:r w:rsidRPr="006431EE">
        <w:rPr>
          <w:rFonts w:ascii="Arial" w:hAnsi="Arial" w:cs="Arial"/>
          <w:b/>
          <w:bCs/>
        </w:rPr>
        <w:t xml:space="preserve">ATI: </w:t>
      </w:r>
      <w:r w:rsidRPr="006431EE">
        <w:rPr>
          <w:rFonts w:ascii="Arial" w:hAnsi="Arial" w:cs="Arial"/>
        </w:rPr>
        <w:t>Alojamiento Tempor</w:t>
      </w:r>
      <w:r w:rsidRPr="0068012A">
        <w:rPr>
          <w:rFonts w:ascii="Arial" w:hAnsi="Arial" w:cs="Arial"/>
        </w:rPr>
        <w:t>al Institucional</w:t>
      </w:r>
      <w:r w:rsidRPr="0068012A">
        <w:rPr>
          <w:rFonts w:ascii="Arial" w:hAnsi="Arial" w:cs="Arial"/>
          <w:b/>
          <w:bCs/>
        </w:rPr>
        <w:t xml:space="preserve"> </w:t>
      </w:r>
    </w:p>
    <w:p w14:paraId="119F8653"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ATS: </w:t>
      </w:r>
      <w:r w:rsidRPr="0068012A">
        <w:rPr>
          <w:rFonts w:ascii="Arial" w:hAnsi="Arial" w:cs="Arial"/>
        </w:rPr>
        <w:t>Alojamiento Temporal Social</w:t>
      </w:r>
      <w:r w:rsidRPr="0068012A">
        <w:rPr>
          <w:rFonts w:ascii="Arial" w:hAnsi="Arial" w:cs="Arial"/>
          <w:b/>
          <w:bCs/>
        </w:rPr>
        <w:t xml:space="preserve"> </w:t>
      </w:r>
    </w:p>
    <w:p w14:paraId="2FF0E749"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BA-ARFF: </w:t>
      </w:r>
      <w:r w:rsidRPr="0068012A">
        <w:rPr>
          <w:rFonts w:ascii="Arial" w:hAnsi="Arial" w:cs="Arial"/>
        </w:rPr>
        <w:t>Bomberos Aeronáuticos - ARFF OPAIN S.A</w:t>
      </w:r>
      <w:r w:rsidRPr="0068012A">
        <w:rPr>
          <w:rFonts w:ascii="Arial" w:hAnsi="Arial" w:cs="Arial"/>
          <w:b/>
          <w:bCs/>
        </w:rPr>
        <w:t xml:space="preserve"> </w:t>
      </w:r>
    </w:p>
    <w:p w14:paraId="47E599C9"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CAR: </w:t>
      </w:r>
      <w:r w:rsidRPr="0068012A">
        <w:rPr>
          <w:rFonts w:ascii="Arial" w:hAnsi="Arial" w:cs="Arial"/>
        </w:rPr>
        <w:t>Corporación Autónoma Regional</w:t>
      </w:r>
      <w:r w:rsidRPr="0068012A">
        <w:rPr>
          <w:rFonts w:ascii="Arial" w:hAnsi="Arial" w:cs="Arial"/>
          <w:b/>
          <w:bCs/>
        </w:rPr>
        <w:t xml:space="preserve"> </w:t>
      </w:r>
    </w:p>
    <w:p w14:paraId="4E498BAF"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CBVB: </w:t>
      </w:r>
      <w:r w:rsidRPr="0068012A">
        <w:rPr>
          <w:rFonts w:ascii="Arial" w:hAnsi="Arial" w:cs="Arial"/>
        </w:rPr>
        <w:t>Cuerpo de Bomberos Voluntarios de Bogotá D.C.</w:t>
      </w:r>
      <w:r w:rsidRPr="0068012A">
        <w:rPr>
          <w:rFonts w:ascii="Arial" w:hAnsi="Arial" w:cs="Arial"/>
          <w:b/>
          <w:bCs/>
        </w:rPr>
        <w:t xml:space="preserve"> </w:t>
      </w:r>
    </w:p>
    <w:p w14:paraId="7680A657"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CDGR-CC: </w:t>
      </w:r>
      <w:r w:rsidRPr="0068012A">
        <w:rPr>
          <w:rFonts w:ascii="Arial" w:hAnsi="Arial" w:cs="Arial"/>
        </w:rPr>
        <w:t>Consejo Distrital de Gestión del Riesgo y Cambio Climático</w:t>
      </w:r>
      <w:r w:rsidRPr="0068012A">
        <w:rPr>
          <w:rFonts w:ascii="Arial" w:hAnsi="Arial" w:cs="Arial"/>
          <w:b/>
          <w:bCs/>
        </w:rPr>
        <w:t xml:space="preserve"> </w:t>
      </w:r>
    </w:p>
    <w:p w14:paraId="407A5BC7"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COE: </w:t>
      </w:r>
      <w:r w:rsidRPr="0068012A">
        <w:rPr>
          <w:rFonts w:ascii="Arial" w:hAnsi="Arial" w:cs="Arial"/>
        </w:rPr>
        <w:t>Centro de Operaciones de Emergencias</w:t>
      </w:r>
      <w:r w:rsidRPr="0068012A">
        <w:rPr>
          <w:rFonts w:ascii="Arial" w:hAnsi="Arial" w:cs="Arial"/>
          <w:b/>
          <w:bCs/>
        </w:rPr>
        <w:t xml:space="preserve"> </w:t>
      </w:r>
    </w:p>
    <w:p w14:paraId="311FCB05" w14:textId="77777777" w:rsidR="0028692E" w:rsidRPr="0068012A" w:rsidRDefault="0028692E" w:rsidP="00AA5316">
      <w:pPr>
        <w:spacing w:after="0" w:line="240" w:lineRule="auto"/>
        <w:jc w:val="both"/>
        <w:rPr>
          <w:rFonts w:ascii="Arial" w:hAnsi="Arial" w:cs="Arial"/>
        </w:rPr>
      </w:pPr>
      <w:r w:rsidRPr="0068012A">
        <w:rPr>
          <w:rFonts w:ascii="Arial" w:hAnsi="Arial" w:cs="Arial"/>
          <w:b/>
          <w:bCs/>
        </w:rPr>
        <w:t xml:space="preserve">CRC: </w:t>
      </w:r>
      <w:r w:rsidRPr="0068012A">
        <w:rPr>
          <w:rFonts w:ascii="Arial" w:hAnsi="Arial" w:cs="Arial"/>
        </w:rPr>
        <w:t>Cruz Roja Colombiana – Seccional Cundinamarca y Bogotá</w:t>
      </w:r>
    </w:p>
    <w:p w14:paraId="2BBC3D9C"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CTI: </w:t>
      </w:r>
      <w:r w:rsidRPr="0068012A">
        <w:rPr>
          <w:rFonts w:ascii="Arial" w:hAnsi="Arial" w:cs="Arial"/>
        </w:rPr>
        <w:t>Cuerpo Técnico de Investigación</w:t>
      </w:r>
      <w:r w:rsidRPr="0068012A">
        <w:rPr>
          <w:rFonts w:ascii="Arial" w:hAnsi="Arial" w:cs="Arial"/>
          <w:b/>
          <w:bCs/>
        </w:rPr>
        <w:t xml:space="preserve"> </w:t>
      </w:r>
    </w:p>
    <w:p w14:paraId="374361EA" w14:textId="4C9BD071" w:rsidR="00010878" w:rsidRPr="00010878" w:rsidRDefault="00010878" w:rsidP="00AA5316">
      <w:pPr>
        <w:spacing w:after="0" w:line="240" w:lineRule="auto"/>
        <w:jc w:val="both"/>
        <w:rPr>
          <w:rFonts w:ascii="Arial" w:hAnsi="Arial" w:cs="Arial"/>
        </w:rPr>
      </w:pPr>
      <w:r>
        <w:rPr>
          <w:rFonts w:ascii="Arial" w:hAnsi="Arial" w:cs="Arial"/>
          <w:b/>
          <w:bCs/>
        </w:rPr>
        <w:t xml:space="preserve">EAAB: </w:t>
      </w:r>
      <w:r>
        <w:rPr>
          <w:rFonts w:ascii="Arial" w:hAnsi="Arial" w:cs="Arial"/>
        </w:rPr>
        <w:t>Empresa de Acueducto y Alcantarillado de Bogotá</w:t>
      </w:r>
    </w:p>
    <w:p w14:paraId="6F944563" w14:textId="3C3ACFD1"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EDRAN: </w:t>
      </w:r>
      <w:r w:rsidRPr="0068012A">
        <w:rPr>
          <w:rFonts w:ascii="Arial" w:hAnsi="Arial" w:cs="Arial"/>
        </w:rPr>
        <w:t>Evaluación de Daños, Riesgo Asociado y Análisis de Necesidades</w:t>
      </w:r>
      <w:r w:rsidRPr="0068012A">
        <w:rPr>
          <w:rFonts w:ascii="Arial" w:hAnsi="Arial" w:cs="Arial"/>
          <w:b/>
          <w:bCs/>
        </w:rPr>
        <w:t xml:space="preserve"> </w:t>
      </w:r>
    </w:p>
    <w:p w14:paraId="0B9B9BA3" w14:textId="6F8EFBFD" w:rsidR="008C3146" w:rsidRPr="0068012A" w:rsidRDefault="008C3146" w:rsidP="00AA5316">
      <w:pPr>
        <w:spacing w:after="0" w:line="240" w:lineRule="auto"/>
        <w:jc w:val="both"/>
        <w:rPr>
          <w:rFonts w:ascii="Arial" w:hAnsi="Arial" w:cs="Arial"/>
        </w:rPr>
      </w:pPr>
      <w:r w:rsidRPr="0068012A">
        <w:rPr>
          <w:rFonts w:ascii="Arial" w:hAnsi="Arial" w:cs="Arial"/>
          <w:b/>
          <w:bCs/>
        </w:rPr>
        <w:t xml:space="preserve">EDRE: </w:t>
      </w:r>
      <w:r w:rsidRPr="0068012A">
        <w:rPr>
          <w:rFonts w:ascii="Arial" w:hAnsi="Arial" w:cs="Arial"/>
        </w:rPr>
        <w:t xml:space="preserve">Estrategia Distrital de Respuesta a Emergencias </w:t>
      </w:r>
    </w:p>
    <w:p w14:paraId="2636DE41" w14:textId="145E958A"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EIR: </w:t>
      </w:r>
      <w:r w:rsidRPr="0068012A">
        <w:rPr>
          <w:rFonts w:ascii="Arial" w:hAnsi="Arial" w:cs="Arial"/>
        </w:rPr>
        <w:t>Estrategia Institucional de Respuesta</w:t>
      </w:r>
      <w:r w:rsidRPr="0068012A">
        <w:rPr>
          <w:rFonts w:ascii="Arial" w:hAnsi="Arial" w:cs="Arial"/>
          <w:b/>
          <w:bCs/>
        </w:rPr>
        <w:t xml:space="preserve"> </w:t>
      </w:r>
    </w:p>
    <w:p w14:paraId="21F91DAF" w14:textId="625018C6" w:rsidR="0028692E" w:rsidRPr="0068012A" w:rsidRDefault="003F69A4" w:rsidP="00AA5316">
      <w:pPr>
        <w:spacing w:after="0" w:line="240" w:lineRule="auto"/>
        <w:jc w:val="both"/>
        <w:rPr>
          <w:rFonts w:ascii="Arial" w:hAnsi="Arial" w:cs="Arial"/>
        </w:rPr>
      </w:pPr>
      <w:r w:rsidRPr="0068012A">
        <w:rPr>
          <w:rFonts w:ascii="Arial" w:hAnsi="Arial" w:cs="Arial"/>
          <w:b/>
          <w:bCs/>
        </w:rPr>
        <w:t>OSCS</w:t>
      </w:r>
      <w:r w:rsidR="0028692E" w:rsidRPr="0068012A">
        <w:rPr>
          <w:rFonts w:ascii="Arial" w:hAnsi="Arial" w:cs="Arial"/>
          <w:b/>
          <w:bCs/>
        </w:rPr>
        <w:t xml:space="preserve">: </w:t>
      </w:r>
      <w:r w:rsidRPr="0068012A">
        <w:rPr>
          <w:rFonts w:ascii="Arial" w:hAnsi="Arial" w:cs="Arial"/>
        </w:rPr>
        <w:t>Oficina de Servicio a la Ciudadanía y Sostenibilidad</w:t>
      </w:r>
    </w:p>
    <w:p w14:paraId="6CF493A5"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ICBF: </w:t>
      </w:r>
      <w:r w:rsidRPr="0068012A">
        <w:rPr>
          <w:rFonts w:ascii="Arial" w:hAnsi="Arial" w:cs="Arial"/>
        </w:rPr>
        <w:t>Instituto colombiano de Bienestar Familiar</w:t>
      </w:r>
      <w:r w:rsidRPr="0068012A">
        <w:rPr>
          <w:rFonts w:ascii="Arial" w:hAnsi="Arial" w:cs="Arial"/>
          <w:b/>
          <w:bCs/>
        </w:rPr>
        <w:t xml:space="preserve"> </w:t>
      </w:r>
    </w:p>
    <w:p w14:paraId="7DD10F4F"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IDIGER: </w:t>
      </w:r>
      <w:r w:rsidRPr="0068012A">
        <w:rPr>
          <w:rFonts w:ascii="Arial" w:hAnsi="Arial" w:cs="Arial"/>
        </w:rPr>
        <w:t>Instituto Distrital de Gestión de Riesgo y Cambio Climático</w:t>
      </w:r>
      <w:r w:rsidRPr="0068012A">
        <w:rPr>
          <w:rFonts w:ascii="Arial" w:hAnsi="Arial" w:cs="Arial"/>
          <w:b/>
          <w:bCs/>
        </w:rPr>
        <w:t xml:space="preserve"> </w:t>
      </w:r>
    </w:p>
    <w:p w14:paraId="584538F7"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IDU: </w:t>
      </w:r>
      <w:r w:rsidRPr="0068012A">
        <w:rPr>
          <w:rFonts w:ascii="Arial" w:hAnsi="Arial" w:cs="Arial"/>
        </w:rPr>
        <w:t>Instituto de Desarrollo Urbano</w:t>
      </w:r>
      <w:r w:rsidRPr="0068012A">
        <w:rPr>
          <w:rFonts w:ascii="Arial" w:hAnsi="Arial" w:cs="Arial"/>
          <w:b/>
          <w:bCs/>
        </w:rPr>
        <w:t xml:space="preserve"> </w:t>
      </w:r>
    </w:p>
    <w:p w14:paraId="72A751E4"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MEBOG: </w:t>
      </w:r>
      <w:r w:rsidRPr="0068012A">
        <w:rPr>
          <w:rFonts w:ascii="Arial" w:hAnsi="Arial" w:cs="Arial"/>
        </w:rPr>
        <w:t>Policía Metropolitana de Bogotá</w:t>
      </w:r>
      <w:r w:rsidRPr="0068012A">
        <w:rPr>
          <w:rFonts w:ascii="Arial" w:hAnsi="Arial" w:cs="Arial"/>
          <w:b/>
          <w:bCs/>
        </w:rPr>
        <w:t xml:space="preserve"> </w:t>
      </w:r>
    </w:p>
    <w:p w14:paraId="17FD82D4"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MNBQR: </w:t>
      </w:r>
      <w:r w:rsidRPr="0068012A">
        <w:rPr>
          <w:rFonts w:ascii="Arial" w:hAnsi="Arial" w:cs="Arial"/>
        </w:rPr>
        <w:t>Material peligroso de origen Nuclear, Biológico, Químico y Radiológico</w:t>
      </w:r>
      <w:r w:rsidRPr="0068012A">
        <w:rPr>
          <w:rFonts w:ascii="Arial" w:hAnsi="Arial" w:cs="Arial"/>
          <w:b/>
          <w:bCs/>
        </w:rPr>
        <w:t xml:space="preserve"> </w:t>
      </w:r>
    </w:p>
    <w:p w14:paraId="7390C12D"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PMU: </w:t>
      </w:r>
      <w:r w:rsidRPr="0068012A">
        <w:rPr>
          <w:rFonts w:ascii="Arial" w:hAnsi="Arial" w:cs="Arial"/>
        </w:rPr>
        <w:t>Puestos de Mando Unificado</w:t>
      </w:r>
      <w:r w:rsidRPr="0068012A">
        <w:rPr>
          <w:rFonts w:ascii="Arial" w:hAnsi="Arial" w:cs="Arial"/>
          <w:b/>
          <w:bCs/>
        </w:rPr>
        <w:t xml:space="preserve"> </w:t>
      </w:r>
    </w:p>
    <w:p w14:paraId="134FC41A"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RCD: </w:t>
      </w:r>
      <w:r w:rsidRPr="0068012A">
        <w:rPr>
          <w:rFonts w:ascii="Arial" w:hAnsi="Arial" w:cs="Arial"/>
        </w:rPr>
        <w:t>Residuos de Construcción y Demolición</w:t>
      </w:r>
      <w:r w:rsidRPr="0068012A">
        <w:rPr>
          <w:rFonts w:ascii="Arial" w:hAnsi="Arial" w:cs="Arial"/>
          <w:b/>
          <w:bCs/>
        </w:rPr>
        <w:t xml:space="preserve"> </w:t>
      </w:r>
    </w:p>
    <w:p w14:paraId="7622CA85"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SDA: </w:t>
      </w:r>
      <w:r w:rsidRPr="0068012A">
        <w:rPr>
          <w:rFonts w:ascii="Arial" w:hAnsi="Arial" w:cs="Arial"/>
        </w:rPr>
        <w:t>Secretaría Distrital de Ambiente</w:t>
      </w:r>
      <w:r w:rsidRPr="0068012A">
        <w:rPr>
          <w:rFonts w:ascii="Arial" w:hAnsi="Arial" w:cs="Arial"/>
          <w:b/>
          <w:bCs/>
        </w:rPr>
        <w:t xml:space="preserve"> </w:t>
      </w:r>
    </w:p>
    <w:p w14:paraId="2FC04F8C"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SDM: </w:t>
      </w:r>
      <w:r w:rsidRPr="0068012A">
        <w:rPr>
          <w:rFonts w:ascii="Arial" w:hAnsi="Arial" w:cs="Arial"/>
        </w:rPr>
        <w:t>Secretaría Distrital de Movilidad</w:t>
      </w:r>
    </w:p>
    <w:p w14:paraId="7FB871D1"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SDGR-CC: </w:t>
      </w:r>
      <w:r w:rsidRPr="0068012A">
        <w:rPr>
          <w:rFonts w:ascii="Arial" w:hAnsi="Arial" w:cs="Arial"/>
        </w:rPr>
        <w:t>Sistema Distrital de Gestión de Riesgos y Cambio – Climático</w:t>
      </w:r>
      <w:r w:rsidRPr="0068012A">
        <w:rPr>
          <w:rFonts w:ascii="Arial" w:hAnsi="Arial" w:cs="Arial"/>
          <w:b/>
          <w:bCs/>
        </w:rPr>
        <w:t xml:space="preserve"> </w:t>
      </w:r>
    </w:p>
    <w:p w14:paraId="61F35576"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SGSST: </w:t>
      </w:r>
      <w:r w:rsidRPr="0068012A">
        <w:rPr>
          <w:rFonts w:ascii="Arial" w:hAnsi="Arial" w:cs="Arial"/>
        </w:rPr>
        <w:t>Sistema de Gestión de la Seguridad y Salud en el Trabajo</w:t>
      </w:r>
      <w:r w:rsidRPr="0068012A">
        <w:rPr>
          <w:rFonts w:ascii="Arial" w:hAnsi="Arial" w:cs="Arial"/>
          <w:b/>
          <w:bCs/>
        </w:rPr>
        <w:t xml:space="preserve"> </w:t>
      </w:r>
    </w:p>
    <w:p w14:paraId="4F22777E"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SIG: </w:t>
      </w:r>
      <w:r w:rsidRPr="0068012A">
        <w:rPr>
          <w:rFonts w:ascii="Arial" w:hAnsi="Arial" w:cs="Arial"/>
        </w:rPr>
        <w:t>Sistema Integrado de Gestión</w:t>
      </w:r>
      <w:r w:rsidRPr="0068012A">
        <w:rPr>
          <w:rFonts w:ascii="Arial" w:hAnsi="Arial" w:cs="Arial"/>
          <w:b/>
          <w:bCs/>
        </w:rPr>
        <w:t xml:space="preserve"> </w:t>
      </w:r>
    </w:p>
    <w:p w14:paraId="784EFEA0"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SIGD: </w:t>
      </w:r>
      <w:r w:rsidRPr="0068012A">
        <w:rPr>
          <w:rFonts w:ascii="Arial" w:hAnsi="Arial" w:cs="Arial"/>
        </w:rPr>
        <w:t>Sistema Integrado de Gestión Distrital</w:t>
      </w:r>
      <w:r w:rsidRPr="0068012A">
        <w:rPr>
          <w:rFonts w:ascii="Arial" w:hAnsi="Arial" w:cs="Arial"/>
          <w:b/>
          <w:bCs/>
        </w:rPr>
        <w:t xml:space="preserve"> </w:t>
      </w:r>
    </w:p>
    <w:p w14:paraId="098B48DF"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UAECOB: </w:t>
      </w:r>
      <w:r w:rsidRPr="0068012A">
        <w:rPr>
          <w:rFonts w:ascii="Arial" w:hAnsi="Arial" w:cs="Arial"/>
        </w:rPr>
        <w:t>Unidad Administrativa Especial Cuerpo Oficial de Bomberos</w:t>
      </w:r>
      <w:r w:rsidRPr="0068012A">
        <w:rPr>
          <w:rFonts w:ascii="Arial" w:hAnsi="Arial" w:cs="Arial"/>
          <w:b/>
          <w:bCs/>
        </w:rPr>
        <w:t xml:space="preserve"> </w:t>
      </w:r>
    </w:p>
    <w:p w14:paraId="3F775985"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UAERMV: </w:t>
      </w:r>
      <w:r w:rsidRPr="0068012A">
        <w:rPr>
          <w:rFonts w:ascii="Arial" w:hAnsi="Arial" w:cs="Arial"/>
        </w:rPr>
        <w:t>Unidad Administrativa Especial de Rehabilitación y Mantenimiento Vial</w:t>
      </w:r>
      <w:r w:rsidRPr="0068012A">
        <w:rPr>
          <w:rFonts w:ascii="Arial" w:hAnsi="Arial" w:cs="Arial"/>
          <w:b/>
          <w:bCs/>
        </w:rPr>
        <w:t xml:space="preserve"> </w:t>
      </w:r>
    </w:p>
    <w:p w14:paraId="60B21A3B"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UAESP: </w:t>
      </w:r>
      <w:r w:rsidRPr="0068012A">
        <w:rPr>
          <w:rFonts w:ascii="Arial" w:hAnsi="Arial" w:cs="Arial"/>
        </w:rPr>
        <w:t>Unidad Administrativa Especial de Servicios Públicos</w:t>
      </w:r>
      <w:r w:rsidRPr="0068012A">
        <w:rPr>
          <w:rFonts w:ascii="Arial" w:hAnsi="Arial" w:cs="Arial"/>
          <w:b/>
          <w:bCs/>
        </w:rPr>
        <w:t xml:space="preserve"> </w:t>
      </w:r>
    </w:p>
    <w:p w14:paraId="2BA53E40" w14:textId="77777777" w:rsidR="0028692E" w:rsidRPr="0068012A" w:rsidRDefault="0028692E" w:rsidP="00AA5316">
      <w:pPr>
        <w:spacing w:after="0" w:line="240" w:lineRule="auto"/>
        <w:jc w:val="both"/>
        <w:rPr>
          <w:rFonts w:ascii="Arial" w:hAnsi="Arial" w:cs="Arial"/>
          <w:b/>
          <w:bCs/>
        </w:rPr>
      </w:pPr>
      <w:r w:rsidRPr="0068012A">
        <w:rPr>
          <w:rFonts w:ascii="Arial" w:hAnsi="Arial" w:cs="Arial"/>
          <w:b/>
          <w:bCs/>
        </w:rPr>
        <w:t xml:space="preserve">UNGRD: </w:t>
      </w:r>
      <w:r w:rsidRPr="0068012A">
        <w:rPr>
          <w:rFonts w:ascii="Arial" w:hAnsi="Arial" w:cs="Arial"/>
        </w:rPr>
        <w:t>Unidad Nacional para la Gestión del riesgo de Desastres</w:t>
      </w:r>
      <w:r w:rsidRPr="0068012A">
        <w:rPr>
          <w:rFonts w:ascii="Arial" w:hAnsi="Arial" w:cs="Arial"/>
          <w:b/>
          <w:bCs/>
        </w:rPr>
        <w:t xml:space="preserve"> </w:t>
      </w:r>
    </w:p>
    <w:p w14:paraId="0A3459DD" w14:textId="6DB35659" w:rsidR="0028692E" w:rsidRPr="0068012A" w:rsidRDefault="0028692E" w:rsidP="00AA5316">
      <w:pPr>
        <w:spacing w:after="0" w:line="240" w:lineRule="auto"/>
        <w:jc w:val="both"/>
        <w:rPr>
          <w:rFonts w:ascii="Arial" w:hAnsi="Arial" w:cs="Arial"/>
        </w:rPr>
      </w:pPr>
      <w:r w:rsidRPr="0068012A">
        <w:rPr>
          <w:rFonts w:ascii="Arial" w:hAnsi="Arial" w:cs="Arial"/>
          <w:b/>
          <w:bCs/>
        </w:rPr>
        <w:t xml:space="preserve">URI: </w:t>
      </w:r>
      <w:r w:rsidRPr="0068012A">
        <w:rPr>
          <w:rFonts w:ascii="Arial" w:hAnsi="Arial" w:cs="Arial"/>
        </w:rPr>
        <w:t>Unidad de Respuesta Inmediata</w:t>
      </w:r>
    </w:p>
    <w:p w14:paraId="372B43E0" w14:textId="07572F4A" w:rsidR="00CD60D8" w:rsidRDefault="00CD60D8">
      <w:pPr>
        <w:rPr>
          <w:rFonts w:ascii="Arial" w:hAnsi="Arial" w:cs="Arial"/>
        </w:rPr>
      </w:pPr>
    </w:p>
    <w:p w14:paraId="0A36BF4D" w14:textId="77777777" w:rsidR="001155A9" w:rsidRDefault="001155A9" w:rsidP="001155A9">
      <w:pPr>
        <w:spacing w:after="0" w:line="240" w:lineRule="auto"/>
        <w:jc w:val="both"/>
        <w:rPr>
          <w:rFonts w:ascii="Arial" w:hAnsi="Arial" w:cs="Arial"/>
        </w:rPr>
      </w:pPr>
    </w:p>
    <w:p w14:paraId="5450A2DA" w14:textId="77777777" w:rsidR="00826F31" w:rsidRDefault="00826F31" w:rsidP="001155A9">
      <w:pPr>
        <w:spacing w:after="0" w:line="240" w:lineRule="auto"/>
        <w:jc w:val="both"/>
        <w:rPr>
          <w:rFonts w:ascii="Arial" w:hAnsi="Arial" w:cs="Arial"/>
        </w:rPr>
      </w:pPr>
    </w:p>
    <w:p w14:paraId="650184C9" w14:textId="77777777" w:rsidR="00826F31" w:rsidRDefault="00826F31" w:rsidP="001155A9">
      <w:pPr>
        <w:spacing w:after="0" w:line="240" w:lineRule="auto"/>
        <w:jc w:val="both"/>
        <w:rPr>
          <w:rFonts w:ascii="Arial" w:hAnsi="Arial" w:cs="Arial"/>
        </w:rPr>
      </w:pPr>
    </w:p>
    <w:p w14:paraId="43F67D51" w14:textId="77777777" w:rsidR="00826F31" w:rsidRDefault="00826F31" w:rsidP="001155A9">
      <w:pPr>
        <w:spacing w:after="0" w:line="240" w:lineRule="auto"/>
        <w:jc w:val="both"/>
        <w:rPr>
          <w:rFonts w:ascii="Arial" w:hAnsi="Arial" w:cs="Arial"/>
        </w:rPr>
      </w:pPr>
    </w:p>
    <w:p w14:paraId="4330C8E0" w14:textId="77777777" w:rsidR="00826F31" w:rsidRDefault="00826F31" w:rsidP="001155A9">
      <w:pPr>
        <w:spacing w:after="0" w:line="240" w:lineRule="auto"/>
        <w:jc w:val="both"/>
        <w:rPr>
          <w:rFonts w:ascii="Arial" w:hAnsi="Arial" w:cs="Arial"/>
        </w:rPr>
      </w:pPr>
    </w:p>
    <w:p w14:paraId="5A6486B0" w14:textId="77777777" w:rsidR="00826F31" w:rsidRDefault="00826F31" w:rsidP="001155A9">
      <w:pPr>
        <w:spacing w:after="0" w:line="240" w:lineRule="auto"/>
        <w:jc w:val="both"/>
        <w:rPr>
          <w:rFonts w:ascii="Arial" w:hAnsi="Arial" w:cs="Arial"/>
        </w:rPr>
      </w:pPr>
    </w:p>
    <w:p w14:paraId="7681BA87" w14:textId="77777777" w:rsidR="00826F31" w:rsidRDefault="00826F31" w:rsidP="001155A9">
      <w:pPr>
        <w:spacing w:after="0" w:line="240" w:lineRule="auto"/>
        <w:jc w:val="both"/>
        <w:rPr>
          <w:rFonts w:ascii="Arial" w:hAnsi="Arial" w:cs="Arial"/>
        </w:rPr>
      </w:pPr>
    </w:p>
    <w:p w14:paraId="7D2EBA98" w14:textId="77777777" w:rsidR="00826F31" w:rsidRPr="0068012A" w:rsidRDefault="00826F31" w:rsidP="001155A9">
      <w:pPr>
        <w:spacing w:after="0" w:line="240" w:lineRule="auto"/>
        <w:jc w:val="both"/>
        <w:rPr>
          <w:rFonts w:ascii="Arial" w:hAnsi="Arial" w:cs="Arial"/>
        </w:rPr>
      </w:pPr>
    </w:p>
    <w:p w14:paraId="15682F75" w14:textId="77777777" w:rsidR="0028692E" w:rsidRPr="00AA5316" w:rsidRDefault="0028692E" w:rsidP="00AA5316">
      <w:pPr>
        <w:pStyle w:val="Textoindependiente"/>
        <w:spacing w:after="0" w:line="240" w:lineRule="auto"/>
        <w:rPr>
          <w:rFonts w:ascii="Arial" w:hAnsi="Arial" w:cs="Arial"/>
          <w:b/>
          <w:bCs/>
          <w:sz w:val="20"/>
          <w:szCs w:val="20"/>
        </w:rPr>
      </w:pPr>
      <w:r w:rsidRPr="00AA5316">
        <w:rPr>
          <w:rFonts w:ascii="Arial" w:hAnsi="Arial" w:cs="Arial"/>
          <w:b/>
          <w:bCs/>
          <w:sz w:val="20"/>
          <w:szCs w:val="20"/>
        </w:rPr>
        <w:lastRenderedPageBreak/>
        <w:t>REVISIÓN Y APROBACIÓN:</w:t>
      </w:r>
    </w:p>
    <w:p w14:paraId="58F14982" w14:textId="77777777" w:rsidR="0028692E" w:rsidRPr="00AA5316" w:rsidRDefault="0028692E" w:rsidP="00AA5316">
      <w:pPr>
        <w:spacing w:after="0" w:line="240" w:lineRule="auto"/>
        <w:rPr>
          <w:rFonts w:ascii="Arial" w:hAnsi="Arial" w:cs="Arial"/>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4107"/>
        <w:gridCol w:w="3194"/>
        <w:gridCol w:w="2769"/>
      </w:tblGrid>
      <w:tr w:rsidR="0028692E" w:rsidRPr="00AA5316" w14:paraId="551F5CAE" w14:textId="77777777" w:rsidTr="00F5654A">
        <w:trPr>
          <w:trHeight w:val="411"/>
          <w:jc w:val="center"/>
        </w:trPr>
        <w:tc>
          <w:tcPr>
            <w:tcW w:w="203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9DEE4C" w14:textId="77777777" w:rsidR="0028692E" w:rsidRPr="00AA5316" w:rsidRDefault="0028692E" w:rsidP="00AA5316">
            <w:pPr>
              <w:tabs>
                <w:tab w:val="left" w:pos="567"/>
              </w:tabs>
              <w:spacing w:after="0" w:line="240" w:lineRule="auto"/>
              <w:ind w:left="567" w:hanging="567"/>
              <w:jc w:val="center"/>
              <w:rPr>
                <w:rFonts w:ascii="Arial" w:hAnsi="Arial" w:cs="Arial"/>
                <w:b/>
                <w:sz w:val="18"/>
                <w:szCs w:val="18"/>
              </w:rPr>
            </w:pPr>
            <w:r w:rsidRPr="00AA5316">
              <w:rPr>
                <w:rFonts w:ascii="Arial" w:hAnsi="Arial" w:cs="Arial"/>
                <w:b/>
                <w:sz w:val="18"/>
                <w:szCs w:val="18"/>
              </w:rPr>
              <w:t>Elaborado y/o Actualizado por:</w:t>
            </w:r>
          </w:p>
        </w:tc>
        <w:tc>
          <w:tcPr>
            <w:tcW w:w="15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CBACEE" w14:textId="77777777" w:rsidR="0028692E" w:rsidRPr="00AA5316" w:rsidRDefault="0028692E" w:rsidP="00AA5316">
            <w:pPr>
              <w:tabs>
                <w:tab w:val="left" w:pos="0"/>
              </w:tabs>
              <w:spacing w:after="0" w:line="240" w:lineRule="auto"/>
              <w:ind w:left="7" w:hanging="7"/>
              <w:jc w:val="center"/>
              <w:rPr>
                <w:rFonts w:ascii="Arial" w:hAnsi="Arial" w:cs="Arial"/>
                <w:b/>
                <w:sz w:val="18"/>
                <w:szCs w:val="18"/>
              </w:rPr>
            </w:pPr>
            <w:r w:rsidRPr="00AA5316">
              <w:rPr>
                <w:rFonts w:ascii="Arial" w:hAnsi="Arial" w:cs="Arial"/>
                <w:b/>
                <w:sz w:val="18"/>
                <w:szCs w:val="18"/>
              </w:rPr>
              <w:t>Validado por Líderes (Estratégico u Operativo) del Proceso:</w:t>
            </w:r>
          </w:p>
        </w:tc>
        <w:tc>
          <w:tcPr>
            <w:tcW w:w="137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B5FFB4" w14:textId="77777777" w:rsidR="0028692E" w:rsidRPr="00AA5316" w:rsidRDefault="0028692E" w:rsidP="00AA5316">
            <w:pPr>
              <w:tabs>
                <w:tab w:val="left" w:pos="567"/>
              </w:tabs>
              <w:spacing w:after="0" w:line="240" w:lineRule="auto"/>
              <w:ind w:left="567" w:hanging="567"/>
              <w:jc w:val="center"/>
              <w:rPr>
                <w:rFonts w:ascii="Arial" w:hAnsi="Arial" w:cs="Arial"/>
                <w:b/>
                <w:sz w:val="18"/>
                <w:szCs w:val="18"/>
              </w:rPr>
            </w:pPr>
            <w:r w:rsidRPr="00AA5316">
              <w:rPr>
                <w:rFonts w:ascii="Arial" w:hAnsi="Arial" w:cs="Arial"/>
                <w:b/>
                <w:sz w:val="18"/>
                <w:szCs w:val="18"/>
              </w:rPr>
              <w:t>Aprobado:</w:t>
            </w:r>
          </w:p>
        </w:tc>
      </w:tr>
      <w:tr w:rsidR="0028692E" w:rsidRPr="00AA5316" w14:paraId="2D329E88" w14:textId="77777777" w:rsidTr="002123C9">
        <w:trPr>
          <w:trHeight w:val="525"/>
          <w:jc w:val="center"/>
        </w:trPr>
        <w:tc>
          <w:tcPr>
            <w:tcW w:w="2039" w:type="pct"/>
            <w:tcBorders>
              <w:top w:val="single" w:sz="4" w:space="0" w:color="000000"/>
              <w:left w:val="single" w:sz="4" w:space="0" w:color="000000"/>
              <w:bottom w:val="single" w:sz="4" w:space="0" w:color="auto"/>
              <w:right w:val="single" w:sz="4" w:space="0" w:color="000000"/>
            </w:tcBorders>
            <w:vAlign w:val="center"/>
          </w:tcPr>
          <w:p w14:paraId="7E656C93" w14:textId="77777777" w:rsidR="00F26307" w:rsidRPr="00AA5316" w:rsidRDefault="00F26307" w:rsidP="00AA5316">
            <w:pPr>
              <w:tabs>
                <w:tab w:val="left" w:pos="0"/>
              </w:tabs>
              <w:spacing w:after="0" w:line="240" w:lineRule="auto"/>
              <w:jc w:val="center"/>
              <w:rPr>
                <w:rFonts w:ascii="Arial" w:hAnsi="Arial" w:cs="Arial"/>
                <w:b/>
                <w:sz w:val="18"/>
                <w:szCs w:val="18"/>
              </w:rPr>
            </w:pPr>
          </w:p>
          <w:p w14:paraId="6C22F6C8" w14:textId="0AC316E0" w:rsidR="006F19D9" w:rsidRPr="00AA5316" w:rsidRDefault="00CD6622" w:rsidP="001155A9">
            <w:pPr>
              <w:tabs>
                <w:tab w:val="left" w:pos="0"/>
              </w:tabs>
              <w:spacing w:after="0" w:line="240" w:lineRule="auto"/>
              <w:jc w:val="center"/>
              <w:rPr>
                <w:rFonts w:ascii="Arial" w:hAnsi="Arial" w:cs="Arial"/>
                <w:b/>
                <w:sz w:val="18"/>
                <w:szCs w:val="18"/>
              </w:rPr>
            </w:pPr>
            <w:r w:rsidRPr="00AA5316">
              <w:rPr>
                <w:rFonts w:ascii="Arial" w:hAnsi="Arial" w:cs="Arial"/>
                <w:b/>
                <w:sz w:val="18"/>
                <w:szCs w:val="18"/>
              </w:rPr>
              <w:t xml:space="preserve">MANUELA VALENCIA </w:t>
            </w:r>
            <w:r w:rsidR="00E97F58">
              <w:rPr>
                <w:rFonts w:ascii="Arial" w:hAnsi="Arial" w:cs="Arial"/>
                <w:b/>
                <w:sz w:val="18"/>
                <w:szCs w:val="18"/>
              </w:rPr>
              <w:t>JARAMILLO</w:t>
            </w:r>
          </w:p>
          <w:p w14:paraId="5F0BE37B" w14:textId="276C4921" w:rsidR="0028692E" w:rsidRPr="00AA5316" w:rsidRDefault="0028692E" w:rsidP="00AA5316">
            <w:pPr>
              <w:tabs>
                <w:tab w:val="left" w:pos="0"/>
              </w:tabs>
              <w:spacing w:line="240" w:lineRule="auto"/>
              <w:jc w:val="center"/>
              <w:rPr>
                <w:rFonts w:ascii="Arial" w:hAnsi="Arial" w:cs="Arial"/>
                <w:b/>
                <w:sz w:val="18"/>
                <w:szCs w:val="18"/>
              </w:rPr>
            </w:pPr>
            <w:r w:rsidRPr="00AA5316">
              <w:rPr>
                <w:rFonts w:ascii="Arial" w:hAnsi="Arial" w:cs="Arial"/>
                <w:sz w:val="18"/>
                <w:szCs w:val="18"/>
                <w:lang w:eastAsia="ar-SA"/>
              </w:rPr>
              <w:t xml:space="preserve">Contratista Proceso </w:t>
            </w:r>
            <w:r w:rsidR="0036755B" w:rsidRPr="00AA5316">
              <w:rPr>
                <w:rFonts w:ascii="Arial" w:hAnsi="Arial" w:cs="Arial"/>
                <w:sz w:val="18"/>
                <w:szCs w:val="18"/>
                <w:lang w:eastAsia="ar-SA"/>
              </w:rPr>
              <w:t xml:space="preserve">Gestión </w:t>
            </w:r>
            <w:r w:rsidRPr="00AA5316">
              <w:rPr>
                <w:rFonts w:ascii="Arial" w:hAnsi="Arial" w:cs="Arial"/>
                <w:sz w:val="18"/>
                <w:szCs w:val="18"/>
                <w:lang w:eastAsia="ar-SA"/>
              </w:rPr>
              <w:t>A</w:t>
            </w:r>
            <w:r w:rsidR="0036755B" w:rsidRPr="00AA5316">
              <w:rPr>
                <w:rFonts w:ascii="Arial" w:hAnsi="Arial" w:cs="Arial"/>
                <w:sz w:val="18"/>
                <w:szCs w:val="18"/>
                <w:lang w:eastAsia="ar-SA"/>
              </w:rPr>
              <w:t>mbiental</w:t>
            </w:r>
          </w:p>
        </w:tc>
        <w:tc>
          <w:tcPr>
            <w:tcW w:w="1586" w:type="pct"/>
            <w:vMerge w:val="restart"/>
            <w:tcBorders>
              <w:top w:val="single" w:sz="4" w:space="0" w:color="000000"/>
              <w:left w:val="single" w:sz="4" w:space="0" w:color="000000"/>
              <w:right w:val="single" w:sz="4" w:space="0" w:color="000000"/>
            </w:tcBorders>
            <w:vAlign w:val="center"/>
          </w:tcPr>
          <w:p w14:paraId="7C8A130B" w14:textId="77777777" w:rsidR="0028692E" w:rsidRDefault="00DF0E33" w:rsidP="00AA5316">
            <w:pPr>
              <w:tabs>
                <w:tab w:val="left" w:pos="0"/>
              </w:tabs>
              <w:spacing w:line="240" w:lineRule="auto"/>
              <w:jc w:val="center"/>
              <w:rPr>
                <w:rFonts w:ascii="Arial" w:hAnsi="Arial" w:cs="Arial"/>
                <w:b/>
                <w:sz w:val="18"/>
                <w:szCs w:val="18"/>
              </w:rPr>
            </w:pPr>
            <w:r w:rsidRPr="00AA5316">
              <w:rPr>
                <w:rFonts w:ascii="Arial" w:hAnsi="Arial" w:cs="Arial"/>
                <w:b/>
                <w:sz w:val="18"/>
                <w:szCs w:val="18"/>
              </w:rPr>
              <w:t>JULIO CESAR PINZON REYES</w:t>
            </w:r>
          </w:p>
          <w:p w14:paraId="6622CD9B" w14:textId="16BED0D6" w:rsidR="002123C9" w:rsidRPr="00AA5316" w:rsidRDefault="002123C9" w:rsidP="002123C9">
            <w:pPr>
              <w:tabs>
                <w:tab w:val="left" w:pos="0"/>
              </w:tabs>
              <w:spacing w:line="240" w:lineRule="auto"/>
              <w:jc w:val="center"/>
              <w:rPr>
                <w:rFonts w:ascii="Arial" w:hAnsi="Arial" w:cs="Arial"/>
                <w:sz w:val="18"/>
                <w:szCs w:val="18"/>
              </w:rPr>
            </w:pPr>
            <w:r w:rsidRPr="002123C9">
              <w:rPr>
                <w:rFonts w:ascii="Arial" w:hAnsi="Arial" w:cs="Arial"/>
                <w:b/>
                <w:sz w:val="18"/>
                <w:szCs w:val="18"/>
              </w:rPr>
              <w:t>JOSE FERNANDO FRANCO</w:t>
            </w:r>
          </w:p>
        </w:tc>
        <w:tc>
          <w:tcPr>
            <w:tcW w:w="1375" w:type="pct"/>
            <w:vMerge w:val="restart"/>
            <w:tcBorders>
              <w:top w:val="single" w:sz="4" w:space="0" w:color="000000"/>
              <w:left w:val="single" w:sz="4" w:space="0" w:color="000000"/>
              <w:right w:val="single" w:sz="4" w:space="0" w:color="000000"/>
            </w:tcBorders>
            <w:vAlign w:val="center"/>
          </w:tcPr>
          <w:p w14:paraId="6036B109" w14:textId="1025D86E" w:rsidR="0028692E" w:rsidRPr="00AA5316" w:rsidRDefault="00A623B7" w:rsidP="00AA5316">
            <w:pPr>
              <w:pStyle w:val="Encabezado"/>
              <w:jc w:val="center"/>
              <w:rPr>
                <w:rFonts w:ascii="Arial" w:hAnsi="Arial" w:cs="Arial"/>
                <w:sz w:val="18"/>
                <w:szCs w:val="18"/>
              </w:rPr>
            </w:pPr>
            <w:r>
              <w:rPr>
                <w:rFonts w:ascii="Arial" w:hAnsi="Arial" w:cs="Arial"/>
                <w:b/>
                <w:sz w:val="18"/>
                <w:szCs w:val="18"/>
              </w:rPr>
              <w:t>EDGAR ALFONSO FORERO CASTRO</w:t>
            </w:r>
          </w:p>
        </w:tc>
      </w:tr>
      <w:tr w:rsidR="006F19D9" w:rsidRPr="00AA5316" w14:paraId="0D21F46A" w14:textId="77777777" w:rsidTr="002123C9">
        <w:trPr>
          <w:trHeight w:val="720"/>
          <w:jc w:val="center"/>
        </w:trPr>
        <w:tc>
          <w:tcPr>
            <w:tcW w:w="2039" w:type="pct"/>
            <w:tcBorders>
              <w:top w:val="single" w:sz="4" w:space="0" w:color="000000"/>
              <w:left w:val="single" w:sz="4" w:space="0" w:color="000000"/>
              <w:bottom w:val="single" w:sz="4" w:space="0" w:color="auto"/>
              <w:right w:val="single" w:sz="4" w:space="0" w:color="000000"/>
            </w:tcBorders>
            <w:vAlign w:val="center"/>
          </w:tcPr>
          <w:p w14:paraId="05226FD4" w14:textId="77777777" w:rsidR="006F19D9" w:rsidRPr="00AA5316" w:rsidRDefault="006F19D9" w:rsidP="00AA5316">
            <w:pPr>
              <w:tabs>
                <w:tab w:val="left" w:pos="0"/>
              </w:tabs>
              <w:spacing w:after="0" w:line="240" w:lineRule="auto"/>
              <w:jc w:val="center"/>
              <w:rPr>
                <w:rFonts w:ascii="Arial" w:hAnsi="Arial" w:cs="Arial"/>
                <w:b/>
                <w:sz w:val="18"/>
                <w:szCs w:val="18"/>
              </w:rPr>
            </w:pPr>
          </w:p>
          <w:p w14:paraId="27A3051E" w14:textId="4B81B080" w:rsidR="00E31564" w:rsidRPr="00AA5316" w:rsidRDefault="0036755B" w:rsidP="001155A9">
            <w:pPr>
              <w:tabs>
                <w:tab w:val="left" w:pos="0"/>
              </w:tabs>
              <w:spacing w:after="0" w:line="240" w:lineRule="auto"/>
              <w:jc w:val="center"/>
              <w:rPr>
                <w:rFonts w:ascii="Arial" w:hAnsi="Arial" w:cs="Arial"/>
                <w:b/>
                <w:sz w:val="18"/>
                <w:szCs w:val="18"/>
              </w:rPr>
            </w:pPr>
            <w:r w:rsidRPr="00AA5316">
              <w:rPr>
                <w:rFonts w:ascii="Arial" w:hAnsi="Arial" w:cs="Arial"/>
                <w:b/>
                <w:sz w:val="18"/>
                <w:szCs w:val="18"/>
              </w:rPr>
              <w:t>LIZETH ZORANY PARDO TORRES</w:t>
            </w:r>
          </w:p>
          <w:p w14:paraId="60623FDC" w14:textId="7833B2C9" w:rsidR="006F19D9" w:rsidRPr="00AA5316" w:rsidRDefault="00E31564" w:rsidP="002123C9">
            <w:pPr>
              <w:tabs>
                <w:tab w:val="left" w:pos="0"/>
              </w:tabs>
              <w:spacing w:after="0" w:line="240" w:lineRule="auto"/>
              <w:jc w:val="center"/>
              <w:rPr>
                <w:rFonts w:ascii="Arial" w:hAnsi="Arial" w:cs="Arial"/>
                <w:b/>
                <w:sz w:val="18"/>
                <w:szCs w:val="18"/>
              </w:rPr>
            </w:pPr>
            <w:r w:rsidRPr="00AA5316">
              <w:rPr>
                <w:rFonts w:ascii="Arial" w:hAnsi="Arial" w:cs="Arial"/>
                <w:bCs/>
                <w:sz w:val="18"/>
                <w:szCs w:val="18"/>
              </w:rPr>
              <w:t>Contratista P</w:t>
            </w:r>
            <w:r w:rsidR="0036755B" w:rsidRPr="00AA5316">
              <w:rPr>
                <w:rFonts w:ascii="Arial" w:hAnsi="Arial" w:cs="Arial"/>
                <w:bCs/>
                <w:sz w:val="18"/>
                <w:szCs w:val="18"/>
              </w:rPr>
              <w:t xml:space="preserve">roceso Intervención de la </w:t>
            </w:r>
            <w:r w:rsidR="009A5F54">
              <w:rPr>
                <w:rFonts w:ascii="Arial" w:hAnsi="Arial" w:cs="Arial"/>
                <w:bCs/>
                <w:sz w:val="18"/>
                <w:szCs w:val="18"/>
              </w:rPr>
              <w:t>Infraestructura</w:t>
            </w:r>
          </w:p>
        </w:tc>
        <w:tc>
          <w:tcPr>
            <w:tcW w:w="1586" w:type="pct"/>
            <w:vMerge/>
            <w:tcBorders>
              <w:top w:val="single" w:sz="4" w:space="0" w:color="000000"/>
              <w:left w:val="single" w:sz="4" w:space="0" w:color="000000"/>
              <w:right w:val="single" w:sz="4" w:space="0" w:color="000000"/>
            </w:tcBorders>
            <w:vAlign w:val="center"/>
          </w:tcPr>
          <w:p w14:paraId="3438C6F8" w14:textId="77777777" w:rsidR="006F19D9" w:rsidRPr="00AA5316" w:rsidRDefault="006F19D9" w:rsidP="00AA5316">
            <w:pPr>
              <w:tabs>
                <w:tab w:val="left" w:pos="0"/>
              </w:tabs>
              <w:spacing w:line="240" w:lineRule="auto"/>
              <w:jc w:val="center"/>
              <w:rPr>
                <w:rFonts w:ascii="Arial" w:hAnsi="Arial" w:cs="Arial"/>
                <w:b/>
                <w:sz w:val="18"/>
                <w:szCs w:val="18"/>
              </w:rPr>
            </w:pPr>
          </w:p>
        </w:tc>
        <w:tc>
          <w:tcPr>
            <w:tcW w:w="1375" w:type="pct"/>
            <w:vMerge/>
            <w:tcBorders>
              <w:top w:val="single" w:sz="4" w:space="0" w:color="000000"/>
              <w:left w:val="single" w:sz="4" w:space="0" w:color="000000"/>
              <w:right w:val="single" w:sz="4" w:space="0" w:color="000000"/>
            </w:tcBorders>
            <w:vAlign w:val="center"/>
          </w:tcPr>
          <w:p w14:paraId="0135EF17" w14:textId="77777777" w:rsidR="006F19D9" w:rsidRPr="00AA5316" w:rsidRDefault="006F19D9" w:rsidP="00AA5316">
            <w:pPr>
              <w:pStyle w:val="Encabezado"/>
              <w:jc w:val="center"/>
              <w:rPr>
                <w:rFonts w:ascii="Arial" w:hAnsi="Arial" w:cs="Arial"/>
                <w:b/>
                <w:sz w:val="18"/>
                <w:szCs w:val="18"/>
              </w:rPr>
            </w:pPr>
          </w:p>
        </w:tc>
      </w:tr>
      <w:tr w:rsidR="0028692E" w:rsidRPr="00AA5316" w14:paraId="0CAFB95F" w14:textId="77777777" w:rsidTr="002123C9">
        <w:trPr>
          <w:trHeight w:val="381"/>
          <w:jc w:val="center"/>
        </w:trPr>
        <w:tc>
          <w:tcPr>
            <w:tcW w:w="2039" w:type="pct"/>
            <w:tcBorders>
              <w:top w:val="single" w:sz="4" w:space="0" w:color="auto"/>
              <w:left w:val="single" w:sz="4" w:space="0" w:color="000000"/>
              <w:bottom w:val="single" w:sz="4" w:space="0" w:color="auto"/>
              <w:right w:val="single" w:sz="4" w:space="0" w:color="000000"/>
            </w:tcBorders>
            <w:shd w:val="clear" w:color="auto" w:fill="D9D9D9"/>
            <w:vAlign w:val="center"/>
          </w:tcPr>
          <w:p w14:paraId="09F88F57" w14:textId="77777777" w:rsidR="0028692E" w:rsidRPr="00AA5316" w:rsidRDefault="0028692E" w:rsidP="00AA5316">
            <w:pPr>
              <w:tabs>
                <w:tab w:val="left" w:pos="0"/>
              </w:tabs>
              <w:spacing w:after="0" w:line="240" w:lineRule="auto"/>
              <w:jc w:val="center"/>
              <w:rPr>
                <w:rFonts w:ascii="Arial" w:hAnsi="Arial" w:cs="Arial"/>
                <w:b/>
                <w:sz w:val="18"/>
                <w:szCs w:val="18"/>
              </w:rPr>
            </w:pPr>
            <w:r w:rsidRPr="00AA5316">
              <w:rPr>
                <w:rFonts w:ascii="Arial" w:hAnsi="Arial" w:cs="Arial"/>
                <w:b/>
                <w:sz w:val="18"/>
                <w:szCs w:val="18"/>
              </w:rPr>
              <w:t>Acompañamiento Asesor OAP:</w:t>
            </w:r>
          </w:p>
        </w:tc>
        <w:tc>
          <w:tcPr>
            <w:tcW w:w="1586" w:type="pct"/>
            <w:vMerge/>
            <w:tcBorders>
              <w:top w:val="single" w:sz="4" w:space="0" w:color="000000"/>
              <w:left w:val="single" w:sz="4" w:space="0" w:color="000000"/>
              <w:right w:val="single" w:sz="4" w:space="0" w:color="000000"/>
            </w:tcBorders>
            <w:vAlign w:val="center"/>
          </w:tcPr>
          <w:p w14:paraId="1F9FBE78" w14:textId="77777777" w:rsidR="0028692E" w:rsidRPr="00AA5316" w:rsidRDefault="0028692E" w:rsidP="00AA5316">
            <w:pPr>
              <w:tabs>
                <w:tab w:val="left" w:pos="567"/>
              </w:tabs>
              <w:spacing w:line="240" w:lineRule="auto"/>
              <w:ind w:left="567" w:hanging="567"/>
              <w:jc w:val="center"/>
              <w:rPr>
                <w:rFonts w:ascii="Arial" w:hAnsi="Arial" w:cs="Arial"/>
                <w:sz w:val="18"/>
                <w:szCs w:val="18"/>
              </w:rPr>
            </w:pPr>
          </w:p>
        </w:tc>
        <w:tc>
          <w:tcPr>
            <w:tcW w:w="1375" w:type="pct"/>
            <w:vMerge/>
            <w:tcBorders>
              <w:top w:val="single" w:sz="4" w:space="0" w:color="000000"/>
              <w:left w:val="single" w:sz="4" w:space="0" w:color="000000"/>
              <w:right w:val="single" w:sz="4" w:space="0" w:color="000000"/>
            </w:tcBorders>
            <w:vAlign w:val="center"/>
          </w:tcPr>
          <w:p w14:paraId="4E5ACE78" w14:textId="77777777" w:rsidR="0028692E" w:rsidRPr="00AA5316" w:rsidRDefault="0028692E" w:rsidP="00AA5316">
            <w:pPr>
              <w:tabs>
                <w:tab w:val="left" w:pos="567"/>
              </w:tabs>
              <w:spacing w:line="240" w:lineRule="auto"/>
              <w:ind w:left="567" w:hanging="567"/>
              <w:jc w:val="center"/>
              <w:rPr>
                <w:rFonts w:ascii="Arial" w:hAnsi="Arial" w:cs="Arial"/>
                <w:sz w:val="18"/>
                <w:szCs w:val="18"/>
              </w:rPr>
            </w:pPr>
          </w:p>
        </w:tc>
      </w:tr>
      <w:tr w:rsidR="0028692E" w:rsidRPr="00AA5316" w14:paraId="6CA1CB5D" w14:textId="77777777" w:rsidTr="002123C9">
        <w:trPr>
          <w:trHeight w:val="207"/>
          <w:jc w:val="center"/>
        </w:trPr>
        <w:tc>
          <w:tcPr>
            <w:tcW w:w="2039" w:type="pct"/>
            <w:vMerge w:val="restart"/>
            <w:tcBorders>
              <w:top w:val="single" w:sz="4" w:space="0" w:color="auto"/>
              <w:left w:val="single" w:sz="4" w:space="0" w:color="000000"/>
              <w:bottom w:val="single" w:sz="4" w:space="0" w:color="000000"/>
              <w:right w:val="single" w:sz="4" w:space="0" w:color="000000"/>
            </w:tcBorders>
            <w:vAlign w:val="center"/>
          </w:tcPr>
          <w:p w14:paraId="5509FB4B" w14:textId="5E60D947" w:rsidR="006C0C66" w:rsidRPr="006C0C66" w:rsidRDefault="004D3070" w:rsidP="006C0C66">
            <w:pPr>
              <w:tabs>
                <w:tab w:val="left" w:pos="0"/>
              </w:tabs>
              <w:spacing w:after="0" w:line="240" w:lineRule="auto"/>
              <w:jc w:val="center"/>
              <w:rPr>
                <w:rFonts w:ascii="Arial" w:hAnsi="Arial" w:cs="Arial"/>
                <w:b/>
                <w:sz w:val="18"/>
                <w:szCs w:val="18"/>
              </w:rPr>
            </w:pPr>
            <w:r>
              <w:rPr>
                <w:rFonts w:ascii="Arial" w:hAnsi="Arial" w:cs="Arial"/>
                <w:b/>
                <w:sz w:val="18"/>
                <w:szCs w:val="18"/>
              </w:rPr>
              <w:t>NATALIA NORATO MORA</w:t>
            </w:r>
          </w:p>
          <w:p w14:paraId="2F4D09B1" w14:textId="6DA4B411" w:rsidR="0028692E" w:rsidRPr="00AA5316" w:rsidRDefault="006C0C66" w:rsidP="006C0C66">
            <w:pPr>
              <w:tabs>
                <w:tab w:val="left" w:pos="0"/>
              </w:tabs>
              <w:spacing w:after="0" w:line="240" w:lineRule="auto"/>
              <w:jc w:val="center"/>
              <w:rPr>
                <w:rFonts w:ascii="Arial" w:hAnsi="Arial" w:cs="Arial"/>
                <w:bCs/>
                <w:sz w:val="18"/>
                <w:szCs w:val="18"/>
              </w:rPr>
            </w:pPr>
            <w:r w:rsidRPr="006C0C66">
              <w:rPr>
                <w:rFonts w:ascii="Arial" w:hAnsi="Arial" w:cs="Arial"/>
                <w:bCs/>
                <w:sz w:val="18"/>
                <w:szCs w:val="18"/>
              </w:rPr>
              <w:t>Contratista/Proceso DES</w:t>
            </w:r>
          </w:p>
        </w:tc>
        <w:tc>
          <w:tcPr>
            <w:tcW w:w="1586" w:type="pct"/>
            <w:vMerge/>
            <w:tcBorders>
              <w:left w:val="single" w:sz="4" w:space="0" w:color="000000"/>
              <w:bottom w:val="single" w:sz="4" w:space="0" w:color="000000"/>
              <w:right w:val="single" w:sz="4" w:space="0" w:color="000000"/>
            </w:tcBorders>
            <w:vAlign w:val="center"/>
          </w:tcPr>
          <w:p w14:paraId="3979927C" w14:textId="77777777" w:rsidR="0028692E" w:rsidRPr="00AA5316" w:rsidRDefault="0028692E" w:rsidP="00AA5316">
            <w:pPr>
              <w:tabs>
                <w:tab w:val="left" w:pos="567"/>
              </w:tabs>
              <w:spacing w:line="240" w:lineRule="auto"/>
              <w:ind w:left="567" w:hanging="567"/>
              <w:jc w:val="center"/>
              <w:rPr>
                <w:rFonts w:ascii="Arial" w:hAnsi="Arial" w:cs="Arial"/>
                <w:sz w:val="18"/>
                <w:szCs w:val="18"/>
              </w:rPr>
            </w:pPr>
          </w:p>
        </w:tc>
        <w:tc>
          <w:tcPr>
            <w:tcW w:w="1375" w:type="pct"/>
            <w:vMerge/>
            <w:tcBorders>
              <w:left w:val="single" w:sz="4" w:space="0" w:color="000000"/>
              <w:bottom w:val="single" w:sz="4" w:space="0" w:color="000000"/>
              <w:right w:val="single" w:sz="4" w:space="0" w:color="000000"/>
            </w:tcBorders>
            <w:vAlign w:val="center"/>
          </w:tcPr>
          <w:p w14:paraId="07F567F5" w14:textId="77777777" w:rsidR="0028692E" w:rsidRPr="00AA5316" w:rsidRDefault="0028692E" w:rsidP="00AA5316">
            <w:pPr>
              <w:tabs>
                <w:tab w:val="left" w:pos="567"/>
              </w:tabs>
              <w:spacing w:line="240" w:lineRule="auto"/>
              <w:ind w:left="567" w:hanging="567"/>
              <w:jc w:val="center"/>
              <w:rPr>
                <w:rFonts w:ascii="Arial" w:hAnsi="Arial" w:cs="Arial"/>
                <w:sz w:val="18"/>
                <w:szCs w:val="18"/>
              </w:rPr>
            </w:pPr>
          </w:p>
        </w:tc>
      </w:tr>
      <w:tr w:rsidR="0028692E" w:rsidRPr="00AA5316" w14:paraId="51ACEC31" w14:textId="77777777" w:rsidTr="00F5654A">
        <w:trPr>
          <w:trHeight w:val="570"/>
          <w:jc w:val="center"/>
        </w:trPr>
        <w:tc>
          <w:tcPr>
            <w:tcW w:w="2039" w:type="pct"/>
            <w:vMerge/>
            <w:tcBorders>
              <w:top w:val="single" w:sz="4" w:space="0" w:color="000000"/>
              <w:left w:val="single" w:sz="4" w:space="0" w:color="000000"/>
              <w:bottom w:val="single" w:sz="4" w:space="0" w:color="000000"/>
              <w:right w:val="single" w:sz="4" w:space="0" w:color="000000"/>
            </w:tcBorders>
            <w:vAlign w:val="center"/>
            <w:hideMark/>
          </w:tcPr>
          <w:p w14:paraId="160392D1" w14:textId="77777777" w:rsidR="0028692E" w:rsidRPr="00AA5316" w:rsidRDefault="0028692E" w:rsidP="00AA5316">
            <w:pPr>
              <w:spacing w:line="240" w:lineRule="auto"/>
              <w:jc w:val="center"/>
              <w:rPr>
                <w:rFonts w:ascii="Arial" w:hAnsi="Arial" w:cs="Arial"/>
                <w:b/>
                <w:i/>
                <w:sz w:val="18"/>
                <w:szCs w:val="18"/>
              </w:rPr>
            </w:pPr>
          </w:p>
        </w:tc>
        <w:tc>
          <w:tcPr>
            <w:tcW w:w="1586" w:type="pct"/>
            <w:tcBorders>
              <w:top w:val="single" w:sz="4" w:space="0" w:color="000000"/>
              <w:left w:val="single" w:sz="4" w:space="0" w:color="000000"/>
              <w:bottom w:val="single" w:sz="4" w:space="0" w:color="000000"/>
              <w:right w:val="single" w:sz="4" w:space="0" w:color="000000"/>
            </w:tcBorders>
            <w:vAlign w:val="center"/>
            <w:hideMark/>
          </w:tcPr>
          <w:p w14:paraId="39B9A348" w14:textId="77777777" w:rsidR="0028692E" w:rsidRDefault="00DF0E33" w:rsidP="00AA5316">
            <w:pPr>
              <w:tabs>
                <w:tab w:val="left" w:pos="-4"/>
              </w:tabs>
              <w:spacing w:after="0" w:line="240" w:lineRule="auto"/>
              <w:ind w:left="-4" w:firstLine="4"/>
              <w:jc w:val="center"/>
              <w:rPr>
                <w:rFonts w:ascii="Arial" w:hAnsi="Arial" w:cs="Arial"/>
                <w:bCs/>
                <w:sz w:val="18"/>
                <w:szCs w:val="18"/>
              </w:rPr>
            </w:pPr>
            <w:r w:rsidRPr="00AA5316">
              <w:rPr>
                <w:rFonts w:ascii="Arial" w:hAnsi="Arial" w:cs="Arial"/>
                <w:bCs/>
                <w:sz w:val="18"/>
                <w:szCs w:val="18"/>
              </w:rPr>
              <w:t>Subdirector de Intervención de la Infraestructura</w:t>
            </w:r>
          </w:p>
          <w:p w14:paraId="22242249" w14:textId="57C0514B" w:rsidR="002123C9" w:rsidRPr="00AA5316" w:rsidRDefault="002123C9" w:rsidP="00AA5316">
            <w:pPr>
              <w:tabs>
                <w:tab w:val="left" w:pos="-4"/>
              </w:tabs>
              <w:spacing w:after="0" w:line="240" w:lineRule="auto"/>
              <w:ind w:left="-4" w:firstLine="4"/>
              <w:jc w:val="center"/>
              <w:rPr>
                <w:rFonts w:ascii="Arial" w:hAnsi="Arial" w:cs="Arial"/>
                <w:bCs/>
                <w:sz w:val="18"/>
                <w:szCs w:val="18"/>
              </w:rPr>
            </w:pPr>
            <w:r w:rsidRPr="002123C9">
              <w:rPr>
                <w:rFonts w:ascii="Arial" w:hAnsi="Arial" w:cs="Arial"/>
                <w:bCs/>
                <w:sz w:val="18"/>
                <w:szCs w:val="18"/>
              </w:rPr>
              <w:t>Jefe Oficina de Servicio a la Ciudadanía y Sostenibilidad</w:t>
            </w:r>
          </w:p>
        </w:tc>
        <w:tc>
          <w:tcPr>
            <w:tcW w:w="1375" w:type="pct"/>
            <w:tcBorders>
              <w:top w:val="single" w:sz="4" w:space="0" w:color="000000"/>
              <w:left w:val="single" w:sz="4" w:space="0" w:color="000000"/>
              <w:bottom w:val="single" w:sz="4" w:space="0" w:color="000000"/>
              <w:right w:val="single" w:sz="4" w:space="0" w:color="000000"/>
            </w:tcBorders>
            <w:vAlign w:val="center"/>
            <w:hideMark/>
          </w:tcPr>
          <w:p w14:paraId="5F441380" w14:textId="45F87643" w:rsidR="0028692E" w:rsidRPr="00AA5316" w:rsidRDefault="0028692E" w:rsidP="00AA5316">
            <w:pPr>
              <w:tabs>
                <w:tab w:val="left" w:pos="0"/>
              </w:tabs>
              <w:spacing w:after="0" w:line="240" w:lineRule="auto"/>
              <w:jc w:val="center"/>
              <w:rPr>
                <w:rFonts w:ascii="Arial" w:hAnsi="Arial" w:cs="Arial"/>
                <w:b/>
                <w:sz w:val="18"/>
                <w:szCs w:val="18"/>
              </w:rPr>
            </w:pPr>
            <w:r w:rsidRPr="00AA5316">
              <w:rPr>
                <w:rFonts w:ascii="Arial" w:hAnsi="Arial" w:cs="Arial"/>
                <w:sz w:val="18"/>
                <w:szCs w:val="18"/>
              </w:rPr>
              <w:t xml:space="preserve">Jefe </w:t>
            </w:r>
            <w:r w:rsidR="005977A2" w:rsidRPr="00AA5316">
              <w:rPr>
                <w:rFonts w:ascii="Arial" w:hAnsi="Arial" w:cs="Arial"/>
                <w:sz w:val="18"/>
                <w:szCs w:val="18"/>
              </w:rPr>
              <w:t>Oficina Asesora de Planeación</w:t>
            </w:r>
            <w:r w:rsidR="00A623B7">
              <w:rPr>
                <w:rFonts w:ascii="Arial" w:hAnsi="Arial" w:cs="Arial"/>
                <w:sz w:val="18"/>
                <w:szCs w:val="18"/>
              </w:rPr>
              <w:t xml:space="preserve"> </w:t>
            </w:r>
          </w:p>
        </w:tc>
      </w:tr>
    </w:tbl>
    <w:p w14:paraId="318132EB" w14:textId="77777777" w:rsidR="007D3614" w:rsidRPr="00AA5316" w:rsidRDefault="007D3614" w:rsidP="00AA5316">
      <w:pPr>
        <w:pStyle w:val="Textoindependiente"/>
        <w:spacing w:after="0" w:line="240" w:lineRule="auto"/>
        <w:rPr>
          <w:rFonts w:ascii="Arial" w:hAnsi="Arial" w:cs="Arial"/>
          <w:b/>
          <w:bCs/>
          <w:sz w:val="20"/>
          <w:szCs w:val="20"/>
        </w:rPr>
      </w:pPr>
      <w:bookmarkStart w:id="57" w:name="_Toc470603371"/>
    </w:p>
    <w:p w14:paraId="50AB53C6" w14:textId="0D813955" w:rsidR="0028692E" w:rsidRPr="00AA5316" w:rsidRDefault="0028692E" w:rsidP="00AA5316">
      <w:pPr>
        <w:pStyle w:val="Textoindependiente"/>
        <w:spacing w:after="0" w:line="240" w:lineRule="auto"/>
        <w:rPr>
          <w:rFonts w:ascii="Arial" w:hAnsi="Arial" w:cs="Arial"/>
          <w:b/>
          <w:bCs/>
          <w:sz w:val="20"/>
          <w:szCs w:val="20"/>
        </w:rPr>
      </w:pPr>
      <w:r w:rsidRPr="00AA5316">
        <w:rPr>
          <w:rFonts w:ascii="Arial" w:hAnsi="Arial" w:cs="Arial"/>
          <w:b/>
          <w:bCs/>
          <w:sz w:val="20"/>
          <w:szCs w:val="20"/>
        </w:rPr>
        <w:t>CONTROL DE CAMBIOS:</w:t>
      </w:r>
      <w:bookmarkEnd w:id="57"/>
    </w:p>
    <w:p w14:paraId="57B9B7DB" w14:textId="77777777" w:rsidR="0028692E" w:rsidRPr="00AA5316" w:rsidRDefault="0028692E" w:rsidP="00AA5316">
      <w:pPr>
        <w:pStyle w:val="Textoindependiente"/>
        <w:spacing w:after="0" w:line="240" w:lineRule="auto"/>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2"/>
        <w:gridCol w:w="6376"/>
        <w:gridCol w:w="1134"/>
        <w:gridCol w:w="1428"/>
      </w:tblGrid>
      <w:tr w:rsidR="007D3614" w:rsidRPr="00162071" w14:paraId="5437B931" w14:textId="77777777" w:rsidTr="00D91F63">
        <w:trPr>
          <w:trHeight w:val="314"/>
          <w:tblHeader/>
        </w:trPr>
        <w:tc>
          <w:tcPr>
            <w:tcW w:w="562" w:type="pct"/>
            <w:shd w:val="clear" w:color="auto" w:fill="D9D9D9" w:themeFill="background1" w:themeFillShade="D9"/>
            <w:vAlign w:val="center"/>
          </w:tcPr>
          <w:p w14:paraId="488FBB34" w14:textId="77777777" w:rsidR="007D3614" w:rsidRPr="00162071" w:rsidRDefault="007D3614" w:rsidP="00AA5316">
            <w:pPr>
              <w:pStyle w:val="Piedepgina"/>
              <w:jc w:val="center"/>
              <w:rPr>
                <w:rFonts w:ascii="Arial" w:hAnsi="Arial" w:cs="Arial"/>
                <w:b/>
                <w:bCs/>
                <w:sz w:val="16"/>
                <w:szCs w:val="16"/>
              </w:rPr>
            </w:pPr>
            <w:r w:rsidRPr="00162071">
              <w:rPr>
                <w:rFonts w:ascii="Arial" w:hAnsi="Arial" w:cs="Arial"/>
                <w:b/>
                <w:bCs/>
                <w:sz w:val="16"/>
                <w:szCs w:val="16"/>
              </w:rPr>
              <w:t>VERSIÓN</w:t>
            </w:r>
          </w:p>
        </w:tc>
        <w:tc>
          <w:tcPr>
            <w:tcW w:w="3166" w:type="pct"/>
            <w:shd w:val="clear" w:color="auto" w:fill="D9D9D9" w:themeFill="background1" w:themeFillShade="D9"/>
            <w:vAlign w:val="center"/>
          </w:tcPr>
          <w:p w14:paraId="4D0D8AF6" w14:textId="77777777" w:rsidR="007D3614" w:rsidRPr="00162071" w:rsidRDefault="007D3614" w:rsidP="00AA5316">
            <w:pPr>
              <w:pStyle w:val="Piedepgina"/>
              <w:jc w:val="center"/>
              <w:rPr>
                <w:rFonts w:ascii="Arial" w:hAnsi="Arial" w:cs="Arial"/>
                <w:b/>
                <w:bCs/>
                <w:sz w:val="16"/>
                <w:szCs w:val="16"/>
              </w:rPr>
            </w:pPr>
            <w:r w:rsidRPr="00162071">
              <w:rPr>
                <w:rFonts w:ascii="Arial" w:hAnsi="Arial" w:cs="Arial"/>
                <w:b/>
                <w:bCs/>
                <w:sz w:val="16"/>
                <w:szCs w:val="16"/>
              </w:rPr>
              <w:t>DESCRIPCIÓN</w:t>
            </w:r>
          </w:p>
        </w:tc>
        <w:tc>
          <w:tcPr>
            <w:tcW w:w="563" w:type="pct"/>
            <w:shd w:val="clear" w:color="auto" w:fill="D9D9D9" w:themeFill="background1" w:themeFillShade="D9"/>
            <w:vAlign w:val="center"/>
          </w:tcPr>
          <w:p w14:paraId="1B98EDBD" w14:textId="77777777" w:rsidR="007D3614" w:rsidRPr="00162071" w:rsidRDefault="007D3614" w:rsidP="00AA5316">
            <w:pPr>
              <w:pStyle w:val="Piedepgina"/>
              <w:jc w:val="center"/>
              <w:rPr>
                <w:rFonts w:ascii="Arial" w:hAnsi="Arial" w:cs="Arial"/>
                <w:b/>
                <w:bCs/>
                <w:sz w:val="16"/>
                <w:szCs w:val="16"/>
              </w:rPr>
            </w:pPr>
            <w:r w:rsidRPr="00162071">
              <w:rPr>
                <w:rFonts w:ascii="Arial" w:hAnsi="Arial" w:cs="Arial"/>
                <w:b/>
                <w:bCs/>
                <w:sz w:val="16"/>
                <w:szCs w:val="16"/>
              </w:rPr>
              <w:t>FECHA</w:t>
            </w:r>
          </w:p>
        </w:tc>
        <w:tc>
          <w:tcPr>
            <w:tcW w:w="709" w:type="pct"/>
            <w:shd w:val="clear" w:color="auto" w:fill="D9D9D9" w:themeFill="background1" w:themeFillShade="D9"/>
            <w:vAlign w:val="center"/>
          </w:tcPr>
          <w:p w14:paraId="781B8E87" w14:textId="269FFFF8" w:rsidR="007D3614" w:rsidRPr="00162071" w:rsidRDefault="007D3614" w:rsidP="00010878">
            <w:pPr>
              <w:pStyle w:val="Piedepgina"/>
              <w:jc w:val="center"/>
              <w:rPr>
                <w:rFonts w:ascii="Arial" w:hAnsi="Arial" w:cs="Arial"/>
                <w:sz w:val="16"/>
                <w:szCs w:val="16"/>
              </w:rPr>
            </w:pPr>
            <w:r w:rsidRPr="00162071">
              <w:rPr>
                <w:rFonts w:ascii="Arial" w:hAnsi="Arial" w:cs="Arial"/>
                <w:b/>
                <w:bCs/>
                <w:sz w:val="16"/>
                <w:szCs w:val="16"/>
              </w:rPr>
              <w:t>APROBADO</w:t>
            </w:r>
            <w:r w:rsidRPr="00162071">
              <w:rPr>
                <w:rFonts w:ascii="Arial" w:hAnsi="Arial" w:cs="Arial"/>
                <w:sz w:val="16"/>
                <w:szCs w:val="16"/>
              </w:rPr>
              <w:t xml:space="preserve"> </w:t>
            </w:r>
          </w:p>
        </w:tc>
      </w:tr>
      <w:tr w:rsidR="007D3614" w:rsidRPr="00162071" w14:paraId="6B64DC09" w14:textId="77777777" w:rsidTr="00D91F63">
        <w:trPr>
          <w:trHeight w:val="20"/>
        </w:trPr>
        <w:tc>
          <w:tcPr>
            <w:tcW w:w="562" w:type="pct"/>
            <w:vAlign w:val="center"/>
          </w:tcPr>
          <w:p w14:paraId="2CCCF49A" w14:textId="77777777" w:rsidR="007D3614" w:rsidRPr="00162071" w:rsidRDefault="0012276B" w:rsidP="00AA5316">
            <w:pPr>
              <w:pStyle w:val="Piedepgina"/>
              <w:jc w:val="center"/>
              <w:rPr>
                <w:rFonts w:ascii="Arial" w:hAnsi="Arial" w:cs="Arial"/>
                <w:sz w:val="16"/>
                <w:szCs w:val="16"/>
              </w:rPr>
            </w:pPr>
            <w:r w:rsidRPr="00162071">
              <w:rPr>
                <w:rFonts w:ascii="Arial" w:hAnsi="Arial" w:cs="Arial"/>
                <w:sz w:val="16"/>
                <w:szCs w:val="16"/>
              </w:rPr>
              <w:t>1</w:t>
            </w:r>
          </w:p>
          <w:p w14:paraId="78C87938" w14:textId="7B3F7FDD" w:rsidR="0012276B" w:rsidRPr="00162071" w:rsidRDefault="0012276B" w:rsidP="00AA5316">
            <w:pPr>
              <w:pStyle w:val="Piedepgina"/>
              <w:jc w:val="center"/>
              <w:rPr>
                <w:rFonts w:ascii="Arial" w:hAnsi="Arial" w:cs="Arial"/>
                <w:sz w:val="16"/>
                <w:szCs w:val="16"/>
              </w:rPr>
            </w:pPr>
            <w:r w:rsidRPr="00162071">
              <w:rPr>
                <w:rFonts w:ascii="Arial" w:hAnsi="Arial" w:cs="Arial"/>
                <w:sz w:val="16"/>
                <w:szCs w:val="16"/>
              </w:rPr>
              <w:t>IMVI</w:t>
            </w:r>
          </w:p>
        </w:tc>
        <w:tc>
          <w:tcPr>
            <w:tcW w:w="3166" w:type="pct"/>
            <w:vAlign w:val="center"/>
          </w:tcPr>
          <w:p w14:paraId="3B86CCAD" w14:textId="6216FC86" w:rsidR="007D3614" w:rsidRPr="00162071" w:rsidRDefault="0012276B" w:rsidP="00AA5316">
            <w:pPr>
              <w:pStyle w:val="Piedepgina"/>
              <w:jc w:val="both"/>
              <w:rPr>
                <w:rFonts w:ascii="Arial" w:hAnsi="Arial" w:cs="Arial"/>
                <w:sz w:val="16"/>
                <w:szCs w:val="16"/>
              </w:rPr>
            </w:pPr>
            <w:r w:rsidRPr="00162071">
              <w:rPr>
                <w:rFonts w:ascii="Arial" w:hAnsi="Arial" w:cs="Arial"/>
                <w:sz w:val="16"/>
                <w:szCs w:val="16"/>
              </w:rPr>
              <w:t>La Unidad Administrativa Especial de Rehabilitación y Mantenimiento Vial –UAERMV, ajusta y modifica el Plan Institucional de Respuesta a Emergencia -PIRE, hacia una herramienta de consulta y apoyo para una oportuna y eficiente de respuesta a emergencias por parte de la Entidad, mediante la Estrategia Institucional de Respuesta -EIR, como el marco de actuación interno para optimizar la dirección y coordinación de la respuesta  a emergencias, la prestación de los servicios y funciones de respuesta a cargo, previo a la ocurrencia del evento, en el desarrollo del mismo y posterior a este, en aras de garantizar la continuidad de los servicios y productos misionales en condiciones de emergencias, como de respuesta en los que la UAERMV tiene injerencia. Lo anterior de acuerdo con la entrada de vigencia del nuevo marco normativo de la política de gestión del riesgo, la Ley 1523 de 2021, el distrito reglamentado por el Acuerdo 546 de 2013, decreto 172 de 2014, Decreto 837 de 2018 y Directiva 009 de 2017, la actualización del Plan de Emergencias de Bogotá (PEB) por la Estrategia Distrital de Respuesta a Emergencias (EDRE-Marco de Actuación) y su documento de implementación Plan Institucional de Respuesta a Emergencia -PIRE por la Estrategia Institucional de Respuesta -EIR.</w:t>
            </w:r>
          </w:p>
        </w:tc>
        <w:tc>
          <w:tcPr>
            <w:tcW w:w="563" w:type="pct"/>
            <w:vAlign w:val="center"/>
          </w:tcPr>
          <w:p w14:paraId="3D66CED5" w14:textId="297A8EB0" w:rsidR="007D3614" w:rsidRPr="00162071" w:rsidRDefault="0012276B" w:rsidP="00AA5316">
            <w:pPr>
              <w:pStyle w:val="Piedepgina"/>
              <w:jc w:val="center"/>
              <w:rPr>
                <w:rFonts w:ascii="Arial" w:hAnsi="Arial" w:cs="Arial"/>
                <w:sz w:val="16"/>
                <w:szCs w:val="16"/>
              </w:rPr>
            </w:pPr>
            <w:r w:rsidRPr="00162071">
              <w:rPr>
                <w:rFonts w:ascii="Arial" w:hAnsi="Arial" w:cs="Arial"/>
                <w:sz w:val="16"/>
                <w:szCs w:val="16"/>
              </w:rPr>
              <w:t>Junio de 2023</w:t>
            </w:r>
          </w:p>
        </w:tc>
        <w:tc>
          <w:tcPr>
            <w:tcW w:w="709" w:type="pct"/>
            <w:vAlign w:val="center"/>
          </w:tcPr>
          <w:p w14:paraId="6363BA4B" w14:textId="77777777" w:rsidR="0012276B" w:rsidRPr="00162071" w:rsidRDefault="0012276B" w:rsidP="00AA5316">
            <w:pPr>
              <w:pStyle w:val="Encabezado"/>
              <w:jc w:val="center"/>
              <w:rPr>
                <w:rFonts w:ascii="Arial" w:hAnsi="Arial" w:cs="Arial"/>
                <w:b/>
                <w:sz w:val="16"/>
                <w:szCs w:val="16"/>
              </w:rPr>
            </w:pPr>
            <w:r w:rsidRPr="00162071">
              <w:rPr>
                <w:rFonts w:ascii="Arial" w:hAnsi="Arial" w:cs="Arial"/>
                <w:b/>
                <w:sz w:val="16"/>
                <w:szCs w:val="16"/>
              </w:rPr>
              <w:t>EDGAR ALFONSO FORERO CASTRO</w:t>
            </w:r>
          </w:p>
          <w:p w14:paraId="03EEB6CD" w14:textId="77777777" w:rsidR="0012276B" w:rsidRPr="00162071" w:rsidRDefault="0012276B" w:rsidP="00AA5316">
            <w:pPr>
              <w:pStyle w:val="Encabezado"/>
              <w:jc w:val="center"/>
              <w:rPr>
                <w:rFonts w:ascii="Arial" w:hAnsi="Arial" w:cs="Arial"/>
                <w:sz w:val="16"/>
                <w:szCs w:val="16"/>
              </w:rPr>
            </w:pPr>
          </w:p>
          <w:p w14:paraId="2C198DE2" w14:textId="77E78AFF" w:rsidR="007D3614" w:rsidRPr="00162071" w:rsidRDefault="0012276B" w:rsidP="00AA5316">
            <w:pPr>
              <w:pStyle w:val="Piedepgina"/>
              <w:jc w:val="center"/>
              <w:rPr>
                <w:rFonts w:ascii="Arial" w:hAnsi="Arial" w:cs="Arial"/>
                <w:sz w:val="16"/>
                <w:szCs w:val="16"/>
              </w:rPr>
            </w:pPr>
            <w:r w:rsidRPr="00162071">
              <w:rPr>
                <w:rFonts w:ascii="Arial" w:hAnsi="Arial" w:cs="Arial"/>
                <w:sz w:val="16"/>
                <w:szCs w:val="16"/>
              </w:rPr>
              <w:t>Jefe Oficina Asesora de Planeación</w:t>
            </w:r>
          </w:p>
        </w:tc>
      </w:tr>
      <w:tr w:rsidR="0012276B" w:rsidRPr="00162071" w14:paraId="25379FD7" w14:textId="77777777" w:rsidTr="00D91F63">
        <w:trPr>
          <w:trHeight w:val="20"/>
        </w:trPr>
        <w:tc>
          <w:tcPr>
            <w:tcW w:w="562" w:type="pct"/>
            <w:vAlign w:val="center"/>
          </w:tcPr>
          <w:p w14:paraId="71848129" w14:textId="77777777" w:rsidR="0012276B" w:rsidRPr="00162071" w:rsidRDefault="0012276B" w:rsidP="00AA5316">
            <w:pPr>
              <w:pStyle w:val="Piedepgina"/>
              <w:jc w:val="center"/>
              <w:rPr>
                <w:rFonts w:ascii="Arial" w:hAnsi="Arial" w:cs="Arial"/>
                <w:sz w:val="16"/>
                <w:szCs w:val="16"/>
              </w:rPr>
            </w:pPr>
            <w:r w:rsidRPr="00162071">
              <w:rPr>
                <w:rFonts w:ascii="Arial" w:hAnsi="Arial" w:cs="Arial"/>
                <w:sz w:val="16"/>
                <w:szCs w:val="16"/>
              </w:rPr>
              <w:t>1</w:t>
            </w:r>
          </w:p>
          <w:p w14:paraId="175A234F" w14:textId="0CD3ABDC" w:rsidR="0012276B" w:rsidRPr="00162071" w:rsidRDefault="0012276B" w:rsidP="00AA5316">
            <w:pPr>
              <w:pStyle w:val="Piedepgina"/>
              <w:jc w:val="center"/>
              <w:rPr>
                <w:rFonts w:ascii="Arial" w:hAnsi="Arial" w:cs="Arial"/>
                <w:sz w:val="16"/>
                <w:szCs w:val="16"/>
              </w:rPr>
            </w:pPr>
            <w:r w:rsidRPr="00162071">
              <w:rPr>
                <w:rFonts w:ascii="Arial" w:hAnsi="Arial" w:cs="Arial"/>
                <w:sz w:val="16"/>
                <w:szCs w:val="16"/>
              </w:rPr>
              <w:t>INFRA</w:t>
            </w:r>
          </w:p>
        </w:tc>
        <w:tc>
          <w:tcPr>
            <w:tcW w:w="3166" w:type="pct"/>
            <w:vAlign w:val="center"/>
          </w:tcPr>
          <w:p w14:paraId="15DCAF9C" w14:textId="3F2D63AE" w:rsidR="0012276B" w:rsidRPr="00162071" w:rsidRDefault="006402C4" w:rsidP="00AA5316">
            <w:pPr>
              <w:pStyle w:val="Piedepgina"/>
              <w:jc w:val="both"/>
              <w:rPr>
                <w:rFonts w:ascii="Arial" w:hAnsi="Arial" w:cs="Arial"/>
                <w:sz w:val="16"/>
                <w:szCs w:val="16"/>
              </w:rPr>
            </w:pPr>
            <w:r w:rsidRPr="00162071">
              <w:rPr>
                <w:rFonts w:ascii="Arial" w:hAnsi="Arial" w:cs="Arial"/>
                <w:sz w:val="16"/>
                <w:szCs w:val="16"/>
              </w:rPr>
              <w:t>Se actualiza EIR según actualización de EDRE en el año 2023, en concordancia con lo estipulado en la Ley 1523 de 2012, el Acuerdo 546 de 2013, el Decreto Distrital 172 de 2014 y el decreto 837 de 2018, el cual adoptó el Plan Distrital de Gestión del Riesgo de Desastres y del Cambio Climático de Bogotá D.C., 2018-2030 (PDGR-CC) y la Estrategia Distrital para la Respuesta a Emergencias – Marco de Actuación (EDRE), instrumentos de Gestión de Riesgos y Cambio Climático que fueron aprobados por el Consejo Distrital de Gestión del Riesgo y Cambio Climático (CDGR-CC) mediante el Acuerdo 001 de 2018, en articulación con el Plan de Desarrollo 2020 – 2024: “Un Nuevo Contrato Social y Ambiental para la Bogotá del Siglo XXI”.</w:t>
            </w:r>
          </w:p>
        </w:tc>
        <w:tc>
          <w:tcPr>
            <w:tcW w:w="563" w:type="pct"/>
            <w:vAlign w:val="center"/>
          </w:tcPr>
          <w:p w14:paraId="57544620" w14:textId="15B5A1AD" w:rsidR="0012276B" w:rsidRPr="00162071" w:rsidRDefault="0012276B" w:rsidP="00AA5316">
            <w:pPr>
              <w:pStyle w:val="Piedepgina"/>
              <w:jc w:val="center"/>
              <w:rPr>
                <w:rFonts w:ascii="Arial" w:hAnsi="Arial" w:cs="Arial"/>
                <w:sz w:val="16"/>
                <w:szCs w:val="16"/>
              </w:rPr>
            </w:pPr>
            <w:r w:rsidRPr="00162071">
              <w:rPr>
                <w:rFonts w:ascii="Arial" w:hAnsi="Arial" w:cs="Arial"/>
                <w:sz w:val="16"/>
                <w:szCs w:val="16"/>
              </w:rPr>
              <w:t>Febrero</w:t>
            </w:r>
          </w:p>
          <w:p w14:paraId="4E49AC8B" w14:textId="7FB82AF0" w:rsidR="0012276B" w:rsidRPr="00162071" w:rsidRDefault="0012276B" w:rsidP="00AA5316">
            <w:pPr>
              <w:pStyle w:val="Piedepgina"/>
              <w:jc w:val="center"/>
              <w:rPr>
                <w:rFonts w:ascii="Arial" w:hAnsi="Arial" w:cs="Arial"/>
                <w:sz w:val="16"/>
                <w:szCs w:val="16"/>
              </w:rPr>
            </w:pPr>
            <w:r w:rsidRPr="00162071">
              <w:rPr>
                <w:rFonts w:ascii="Arial" w:hAnsi="Arial" w:cs="Arial"/>
                <w:sz w:val="16"/>
                <w:szCs w:val="16"/>
              </w:rPr>
              <w:t xml:space="preserve"> de 2024</w:t>
            </w:r>
          </w:p>
        </w:tc>
        <w:tc>
          <w:tcPr>
            <w:tcW w:w="709" w:type="pct"/>
            <w:vAlign w:val="center"/>
          </w:tcPr>
          <w:p w14:paraId="03B27E20" w14:textId="77777777" w:rsidR="0012276B" w:rsidRPr="00162071" w:rsidRDefault="0012276B" w:rsidP="00AA5316">
            <w:pPr>
              <w:pStyle w:val="Encabezado"/>
              <w:jc w:val="center"/>
              <w:rPr>
                <w:rFonts w:ascii="Arial" w:hAnsi="Arial" w:cs="Arial"/>
                <w:b/>
                <w:sz w:val="16"/>
                <w:szCs w:val="16"/>
              </w:rPr>
            </w:pPr>
            <w:r w:rsidRPr="00162071">
              <w:rPr>
                <w:rFonts w:ascii="Arial" w:hAnsi="Arial" w:cs="Arial"/>
                <w:b/>
                <w:sz w:val="16"/>
                <w:szCs w:val="16"/>
              </w:rPr>
              <w:t>EDGAR ALFONSO FORERO CASTRO</w:t>
            </w:r>
          </w:p>
          <w:p w14:paraId="719D4612" w14:textId="77777777" w:rsidR="0012276B" w:rsidRPr="00162071" w:rsidRDefault="0012276B" w:rsidP="00AA5316">
            <w:pPr>
              <w:pStyle w:val="Encabezado"/>
              <w:jc w:val="center"/>
              <w:rPr>
                <w:rFonts w:ascii="Arial" w:hAnsi="Arial" w:cs="Arial"/>
                <w:sz w:val="16"/>
                <w:szCs w:val="16"/>
              </w:rPr>
            </w:pPr>
          </w:p>
          <w:p w14:paraId="7B6D2529" w14:textId="39962670" w:rsidR="0012276B" w:rsidRPr="00162071" w:rsidRDefault="0012276B" w:rsidP="00AA5316">
            <w:pPr>
              <w:pStyle w:val="Piedepgina"/>
              <w:jc w:val="center"/>
              <w:rPr>
                <w:rFonts w:ascii="Arial" w:hAnsi="Arial" w:cs="Arial"/>
                <w:sz w:val="16"/>
                <w:szCs w:val="16"/>
              </w:rPr>
            </w:pPr>
            <w:r w:rsidRPr="00162071">
              <w:rPr>
                <w:rFonts w:ascii="Arial" w:hAnsi="Arial" w:cs="Arial"/>
                <w:sz w:val="16"/>
                <w:szCs w:val="16"/>
              </w:rPr>
              <w:t>Jefe Oficina Asesora de Planeación</w:t>
            </w:r>
          </w:p>
        </w:tc>
      </w:tr>
      <w:tr w:rsidR="00F97304" w:rsidRPr="00162071" w14:paraId="39EF127E" w14:textId="77777777" w:rsidTr="002123C9">
        <w:trPr>
          <w:trHeight w:val="70"/>
        </w:trPr>
        <w:tc>
          <w:tcPr>
            <w:tcW w:w="562" w:type="pct"/>
            <w:vAlign w:val="center"/>
          </w:tcPr>
          <w:p w14:paraId="2D760AC8" w14:textId="187765BC" w:rsidR="00F97304" w:rsidRPr="00162071" w:rsidRDefault="00F97304" w:rsidP="00AA5316">
            <w:pPr>
              <w:pStyle w:val="Piedepgina"/>
              <w:jc w:val="center"/>
              <w:rPr>
                <w:rFonts w:ascii="Arial" w:hAnsi="Arial" w:cs="Arial"/>
                <w:sz w:val="16"/>
                <w:szCs w:val="16"/>
              </w:rPr>
            </w:pPr>
            <w:r w:rsidRPr="00162071">
              <w:rPr>
                <w:rFonts w:ascii="Arial" w:hAnsi="Arial" w:cs="Arial"/>
                <w:sz w:val="16"/>
                <w:szCs w:val="16"/>
              </w:rPr>
              <w:t>2</w:t>
            </w:r>
          </w:p>
          <w:p w14:paraId="10EFA797" w14:textId="24885D6B" w:rsidR="00F97304" w:rsidRPr="00162071" w:rsidRDefault="00F97304" w:rsidP="00AA5316">
            <w:pPr>
              <w:pStyle w:val="Piedepgina"/>
              <w:jc w:val="center"/>
              <w:rPr>
                <w:rFonts w:ascii="Arial" w:hAnsi="Arial" w:cs="Arial"/>
                <w:sz w:val="16"/>
                <w:szCs w:val="16"/>
              </w:rPr>
            </w:pPr>
            <w:r w:rsidRPr="00162071">
              <w:rPr>
                <w:rFonts w:ascii="Arial" w:hAnsi="Arial" w:cs="Arial"/>
                <w:sz w:val="16"/>
                <w:szCs w:val="16"/>
              </w:rPr>
              <w:t>INFRA</w:t>
            </w:r>
          </w:p>
        </w:tc>
        <w:tc>
          <w:tcPr>
            <w:tcW w:w="3166" w:type="pct"/>
            <w:vAlign w:val="center"/>
          </w:tcPr>
          <w:p w14:paraId="54FD0028" w14:textId="37152710" w:rsidR="00F97304" w:rsidRPr="00162071" w:rsidRDefault="00CA2016" w:rsidP="00DD0346">
            <w:pPr>
              <w:pStyle w:val="Piedepgina"/>
              <w:jc w:val="both"/>
              <w:rPr>
                <w:rFonts w:ascii="Arial" w:hAnsi="Arial" w:cs="Arial"/>
                <w:sz w:val="16"/>
                <w:szCs w:val="16"/>
              </w:rPr>
            </w:pPr>
            <w:r w:rsidRPr="00CA2016">
              <w:rPr>
                <w:rFonts w:ascii="Arial" w:hAnsi="Arial" w:cs="Arial"/>
                <w:sz w:val="16"/>
                <w:szCs w:val="16"/>
              </w:rPr>
              <w:t>De conformidad con la actualización del Marco de Actuación para la Respuesta a Emergencias, calamidades y desastres de Bogotá D.C, se formuló el Plan Distrital de Gestión del Riesgo de Desastres y del Cambio Climático de Bogotá D.C. 2018-2030 (PDGR-CC) y la Estrategia Distrital para la Respuesta a Emergencias (EDRE). Razón por la cual, se actualiza documento interno Estrategia Institucional de Respuesta -EIR de la UAERMV, donde se ajustaron temáticas como: principios y enfoques para el manejo de emergencias, calamidades y desastres, mecanismos de implementación articulados con los sistemas y subsistemas asociados a la gestión de riesgos y cambio climático, preparación para la respuesta, asignando roles y funciones a las áreas, incluyendo la maquinaria entregada a la UAERMV desde el IDIGER por medio del comodato 222-2023</w:t>
            </w:r>
            <w:r>
              <w:rPr>
                <w:rFonts w:ascii="Arial" w:hAnsi="Arial" w:cs="Arial"/>
                <w:sz w:val="16"/>
                <w:szCs w:val="16"/>
              </w:rPr>
              <w:t>.</w:t>
            </w:r>
          </w:p>
        </w:tc>
        <w:tc>
          <w:tcPr>
            <w:tcW w:w="563" w:type="pct"/>
            <w:vAlign w:val="center"/>
          </w:tcPr>
          <w:p w14:paraId="56EB26A0" w14:textId="320CFA93" w:rsidR="00F97304" w:rsidRPr="00162071" w:rsidRDefault="00D91F63" w:rsidP="00AA5316">
            <w:pPr>
              <w:pStyle w:val="Piedepgina"/>
              <w:jc w:val="center"/>
              <w:rPr>
                <w:rFonts w:ascii="Arial" w:hAnsi="Arial" w:cs="Arial"/>
                <w:sz w:val="16"/>
                <w:szCs w:val="16"/>
              </w:rPr>
            </w:pPr>
            <w:r>
              <w:rPr>
                <w:rFonts w:ascii="Arial" w:hAnsi="Arial" w:cs="Arial"/>
                <w:sz w:val="16"/>
                <w:szCs w:val="16"/>
              </w:rPr>
              <w:t>Septiembre</w:t>
            </w:r>
          </w:p>
          <w:p w14:paraId="08FBD022" w14:textId="1635AB1C" w:rsidR="00F97304" w:rsidRPr="00162071" w:rsidRDefault="00F97304" w:rsidP="00AA5316">
            <w:pPr>
              <w:pStyle w:val="Piedepgina"/>
              <w:jc w:val="center"/>
              <w:rPr>
                <w:rFonts w:ascii="Arial" w:hAnsi="Arial" w:cs="Arial"/>
                <w:sz w:val="16"/>
                <w:szCs w:val="16"/>
              </w:rPr>
            </w:pPr>
            <w:r w:rsidRPr="00162071">
              <w:rPr>
                <w:rFonts w:ascii="Arial" w:hAnsi="Arial" w:cs="Arial"/>
                <w:sz w:val="16"/>
                <w:szCs w:val="16"/>
              </w:rPr>
              <w:t xml:space="preserve"> de 2024</w:t>
            </w:r>
          </w:p>
        </w:tc>
        <w:tc>
          <w:tcPr>
            <w:tcW w:w="709" w:type="pct"/>
            <w:vAlign w:val="center"/>
          </w:tcPr>
          <w:p w14:paraId="623F140C" w14:textId="18B3901B" w:rsidR="00D91F63" w:rsidRPr="00162071" w:rsidRDefault="00A623B7" w:rsidP="00D91F63">
            <w:pPr>
              <w:pStyle w:val="Encabezado"/>
              <w:jc w:val="center"/>
              <w:rPr>
                <w:rFonts w:ascii="Arial" w:hAnsi="Arial" w:cs="Arial"/>
                <w:b/>
                <w:sz w:val="16"/>
                <w:szCs w:val="16"/>
              </w:rPr>
            </w:pPr>
            <w:r>
              <w:rPr>
                <w:rFonts w:ascii="Arial" w:hAnsi="Arial" w:cs="Arial"/>
                <w:b/>
                <w:sz w:val="16"/>
                <w:szCs w:val="16"/>
              </w:rPr>
              <w:t>EDGAR ALFONSO FORERO CASTRO</w:t>
            </w:r>
          </w:p>
          <w:p w14:paraId="410CED65" w14:textId="77777777" w:rsidR="00D91F63" w:rsidRDefault="00D91F63" w:rsidP="001155A9">
            <w:pPr>
              <w:pStyle w:val="Encabezado"/>
              <w:jc w:val="center"/>
              <w:rPr>
                <w:rFonts w:ascii="Arial" w:hAnsi="Arial" w:cs="Arial"/>
                <w:sz w:val="16"/>
                <w:szCs w:val="16"/>
              </w:rPr>
            </w:pPr>
          </w:p>
          <w:p w14:paraId="3F6C5469" w14:textId="3500B51F" w:rsidR="00F97304" w:rsidRPr="00162071" w:rsidRDefault="00F97304" w:rsidP="001155A9">
            <w:pPr>
              <w:pStyle w:val="Encabezado"/>
              <w:jc w:val="center"/>
              <w:rPr>
                <w:rFonts w:ascii="Arial" w:hAnsi="Arial" w:cs="Arial"/>
                <w:b/>
                <w:sz w:val="16"/>
                <w:szCs w:val="16"/>
              </w:rPr>
            </w:pPr>
            <w:r w:rsidRPr="00162071">
              <w:rPr>
                <w:rFonts w:ascii="Arial" w:hAnsi="Arial" w:cs="Arial"/>
                <w:sz w:val="16"/>
                <w:szCs w:val="16"/>
              </w:rPr>
              <w:t>Jefe Oficina Asesora de Planeación</w:t>
            </w:r>
            <w:r w:rsidR="00A623B7">
              <w:rPr>
                <w:rFonts w:ascii="Arial" w:hAnsi="Arial" w:cs="Arial"/>
                <w:sz w:val="16"/>
                <w:szCs w:val="16"/>
              </w:rPr>
              <w:t xml:space="preserve"> </w:t>
            </w:r>
          </w:p>
        </w:tc>
      </w:tr>
      <w:tr w:rsidR="00E834F1" w:rsidRPr="00162071" w14:paraId="34DF64ED" w14:textId="77777777" w:rsidTr="00D91F63">
        <w:trPr>
          <w:trHeight w:val="902"/>
        </w:trPr>
        <w:tc>
          <w:tcPr>
            <w:tcW w:w="562" w:type="pct"/>
            <w:vAlign w:val="center"/>
          </w:tcPr>
          <w:p w14:paraId="7778E92E" w14:textId="1E1D1B59" w:rsidR="00E834F1" w:rsidRPr="00162071" w:rsidRDefault="00E834F1" w:rsidP="00E834F1">
            <w:pPr>
              <w:pStyle w:val="Piedepgina"/>
              <w:jc w:val="center"/>
              <w:rPr>
                <w:rFonts w:ascii="Arial" w:hAnsi="Arial" w:cs="Arial"/>
                <w:sz w:val="16"/>
                <w:szCs w:val="16"/>
              </w:rPr>
            </w:pPr>
            <w:r>
              <w:rPr>
                <w:rFonts w:ascii="Arial" w:hAnsi="Arial" w:cs="Arial"/>
                <w:sz w:val="16"/>
                <w:szCs w:val="16"/>
              </w:rPr>
              <w:lastRenderedPageBreak/>
              <w:t>3</w:t>
            </w:r>
          </w:p>
          <w:p w14:paraId="4A479048" w14:textId="74968F4E" w:rsidR="00E834F1" w:rsidRPr="00162071" w:rsidRDefault="00E834F1" w:rsidP="00E834F1">
            <w:pPr>
              <w:pStyle w:val="Piedepgina"/>
              <w:jc w:val="center"/>
              <w:rPr>
                <w:rFonts w:ascii="Arial" w:hAnsi="Arial" w:cs="Arial"/>
                <w:sz w:val="16"/>
                <w:szCs w:val="16"/>
              </w:rPr>
            </w:pPr>
            <w:r w:rsidRPr="00162071">
              <w:rPr>
                <w:rFonts w:ascii="Arial" w:hAnsi="Arial" w:cs="Arial"/>
                <w:sz w:val="16"/>
                <w:szCs w:val="16"/>
              </w:rPr>
              <w:t>INFRA</w:t>
            </w:r>
          </w:p>
        </w:tc>
        <w:tc>
          <w:tcPr>
            <w:tcW w:w="3166" w:type="pct"/>
            <w:vAlign w:val="center"/>
          </w:tcPr>
          <w:p w14:paraId="3676ED1A" w14:textId="620433F8" w:rsidR="00E834F1" w:rsidRPr="00CA2016" w:rsidRDefault="00E834F1" w:rsidP="00981AA9">
            <w:pPr>
              <w:pStyle w:val="Piedepgina"/>
              <w:jc w:val="both"/>
              <w:rPr>
                <w:rFonts w:ascii="Arial" w:hAnsi="Arial" w:cs="Arial"/>
                <w:sz w:val="16"/>
                <w:szCs w:val="16"/>
              </w:rPr>
            </w:pPr>
            <w:r>
              <w:rPr>
                <w:rFonts w:ascii="Arial" w:hAnsi="Arial" w:cs="Arial"/>
                <w:sz w:val="16"/>
                <w:szCs w:val="16"/>
              </w:rPr>
              <w:t xml:space="preserve">Se modifica </w:t>
            </w:r>
            <w:r w:rsidR="00987B04">
              <w:rPr>
                <w:rFonts w:ascii="Arial" w:hAnsi="Arial" w:cs="Arial"/>
                <w:sz w:val="16"/>
                <w:szCs w:val="16"/>
              </w:rPr>
              <w:t>l</w:t>
            </w:r>
            <w:r w:rsidR="00987B04" w:rsidRPr="00987B04">
              <w:rPr>
                <w:rFonts w:ascii="Arial" w:hAnsi="Arial" w:cs="Arial"/>
                <w:sz w:val="16"/>
                <w:szCs w:val="16"/>
              </w:rPr>
              <w:t>a coordinación de la r</w:t>
            </w:r>
            <w:r w:rsidR="00987B04">
              <w:rPr>
                <w:rFonts w:ascii="Arial" w:hAnsi="Arial" w:cs="Arial"/>
                <w:sz w:val="16"/>
                <w:szCs w:val="16"/>
              </w:rPr>
              <w:t>espuesta de emergencia</w:t>
            </w:r>
            <w:r w:rsidR="00987B04" w:rsidRPr="00987B04">
              <w:rPr>
                <w:rFonts w:ascii="Arial" w:hAnsi="Arial" w:cs="Arial"/>
                <w:sz w:val="16"/>
                <w:szCs w:val="16"/>
              </w:rPr>
              <w:t xml:space="preserve">, asignando roles específicos dentro de la UAERMV para garantizar una gestión y atención efectiva durante las emergencias. Se incorporan la Dirección General o su delegado, la Subdirección de Planificación y </w:t>
            </w:r>
            <w:r w:rsidR="00987B04">
              <w:rPr>
                <w:rFonts w:ascii="Arial" w:hAnsi="Arial" w:cs="Arial"/>
                <w:sz w:val="16"/>
                <w:szCs w:val="16"/>
              </w:rPr>
              <w:t xml:space="preserve">de </w:t>
            </w:r>
            <w:r w:rsidR="00987B04" w:rsidRPr="00987B04">
              <w:rPr>
                <w:rFonts w:ascii="Arial" w:hAnsi="Arial" w:cs="Arial"/>
                <w:sz w:val="16"/>
                <w:szCs w:val="16"/>
              </w:rPr>
              <w:t>Conservación, y la Subdirección de Producción y Apoyo Logístico</w:t>
            </w:r>
            <w:r w:rsidR="00987B04" w:rsidRPr="002123C9">
              <w:rPr>
                <w:rFonts w:ascii="Arial" w:hAnsi="Arial" w:cs="Arial"/>
                <w:sz w:val="16"/>
                <w:szCs w:val="16"/>
              </w:rPr>
              <w:t>.</w:t>
            </w:r>
          </w:p>
        </w:tc>
        <w:tc>
          <w:tcPr>
            <w:tcW w:w="563" w:type="pct"/>
            <w:vAlign w:val="center"/>
          </w:tcPr>
          <w:p w14:paraId="5858C09F" w14:textId="5814BD9D" w:rsidR="00E834F1" w:rsidRDefault="00826F31" w:rsidP="00E834F1">
            <w:pPr>
              <w:pStyle w:val="Piedepgina"/>
              <w:jc w:val="center"/>
              <w:rPr>
                <w:rFonts w:ascii="Arial" w:hAnsi="Arial" w:cs="Arial"/>
                <w:sz w:val="16"/>
                <w:szCs w:val="16"/>
              </w:rPr>
            </w:pPr>
            <w:r>
              <w:rPr>
                <w:rFonts w:ascii="Arial" w:hAnsi="Arial" w:cs="Arial"/>
                <w:sz w:val="16"/>
                <w:szCs w:val="16"/>
              </w:rPr>
              <w:t>Noviembre</w:t>
            </w:r>
          </w:p>
          <w:p w14:paraId="0B72DB36" w14:textId="74719E3F" w:rsidR="00E834F1" w:rsidRDefault="00E834F1" w:rsidP="00E834F1">
            <w:pPr>
              <w:pStyle w:val="Piedepgina"/>
              <w:jc w:val="center"/>
              <w:rPr>
                <w:rFonts w:ascii="Arial" w:hAnsi="Arial" w:cs="Arial"/>
                <w:sz w:val="16"/>
                <w:szCs w:val="16"/>
              </w:rPr>
            </w:pPr>
            <w:r>
              <w:rPr>
                <w:rFonts w:ascii="Arial" w:hAnsi="Arial" w:cs="Arial"/>
                <w:sz w:val="16"/>
                <w:szCs w:val="16"/>
              </w:rPr>
              <w:t>2024</w:t>
            </w:r>
          </w:p>
        </w:tc>
        <w:tc>
          <w:tcPr>
            <w:tcW w:w="709" w:type="pct"/>
            <w:vAlign w:val="center"/>
          </w:tcPr>
          <w:p w14:paraId="4E3349D6" w14:textId="77777777" w:rsidR="00E834F1" w:rsidRPr="00162071" w:rsidRDefault="00E834F1" w:rsidP="00E834F1">
            <w:pPr>
              <w:pStyle w:val="Encabezado"/>
              <w:jc w:val="center"/>
              <w:rPr>
                <w:rFonts w:ascii="Arial" w:hAnsi="Arial" w:cs="Arial"/>
                <w:b/>
                <w:sz w:val="16"/>
                <w:szCs w:val="16"/>
              </w:rPr>
            </w:pPr>
            <w:r>
              <w:rPr>
                <w:rFonts w:ascii="Arial" w:hAnsi="Arial" w:cs="Arial"/>
                <w:b/>
                <w:sz w:val="16"/>
                <w:szCs w:val="16"/>
              </w:rPr>
              <w:t>EDGAR ALFONSO FORERO CASTRO</w:t>
            </w:r>
          </w:p>
          <w:p w14:paraId="20A46A4A" w14:textId="77777777" w:rsidR="00E834F1" w:rsidRDefault="00E834F1" w:rsidP="00E834F1">
            <w:pPr>
              <w:pStyle w:val="Encabezado"/>
              <w:jc w:val="center"/>
              <w:rPr>
                <w:rFonts w:ascii="Arial" w:hAnsi="Arial" w:cs="Arial"/>
                <w:sz w:val="16"/>
                <w:szCs w:val="16"/>
              </w:rPr>
            </w:pPr>
          </w:p>
          <w:p w14:paraId="50505526" w14:textId="5E8E60AA" w:rsidR="00E834F1" w:rsidRDefault="00E834F1" w:rsidP="00E834F1">
            <w:pPr>
              <w:pStyle w:val="Encabezado"/>
              <w:jc w:val="center"/>
              <w:rPr>
                <w:rFonts w:ascii="Arial" w:hAnsi="Arial" w:cs="Arial"/>
                <w:b/>
                <w:sz w:val="16"/>
                <w:szCs w:val="16"/>
              </w:rPr>
            </w:pPr>
            <w:r w:rsidRPr="00162071">
              <w:rPr>
                <w:rFonts w:ascii="Arial" w:hAnsi="Arial" w:cs="Arial"/>
                <w:sz w:val="16"/>
                <w:szCs w:val="16"/>
              </w:rPr>
              <w:t>Jefe Oficina Asesora de Planeación</w:t>
            </w:r>
          </w:p>
        </w:tc>
      </w:tr>
    </w:tbl>
    <w:p w14:paraId="04FD8F15" w14:textId="77777777" w:rsidR="0028692E" w:rsidRPr="00AA5316" w:rsidRDefault="0028692E" w:rsidP="00AA5316">
      <w:pPr>
        <w:spacing w:line="240" w:lineRule="auto"/>
        <w:rPr>
          <w:rFonts w:ascii="Arial" w:hAnsi="Arial" w:cs="Arial"/>
          <w:sz w:val="20"/>
          <w:szCs w:val="20"/>
        </w:rPr>
      </w:pPr>
    </w:p>
    <w:sectPr w:rsidR="0028692E" w:rsidRPr="00AA5316" w:rsidSect="005725FE">
      <w:headerReference w:type="default" r:id="rId21"/>
      <w:footerReference w:type="default" r:id="rId22"/>
      <w:pgSz w:w="12240" w:h="15840"/>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69A8C" w14:textId="77777777" w:rsidR="0016358E" w:rsidRDefault="0016358E" w:rsidP="00C6165B">
      <w:pPr>
        <w:spacing w:after="0" w:line="240" w:lineRule="auto"/>
      </w:pPr>
      <w:r>
        <w:separator/>
      </w:r>
    </w:p>
  </w:endnote>
  <w:endnote w:type="continuationSeparator" w:id="0">
    <w:p w14:paraId="2AA83FC3" w14:textId="77777777" w:rsidR="0016358E" w:rsidRDefault="0016358E" w:rsidP="00C6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C4AFC" w14:textId="77777777" w:rsidR="00113D8F" w:rsidRPr="008257C0" w:rsidRDefault="00113D8F" w:rsidP="0028692E">
    <w:pPr>
      <w:pStyle w:val="Piedepgina"/>
      <w:rPr>
        <w:rFonts w:ascii="Arial" w:hAnsi="Arial" w:cs="Arial"/>
        <w:i/>
        <w:sz w:val="14"/>
        <w:szCs w:val="14"/>
      </w:rPr>
    </w:pPr>
    <w:r w:rsidRPr="008257C0">
      <w:rPr>
        <w:rFonts w:ascii="Arial" w:hAnsi="Arial" w:cs="Arial"/>
        <w:i/>
        <w:sz w:val="14"/>
        <w:szCs w:val="14"/>
      </w:rPr>
      <w:t>La impresión de este documento se considera Copia No Controlada La versión vigente se encuentra en la intranet SISGESTION de la UAERMV</w:t>
    </w:r>
  </w:p>
  <w:p w14:paraId="1C657A71" w14:textId="77777777" w:rsidR="00113D8F" w:rsidRDefault="00113D8F" w:rsidP="0028692E">
    <w:pPr>
      <w:pStyle w:val="Piedepgina"/>
    </w:pPr>
  </w:p>
  <w:p w14:paraId="7C17132B" w14:textId="77777777" w:rsidR="00113D8F" w:rsidRPr="00CD0C82" w:rsidRDefault="00113D8F" w:rsidP="0028692E">
    <w:pPr>
      <w:pStyle w:val="Piedepgina"/>
      <w:rPr>
        <w:rFonts w:ascii="Arial" w:hAnsi="Arial" w:cs="Arial"/>
        <w:sz w:val="16"/>
        <w:szCs w:val="16"/>
      </w:rPr>
    </w:pPr>
    <w:r w:rsidRPr="00CD0C82">
      <w:rPr>
        <w:rFonts w:ascii="Arial" w:hAnsi="Arial" w:cs="Arial"/>
        <w:sz w:val="16"/>
        <w:szCs w:val="16"/>
      </w:rPr>
      <w:t>Calle 26 No.69-76 Edificio Elemento Torre 1, Piso 3 – C.P. 111071</w:t>
    </w:r>
  </w:p>
  <w:p w14:paraId="1C475BD3" w14:textId="3891EBC6" w:rsidR="00113D8F" w:rsidRPr="008257C0" w:rsidRDefault="00113D8F" w:rsidP="0028692E">
    <w:pPr>
      <w:pStyle w:val="Piedepgina"/>
      <w:rPr>
        <w:rFonts w:ascii="Arial" w:hAnsi="Arial" w:cs="Arial"/>
        <w:sz w:val="16"/>
        <w:szCs w:val="16"/>
      </w:rPr>
    </w:pPr>
    <w:r w:rsidRPr="00AF613E">
      <w:rPr>
        <w:rFonts w:ascii="Arial" w:hAnsi="Arial" w:cs="Arial"/>
        <w:sz w:val="16"/>
        <w:szCs w:val="16"/>
      </w:rPr>
      <w:t xml:space="preserve">(+57) 601-3779555 </w:t>
    </w:r>
    <w:r w:rsidRPr="00CD0C82">
      <w:rPr>
        <w:rFonts w:ascii="Arial" w:hAnsi="Arial" w:cs="Arial"/>
        <w:sz w:val="16"/>
        <w:szCs w:val="16"/>
      </w:rPr>
      <w:t>– Información: Línea 195</w:t>
    </w:r>
    <w:r>
      <w:rPr>
        <w:rFonts w:ascii="Arial" w:hAnsi="Arial" w:cs="Arial"/>
        <w:sz w:val="16"/>
        <w:szCs w:val="16"/>
      </w:rPr>
      <w:t xml:space="preserve">                                                 INFRA-DI-006</w:t>
    </w:r>
  </w:p>
  <w:p w14:paraId="257AC74D" w14:textId="1E3905D0" w:rsidR="00113D8F" w:rsidRPr="0028692E" w:rsidRDefault="00113D8F" w:rsidP="0028692E">
    <w:pPr>
      <w:pStyle w:val="Piedepgina"/>
      <w:rPr>
        <w:rFonts w:ascii="Arial" w:hAnsi="Arial" w:cs="Arial"/>
        <w:sz w:val="16"/>
        <w:szCs w:val="16"/>
      </w:rPr>
    </w:pPr>
    <w:r w:rsidRPr="00CD0C82">
      <w:rPr>
        <w:rFonts w:ascii="Arial" w:hAnsi="Arial" w:cs="Arial"/>
        <w:sz w:val="16"/>
        <w:szCs w:val="16"/>
      </w:rPr>
      <w:t xml:space="preserve">www.umv.gov.co </w:t>
    </w:r>
    <w:r>
      <w:tab/>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5B8DB" w14:textId="77777777" w:rsidR="0016358E" w:rsidRDefault="0016358E" w:rsidP="00C6165B">
      <w:pPr>
        <w:spacing w:after="0" w:line="240" w:lineRule="auto"/>
      </w:pPr>
      <w:r>
        <w:separator/>
      </w:r>
    </w:p>
  </w:footnote>
  <w:footnote w:type="continuationSeparator" w:id="0">
    <w:p w14:paraId="27BADD3D" w14:textId="77777777" w:rsidR="0016358E" w:rsidRDefault="0016358E" w:rsidP="00C6165B">
      <w:pPr>
        <w:spacing w:after="0" w:line="240" w:lineRule="auto"/>
      </w:pPr>
      <w:r>
        <w:continuationSeparator/>
      </w:r>
    </w:p>
  </w:footnote>
  <w:footnote w:id="1">
    <w:p w14:paraId="3BC10FAB" w14:textId="77777777" w:rsidR="00113D8F" w:rsidRDefault="00113D8F" w:rsidP="00E71F99">
      <w:pPr>
        <w:pStyle w:val="Textonotapie"/>
        <w:jc w:val="both"/>
      </w:pPr>
      <w:r w:rsidRPr="00336846">
        <w:rPr>
          <w:rStyle w:val="Refdenotaalpie"/>
          <w:rFonts w:cs="Arial"/>
          <w:sz w:val="16"/>
          <w:szCs w:val="16"/>
        </w:rPr>
        <w:footnoteRef/>
      </w:r>
      <w:r w:rsidRPr="00336846">
        <w:rPr>
          <w:rFonts w:cs="Arial"/>
          <w:sz w:val="16"/>
          <w:szCs w:val="16"/>
        </w:rPr>
        <w:t xml:space="preserve"> Acuerdo No. 761 de 2020</w:t>
      </w:r>
      <w:r w:rsidRPr="00336846">
        <w:rPr>
          <w:rFonts w:cs="Arial"/>
          <w:i/>
          <w:iCs/>
          <w:sz w:val="16"/>
          <w:szCs w:val="16"/>
        </w:rPr>
        <w:t>, “Por medio del cual se adopta el plan de desarrollo económico, social, ambiental y de obras públicas del distrito capital 2020-2024 “Un nuevo contrato social y ambiental para la Bogotá del siglo XXI”.</w:t>
      </w:r>
    </w:p>
  </w:footnote>
  <w:footnote w:id="2">
    <w:p w14:paraId="6C92F233" w14:textId="77777777" w:rsidR="00113D8F" w:rsidRPr="00132B7D" w:rsidRDefault="00113D8F" w:rsidP="00663336">
      <w:pPr>
        <w:pStyle w:val="Textonotapie"/>
        <w:jc w:val="both"/>
        <w:rPr>
          <w:rFonts w:ascii="Arial" w:hAnsi="Arial" w:cs="Arial"/>
          <w:sz w:val="16"/>
          <w:szCs w:val="16"/>
        </w:rPr>
      </w:pPr>
      <w:r w:rsidRPr="00132B7D">
        <w:rPr>
          <w:rStyle w:val="Refdenotaalpie"/>
          <w:rFonts w:ascii="Arial" w:hAnsi="Arial" w:cs="Arial"/>
          <w:sz w:val="16"/>
          <w:szCs w:val="16"/>
        </w:rPr>
        <w:footnoteRef/>
      </w:r>
      <w:r w:rsidRPr="00132B7D">
        <w:rPr>
          <w:rFonts w:ascii="Arial" w:hAnsi="Arial" w:cs="Arial"/>
          <w:sz w:val="16"/>
          <w:szCs w:val="16"/>
        </w:rPr>
        <w:t xml:space="preserve"> Decreto POT </w:t>
      </w:r>
      <w:r>
        <w:rPr>
          <w:rFonts w:ascii="Arial" w:hAnsi="Arial" w:cs="Arial"/>
          <w:sz w:val="16"/>
          <w:szCs w:val="16"/>
        </w:rPr>
        <w:t>555</w:t>
      </w:r>
      <w:r w:rsidRPr="00132B7D">
        <w:rPr>
          <w:rFonts w:ascii="Arial" w:hAnsi="Arial" w:cs="Arial"/>
          <w:sz w:val="16"/>
          <w:szCs w:val="16"/>
        </w:rPr>
        <w:t xml:space="preserve"> de 20</w:t>
      </w:r>
      <w:r>
        <w:rPr>
          <w:rFonts w:ascii="Arial" w:hAnsi="Arial" w:cs="Arial"/>
          <w:sz w:val="16"/>
          <w:szCs w:val="16"/>
        </w:rPr>
        <w:t>21, “</w:t>
      </w:r>
      <w:r w:rsidRPr="00132B7D">
        <w:rPr>
          <w:rFonts w:ascii="Arial" w:hAnsi="Arial" w:cs="Arial"/>
          <w:i/>
          <w:iCs/>
          <w:sz w:val="16"/>
          <w:szCs w:val="16"/>
        </w:rPr>
        <w:t>Por el cual se adopta la revisión general del Plan de Ordenamiento Territorial de Bogotá D.C.”</w:t>
      </w:r>
      <w:r w:rsidRPr="00132B7D">
        <w:rPr>
          <w:rFonts w:ascii="Arial" w:hAnsi="Arial" w:cs="Arial"/>
          <w:sz w:val="16"/>
          <w:szCs w:val="16"/>
        </w:rPr>
        <w:t xml:space="preserve"> </w:t>
      </w:r>
    </w:p>
  </w:footnote>
  <w:footnote w:id="3">
    <w:p w14:paraId="2282A3D6" w14:textId="77777777" w:rsidR="00113D8F" w:rsidRPr="00003336" w:rsidRDefault="00113D8F" w:rsidP="00940238">
      <w:pPr>
        <w:pStyle w:val="Textonotapie"/>
        <w:jc w:val="both"/>
        <w:rPr>
          <w:lang w:val="es-ES"/>
        </w:rPr>
      </w:pPr>
      <w:r w:rsidRPr="00F71467">
        <w:rPr>
          <w:rStyle w:val="Refdenotaalpie"/>
          <w:rFonts w:ascii="Arial" w:hAnsi="Arial" w:cs="Arial"/>
          <w:sz w:val="16"/>
          <w:szCs w:val="16"/>
        </w:rPr>
        <w:footnoteRef/>
      </w:r>
      <w:r w:rsidRPr="00F71467">
        <w:rPr>
          <w:rFonts w:ascii="Arial" w:hAnsi="Arial" w:cs="Arial"/>
          <w:sz w:val="16"/>
          <w:szCs w:val="16"/>
        </w:rPr>
        <w:t xml:space="preserve"> Decreto 837 de 2018, </w:t>
      </w:r>
      <w:r w:rsidRPr="00F71467">
        <w:rPr>
          <w:rFonts w:ascii="Arial" w:hAnsi="Arial" w:cs="Arial"/>
          <w:i/>
          <w:iCs/>
          <w:sz w:val="16"/>
          <w:szCs w:val="16"/>
        </w:rPr>
        <w:t>“Por medio del cual se adopta el Plan</w:t>
      </w:r>
      <w:r w:rsidRPr="004738D8">
        <w:rPr>
          <w:rFonts w:ascii="Arial" w:hAnsi="Arial" w:cs="Arial"/>
          <w:i/>
          <w:iCs/>
          <w:sz w:val="16"/>
          <w:szCs w:val="16"/>
        </w:rPr>
        <w:t xml:space="preserve"> Distrital de Gestión del Riesgo de Desastres y del Cambio Climático para Bogotá D.C., 2018-2030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4346"/>
      <w:gridCol w:w="1374"/>
      <w:gridCol w:w="1490"/>
      <w:gridCol w:w="1855"/>
    </w:tblGrid>
    <w:tr w:rsidR="00113D8F" w:rsidRPr="006D1E07" w14:paraId="26F0B0EA" w14:textId="77777777" w:rsidTr="00BF2367">
      <w:trPr>
        <w:trHeight w:val="20"/>
        <w:jc w:val="center"/>
      </w:trPr>
      <w:tc>
        <w:tcPr>
          <w:tcW w:w="851" w:type="pct"/>
          <w:vMerge w:val="restart"/>
          <w:vAlign w:val="center"/>
        </w:tcPr>
        <w:p w14:paraId="72DC452A" w14:textId="77777777" w:rsidR="00113D8F" w:rsidRPr="006D1E07" w:rsidRDefault="00113D8F" w:rsidP="00BF2367">
          <w:pPr>
            <w:pStyle w:val="Encabezado"/>
            <w:jc w:val="center"/>
            <w:rPr>
              <w:rFonts w:ascii="Arial" w:hAnsi="Arial" w:cs="Arial"/>
              <w:b/>
            </w:rPr>
          </w:pPr>
          <w:r w:rsidRPr="00DC21FD">
            <w:rPr>
              <w:noProof/>
              <w:lang w:val="en-US"/>
            </w:rPr>
            <w:drawing>
              <wp:inline distT="0" distB="0" distL="0" distR="0" wp14:anchorId="6B6F24CE" wp14:editId="21E3D84B">
                <wp:extent cx="723265" cy="723265"/>
                <wp:effectExtent l="0" t="0" r="635" b="635"/>
                <wp:docPr id="1349130773" name="Imagen 134913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989" w:type="pct"/>
          <w:vAlign w:val="center"/>
        </w:tcPr>
        <w:p w14:paraId="07564DC7" w14:textId="3B38DBB1" w:rsidR="00113D8F" w:rsidRPr="006C7F80" w:rsidRDefault="00113D8F" w:rsidP="00BF2367">
          <w:pPr>
            <w:pStyle w:val="Encabezado"/>
            <w:suppressAutoHyphens/>
            <w:jc w:val="center"/>
            <w:rPr>
              <w:rFonts w:ascii="Arial" w:hAnsi="Arial" w:cs="Arial"/>
              <w:b/>
              <w:lang w:eastAsia="ar-SA"/>
            </w:rPr>
          </w:pPr>
          <w:r w:rsidRPr="006C7F80">
            <w:rPr>
              <w:rFonts w:ascii="Arial" w:hAnsi="Arial" w:cs="Arial"/>
              <w:b/>
              <w:lang w:eastAsia="ar-SA"/>
            </w:rPr>
            <w:t xml:space="preserve">Proceso Misional </w:t>
          </w:r>
        </w:p>
      </w:tc>
      <w:tc>
        <w:tcPr>
          <w:tcW w:w="629" w:type="pct"/>
          <w:vMerge w:val="restart"/>
          <w:vAlign w:val="center"/>
        </w:tcPr>
        <w:p w14:paraId="14F285F7" w14:textId="77777777" w:rsidR="00113D8F" w:rsidRPr="006C7F80" w:rsidRDefault="00113D8F" w:rsidP="00BF2367">
          <w:pPr>
            <w:pStyle w:val="Encabezado"/>
            <w:suppressAutoHyphens/>
            <w:jc w:val="center"/>
            <w:rPr>
              <w:rFonts w:ascii="Arial" w:hAnsi="Arial" w:cs="Arial"/>
              <w:b/>
              <w:lang w:eastAsia="ar-SA"/>
            </w:rPr>
          </w:pPr>
          <w:r w:rsidRPr="006C7F80">
            <w:rPr>
              <w:rFonts w:ascii="Arial" w:hAnsi="Arial" w:cs="Arial"/>
              <w:b/>
              <w:lang w:eastAsia="ar-SA"/>
            </w:rPr>
            <w:t>Código</w:t>
          </w:r>
        </w:p>
      </w:tc>
      <w:tc>
        <w:tcPr>
          <w:tcW w:w="682" w:type="pct"/>
          <w:vMerge w:val="restart"/>
          <w:vAlign w:val="center"/>
        </w:tcPr>
        <w:p w14:paraId="370A10D3" w14:textId="0F039CC8" w:rsidR="00113D8F" w:rsidRPr="006C7F80" w:rsidRDefault="00113D8F" w:rsidP="00BF2367">
          <w:pPr>
            <w:pStyle w:val="Encabezado"/>
            <w:suppressAutoHyphens/>
            <w:jc w:val="center"/>
            <w:rPr>
              <w:rFonts w:ascii="Arial" w:hAnsi="Arial" w:cs="Arial"/>
              <w:b/>
              <w:lang w:eastAsia="ar-SA"/>
            </w:rPr>
          </w:pPr>
          <w:r w:rsidRPr="006C7F80">
            <w:rPr>
              <w:rFonts w:ascii="Arial" w:hAnsi="Arial" w:cs="Arial"/>
              <w:b/>
              <w:lang w:eastAsia="ar-SA"/>
            </w:rPr>
            <w:t>INFRA-DI-006</w:t>
          </w:r>
        </w:p>
      </w:tc>
      <w:tc>
        <w:tcPr>
          <w:tcW w:w="849" w:type="pct"/>
          <w:vMerge w:val="restart"/>
          <w:vAlign w:val="center"/>
        </w:tcPr>
        <w:p w14:paraId="18343C0E" w14:textId="77777777" w:rsidR="00113D8F" w:rsidRPr="006D1E07" w:rsidRDefault="00113D8F" w:rsidP="00BF2367">
          <w:pPr>
            <w:pStyle w:val="Encabezado"/>
            <w:jc w:val="center"/>
            <w:rPr>
              <w:rFonts w:ascii="Arial" w:hAnsi="Arial" w:cs="Arial"/>
              <w:b/>
            </w:rPr>
          </w:pPr>
          <w:r w:rsidRPr="00AC14D4">
            <w:rPr>
              <w:rFonts w:ascii="Arial" w:hAnsi="Arial" w:cs="Arial"/>
              <w:b/>
              <w:noProof/>
              <w:lang w:val="en-US"/>
            </w:rPr>
            <w:drawing>
              <wp:inline distT="0" distB="0" distL="0" distR="0" wp14:anchorId="3CED66A0" wp14:editId="7A86D67F">
                <wp:extent cx="747395" cy="675640"/>
                <wp:effectExtent l="0" t="0" r="0" b="0"/>
                <wp:docPr id="1680134469" name="Imagen 1680134469"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113D8F" w:rsidRPr="006D1E07" w14:paraId="400780FD" w14:textId="77777777" w:rsidTr="00BF2367">
      <w:trPr>
        <w:trHeight w:val="20"/>
        <w:jc w:val="center"/>
      </w:trPr>
      <w:tc>
        <w:tcPr>
          <w:tcW w:w="851" w:type="pct"/>
          <w:vMerge/>
          <w:vAlign w:val="center"/>
        </w:tcPr>
        <w:p w14:paraId="7ABFD3F3" w14:textId="77777777" w:rsidR="00113D8F" w:rsidRPr="006D1E07" w:rsidRDefault="00113D8F" w:rsidP="00BF2367">
          <w:pPr>
            <w:pStyle w:val="Encabezado"/>
            <w:jc w:val="center"/>
            <w:rPr>
              <w:rFonts w:ascii="Arial" w:hAnsi="Arial" w:cs="Arial"/>
              <w:b/>
              <w:noProof/>
              <w:lang w:eastAsia="es-CO"/>
            </w:rPr>
          </w:pPr>
        </w:p>
      </w:tc>
      <w:tc>
        <w:tcPr>
          <w:tcW w:w="1989" w:type="pct"/>
          <w:vAlign w:val="center"/>
        </w:tcPr>
        <w:p w14:paraId="2C331467" w14:textId="3A7D8AFC" w:rsidR="00113D8F" w:rsidRPr="006C7F80" w:rsidRDefault="00113D8F" w:rsidP="00E9699B">
          <w:pPr>
            <w:pStyle w:val="Encabezado"/>
            <w:suppressAutoHyphens/>
            <w:jc w:val="center"/>
            <w:rPr>
              <w:rFonts w:ascii="Arial" w:hAnsi="Arial" w:cs="Arial"/>
              <w:b/>
              <w:lang w:eastAsia="ar-SA"/>
            </w:rPr>
          </w:pPr>
          <w:r w:rsidRPr="006C7F80">
            <w:rPr>
              <w:rFonts w:ascii="Arial" w:hAnsi="Arial" w:cs="Arial"/>
              <w:b/>
              <w:lang w:eastAsia="ar-SA"/>
            </w:rPr>
            <w:t>Proceso de Intervención de la Infraestructura</w:t>
          </w:r>
        </w:p>
      </w:tc>
      <w:tc>
        <w:tcPr>
          <w:tcW w:w="629" w:type="pct"/>
          <w:vMerge/>
          <w:vAlign w:val="center"/>
        </w:tcPr>
        <w:p w14:paraId="3EA28876" w14:textId="77777777" w:rsidR="00113D8F" w:rsidRPr="006C7F80" w:rsidRDefault="00113D8F" w:rsidP="00BF2367">
          <w:pPr>
            <w:pStyle w:val="Encabezado"/>
            <w:suppressAutoHyphens/>
            <w:jc w:val="center"/>
            <w:rPr>
              <w:rFonts w:ascii="Arial" w:hAnsi="Arial" w:cs="Arial"/>
              <w:b/>
              <w:lang w:eastAsia="ar-SA"/>
            </w:rPr>
          </w:pPr>
        </w:p>
      </w:tc>
      <w:tc>
        <w:tcPr>
          <w:tcW w:w="682" w:type="pct"/>
          <w:vMerge/>
          <w:vAlign w:val="center"/>
        </w:tcPr>
        <w:p w14:paraId="7C59F6EC" w14:textId="77777777" w:rsidR="00113D8F" w:rsidRPr="006C7F80" w:rsidRDefault="00113D8F" w:rsidP="00BF2367">
          <w:pPr>
            <w:pStyle w:val="Encabezado"/>
            <w:suppressAutoHyphens/>
            <w:jc w:val="center"/>
            <w:rPr>
              <w:rFonts w:ascii="Arial" w:hAnsi="Arial" w:cs="Arial"/>
              <w:b/>
              <w:lang w:eastAsia="ar-SA"/>
            </w:rPr>
          </w:pPr>
        </w:p>
      </w:tc>
      <w:tc>
        <w:tcPr>
          <w:tcW w:w="849" w:type="pct"/>
          <w:vMerge/>
          <w:vAlign w:val="center"/>
        </w:tcPr>
        <w:p w14:paraId="2262B6B2" w14:textId="77777777" w:rsidR="00113D8F" w:rsidRPr="006D1E07" w:rsidRDefault="00113D8F" w:rsidP="00BF2367">
          <w:pPr>
            <w:pStyle w:val="Encabezado"/>
            <w:jc w:val="center"/>
            <w:rPr>
              <w:rFonts w:ascii="Arial" w:hAnsi="Arial" w:cs="Arial"/>
              <w:b/>
            </w:rPr>
          </w:pPr>
        </w:p>
      </w:tc>
    </w:tr>
    <w:tr w:rsidR="00113D8F" w:rsidRPr="006D1E07" w14:paraId="04206FD6" w14:textId="77777777" w:rsidTr="00BF2367">
      <w:trPr>
        <w:trHeight w:val="20"/>
        <w:jc w:val="center"/>
      </w:trPr>
      <w:tc>
        <w:tcPr>
          <w:tcW w:w="851" w:type="pct"/>
          <w:vMerge/>
          <w:vAlign w:val="center"/>
        </w:tcPr>
        <w:p w14:paraId="7AEC37D5" w14:textId="77777777" w:rsidR="00113D8F" w:rsidRPr="006D1E07" w:rsidRDefault="00113D8F" w:rsidP="00BF2367">
          <w:pPr>
            <w:pStyle w:val="Encabezado"/>
            <w:jc w:val="center"/>
            <w:rPr>
              <w:rFonts w:ascii="Arial" w:hAnsi="Arial" w:cs="Arial"/>
              <w:b/>
            </w:rPr>
          </w:pPr>
        </w:p>
      </w:tc>
      <w:tc>
        <w:tcPr>
          <w:tcW w:w="1989" w:type="pct"/>
          <w:vAlign w:val="center"/>
        </w:tcPr>
        <w:p w14:paraId="5326E2FC" w14:textId="4ED93FC2" w:rsidR="00113D8F" w:rsidRPr="006C7F80" w:rsidRDefault="00113D8F" w:rsidP="00BF2367">
          <w:pPr>
            <w:pStyle w:val="Encabezado"/>
            <w:suppressAutoHyphens/>
            <w:jc w:val="center"/>
            <w:rPr>
              <w:rFonts w:ascii="Arial" w:hAnsi="Arial" w:cs="Arial"/>
              <w:b/>
              <w:lang w:eastAsia="ar-SA"/>
            </w:rPr>
          </w:pPr>
          <w:r w:rsidRPr="006C7F80">
            <w:rPr>
              <w:rFonts w:ascii="Arial" w:hAnsi="Arial" w:cs="Arial"/>
              <w:b/>
              <w:lang w:eastAsia="ar-SA"/>
            </w:rPr>
            <w:t xml:space="preserve">Estrategia Institucional de Respuesta -EIR </w:t>
          </w:r>
        </w:p>
      </w:tc>
      <w:tc>
        <w:tcPr>
          <w:tcW w:w="629" w:type="pct"/>
          <w:vAlign w:val="center"/>
        </w:tcPr>
        <w:p w14:paraId="15DEBA16" w14:textId="77777777" w:rsidR="00113D8F" w:rsidRPr="006C7F80" w:rsidRDefault="00113D8F" w:rsidP="00BF2367">
          <w:pPr>
            <w:pStyle w:val="Encabezado"/>
            <w:suppressAutoHyphens/>
            <w:jc w:val="center"/>
            <w:rPr>
              <w:rFonts w:ascii="Arial" w:hAnsi="Arial" w:cs="Arial"/>
              <w:b/>
              <w:lang w:eastAsia="ar-SA"/>
            </w:rPr>
          </w:pPr>
          <w:r w:rsidRPr="006C7F80">
            <w:rPr>
              <w:rFonts w:ascii="Arial" w:hAnsi="Arial" w:cs="Arial"/>
              <w:b/>
              <w:lang w:eastAsia="ar-SA"/>
            </w:rPr>
            <w:t>Versión</w:t>
          </w:r>
        </w:p>
      </w:tc>
      <w:tc>
        <w:tcPr>
          <w:tcW w:w="682" w:type="pct"/>
          <w:vAlign w:val="center"/>
        </w:tcPr>
        <w:p w14:paraId="1C959DFC" w14:textId="0BBB93BA" w:rsidR="00113D8F" w:rsidRPr="006C7F80" w:rsidRDefault="00AE0E7D" w:rsidP="00BF2367">
          <w:pPr>
            <w:pStyle w:val="Encabezado"/>
            <w:suppressAutoHyphens/>
            <w:jc w:val="center"/>
            <w:rPr>
              <w:rFonts w:ascii="Arial" w:hAnsi="Arial" w:cs="Arial"/>
              <w:b/>
              <w:lang w:eastAsia="ar-SA"/>
            </w:rPr>
          </w:pPr>
          <w:r>
            <w:rPr>
              <w:rFonts w:ascii="Arial" w:hAnsi="Arial" w:cs="Arial"/>
              <w:b/>
              <w:lang w:eastAsia="ar-SA"/>
            </w:rPr>
            <w:t>3</w:t>
          </w:r>
        </w:p>
      </w:tc>
      <w:tc>
        <w:tcPr>
          <w:tcW w:w="849" w:type="pct"/>
          <w:vMerge/>
          <w:vAlign w:val="center"/>
        </w:tcPr>
        <w:p w14:paraId="32DA84AB" w14:textId="77777777" w:rsidR="00113D8F" w:rsidRPr="006D1E07" w:rsidRDefault="00113D8F" w:rsidP="00BF2367">
          <w:pPr>
            <w:pStyle w:val="Encabezado"/>
            <w:jc w:val="center"/>
            <w:rPr>
              <w:rFonts w:ascii="Arial" w:hAnsi="Arial" w:cs="Arial"/>
              <w:b/>
            </w:rPr>
          </w:pPr>
        </w:p>
      </w:tc>
    </w:tr>
  </w:tbl>
  <w:p w14:paraId="45D38640" w14:textId="77777777" w:rsidR="00113D8F" w:rsidRDefault="00113D8F" w:rsidP="007D6D04">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E6A54"/>
    <w:multiLevelType w:val="hybridMultilevel"/>
    <w:tmpl w:val="ED347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1D53AD"/>
    <w:multiLevelType w:val="hybridMultilevel"/>
    <w:tmpl w:val="743200D8"/>
    <w:lvl w:ilvl="0" w:tplc="F2D8EEA2">
      <w:start w:val="3"/>
      <w:numFmt w:val="bullet"/>
      <w:lvlText w:val=""/>
      <w:lvlJc w:val="left"/>
      <w:pPr>
        <w:ind w:left="720" w:hanging="360"/>
      </w:pPr>
      <w:rPr>
        <w:rFonts w:ascii="Wingdings" w:eastAsiaTheme="minorHAnsi"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D573A3"/>
    <w:multiLevelType w:val="hybridMultilevel"/>
    <w:tmpl w:val="AE324E14"/>
    <w:lvl w:ilvl="0" w:tplc="9B6E5A7A">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961D98"/>
    <w:multiLevelType w:val="hybridMultilevel"/>
    <w:tmpl w:val="5860ADFE"/>
    <w:lvl w:ilvl="0" w:tplc="FFFFFFFF">
      <w:start w:val="1"/>
      <w:numFmt w:val="upperRoman"/>
      <w:lvlText w:val="%1."/>
      <w:lvlJc w:val="righ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401ACC"/>
    <w:multiLevelType w:val="hybridMultilevel"/>
    <w:tmpl w:val="68B444C0"/>
    <w:lvl w:ilvl="0" w:tplc="D30C2136">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C5146C"/>
    <w:multiLevelType w:val="multilevel"/>
    <w:tmpl w:val="15ACE560"/>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AB1F26"/>
    <w:multiLevelType w:val="multilevel"/>
    <w:tmpl w:val="355C70B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CE51E1"/>
    <w:multiLevelType w:val="multilevel"/>
    <w:tmpl w:val="608EAE46"/>
    <w:lvl w:ilvl="0">
      <w:start w:val="1"/>
      <w:numFmt w:val="upperRoman"/>
      <w:lvlText w:val="%1."/>
      <w:lvlJc w:val="righ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6335B7A"/>
    <w:multiLevelType w:val="hybridMultilevel"/>
    <w:tmpl w:val="FD265404"/>
    <w:lvl w:ilvl="0" w:tplc="824629A2">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B537BE"/>
    <w:multiLevelType w:val="hybridMultilevel"/>
    <w:tmpl w:val="D618DCC6"/>
    <w:lvl w:ilvl="0" w:tplc="D082B42E">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583B2B"/>
    <w:multiLevelType w:val="hybridMultilevel"/>
    <w:tmpl w:val="4B8A517A"/>
    <w:lvl w:ilvl="0" w:tplc="1C10FFB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E41D31"/>
    <w:multiLevelType w:val="hybridMultilevel"/>
    <w:tmpl w:val="127C8BD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FD1C97"/>
    <w:multiLevelType w:val="multilevel"/>
    <w:tmpl w:val="FE48BA7A"/>
    <w:lvl w:ilvl="0">
      <w:start w:val="2"/>
      <w:numFmt w:val="decimal"/>
      <w:lvlText w:val="%1."/>
      <w:lvlJc w:val="left"/>
      <w:pPr>
        <w:ind w:left="360" w:hanging="360"/>
      </w:pPr>
      <w:rPr>
        <w:rFonts w:ascii="Arial" w:hAnsi="Arial" w:cs="Arial" w:hint="default"/>
        <w:b/>
        <w:bCs/>
        <w:sz w:val="22"/>
        <w:szCs w:val="22"/>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461CF4"/>
    <w:multiLevelType w:val="hybridMultilevel"/>
    <w:tmpl w:val="C02CD62E"/>
    <w:lvl w:ilvl="0" w:tplc="240A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D1194D"/>
    <w:multiLevelType w:val="hybridMultilevel"/>
    <w:tmpl w:val="7946D0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926349"/>
    <w:multiLevelType w:val="hybridMultilevel"/>
    <w:tmpl w:val="76342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7E57B4"/>
    <w:multiLevelType w:val="hybridMultilevel"/>
    <w:tmpl w:val="18664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057D60"/>
    <w:multiLevelType w:val="hybridMultilevel"/>
    <w:tmpl w:val="528C55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4324B1"/>
    <w:multiLevelType w:val="hybridMultilevel"/>
    <w:tmpl w:val="CAACD66E"/>
    <w:lvl w:ilvl="0" w:tplc="49442A34">
      <w:start w:val="1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A67783"/>
    <w:multiLevelType w:val="hybridMultilevel"/>
    <w:tmpl w:val="127C8BDE"/>
    <w:lvl w:ilvl="0" w:tplc="A274CC98">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454FAA"/>
    <w:multiLevelType w:val="hybridMultilevel"/>
    <w:tmpl w:val="ED36E24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3DA67F4"/>
    <w:multiLevelType w:val="hybridMultilevel"/>
    <w:tmpl w:val="2D92BCD6"/>
    <w:lvl w:ilvl="0" w:tplc="49442A34">
      <w:start w:val="10"/>
      <w:numFmt w:val="bullet"/>
      <w:lvlText w:val="-"/>
      <w:lvlJc w:val="left"/>
      <w:pPr>
        <w:ind w:left="720" w:hanging="360"/>
      </w:pPr>
      <w:rPr>
        <w:rFonts w:ascii="Arial" w:eastAsia="Calibri" w:hAnsi="Arial" w:cs="Aria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40D1C28"/>
    <w:multiLevelType w:val="hybridMultilevel"/>
    <w:tmpl w:val="E340A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4874C45"/>
    <w:multiLevelType w:val="hybridMultilevel"/>
    <w:tmpl w:val="6B6E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81C557A"/>
    <w:multiLevelType w:val="hybridMultilevel"/>
    <w:tmpl w:val="E54AE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550361"/>
    <w:multiLevelType w:val="hybridMultilevel"/>
    <w:tmpl w:val="7B18C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1B28FC"/>
    <w:multiLevelType w:val="multilevel"/>
    <w:tmpl w:val="E564E0C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DA1C7F"/>
    <w:multiLevelType w:val="hybridMultilevel"/>
    <w:tmpl w:val="B31E0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20E5FFD"/>
    <w:multiLevelType w:val="hybridMultilevel"/>
    <w:tmpl w:val="6E08B7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345684A"/>
    <w:multiLevelType w:val="hybridMultilevel"/>
    <w:tmpl w:val="A4864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60279F6"/>
    <w:multiLevelType w:val="hybridMultilevel"/>
    <w:tmpl w:val="B54EF7F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2670EF"/>
    <w:multiLevelType w:val="hybridMultilevel"/>
    <w:tmpl w:val="8E806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75443E"/>
    <w:multiLevelType w:val="hybridMultilevel"/>
    <w:tmpl w:val="253E1F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ECA5C79"/>
    <w:multiLevelType w:val="hybridMultilevel"/>
    <w:tmpl w:val="D5803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54E691F"/>
    <w:multiLevelType w:val="hybridMultilevel"/>
    <w:tmpl w:val="199CF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6A42A86"/>
    <w:multiLevelType w:val="hybridMultilevel"/>
    <w:tmpl w:val="82A4434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6C917C5"/>
    <w:multiLevelType w:val="hybridMultilevel"/>
    <w:tmpl w:val="463AA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8062FBF"/>
    <w:multiLevelType w:val="hybridMultilevel"/>
    <w:tmpl w:val="476C8498"/>
    <w:lvl w:ilvl="0" w:tplc="20E68BA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25407F1"/>
    <w:multiLevelType w:val="hybridMultilevel"/>
    <w:tmpl w:val="1FEC2256"/>
    <w:lvl w:ilvl="0" w:tplc="A78C2284">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6AE7CF0"/>
    <w:multiLevelType w:val="hybridMultilevel"/>
    <w:tmpl w:val="CDB08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4640CC"/>
    <w:multiLevelType w:val="hybridMultilevel"/>
    <w:tmpl w:val="188ABA54"/>
    <w:lvl w:ilvl="0" w:tplc="A274CC9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9DE38E2"/>
    <w:multiLevelType w:val="hybridMultilevel"/>
    <w:tmpl w:val="BC5CA4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AE777FE"/>
    <w:multiLevelType w:val="hybridMultilevel"/>
    <w:tmpl w:val="537AD2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8278E7"/>
    <w:multiLevelType w:val="hybridMultilevel"/>
    <w:tmpl w:val="23D05810"/>
    <w:lvl w:ilvl="0" w:tplc="240A0013">
      <w:start w:val="1"/>
      <w:numFmt w:val="upperRoman"/>
      <w:lvlText w:val="%1."/>
      <w:lvlJc w:val="righ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0FF3A11"/>
    <w:multiLevelType w:val="hybridMultilevel"/>
    <w:tmpl w:val="AA8AF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DB77FB"/>
    <w:multiLevelType w:val="hybridMultilevel"/>
    <w:tmpl w:val="6930CE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6532818"/>
    <w:multiLevelType w:val="hybridMultilevel"/>
    <w:tmpl w:val="14127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4F2B4A"/>
    <w:multiLevelType w:val="hybridMultilevel"/>
    <w:tmpl w:val="007867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1C39F8"/>
    <w:multiLevelType w:val="multilevel"/>
    <w:tmpl w:val="E27AFB3A"/>
    <w:lvl w:ilvl="0">
      <w:start w:val="1"/>
      <w:numFmt w:val="upperLetter"/>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16168230">
    <w:abstractNumId w:val="32"/>
  </w:num>
  <w:num w:numId="2" w16cid:durableId="819469949">
    <w:abstractNumId w:val="42"/>
  </w:num>
  <w:num w:numId="3" w16cid:durableId="78138787">
    <w:abstractNumId w:val="15"/>
  </w:num>
  <w:num w:numId="4" w16cid:durableId="1715808224">
    <w:abstractNumId w:val="28"/>
  </w:num>
  <w:num w:numId="5" w16cid:durableId="831676956">
    <w:abstractNumId w:val="35"/>
  </w:num>
  <w:num w:numId="6" w16cid:durableId="19010125">
    <w:abstractNumId w:val="47"/>
  </w:num>
  <w:num w:numId="7" w16cid:durableId="841700808">
    <w:abstractNumId w:val="40"/>
  </w:num>
  <w:num w:numId="8" w16cid:durableId="258103715">
    <w:abstractNumId w:val="41"/>
  </w:num>
  <w:num w:numId="9" w16cid:durableId="1868910641">
    <w:abstractNumId w:val="43"/>
  </w:num>
  <w:num w:numId="10" w16cid:durableId="2037152589">
    <w:abstractNumId w:val="38"/>
  </w:num>
  <w:num w:numId="11" w16cid:durableId="401562361">
    <w:abstractNumId w:val="22"/>
  </w:num>
  <w:num w:numId="12" w16cid:durableId="577059692">
    <w:abstractNumId w:val="44"/>
  </w:num>
  <w:num w:numId="13" w16cid:durableId="1065562853">
    <w:abstractNumId w:val="39"/>
  </w:num>
  <w:num w:numId="14" w16cid:durableId="1297104922">
    <w:abstractNumId w:val="14"/>
  </w:num>
  <w:num w:numId="15" w16cid:durableId="132333945">
    <w:abstractNumId w:val="25"/>
  </w:num>
  <w:num w:numId="16" w16cid:durableId="1487548803">
    <w:abstractNumId w:val="46"/>
  </w:num>
  <w:num w:numId="17" w16cid:durableId="671370334">
    <w:abstractNumId w:val="34"/>
  </w:num>
  <w:num w:numId="18" w16cid:durableId="99418305">
    <w:abstractNumId w:val="24"/>
  </w:num>
  <w:num w:numId="19" w16cid:durableId="1794328668">
    <w:abstractNumId w:val="45"/>
  </w:num>
  <w:num w:numId="20" w16cid:durableId="534003378">
    <w:abstractNumId w:val="13"/>
  </w:num>
  <w:num w:numId="21" w16cid:durableId="248393554">
    <w:abstractNumId w:val="0"/>
  </w:num>
  <w:num w:numId="22" w16cid:durableId="682903559">
    <w:abstractNumId w:val="27"/>
  </w:num>
  <w:num w:numId="23" w16cid:durableId="1465123678">
    <w:abstractNumId w:val="8"/>
  </w:num>
  <w:num w:numId="24" w16cid:durableId="1567372454">
    <w:abstractNumId w:val="33"/>
  </w:num>
  <w:num w:numId="25" w16cid:durableId="712390662">
    <w:abstractNumId w:val="16"/>
  </w:num>
  <w:num w:numId="26" w16cid:durableId="1277177483">
    <w:abstractNumId w:val="29"/>
  </w:num>
  <w:num w:numId="27" w16cid:durableId="464202468">
    <w:abstractNumId w:val="2"/>
  </w:num>
  <w:num w:numId="28" w16cid:durableId="251932956">
    <w:abstractNumId w:val="9"/>
  </w:num>
  <w:num w:numId="29" w16cid:durableId="2043478652">
    <w:abstractNumId w:val="10"/>
  </w:num>
  <w:num w:numId="30" w16cid:durableId="1050150541">
    <w:abstractNumId w:val="3"/>
  </w:num>
  <w:num w:numId="31" w16cid:durableId="743066402">
    <w:abstractNumId w:val="30"/>
  </w:num>
  <w:num w:numId="32" w16cid:durableId="1401906484">
    <w:abstractNumId w:val="17"/>
  </w:num>
  <w:num w:numId="33" w16cid:durableId="1283421175">
    <w:abstractNumId w:val="31"/>
  </w:num>
  <w:num w:numId="34" w16cid:durableId="267930001">
    <w:abstractNumId w:val="5"/>
  </w:num>
  <w:num w:numId="35" w16cid:durableId="1274020401">
    <w:abstractNumId w:val="7"/>
  </w:num>
  <w:num w:numId="36" w16cid:durableId="1398432034">
    <w:abstractNumId w:val="12"/>
  </w:num>
  <w:num w:numId="37" w16cid:durableId="467549751">
    <w:abstractNumId w:val="48"/>
  </w:num>
  <w:num w:numId="38" w16cid:durableId="1807895100">
    <w:abstractNumId w:val="4"/>
  </w:num>
  <w:num w:numId="39" w16cid:durableId="935556625">
    <w:abstractNumId w:val="6"/>
  </w:num>
  <w:num w:numId="40" w16cid:durableId="1351684855">
    <w:abstractNumId w:val="26"/>
  </w:num>
  <w:num w:numId="41" w16cid:durableId="1546798782">
    <w:abstractNumId w:val="36"/>
  </w:num>
  <w:num w:numId="42" w16cid:durableId="2135706795">
    <w:abstractNumId w:val="23"/>
  </w:num>
  <w:num w:numId="43" w16cid:durableId="862015821">
    <w:abstractNumId w:val="1"/>
  </w:num>
  <w:num w:numId="44" w16cid:durableId="158735666">
    <w:abstractNumId w:val="19"/>
  </w:num>
  <w:num w:numId="45" w16cid:durableId="2142914056">
    <w:abstractNumId w:val="11"/>
  </w:num>
  <w:num w:numId="46" w16cid:durableId="831724645">
    <w:abstractNumId w:val="37"/>
  </w:num>
  <w:num w:numId="47" w16cid:durableId="1819417722">
    <w:abstractNumId w:val="21"/>
  </w:num>
  <w:num w:numId="48" w16cid:durableId="1760637264">
    <w:abstractNumId w:val="18"/>
  </w:num>
  <w:num w:numId="49" w16cid:durableId="641538860">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65B"/>
    <w:rsid w:val="00003336"/>
    <w:rsid w:val="00003F56"/>
    <w:rsid w:val="00005664"/>
    <w:rsid w:val="00007535"/>
    <w:rsid w:val="000076D1"/>
    <w:rsid w:val="000105BB"/>
    <w:rsid w:val="00010878"/>
    <w:rsid w:val="000109F4"/>
    <w:rsid w:val="00013A9B"/>
    <w:rsid w:val="00013D25"/>
    <w:rsid w:val="00015BFD"/>
    <w:rsid w:val="0001796D"/>
    <w:rsid w:val="00025E08"/>
    <w:rsid w:val="0002714A"/>
    <w:rsid w:val="00027B3C"/>
    <w:rsid w:val="00035205"/>
    <w:rsid w:val="00036554"/>
    <w:rsid w:val="00040601"/>
    <w:rsid w:val="000417A6"/>
    <w:rsid w:val="0005044B"/>
    <w:rsid w:val="0005441D"/>
    <w:rsid w:val="00056970"/>
    <w:rsid w:val="00057750"/>
    <w:rsid w:val="00057965"/>
    <w:rsid w:val="00057DAE"/>
    <w:rsid w:val="0006293E"/>
    <w:rsid w:val="000637DC"/>
    <w:rsid w:val="000641D3"/>
    <w:rsid w:val="000651FD"/>
    <w:rsid w:val="000728F5"/>
    <w:rsid w:val="00072A89"/>
    <w:rsid w:val="00072C6A"/>
    <w:rsid w:val="00074C8D"/>
    <w:rsid w:val="0008308B"/>
    <w:rsid w:val="00084C7D"/>
    <w:rsid w:val="000856F0"/>
    <w:rsid w:val="00093FBE"/>
    <w:rsid w:val="000A1916"/>
    <w:rsid w:val="000A43E4"/>
    <w:rsid w:val="000A5948"/>
    <w:rsid w:val="000A5D05"/>
    <w:rsid w:val="000A6747"/>
    <w:rsid w:val="000B0AD0"/>
    <w:rsid w:val="000B1AA9"/>
    <w:rsid w:val="000B6594"/>
    <w:rsid w:val="000B697A"/>
    <w:rsid w:val="000C0AFD"/>
    <w:rsid w:val="000C35EB"/>
    <w:rsid w:val="000C3902"/>
    <w:rsid w:val="000C5D8F"/>
    <w:rsid w:val="000D0BB9"/>
    <w:rsid w:val="000D1A8D"/>
    <w:rsid w:val="000D2E40"/>
    <w:rsid w:val="000D5E05"/>
    <w:rsid w:val="000E099C"/>
    <w:rsid w:val="000E0FE7"/>
    <w:rsid w:val="000E479E"/>
    <w:rsid w:val="000E7503"/>
    <w:rsid w:val="000E79DA"/>
    <w:rsid w:val="000F0ADF"/>
    <w:rsid w:val="000F2AC6"/>
    <w:rsid w:val="000F3494"/>
    <w:rsid w:val="000F3F8A"/>
    <w:rsid w:val="000F4495"/>
    <w:rsid w:val="000F75AA"/>
    <w:rsid w:val="00100CF8"/>
    <w:rsid w:val="0010256F"/>
    <w:rsid w:val="00102BE9"/>
    <w:rsid w:val="0010678E"/>
    <w:rsid w:val="00112968"/>
    <w:rsid w:val="00112CCA"/>
    <w:rsid w:val="00112CD8"/>
    <w:rsid w:val="00113A1E"/>
    <w:rsid w:val="00113D8F"/>
    <w:rsid w:val="001155A9"/>
    <w:rsid w:val="00116256"/>
    <w:rsid w:val="00116827"/>
    <w:rsid w:val="0012276B"/>
    <w:rsid w:val="00125572"/>
    <w:rsid w:val="001260CE"/>
    <w:rsid w:val="001318B5"/>
    <w:rsid w:val="00131B26"/>
    <w:rsid w:val="00131E65"/>
    <w:rsid w:val="00132B7D"/>
    <w:rsid w:val="00132F2F"/>
    <w:rsid w:val="00133126"/>
    <w:rsid w:val="00137745"/>
    <w:rsid w:val="001406AE"/>
    <w:rsid w:val="00151056"/>
    <w:rsid w:val="00151262"/>
    <w:rsid w:val="00151786"/>
    <w:rsid w:val="0015465F"/>
    <w:rsid w:val="00154904"/>
    <w:rsid w:val="00155CEE"/>
    <w:rsid w:val="00156586"/>
    <w:rsid w:val="00157A9B"/>
    <w:rsid w:val="001600E0"/>
    <w:rsid w:val="0016206C"/>
    <w:rsid w:val="00162071"/>
    <w:rsid w:val="0016358E"/>
    <w:rsid w:val="00164B23"/>
    <w:rsid w:val="00165BC6"/>
    <w:rsid w:val="00170E9A"/>
    <w:rsid w:val="0017190F"/>
    <w:rsid w:val="0017258D"/>
    <w:rsid w:val="00175057"/>
    <w:rsid w:val="001752EE"/>
    <w:rsid w:val="00175A4A"/>
    <w:rsid w:val="00176B53"/>
    <w:rsid w:val="00177E77"/>
    <w:rsid w:val="00182DB5"/>
    <w:rsid w:val="00190577"/>
    <w:rsid w:val="0019465C"/>
    <w:rsid w:val="00194B7A"/>
    <w:rsid w:val="00195B10"/>
    <w:rsid w:val="001960DB"/>
    <w:rsid w:val="0019686C"/>
    <w:rsid w:val="001977F9"/>
    <w:rsid w:val="001A01E5"/>
    <w:rsid w:val="001A40F0"/>
    <w:rsid w:val="001A73D7"/>
    <w:rsid w:val="001A7E72"/>
    <w:rsid w:val="001A7F9C"/>
    <w:rsid w:val="001B136D"/>
    <w:rsid w:val="001B146D"/>
    <w:rsid w:val="001B5235"/>
    <w:rsid w:val="001B5835"/>
    <w:rsid w:val="001B6340"/>
    <w:rsid w:val="001B7F7E"/>
    <w:rsid w:val="001C095F"/>
    <w:rsid w:val="001C1FF5"/>
    <w:rsid w:val="001C264D"/>
    <w:rsid w:val="001C2B62"/>
    <w:rsid w:val="001C39FF"/>
    <w:rsid w:val="001C3FE8"/>
    <w:rsid w:val="001C44D0"/>
    <w:rsid w:val="001C5AA7"/>
    <w:rsid w:val="001C5BA1"/>
    <w:rsid w:val="001C61CC"/>
    <w:rsid w:val="001C77FD"/>
    <w:rsid w:val="001C7DA8"/>
    <w:rsid w:val="001D104F"/>
    <w:rsid w:val="001D2A59"/>
    <w:rsid w:val="001D3AC9"/>
    <w:rsid w:val="001D5685"/>
    <w:rsid w:val="001E5771"/>
    <w:rsid w:val="001E7688"/>
    <w:rsid w:val="001F1ADE"/>
    <w:rsid w:val="001F4823"/>
    <w:rsid w:val="001F7883"/>
    <w:rsid w:val="00201939"/>
    <w:rsid w:val="00205C7E"/>
    <w:rsid w:val="00206994"/>
    <w:rsid w:val="00206E7B"/>
    <w:rsid w:val="002108C8"/>
    <w:rsid w:val="002123C9"/>
    <w:rsid w:val="00212832"/>
    <w:rsid w:val="00214EBC"/>
    <w:rsid w:val="002156DF"/>
    <w:rsid w:val="0021737C"/>
    <w:rsid w:val="00221387"/>
    <w:rsid w:val="00223566"/>
    <w:rsid w:val="00224328"/>
    <w:rsid w:val="002269EF"/>
    <w:rsid w:val="00230531"/>
    <w:rsid w:val="00233620"/>
    <w:rsid w:val="00234E6A"/>
    <w:rsid w:val="002374BE"/>
    <w:rsid w:val="00237909"/>
    <w:rsid w:val="00250AED"/>
    <w:rsid w:val="00252100"/>
    <w:rsid w:val="0025473F"/>
    <w:rsid w:val="002563B4"/>
    <w:rsid w:val="002566C8"/>
    <w:rsid w:val="00257558"/>
    <w:rsid w:val="00260033"/>
    <w:rsid w:val="0026032F"/>
    <w:rsid w:val="00261AD0"/>
    <w:rsid w:val="00262325"/>
    <w:rsid w:val="00263F35"/>
    <w:rsid w:val="002650B5"/>
    <w:rsid w:val="0027071E"/>
    <w:rsid w:val="00276CEF"/>
    <w:rsid w:val="00277303"/>
    <w:rsid w:val="00281605"/>
    <w:rsid w:val="00284979"/>
    <w:rsid w:val="0028692E"/>
    <w:rsid w:val="00287BC2"/>
    <w:rsid w:val="00290618"/>
    <w:rsid w:val="00291F19"/>
    <w:rsid w:val="0029423F"/>
    <w:rsid w:val="00295834"/>
    <w:rsid w:val="00297332"/>
    <w:rsid w:val="002A1A2C"/>
    <w:rsid w:val="002A2C88"/>
    <w:rsid w:val="002A3139"/>
    <w:rsid w:val="002A3272"/>
    <w:rsid w:val="002A4121"/>
    <w:rsid w:val="002A441A"/>
    <w:rsid w:val="002A4556"/>
    <w:rsid w:val="002A5018"/>
    <w:rsid w:val="002A7414"/>
    <w:rsid w:val="002B02E3"/>
    <w:rsid w:val="002B3601"/>
    <w:rsid w:val="002B57A3"/>
    <w:rsid w:val="002B7F56"/>
    <w:rsid w:val="002C0517"/>
    <w:rsid w:val="002C05FA"/>
    <w:rsid w:val="002C0723"/>
    <w:rsid w:val="002C0C87"/>
    <w:rsid w:val="002C588C"/>
    <w:rsid w:val="002C70D1"/>
    <w:rsid w:val="002D0577"/>
    <w:rsid w:val="002D5BB5"/>
    <w:rsid w:val="002D75AB"/>
    <w:rsid w:val="002E0194"/>
    <w:rsid w:val="002E14E9"/>
    <w:rsid w:val="002E186F"/>
    <w:rsid w:val="002E20C1"/>
    <w:rsid w:val="002E278F"/>
    <w:rsid w:val="002E562C"/>
    <w:rsid w:val="002E5933"/>
    <w:rsid w:val="002F5C35"/>
    <w:rsid w:val="00304750"/>
    <w:rsid w:val="00305F1B"/>
    <w:rsid w:val="003065E0"/>
    <w:rsid w:val="003079C4"/>
    <w:rsid w:val="0031089E"/>
    <w:rsid w:val="00311414"/>
    <w:rsid w:val="00312C99"/>
    <w:rsid w:val="00313507"/>
    <w:rsid w:val="00314684"/>
    <w:rsid w:val="00315E9B"/>
    <w:rsid w:val="0032023E"/>
    <w:rsid w:val="00321FB5"/>
    <w:rsid w:val="00323603"/>
    <w:rsid w:val="00323B75"/>
    <w:rsid w:val="00327456"/>
    <w:rsid w:val="00330023"/>
    <w:rsid w:val="0033107D"/>
    <w:rsid w:val="00334160"/>
    <w:rsid w:val="00340572"/>
    <w:rsid w:val="003411B1"/>
    <w:rsid w:val="003425DF"/>
    <w:rsid w:val="00343B9D"/>
    <w:rsid w:val="00347713"/>
    <w:rsid w:val="00352CA5"/>
    <w:rsid w:val="00353034"/>
    <w:rsid w:val="00354D57"/>
    <w:rsid w:val="0035538B"/>
    <w:rsid w:val="00356D59"/>
    <w:rsid w:val="00361E12"/>
    <w:rsid w:val="00364237"/>
    <w:rsid w:val="00365C3E"/>
    <w:rsid w:val="00366797"/>
    <w:rsid w:val="00366B9C"/>
    <w:rsid w:val="00366C54"/>
    <w:rsid w:val="0036755B"/>
    <w:rsid w:val="003678B5"/>
    <w:rsid w:val="00370924"/>
    <w:rsid w:val="003722E3"/>
    <w:rsid w:val="00372FB8"/>
    <w:rsid w:val="0037445E"/>
    <w:rsid w:val="003818E0"/>
    <w:rsid w:val="00381F2A"/>
    <w:rsid w:val="00382DC7"/>
    <w:rsid w:val="00385807"/>
    <w:rsid w:val="00385A58"/>
    <w:rsid w:val="0038658A"/>
    <w:rsid w:val="00386BC8"/>
    <w:rsid w:val="00386CA6"/>
    <w:rsid w:val="00387951"/>
    <w:rsid w:val="00391193"/>
    <w:rsid w:val="00396082"/>
    <w:rsid w:val="00396762"/>
    <w:rsid w:val="003A1B74"/>
    <w:rsid w:val="003A33D4"/>
    <w:rsid w:val="003A6244"/>
    <w:rsid w:val="003A6E9B"/>
    <w:rsid w:val="003B2E63"/>
    <w:rsid w:val="003C1DDA"/>
    <w:rsid w:val="003C2789"/>
    <w:rsid w:val="003C4311"/>
    <w:rsid w:val="003C6997"/>
    <w:rsid w:val="003C7B13"/>
    <w:rsid w:val="003D1011"/>
    <w:rsid w:val="003D1A69"/>
    <w:rsid w:val="003D2350"/>
    <w:rsid w:val="003D2649"/>
    <w:rsid w:val="003D5617"/>
    <w:rsid w:val="003D6C72"/>
    <w:rsid w:val="003E653E"/>
    <w:rsid w:val="003F0780"/>
    <w:rsid w:val="003F45BB"/>
    <w:rsid w:val="003F69A4"/>
    <w:rsid w:val="003F6D2E"/>
    <w:rsid w:val="00401D0F"/>
    <w:rsid w:val="00406912"/>
    <w:rsid w:val="00406A3A"/>
    <w:rsid w:val="0041502A"/>
    <w:rsid w:val="00421891"/>
    <w:rsid w:val="00425684"/>
    <w:rsid w:val="0043087E"/>
    <w:rsid w:val="004312FF"/>
    <w:rsid w:val="00432DAF"/>
    <w:rsid w:val="004341B7"/>
    <w:rsid w:val="004341CF"/>
    <w:rsid w:val="00440541"/>
    <w:rsid w:val="00441BFA"/>
    <w:rsid w:val="00444A70"/>
    <w:rsid w:val="004453C9"/>
    <w:rsid w:val="00446BB6"/>
    <w:rsid w:val="00447D4C"/>
    <w:rsid w:val="0045384C"/>
    <w:rsid w:val="00454988"/>
    <w:rsid w:val="0045552C"/>
    <w:rsid w:val="00456037"/>
    <w:rsid w:val="00456570"/>
    <w:rsid w:val="00460E38"/>
    <w:rsid w:val="00462E51"/>
    <w:rsid w:val="00472608"/>
    <w:rsid w:val="004732FA"/>
    <w:rsid w:val="00473893"/>
    <w:rsid w:val="004738D8"/>
    <w:rsid w:val="00476E8B"/>
    <w:rsid w:val="00480626"/>
    <w:rsid w:val="00481480"/>
    <w:rsid w:val="00481F2B"/>
    <w:rsid w:val="00482ED9"/>
    <w:rsid w:val="00484049"/>
    <w:rsid w:val="00487FBC"/>
    <w:rsid w:val="0049076A"/>
    <w:rsid w:val="00490C7B"/>
    <w:rsid w:val="00492254"/>
    <w:rsid w:val="00493735"/>
    <w:rsid w:val="00494E68"/>
    <w:rsid w:val="00495D50"/>
    <w:rsid w:val="004A17CC"/>
    <w:rsid w:val="004A1CAB"/>
    <w:rsid w:val="004A1F40"/>
    <w:rsid w:val="004A4A2B"/>
    <w:rsid w:val="004A54E8"/>
    <w:rsid w:val="004B2DD6"/>
    <w:rsid w:val="004B512F"/>
    <w:rsid w:val="004B598F"/>
    <w:rsid w:val="004C0F8C"/>
    <w:rsid w:val="004C11F6"/>
    <w:rsid w:val="004C1B90"/>
    <w:rsid w:val="004C26E6"/>
    <w:rsid w:val="004C3337"/>
    <w:rsid w:val="004C3B7D"/>
    <w:rsid w:val="004C5099"/>
    <w:rsid w:val="004C769D"/>
    <w:rsid w:val="004C7815"/>
    <w:rsid w:val="004C7AC1"/>
    <w:rsid w:val="004D1AB3"/>
    <w:rsid w:val="004D23FA"/>
    <w:rsid w:val="004D3070"/>
    <w:rsid w:val="004D5EFC"/>
    <w:rsid w:val="004D749D"/>
    <w:rsid w:val="004E0DF0"/>
    <w:rsid w:val="004E1225"/>
    <w:rsid w:val="004E2923"/>
    <w:rsid w:val="004E489B"/>
    <w:rsid w:val="004E57A6"/>
    <w:rsid w:val="004E5DCC"/>
    <w:rsid w:val="004E6663"/>
    <w:rsid w:val="004F5E7F"/>
    <w:rsid w:val="004F6BA5"/>
    <w:rsid w:val="00501481"/>
    <w:rsid w:val="00501EA1"/>
    <w:rsid w:val="00502711"/>
    <w:rsid w:val="005057D8"/>
    <w:rsid w:val="00506D63"/>
    <w:rsid w:val="005107E9"/>
    <w:rsid w:val="0051122E"/>
    <w:rsid w:val="005123C1"/>
    <w:rsid w:val="00512810"/>
    <w:rsid w:val="00513215"/>
    <w:rsid w:val="00524EB3"/>
    <w:rsid w:val="00530BBB"/>
    <w:rsid w:val="005320C3"/>
    <w:rsid w:val="0053342C"/>
    <w:rsid w:val="00537EA1"/>
    <w:rsid w:val="0054114A"/>
    <w:rsid w:val="005421AA"/>
    <w:rsid w:val="00542E9A"/>
    <w:rsid w:val="00545BA4"/>
    <w:rsid w:val="005516A4"/>
    <w:rsid w:val="00551DA1"/>
    <w:rsid w:val="00551DF3"/>
    <w:rsid w:val="00552EF6"/>
    <w:rsid w:val="0055631E"/>
    <w:rsid w:val="00560897"/>
    <w:rsid w:val="005634D5"/>
    <w:rsid w:val="00567554"/>
    <w:rsid w:val="00570A8A"/>
    <w:rsid w:val="005722D1"/>
    <w:rsid w:val="005725FE"/>
    <w:rsid w:val="005754BD"/>
    <w:rsid w:val="005774E6"/>
    <w:rsid w:val="0058181E"/>
    <w:rsid w:val="00581ABC"/>
    <w:rsid w:val="005930E1"/>
    <w:rsid w:val="00593351"/>
    <w:rsid w:val="005943DA"/>
    <w:rsid w:val="00595125"/>
    <w:rsid w:val="00595ACB"/>
    <w:rsid w:val="00595B98"/>
    <w:rsid w:val="00596E5F"/>
    <w:rsid w:val="005977A2"/>
    <w:rsid w:val="005A0981"/>
    <w:rsid w:val="005A223E"/>
    <w:rsid w:val="005B2C52"/>
    <w:rsid w:val="005B3EEA"/>
    <w:rsid w:val="005B44FE"/>
    <w:rsid w:val="005C05CF"/>
    <w:rsid w:val="005C3C40"/>
    <w:rsid w:val="005C422C"/>
    <w:rsid w:val="005C44BD"/>
    <w:rsid w:val="005C4DF9"/>
    <w:rsid w:val="005C664A"/>
    <w:rsid w:val="005C6AA0"/>
    <w:rsid w:val="005C7FF2"/>
    <w:rsid w:val="005D0DFC"/>
    <w:rsid w:val="005D32B3"/>
    <w:rsid w:val="005D4078"/>
    <w:rsid w:val="005D4170"/>
    <w:rsid w:val="005D500B"/>
    <w:rsid w:val="005D5928"/>
    <w:rsid w:val="005E01B4"/>
    <w:rsid w:val="005E149B"/>
    <w:rsid w:val="005E1B74"/>
    <w:rsid w:val="005E64CB"/>
    <w:rsid w:val="005F0E5E"/>
    <w:rsid w:val="005F4038"/>
    <w:rsid w:val="005F437B"/>
    <w:rsid w:val="005F6F46"/>
    <w:rsid w:val="00601DC9"/>
    <w:rsid w:val="00603337"/>
    <w:rsid w:val="0060536F"/>
    <w:rsid w:val="00605D84"/>
    <w:rsid w:val="00606BFE"/>
    <w:rsid w:val="006104C5"/>
    <w:rsid w:val="00615FBA"/>
    <w:rsid w:val="006170AE"/>
    <w:rsid w:val="00622BA7"/>
    <w:rsid w:val="006231C4"/>
    <w:rsid w:val="006248BB"/>
    <w:rsid w:val="00624E97"/>
    <w:rsid w:val="00633F27"/>
    <w:rsid w:val="0063441E"/>
    <w:rsid w:val="00636694"/>
    <w:rsid w:val="006402C4"/>
    <w:rsid w:val="00640A46"/>
    <w:rsid w:val="00641DA3"/>
    <w:rsid w:val="00643086"/>
    <w:rsid w:val="006431EE"/>
    <w:rsid w:val="00644505"/>
    <w:rsid w:val="006468F8"/>
    <w:rsid w:val="00647214"/>
    <w:rsid w:val="00650E8A"/>
    <w:rsid w:val="006511D9"/>
    <w:rsid w:val="00651A10"/>
    <w:rsid w:val="00651AEA"/>
    <w:rsid w:val="0065229C"/>
    <w:rsid w:val="0065298D"/>
    <w:rsid w:val="00653481"/>
    <w:rsid w:val="006552DF"/>
    <w:rsid w:val="0066179C"/>
    <w:rsid w:val="00663336"/>
    <w:rsid w:val="00664560"/>
    <w:rsid w:val="006660F6"/>
    <w:rsid w:val="00666D5E"/>
    <w:rsid w:val="00671AE2"/>
    <w:rsid w:val="00674363"/>
    <w:rsid w:val="0068012A"/>
    <w:rsid w:val="0069209B"/>
    <w:rsid w:val="00694F5F"/>
    <w:rsid w:val="00697C96"/>
    <w:rsid w:val="006B203B"/>
    <w:rsid w:val="006B22EC"/>
    <w:rsid w:val="006B6052"/>
    <w:rsid w:val="006B70F2"/>
    <w:rsid w:val="006B7CDE"/>
    <w:rsid w:val="006C0C66"/>
    <w:rsid w:val="006C105D"/>
    <w:rsid w:val="006C1A5B"/>
    <w:rsid w:val="006C1C19"/>
    <w:rsid w:val="006C329A"/>
    <w:rsid w:val="006C7284"/>
    <w:rsid w:val="006C7F80"/>
    <w:rsid w:val="006D1FA8"/>
    <w:rsid w:val="006D2B78"/>
    <w:rsid w:val="006D5DD2"/>
    <w:rsid w:val="006E50B4"/>
    <w:rsid w:val="006E7E4E"/>
    <w:rsid w:val="006F19D9"/>
    <w:rsid w:val="006F1A4B"/>
    <w:rsid w:val="006F1BC7"/>
    <w:rsid w:val="006F20A5"/>
    <w:rsid w:val="006F2273"/>
    <w:rsid w:val="006F2D0C"/>
    <w:rsid w:val="006F50C6"/>
    <w:rsid w:val="006F67FD"/>
    <w:rsid w:val="006F75E5"/>
    <w:rsid w:val="00700A11"/>
    <w:rsid w:val="00701DE2"/>
    <w:rsid w:val="00702429"/>
    <w:rsid w:val="00703529"/>
    <w:rsid w:val="00703BBC"/>
    <w:rsid w:val="007065E7"/>
    <w:rsid w:val="00716983"/>
    <w:rsid w:val="00717F1D"/>
    <w:rsid w:val="0072482D"/>
    <w:rsid w:val="00725437"/>
    <w:rsid w:val="007263AB"/>
    <w:rsid w:val="007316A3"/>
    <w:rsid w:val="0074065D"/>
    <w:rsid w:val="007416B4"/>
    <w:rsid w:val="00741771"/>
    <w:rsid w:val="0074452D"/>
    <w:rsid w:val="00755F2F"/>
    <w:rsid w:val="00756F3E"/>
    <w:rsid w:val="00761398"/>
    <w:rsid w:val="00765C67"/>
    <w:rsid w:val="00766E9A"/>
    <w:rsid w:val="0076788C"/>
    <w:rsid w:val="00770272"/>
    <w:rsid w:val="007722AA"/>
    <w:rsid w:val="00773544"/>
    <w:rsid w:val="00773ABA"/>
    <w:rsid w:val="007743A0"/>
    <w:rsid w:val="007744F6"/>
    <w:rsid w:val="00774A52"/>
    <w:rsid w:val="00775AAD"/>
    <w:rsid w:val="00776024"/>
    <w:rsid w:val="00776C2A"/>
    <w:rsid w:val="00776C70"/>
    <w:rsid w:val="00777BF4"/>
    <w:rsid w:val="0078398E"/>
    <w:rsid w:val="00784C8C"/>
    <w:rsid w:val="0078736D"/>
    <w:rsid w:val="00787A8A"/>
    <w:rsid w:val="007923C4"/>
    <w:rsid w:val="007932CB"/>
    <w:rsid w:val="00793530"/>
    <w:rsid w:val="00795794"/>
    <w:rsid w:val="00796078"/>
    <w:rsid w:val="00796F12"/>
    <w:rsid w:val="007A0BCE"/>
    <w:rsid w:val="007A19DB"/>
    <w:rsid w:val="007A27A8"/>
    <w:rsid w:val="007A37E9"/>
    <w:rsid w:val="007A4EA6"/>
    <w:rsid w:val="007A5DE9"/>
    <w:rsid w:val="007A607C"/>
    <w:rsid w:val="007A6976"/>
    <w:rsid w:val="007B2F7A"/>
    <w:rsid w:val="007B62A9"/>
    <w:rsid w:val="007B6BB1"/>
    <w:rsid w:val="007C4B11"/>
    <w:rsid w:val="007C525B"/>
    <w:rsid w:val="007C618D"/>
    <w:rsid w:val="007C746C"/>
    <w:rsid w:val="007C76F3"/>
    <w:rsid w:val="007D3614"/>
    <w:rsid w:val="007D4921"/>
    <w:rsid w:val="007D5479"/>
    <w:rsid w:val="007D675F"/>
    <w:rsid w:val="007D6D04"/>
    <w:rsid w:val="007E17BE"/>
    <w:rsid w:val="007E2B62"/>
    <w:rsid w:val="007E2F0B"/>
    <w:rsid w:val="007E4EDF"/>
    <w:rsid w:val="007E597B"/>
    <w:rsid w:val="007E64CC"/>
    <w:rsid w:val="007F2E09"/>
    <w:rsid w:val="007F356B"/>
    <w:rsid w:val="007F4B42"/>
    <w:rsid w:val="007F7005"/>
    <w:rsid w:val="00802380"/>
    <w:rsid w:val="008025D5"/>
    <w:rsid w:val="00806EDA"/>
    <w:rsid w:val="00807842"/>
    <w:rsid w:val="008114A6"/>
    <w:rsid w:val="00811647"/>
    <w:rsid w:val="00811974"/>
    <w:rsid w:val="00812532"/>
    <w:rsid w:val="008127CC"/>
    <w:rsid w:val="008202ED"/>
    <w:rsid w:val="0082056F"/>
    <w:rsid w:val="00820B2E"/>
    <w:rsid w:val="00822640"/>
    <w:rsid w:val="0082270B"/>
    <w:rsid w:val="00825EF0"/>
    <w:rsid w:val="008263C5"/>
    <w:rsid w:val="00826415"/>
    <w:rsid w:val="008268BB"/>
    <w:rsid w:val="00826F31"/>
    <w:rsid w:val="00831205"/>
    <w:rsid w:val="00832687"/>
    <w:rsid w:val="00836388"/>
    <w:rsid w:val="00837807"/>
    <w:rsid w:val="0084019E"/>
    <w:rsid w:val="008414B7"/>
    <w:rsid w:val="0084294B"/>
    <w:rsid w:val="00842E12"/>
    <w:rsid w:val="00844BA7"/>
    <w:rsid w:val="008469D7"/>
    <w:rsid w:val="008520F9"/>
    <w:rsid w:val="00854435"/>
    <w:rsid w:val="00854E58"/>
    <w:rsid w:val="00856709"/>
    <w:rsid w:val="0086252F"/>
    <w:rsid w:val="00864C60"/>
    <w:rsid w:val="00864DD5"/>
    <w:rsid w:val="00875354"/>
    <w:rsid w:val="00877DE3"/>
    <w:rsid w:val="00880AA2"/>
    <w:rsid w:val="00881D39"/>
    <w:rsid w:val="00886013"/>
    <w:rsid w:val="00887A96"/>
    <w:rsid w:val="008914EA"/>
    <w:rsid w:val="0089253C"/>
    <w:rsid w:val="008A00F3"/>
    <w:rsid w:val="008A210C"/>
    <w:rsid w:val="008A34E3"/>
    <w:rsid w:val="008A373A"/>
    <w:rsid w:val="008A683B"/>
    <w:rsid w:val="008A6DDA"/>
    <w:rsid w:val="008A6F58"/>
    <w:rsid w:val="008B5175"/>
    <w:rsid w:val="008B53C5"/>
    <w:rsid w:val="008C3146"/>
    <w:rsid w:val="008C3FAA"/>
    <w:rsid w:val="008C5F4E"/>
    <w:rsid w:val="008D0D86"/>
    <w:rsid w:val="008D26E5"/>
    <w:rsid w:val="008D3E0C"/>
    <w:rsid w:val="008D440C"/>
    <w:rsid w:val="008D7117"/>
    <w:rsid w:val="008E0B0F"/>
    <w:rsid w:val="008E177D"/>
    <w:rsid w:val="008E19BC"/>
    <w:rsid w:val="008E24B8"/>
    <w:rsid w:val="008E2A66"/>
    <w:rsid w:val="008F0214"/>
    <w:rsid w:val="008F3E07"/>
    <w:rsid w:val="008F48FD"/>
    <w:rsid w:val="008F6914"/>
    <w:rsid w:val="0090230C"/>
    <w:rsid w:val="009050E8"/>
    <w:rsid w:val="0090680B"/>
    <w:rsid w:val="00912F87"/>
    <w:rsid w:val="00913292"/>
    <w:rsid w:val="009135AB"/>
    <w:rsid w:val="00913896"/>
    <w:rsid w:val="00916E12"/>
    <w:rsid w:val="00922B4C"/>
    <w:rsid w:val="00923540"/>
    <w:rsid w:val="00923D14"/>
    <w:rsid w:val="009257FE"/>
    <w:rsid w:val="009258C5"/>
    <w:rsid w:val="00927E1E"/>
    <w:rsid w:val="009317B4"/>
    <w:rsid w:val="00931A6F"/>
    <w:rsid w:val="009335BE"/>
    <w:rsid w:val="00934447"/>
    <w:rsid w:val="00940238"/>
    <w:rsid w:val="009415EE"/>
    <w:rsid w:val="009420AD"/>
    <w:rsid w:val="00945AE2"/>
    <w:rsid w:val="009461C8"/>
    <w:rsid w:val="009518C5"/>
    <w:rsid w:val="00952A59"/>
    <w:rsid w:val="009532E6"/>
    <w:rsid w:val="00953F81"/>
    <w:rsid w:val="00954182"/>
    <w:rsid w:val="00954729"/>
    <w:rsid w:val="009557C0"/>
    <w:rsid w:val="00955CF4"/>
    <w:rsid w:val="00962BFF"/>
    <w:rsid w:val="00964027"/>
    <w:rsid w:val="0097188C"/>
    <w:rsid w:val="00972F49"/>
    <w:rsid w:val="00973D99"/>
    <w:rsid w:val="009741FA"/>
    <w:rsid w:val="0097450A"/>
    <w:rsid w:val="0097738B"/>
    <w:rsid w:val="00981AA9"/>
    <w:rsid w:val="00985315"/>
    <w:rsid w:val="00986B5B"/>
    <w:rsid w:val="00987B04"/>
    <w:rsid w:val="0099096C"/>
    <w:rsid w:val="00992D60"/>
    <w:rsid w:val="00992D68"/>
    <w:rsid w:val="00995127"/>
    <w:rsid w:val="00996179"/>
    <w:rsid w:val="009A1B32"/>
    <w:rsid w:val="009A5F54"/>
    <w:rsid w:val="009B047F"/>
    <w:rsid w:val="009B1707"/>
    <w:rsid w:val="009B1ED6"/>
    <w:rsid w:val="009B423B"/>
    <w:rsid w:val="009B5751"/>
    <w:rsid w:val="009B7D65"/>
    <w:rsid w:val="009C2E61"/>
    <w:rsid w:val="009C393D"/>
    <w:rsid w:val="009C404E"/>
    <w:rsid w:val="009C498D"/>
    <w:rsid w:val="009C5EDE"/>
    <w:rsid w:val="009D1BC5"/>
    <w:rsid w:val="009D273D"/>
    <w:rsid w:val="009D2E43"/>
    <w:rsid w:val="009D4E10"/>
    <w:rsid w:val="009D704D"/>
    <w:rsid w:val="009D726C"/>
    <w:rsid w:val="009E0169"/>
    <w:rsid w:val="009E267E"/>
    <w:rsid w:val="009F0E6B"/>
    <w:rsid w:val="009F299D"/>
    <w:rsid w:val="009F2C17"/>
    <w:rsid w:val="009F3239"/>
    <w:rsid w:val="009F3605"/>
    <w:rsid w:val="009F7044"/>
    <w:rsid w:val="00A008CE"/>
    <w:rsid w:val="00A0101C"/>
    <w:rsid w:val="00A01B60"/>
    <w:rsid w:val="00A051C7"/>
    <w:rsid w:val="00A05960"/>
    <w:rsid w:val="00A138CC"/>
    <w:rsid w:val="00A142A5"/>
    <w:rsid w:val="00A14CAF"/>
    <w:rsid w:val="00A174AC"/>
    <w:rsid w:val="00A2099C"/>
    <w:rsid w:val="00A20DDE"/>
    <w:rsid w:val="00A27AC3"/>
    <w:rsid w:val="00A31FA4"/>
    <w:rsid w:val="00A3208B"/>
    <w:rsid w:val="00A32D9A"/>
    <w:rsid w:val="00A347C2"/>
    <w:rsid w:val="00A34987"/>
    <w:rsid w:val="00A377AD"/>
    <w:rsid w:val="00A40991"/>
    <w:rsid w:val="00A4183A"/>
    <w:rsid w:val="00A42A47"/>
    <w:rsid w:val="00A430ED"/>
    <w:rsid w:val="00A43327"/>
    <w:rsid w:val="00A4419E"/>
    <w:rsid w:val="00A446FA"/>
    <w:rsid w:val="00A44C4B"/>
    <w:rsid w:val="00A46F79"/>
    <w:rsid w:val="00A47B9C"/>
    <w:rsid w:val="00A47C2E"/>
    <w:rsid w:val="00A5150E"/>
    <w:rsid w:val="00A561C9"/>
    <w:rsid w:val="00A60167"/>
    <w:rsid w:val="00A623B7"/>
    <w:rsid w:val="00A67141"/>
    <w:rsid w:val="00A73363"/>
    <w:rsid w:val="00A77853"/>
    <w:rsid w:val="00A803B0"/>
    <w:rsid w:val="00A82DB5"/>
    <w:rsid w:val="00A857DD"/>
    <w:rsid w:val="00A874AC"/>
    <w:rsid w:val="00A9026D"/>
    <w:rsid w:val="00A958C9"/>
    <w:rsid w:val="00A967F3"/>
    <w:rsid w:val="00AA2A40"/>
    <w:rsid w:val="00AA48DA"/>
    <w:rsid w:val="00AA5316"/>
    <w:rsid w:val="00AA728E"/>
    <w:rsid w:val="00AB16E2"/>
    <w:rsid w:val="00AB2BB7"/>
    <w:rsid w:val="00AB47A3"/>
    <w:rsid w:val="00AB5B24"/>
    <w:rsid w:val="00AC00C9"/>
    <w:rsid w:val="00AC01B9"/>
    <w:rsid w:val="00AC0D74"/>
    <w:rsid w:val="00AC1825"/>
    <w:rsid w:val="00AC1B62"/>
    <w:rsid w:val="00AC20BF"/>
    <w:rsid w:val="00AC240E"/>
    <w:rsid w:val="00AC42DF"/>
    <w:rsid w:val="00AC50EC"/>
    <w:rsid w:val="00AC76CF"/>
    <w:rsid w:val="00AD0029"/>
    <w:rsid w:val="00AD3402"/>
    <w:rsid w:val="00AD3829"/>
    <w:rsid w:val="00AE0E7D"/>
    <w:rsid w:val="00AE1ED6"/>
    <w:rsid w:val="00AE5081"/>
    <w:rsid w:val="00AE7441"/>
    <w:rsid w:val="00AF414D"/>
    <w:rsid w:val="00AF42A2"/>
    <w:rsid w:val="00AF613E"/>
    <w:rsid w:val="00B04746"/>
    <w:rsid w:val="00B07F37"/>
    <w:rsid w:val="00B10950"/>
    <w:rsid w:val="00B14A08"/>
    <w:rsid w:val="00B174C4"/>
    <w:rsid w:val="00B20869"/>
    <w:rsid w:val="00B20CFD"/>
    <w:rsid w:val="00B224C5"/>
    <w:rsid w:val="00B32254"/>
    <w:rsid w:val="00B32A64"/>
    <w:rsid w:val="00B32D89"/>
    <w:rsid w:val="00B33EBD"/>
    <w:rsid w:val="00B358D4"/>
    <w:rsid w:val="00B3595B"/>
    <w:rsid w:val="00B3597D"/>
    <w:rsid w:val="00B363A8"/>
    <w:rsid w:val="00B41FEC"/>
    <w:rsid w:val="00B43643"/>
    <w:rsid w:val="00B479CE"/>
    <w:rsid w:val="00B510DC"/>
    <w:rsid w:val="00B53C55"/>
    <w:rsid w:val="00B548E0"/>
    <w:rsid w:val="00B55CD9"/>
    <w:rsid w:val="00B61647"/>
    <w:rsid w:val="00B630AD"/>
    <w:rsid w:val="00B676B7"/>
    <w:rsid w:val="00B6778F"/>
    <w:rsid w:val="00B757B8"/>
    <w:rsid w:val="00B816E3"/>
    <w:rsid w:val="00B82A14"/>
    <w:rsid w:val="00B83DB6"/>
    <w:rsid w:val="00B83FDB"/>
    <w:rsid w:val="00B86B1B"/>
    <w:rsid w:val="00B90415"/>
    <w:rsid w:val="00B91DEB"/>
    <w:rsid w:val="00B93586"/>
    <w:rsid w:val="00B94881"/>
    <w:rsid w:val="00B94B24"/>
    <w:rsid w:val="00B95925"/>
    <w:rsid w:val="00B95997"/>
    <w:rsid w:val="00B95BA2"/>
    <w:rsid w:val="00BA15AB"/>
    <w:rsid w:val="00BA1DB8"/>
    <w:rsid w:val="00BA3F39"/>
    <w:rsid w:val="00BA7A6C"/>
    <w:rsid w:val="00BB0A22"/>
    <w:rsid w:val="00BB1BA8"/>
    <w:rsid w:val="00BB47F2"/>
    <w:rsid w:val="00BC1453"/>
    <w:rsid w:val="00BC55BD"/>
    <w:rsid w:val="00BC605D"/>
    <w:rsid w:val="00BD1A24"/>
    <w:rsid w:val="00BD606D"/>
    <w:rsid w:val="00BE496B"/>
    <w:rsid w:val="00BE73DF"/>
    <w:rsid w:val="00BF0273"/>
    <w:rsid w:val="00BF0B7C"/>
    <w:rsid w:val="00BF0EFD"/>
    <w:rsid w:val="00BF1A2F"/>
    <w:rsid w:val="00BF2367"/>
    <w:rsid w:val="00BF2DD0"/>
    <w:rsid w:val="00C033A5"/>
    <w:rsid w:val="00C03F17"/>
    <w:rsid w:val="00C11107"/>
    <w:rsid w:val="00C175BC"/>
    <w:rsid w:val="00C271A9"/>
    <w:rsid w:val="00C31019"/>
    <w:rsid w:val="00C32611"/>
    <w:rsid w:val="00C33A89"/>
    <w:rsid w:val="00C33B85"/>
    <w:rsid w:val="00C369D9"/>
    <w:rsid w:val="00C37D97"/>
    <w:rsid w:val="00C41C50"/>
    <w:rsid w:val="00C428DD"/>
    <w:rsid w:val="00C43927"/>
    <w:rsid w:val="00C503C2"/>
    <w:rsid w:val="00C50A42"/>
    <w:rsid w:val="00C51DC6"/>
    <w:rsid w:val="00C52E53"/>
    <w:rsid w:val="00C540FF"/>
    <w:rsid w:val="00C54403"/>
    <w:rsid w:val="00C56330"/>
    <w:rsid w:val="00C60522"/>
    <w:rsid w:val="00C6165B"/>
    <w:rsid w:val="00C63496"/>
    <w:rsid w:val="00C67152"/>
    <w:rsid w:val="00C6727C"/>
    <w:rsid w:val="00C676B4"/>
    <w:rsid w:val="00C67A41"/>
    <w:rsid w:val="00C71DAB"/>
    <w:rsid w:val="00C74261"/>
    <w:rsid w:val="00C80E02"/>
    <w:rsid w:val="00C8105F"/>
    <w:rsid w:val="00C840FC"/>
    <w:rsid w:val="00C8479F"/>
    <w:rsid w:val="00C95038"/>
    <w:rsid w:val="00C9713C"/>
    <w:rsid w:val="00CA0B05"/>
    <w:rsid w:val="00CA15E8"/>
    <w:rsid w:val="00CA2016"/>
    <w:rsid w:val="00CA2B03"/>
    <w:rsid w:val="00CA5F91"/>
    <w:rsid w:val="00CA7530"/>
    <w:rsid w:val="00CA7652"/>
    <w:rsid w:val="00CB12B9"/>
    <w:rsid w:val="00CB1C27"/>
    <w:rsid w:val="00CB298F"/>
    <w:rsid w:val="00CB4389"/>
    <w:rsid w:val="00CB49C3"/>
    <w:rsid w:val="00CB5EBF"/>
    <w:rsid w:val="00CC0EE4"/>
    <w:rsid w:val="00CC20A2"/>
    <w:rsid w:val="00CC21E1"/>
    <w:rsid w:val="00CC2863"/>
    <w:rsid w:val="00CC28EF"/>
    <w:rsid w:val="00CC51F0"/>
    <w:rsid w:val="00CC5439"/>
    <w:rsid w:val="00CC6183"/>
    <w:rsid w:val="00CD36EE"/>
    <w:rsid w:val="00CD60D8"/>
    <w:rsid w:val="00CD6622"/>
    <w:rsid w:val="00CD687B"/>
    <w:rsid w:val="00CD68D5"/>
    <w:rsid w:val="00CE0C11"/>
    <w:rsid w:val="00CE2190"/>
    <w:rsid w:val="00CE30E6"/>
    <w:rsid w:val="00CE7E25"/>
    <w:rsid w:val="00CF1033"/>
    <w:rsid w:val="00CF16F5"/>
    <w:rsid w:val="00CF26AE"/>
    <w:rsid w:val="00CF27A2"/>
    <w:rsid w:val="00CF39FE"/>
    <w:rsid w:val="00CF480C"/>
    <w:rsid w:val="00D00855"/>
    <w:rsid w:val="00D00E66"/>
    <w:rsid w:val="00D01A3B"/>
    <w:rsid w:val="00D03E6C"/>
    <w:rsid w:val="00D04E2A"/>
    <w:rsid w:val="00D05689"/>
    <w:rsid w:val="00D2040C"/>
    <w:rsid w:val="00D212FC"/>
    <w:rsid w:val="00D23999"/>
    <w:rsid w:val="00D24E71"/>
    <w:rsid w:val="00D26E0A"/>
    <w:rsid w:val="00D300E9"/>
    <w:rsid w:val="00D30CE0"/>
    <w:rsid w:val="00D31C24"/>
    <w:rsid w:val="00D3235D"/>
    <w:rsid w:val="00D334B8"/>
    <w:rsid w:val="00D35071"/>
    <w:rsid w:val="00D368DC"/>
    <w:rsid w:val="00D3706C"/>
    <w:rsid w:val="00D41E64"/>
    <w:rsid w:val="00D432AF"/>
    <w:rsid w:val="00D434DE"/>
    <w:rsid w:val="00D453C8"/>
    <w:rsid w:val="00D45796"/>
    <w:rsid w:val="00D462B8"/>
    <w:rsid w:val="00D53F07"/>
    <w:rsid w:val="00D55822"/>
    <w:rsid w:val="00D614CB"/>
    <w:rsid w:val="00D62B17"/>
    <w:rsid w:val="00D63715"/>
    <w:rsid w:val="00D6747E"/>
    <w:rsid w:val="00D71A5A"/>
    <w:rsid w:val="00D725C8"/>
    <w:rsid w:val="00D750D7"/>
    <w:rsid w:val="00D76748"/>
    <w:rsid w:val="00D7737B"/>
    <w:rsid w:val="00D83CBD"/>
    <w:rsid w:val="00D91F63"/>
    <w:rsid w:val="00D951F7"/>
    <w:rsid w:val="00D97060"/>
    <w:rsid w:val="00D97B4D"/>
    <w:rsid w:val="00DA7486"/>
    <w:rsid w:val="00DA7B66"/>
    <w:rsid w:val="00DA7D46"/>
    <w:rsid w:val="00DB0CD4"/>
    <w:rsid w:val="00DB1109"/>
    <w:rsid w:val="00DB2DB7"/>
    <w:rsid w:val="00DB394F"/>
    <w:rsid w:val="00DC052A"/>
    <w:rsid w:val="00DC1AE1"/>
    <w:rsid w:val="00DC1D76"/>
    <w:rsid w:val="00DC219A"/>
    <w:rsid w:val="00DC2A60"/>
    <w:rsid w:val="00DC3154"/>
    <w:rsid w:val="00DC4734"/>
    <w:rsid w:val="00DC478D"/>
    <w:rsid w:val="00DC48B9"/>
    <w:rsid w:val="00DC4A96"/>
    <w:rsid w:val="00DC61C4"/>
    <w:rsid w:val="00DC64E0"/>
    <w:rsid w:val="00DC669D"/>
    <w:rsid w:val="00DC68C5"/>
    <w:rsid w:val="00DD0346"/>
    <w:rsid w:val="00DD05D1"/>
    <w:rsid w:val="00DD0C63"/>
    <w:rsid w:val="00DD24EC"/>
    <w:rsid w:val="00DD35CF"/>
    <w:rsid w:val="00DE2361"/>
    <w:rsid w:val="00DE452D"/>
    <w:rsid w:val="00DF0B84"/>
    <w:rsid w:val="00DF0E33"/>
    <w:rsid w:val="00DF0F66"/>
    <w:rsid w:val="00DF1E7C"/>
    <w:rsid w:val="00DF25CC"/>
    <w:rsid w:val="00DF5062"/>
    <w:rsid w:val="00DF5E5A"/>
    <w:rsid w:val="00E00212"/>
    <w:rsid w:val="00E05941"/>
    <w:rsid w:val="00E116A9"/>
    <w:rsid w:val="00E14B83"/>
    <w:rsid w:val="00E150E8"/>
    <w:rsid w:val="00E16892"/>
    <w:rsid w:val="00E17968"/>
    <w:rsid w:val="00E21E87"/>
    <w:rsid w:val="00E26114"/>
    <w:rsid w:val="00E31104"/>
    <w:rsid w:val="00E31564"/>
    <w:rsid w:val="00E34730"/>
    <w:rsid w:val="00E40579"/>
    <w:rsid w:val="00E41877"/>
    <w:rsid w:val="00E4260D"/>
    <w:rsid w:val="00E445FA"/>
    <w:rsid w:val="00E470D6"/>
    <w:rsid w:val="00E470E8"/>
    <w:rsid w:val="00E50CAC"/>
    <w:rsid w:val="00E53345"/>
    <w:rsid w:val="00E53F77"/>
    <w:rsid w:val="00E57C00"/>
    <w:rsid w:val="00E704ED"/>
    <w:rsid w:val="00E71F99"/>
    <w:rsid w:val="00E72A51"/>
    <w:rsid w:val="00E7318A"/>
    <w:rsid w:val="00E73FF1"/>
    <w:rsid w:val="00E76A56"/>
    <w:rsid w:val="00E81E3D"/>
    <w:rsid w:val="00E834F1"/>
    <w:rsid w:val="00E83FEC"/>
    <w:rsid w:val="00E85660"/>
    <w:rsid w:val="00E8683F"/>
    <w:rsid w:val="00E9336C"/>
    <w:rsid w:val="00E9452F"/>
    <w:rsid w:val="00E95DB5"/>
    <w:rsid w:val="00E9699B"/>
    <w:rsid w:val="00E97571"/>
    <w:rsid w:val="00E97F58"/>
    <w:rsid w:val="00EA10B0"/>
    <w:rsid w:val="00EA1618"/>
    <w:rsid w:val="00EA3C06"/>
    <w:rsid w:val="00EA4104"/>
    <w:rsid w:val="00EA494D"/>
    <w:rsid w:val="00EA5E21"/>
    <w:rsid w:val="00EA7E37"/>
    <w:rsid w:val="00EB2BD8"/>
    <w:rsid w:val="00EB2D11"/>
    <w:rsid w:val="00EB586E"/>
    <w:rsid w:val="00EC0979"/>
    <w:rsid w:val="00EC7A86"/>
    <w:rsid w:val="00ED1A06"/>
    <w:rsid w:val="00ED2555"/>
    <w:rsid w:val="00ED31A4"/>
    <w:rsid w:val="00ED66D7"/>
    <w:rsid w:val="00ED6A66"/>
    <w:rsid w:val="00ED762C"/>
    <w:rsid w:val="00EE05E6"/>
    <w:rsid w:val="00EE35F4"/>
    <w:rsid w:val="00EE3BD6"/>
    <w:rsid w:val="00EE4C95"/>
    <w:rsid w:val="00EE59B2"/>
    <w:rsid w:val="00EE604B"/>
    <w:rsid w:val="00EF6CFF"/>
    <w:rsid w:val="00F01E13"/>
    <w:rsid w:val="00F155C9"/>
    <w:rsid w:val="00F163C8"/>
    <w:rsid w:val="00F16A68"/>
    <w:rsid w:val="00F171AB"/>
    <w:rsid w:val="00F203A5"/>
    <w:rsid w:val="00F22536"/>
    <w:rsid w:val="00F26307"/>
    <w:rsid w:val="00F268BC"/>
    <w:rsid w:val="00F26EB6"/>
    <w:rsid w:val="00F27FED"/>
    <w:rsid w:val="00F30DC7"/>
    <w:rsid w:val="00F30E03"/>
    <w:rsid w:val="00F31579"/>
    <w:rsid w:val="00F31BEE"/>
    <w:rsid w:val="00F33068"/>
    <w:rsid w:val="00F4203E"/>
    <w:rsid w:val="00F46181"/>
    <w:rsid w:val="00F50BE8"/>
    <w:rsid w:val="00F5654A"/>
    <w:rsid w:val="00F57ADB"/>
    <w:rsid w:val="00F6133F"/>
    <w:rsid w:val="00F6163E"/>
    <w:rsid w:val="00F61D73"/>
    <w:rsid w:val="00F6344B"/>
    <w:rsid w:val="00F64DD9"/>
    <w:rsid w:val="00F65002"/>
    <w:rsid w:val="00F71467"/>
    <w:rsid w:val="00F741D4"/>
    <w:rsid w:val="00F7546F"/>
    <w:rsid w:val="00F81803"/>
    <w:rsid w:val="00F87124"/>
    <w:rsid w:val="00F9135F"/>
    <w:rsid w:val="00F9257F"/>
    <w:rsid w:val="00F9378D"/>
    <w:rsid w:val="00F95BB2"/>
    <w:rsid w:val="00F97304"/>
    <w:rsid w:val="00F979C1"/>
    <w:rsid w:val="00F97D07"/>
    <w:rsid w:val="00FA4A99"/>
    <w:rsid w:val="00FA66F2"/>
    <w:rsid w:val="00FA7F36"/>
    <w:rsid w:val="00FB0807"/>
    <w:rsid w:val="00FB26CD"/>
    <w:rsid w:val="00FB40BC"/>
    <w:rsid w:val="00FB420C"/>
    <w:rsid w:val="00FB4943"/>
    <w:rsid w:val="00FB4EA7"/>
    <w:rsid w:val="00FB6015"/>
    <w:rsid w:val="00FC2B76"/>
    <w:rsid w:val="00FC3EE6"/>
    <w:rsid w:val="00FC5C08"/>
    <w:rsid w:val="00FD0B30"/>
    <w:rsid w:val="00FD219E"/>
    <w:rsid w:val="00FD2970"/>
    <w:rsid w:val="00FD2C46"/>
    <w:rsid w:val="00FD41E3"/>
    <w:rsid w:val="00FD6E06"/>
    <w:rsid w:val="00FE04AE"/>
    <w:rsid w:val="00FE555D"/>
    <w:rsid w:val="00FF0566"/>
    <w:rsid w:val="00FF5B2A"/>
    <w:rsid w:val="00FF67BA"/>
    <w:rsid w:val="03FF4816"/>
    <w:rsid w:val="09C15228"/>
    <w:rsid w:val="5D519030"/>
    <w:rsid w:val="6FCED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4876E"/>
  <w15:docId w15:val="{044FB538-47F6-4F12-B3D5-66ED5691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6"/>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7"/>
    <w:lsdException w:name="Medium Shading 1 Accent 5" w:uiPriority="68"/>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328"/>
  </w:style>
  <w:style w:type="paragraph" w:styleId="Ttulo1">
    <w:name w:val="heading 1"/>
    <w:basedOn w:val="Normal"/>
    <w:next w:val="Normal"/>
    <w:link w:val="Ttulo1Car"/>
    <w:qFormat/>
    <w:rsid w:val="00C616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A00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194B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6534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7E64C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530BBB"/>
    <w:pPr>
      <w:keepNext/>
      <w:spacing w:after="0" w:line="240" w:lineRule="auto"/>
      <w:outlineLvl w:val="5"/>
    </w:pPr>
    <w:rPr>
      <w:rFonts w:ascii="Arial" w:eastAsia="Times New Roman" w:hAnsi="Arial" w:cs="Times New Roman"/>
      <w:b/>
      <w:sz w:val="24"/>
      <w:lang w:val="es-MX" w:eastAsia="es-CO"/>
    </w:rPr>
  </w:style>
  <w:style w:type="paragraph" w:styleId="Ttulo7">
    <w:name w:val="heading 7"/>
    <w:basedOn w:val="Normal"/>
    <w:next w:val="Normal"/>
    <w:link w:val="Ttulo7Car"/>
    <w:qFormat/>
    <w:rsid w:val="00530BBB"/>
    <w:pPr>
      <w:keepNext/>
      <w:spacing w:after="0" w:line="240" w:lineRule="auto"/>
      <w:outlineLvl w:val="6"/>
    </w:pPr>
    <w:rPr>
      <w:rFonts w:ascii="Arial" w:eastAsia="Times New Roman" w:hAnsi="Arial" w:cs="Times New Roman"/>
      <w:sz w:val="24"/>
      <w:lang w:val="es-ES_tradnl" w:eastAsia="es-CO"/>
    </w:rPr>
  </w:style>
  <w:style w:type="paragraph" w:styleId="Ttulo8">
    <w:name w:val="heading 8"/>
    <w:basedOn w:val="Normal"/>
    <w:next w:val="Normal"/>
    <w:link w:val="Ttulo8Car"/>
    <w:qFormat/>
    <w:rsid w:val="00530BBB"/>
    <w:pPr>
      <w:keepNext/>
      <w:spacing w:after="0" w:line="240" w:lineRule="auto"/>
      <w:jc w:val="both"/>
      <w:outlineLvl w:val="7"/>
    </w:pPr>
    <w:rPr>
      <w:rFonts w:ascii="Arial" w:eastAsia="Times New Roman" w:hAnsi="Arial" w:cs="Times New Roman"/>
      <w:b/>
      <w:sz w:val="24"/>
      <w:lang w:val="es-ES_tradnl" w:eastAsia="es-CO"/>
    </w:rPr>
  </w:style>
  <w:style w:type="paragraph" w:styleId="Ttulo9">
    <w:name w:val="heading 9"/>
    <w:basedOn w:val="Normal"/>
    <w:next w:val="Normal"/>
    <w:link w:val="Ttulo9Car"/>
    <w:qFormat/>
    <w:rsid w:val="00530BBB"/>
    <w:pPr>
      <w:keepNext/>
      <w:spacing w:after="0" w:line="240" w:lineRule="auto"/>
      <w:outlineLvl w:val="8"/>
    </w:pPr>
    <w:rPr>
      <w:rFonts w:ascii="Arial" w:eastAsia="Times New Roman" w:hAnsi="Arial" w:cs="Times New Roman"/>
      <w:b/>
      <w:lang w:val="es-MX"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C6165B"/>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C6165B"/>
  </w:style>
  <w:style w:type="paragraph" w:styleId="Piedepgina">
    <w:name w:val="footer"/>
    <w:basedOn w:val="Normal"/>
    <w:link w:val="PiedepginaCar"/>
    <w:uiPriority w:val="99"/>
    <w:unhideWhenUsed/>
    <w:rsid w:val="00C616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165B"/>
  </w:style>
  <w:style w:type="character" w:customStyle="1" w:styleId="Ttulo1Car">
    <w:name w:val="Título 1 Car"/>
    <w:basedOn w:val="Fuentedeprrafopredeter"/>
    <w:link w:val="Ttulo1"/>
    <w:uiPriority w:val="9"/>
    <w:rsid w:val="00C6165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C6165B"/>
    <w:pPr>
      <w:outlineLvl w:val="9"/>
    </w:pPr>
    <w:rPr>
      <w:lang w:eastAsia="es-CO"/>
    </w:rPr>
  </w:style>
  <w:style w:type="paragraph" w:styleId="TDC2">
    <w:name w:val="toc 2"/>
    <w:basedOn w:val="Normal"/>
    <w:next w:val="Normal"/>
    <w:autoRedefine/>
    <w:uiPriority w:val="39"/>
    <w:unhideWhenUsed/>
    <w:rsid w:val="00C6165B"/>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6F19D9"/>
    <w:pPr>
      <w:tabs>
        <w:tab w:val="right" w:leader="dot" w:pos="8828"/>
      </w:tabs>
      <w:spacing w:after="100"/>
    </w:pPr>
    <w:rPr>
      <w:rFonts w:eastAsiaTheme="minorEastAsia" w:cs="Times New Roman"/>
      <w:lang w:eastAsia="es-CO"/>
    </w:rPr>
  </w:style>
  <w:style w:type="paragraph" w:styleId="TDC3">
    <w:name w:val="toc 3"/>
    <w:basedOn w:val="Normal"/>
    <w:next w:val="Normal"/>
    <w:autoRedefine/>
    <w:uiPriority w:val="39"/>
    <w:unhideWhenUsed/>
    <w:rsid w:val="00C6165B"/>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C6165B"/>
    <w:rPr>
      <w:color w:val="0563C1" w:themeColor="hyperlink"/>
      <w:u w:val="single"/>
    </w:rPr>
  </w:style>
  <w:style w:type="paragraph" w:styleId="Prrafodelista">
    <w:name w:val="List Paragraph"/>
    <w:basedOn w:val="Normal"/>
    <w:link w:val="PrrafodelistaCar"/>
    <w:uiPriority w:val="34"/>
    <w:qFormat/>
    <w:rsid w:val="00C6165B"/>
    <w:pPr>
      <w:ind w:left="720"/>
      <w:contextualSpacing/>
    </w:pPr>
  </w:style>
  <w:style w:type="character" w:styleId="Refdecomentario">
    <w:name w:val="annotation reference"/>
    <w:basedOn w:val="Fuentedeprrafopredeter"/>
    <w:uiPriority w:val="99"/>
    <w:semiHidden/>
    <w:unhideWhenUsed/>
    <w:rsid w:val="0017190F"/>
    <w:rPr>
      <w:sz w:val="16"/>
      <w:szCs w:val="16"/>
    </w:rPr>
  </w:style>
  <w:style w:type="paragraph" w:styleId="Textocomentario">
    <w:name w:val="annotation text"/>
    <w:basedOn w:val="Normal"/>
    <w:link w:val="TextocomentarioCar"/>
    <w:uiPriority w:val="99"/>
    <w:unhideWhenUsed/>
    <w:rsid w:val="0017190F"/>
    <w:pPr>
      <w:widowControl w:val="0"/>
      <w:autoSpaceDE w:val="0"/>
      <w:autoSpaceDN w:val="0"/>
      <w:spacing w:after="0" w:line="240" w:lineRule="auto"/>
    </w:pPr>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rsid w:val="0017190F"/>
    <w:rPr>
      <w:rFonts w:ascii="Times New Roman" w:eastAsia="Times New Roman" w:hAnsi="Times New Roman" w:cs="Times New Roman"/>
      <w:sz w:val="20"/>
      <w:szCs w:val="20"/>
      <w:lang w:val="es-ES"/>
    </w:rPr>
  </w:style>
  <w:style w:type="character" w:customStyle="1" w:styleId="Ttulo2Car">
    <w:name w:val="Título 2 Car"/>
    <w:basedOn w:val="Fuentedeprrafopredeter"/>
    <w:link w:val="Ttulo2"/>
    <w:rsid w:val="00A008CE"/>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semiHidden/>
    <w:unhideWhenUsed/>
    <w:rsid w:val="001318B5"/>
    <w:pPr>
      <w:spacing w:after="0" w:line="240" w:lineRule="auto"/>
    </w:pPr>
    <w:rPr>
      <w:sz w:val="20"/>
      <w:szCs w:val="20"/>
    </w:rPr>
  </w:style>
  <w:style w:type="character" w:customStyle="1" w:styleId="TextonotapieCar">
    <w:name w:val="Texto nota pie Car"/>
    <w:basedOn w:val="Fuentedeprrafopredeter"/>
    <w:link w:val="Textonotapie"/>
    <w:semiHidden/>
    <w:rsid w:val="001318B5"/>
    <w:rPr>
      <w:sz w:val="20"/>
      <w:szCs w:val="20"/>
    </w:rPr>
  </w:style>
  <w:style w:type="character" w:styleId="Refdenotaalpie">
    <w:name w:val="footnote reference"/>
    <w:basedOn w:val="Fuentedeprrafopredeter"/>
    <w:uiPriority w:val="99"/>
    <w:semiHidden/>
    <w:unhideWhenUsed/>
    <w:rsid w:val="001318B5"/>
    <w:rPr>
      <w:vertAlign w:val="superscript"/>
    </w:rPr>
  </w:style>
  <w:style w:type="character" w:customStyle="1" w:styleId="Ttulo3Car">
    <w:name w:val="Título 3 Car"/>
    <w:basedOn w:val="Fuentedeprrafopredeter"/>
    <w:link w:val="Ttulo3"/>
    <w:uiPriority w:val="9"/>
    <w:rsid w:val="00194B7A"/>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F46181"/>
    <w:rPr>
      <w:color w:val="605E5C"/>
      <w:shd w:val="clear" w:color="auto" w:fill="E1DFDD"/>
    </w:rPr>
  </w:style>
  <w:style w:type="table" w:styleId="Tablaconcuadrcula">
    <w:name w:val="Table Grid"/>
    <w:basedOn w:val="Tablanormal"/>
    <w:uiPriority w:val="59"/>
    <w:rsid w:val="00ED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ED6A66"/>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ED6A66"/>
    <w:rPr>
      <w:rFonts w:ascii="Times New Roman" w:eastAsia="Times New Roman" w:hAnsi="Times New Roman" w:cs="Times New Roman"/>
      <w:b/>
      <w:bCs/>
      <w:sz w:val="20"/>
      <w:szCs w:val="20"/>
      <w:lang w:val="es-ES"/>
    </w:rPr>
  </w:style>
  <w:style w:type="character" w:customStyle="1" w:styleId="Ttulo4Car">
    <w:name w:val="Título 4 Car"/>
    <w:basedOn w:val="Fuentedeprrafopredeter"/>
    <w:link w:val="Ttulo4"/>
    <w:uiPriority w:val="9"/>
    <w:rsid w:val="0065348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7E64CC"/>
    <w:rPr>
      <w:rFonts w:asciiTheme="majorHAnsi" w:eastAsiaTheme="majorEastAsia" w:hAnsiTheme="majorHAnsi" w:cstheme="majorBidi"/>
      <w:color w:val="2F5496" w:themeColor="accent1" w:themeShade="BF"/>
    </w:rPr>
  </w:style>
  <w:style w:type="paragraph" w:styleId="Textoindependiente">
    <w:name w:val="Body Text"/>
    <w:basedOn w:val="Normal"/>
    <w:link w:val="TextoindependienteCar"/>
    <w:semiHidden/>
    <w:unhideWhenUsed/>
    <w:rsid w:val="00DC052A"/>
    <w:pPr>
      <w:spacing w:after="120"/>
    </w:pPr>
  </w:style>
  <w:style w:type="character" w:customStyle="1" w:styleId="TextoindependienteCar">
    <w:name w:val="Texto independiente Car"/>
    <w:basedOn w:val="Fuentedeprrafopredeter"/>
    <w:link w:val="Textoindependiente"/>
    <w:uiPriority w:val="99"/>
    <w:semiHidden/>
    <w:rsid w:val="00DC052A"/>
  </w:style>
  <w:style w:type="table" w:customStyle="1" w:styleId="NormalTable0">
    <w:name w:val="Normal Table0"/>
    <w:uiPriority w:val="2"/>
    <w:semiHidden/>
    <w:unhideWhenUsed/>
    <w:qFormat/>
    <w:rsid w:val="00C950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38"/>
    <w:pPr>
      <w:widowControl w:val="0"/>
      <w:autoSpaceDE w:val="0"/>
      <w:autoSpaceDN w:val="0"/>
      <w:spacing w:after="0" w:line="240" w:lineRule="auto"/>
    </w:pPr>
    <w:rPr>
      <w:rFonts w:ascii="Arial MT" w:eastAsia="Arial MT" w:hAnsi="Arial MT" w:cs="Arial MT"/>
      <w:lang w:val="es-ES"/>
    </w:rPr>
  </w:style>
  <w:style w:type="table" w:styleId="Tabladelista4-nfasis5">
    <w:name w:val="List Table 4 Accent 5"/>
    <w:basedOn w:val="Tablanormal"/>
    <w:uiPriority w:val="49"/>
    <w:rsid w:val="00D334B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132B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6Car">
    <w:name w:val="Título 6 Car"/>
    <w:basedOn w:val="Fuentedeprrafopredeter"/>
    <w:link w:val="Ttulo6"/>
    <w:rsid w:val="00530BBB"/>
    <w:rPr>
      <w:rFonts w:ascii="Arial" w:eastAsia="Times New Roman" w:hAnsi="Arial" w:cs="Times New Roman"/>
      <w:b/>
      <w:sz w:val="24"/>
      <w:lang w:val="es-MX" w:eastAsia="es-CO"/>
    </w:rPr>
  </w:style>
  <w:style w:type="character" w:customStyle="1" w:styleId="Ttulo7Car">
    <w:name w:val="Título 7 Car"/>
    <w:basedOn w:val="Fuentedeprrafopredeter"/>
    <w:link w:val="Ttulo7"/>
    <w:rsid w:val="00530BBB"/>
    <w:rPr>
      <w:rFonts w:ascii="Arial" w:eastAsia="Times New Roman" w:hAnsi="Arial" w:cs="Times New Roman"/>
      <w:sz w:val="24"/>
      <w:lang w:val="es-ES_tradnl" w:eastAsia="es-CO"/>
    </w:rPr>
  </w:style>
  <w:style w:type="character" w:customStyle="1" w:styleId="Ttulo8Car">
    <w:name w:val="Título 8 Car"/>
    <w:basedOn w:val="Fuentedeprrafopredeter"/>
    <w:link w:val="Ttulo8"/>
    <w:rsid w:val="00530BBB"/>
    <w:rPr>
      <w:rFonts w:ascii="Arial" w:eastAsia="Times New Roman" w:hAnsi="Arial" w:cs="Times New Roman"/>
      <w:b/>
      <w:sz w:val="24"/>
      <w:lang w:val="es-ES_tradnl" w:eastAsia="es-CO"/>
    </w:rPr>
  </w:style>
  <w:style w:type="character" w:customStyle="1" w:styleId="Ttulo9Car">
    <w:name w:val="Título 9 Car"/>
    <w:basedOn w:val="Fuentedeprrafopredeter"/>
    <w:link w:val="Ttulo9"/>
    <w:rsid w:val="00530BBB"/>
    <w:rPr>
      <w:rFonts w:ascii="Arial" w:eastAsia="Times New Roman" w:hAnsi="Arial" w:cs="Times New Roman"/>
      <w:b/>
      <w:lang w:val="es-MX" w:eastAsia="es-CO"/>
    </w:rPr>
  </w:style>
  <w:style w:type="paragraph" w:styleId="Lista">
    <w:name w:val="List"/>
    <w:basedOn w:val="Normal"/>
    <w:semiHidden/>
    <w:rsid w:val="00530BBB"/>
    <w:pPr>
      <w:spacing w:after="0" w:line="240" w:lineRule="auto"/>
      <w:jc w:val="both"/>
    </w:pPr>
    <w:rPr>
      <w:rFonts w:ascii="Arial" w:eastAsia="Times New Roman" w:hAnsi="Arial" w:cs="Times New Roman"/>
      <w:b/>
      <w:sz w:val="24"/>
      <w:lang w:val="es-ES_tradnl" w:eastAsia="es-CO"/>
    </w:rPr>
  </w:style>
  <w:style w:type="paragraph" w:styleId="Sangra2detindependiente">
    <w:name w:val="Body Text Indent 2"/>
    <w:basedOn w:val="Normal"/>
    <w:link w:val="Sangra2detindependienteCar"/>
    <w:semiHidden/>
    <w:rsid w:val="00530BBB"/>
    <w:pPr>
      <w:spacing w:after="0" w:line="240" w:lineRule="auto"/>
      <w:ind w:left="360"/>
      <w:jc w:val="both"/>
    </w:pPr>
    <w:rPr>
      <w:rFonts w:ascii="Arial" w:eastAsia="Times New Roman" w:hAnsi="Arial" w:cs="Times New Roman"/>
      <w:sz w:val="24"/>
      <w:lang w:eastAsia="es-CO"/>
    </w:rPr>
  </w:style>
  <w:style w:type="character" w:customStyle="1" w:styleId="Sangra2detindependienteCar">
    <w:name w:val="Sangría 2 de t. independiente Car"/>
    <w:basedOn w:val="Fuentedeprrafopredeter"/>
    <w:link w:val="Sangra2detindependiente"/>
    <w:semiHidden/>
    <w:rsid w:val="00530BBB"/>
    <w:rPr>
      <w:rFonts w:ascii="Arial" w:eastAsia="Times New Roman" w:hAnsi="Arial" w:cs="Times New Roman"/>
      <w:sz w:val="24"/>
      <w:lang w:eastAsia="es-CO"/>
    </w:rPr>
  </w:style>
  <w:style w:type="paragraph" w:styleId="Textoindependiente2">
    <w:name w:val="Body Text 2"/>
    <w:basedOn w:val="Normal"/>
    <w:link w:val="Textoindependiente2Car"/>
    <w:semiHidden/>
    <w:rsid w:val="00530BBB"/>
    <w:pPr>
      <w:spacing w:after="0" w:line="240" w:lineRule="auto"/>
    </w:pPr>
    <w:rPr>
      <w:rFonts w:ascii="Arial" w:eastAsia="Times New Roman" w:hAnsi="Arial" w:cs="Times New Roman"/>
      <w:lang w:eastAsia="es-CO"/>
    </w:rPr>
  </w:style>
  <w:style w:type="character" w:customStyle="1" w:styleId="Textoindependiente2Car">
    <w:name w:val="Texto independiente 2 Car"/>
    <w:basedOn w:val="Fuentedeprrafopredeter"/>
    <w:link w:val="Textoindependiente2"/>
    <w:semiHidden/>
    <w:rsid w:val="00530BBB"/>
    <w:rPr>
      <w:rFonts w:ascii="Arial" w:eastAsia="Times New Roman" w:hAnsi="Arial" w:cs="Times New Roman"/>
      <w:lang w:eastAsia="es-CO"/>
    </w:rPr>
  </w:style>
  <w:style w:type="paragraph" w:styleId="Sangradetextonormal">
    <w:name w:val="Body Text Indent"/>
    <w:basedOn w:val="Normal"/>
    <w:link w:val="SangradetextonormalCar"/>
    <w:semiHidden/>
    <w:rsid w:val="00530BBB"/>
    <w:pPr>
      <w:spacing w:after="0" w:line="240" w:lineRule="auto"/>
      <w:ind w:left="-567"/>
      <w:jc w:val="both"/>
    </w:pPr>
    <w:rPr>
      <w:rFonts w:ascii="Arial" w:eastAsia="Times New Roman" w:hAnsi="Arial" w:cs="Times New Roman"/>
      <w:sz w:val="24"/>
      <w:lang w:eastAsia="es-CO"/>
    </w:rPr>
  </w:style>
  <w:style w:type="character" w:customStyle="1" w:styleId="SangradetextonormalCar">
    <w:name w:val="Sangría de texto normal Car"/>
    <w:basedOn w:val="Fuentedeprrafopredeter"/>
    <w:link w:val="Sangradetextonormal"/>
    <w:semiHidden/>
    <w:rsid w:val="00530BBB"/>
    <w:rPr>
      <w:rFonts w:ascii="Arial" w:eastAsia="Times New Roman" w:hAnsi="Arial" w:cs="Times New Roman"/>
      <w:sz w:val="24"/>
      <w:lang w:eastAsia="es-CO"/>
    </w:rPr>
  </w:style>
  <w:style w:type="paragraph" w:styleId="Textoindependiente3">
    <w:name w:val="Body Text 3"/>
    <w:basedOn w:val="Normal"/>
    <w:link w:val="Textoindependiente3Car"/>
    <w:semiHidden/>
    <w:rsid w:val="00530BBB"/>
    <w:pPr>
      <w:spacing w:after="0" w:line="240" w:lineRule="auto"/>
    </w:pPr>
    <w:rPr>
      <w:rFonts w:ascii="Arial" w:eastAsia="Times New Roman" w:hAnsi="Arial" w:cs="Times New Roman"/>
      <w:sz w:val="16"/>
      <w:lang w:eastAsia="es-CO"/>
    </w:rPr>
  </w:style>
  <w:style w:type="character" w:customStyle="1" w:styleId="Textoindependiente3Car">
    <w:name w:val="Texto independiente 3 Car"/>
    <w:basedOn w:val="Fuentedeprrafopredeter"/>
    <w:link w:val="Textoindependiente3"/>
    <w:semiHidden/>
    <w:rsid w:val="00530BBB"/>
    <w:rPr>
      <w:rFonts w:ascii="Arial" w:eastAsia="Times New Roman" w:hAnsi="Arial" w:cs="Times New Roman"/>
      <w:sz w:val="16"/>
      <w:lang w:eastAsia="es-CO"/>
    </w:rPr>
  </w:style>
  <w:style w:type="paragraph" w:styleId="Subttulo">
    <w:name w:val="Subtitle"/>
    <w:basedOn w:val="Normal"/>
    <w:link w:val="SubttuloCar"/>
    <w:qFormat/>
    <w:rsid w:val="00530BBB"/>
    <w:pPr>
      <w:spacing w:after="60" w:line="240" w:lineRule="auto"/>
      <w:jc w:val="center"/>
      <w:outlineLvl w:val="1"/>
    </w:pPr>
    <w:rPr>
      <w:rFonts w:ascii="Arial" w:eastAsia="Times New Roman" w:hAnsi="Arial" w:cs="Times New Roman"/>
      <w:sz w:val="24"/>
      <w:lang w:val="es-ES_tradnl" w:eastAsia="es-CO"/>
    </w:rPr>
  </w:style>
  <w:style w:type="character" w:customStyle="1" w:styleId="SubttuloCar">
    <w:name w:val="Subtítulo Car"/>
    <w:basedOn w:val="Fuentedeprrafopredeter"/>
    <w:link w:val="Subttulo"/>
    <w:rsid w:val="00530BBB"/>
    <w:rPr>
      <w:rFonts w:ascii="Arial" w:eastAsia="Times New Roman" w:hAnsi="Arial" w:cs="Times New Roman"/>
      <w:sz w:val="24"/>
      <w:lang w:val="es-ES_tradnl" w:eastAsia="es-CO"/>
    </w:rPr>
  </w:style>
  <w:style w:type="paragraph" w:customStyle="1" w:styleId="corrido-int">
    <w:name w:val="corrido-int"/>
    <w:basedOn w:val="Normal"/>
    <w:rsid w:val="00530BBB"/>
    <w:pPr>
      <w:spacing w:before="100" w:beforeAutospacing="1" w:after="100" w:afterAutospacing="1" w:line="240" w:lineRule="auto"/>
    </w:pPr>
    <w:rPr>
      <w:rFonts w:ascii="Arial" w:eastAsia="Times New Roman" w:hAnsi="Arial" w:cs="Arial"/>
      <w:color w:val="000000"/>
      <w:sz w:val="11"/>
      <w:szCs w:val="11"/>
      <w:lang w:eastAsia="es-CO"/>
    </w:rPr>
  </w:style>
  <w:style w:type="paragraph" w:styleId="NormalWeb">
    <w:name w:val="Normal (Web)"/>
    <w:basedOn w:val="Normal"/>
    <w:uiPriority w:val="99"/>
    <w:semiHidden/>
    <w:rsid w:val="00530BBB"/>
    <w:pP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idutext">
    <w:name w:val="idutext"/>
    <w:basedOn w:val="Normal"/>
    <w:rsid w:val="00530BBB"/>
    <w:pPr>
      <w:spacing w:before="100" w:beforeAutospacing="1" w:after="100" w:afterAutospacing="1" w:line="240" w:lineRule="auto"/>
    </w:pPr>
    <w:rPr>
      <w:rFonts w:ascii="Verdana" w:eastAsia="Times New Roman" w:hAnsi="Verdana" w:cs="Times New Roman"/>
      <w:color w:val="000000"/>
      <w:sz w:val="15"/>
      <w:szCs w:val="15"/>
      <w:lang w:eastAsia="es-CO"/>
    </w:rPr>
  </w:style>
  <w:style w:type="character" w:styleId="Textoennegrita">
    <w:name w:val="Strong"/>
    <w:uiPriority w:val="22"/>
    <w:qFormat/>
    <w:rsid w:val="00530BBB"/>
    <w:rPr>
      <w:b/>
      <w:bCs/>
    </w:rPr>
  </w:style>
  <w:style w:type="paragraph" w:customStyle="1" w:styleId="Ttulodeldocumento">
    <w:name w:val="Título del documento"/>
    <w:basedOn w:val="Normal"/>
    <w:rsid w:val="00530BBB"/>
    <w:pPr>
      <w:spacing w:after="0" w:line="240" w:lineRule="auto"/>
    </w:pPr>
    <w:rPr>
      <w:rFonts w:ascii="Arial" w:eastAsia="Times New Roman" w:hAnsi="Arial" w:cs="Times New Roman"/>
      <w:sz w:val="24"/>
      <w:lang w:val="es-ES_tradnl" w:eastAsia="es-CO"/>
    </w:rPr>
  </w:style>
  <w:style w:type="paragraph" w:customStyle="1" w:styleId="Listavistosa-nfasis11">
    <w:name w:val="Lista vistosa - Énfasis 11"/>
    <w:basedOn w:val="Normal"/>
    <w:uiPriority w:val="34"/>
    <w:qFormat/>
    <w:rsid w:val="00530BBB"/>
    <w:pPr>
      <w:spacing w:after="0" w:line="240" w:lineRule="auto"/>
      <w:ind w:left="708"/>
    </w:pPr>
    <w:rPr>
      <w:rFonts w:ascii="Arial" w:eastAsia="Times New Roman" w:hAnsi="Arial" w:cs="Times New Roman"/>
      <w:lang w:eastAsia="es-CO"/>
    </w:rPr>
  </w:style>
  <w:style w:type="paragraph" w:customStyle="1" w:styleId="tablitaformatos">
    <w:name w:val="tablita formatos"/>
    <w:basedOn w:val="Normal"/>
    <w:rsid w:val="00530BBB"/>
    <w:pPr>
      <w:spacing w:after="0" w:line="240" w:lineRule="auto"/>
    </w:pPr>
    <w:rPr>
      <w:rFonts w:ascii="Arial" w:eastAsia="Times New Roman" w:hAnsi="Arial" w:cs="Times New Roman"/>
      <w:lang w:eastAsia="es-CO"/>
    </w:rPr>
  </w:style>
  <w:style w:type="table" w:customStyle="1" w:styleId="Calendar2">
    <w:name w:val="Calendar 2"/>
    <w:basedOn w:val="Tablanormal"/>
    <w:uiPriority w:val="99"/>
    <w:qFormat/>
    <w:rsid w:val="00530BBB"/>
    <w:pPr>
      <w:spacing w:after="0" w:line="240" w:lineRule="auto"/>
      <w:jc w:val="center"/>
    </w:pPr>
    <w:rPr>
      <w:rFonts w:ascii="Calibri" w:eastAsia="Times New Roman" w:hAnsi="Calibri" w:cs="Times New Roman"/>
      <w:sz w:val="28"/>
      <w:szCs w:val="28"/>
    </w:rPr>
    <w:tblPr>
      <w:tblBorders>
        <w:insideV w:val="single" w:sz="4" w:space="0" w:color="95B3D7"/>
      </w:tblBorders>
    </w:tblPr>
    <w:tblStylePr w:type="firstRow">
      <w:rPr>
        <w:rFonts w:ascii="New York" w:eastAsia="Times New Roman" w:hAnsi="New York"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Textodeglobo">
    <w:name w:val="Balloon Text"/>
    <w:basedOn w:val="Normal"/>
    <w:link w:val="TextodegloboCar"/>
    <w:uiPriority w:val="99"/>
    <w:semiHidden/>
    <w:unhideWhenUsed/>
    <w:rsid w:val="00530BBB"/>
    <w:pPr>
      <w:spacing w:after="0" w:line="240" w:lineRule="auto"/>
    </w:pPr>
    <w:rPr>
      <w:rFonts w:ascii="Tahoma" w:eastAsia="Times New Roman"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530BBB"/>
    <w:rPr>
      <w:rFonts w:ascii="Tahoma" w:eastAsia="Times New Roman" w:hAnsi="Tahoma" w:cs="Times New Roman"/>
      <w:sz w:val="16"/>
      <w:szCs w:val="16"/>
      <w:lang w:val="x-none" w:eastAsia="x-none"/>
    </w:rPr>
  </w:style>
  <w:style w:type="paragraph" w:styleId="TDC4">
    <w:name w:val="toc 4"/>
    <w:basedOn w:val="Normal"/>
    <w:next w:val="Normal"/>
    <w:autoRedefine/>
    <w:uiPriority w:val="39"/>
    <w:unhideWhenUsed/>
    <w:rsid w:val="00530BBB"/>
    <w:pPr>
      <w:spacing w:after="0" w:line="240" w:lineRule="auto"/>
      <w:ind w:left="600"/>
    </w:pPr>
    <w:rPr>
      <w:rFonts w:ascii="Calibri" w:eastAsia="Times New Roman" w:hAnsi="Calibri" w:cs="Times New Roman"/>
      <w:lang w:eastAsia="es-CO"/>
    </w:rPr>
  </w:style>
  <w:style w:type="paragraph" w:styleId="TDC5">
    <w:name w:val="toc 5"/>
    <w:basedOn w:val="Normal"/>
    <w:next w:val="Normal"/>
    <w:autoRedefine/>
    <w:uiPriority w:val="39"/>
    <w:unhideWhenUsed/>
    <w:rsid w:val="00530BBB"/>
    <w:pPr>
      <w:spacing w:after="0" w:line="240" w:lineRule="auto"/>
      <w:ind w:left="800"/>
    </w:pPr>
    <w:rPr>
      <w:rFonts w:ascii="Calibri" w:eastAsia="Times New Roman" w:hAnsi="Calibri" w:cs="Times New Roman"/>
      <w:lang w:eastAsia="es-CO"/>
    </w:rPr>
  </w:style>
  <w:style w:type="paragraph" w:styleId="TDC6">
    <w:name w:val="toc 6"/>
    <w:basedOn w:val="Normal"/>
    <w:next w:val="Normal"/>
    <w:autoRedefine/>
    <w:uiPriority w:val="39"/>
    <w:unhideWhenUsed/>
    <w:rsid w:val="00530BBB"/>
    <w:pPr>
      <w:spacing w:after="0" w:line="240" w:lineRule="auto"/>
      <w:ind w:left="1000"/>
    </w:pPr>
    <w:rPr>
      <w:rFonts w:ascii="Calibri" w:eastAsia="Times New Roman" w:hAnsi="Calibri" w:cs="Times New Roman"/>
      <w:lang w:eastAsia="es-CO"/>
    </w:rPr>
  </w:style>
  <w:style w:type="paragraph" w:styleId="TDC7">
    <w:name w:val="toc 7"/>
    <w:basedOn w:val="Normal"/>
    <w:next w:val="Normal"/>
    <w:autoRedefine/>
    <w:uiPriority w:val="39"/>
    <w:unhideWhenUsed/>
    <w:rsid w:val="00530BBB"/>
    <w:pPr>
      <w:spacing w:after="0" w:line="240" w:lineRule="auto"/>
      <w:ind w:left="1200"/>
    </w:pPr>
    <w:rPr>
      <w:rFonts w:ascii="Calibri" w:eastAsia="Times New Roman" w:hAnsi="Calibri" w:cs="Times New Roman"/>
      <w:lang w:eastAsia="es-CO"/>
    </w:rPr>
  </w:style>
  <w:style w:type="paragraph" w:styleId="TDC8">
    <w:name w:val="toc 8"/>
    <w:basedOn w:val="Normal"/>
    <w:next w:val="Normal"/>
    <w:autoRedefine/>
    <w:uiPriority w:val="39"/>
    <w:unhideWhenUsed/>
    <w:rsid w:val="00530BBB"/>
    <w:pPr>
      <w:spacing w:after="0" w:line="240" w:lineRule="auto"/>
      <w:ind w:left="1400"/>
    </w:pPr>
    <w:rPr>
      <w:rFonts w:ascii="Calibri" w:eastAsia="Times New Roman" w:hAnsi="Calibri" w:cs="Times New Roman"/>
      <w:lang w:eastAsia="es-CO"/>
    </w:rPr>
  </w:style>
  <w:style w:type="paragraph" w:styleId="TDC9">
    <w:name w:val="toc 9"/>
    <w:basedOn w:val="Normal"/>
    <w:next w:val="Normal"/>
    <w:autoRedefine/>
    <w:uiPriority w:val="39"/>
    <w:unhideWhenUsed/>
    <w:rsid w:val="00530BBB"/>
    <w:pPr>
      <w:spacing w:after="0" w:line="240" w:lineRule="auto"/>
      <w:ind w:left="1600"/>
    </w:pPr>
    <w:rPr>
      <w:rFonts w:ascii="Calibri" w:eastAsia="Times New Roman" w:hAnsi="Calibri" w:cs="Times New Roman"/>
      <w:lang w:eastAsia="es-CO"/>
    </w:rPr>
  </w:style>
  <w:style w:type="paragraph" w:customStyle="1" w:styleId="Encabezadodetabladecontenido">
    <w:name w:val="Encabezado de tabla de contenido"/>
    <w:basedOn w:val="Ttulo1"/>
    <w:next w:val="Normal"/>
    <w:uiPriority w:val="39"/>
    <w:semiHidden/>
    <w:unhideWhenUsed/>
    <w:qFormat/>
    <w:rsid w:val="00530BBB"/>
    <w:pPr>
      <w:spacing w:before="480" w:line="276" w:lineRule="auto"/>
      <w:outlineLvl w:val="9"/>
    </w:pPr>
    <w:rPr>
      <w:rFonts w:ascii="Cambria" w:eastAsia="Times New Roman" w:hAnsi="Cambria" w:cs="Times New Roman"/>
      <w:b/>
      <w:bCs/>
      <w:color w:val="365F91"/>
      <w:sz w:val="28"/>
      <w:szCs w:val="28"/>
      <w:lang w:val="es-ES"/>
    </w:rPr>
  </w:style>
  <w:style w:type="character" w:customStyle="1" w:styleId="editsection">
    <w:name w:val="editsection"/>
    <w:basedOn w:val="Fuentedeprrafopredeter"/>
    <w:rsid w:val="00530BBB"/>
  </w:style>
  <w:style w:type="character" w:customStyle="1" w:styleId="mw-headline">
    <w:name w:val="mw-headline"/>
    <w:basedOn w:val="Fuentedeprrafopredeter"/>
    <w:rsid w:val="00530BBB"/>
  </w:style>
  <w:style w:type="paragraph" w:styleId="Textonotaalfinal">
    <w:name w:val="endnote text"/>
    <w:basedOn w:val="Normal"/>
    <w:link w:val="TextonotaalfinalCar"/>
    <w:uiPriority w:val="99"/>
    <w:semiHidden/>
    <w:unhideWhenUsed/>
    <w:rsid w:val="00530BBB"/>
    <w:pPr>
      <w:spacing w:after="0" w:line="240" w:lineRule="auto"/>
    </w:pPr>
    <w:rPr>
      <w:rFonts w:ascii="Arial" w:eastAsia="Times New Roman" w:hAnsi="Arial" w:cs="Times New Roman"/>
      <w:lang w:eastAsia="es-CO"/>
    </w:rPr>
  </w:style>
  <w:style w:type="character" w:customStyle="1" w:styleId="TextonotaalfinalCar">
    <w:name w:val="Texto nota al final Car"/>
    <w:basedOn w:val="Fuentedeprrafopredeter"/>
    <w:link w:val="Textonotaalfinal"/>
    <w:uiPriority w:val="99"/>
    <w:semiHidden/>
    <w:rsid w:val="00530BBB"/>
    <w:rPr>
      <w:rFonts w:ascii="Arial" w:eastAsia="Times New Roman" w:hAnsi="Arial" w:cs="Times New Roman"/>
      <w:lang w:eastAsia="es-CO"/>
    </w:rPr>
  </w:style>
  <w:style w:type="character" w:styleId="Refdenotaalfinal">
    <w:name w:val="endnote reference"/>
    <w:uiPriority w:val="99"/>
    <w:semiHidden/>
    <w:unhideWhenUsed/>
    <w:rsid w:val="00530BBB"/>
    <w:rPr>
      <w:vertAlign w:val="superscript"/>
    </w:rPr>
  </w:style>
  <w:style w:type="paragraph" w:styleId="Descripcin">
    <w:name w:val="caption"/>
    <w:basedOn w:val="Normal"/>
    <w:next w:val="Normal"/>
    <w:uiPriority w:val="35"/>
    <w:unhideWhenUsed/>
    <w:qFormat/>
    <w:rsid w:val="00530BBB"/>
    <w:pPr>
      <w:spacing w:after="200" w:line="240" w:lineRule="auto"/>
    </w:pPr>
    <w:rPr>
      <w:rFonts w:ascii="Arial" w:eastAsia="Times New Roman" w:hAnsi="Arial" w:cs="Times New Roman"/>
      <w:b/>
      <w:bCs/>
      <w:color w:val="4F81BD"/>
      <w:sz w:val="18"/>
      <w:szCs w:val="18"/>
      <w:lang w:eastAsia="es-CO"/>
    </w:rPr>
  </w:style>
  <w:style w:type="paragraph" w:styleId="Tabladeilustraciones">
    <w:name w:val="table of figures"/>
    <w:aliases w:val="Tabla de Gráficos"/>
    <w:basedOn w:val="Subttulo"/>
    <w:next w:val="Normal"/>
    <w:uiPriority w:val="99"/>
    <w:unhideWhenUsed/>
    <w:rsid w:val="00530BBB"/>
    <w:pPr>
      <w:spacing w:after="0"/>
      <w:ind w:left="400" w:hanging="400"/>
      <w:jc w:val="left"/>
      <w:outlineLvl w:val="9"/>
    </w:pPr>
    <w:rPr>
      <w:rFonts w:ascii="Calibri" w:hAnsi="Calibri" w:cs="Calibri"/>
      <w:b/>
      <w:bCs/>
      <w:sz w:val="20"/>
      <w:lang w:val="es-ES"/>
    </w:rPr>
  </w:style>
  <w:style w:type="character" w:styleId="Textodelmarcadordeposicin">
    <w:name w:val="Placeholder Text"/>
    <w:uiPriority w:val="99"/>
    <w:unhideWhenUsed/>
    <w:rsid w:val="00530BBB"/>
    <w:rPr>
      <w:color w:val="808080"/>
    </w:rPr>
  </w:style>
  <w:style w:type="character" w:customStyle="1" w:styleId="apple-converted-space">
    <w:name w:val="apple-converted-space"/>
    <w:basedOn w:val="Fuentedeprrafopredeter"/>
    <w:rsid w:val="00530BBB"/>
  </w:style>
  <w:style w:type="paragraph" w:customStyle="1" w:styleId="Default">
    <w:name w:val="Default"/>
    <w:rsid w:val="00530BBB"/>
    <w:pPr>
      <w:autoSpaceDE w:val="0"/>
      <w:autoSpaceDN w:val="0"/>
      <w:adjustRightInd w:val="0"/>
      <w:spacing w:after="0" w:line="240" w:lineRule="auto"/>
    </w:pPr>
    <w:rPr>
      <w:rFonts w:ascii="Arial" w:eastAsia="Times New Roman" w:hAnsi="Arial" w:cs="Times New Roman"/>
      <w:color w:val="000000"/>
      <w:sz w:val="24"/>
      <w:szCs w:val="24"/>
      <w:lang w:eastAsia="es-ES"/>
    </w:rPr>
  </w:style>
  <w:style w:type="paragraph" w:styleId="Sinespaciado">
    <w:name w:val="No Spacing"/>
    <w:link w:val="SinespaciadoCar"/>
    <w:uiPriority w:val="1"/>
    <w:qFormat/>
    <w:rsid w:val="00530BBB"/>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530BBB"/>
    <w:rPr>
      <w:rFonts w:ascii="Calibri" w:eastAsia="Times New Roman" w:hAnsi="Calibri" w:cs="Times New Roman"/>
    </w:rPr>
  </w:style>
  <w:style w:type="table" w:styleId="Sombreadovistoso-nfasis3">
    <w:name w:val="Colorful Shading Accent 3"/>
    <w:basedOn w:val="Tablanormal"/>
    <w:uiPriority w:val="62"/>
    <w:rsid w:val="00530BBB"/>
    <w:pPr>
      <w:spacing w:after="0" w:line="240" w:lineRule="auto"/>
    </w:pPr>
    <w:rPr>
      <w:rFonts w:ascii="Arial" w:eastAsia="Times New Roman" w:hAnsi="Arial" w:cs="Times New Roman"/>
      <w:color w:val="000000"/>
      <w:sz w:val="20"/>
      <w:szCs w:val="20"/>
      <w:lang w:eastAsia="es-CO"/>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uadrculaclara-nfasis5">
    <w:name w:val="Light Grid Accent 5"/>
    <w:basedOn w:val="Tablanormal"/>
    <w:uiPriority w:val="67"/>
    <w:rsid w:val="00530BBB"/>
    <w:pPr>
      <w:spacing w:after="0" w:line="240" w:lineRule="auto"/>
    </w:pPr>
    <w:rPr>
      <w:rFonts w:ascii="Arial" w:eastAsia="Times New Roman" w:hAnsi="Arial" w:cs="Times New Roman"/>
      <w:sz w:val="20"/>
      <w:szCs w:val="20"/>
      <w:lang w:eastAsia="es-C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Emoji" w:eastAsia="Times New Roman" w:hAnsi="Segoe UI Emoj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1-nfasis5">
    <w:name w:val="Medium Shading 1 Accent 5"/>
    <w:basedOn w:val="Tablanormal"/>
    <w:uiPriority w:val="68"/>
    <w:rsid w:val="00530BBB"/>
    <w:pPr>
      <w:spacing w:after="0" w:line="240" w:lineRule="auto"/>
    </w:pPr>
    <w:rPr>
      <w:rFonts w:ascii="Arial" w:eastAsia="Times New Roman" w:hAnsi="Arial" w:cs="Times New Roman"/>
      <w:sz w:val="20"/>
      <w:szCs w:val="20"/>
      <w:lang w:eastAsia="es-C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clara-nfasis3">
    <w:name w:val="Light List Accent 3"/>
    <w:basedOn w:val="Tablanormal"/>
    <w:uiPriority w:val="66"/>
    <w:rsid w:val="00530BBB"/>
    <w:pPr>
      <w:spacing w:after="0" w:line="240" w:lineRule="auto"/>
    </w:pPr>
    <w:rPr>
      <w:rFonts w:ascii="Arial" w:eastAsia="Times New Roman" w:hAnsi="Arial"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media3-nfasis6">
    <w:name w:val="Medium Grid 3 Accent 6"/>
    <w:basedOn w:val="Tablanormal"/>
    <w:uiPriority w:val="60"/>
    <w:rsid w:val="00530BBB"/>
    <w:pPr>
      <w:spacing w:after="0" w:line="240" w:lineRule="auto"/>
    </w:pPr>
    <w:rPr>
      <w:rFonts w:ascii="Arial" w:eastAsia="Times New Roman" w:hAnsi="Arial" w:cs="Times New Roman"/>
      <w:sz w:val="20"/>
      <w:szCs w:val="20"/>
      <w:lang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media1-nfasis1">
    <w:name w:val="Medium Grid 1 Accent 1"/>
    <w:basedOn w:val="Tablanormal"/>
    <w:uiPriority w:val="62"/>
    <w:rsid w:val="00530BBB"/>
    <w:pPr>
      <w:spacing w:after="0" w:line="240" w:lineRule="auto"/>
    </w:pPr>
    <w:rPr>
      <w:rFonts w:ascii="Arial" w:eastAsia="Times New Roman" w:hAnsi="Arial"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Mapadeldocumento">
    <w:name w:val="Document Map"/>
    <w:basedOn w:val="Normal"/>
    <w:link w:val="MapadeldocumentoCar"/>
    <w:uiPriority w:val="99"/>
    <w:semiHidden/>
    <w:unhideWhenUsed/>
    <w:rsid w:val="00530BBB"/>
    <w:pPr>
      <w:spacing w:after="0" w:line="240" w:lineRule="auto"/>
    </w:pPr>
    <w:rPr>
      <w:rFonts w:ascii="Tahoma" w:eastAsia="Times New Roman" w:hAnsi="Tahoma" w:cs="Times New Roman"/>
      <w:sz w:val="16"/>
      <w:szCs w:val="16"/>
      <w:lang w:eastAsia="es-CO"/>
    </w:rPr>
  </w:style>
  <w:style w:type="character" w:customStyle="1" w:styleId="MapadeldocumentoCar">
    <w:name w:val="Mapa del documento Car"/>
    <w:basedOn w:val="Fuentedeprrafopredeter"/>
    <w:link w:val="Mapadeldocumento"/>
    <w:uiPriority w:val="99"/>
    <w:semiHidden/>
    <w:rsid w:val="00530BBB"/>
    <w:rPr>
      <w:rFonts w:ascii="Tahoma" w:eastAsia="Times New Roman" w:hAnsi="Tahoma" w:cs="Times New Roman"/>
      <w:sz w:val="16"/>
      <w:szCs w:val="16"/>
      <w:lang w:eastAsia="es-CO"/>
    </w:rPr>
  </w:style>
  <w:style w:type="character" w:customStyle="1" w:styleId="PrrafodelistaCar">
    <w:name w:val="Párrafo de lista Car"/>
    <w:link w:val="Prrafodelista"/>
    <w:uiPriority w:val="34"/>
    <w:rsid w:val="00530BBB"/>
  </w:style>
  <w:style w:type="character" w:styleId="Hipervnculovisitado">
    <w:name w:val="FollowedHyperlink"/>
    <w:uiPriority w:val="99"/>
    <w:semiHidden/>
    <w:unhideWhenUsed/>
    <w:rsid w:val="00530BBB"/>
    <w:rPr>
      <w:color w:val="954F72"/>
      <w:u w:val="single"/>
    </w:rPr>
  </w:style>
  <w:style w:type="paragraph" w:customStyle="1" w:styleId="xl67">
    <w:name w:val="xl67"/>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lang w:eastAsia="es-CO"/>
    </w:rPr>
  </w:style>
  <w:style w:type="paragraph" w:customStyle="1" w:styleId="xl68">
    <w:name w:val="xl68"/>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69">
    <w:name w:val="xl69"/>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70">
    <w:name w:val="xl70"/>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color w:val="000000"/>
      <w:lang w:eastAsia="es-CO"/>
    </w:rPr>
  </w:style>
  <w:style w:type="paragraph" w:customStyle="1" w:styleId="xl71">
    <w:name w:val="xl71"/>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72">
    <w:name w:val="xl72"/>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73">
    <w:name w:val="xl73"/>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24"/>
      <w:szCs w:val="24"/>
      <w:lang w:eastAsia="es-CO"/>
    </w:rPr>
  </w:style>
  <w:style w:type="paragraph" w:customStyle="1" w:styleId="xl74">
    <w:name w:val="xl74"/>
    <w:basedOn w:val="Normal"/>
    <w:rsid w:val="00530BB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75">
    <w:name w:val="xl75"/>
    <w:basedOn w:val="Normal"/>
    <w:rsid w:val="00530BB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lang w:eastAsia="es-CO"/>
    </w:rPr>
  </w:style>
  <w:style w:type="paragraph" w:customStyle="1" w:styleId="xl76">
    <w:name w:val="xl76"/>
    <w:basedOn w:val="Normal"/>
    <w:rsid w:val="00530BB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77">
    <w:name w:val="xl77"/>
    <w:basedOn w:val="Normal"/>
    <w:rsid w:val="00530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78">
    <w:name w:val="xl78"/>
    <w:basedOn w:val="Normal"/>
    <w:rsid w:val="00530BB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79">
    <w:name w:val="xl79"/>
    <w:basedOn w:val="Normal"/>
    <w:rsid w:val="00530BB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80">
    <w:name w:val="xl80"/>
    <w:basedOn w:val="Normal"/>
    <w:rsid w:val="00530BB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lang w:eastAsia="es-CO"/>
    </w:rPr>
  </w:style>
  <w:style w:type="paragraph" w:customStyle="1" w:styleId="xl81">
    <w:name w:val="xl81"/>
    <w:basedOn w:val="Normal"/>
    <w:rsid w:val="00530BB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lang w:eastAsia="es-CO"/>
    </w:rPr>
  </w:style>
  <w:style w:type="paragraph" w:customStyle="1" w:styleId="xl82">
    <w:name w:val="xl82"/>
    <w:basedOn w:val="Normal"/>
    <w:rsid w:val="00530BB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83">
    <w:name w:val="xl83"/>
    <w:basedOn w:val="Normal"/>
    <w:rsid w:val="00530BB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84">
    <w:name w:val="xl84"/>
    <w:basedOn w:val="Normal"/>
    <w:rsid w:val="00530BB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85">
    <w:name w:val="xl85"/>
    <w:basedOn w:val="Normal"/>
    <w:rsid w:val="00530BBB"/>
    <w:pPr>
      <w:spacing w:before="100" w:beforeAutospacing="1" w:after="100" w:afterAutospacing="1" w:line="240" w:lineRule="auto"/>
    </w:pPr>
    <w:rPr>
      <w:rFonts w:ascii="Arial" w:eastAsia="Times New Roman" w:hAnsi="Arial" w:cs="Times New Roman"/>
      <w:sz w:val="24"/>
      <w:szCs w:val="24"/>
      <w:lang w:eastAsia="es-CO"/>
    </w:rPr>
  </w:style>
  <w:style w:type="paragraph" w:customStyle="1" w:styleId="xl86">
    <w:name w:val="xl86"/>
    <w:basedOn w:val="Normal"/>
    <w:rsid w:val="00530BBB"/>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Times New Roman"/>
      <w:sz w:val="24"/>
      <w:szCs w:val="24"/>
      <w:lang w:eastAsia="es-CO"/>
    </w:rPr>
  </w:style>
  <w:style w:type="paragraph" w:customStyle="1" w:styleId="xl87">
    <w:name w:val="xl87"/>
    <w:basedOn w:val="Normal"/>
    <w:rsid w:val="00530BBB"/>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Times New Roman"/>
      <w:sz w:val="24"/>
      <w:szCs w:val="24"/>
      <w:lang w:eastAsia="es-CO"/>
    </w:rPr>
  </w:style>
  <w:style w:type="table" w:styleId="Tablaconcuadrculaclara">
    <w:name w:val="Grid Table Light"/>
    <w:basedOn w:val="Tablanormal"/>
    <w:uiPriority w:val="40"/>
    <w:rsid w:val="00530BBB"/>
    <w:pPr>
      <w:spacing w:after="0" w:line="240" w:lineRule="auto"/>
    </w:pPr>
    <w:rPr>
      <w:rFonts w:ascii="Arial" w:eastAsia="Times New Roman" w:hAnsi="Arial" w:cs="Times New Roman"/>
      <w:sz w:val="20"/>
      <w:szCs w:val="20"/>
      <w:lang w:eastAsia="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n">
    <w:name w:val="Revision"/>
    <w:hidden/>
    <w:uiPriority w:val="71"/>
    <w:rsid w:val="00530BBB"/>
    <w:pPr>
      <w:spacing w:after="0" w:line="240" w:lineRule="auto"/>
    </w:pPr>
    <w:rPr>
      <w:rFonts w:ascii="Arial" w:eastAsia="Times New Roman" w:hAnsi="Arial" w:cs="Times New Roman"/>
      <w:lang w:val="es-ES" w:eastAsia="es-ES"/>
    </w:rPr>
  </w:style>
  <w:style w:type="paragraph" w:customStyle="1" w:styleId="msonormal0">
    <w:name w:val="msonormal"/>
    <w:basedOn w:val="Normal"/>
    <w:rsid w:val="00530BB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3">
    <w:name w:val="xl63"/>
    <w:basedOn w:val="Normal"/>
    <w:rsid w:val="00530BBB"/>
    <w:pPr>
      <w:pBdr>
        <w:top w:val="single" w:sz="8" w:space="0" w:color="auto"/>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Arial" w:eastAsia="Times New Roman" w:hAnsi="Arial" w:cs="Arial"/>
      <w:b/>
      <w:bCs/>
      <w:color w:val="000000"/>
      <w:sz w:val="24"/>
      <w:szCs w:val="24"/>
      <w:lang w:eastAsia="es-CO"/>
    </w:rPr>
  </w:style>
  <w:style w:type="paragraph" w:customStyle="1" w:styleId="xl64">
    <w:name w:val="xl64"/>
    <w:basedOn w:val="Normal"/>
    <w:rsid w:val="00530B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CO"/>
    </w:rPr>
  </w:style>
  <w:style w:type="paragraph" w:customStyle="1" w:styleId="xl65">
    <w:name w:val="xl65"/>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s-CO"/>
    </w:rPr>
  </w:style>
  <w:style w:type="paragraph" w:customStyle="1" w:styleId="xl66">
    <w:name w:val="xl66"/>
    <w:basedOn w:val="Normal"/>
    <w:rsid w:val="00530B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s-CO"/>
    </w:rPr>
  </w:style>
  <w:style w:type="table" w:styleId="Tablanormal2">
    <w:name w:val="Plain Table 2"/>
    <w:basedOn w:val="Tablanormal"/>
    <w:uiPriority w:val="42"/>
    <w:rsid w:val="00716983"/>
    <w:pPr>
      <w:spacing w:after="0" w:line="240" w:lineRule="auto"/>
    </w:pPr>
    <w:rPr>
      <w:rFonts w:eastAsia="Calibri" w:cs="Arial"/>
      <w:lang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
    <w:name w:val="Tabla con cuadrícula1"/>
    <w:rsid w:val="00D00E66"/>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096">
      <w:bodyDiv w:val="1"/>
      <w:marLeft w:val="0"/>
      <w:marRight w:val="0"/>
      <w:marTop w:val="0"/>
      <w:marBottom w:val="0"/>
      <w:divBdr>
        <w:top w:val="none" w:sz="0" w:space="0" w:color="auto"/>
        <w:left w:val="none" w:sz="0" w:space="0" w:color="auto"/>
        <w:bottom w:val="none" w:sz="0" w:space="0" w:color="auto"/>
        <w:right w:val="none" w:sz="0" w:space="0" w:color="auto"/>
      </w:divBdr>
    </w:div>
    <w:div w:id="2897676">
      <w:bodyDiv w:val="1"/>
      <w:marLeft w:val="0"/>
      <w:marRight w:val="0"/>
      <w:marTop w:val="0"/>
      <w:marBottom w:val="0"/>
      <w:divBdr>
        <w:top w:val="none" w:sz="0" w:space="0" w:color="auto"/>
        <w:left w:val="none" w:sz="0" w:space="0" w:color="auto"/>
        <w:bottom w:val="none" w:sz="0" w:space="0" w:color="auto"/>
        <w:right w:val="none" w:sz="0" w:space="0" w:color="auto"/>
      </w:divBdr>
    </w:div>
    <w:div w:id="178665679">
      <w:bodyDiv w:val="1"/>
      <w:marLeft w:val="0"/>
      <w:marRight w:val="0"/>
      <w:marTop w:val="0"/>
      <w:marBottom w:val="0"/>
      <w:divBdr>
        <w:top w:val="none" w:sz="0" w:space="0" w:color="auto"/>
        <w:left w:val="none" w:sz="0" w:space="0" w:color="auto"/>
        <w:bottom w:val="none" w:sz="0" w:space="0" w:color="auto"/>
        <w:right w:val="none" w:sz="0" w:space="0" w:color="auto"/>
      </w:divBdr>
    </w:div>
    <w:div w:id="335304633">
      <w:bodyDiv w:val="1"/>
      <w:marLeft w:val="0"/>
      <w:marRight w:val="0"/>
      <w:marTop w:val="0"/>
      <w:marBottom w:val="0"/>
      <w:divBdr>
        <w:top w:val="none" w:sz="0" w:space="0" w:color="auto"/>
        <w:left w:val="none" w:sz="0" w:space="0" w:color="auto"/>
        <w:bottom w:val="none" w:sz="0" w:space="0" w:color="auto"/>
        <w:right w:val="none" w:sz="0" w:space="0" w:color="auto"/>
      </w:divBdr>
    </w:div>
    <w:div w:id="461309095">
      <w:bodyDiv w:val="1"/>
      <w:marLeft w:val="0"/>
      <w:marRight w:val="0"/>
      <w:marTop w:val="0"/>
      <w:marBottom w:val="0"/>
      <w:divBdr>
        <w:top w:val="none" w:sz="0" w:space="0" w:color="auto"/>
        <w:left w:val="none" w:sz="0" w:space="0" w:color="auto"/>
        <w:bottom w:val="none" w:sz="0" w:space="0" w:color="auto"/>
        <w:right w:val="none" w:sz="0" w:space="0" w:color="auto"/>
      </w:divBdr>
    </w:div>
    <w:div w:id="560795804">
      <w:bodyDiv w:val="1"/>
      <w:marLeft w:val="0"/>
      <w:marRight w:val="0"/>
      <w:marTop w:val="0"/>
      <w:marBottom w:val="0"/>
      <w:divBdr>
        <w:top w:val="none" w:sz="0" w:space="0" w:color="auto"/>
        <w:left w:val="none" w:sz="0" w:space="0" w:color="auto"/>
        <w:bottom w:val="none" w:sz="0" w:space="0" w:color="auto"/>
        <w:right w:val="none" w:sz="0" w:space="0" w:color="auto"/>
      </w:divBdr>
    </w:div>
    <w:div w:id="937255183">
      <w:bodyDiv w:val="1"/>
      <w:marLeft w:val="0"/>
      <w:marRight w:val="0"/>
      <w:marTop w:val="0"/>
      <w:marBottom w:val="0"/>
      <w:divBdr>
        <w:top w:val="none" w:sz="0" w:space="0" w:color="auto"/>
        <w:left w:val="none" w:sz="0" w:space="0" w:color="auto"/>
        <w:bottom w:val="none" w:sz="0" w:space="0" w:color="auto"/>
        <w:right w:val="none" w:sz="0" w:space="0" w:color="auto"/>
      </w:divBdr>
    </w:div>
    <w:div w:id="981887938">
      <w:bodyDiv w:val="1"/>
      <w:marLeft w:val="0"/>
      <w:marRight w:val="0"/>
      <w:marTop w:val="0"/>
      <w:marBottom w:val="0"/>
      <w:divBdr>
        <w:top w:val="none" w:sz="0" w:space="0" w:color="auto"/>
        <w:left w:val="none" w:sz="0" w:space="0" w:color="auto"/>
        <w:bottom w:val="none" w:sz="0" w:space="0" w:color="auto"/>
        <w:right w:val="none" w:sz="0" w:space="0" w:color="auto"/>
      </w:divBdr>
    </w:div>
    <w:div w:id="1102919785">
      <w:bodyDiv w:val="1"/>
      <w:marLeft w:val="0"/>
      <w:marRight w:val="0"/>
      <w:marTop w:val="0"/>
      <w:marBottom w:val="0"/>
      <w:divBdr>
        <w:top w:val="none" w:sz="0" w:space="0" w:color="auto"/>
        <w:left w:val="none" w:sz="0" w:space="0" w:color="auto"/>
        <w:bottom w:val="none" w:sz="0" w:space="0" w:color="auto"/>
        <w:right w:val="none" w:sz="0" w:space="0" w:color="auto"/>
      </w:divBdr>
    </w:div>
    <w:div w:id="1756365919">
      <w:bodyDiv w:val="1"/>
      <w:marLeft w:val="0"/>
      <w:marRight w:val="0"/>
      <w:marTop w:val="0"/>
      <w:marBottom w:val="0"/>
      <w:divBdr>
        <w:top w:val="none" w:sz="0" w:space="0" w:color="auto"/>
        <w:left w:val="none" w:sz="0" w:space="0" w:color="auto"/>
        <w:bottom w:val="none" w:sz="0" w:space="0" w:color="auto"/>
        <w:right w:val="none" w:sz="0" w:space="0" w:color="auto"/>
      </w:divBdr>
      <w:divsChild>
        <w:div w:id="1440755040">
          <w:marLeft w:val="0"/>
          <w:marRight w:val="0"/>
          <w:marTop w:val="0"/>
          <w:marBottom w:val="0"/>
          <w:divBdr>
            <w:top w:val="none" w:sz="0" w:space="0" w:color="auto"/>
            <w:left w:val="none" w:sz="0" w:space="0" w:color="auto"/>
            <w:bottom w:val="none" w:sz="0" w:space="0" w:color="auto"/>
            <w:right w:val="none" w:sz="0" w:space="0" w:color="auto"/>
          </w:divBdr>
        </w:div>
        <w:div w:id="1131747873">
          <w:marLeft w:val="0"/>
          <w:marRight w:val="0"/>
          <w:marTop w:val="0"/>
          <w:marBottom w:val="0"/>
          <w:divBdr>
            <w:top w:val="none" w:sz="0" w:space="0" w:color="auto"/>
            <w:left w:val="none" w:sz="0" w:space="0" w:color="auto"/>
            <w:bottom w:val="none" w:sz="0" w:space="0" w:color="auto"/>
            <w:right w:val="none" w:sz="0" w:space="0" w:color="auto"/>
          </w:divBdr>
        </w:div>
        <w:div w:id="1763184053">
          <w:marLeft w:val="0"/>
          <w:marRight w:val="0"/>
          <w:marTop w:val="0"/>
          <w:marBottom w:val="0"/>
          <w:divBdr>
            <w:top w:val="none" w:sz="0" w:space="0" w:color="auto"/>
            <w:left w:val="none" w:sz="0" w:space="0" w:color="auto"/>
            <w:bottom w:val="none" w:sz="0" w:space="0" w:color="auto"/>
            <w:right w:val="none" w:sz="0" w:space="0" w:color="auto"/>
          </w:divBdr>
        </w:div>
        <w:div w:id="1619682380">
          <w:marLeft w:val="0"/>
          <w:marRight w:val="0"/>
          <w:marTop w:val="0"/>
          <w:marBottom w:val="0"/>
          <w:divBdr>
            <w:top w:val="none" w:sz="0" w:space="0" w:color="auto"/>
            <w:left w:val="none" w:sz="0" w:space="0" w:color="auto"/>
            <w:bottom w:val="none" w:sz="0" w:space="0" w:color="auto"/>
            <w:right w:val="none" w:sz="0" w:space="0" w:color="auto"/>
          </w:divBdr>
        </w:div>
        <w:div w:id="1346395766">
          <w:marLeft w:val="0"/>
          <w:marRight w:val="0"/>
          <w:marTop w:val="0"/>
          <w:marBottom w:val="0"/>
          <w:divBdr>
            <w:top w:val="none" w:sz="0" w:space="0" w:color="auto"/>
            <w:left w:val="none" w:sz="0" w:space="0" w:color="auto"/>
            <w:bottom w:val="none" w:sz="0" w:space="0" w:color="auto"/>
            <w:right w:val="none" w:sz="0" w:space="0" w:color="auto"/>
          </w:divBdr>
        </w:div>
        <w:div w:id="2141456755">
          <w:marLeft w:val="0"/>
          <w:marRight w:val="0"/>
          <w:marTop w:val="0"/>
          <w:marBottom w:val="0"/>
          <w:divBdr>
            <w:top w:val="none" w:sz="0" w:space="0" w:color="auto"/>
            <w:left w:val="none" w:sz="0" w:space="0" w:color="auto"/>
            <w:bottom w:val="none" w:sz="0" w:space="0" w:color="auto"/>
            <w:right w:val="none" w:sz="0" w:space="0" w:color="auto"/>
          </w:divBdr>
        </w:div>
        <w:div w:id="367336667">
          <w:marLeft w:val="0"/>
          <w:marRight w:val="0"/>
          <w:marTop w:val="0"/>
          <w:marBottom w:val="0"/>
          <w:divBdr>
            <w:top w:val="none" w:sz="0" w:space="0" w:color="auto"/>
            <w:left w:val="none" w:sz="0" w:space="0" w:color="auto"/>
            <w:bottom w:val="none" w:sz="0" w:space="0" w:color="auto"/>
            <w:right w:val="none" w:sz="0" w:space="0" w:color="auto"/>
          </w:divBdr>
        </w:div>
        <w:div w:id="539824177">
          <w:marLeft w:val="0"/>
          <w:marRight w:val="0"/>
          <w:marTop w:val="0"/>
          <w:marBottom w:val="0"/>
          <w:divBdr>
            <w:top w:val="none" w:sz="0" w:space="0" w:color="auto"/>
            <w:left w:val="none" w:sz="0" w:space="0" w:color="auto"/>
            <w:bottom w:val="none" w:sz="0" w:space="0" w:color="auto"/>
            <w:right w:val="none" w:sz="0" w:space="0" w:color="auto"/>
          </w:divBdr>
        </w:div>
        <w:div w:id="854152937">
          <w:marLeft w:val="0"/>
          <w:marRight w:val="0"/>
          <w:marTop w:val="0"/>
          <w:marBottom w:val="0"/>
          <w:divBdr>
            <w:top w:val="none" w:sz="0" w:space="0" w:color="auto"/>
            <w:left w:val="none" w:sz="0" w:space="0" w:color="auto"/>
            <w:bottom w:val="none" w:sz="0" w:space="0" w:color="auto"/>
            <w:right w:val="none" w:sz="0" w:space="0" w:color="auto"/>
          </w:divBdr>
        </w:div>
        <w:div w:id="1544631492">
          <w:marLeft w:val="0"/>
          <w:marRight w:val="0"/>
          <w:marTop w:val="0"/>
          <w:marBottom w:val="0"/>
          <w:divBdr>
            <w:top w:val="none" w:sz="0" w:space="0" w:color="auto"/>
            <w:left w:val="none" w:sz="0" w:space="0" w:color="auto"/>
            <w:bottom w:val="none" w:sz="0" w:space="0" w:color="auto"/>
            <w:right w:val="none" w:sz="0" w:space="0" w:color="auto"/>
          </w:divBdr>
        </w:div>
        <w:div w:id="1818834902">
          <w:marLeft w:val="0"/>
          <w:marRight w:val="0"/>
          <w:marTop w:val="0"/>
          <w:marBottom w:val="0"/>
          <w:divBdr>
            <w:top w:val="none" w:sz="0" w:space="0" w:color="auto"/>
            <w:left w:val="none" w:sz="0" w:space="0" w:color="auto"/>
            <w:bottom w:val="none" w:sz="0" w:space="0" w:color="auto"/>
            <w:right w:val="none" w:sz="0" w:space="0" w:color="auto"/>
          </w:divBdr>
        </w:div>
        <w:div w:id="318389261">
          <w:marLeft w:val="0"/>
          <w:marRight w:val="0"/>
          <w:marTop w:val="0"/>
          <w:marBottom w:val="0"/>
          <w:divBdr>
            <w:top w:val="none" w:sz="0" w:space="0" w:color="auto"/>
            <w:left w:val="none" w:sz="0" w:space="0" w:color="auto"/>
            <w:bottom w:val="none" w:sz="0" w:space="0" w:color="auto"/>
            <w:right w:val="none" w:sz="0" w:space="0" w:color="auto"/>
          </w:divBdr>
        </w:div>
        <w:div w:id="1502313993">
          <w:marLeft w:val="0"/>
          <w:marRight w:val="0"/>
          <w:marTop w:val="0"/>
          <w:marBottom w:val="0"/>
          <w:divBdr>
            <w:top w:val="none" w:sz="0" w:space="0" w:color="auto"/>
            <w:left w:val="none" w:sz="0" w:space="0" w:color="auto"/>
            <w:bottom w:val="none" w:sz="0" w:space="0" w:color="auto"/>
            <w:right w:val="none" w:sz="0" w:space="0" w:color="auto"/>
          </w:divBdr>
        </w:div>
        <w:div w:id="1371034362">
          <w:marLeft w:val="0"/>
          <w:marRight w:val="0"/>
          <w:marTop w:val="0"/>
          <w:marBottom w:val="0"/>
          <w:divBdr>
            <w:top w:val="none" w:sz="0" w:space="0" w:color="auto"/>
            <w:left w:val="none" w:sz="0" w:space="0" w:color="auto"/>
            <w:bottom w:val="none" w:sz="0" w:space="0" w:color="auto"/>
            <w:right w:val="none" w:sz="0" w:space="0" w:color="auto"/>
          </w:divBdr>
        </w:div>
        <w:div w:id="1462839561">
          <w:marLeft w:val="0"/>
          <w:marRight w:val="0"/>
          <w:marTop w:val="0"/>
          <w:marBottom w:val="0"/>
          <w:divBdr>
            <w:top w:val="none" w:sz="0" w:space="0" w:color="auto"/>
            <w:left w:val="none" w:sz="0" w:space="0" w:color="auto"/>
            <w:bottom w:val="none" w:sz="0" w:space="0" w:color="auto"/>
            <w:right w:val="none" w:sz="0" w:space="0" w:color="auto"/>
          </w:divBdr>
        </w:div>
        <w:div w:id="1342246411">
          <w:marLeft w:val="0"/>
          <w:marRight w:val="0"/>
          <w:marTop w:val="0"/>
          <w:marBottom w:val="0"/>
          <w:divBdr>
            <w:top w:val="none" w:sz="0" w:space="0" w:color="auto"/>
            <w:left w:val="none" w:sz="0" w:space="0" w:color="auto"/>
            <w:bottom w:val="none" w:sz="0" w:space="0" w:color="auto"/>
            <w:right w:val="none" w:sz="0" w:space="0" w:color="auto"/>
          </w:divBdr>
        </w:div>
        <w:div w:id="1305238057">
          <w:marLeft w:val="0"/>
          <w:marRight w:val="0"/>
          <w:marTop w:val="0"/>
          <w:marBottom w:val="0"/>
          <w:divBdr>
            <w:top w:val="none" w:sz="0" w:space="0" w:color="auto"/>
            <w:left w:val="none" w:sz="0" w:space="0" w:color="auto"/>
            <w:bottom w:val="none" w:sz="0" w:space="0" w:color="auto"/>
            <w:right w:val="none" w:sz="0" w:space="0" w:color="auto"/>
          </w:divBdr>
        </w:div>
        <w:div w:id="121504264">
          <w:marLeft w:val="0"/>
          <w:marRight w:val="0"/>
          <w:marTop w:val="0"/>
          <w:marBottom w:val="0"/>
          <w:divBdr>
            <w:top w:val="none" w:sz="0" w:space="0" w:color="auto"/>
            <w:left w:val="none" w:sz="0" w:space="0" w:color="auto"/>
            <w:bottom w:val="none" w:sz="0" w:space="0" w:color="auto"/>
            <w:right w:val="none" w:sz="0" w:space="0" w:color="auto"/>
          </w:divBdr>
        </w:div>
        <w:div w:id="2008055240">
          <w:marLeft w:val="0"/>
          <w:marRight w:val="0"/>
          <w:marTop w:val="0"/>
          <w:marBottom w:val="0"/>
          <w:divBdr>
            <w:top w:val="none" w:sz="0" w:space="0" w:color="auto"/>
            <w:left w:val="none" w:sz="0" w:space="0" w:color="auto"/>
            <w:bottom w:val="none" w:sz="0" w:space="0" w:color="auto"/>
            <w:right w:val="none" w:sz="0" w:space="0" w:color="auto"/>
          </w:divBdr>
        </w:div>
        <w:div w:id="445588214">
          <w:marLeft w:val="0"/>
          <w:marRight w:val="0"/>
          <w:marTop w:val="0"/>
          <w:marBottom w:val="0"/>
          <w:divBdr>
            <w:top w:val="none" w:sz="0" w:space="0" w:color="auto"/>
            <w:left w:val="none" w:sz="0" w:space="0" w:color="auto"/>
            <w:bottom w:val="none" w:sz="0" w:space="0" w:color="auto"/>
            <w:right w:val="none" w:sz="0" w:space="0" w:color="auto"/>
          </w:divBdr>
        </w:div>
        <w:div w:id="1227715912">
          <w:marLeft w:val="0"/>
          <w:marRight w:val="0"/>
          <w:marTop w:val="0"/>
          <w:marBottom w:val="0"/>
          <w:divBdr>
            <w:top w:val="none" w:sz="0" w:space="0" w:color="auto"/>
            <w:left w:val="none" w:sz="0" w:space="0" w:color="auto"/>
            <w:bottom w:val="none" w:sz="0" w:space="0" w:color="auto"/>
            <w:right w:val="none" w:sz="0" w:space="0" w:color="auto"/>
          </w:divBdr>
        </w:div>
      </w:divsChild>
    </w:div>
    <w:div w:id="1801419870">
      <w:bodyDiv w:val="1"/>
      <w:marLeft w:val="0"/>
      <w:marRight w:val="0"/>
      <w:marTop w:val="0"/>
      <w:marBottom w:val="0"/>
      <w:divBdr>
        <w:top w:val="none" w:sz="0" w:space="0" w:color="auto"/>
        <w:left w:val="none" w:sz="0" w:space="0" w:color="auto"/>
        <w:bottom w:val="none" w:sz="0" w:space="0" w:color="auto"/>
        <w:right w:val="none" w:sz="0" w:space="0" w:color="auto"/>
      </w:divBdr>
    </w:div>
    <w:div w:id="1866212909">
      <w:bodyDiv w:val="1"/>
      <w:marLeft w:val="0"/>
      <w:marRight w:val="0"/>
      <w:marTop w:val="0"/>
      <w:marBottom w:val="0"/>
      <w:divBdr>
        <w:top w:val="none" w:sz="0" w:space="0" w:color="auto"/>
        <w:left w:val="none" w:sz="0" w:space="0" w:color="auto"/>
        <w:bottom w:val="none" w:sz="0" w:space="0" w:color="auto"/>
        <w:right w:val="none" w:sz="0" w:space="0" w:color="auto"/>
      </w:divBdr>
    </w:div>
    <w:div w:id="1969192419">
      <w:bodyDiv w:val="1"/>
      <w:marLeft w:val="0"/>
      <w:marRight w:val="0"/>
      <w:marTop w:val="0"/>
      <w:marBottom w:val="0"/>
      <w:divBdr>
        <w:top w:val="none" w:sz="0" w:space="0" w:color="auto"/>
        <w:left w:val="none" w:sz="0" w:space="0" w:color="auto"/>
        <w:bottom w:val="none" w:sz="0" w:space="0" w:color="auto"/>
        <w:right w:val="none" w:sz="0" w:space="0" w:color="auto"/>
      </w:divBdr>
    </w:div>
    <w:div w:id="2020429422">
      <w:bodyDiv w:val="1"/>
      <w:marLeft w:val="0"/>
      <w:marRight w:val="0"/>
      <w:marTop w:val="0"/>
      <w:marBottom w:val="0"/>
      <w:divBdr>
        <w:top w:val="none" w:sz="0" w:space="0" w:color="auto"/>
        <w:left w:val="none" w:sz="0" w:space="0" w:color="auto"/>
        <w:bottom w:val="none" w:sz="0" w:space="0" w:color="auto"/>
        <w:right w:val="none" w:sz="0" w:space="0" w:color="auto"/>
      </w:divBdr>
    </w:div>
    <w:div w:id="2099979210">
      <w:bodyDiv w:val="1"/>
      <w:marLeft w:val="0"/>
      <w:marRight w:val="0"/>
      <w:marTop w:val="0"/>
      <w:marBottom w:val="0"/>
      <w:divBdr>
        <w:top w:val="none" w:sz="0" w:space="0" w:color="auto"/>
        <w:left w:val="none" w:sz="0" w:space="0" w:color="auto"/>
        <w:bottom w:val="none" w:sz="0" w:space="0" w:color="auto"/>
        <w:right w:val="none" w:sz="0" w:space="0" w:color="auto"/>
      </w:divBdr>
    </w:div>
    <w:div w:id="2104378852">
      <w:bodyDiv w:val="1"/>
      <w:marLeft w:val="0"/>
      <w:marRight w:val="0"/>
      <w:marTop w:val="0"/>
      <w:marBottom w:val="0"/>
      <w:divBdr>
        <w:top w:val="none" w:sz="0" w:space="0" w:color="auto"/>
        <w:left w:val="none" w:sz="0" w:space="0" w:color="auto"/>
        <w:bottom w:val="none" w:sz="0" w:space="0" w:color="auto"/>
        <w:right w:val="none" w:sz="0" w:space="0" w:color="auto"/>
      </w:divBdr>
    </w:div>
    <w:div w:id="212607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v.gov.co/portal/estructura-organica/"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mv.gov.co/portal/sisgesti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mv.gov.co/portal/sisges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7F1F6C69490B540B167A16DC76F482B" ma:contentTypeVersion="16" ma:contentTypeDescription="Crear nuevo documento." ma:contentTypeScope="" ma:versionID="6aeb8855617e7b38a8fa5df4afe0c7e1">
  <xsd:schema xmlns:xsd="http://www.w3.org/2001/XMLSchema" xmlns:xs="http://www.w3.org/2001/XMLSchema" xmlns:p="http://schemas.microsoft.com/office/2006/metadata/properties" xmlns:ns3="f24e3aba-19e5-48c3-9cea-a25b30ce79fa" xmlns:ns4="90ad12f6-21c7-4875-a51a-f810878fb13e" targetNamespace="http://schemas.microsoft.com/office/2006/metadata/properties" ma:root="true" ma:fieldsID="be3e2a113a90f6c1302a453097e801c9" ns3:_="" ns4:_="">
    <xsd:import namespace="f24e3aba-19e5-48c3-9cea-a25b30ce79fa"/>
    <xsd:import namespace="90ad12f6-21c7-4875-a51a-f810878fb1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e3aba-19e5-48c3-9cea-a25b30ce7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ad12f6-21c7-4875-a51a-f810878fb13e"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24e3aba-19e5-48c3-9cea-a25b30ce79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E066B-815A-48CC-A32D-FC0F52474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e3aba-19e5-48c3-9cea-a25b30ce79fa"/>
    <ds:schemaRef ds:uri="90ad12f6-21c7-4875-a51a-f810878fb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EB3847-515B-4187-B891-E01F53E107EC}">
  <ds:schemaRefs>
    <ds:schemaRef ds:uri="http://schemas.microsoft.com/office/2006/metadata/properties"/>
    <ds:schemaRef ds:uri="http://schemas.microsoft.com/office/infopath/2007/PartnerControls"/>
    <ds:schemaRef ds:uri="f24e3aba-19e5-48c3-9cea-a25b30ce79fa"/>
  </ds:schemaRefs>
</ds:datastoreItem>
</file>

<file path=customXml/itemProps3.xml><?xml version="1.0" encoding="utf-8"?>
<ds:datastoreItem xmlns:ds="http://schemas.openxmlformats.org/officeDocument/2006/customXml" ds:itemID="{1D42439E-9BE1-4909-B808-8FB1B0BF6BA2}">
  <ds:schemaRefs>
    <ds:schemaRef ds:uri="http://schemas.microsoft.com/sharepoint/v3/contenttype/forms"/>
  </ds:schemaRefs>
</ds:datastoreItem>
</file>

<file path=customXml/itemProps4.xml><?xml version="1.0" encoding="utf-8"?>
<ds:datastoreItem xmlns:ds="http://schemas.openxmlformats.org/officeDocument/2006/customXml" ds:itemID="{E32B1E50-AD2D-4B10-B6A7-5F126C858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6624</Words>
  <Characters>36435</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Valencia Jaramillo</dc:creator>
  <cp:keywords/>
  <dc:description/>
  <cp:lastModifiedBy>maria natalia norato mora</cp:lastModifiedBy>
  <cp:revision>4</cp:revision>
  <cp:lastPrinted>2022-09-04T15:31:00Z</cp:lastPrinted>
  <dcterms:created xsi:type="dcterms:W3CDTF">2024-10-28T19:08:00Z</dcterms:created>
  <dcterms:modified xsi:type="dcterms:W3CDTF">2024-11-12T19:20:00Z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0x010100F7F1F6C69490B540B167A16DC76F482B</vt:lpwstr>
  </property>
</Properties>
</file>