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93A97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D09850D" w14:textId="77777777" w:rsidR="000D41DD" w:rsidRPr="004D3E03" w:rsidRDefault="000D41DD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01422788" w14:textId="77777777" w:rsidR="000D41DD" w:rsidRPr="004D3E03" w:rsidRDefault="000D41DD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61F33DC8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B961665" w14:textId="77777777" w:rsidR="006D1E07" w:rsidRPr="004D3E03" w:rsidRDefault="00CE3499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D3E03">
        <w:rPr>
          <w:rFonts w:ascii="Calibri" w:hAnsi="Calibri" w:cs="Calibri"/>
          <w:noProof/>
          <w:sz w:val="22"/>
          <w:szCs w:val="22"/>
          <w:lang w:eastAsia="es-CO"/>
        </w:rPr>
        <w:drawing>
          <wp:inline distT="0" distB="0" distL="0" distR="0" wp14:anchorId="5AA3F4C4" wp14:editId="1346B6BF">
            <wp:extent cx="3257550" cy="3152775"/>
            <wp:effectExtent l="0" t="0" r="0" b="0"/>
            <wp:docPr id="2" name="Imagen 2" descr="F:\EQUIPO UMV\PERSONAL\Pictures\LOGO UM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F:\EQUIPO UMV\PERSONAL\Pictures\LOGO UMV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605D8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2E7B118D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D3E03">
        <w:rPr>
          <w:rFonts w:ascii="Calibri" w:hAnsi="Calibri" w:cs="Calibri"/>
          <w:sz w:val="22"/>
          <w:szCs w:val="22"/>
        </w:rPr>
        <w:br w:type="textWrapping" w:clear="all"/>
      </w:r>
      <w:bookmarkStart w:id="0" w:name="_GoBack"/>
      <w:bookmarkEnd w:id="0"/>
    </w:p>
    <w:p w14:paraId="425D1F25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0980AEE1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28C19873" w14:textId="77777777" w:rsidR="006D1E07" w:rsidRPr="004D3E03" w:rsidRDefault="006D1E07" w:rsidP="006D1E07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E2D278A" w14:textId="2B4E1B68" w:rsidR="00617D64" w:rsidRPr="0041272B" w:rsidRDefault="00617D64" w:rsidP="00617D64">
      <w:pPr>
        <w:pStyle w:val="Default"/>
        <w:tabs>
          <w:tab w:val="left" w:pos="3480"/>
        </w:tabs>
        <w:jc w:val="center"/>
        <w:rPr>
          <w:rFonts w:ascii="Calibri" w:eastAsia="Calibri" w:hAnsi="Calibri" w:cs="Calibri"/>
          <w:b/>
          <w:sz w:val="28"/>
          <w:szCs w:val="28"/>
        </w:rPr>
      </w:pPr>
      <w:r w:rsidRPr="0041272B">
        <w:rPr>
          <w:rFonts w:ascii="Calibri" w:eastAsia="Calibri" w:hAnsi="Calibri" w:cs="Calibri"/>
          <w:b/>
          <w:sz w:val="28"/>
          <w:szCs w:val="28"/>
        </w:rPr>
        <w:t>INSTRUCTIVO</w:t>
      </w:r>
    </w:p>
    <w:p w14:paraId="3EBC56DA" w14:textId="6E7E382D" w:rsidR="006D1E07" w:rsidRPr="0041272B" w:rsidRDefault="00617D64" w:rsidP="00617D64">
      <w:pPr>
        <w:pStyle w:val="Default"/>
        <w:tabs>
          <w:tab w:val="left" w:pos="3480"/>
        </w:tabs>
        <w:jc w:val="center"/>
        <w:rPr>
          <w:rFonts w:ascii="Calibri" w:hAnsi="Calibri" w:cs="Calibri"/>
          <w:sz w:val="28"/>
          <w:szCs w:val="28"/>
        </w:rPr>
      </w:pPr>
      <w:r w:rsidRPr="0041272B">
        <w:rPr>
          <w:rFonts w:ascii="Calibri" w:eastAsia="Calibri" w:hAnsi="Calibri" w:cs="Calibri"/>
          <w:b/>
          <w:sz w:val="28"/>
          <w:szCs w:val="28"/>
        </w:rPr>
        <w:t>PRESENTACIÓN DE PROPUESTAS DE PROYECTOS MISIONALES</w:t>
      </w:r>
    </w:p>
    <w:p w14:paraId="5A5CB1F3" w14:textId="77777777" w:rsidR="006D1E07" w:rsidRPr="0041272B" w:rsidRDefault="006D1E07" w:rsidP="006D1E07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31239F6E" w14:textId="77777777" w:rsidR="006D1E07" w:rsidRPr="0041272B" w:rsidRDefault="006D1E07" w:rsidP="006D1E07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3EA804DF" w14:textId="77777777" w:rsidR="006D1E07" w:rsidRPr="0041272B" w:rsidRDefault="006D1E07" w:rsidP="006D1E07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4ECFA48B" w14:textId="77777777" w:rsidR="006D1E07" w:rsidRPr="0041272B" w:rsidRDefault="006D1E07" w:rsidP="006D1E07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0EE857EB" w14:textId="77777777" w:rsidR="006D1E07" w:rsidRPr="0041272B" w:rsidRDefault="006D1E07" w:rsidP="006D1E07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028189AC" w14:textId="77777777" w:rsidR="006D1E07" w:rsidRPr="0041272B" w:rsidRDefault="006D1E07" w:rsidP="006D1E07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14:paraId="3E8B40E9" w14:textId="2E2EB4B8" w:rsidR="006D1E07" w:rsidRPr="0041272B" w:rsidRDefault="006D1E07" w:rsidP="0034000C">
      <w:pPr>
        <w:pStyle w:val="Default"/>
        <w:jc w:val="center"/>
        <w:rPr>
          <w:rFonts w:ascii="Calibri" w:hAnsi="Calibri" w:cs="Calibri"/>
          <w:b/>
          <w:sz w:val="28"/>
          <w:szCs w:val="28"/>
        </w:rPr>
      </w:pPr>
      <w:r w:rsidRPr="0041272B">
        <w:rPr>
          <w:rFonts w:ascii="Calibri" w:hAnsi="Calibri" w:cs="Calibri"/>
          <w:b/>
          <w:bCs/>
          <w:sz w:val="28"/>
          <w:szCs w:val="28"/>
        </w:rPr>
        <w:t xml:space="preserve">Bogotá D.C., </w:t>
      </w:r>
      <w:r w:rsidR="00070CE1">
        <w:rPr>
          <w:rFonts w:ascii="Calibri" w:hAnsi="Calibri" w:cs="Calibri"/>
          <w:b/>
          <w:bCs/>
          <w:sz w:val="28"/>
          <w:szCs w:val="28"/>
        </w:rPr>
        <w:t>Noviem</w:t>
      </w:r>
      <w:r w:rsidR="00617D64" w:rsidRPr="0041272B">
        <w:rPr>
          <w:rFonts w:ascii="Calibri" w:hAnsi="Calibri" w:cs="Calibri"/>
          <w:b/>
          <w:bCs/>
          <w:sz w:val="28"/>
          <w:szCs w:val="28"/>
        </w:rPr>
        <w:t>bre de 2023</w:t>
      </w:r>
    </w:p>
    <w:p w14:paraId="7F45F1AD" w14:textId="77777777" w:rsidR="006D1E07" w:rsidRPr="0041272B" w:rsidRDefault="006D1E07" w:rsidP="006D1E07">
      <w:pPr>
        <w:spacing w:line="276" w:lineRule="auto"/>
        <w:jc w:val="both"/>
        <w:rPr>
          <w:rFonts w:ascii="Calibri" w:hAnsi="Calibri" w:cs="Calibri"/>
          <w:b/>
          <w:noProof/>
          <w:sz w:val="28"/>
          <w:szCs w:val="28"/>
        </w:rPr>
      </w:pPr>
    </w:p>
    <w:p w14:paraId="2A139A20" w14:textId="4D0C7512" w:rsidR="00826B03" w:rsidRPr="004D3E03" w:rsidRDefault="00826B03">
      <w:pPr>
        <w:rPr>
          <w:rFonts w:ascii="Calibri" w:hAnsi="Calibri" w:cs="Calibri"/>
          <w:b/>
          <w:noProof/>
          <w:sz w:val="22"/>
          <w:szCs w:val="22"/>
        </w:rPr>
      </w:pPr>
      <w:r w:rsidRPr="004D3E03">
        <w:rPr>
          <w:rFonts w:ascii="Calibri" w:hAnsi="Calibri" w:cs="Calibri"/>
          <w:b/>
          <w:noProof/>
          <w:sz w:val="22"/>
          <w:szCs w:val="22"/>
        </w:rPr>
        <w:br w:type="page"/>
      </w:r>
    </w:p>
    <w:p w14:paraId="71F41D43" w14:textId="77777777" w:rsidR="00826B03" w:rsidRPr="004D3E03" w:rsidRDefault="00826B03" w:rsidP="006D1E07">
      <w:pPr>
        <w:spacing w:line="276" w:lineRule="auto"/>
        <w:jc w:val="both"/>
        <w:rPr>
          <w:rFonts w:ascii="Calibri" w:hAnsi="Calibri" w:cs="Calibri"/>
          <w:b/>
          <w:noProof/>
          <w:sz w:val="22"/>
          <w:szCs w:val="22"/>
        </w:rPr>
      </w:pPr>
    </w:p>
    <w:sdt>
      <w:sdtPr>
        <w:rPr>
          <w:rFonts w:ascii="Calibri" w:eastAsia="Times New Roman" w:hAnsi="Calibri" w:cs="Calibri"/>
          <w:color w:val="auto"/>
          <w:sz w:val="20"/>
          <w:szCs w:val="20"/>
        </w:rPr>
        <w:id w:val="-16169770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0A4420" w14:textId="77777777" w:rsidR="00FA2F2B" w:rsidRPr="00976C01" w:rsidRDefault="00FA2F2B" w:rsidP="0034000C">
          <w:pPr>
            <w:pStyle w:val="TtuloTDC"/>
            <w:jc w:val="center"/>
            <w:rPr>
              <w:rFonts w:ascii="Calibri" w:eastAsia="Times New Roman" w:hAnsi="Calibri" w:cs="Calibri"/>
              <w:color w:val="auto"/>
              <w:sz w:val="20"/>
              <w:szCs w:val="20"/>
            </w:rPr>
          </w:pPr>
        </w:p>
        <w:p w14:paraId="0AE44B4E" w14:textId="77777777" w:rsidR="00842717" w:rsidRPr="00976C01" w:rsidRDefault="0034000C" w:rsidP="002E1776">
          <w:pPr>
            <w:pStyle w:val="TtuloTDC"/>
            <w:spacing w:before="0"/>
            <w:jc w:val="center"/>
            <w:rPr>
              <w:rFonts w:ascii="Calibri" w:hAnsi="Calibri" w:cs="Calibri"/>
              <w:b/>
              <w:color w:val="auto"/>
              <w:sz w:val="22"/>
              <w:szCs w:val="22"/>
            </w:rPr>
          </w:pPr>
          <w:r w:rsidRPr="00976C01">
            <w:rPr>
              <w:rFonts w:ascii="Calibri" w:hAnsi="Calibri" w:cs="Calibri"/>
              <w:b/>
              <w:color w:val="auto"/>
              <w:sz w:val="22"/>
              <w:szCs w:val="22"/>
            </w:rPr>
            <w:t>CONTENIDO</w:t>
          </w:r>
        </w:p>
        <w:p w14:paraId="7329B458" w14:textId="77777777" w:rsidR="00FA2F2B" w:rsidRPr="00976C01" w:rsidRDefault="00FA2F2B" w:rsidP="00FA2F2B">
          <w:pPr>
            <w:rPr>
              <w:rFonts w:ascii="Calibri" w:hAnsi="Calibri" w:cs="Calibri"/>
              <w:sz w:val="20"/>
              <w:szCs w:val="20"/>
            </w:rPr>
          </w:pPr>
        </w:p>
        <w:p w14:paraId="355197AD" w14:textId="77777777" w:rsidR="00842717" w:rsidRPr="00976C01" w:rsidRDefault="00842717" w:rsidP="0034000C">
          <w:pPr>
            <w:spacing w:line="360" w:lineRule="auto"/>
            <w:rPr>
              <w:rFonts w:ascii="Calibri" w:hAnsi="Calibri" w:cs="Calibri"/>
              <w:sz w:val="20"/>
              <w:szCs w:val="20"/>
            </w:rPr>
          </w:pPr>
        </w:p>
        <w:p w14:paraId="64BE5792" w14:textId="3DC4B01F" w:rsidR="00BF3AFA" w:rsidRPr="00976C01" w:rsidRDefault="00842717" w:rsidP="00976C01">
          <w:pPr>
            <w:pStyle w:val="TDC1"/>
            <w:tabs>
              <w:tab w:val="clear" w:pos="8364"/>
              <w:tab w:val="right" w:leader="dot" w:pos="8931"/>
            </w:tabs>
            <w:rPr>
              <w:rFonts w:asciiTheme="minorHAnsi" w:eastAsiaTheme="minorEastAsia" w:hAnsiTheme="minorHAnsi" w:cstheme="minorBidi"/>
              <w:kern w:val="2"/>
              <w:sz w:val="20"/>
              <w:szCs w:val="20"/>
              <w:lang w:val="es-CO" w:eastAsia="es-CO"/>
              <w14:ligatures w14:val="standardContextual"/>
            </w:rPr>
          </w:pPr>
          <w:r w:rsidRPr="00976C01">
            <w:rPr>
              <w:rFonts w:cs="Calibri"/>
              <w:sz w:val="20"/>
              <w:szCs w:val="20"/>
            </w:rPr>
            <w:fldChar w:fldCharType="begin"/>
          </w:r>
          <w:r w:rsidRPr="00976C01">
            <w:rPr>
              <w:rFonts w:cs="Calibri"/>
              <w:sz w:val="20"/>
              <w:szCs w:val="20"/>
            </w:rPr>
            <w:instrText xml:space="preserve"> TOC \o "1-3" \h \z \u </w:instrText>
          </w:r>
          <w:r w:rsidRPr="00976C01">
            <w:rPr>
              <w:rFonts w:cs="Calibri"/>
              <w:sz w:val="20"/>
              <w:szCs w:val="20"/>
            </w:rPr>
            <w:fldChar w:fldCharType="separate"/>
          </w:r>
          <w:hyperlink w:anchor="_Toc146746644" w:history="1"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INTRODUCCIÓN</w:t>
            </w:r>
            <w:r w:rsidR="00BF3AFA" w:rsidRPr="00976C01">
              <w:rPr>
                <w:webHidden/>
                <w:sz w:val="20"/>
                <w:szCs w:val="20"/>
              </w:rPr>
              <w:tab/>
            </w:r>
            <w:r w:rsidR="00BF3AFA" w:rsidRPr="00976C01">
              <w:rPr>
                <w:webHidden/>
                <w:sz w:val="20"/>
                <w:szCs w:val="20"/>
              </w:rPr>
              <w:fldChar w:fldCharType="begin"/>
            </w:r>
            <w:r w:rsidR="00BF3AFA" w:rsidRPr="00976C01">
              <w:rPr>
                <w:webHidden/>
                <w:sz w:val="20"/>
                <w:szCs w:val="20"/>
              </w:rPr>
              <w:instrText xml:space="preserve"> PAGEREF _Toc146746644 \h </w:instrText>
            </w:r>
            <w:r w:rsidR="00BF3AFA" w:rsidRPr="00976C01">
              <w:rPr>
                <w:webHidden/>
                <w:sz w:val="20"/>
                <w:szCs w:val="20"/>
              </w:rPr>
            </w:r>
            <w:r w:rsidR="00BF3AFA" w:rsidRPr="00976C01">
              <w:rPr>
                <w:webHidden/>
                <w:sz w:val="20"/>
                <w:szCs w:val="20"/>
              </w:rPr>
              <w:fldChar w:fldCharType="separate"/>
            </w:r>
            <w:r w:rsidR="00BF3AFA" w:rsidRPr="00976C01">
              <w:rPr>
                <w:webHidden/>
                <w:sz w:val="20"/>
                <w:szCs w:val="20"/>
              </w:rPr>
              <w:t>3</w:t>
            </w:r>
            <w:r w:rsidR="00BF3AFA" w:rsidRPr="00976C01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5325CEB" w14:textId="3C8368DD" w:rsidR="00BF3AFA" w:rsidRPr="00976C01" w:rsidRDefault="00EA5311" w:rsidP="00976C01">
          <w:pPr>
            <w:pStyle w:val="TDC1"/>
            <w:tabs>
              <w:tab w:val="clear" w:pos="8364"/>
              <w:tab w:val="right" w:leader="dot" w:pos="8931"/>
            </w:tabs>
            <w:rPr>
              <w:rFonts w:asciiTheme="minorHAnsi" w:eastAsiaTheme="minorEastAsia" w:hAnsiTheme="minorHAnsi" w:cstheme="minorBidi"/>
              <w:kern w:val="2"/>
              <w:sz w:val="20"/>
              <w:szCs w:val="20"/>
              <w:lang w:val="es-CO" w:eastAsia="es-CO"/>
              <w14:ligatures w14:val="standardContextual"/>
            </w:rPr>
          </w:pPr>
          <w:hyperlink w:anchor="_Toc146746645" w:history="1"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1.</w:t>
            </w:r>
            <w:r w:rsidR="00BF3AFA" w:rsidRPr="00976C01"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  <w:lang w:val="es-CO" w:eastAsia="es-CO"/>
                <w14:ligatures w14:val="standardContextual"/>
              </w:rPr>
              <w:tab/>
            </w:r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JUSTIFICACIÓN</w:t>
            </w:r>
            <w:r w:rsidR="00BF3AFA" w:rsidRPr="00976C01">
              <w:rPr>
                <w:webHidden/>
                <w:sz w:val="20"/>
                <w:szCs w:val="20"/>
              </w:rPr>
              <w:tab/>
            </w:r>
            <w:r w:rsidR="00BF3AFA" w:rsidRPr="00976C01">
              <w:rPr>
                <w:webHidden/>
                <w:sz w:val="20"/>
                <w:szCs w:val="20"/>
              </w:rPr>
              <w:fldChar w:fldCharType="begin"/>
            </w:r>
            <w:r w:rsidR="00BF3AFA" w:rsidRPr="00976C01">
              <w:rPr>
                <w:webHidden/>
                <w:sz w:val="20"/>
                <w:szCs w:val="20"/>
              </w:rPr>
              <w:instrText xml:space="preserve"> PAGEREF _Toc146746645 \h </w:instrText>
            </w:r>
            <w:r w:rsidR="00BF3AFA" w:rsidRPr="00976C01">
              <w:rPr>
                <w:webHidden/>
                <w:sz w:val="20"/>
                <w:szCs w:val="20"/>
              </w:rPr>
            </w:r>
            <w:r w:rsidR="00BF3AFA" w:rsidRPr="00976C01">
              <w:rPr>
                <w:webHidden/>
                <w:sz w:val="20"/>
                <w:szCs w:val="20"/>
              </w:rPr>
              <w:fldChar w:fldCharType="separate"/>
            </w:r>
            <w:r w:rsidR="00BF3AFA" w:rsidRPr="00976C01">
              <w:rPr>
                <w:webHidden/>
                <w:sz w:val="20"/>
                <w:szCs w:val="20"/>
              </w:rPr>
              <w:t>3</w:t>
            </w:r>
            <w:r w:rsidR="00BF3AFA" w:rsidRPr="00976C01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8239E41" w14:textId="04D6D9D7" w:rsidR="00BF3AFA" w:rsidRPr="00976C01" w:rsidRDefault="00EA5311" w:rsidP="00976C01">
          <w:pPr>
            <w:pStyle w:val="TDC1"/>
            <w:tabs>
              <w:tab w:val="clear" w:pos="8364"/>
              <w:tab w:val="right" w:leader="dot" w:pos="8931"/>
            </w:tabs>
            <w:rPr>
              <w:rFonts w:asciiTheme="minorHAnsi" w:eastAsiaTheme="minorEastAsia" w:hAnsiTheme="minorHAnsi" w:cstheme="minorBidi"/>
              <w:kern w:val="2"/>
              <w:sz w:val="20"/>
              <w:szCs w:val="20"/>
              <w:lang w:val="es-CO" w:eastAsia="es-CO"/>
              <w14:ligatures w14:val="standardContextual"/>
            </w:rPr>
          </w:pPr>
          <w:hyperlink w:anchor="_Toc146746646" w:history="1"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2.</w:t>
            </w:r>
            <w:r w:rsidR="00BF3AFA" w:rsidRPr="00976C01"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  <w:lang w:val="es-CO" w:eastAsia="es-CO"/>
                <w14:ligatures w14:val="standardContextual"/>
              </w:rPr>
              <w:tab/>
            </w:r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OBJETIVO</w:t>
            </w:r>
            <w:r w:rsidR="00BF3AFA" w:rsidRPr="00976C01">
              <w:rPr>
                <w:webHidden/>
                <w:sz w:val="20"/>
                <w:szCs w:val="20"/>
              </w:rPr>
              <w:tab/>
            </w:r>
            <w:r w:rsidR="00BF3AFA" w:rsidRPr="00976C01">
              <w:rPr>
                <w:webHidden/>
                <w:sz w:val="20"/>
                <w:szCs w:val="20"/>
              </w:rPr>
              <w:fldChar w:fldCharType="begin"/>
            </w:r>
            <w:r w:rsidR="00BF3AFA" w:rsidRPr="00976C01">
              <w:rPr>
                <w:webHidden/>
                <w:sz w:val="20"/>
                <w:szCs w:val="20"/>
              </w:rPr>
              <w:instrText xml:space="preserve"> PAGEREF _Toc146746646 \h </w:instrText>
            </w:r>
            <w:r w:rsidR="00BF3AFA" w:rsidRPr="00976C01">
              <w:rPr>
                <w:webHidden/>
                <w:sz w:val="20"/>
                <w:szCs w:val="20"/>
              </w:rPr>
            </w:r>
            <w:r w:rsidR="00BF3AFA" w:rsidRPr="00976C01">
              <w:rPr>
                <w:webHidden/>
                <w:sz w:val="20"/>
                <w:szCs w:val="20"/>
              </w:rPr>
              <w:fldChar w:fldCharType="separate"/>
            </w:r>
            <w:r w:rsidR="00BF3AFA" w:rsidRPr="00976C01">
              <w:rPr>
                <w:webHidden/>
                <w:sz w:val="20"/>
                <w:szCs w:val="20"/>
              </w:rPr>
              <w:t>3</w:t>
            </w:r>
            <w:r w:rsidR="00BF3AFA" w:rsidRPr="00976C01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97AF941" w14:textId="1D225907" w:rsidR="00BF3AFA" w:rsidRPr="00976C01" w:rsidRDefault="00EA5311" w:rsidP="00976C01">
          <w:pPr>
            <w:pStyle w:val="TDC1"/>
            <w:tabs>
              <w:tab w:val="clear" w:pos="8364"/>
              <w:tab w:val="right" w:leader="dot" w:pos="8931"/>
            </w:tabs>
            <w:rPr>
              <w:rFonts w:asciiTheme="minorHAnsi" w:eastAsiaTheme="minorEastAsia" w:hAnsiTheme="minorHAnsi" w:cstheme="minorBidi"/>
              <w:kern w:val="2"/>
              <w:sz w:val="20"/>
              <w:szCs w:val="20"/>
              <w:lang w:val="es-CO" w:eastAsia="es-CO"/>
              <w14:ligatures w14:val="standardContextual"/>
            </w:rPr>
          </w:pPr>
          <w:hyperlink w:anchor="_Toc146746647" w:history="1"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3.</w:t>
            </w:r>
            <w:r w:rsidR="00BF3AFA" w:rsidRPr="00976C01"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  <w:lang w:val="es-CO" w:eastAsia="es-CO"/>
                <w14:ligatures w14:val="standardContextual"/>
              </w:rPr>
              <w:tab/>
            </w:r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DEFINICIONES</w:t>
            </w:r>
            <w:r w:rsidR="00BF3AFA" w:rsidRPr="00976C01">
              <w:rPr>
                <w:webHidden/>
                <w:sz w:val="20"/>
                <w:szCs w:val="20"/>
              </w:rPr>
              <w:tab/>
            </w:r>
            <w:r w:rsidR="00BF3AFA" w:rsidRPr="00976C01">
              <w:rPr>
                <w:webHidden/>
                <w:sz w:val="20"/>
                <w:szCs w:val="20"/>
              </w:rPr>
              <w:fldChar w:fldCharType="begin"/>
            </w:r>
            <w:r w:rsidR="00BF3AFA" w:rsidRPr="00976C01">
              <w:rPr>
                <w:webHidden/>
                <w:sz w:val="20"/>
                <w:szCs w:val="20"/>
              </w:rPr>
              <w:instrText xml:space="preserve"> PAGEREF _Toc146746647 \h </w:instrText>
            </w:r>
            <w:r w:rsidR="00BF3AFA" w:rsidRPr="00976C01">
              <w:rPr>
                <w:webHidden/>
                <w:sz w:val="20"/>
                <w:szCs w:val="20"/>
              </w:rPr>
            </w:r>
            <w:r w:rsidR="00BF3AFA" w:rsidRPr="00976C01">
              <w:rPr>
                <w:webHidden/>
                <w:sz w:val="20"/>
                <w:szCs w:val="20"/>
              </w:rPr>
              <w:fldChar w:fldCharType="separate"/>
            </w:r>
            <w:r w:rsidR="00BF3AFA" w:rsidRPr="00976C01">
              <w:rPr>
                <w:webHidden/>
                <w:sz w:val="20"/>
                <w:szCs w:val="20"/>
              </w:rPr>
              <w:t>3</w:t>
            </w:r>
            <w:r w:rsidR="00BF3AFA" w:rsidRPr="00976C01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DB9240D" w14:textId="3D3CE8A0" w:rsidR="00BF3AFA" w:rsidRPr="00976C01" w:rsidRDefault="00EA5311" w:rsidP="00976C01">
          <w:pPr>
            <w:pStyle w:val="TDC1"/>
            <w:tabs>
              <w:tab w:val="clear" w:pos="8364"/>
              <w:tab w:val="right" w:leader="dot" w:pos="8931"/>
            </w:tabs>
            <w:rPr>
              <w:rFonts w:asciiTheme="minorHAnsi" w:eastAsiaTheme="minorEastAsia" w:hAnsiTheme="minorHAnsi" w:cstheme="minorBidi"/>
              <w:kern w:val="2"/>
              <w:sz w:val="20"/>
              <w:szCs w:val="20"/>
              <w:lang w:val="es-CO" w:eastAsia="es-CO"/>
              <w14:ligatures w14:val="standardContextual"/>
            </w:rPr>
          </w:pPr>
          <w:hyperlink w:anchor="_Toc146746648" w:history="1"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4.</w:t>
            </w:r>
            <w:r w:rsidR="00BF3AFA" w:rsidRPr="00976C01"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  <w:lang w:val="es-CO" w:eastAsia="es-CO"/>
                <w14:ligatures w14:val="standardContextual"/>
              </w:rPr>
              <w:tab/>
            </w:r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REQUISITOS PARA LA EVALUACIÓN DE PROPUESTAS</w:t>
            </w:r>
            <w:r w:rsidR="00BF3AFA" w:rsidRPr="00976C01">
              <w:rPr>
                <w:webHidden/>
                <w:sz w:val="20"/>
                <w:szCs w:val="20"/>
              </w:rPr>
              <w:tab/>
            </w:r>
            <w:r w:rsidR="00BF3AFA" w:rsidRPr="00976C01">
              <w:rPr>
                <w:webHidden/>
                <w:sz w:val="20"/>
                <w:szCs w:val="20"/>
              </w:rPr>
              <w:fldChar w:fldCharType="begin"/>
            </w:r>
            <w:r w:rsidR="00BF3AFA" w:rsidRPr="00976C01">
              <w:rPr>
                <w:webHidden/>
                <w:sz w:val="20"/>
                <w:szCs w:val="20"/>
              </w:rPr>
              <w:instrText xml:space="preserve"> PAGEREF _Toc146746648 \h </w:instrText>
            </w:r>
            <w:r w:rsidR="00BF3AFA" w:rsidRPr="00976C01">
              <w:rPr>
                <w:webHidden/>
                <w:sz w:val="20"/>
                <w:szCs w:val="20"/>
              </w:rPr>
            </w:r>
            <w:r w:rsidR="00BF3AFA" w:rsidRPr="00976C01">
              <w:rPr>
                <w:webHidden/>
                <w:sz w:val="20"/>
                <w:szCs w:val="20"/>
              </w:rPr>
              <w:fldChar w:fldCharType="separate"/>
            </w:r>
            <w:r w:rsidR="00BF3AFA" w:rsidRPr="00976C01">
              <w:rPr>
                <w:webHidden/>
                <w:sz w:val="20"/>
                <w:szCs w:val="20"/>
              </w:rPr>
              <w:t>5</w:t>
            </w:r>
            <w:r w:rsidR="00BF3AFA" w:rsidRPr="00976C01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2A9073A" w14:textId="1F98D0EB" w:rsidR="00BF3AFA" w:rsidRPr="00976C01" w:rsidRDefault="00EA5311" w:rsidP="00976C01">
          <w:pPr>
            <w:pStyle w:val="TDC1"/>
            <w:tabs>
              <w:tab w:val="clear" w:pos="8364"/>
              <w:tab w:val="right" w:leader="dot" w:pos="8931"/>
            </w:tabs>
            <w:rPr>
              <w:rFonts w:asciiTheme="minorHAnsi" w:eastAsiaTheme="minorEastAsia" w:hAnsiTheme="minorHAnsi" w:cstheme="minorBidi"/>
              <w:kern w:val="2"/>
              <w:sz w:val="20"/>
              <w:szCs w:val="20"/>
              <w:lang w:val="es-CO" w:eastAsia="es-CO"/>
              <w14:ligatures w14:val="standardContextual"/>
            </w:rPr>
          </w:pPr>
          <w:hyperlink w:anchor="_Toc146746649" w:history="1"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5.</w:t>
            </w:r>
            <w:r w:rsidR="00BF3AFA" w:rsidRPr="00976C01">
              <w:rPr>
                <w:rFonts w:asciiTheme="minorHAnsi" w:eastAsiaTheme="minorEastAsia" w:hAnsiTheme="minorHAnsi" w:cstheme="minorBidi"/>
                <w:kern w:val="2"/>
                <w:sz w:val="20"/>
                <w:szCs w:val="20"/>
                <w:lang w:val="es-CO" w:eastAsia="es-CO"/>
                <w14:ligatures w14:val="standardContextual"/>
              </w:rPr>
              <w:tab/>
            </w:r>
            <w:r w:rsidR="00BF3AFA" w:rsidRPr="00976C01">
              <w:rPr>
                <w:rStyle w:val="Hipervnculo"/>
                <w:rFonts w:cs="Calibri"/>
                <w:sz w:val="20"/>
                <w:szCs w:val="20"/>
              </w:rPr>
              <w:t>NOTA ACLARATORIA</w:t>
            </w:r>
            <w:r w:rsidR="00BF3AFA" w:rsidRPr="00976C01">
              <w:rPr>
                <w:webHidden/>
                <w:sz w:val="20"/>
                <w:szCs w:val="20"/>
              </w:rPr>
              <w:tab/>
            </w:r>
            <w:r w:rsidR="00BF3AFA" w:rsidRPr="00976C01">
              <w:rPr>
                <w:webHidden/>
                <w:sz w:val="20"/>
                <w:szCs w:val="20"/>
              </w:rPr>
              <w:fldChar w:fldCharType="begin"/>
            </w:r>
            <w:r w:rsidR="00BF3AFA" w:rsidRPr="00976C01">
              <w:rPr>
                <w:webHidden/>
                <w:sz w:val="20"/>
                <w:szCs w:val="20"/>
              </w:rPr>
              <w:instrText xml:space="preserve"> PAGEREF _Toc146746649 \h </w:instrText>
            </w:r>
            <w:r w:rsidR="00BF3AFA" w:rsidRPr="00976C01">
              <w:rPr>
                <w:webHidden/>
                <w:sz w:val="20"/>
                <w:szCs w:val="20"/>
              </w:rPr>
            </w:r>
            <w:r w:rsidR="00BF3AFA" w:rsidRPr="00976C01">
              <w:rPr>
                <w:webHidden/>
                <w:sz w:val="20"/>
                <w:szCs w:val="20"/>
              </w:rPr>
              <w:fldChar w:fldCharType="separate"/>
            </w:r>
            <w:r w:rsidR="00BF3AFA" w:rsidRPr="00976C01">
              <w:rPr>
                <w:webHidden/>
                <w:sz w:val="20"/>
                <w:szCs w:val="20"/>
              </w:rPr>
              <w:t>5</w:t>
            </w:r>
            <w:r w:rsidR="00BF3AFA" w:rsidRPr="00976C01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3BEC8B0" w14:textId="69870353" w:rsidR="00842717" w:rsidRPr="00976C01" w:rsidRDefault="00842717" w:rsidP="00503ED3">
          <w:pPr>
            <w:spacing w:line="360" w:lineRule="auto"/>
            <w:rPr>
              <w:rFonts w:ascii="Calibri" w:hAnsi="Calibri" w:cs="Calibri"/>
              <w:sz w:val="20"/>
              <w:szCs w:val="20"/>
            </w:rPr>
          </w:pPr>
          <w:r w:rsidRPr="00976C01">
            <w:rPr>
              <w:rFonts w:ascii="Calibri" w:hAnsi="Calibri" w:cs="Calibri"/>
              <w:b/>
              <w:bCs/>
              <w:sz w:val="20"/>
              <w:szCs w:val="20"/>
            </w:rPr>
            <w:fldChar w:fldCharType="end"/>
          </w:r>
        </w:p>
      </w:sdtContent>
    </w:sdt>
    <w:p w14:paraId="6925CFB7" w14:textId="77777777" w:rsidR="006D1E07" w:rsidRPr="00976C01" w:rsidRDefault="006D1E07" w:rsidP="006D1E07">
      <w:pPr>
        <w:rPr>
          <w:rFonts w:ascii="Calibri" w:hAnsi="Calibri" w:cs="Calibri"/>
          <w:b/>
          <w:noProof/>
          <w:sz w:val="20"/>
          <w:szCs w:val="20"/>
        </w:rPr>
      </w:pPr>
    </w:p>
    <w:p w14:paraId="7B25B513" w14:textId="70A097B4" w:rsidR="00704649" w:rsidRPr="00976C01" w:rsidRDefault="00704649">
      <w:pPr>
        <w:rPr>
          <w:rFonts w:ascii="Calibri" w:hAnsi="Calibri" w:cs="Calibri"/>
          <w:b/>
          <w:noProof/>
          <w:sz w:val="20"/>
          <w:szCs w:val="20"/>
        </w:rPr>
      </w:pPr>
      <w:r w:rsidRPr="00976C01">
        <w:rPr>
          <w:rFonts w:ascii="Calibri" w:hAnsi="Calibri" w:cs="Calibri"/>
          <w:b/>
          <w:noProof/>
          <w:sz w:val="20"/>
          <w:szCs w:val="20"/>
        </w:rPr>
        <w:br w:type="page"/>
      </w:r>
    </w:p>
    <w:p w14:paraId="232A648A" w14:textId="77777777" w:rsidR="006478F0" w:rsidRPr="00976C01" w:rsidRDefault="006478F0" w:rsidP="006D1E07">
      <w:pPr>
        <w:rPr>
          <w:rFonts w:ascii="Calibri" w:hAnsi="Calibri" w:cs="Calibri"/>
          <w:b/>
          <w:noProof/>
          <w:sz w:val="20"/>
          <w:szCs w:val="20"/>
        </w:rPr>
      </w:pPr>
    </w:p>
    <w:p w14:paraId="53AF74DA" w14:textId="77777777" w:rsidR="00500BA1" w:rsidRPr="00976C01" w:rsidRDefault="00A83908" w:rsidP="00450A7B">
      <w:pPr>
        <w:pStyle w:val="Ttulo1"/>
        <w:rPr>
          <w:rFonts w:ascii="Calibri" w:hAnsi="Calibri" w:cs="Calibri"/>
          <w:sz w:val="22"/>
          <w:szCs w:val="22"/>
        </w:rPr>
      </w:pPr>
      <w:bookmarkStart w:id="1" w:name="_Toc477272711"/>
      <w:bookmarkStart w:id="2" w:name="_Toc477272880"/>
      <w:bookmarkStart w:id="3" w:name="_Toc146746644"/>
      <w:r w:rsidRPr="00976C01">
        <w:rPr>
          <w:rFonts w:ascii="Calibri" w:hAnsi="Calibri" w:cs="Calibri"/>
          <w:sz w:val="22"/>
          <w:szCs w:val="22"/>
        </w:rPr>
        <w:t>INTRODUCCIÓ</w:t>
      </w:r>
      <w:r w:rsidR="00500BA1" w:rsidRPr="00976C01">
        <w:rPr>
          <w:rFonts w:ascii="Calibri" w:hAnsi="Calibri" w:cs="Calibri"/>
          <w:sz w:val="22"/>
          <w:szCs w:val="22"/>
        </w:rPr>
        <w:t>N</w:t>
      </w:r>
      <w:bookmarkEnd w:id="1"/>
      <w:bookmarkEnd w:id="2"/>
      <w:bookmarkEnd w:id="3"/>
    </w:p>
    <w:p w14:paraId="0D22A883" w14:textId="77777777" w:rsidR="00500BA1" w:rsidRPr="00976C01" w:rsidRDefault="00500BA1" w:rsidP="007419F5">
      <w:pPr>
        <w:rPr>
          <w:rFonts w:ascii="Calibri" w:hAnsi="Calibri" w:cs="Calibri"/>
          <w:sz w:val="20"/>
          <w:szCs w:val="20"/>
        </w:rPr>
      </w:pPr>
    </w:p>
    <w:p w14:paraId="1ADD0A77" w14:textId="3BB43E82" w:rsidR="000143E4" w:rsidRPr="00976C01" w:rsidRDefault="00EB45A9" w:rsidP="007419F5">
      <w:pPr>
        <w:ind w:left="-5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</w:rPr>
        <w:t>E</w:t>
      </w:r>
      <w:r w:rsidR="00087FD7" w:rsidRPr="00976C01">
        <w:rPr>
          <w:rFonts w:ascii="Calibri" w:hAnsi="Calibri" w:cs="Calibri"/>
          <w:sz w:val="20"/>
          <w:szCs w:val="20"/>
        </w:rPr>
        <w:t xml:space="preserve">ste instructivo </w:t>
      </w:r>
      <w:r w:rsidR="00786237" w:rsidRPr="00976C01">
        <w:rPr>
          <w:rFonts w:ascii="Calibri" w:hAnsi="Calibri" w:cs="Calibri"/>
          <w:sz w:val="20"/>
          <w:szCs w:val="20"/>
        </w:rPr>
        <w:t xml:space="preserve">contiene </w:t>
      </w:r>
      <w:r w:rsidR="0056480C" w:rsidRPr="00976C01">
        <w:rPr>
          <w:rFonts w:ascii="Calibri" w:hAnsi="Calibri" w:cs="Calibri"/>
          <w:sz w:val="20"/>
          <w:szCs w:val="20"/>
        </w:rPr>
        <w:t>los requisitos</w:t>
      </w:r>
      <w:r w:rsidR="00786237" w:rsidRPr="00976C01">
        <w:rPr>
          <w:rFonts w:ascii="Calibri" w:hAnsi="Calibri" w:cs="Calibri"/>
          <w:sz w:val="20"/>
          <w:szCs w:val="20"/>
        </w:rPr>
        <w:t xml:space="preserve"> para cualquier </w:t>
      </w:r>
      <w:r w:rsidR="00497E3F" w:rsidRPr="00976C01">
        <w:rPr>
          <w:rFonts w:ascii="Calibri" w:hAnsi="Calibri" w:cs="Calibri"/>
          <w:sz w:val="20"/>
          <w:szCs w:val="20"/>
        </w:rPr>
        <w:t xml:space="preserve">propuesta de </w:t>
      </w:r>
      <w:r w:rsidR="001F0003" w:rsidRPr="00976C01">
        <w:rPr>
          <w:rFonts w:ascii="Calibri" w:hAnsi="Calibri" w:cs="Calibri"/>
          <w:sz w:val="20"/>
          <w:szCs w:val="20"/>
        </w:rPr>
        <w:t>proyectos viables de investigación</w:t>
      </w:r>
      <w:r w:rsidR="00FC6F36" w:rsidRPr="00976C01">
        <w:rPr>
          <w:rFonts w:ascii="Calibri" w:hAnsi="Calibri" w:cs="Calibri"/>
          <w:sz w:val="20"/>
          <w:szCs w:val="20"/>
        </w:rPr>
        <w:t xml:space="preserve"> científica y tecnológica</w:t>
      </w:r>
      <w:r w:rsidR="001F0003" w:rsidRPr="00976C01">
        <w:rPr>
          <w:rFonts w:ascii="Calibri" w:hAnsi="Calibri" w:cs="Calibri"/>
          <w:sz w:val="20"/>
          <w:szCs w:val="20"/>
        </w:rPr>
        <w:t xml:space="preserve">, </w:t>
      </w:r>
      <w:r w:rsidR="00D37E08" w:rsidRPr="00976C01">
        <w:rPr>
          <w:rFonts w:ascii="Calibri" w:hAnsi="Calibri" w:cs="Calibri"/>
          <w:sz w:val="20"/>
          <w:szCs w:val="20"/>
        </w:rPr>
        <w:t xml:space="preserve">de </w:t>
      </w:r>
      <w:r w:rsidR="001F0003" w:rsidRPr="00976C01">
        <w:rPr>
          <w:rFonts w:ascii="Calibri" w:hAnsi="Calibri" w:cs="Calibri"/>
          <w:sz w:val="20"/>
          <w:szCs w:val="20"/>
        </w:rPr>
        <w:t>desarrollo</w:t>
      </w:r>
      <w:r w:rsidR="00D37E08" w:rsidRPr="00976C01">
        <w:rPr>
          <w:rFonts w:ascii="Calibri" w:hAnsi="Calibri" w:cs="Calibri"/>
          <w:sz w:val="20"/>
          <w:szCs w:val="20"/>
        </w:rPr>
        <w:t xml:space="preserve"> misional y de</w:t>
      </w:r>
      <w:r w:rsidR="001F0003" w:rsidRPr="00976C01">
        <w:rPr>
          <w:rFonts w:ascii="Calibri" w:hAnsi="Calibri" w:cs="Calibri"/>
          <w:sz w:val="20"/>
          <w:szCs w:val="20"/>
        </w:rPr>
        <w:t xml:space="preserve"> innovación</w:t>
      </w:r>
      <w:r w:rsidR="00EE5560" w:rsidRPr="00976C01">
        <w:rPr>
          <w:rFonts w:ascii="Calibri" w:hAnsi="Calibri" w:cs="Calibri"/>
          <w:sz w:val="20"/>
          <w:szCs w:val="20"/>
        </w:rPr>
        <w:t xml:space="preserve"> misional</w:t>
      </w:r>
      <w:r w:rsidR="001F0003" w:rsidRPr="00976C01">
        <w:rPr>
          <w:rFonts w:ascii="Calibri" w:hAnsi="Calibri" w:cs="Calibri"/>
          <w:sz w:val="20"/>
          <w:szCs w:val="20"/>
        </w:rPr>
        <w:t xml:space="preserve"> (científica y tecnológica en materia de conservación de la malla vial local, intermedia y rural, espacio público y </w:t>
      </w:r>
      <w:r w:rsidR="00EE5560" w:rsidRPr="00976C01">
        <w:rPr>
          <w:rFonts w:ascii="Calibri" w:hAnsi="Calibri" w:cs="Calibri"/>
          <w:sz w:val="20"/>
          <w:szCs w:val="20"/>
        </w:rPr>
        <w:t>ciclo infraestructura</w:t>
      </w:r>
      <w:r w:rsidR="001F0003" w:rsidRPr="00976C01">
        <w:rPr>
          <w:rFonts w:ascii="Calibri" w:hAnsi="Calibri" w:cs="Calibri"/>
          <w:sz w:val="20"/>
          <w:szCs w:val="20"/>
        </w:rPr>
        <w:t>)</w:t>
      </w:r>
      <w:r w:rsidR="002556B4" w:rsidRPr="00976C01">
        <w:rPr>
          <w:rFonts w:ascii="Calibri" w:hAnsi="Calibri" w:cs="Calibri"/>
          <w:sz w:val="20"/>
          <w:szCs w:val="20"/>
        </w:rPr>
        <w:t xml:space="preserve">, ya sean </w:t>
      </w:r>
      <w:r w:rsidR="00D02DF6" w:rsidRPr="00976C01">
        <w:rPr>
          <w:rFonts w:ascii="Calibri" w:hAnsi="Calibri" w:cs="Calibri"/>
          <w:sz w:val="20"/>
          <w:szCs w:val="20"/>
        </w:rPr>
        <w:t xml:space="preserve">por </w:t>
      </w:r>
      <w:r w:rsidR="002556B4" w:rsidRPr="00976C01">
        <w:rPr>
          <w:rFonts w:ascii="Calibri" w:hAnsi="Calibri" w:cs="Calibri"/>
          <w:sz w:val="20"/>
          <w:szCs w:val="20"/>
        </w:rPr>
        <w:t>iniciativas de partes interesadas</w:t>
      </w:r>
      <w:r w:rsidR="00DD6C5D" w:rsidRPr="00976C01">
        <w:rPr>
          <w:rFonts w:ascii="Calibri" w:hAnsi="Calibri" w:cs="Calibri"/>
          <w:sz w:val="20"/>
          <w:szCs w:val="20"/>
        </w:rPr>
        <w:t xml:space="preserve"> claves</w:t>
      </w:r>
      <w:r w:rsidR="00827BF8" w:rsidRPr="00976C01">
        <w:rPr>
          <w:rFonts w:ascii="Calibri" w:hAnsi="Calibri" w:cs="Calibri"/>
          <w:sz w:val="20"/>
          <w:szCs w:val="20"/>
        </w:rPr>
        <w:t xml:space="preserve">, o </w:t>
      </w:r>
      <w:r w:rsidR="002E4F0E" w:rsidRPr="00976C01">
        <w:rPr>
          <w:rFonts w:ascii="Calibri" w:hAnsi="Calibri" w:cs="Calibri"/>
          <w:sz w:val="20"/>
          <w:szCs w:val="20"/>
        </w:rPr>
        <w:t>para</w:t>
      </w:r>
      <w:r w:rsidR="009616C2" w:rsidRPr="00976C01">
        <w:rPr>
          <w:rFonts w:ascii="Calibri" w:hAnsi="Calibri" w:cs="Calibri"/>
          <w:sz w:val="20"/>
          <w:szCs w:val="20"/>
        </w:rPr>
        <w:t xml:space="preserve"> el </w:t>
      </w:r>
      <w:r w:rsidR="002E4F0E" w:rsidRPr="00976C01">
        <w:rPr>
          <w:rFonts w:ascii="Calibri" w:hAnsi="Calibri" w:cs="Calibri"/>
          <w:sz w:val="20"/>
          <w:szCs w:val="20"/>
        </w:rPr>
        <w:t xml:space="preserve">desarrollo de </w:t>
      </w:r>
      <w:r w:rsidR="007305E9" w:rsidRPr="00976C01">
        <w:rPr>
          <w:rFonts w:ascii="Calibri" w:hAnsi="Calibri" w:cs="Calibri"/>
          <w:sz w:val="20"/>
          <w:szCs w:val="20"/>
        </w:rPr>
        <w:t>trabajos de</w:t>
      </w:r>
      <w:r w:rsidR="002E4F0E" w:rsidRPr="00976C01">
        <w:rPr>
          <w:rFonts w:ascii="Calibri" w:hAnsi="Calibri" w:cs="Calibri"/>
          <w:sz w:val="20"/>
          <w:szCs w:val="20"/>
        </w:rPr>
        <w:t xml:space="preserve"> grado</w:t>
      </w:r>
      <w:r w:rsidR="00906AEC" w:rsidRPr="00976C01">
        <w:rPr>
          <w:rFonts w:ascii="Calibri" w:hAnsi="Calibri" w:cs="Calibri"/>
          <w:sz w:val="20"/>
          <w:szCs w:val="20"/>
        </w:rPr>
        <w:t xml:space="preserve">, </w:t>
      </w:r>
      <w:r w:rsidR="002E4F0E" w:rsidRPr="00976C01">
        <w:rPr>
          <w:rFonts w:ascii="Calibri" w:hAnsi="Calibri" w:cs="Calibri"/>
          <w:sz w:val="20"/>
          <w:szCs w:val="20"/>
        </w:rPr>
        <w:t xml:space="preserve">relacionados con </w:t>
      </w:r>
      <w:r w:rsidR="00D3415C" w:rsidRPr="00976C01">
        <w:rPr>
          <w:rFonts w:ascii="Calibri" w:hAnsi="Calibri" w:cs="Calibri"/>
          <w:sz w:val="20"/>
          <w:szCs w:val="20"/>
        </w:rPr>
        <w:t>el Objeto</w:t>
      </w:r>
      <w:r w:rsidR="002E4F0E" w:rsidRPr="00976C01">
        <w:rPr>
          <w:rFonts w:ascii="Calibri" w:hAnsi="Calibri" w:cs="Calibri"/>
          <w:sz w:val="20"/>
          <w:szCs w:val="20"/>
        </w:rPr>
        <w:t xml:space="preserve"> de la </w:t>
      </w:r>
      <w:r w:rsidR="002B2411" w:rsidRPr="00976C01">
        <w:rPr>
          <w:rFonts w:ascii="Calibri" w:hAnsi="Calibri" w:cs="Calibri"/>
          <w:sz w:val="20"/>
          <w:szCs w:val="20"/>
        </w:rPr>
        <w:t xml:space="preserve">UAERMV - </w:t>
      </w:r>
      <w:r w:rsidR="002E4F0E" w:rsidRPr="00976C01">
        <w:rPr>
          <w:rFonts w:ascii="Calibri" w:hAnsi="Calibri" w:cs="Calibri"/>
          <w:sz w:val="20"/>
          <w:szCs w:val="20"/>
        </w:rPr>
        <w:t xml:space="preserve">Unidad </w:t>
      </w:r>
      <w:r w:rsidR="002B2411" w:rsidRPr="00976C01">
        <w:rPr>
          <w:rFonts w:ascii="Calibri" w:hAnsi="Calibri" w:cs="Calibri"/>
          <w:sz w:val="20"/>
          <w:szCs w:val="20"/>
        </w:rPr>
        <w:t xml:space="preserve">Administrativa Especial de Rehabilitación y </w:t>
      </w:r>
      <w:r w:rsidR="002E4F0E" w:rsidRPr="00976C01">
        <w:rPr>
          <w:rFonts w:ascii="Calibri" w:hAnsi="Calibri" w:cs="Calibri"/>
          <w:sz w:val="20"/>
          <w:szCs w:val="20"/>
        </w:rPr>
        <w:t xml:space="preserve">Mantenimiento </w:t>
      </w:r>
      <w:r w:rsidR="000143E4" w:rsidRPr="00976C01">
        <w:rPr>
          <w:rFonts w:ascii="Calibri" w:hAnsi="Calibri" w:cs="Calibri"/>
          <w:sz w:val="20"/>
          <w:szCs w:val="20"/>
        </w:rPr>
        <w:t>Vial</w:t>
      </w:r>
      <w:r w:rsidR="00890C63" w:rsidRPr="00976C01">
        <w:rPr>
          <w:rFonts w:ascii="Calibri" w:hAnsi="Calibri" w:cs="Calibri"/>
          <w:sz w:val="20"/>
          <w:szCs w:val="20"/>
        </w:rPr>
        <w:t>: “</w:t>
      </w:r>
      <w:r w:rsidR="00890C63" w:rsidRPr="00976C01">
        <w:rPr>
          <w:rFonts w:ascii="Calibri" w:hAnsi="Calibri" w:cs="Calibri"/>
          <w:i/>
          <w:iCs/>
          <w:sz w:val="20"/>
          <w:szCs w:val="20"/>
        </w:rPr>
        <w:t>programar y ejecutar las obras necesarias para garantizar la rehabilitación y el mantenimiento periódico de la malla vial local, intermedia y rural; así como la atención inmediata de todo el subsistema de la malla vial cuando se presenten situaciones que dificulten la movilidad en el Distrito Capital</w:t>
      </w:r>
      <w:r w:rsidR="00890C63" w:rsidRPr="00976C01">
        <w:rPr>
          <w:rFonts w:ascii="Calibri" w:hAnsi="Calibri" w:cs="Calibri"/>
          <w:sz w:val="20"/>
          <w:szCs w:val="20"/>
        </w:rPr>
        <w:t>” (</w:t>
      </w:r>
      <w:r w:rsidR="007419F5" w:rsidRPr="00976C01">
        <w:rPr>
          <w:rFonts w:ascii="Calibri" w:hAnsi="Calibri" w:cs="Calibri"/>
          <w:sz w:val="20"/>
          <w:szCs w:val="20"/>
        </w:rPr>
        <w:t>establecido en el A</w:t>
      </w:r>
      <w:r w:rsidR="00890C63" w:rsidRPr="00976C01">
        <w:rPr>
          <w:rFonts w:ascii="Calibri" w:hAnsi="Calibri" w:cs="Calibri"/>
          <w:sz w:val="20"/>
          <w:szCs w:val="20"/>
        </w:rPr>
        <w:t>rtículo 95 del Acuerdo Distrital 761 de 2020)</w:t>
      </w:r>
      <w:r w:rsidR="009616C2" w:rsidRPr="00976C01">
        <w:rPr>
          <w:rFonts w:ascii="Calibri" w:hAnsi="Calibri" w:cs="Calibri"/>
          <w:sz w:val="20"/>
          <w:szCs w:val="20"/>
        </w:rPr>
        <w:t xml:space="preserve">, los cuales deberán estar relacionados con líneas de investigación </w:t>
      </w:r>
      <w:r w:rsidR="00D37E08" w:rsidRPr="00976C01">
        <w:rPr>
          <w:rFonts w:ascii="Calibri" w:hAnsi="Calibri" w:cs="Calibri"/>
          <w:sz w:val="20"/>
          <w:szCs w:val="20"/>
        </w:rPr>
        <w:t xml:space="preserve">científica y tecnológica </w:t>
      </w:r>
      <w:r w:rsidR="009616C2" w:rsidRPr="00976C01">
        <w:rPr>
          <w:rFonts w:ascii="Calibri" w:hAnsi="Calibri" w:cs="Calibri"/>
          <w:sz w:val="20"/>
          <w:szCs w:val="20"/>
        </w:rPr>
        <w:t>aplicables a la conservación de la malla vial, dentro del marco de tecnologías alternativas y/o nuevas tecnologías</w:t>
      </w:r>
      <w:r w:rsidR="007F4F23" w:rsidRPr="00976C01">
        <w:rPr>
          <w:rFonts w:ascii="Calibri" w:hAnsi="Calibri" w:cs="Calibri"/>
          <w:sz w:val="20"/>
          <w:szCs w:val="20"/>
        </w:rPr>
        <w:t xml:space="preserve"> que le permitan a la </w:t>
      </w:r>
      <w:r w:rsidR="001F4D9A" w:rsidRPr="00976C01">
        <w:rPr>
          <w:rFonts w:ascii="Calibri" w:hAnsi="Calibri" w:cs="Calibri"/>
          <w:sz w:val="20"/>
          <w:szCs w:val="20"/>
        </w:rPr>
        <w:t>UAERMV</w:t>
      </w:r>
      <w:r w:rsidR="007F4F23" w:rsidRPr="00976C01">
        <w:rPr>
          <w:rFonts w:ascii="Calibri" w:hAnsi="Calibri" w:cs="Calibri"/>
          <w:sz w:val="20"/>
          <w:szCs w:val="20"/>
        </w:rPr>
        <w:t xml:space="preserve"> mejorar la eficiencia y eficacia de su diario </w:t>
      </w:r>
      <w:r w:rsidR="00893B96" w:rsidRPr="00976C01">
        <w:rPr>
          <w:rFonts w:ascii="Calibri" w:hAnsi="Calibri" w:cs="Calibri"/>
          <w:sz w:val="20"/>
          <w:szCs w:val="20"/>
        </w:rPr>
        <w:t>que</w:t>
      </w:r>
      <w:r w:rsidR="007F4F23" w:rsidRPr="00976C01">
        <w:rPr>
          <w:rFonts w:ascii="Calibri" w:hAnsi="Calibri" w:cs="Calibri"/>
          <w:sz w:val="20"/>
          <w:szCs w:val="20"/>
        </w:rPr>
        <w:t>hacer</w:t>
      </w:r>
      <w:r w:rsidR="009616C2" w:rsidRPr="00976C01">
        <w:rPr>
          <w:rFonts w:ascii="Calibri" w:hAnsi="Calibri" w:cs="Calibri"/>
          <w:sz w:val="20"/>
          <w:szCs w:val="20"/>
        </w:rPr>
        <w:t xml:space="preserve">. </w:t>
      </w:r>
    </w:p>
    <w:p w14:paraId="6AE182E8" w14:textId="77777777" w:rsidR="007419F5" w:rsidRPr="00976C01" w:rsidRDefault="007419F5" w:rsidP="007419F5">
      <w:pPr>
        <w:ind w:left="-5"/>
        <w:jc w:val="both"/>
        <w:rPr>
          <w:rFonts w:ascii="Calibri" w:hAnsi="Calibri" w:cs="Calibri"/>
          <w:sz w:val="20"/>
          <w:szCs w:val="20"/>
        </w:rPr>
      </w:pPr>
    </w:p>
    <w:p w14:paraId="659CF506" w14:textId="63EF8B6F" w:rsidR="007F4F23" w:rsidRPr="00976C01" w:rsidRDefault="000143E4" w:rsidP="007419F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976C01">
        <w:rPr>
          <w:rFonts w:ascii="Calibri" w:hAnsi="Calibri" w:cs="Calibri"/>
          <w:color w:val="222222"/>
          <w:sz w:val="20"/>
          <w:szCs w:val="20"/>
        </w:rPr>
        <w:t xml:space="preserve">En </w:t>
      </w:r>
      <w:r w:rsidR="00444D53" w:rsidRPr="00976C01">
        <w:rPr>
          <w:rFonts w:ascii="Calibri" w:hAnsi="Calibri" w:cs="Calibri"/>
          <w:color w:val="222222"/>
          <w:sz w:val="20"/>
          <w:szCs w:val="20"/>
        </w:rPr>
        <w:t>consecuencia,</w:t>
      </w:r>
      <w:r w:rsidR="00E62C34" w:rsidRPr="00976C01">
        <w:rPr>
          <w:rFonts w:ascii="Calibri" w:hAnsi="Calibri" w:cs="Calibri"/>
          <w:color w:val="222222"/>
          <w:sz w:val="20"/>
          <w:szCs w:val="20"/>
        </w:rPr>
        <w:t xml:space="preserve"> los Interesados</w:t>
      </w:r>
      <w:r w:rsidR="003128A5" w:rsidRPr="00976C01">
        <w:rPr>
          <w:rFonts w:ascii="Calibri" w:hAnsi="Calibri" w:cs="Calibri"/>
          <w:color w:val="222222"/>
          <w:sz w:val="20"/>
          <w:szCs w:val="20"/>
        </w:rPr>
        <w:t xml:space="preserve"> claves</w:t>
      </w:r>
      <w:r w:rsidR="00E62C34" w:rsidRPr="00976C01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097CAC" w:rsidRPr="00976C01">
        <w:rPr>
          <w:rFonts w:ascii="Calibri" w:hAnsi="Calibri" w:cs="Calibri"/>
          <w:color w:val="222222"/>
          <w:sz w:val="20"/>
          <w:szCs w:val="20"/>
        </w:rPr>
        <w:t xml:space="preserve">(con iniciativas) </w:t>
      </w:r>
      <w:r w:rsidR="00E62C34" w:rsidRPr="00976C01">
        <w:rPr>
          <w:rFonts w:ascii="Calibri" w:hAnsi="Calibri" w:cs="Calibri"/>
          <w:color w:val="222222"/>
          <w:sz w:val="20"/>
          <w:szCs w:val="20"/>
        </w:rPr>
        <w:t>y/o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9616C2" w:rsidRPr="00976C01">
        <w:rPr>
          <w:rFonts w:ascii="Calibri" w:hAnsi="Calibri" w:cs="Calibri"/>
          <w:color w:val="222222"/>
          <w:sz w:val="20"/>
          <w:szCs w:val="20"/>
        </w:rPr>
        <w:t xml:space="preserve">los 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>estudiantes de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pregrado y posgrado</w:t>
      </w:r>
      <w:r w:rsidR="003128A5" w:rsidRPr="00976C01">
        <w:rPr>
          <w:rFonts w:ascii="Calibri" w:hAnsi="Calibri" w:cs="Calibri"/>
          <w:color w:val="222222"/>
          <w:sz w:val="20"/>
          <w:szCs w:val="20"/>
        </w:rPr>
        <w:t xml:space="preserve"> (</w:t>
      </w:r>
      <w:r w:rsidR="0050673B" w:rsidRPr="00976C01">
        <w:rPr>
          <w:rFonts w:ascii="Calibri" w:hAnsi="Calibri" w:cs="Calibri"/>
          <w:color w:val="222222"/>
          <w:sz w:val="20"/>
          <w:szCs w:val="20"/>
        </w:rPr>
        <w:t xml:space="preserve">con proyectos/trabajos de grado </w:t>
      </w:r>
      <w:r w:rsidR="00F74C1B" w:rsidRPr="00976C01">
        <w:rPr>
          <w:rFonts w:ascii="Calibri" w:hAnsi="Calibri" w:cs="Calibri"/>
          <w:color w:val="222222"/>
          <w:sz w:val="20"/>
          <w:szCs w:val="20"/>
        </w:rPr>
        <w:t>en el área de la Ingeniería Civil</w:t>
      </w:r>
      <w:r w:rsidR="00906AEC" w:rsidRPr="00976C01">
        <w:rPr>
          <w:rFonts w:ascii="Calibri" w:hAnsi="Calibri" w:cs="Calibri"/>
          <w:color w:val="222222"/>
          <w:sz w:val="20"/>
          <w:szCs w:val="20"/>
        </w:rPr>
        <w:t xml:space="preserve"> y/o áreas afines</w:t>
      </w:r>
      <w:r w:rsidR="002D6213" w:rsidRPr="00976C01">
        <w:rPr>
          <w:rFonts w:ascii="Calibri" w:hAnsi="Calibri" w:cs="Calibri"/>
          <w:color w:val="222222"/>
          <w:sz w:val="20"/>
          <w:szCs w:val="20"/>
        </w:rPr>
        <w:t>)</w:t>
      </w:r>
      <w:r w:rsidR="007F4F23" w:rsidRPr="00976C01">
        <w:rPr>
          <w:rFonts w:ascii="Calibri" w:hAnsi="Calibri" w:cs="Calibri"/>
          <w:color w:val="222222"/>
          <w:sz w:val="20"/>
          <w:szCs w:val="20"/>
        </w:rPr>
        <w:t>, deb</w:t>
      </w:r>
      <w:r w:rsidR="002D6213" w:rsidRPr="00976C01">
        <w:rPr>
          <w:rFonts w:ascii="Calibri" w:hAnsi="Calibri" w:cs="Calibri"/>
          <w:color w:val="222222"/>
          <w:sz w:val="20"/>
          <w:szCs w:val="20"/>
        </w:rPr>
        <w:t>erá</w:t>
      </w:r>
      <w:r w:rsidR="007F4F23" w:rsidRPr="00976C01">
        <w:rPr>
          <w:rFonts w:ascii="Calibri" w:hAnsi="Calibri" w:cs="Calibri"/>
          <w:color w:val="222222"/>
          <w:sz w:val="20"/>
          <w:szCs w:val="20"/>
        </w:rPr>
        <w:t xml:space="preserve">n cumplir con las </w:t>
      </w:r>
      <w:r w:rsidR="00EB45A9" w:rsidRPr="00976C01">
        <w:rPr>
          <w:rFonts w:ascii="Calibri" w:hAnsi="Calibri" w:cs="Calibri"/>
          <w:color w:val="222222"/>
          <w:sz w:val="20"/>
          <w:szCs w:val="20"/>
        </w:rPr>
        <w:t xml:space="preserve">condiciones mínimas </w:t>
      </w:r>
      <w:r w:rsidR="007F4F23" w:rsidRPr="00976C01">
        <w:rPr>
          <w:rFonts w:ascii="Calibri" w:hAnsi="Calibri" w:cs="Calibri"/>
          <w:color w:val="222222"/>
          <w:sz w:val="20"/>
          <w:szCs w:val="20"/>
        </w:rPr>
        <w:t xml:space="preserve">establecidas en este </w:t>
      </w:r>
      <w:r w:rsidR="00232A9D" w:rsidRPr="00976C01">
        <w:rPr>
          <w:rFonts w:ascii="Calibri" w:hAnsi="Calibri" w:cs="Calibri"/>
          <w:color w:val="222222"/>
          <w:sz w:val="20"/>
          <w:szCs w:val="20"/>
        </w:rPr>
        <w:t>instructivo</w:t>
      </w:r>
      <w:r w:rsidR="007F4F23" w:rsidRPr="00976C01">
        <w:rPr>
          <w:rFonts w:ascii="Calibri" w:hAnsi="Calibri" w:cs="Calibri"/>
          <w:color w:val="222222"/>
          <w:sz w:val="20"/>
          <w:szCs w:val="20"/>
        </w:rPr>
        <w:t>.</w:t>
      </w:r>
    </w:p>
    <w:p w14:paraId="6E02CA7A" w14:textId="77777777" w:rsidR="007F4F23" w:rsidRDefault="007F4F23" w:rsidP="00EB45A9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67568232" w14:textId="77777777" w:rsidR="00976C01" w:rsidRPr="00976C01" w:rsidRDefault="00976C01" w:rsidP="00EB45A9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3C889EBE" w14:textId="77777777" w:rsidR="00500BA1" w:rsidRPr="00976C01" w:rsidRDefault="00EB45A9" w:rsidP="00500BA1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  <w:sz w:val="22"/>
          <w:szCs w:val="22"/>
        </w:rPr>
      </w:pPr>
      <w:bookmarkStart w:id="4" w:name="_Toc146746645"/>
      <w:r w:rsidRPr="00976C01">
        <w:rPr>
          <w:rFonts w:ascii="Calibri" w:hAnsi="Calibri" w:cs="Calibri"/>
          <w:sz w:val="22"/>
          <w:szCs w:val="22"/>
        </w:rPr>
        <w:t>JUSTIFICACIÓN</w:t>
      </w:r>
      <w:bookmarkEnd w:id="4"/>
    </w:p>
    <w:p w14:paraId="603EBB7C" w14:textId="77777777" w:rsidR="00EB45A9" w:rsidRPr="00976C01" w:rsidRDefault="00EB45A9" w:rsidP="00EB45A9">
      <w:pPr>
        <w:rPr>
          <w:rFonts w:ascii="Calibri" w:hAnsi="Calibri" w:cs="Calibri"/>
          <w:sz w:val="20"/>
          <w:szCs w:val="20"/>
        </w:rPr>
      </w:pPr>
    </w:p>
    <w:p w14:paraId="08C3D3B6" w14:textId="607356FC" w:rsidR="00ED26CC" w:rsidRPr="00976C01" w:rsidRDefault="00980692" w:rsidP="007B27E6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976C01">
        <w:rPr>
          <w:rFonts w:ascii="Calibri" w:hAnsi="Calibri" w:cs="Calibri"/>
          <w:color w:val="222222"/>
          <w:sz w:val="20"/>
          <w:szCs w:val="20"/>
        </w:rPr>
        <w:t xml:space="preserve">La </w:t>
      </w:r>
      <w:r w:rsidR="001F4D9A" w:rsidRPr="00976C01">
        <w:rPr>
          <w:rFonts w:ascii="Calibri" w:hAnsi="Calibri" w:cs="Calibri"/>
          <w:color w:val="222222"/>
          <w:sz w:val="20"/>
          <w:szCs w:val="20"/>
        </w:rPr>
        <w:t>UAERMV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quiere estar a la vanguardia del conocimiento en </w:t>
      </w:r>
      <w:r w:rsidR="00203C09" w:rsidRPr="00976C01">
        <w:rPr>
          <w:rFonts w:ascii="Calibri" w:hAnsi="Calibri" w:cs="Calibri"/>
          <w:color w:val="222222"/>
          <w:sz w:val="20"/>
          <w:szCs w:val="20"/>
        </w:rPr>
        <w:t xml:space="preserve">nuevas tecnologías </w:t>
      </w:r>
      <w:r w:rsidR="00C763E6" w:rsidRPr="00976C01">
        <w:rPr>
          <w:rFonts w:ascii="Calibri" w:hAnsi="Calibri" w:cs="Calibri"/>
          <w:color w:val="222222"/>
          <w:sz w:val="20"/>
          <w:szCs w:val="20"/>
        </w:rPr>
        <w:t xml:space="preserve">para la conservación de </w:t>
      </w:r>
      <w:r w:rsidR="00C4527E" w:rsidRPr="00976C01">
        <w:rPr>
          <w:rFonts w:ascii="Calibri" w:hAnsi="Calibri" w:cs="Calibri"/>
          <w:color w:val="222222"/>
          <w:sz w:val="20"/>
          <w:szCs w:val="20"/>
        </w:rPr>
        <w:t>suelos y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pavimentos</w:t>
      </w:r>
      <w:r w:rsidR="00BA4ADF" w:rsidRPr="00976C01">
        <w:rPr>
          <w:rFonts w:ascii="Calibri" w:hAnsi="Calibri" w:cs="Calibri"/>
          <w:sz w:val="20"/>
          <w:szCs w:val="20"/>
        </w:rPr>
        <w:t>, espacio público y ciclo infraestructura</w:t>
      </w:r>
      <w:r w:rsidR="00C763E6" w:rsidRPr="00976C01">
        <w:rPr>
          <w:rFonts w:ascii="Calibri" w:hAnsi="Calibri" w:cs="Calibri"/>
          <w:color w:val="222222"/>
          <w:sz w:val="20"/>
          <w:szCs w:val="20"/>
        </w:rPr>
        <w:t>;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2B3FF4" w:rsidRPr="00976C01">
        <w:rPr>
          <w:rFonts w:ascii="Calibri" w:hAnsi="Calibri" w:cs="Calibri"/>
          <w:color w:val="222222"/>
          <w:sz w:val="20"/>
          <w:szCs w:val="20"/>
        </w:rPr>
        <w:t xml:space="preserve">y </w:t>
      </w:r>
      <w:r w:rsidRPr="00976C01">
        <w:rPr>
          <w:rFonts w:ascii="Calibri" w:hAnsi="Calibri" w:cs="Calibri"/>
          <w:color w:val="222222"/>
          <w:sz w:val="20"/>
          <w:szCs w:val="20"/>
        </w:rPr>
        <w:t>por esta razón</w:t>
      </w:r>
      <w:r w:rsidR="002B3FF4" w:rsidRPr="00976C01">
        <w:rPr>
          <w:rFonts w:ascii="Calibri" w:hAnsi="Calibri" w:cs="Calibri"/>
          <w:color w:val="222222"/>
          <w:sz w:val="20"/>
          <w:szCs w:val="20"/>
        </w:rPr>
        <w:t>, se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considera importante involucrar </w:t>
      </w:r>
      <w:r w:rsidR="00A9703E" w:rsidRPr="00976C01">
        <w:rPr>
          <w:rFonts w:ascii="Calibri" w:hAnsi="Calibri" w:cs="Calibri"/>
          <w:color w:val="222222"/>
          <w:sz w:val="20"/>
          <w:szCs w:val="20"/>
        </w:rPr>
        <w:t xml:space="preserve">iniciativas de </w:t>
      </w:r>
      <w:r w:rsidR="00A17B74" w:rsidRPr="00976C01">
        <w:rPr>
          <w:rFonts w:ascii="Calibri" w:hAnsi="Calibri" w:cs="Calibri"/>
          <w:color w:val="222222"/>
          <w:sz w:val="20"/>
          <w:szCs w:val="20"/>
        </w:rPr>
        <w:t>investigación científica y tecnológica, de desarrollo misional y de innovación misional</w:t>
      </w:r>
      <w:r w:rsidR="003024D3" w:rsidRPr="00976C01">
        <w:rPr>
          <w:rFonts w:ascii="Calibri" w:hAnsi="Calibri" w:cs="Calibri"/>
          <w:color w:val="222222"/>
          <w:sz w:val="20"/>
          <w:szCs w:val="20"/>
        </w:rPr>
        <w:t>, cuyo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objeto t</w:t>
      </w:r>
      <w:r w:rsidR="009819A5" w:rsidRPr="00976C01">
        <w:rPr>
          <w:rFonts w:ascii="Calibri" w:hAnsi="Calibri" w:cs="Calibri"/>
          <w:color w:val="222222"/>
          <w:sz w:val="20"/>
          <w:szCs w:val="20"/>
        </w:rPr>
        <w:t>enga</w:t>
      </w:r>
      <w:r w:rsidRPr="00976C01">
        <w:rPr>
          <w:rFonts w:ascii="Calibri" w:hAnsi="Calibri" w:cs="Calibri"/>
          <w:color w:val="222222"/>
          <w:sz w:val="20"/>
          <w:szCs w:val="20"/>
        </w:rPr>
        <w:t xml:space="preserve"> que ver con la </w:t>
      </w:r>
      <w:r w:rsidRPr="00976C01">
        <w:rPr>
          <w:rFonts w:ascii="Calibri" w:hAnsi="Calibri" w:cs="Calibri"/>
          <w:color w:val="222222"/>
          <w:sz w:val="20"/>
          <w:szCs w:val="20"/>
          <w:u w:val="single"/>
        </w:rPr>
        <w:t>conservación de la malla vial</w:t>
      </w:r>
      <w:r w:rsidR="00084C71" w:rsidRPr="00976C01">
        <w:rPr>
          <w:rFonts w:ascii="Calibri" w:hAnsi="Calibri" w:cs="Calibri"/>
          <w:color w:val="222222"/>
          <w:sz w:val="20"/>
          <w:szCs w:val="20"/>
        </w:rPr>
        <w:t xml:space="preserve">. </w:t>
      </w:r>
    </w:p>
    <w:p w14:paraId="42363A97" w14:textId="77777777" w:rsidR="00DA600D" w:rsidRPr="00976C01" w:rsidRDefault="00DA600D" w:rsidP="007B27E6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38200961" w14:textId="3F9CC94D" w:rsidR="00980692" w:rsidRPr="00976C01" w:rsidRDefault="00084C71" w:rsidP="007B27E6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976C01">
        <w:rPr>
          <w:rFonts w:ascii="Calibri" w:hAnsi="Calibri" w:cs="Calibri"/>
          <w:color w:val="222222"/>
          <w:sz w:val="20"/>
          <w:szCs w:val="20"/>
        </w:rPr>
        <w:t>En el caso de los proyectos/trabajos de grado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ED26CC" w:rsidRPr="00976C01">
        <w:rPr>
          <w:rFonts w:ascii="Calibri" w:hAnsi="Calibri" w:cs="Calibri"/>
          <w:color w:val="222222"/>
          <w:sz w:val="20"/>
          <w:szCs w:val="20"/>
        </w:rPr>
        <w:t xml:space="preserve">se busca que 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 xml:space="preserve">tengan </w:t>
      </w:r>
      <w:r w:rsidR="00061EAC" w:rsidRPr="00976C01">
        <w:rPr>
          <w:rFonts w:ascii="Calibri" w:hAnsi="Calibri" w:cs="Calibri"/>
          <w:color w:val="222222"/>
          <w:sz w:val="20"/>
          <w:szCs w:val="20"/>
        </w:rPr>
        <w:t>la posibilidad de ser aplicados en l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 xml:space="preserve">as actividades </w:t>
      </w:r>
      <w:r w:rsidR="00061EAC" w:rsidRPr="00976C01">
        <w:rPr>
          <w:rFonts w:ascii="Calibri" w:hAnsi="Calibri" w:cs="Calibri"/>
          <w:color w:val="222222"/>
          <w:sz w:val="20"/>
          <w:szCs w:val="20"/>
        </w:rPr>
        <w:t xml:space="preserve">misionales 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>que adelanta la Entidad</w:t>
      </w:r>
      <w:r w:rsidR="00DA600D" w:rsidRPr="00976C01">
        <w:rPr>
          <w:rFonts w:ascii="Calibri" w:hAnsi="Calibri" w:cs="Calibri"/>
          <w:color w:val="222222"/>
          <w:sz w:val="20"/>
          <w:szCs w:val="20"/>
        </w:rPr>
        <w:t xml:space="preserve">, para que estos 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 xml:space="preserve">no se queden en los archivos de las </w:t>
      </w:r>
      <w:r w:rsidR="00B41284" w:rsidRPr="00976C01">
        <w:rPr>
          <w:rFonts w:ascii="Calibri" w:hAnsi="Calibri" w:cs="Calibri"/>
          <w:color w:val="222222"/>
          <w:sz w:val="20"/>
          <w:szCs w:val="20"/>
        </w:rPr>
        <w:t>instituciones de educación superior acreditadas</w:t>
      </w:r>
      <w:r w:rsidR="00127ACD" w:rsidRPr="00976C01">
        <w:rPr>
          <w:rFonts w:ascii="Calibri" w:hAnsi="Calibri" w:cs="Calibri"/>
          <w:color w:val="222222"/>
          <w:sz w:val="20"/>
          <w:szCs w:val="20"/>
        </w:rPr>
        <w:t xml:space="preserve"> que los aprobaron</w:t>
      </w:r>
      <w:r w:rsidR="00A36EC6" w:rsidRPr="00976C01">
        <w:rPr>
          <w:rFonts w:ascii="Calibri" w:hAnsi="Calibri" w:cs="Calibri"/>
          <w:color w:val="222222"/>
          <w:sz w:val="20"/>
          <w:szCs w:val="20"/>
        </w:rPr>
        <w:t>,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 xml:space="preserve"> sin haberse validado la</w:t>
      </w:r>
      <w:r w:rsidR="00DA600D" w:rsidRPr="00976C01">
        <w:rPr>
          <w:rFonts w:ascii="Calibri" w:hAnsi="Calibri" w:cs="Calibri"/>
          <w:color w:val="222222"/>
          <w:sz w:val="20"/>
          <w:szCs w:val="20"/>
        </w:rPr>
        <w:t>s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 xml:space="preserve"> hipótesis plantead</w:t>
      </w:r>
      <w:r w:rsidR="009819A5" w:rsidRPr="00976C01">
        <w:rPr>
          <w:rFonts w:ascii="Calibri" w:hAnsi="Calibri" w:cs="Calibri"/>
          <w:color w:val="222222"/>
          <w:sz w:val="20"/>
          <w:szCs w:val="20"/>
        </w:rPr>
        <w:t>a</w:t>
      </w:r>
      <w:r w:rsidR="00980692" w:rsidRPr="00976C01">
        <w:rPr>
          <w:rFonts w:ascii="Calibri" w:hAnsi="Calibri" w:cs="Calibri"/>
          <w:color w:val="222222"/>
          <w:sz w:val="20"/>
          <w:szCs w:val="20"/>
        </w:rPr>
        <w:t>s en dichos proyectos.</w:t>
      </w:r>
    </w:p>
    <w:p w14:paraId="7767142D" w14:textId="487DF390" w:rsidR="00980692" w:rsidRPr="00976C01" w:rsidRDefault="00980692" w:rsidP="007B27E6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30C62ED8" w14:textId="77777777" w:rsidR="00500BA1" w:rsidRPr="00976C01" w:rsidRDefault="00500BA1" w:rsidP="000D2115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</w:p>
    <w:p w14:paraId="3DFFEA57" w14:textId="77777777" w:rsidR="00500BA1" w:rsidRPr="00976C01" w:rsidRDefault="00500BA1" w:rsidP="00842717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  <w:sz w:val="22"/>
          <w:szCs w:val="22"/>
        </w:rPr>
      </w:pPr>
      <w:bookmarkStart w:id="5" w:name="_Toc146746646"/>
      <w:r w:rsidRPr="00976C01">
        <w:rPr>
          <w:rFonts w:ascii="Calibri" w:hAnsi="Calibri" w:cs="Calibri"/>
          <w:sz w:val="22"/>
          <w:szCs w:val="22"/>
        </w:rPr>
        <w:t>OBJETIVO</w:t>
      </w:r>
      <w:bookmarkEnd w:id="5"/>
      <w:r w:rsidRPr="00976C01">
        <w:rPr>
          <w:rFonts w:ascii="Calibri" w:hAnsi="Calibri" w:cs="Calibri"/>
          <w:sz w:val="22"/>
          <w:szCs w:val="22"/>
        </w:rPr>
        <w:t xml:space="preserve"> </w:t>
      </w:r>
    </w:p>
    <w:p w14:paraId="1DCDDC3B" w14:textId="77777777" w:rsidR="00500BA1" w:rsidRPr="00976C01" w:rsidRDefault="00500BA1" w:rsidP="00500BA1">
      <w:pPr>
        <w:ind w:left="-5"/>
        <w:rPr>
          <w:rFonts w:ascii="Calibri" w:hAnsi="Calibri" w:cs="Calibri"/>
          <w:sz w:val="20"/>
          <w:szCs w:val="20"/>
        </w:rPr>
      </w:pPr>
    </w:p>
    <w:p w14:paraId="7D8687FD" w14:textId="0E3292B3" w:rsidR="00906AEC" w:rsidRPr="00976C01" w:rsidRDefault="00500BA1" w:rsidP="00372B31">
      <w:pPr>
        <w:ind w:left="-5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</w:rPr>
        <w:t xml:space="preserve">Establecer </w:t>
      </w:r>
      <w:r w:rsidR="00F63FF7" w:rsidRPr="00976C01">
        <w:rPr>
          <w:rFonts w:ascii="Calibri" w:hAnsi="Calibri" w:cs="Calibri"/>
          <w:sz w:val="20"/>
          <w:szCs w:val="20"/>
        </w:rPr>
        <w:t xml:space="preserve">los </w:t>
      </w:r>
      <w:r w:rsidR="00C91CD9" w:rsidRPr="00976C01">
        <w:rPr>
          <w:rFonts w:ascii="Calibri" w:hAnsi="Calibri" w:cs="Calibri"/>
          <w:sz w:val="20"/>
          <w:szCs w:val="20"/>
        </w:rPr>
        <w:t>requisitos para</w:t>
      </w:r>
      <w:r w:rsidRPr="00976C01">
        <w:rPr>
          <w:rFonts w:ascii="Calibri" w:hAnsi="Calibri" w:cs="Calibri"/>
          <w:sz w:val="20"/>
          <w:szCs w:val="20"/>
        </w:rPr>
        <w:t xml:space="preserve"> </w:t>
      </w:r>
      <w:r w:rsidR="00557FCB" w:rsidRPr="00976C01">
        <w:rPr>
          <w:rFonts w:ascii="Calibri" w:hAnsi="Calibri" w:cs="Calibri"/>
          <w:sz w:val="20"/>
          <w:szCs w:val="20"/>
        </w:rPr>
        <w:t>la presentación</w:t>
      </w:r>
      <w:r w:rsidR="00EE7AEC" w:rsidRPr="00976C01">
        <w:rPr>
          <w:rFonts w:ascii="Calibri" w:hAnsi="Calibri" w:cs="Calibri"/>
          <w:sz w:val="20"/>
          <w:szCs w:val="20"/>
        </w:rPr>
        <w:t xml:space="preserve"> de </w:t>
      </w:r>
      <w:r w:rsidR="00906AEC" w:rsidRPr="00976C01">
        <w:rPr>
          <w:rFonts w:ascii="Calibri" w:hAnsi="Calibri" w:cs="Calibri"/>
          <w:sz w:val="20"/>
          <w:szCs w:val="20"/>
          <w:u w:val="single"/>
        </w:rPr>
        <w:t xml:space="preserve">proyectos </w:t>
      </w:r>
      <w:r w:rsidR="00A578B1" w:rsidRPr="00976C01">
        <w:rPr>
          <w:rFonts w:ascii="Calibri" w:hAnsi="Calibri" w:cs="Calibri"/>
          <w:sz w:val="20"/>
          <w:szCs w:val="20"/>
          <w:u w:val="single"/>
        </w:rPr>
        <w:t xml:space="preserve">de investigación científica y tecnológica, de desarrollo misional y de innovación misional </w:t>
      </w:r>
      <w:r w:rsidR="00906AEC" w:rsidRPr="00976C01">
        <w:rPr>
          <w:rFonts w:ascii="Calibri" w:hAnsi="Calibri" w:cs="Calibri"/>
          <w:sz w:val="20"/>
          <w:szCs w:val="20"/>
        </w:rPr>
        <w:t>en modalidad</w:t>
      </w:r>
      <w:r w:rsidR="00A17B74" w:rsidRPr="00976C01">
        <w:rPr>
          <w:rFonts w:ascii="Calibri" w:hAnsi="Calibri" w:cs="Calibri"/>
          <w:sz w:val="20"/>
          <w:szCs w:val="20"/>
        </w:rPr>
        <w:t xml:space="preserve">es </w:t>
      </w:r>
      <w:r w:rsidR="00906AEC" w:rsidRPr="00976C01">
        <w:rPr>
          <w:rFonts w:ascii="Calibri" w:hAnsi="Calibri" w:cs="Calibri"/>
          <w:sz w:val="20"/>
          <w:szCs w:val="20"/>
        </w:rPr>
        <w:t>de</w:t>
      </w:r>
      <w:r w:rsidR="00196317" w:rsidRPr="00976C01">
        <w:rPr>
          <w:rFonts w:ascii="Calibri" w:hAnsi="Calibri" w:cs="Calibri"/>
          <w:sz w:val="20"/>
          <w:szCs w:val="20"/>
        </w:rPr>
        <w:t xml:space="preserve"> iniciativas </w:t>
      </w:r>
      <w:r w:rsidR="006A7B99" w:rsidRPr="00976C01">
        <w:rPr>
          <w:rFonts w:ascii="Calibri" w:hAnsi="Calibri" w:cs="Calibri"/>
          <w:sz w:val="20"/>
          <w:szCs w:val="20"/>
        </w:rPr>
        <w:t>o</w:t>
      </w:r>
      <w:r w:rsidR="00196317" w:rsidRPr="00976C01">
        <w:rPr>
          <w:rFonts w:ascii="Calibri" w:hAnsi="Calibri" w:cs="Calibri"/>
          <w:sz w:val="20"/>
          <w:szCs w:val="20"/>
        </w:rPr>
        <w:t xml:space="preserve"> de</w:t>
      </w:r>
      <w:r w:rsidR="00906AEC" w:rsidRPr="00976C01">
        <w:rPr>
          <w:rFonts w:ascii="Calibri" w:hAnsi="Calibri" w:cs="Calibri"/>
          <w:sz w:val="20"/>
          <w:szCs w:val="20"/>
        </w:rPr>
        <w:t xml:space="preserve"> </w:t>
      </w:r>
      <w:r w:rsidR="006A7B99" w:rsidRPr="00976C01">
        <w:rPr>
          <w:rFonts w:ascii="Calibri" w:hAnsi="Calibri" w:cs="Calibri"/>
          <w:sz w:val="20"/>
          <w:szCs w:val="20"/>
        </w:rPr>
        <w:t>proyectos/</w:t>
      </w:r>
      <w:r w:rsidR="00906AEC" w:rsidRPr="00976C01">
        <w:rPr>
          <w:rFonts w:ascii="Calibri" w:hAnsi="Calibri" w:cs="Calibri"/>
          <w:sz w:val="20"/>
          <w:szCs w:val="20"/>
        </w:rPr>
        <w:t>trabajo</w:t>
      </w:r>
      <w:r w:rsidR="00196317" w:rsidRPr="00976C01">
        <w:rPr>
          <w:rFonts w:ascii="Calibri" w:hAnsi="Calibri" w:cs="Calibri"/>
          <w:sz w:val="20"/>
          <w:szCs w:val="20"/>
        </w:rPr>
        <w:t>s</w:t>
      </w:r>
      <w:r w:rsidR="00906AEC" w:rsidRPr="00976C01">
        <w:rPr>
          <w:rFonts w:ascii="Calibri" w:hAnsi="Calibri" w:cs="Calibri"/>
          <w:sz w:val="20"/>
          <w:szCs w:val="20"/>
        </w:rPr>
        <w:t xml:space="preserve"> </w:t>
      </w:r>
      <w:r w:rsidR="00EE7AEC" w:rsidRPr="00976C01">
        <w:rPr>
          <w:rFonts w:ascii="Calibri" w:hAnsi="Calibri" w:cs="Calibri"/>
          <w:sz w:val="20"/>
          <w:szCs w:val="20"/>
        </w:rPr>
        <w:t xml:space="preserve">de </w:t>
      </w:r>
      <w:r w:rsidR="00343B3D" w:rsidRPr="00976C01">
        <w:rPr>
          <w:rFonts w:ascii="Calibri" w:hAnsi="Calibri" w:cs="Calibri"/>
          <w:sz w:val="20"/>
          <w:szCs w:val="20"/>
        </w:rPr>
        <w:t>grado,</w:t>
      </w:r>
      <w:r w:rsidR="00EE7AEC" w:rsidRPr="00976C01">
        <w:rPr>
          <w:rFonts w:ascii="Calibri" w:hAnsi="Calibri" w:cs="Calibri"/>
          <w:sz w:val="20"/>
          <w:szCs w:val="20"/>
        </w:rPr>
        <w:t xml:space="preserve"> relacionados con </w:t>
      </w:r>
      <w:r w:rsidR="004C667D" w:rsidRPr="00976C01">
        <w:rPr>
          <w:rFonts w:ascii="Calibri" w:hAnsi="Calibri" w:cs="Calibri"/>
          <w:sz w:val="20"/>
          <w:szCs w:val="20"/>
        </w:rPr>
        <w:t>la conservación de la malla vial, el espacio público y la ciclo infraestructura</w:t>
      </w:r>
      <w:r w:rsidR="008346F0" w:rsidRPr="00976C01">
        <w:rPr>
          <w:rFonts w:ascii="Calibri" w:hAnsi="Calibri" w:cs="Calibri"/>
          <w:sz w:val="20"/>
          <w:szCs w:val="20"/>
        </w:rPr>
        <w:t xml:space="preserve">, como misión </w:t>
      </w:r>
      <w:r w:rsidR="00EE7AEC" w:rsidRPr="00976C01">
        <w:rPr>
          <w:rFonts w:ascii="Calibri" w:hAnsi="Calibri" w:cs="Calibri"/>
          <w:sz w:val="20"/>
          <w:szCs w:val="20"/>
        </w:rPr>
        <w:t xml:space="preserve">de la </w:t>
      </w:r>
      <w:r w:rsidR="001F4D9A" w:rsidRPr="00976C01">
        <w:rPr>
          <w:rFonts w:ascii="Calibri" w:hAnsi="Calibri" w:cs="Calibri"/>
          <w:sz w:val="20"/>
          <w:szCs w:val="20"/>
        </w:rPr>
        <w:t>UAERMV</w:t>
      </w:r>
      <w:r w:rsidR="008346F0" w:rsidRPr="00976C01">
        <w:rPr>
          <w:rFonts w:ascii="Calibri" w:hAnsi="Calibri" w:cs="Calibri"/>
          <w:sz w:val="20"/>
          <w:szCs w:val="20"/>
        </w:rPr>
        <w:t>, en cumplimiento de su objeto</w:t>
      </w:r>
      <w:r w:rsidR="00906AEC" w:rsidRPr="00976C01">
        <w:rPr>
          <w:rFonts w:ascii="Calibri" w:hAnsi="Calibri" w:cs="Calibri"/>
          <w:sz w:val="20"/>
          <w:szCs w:val="20"/>
        </w:rPr>
        <w:t>.</w:t>
      </w:r>
    </w:p>
    <w:p w14:paraId="2D1BFCD5" w14:textId="14D0A0B5" w:rsidR="00500BA1" w:rsidRPr="00976C01" w:rsidRDefault="00500BA1" w:rsidP="00500BA1">
      <w:pPr>
        <w:ind w:left="-5"/>
        <w:rPr>
          <w:rFonts w:ascii="Calibri" w:hAnsi="Calibri" w:cs="Calibri"/>
          <w:sz w:val="20"/>
          <w:szCs w:val="20"/>
        </w:rPr>
      </w:pPr>
    </w:p>
    <w:p w14:paraId="25BF3E0A" w14:textId="77777777" w:rsidR="00500BA1" w:rsidRPr="00976C01" w:rsidRDefault="00500BA1" w:rsidP="00500BA1">
      <w:pPr>
        <w:ind w:left="-5"/>
        <w:rPr>
          <w:rFonts w:ascii="Calibri" w:hAnsi="Calibri" w:cs="Calibri"/>
          <w:sz w:val="20"/>
          <w:szCs w:val="20"/>
        </w:rPr>
      </w:pPr>
    </w:p>
    <w:p w14:paraId="34BBC420" w14:textId="77777777" w:rsidR="00500BA1" w:rsidRPr="00976C01" w:rsidRDefault="00500BA1" w:rsidP="00617639">
      <w:pPr>
        <w:pStyle w:val="Ttulo1"/>
        <w:keepLines/>
        <w:numPr>
          <w:ilvl w:val="0"/>
          <w:numId w:val="27"/>
        </w:numPr>
        <w:spacing w:after="12"/>
        <w:jc w:val="both"/>
        <w:rPr>
          <w:rFonts w:ascii="Calibri" w:hAnsi="Calibri" w:cs="Calibri"/>
          <w:sz w:val="22"/>
          <w:szCs w:val="22"/>
        </w:rPr>
      </w:pPr>
      <w:bookmarkStart w:id="6" w:name="_Toc477272883"/>
      <w:bookmarkStart w:id="7" w:name="_Toc146746647"/>
      <w:r w:rsidRPr="00976C01">
        <w:rPr>
          <w:rFonts w:ascii="Calibri" w:hAnsi="Calibri" w:cs="Calibri"/>
          <w:sz w:val="22"/>
          <w:szCs w:val="22"/>
        </w:rPr>
        <w:t>DEFINICIONES</w:t>
      </w:r>
      <w:bookmarkEnd w:id="6"/>
      <w:bookmarkEnd w:id="7"/>
      <w:r w:rsidRPr="00976C01">
        <w:rPr>
          <w:rFonts w:ascii="Calibri" w:hAnsi="Calibri" w:cs="Calibri"/>
          <w:sz w:val="22"/>
          <w:szCs w:val="22"/>
        </w:rPr>
        <w:t xml:space="preserve"> </w:t>
      </w:r>
    </w:p>
    <w:p w14:paraId="225FC5D6" w14:textId="77777777" w:rsidR="00500BA1" w:rsidRPr="00976C01" w:rsidRDefault="00500BA1" w:rsidP="00617639">
      <w:pPr>
        <w:rPr>
          <w:rFonts w:ascii="Calibri" w:hAnsi="Calibri" w:cs="Calibri"/>
          <w:sz w:val="20"/>
          <w:szCs w:val="20"/>
        </w:rPr>
      </w:pPr>
    </w:p>
    <w:p w14:paraId="0AD74F2D" w14:textId="0FA472E6" w:rsidR="00FA2F2B" w:rsidRPr="00976C01" w:rsidRDefault="00BC1778" w:rsidP="002E2AF9">
      <w:pPr>
        <w:pStyle w:val="Prrafodelista"/>
        <w:numPr>
          <w:ilvl w:val="0"/>
          <w:numId w:val="36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Misión</w:t>
      </w:r>
      <w:r w:rsidR="000D2115" w:rsidRPr="00976C01">
        <w:rPr>
          <w:rFonts w:ascii="Calibri" w:hAnsi="Calibri" w:cs="Calibri"/>
          <w:sz w:val="20"/>
          <w:szCs w:val="20"/>
          <w:u w:val="single"/>
        </w:rPr>
        <w:t xml:space="preserve"> de la</w:t>
      </w:r>
      <w:r w:rsidRPr="00976C01">
        <w:rPr>
          <w:rFonts w:ascii="Calibri" w:hAnsi="Calibri" w:cs="Calibri"/>
          <w:sz w:val="20"/>
          <w:szCs w:val="20"/>
          <w:u w:val="single"/>
        </w:rPr>
        <w:t xml:space="preserve"> </w:t>
      </w:r>
      <w:r w:rsidR="001F4D9A" w:rsidRPr="00976C01">
        <w:rPr>
          <w:rFonts w:ascii="Calibri" w:hAnsi="Calibri" w:cs="Calibri"/>
          <w:sz w:val="20"/>
          <w:szCs w:val="20"/>
          <w:u w:val="single"/>
        </w:rPr>
        <w:t>UAERMV</w:t>
      </w:r>
      <w:r w:rsidR="00561154" w:rsidRPr="00976C01">
        <w:rPr>
          <w:rFonts w:ascii="Calibri" w:hAnsi="Calibri" w:cs="Calibri"/>
          <w:sz w:val="20"/>
          <w:szCs w:val="20"/>
          <w:u w:val="single"/>
        </w:rPr>
        <w:t>:</w:t>
      </w:r>
      <w:r w:rsidR="00561154" w:rsidRPr="00976C01">
        <w:rPr>
          <w:rFonts w:ascii="Calibri" w:hAnsi="Calibri" w:cs="Calibri"/>
          <w:sz w:val="20"/>
          <w:szCs w:val="20"/>
        </w:rPr>
        <w:t xml:space="preserve"> </w:t>
      </w:r>
      <w:r w:rsidR="000D2115" w:rsidRPr="00976C01">
        <w:rPr>
          <w:rFonts w:ascii="Calibri" w:hAnsi="Calibri" w:cs="Calibri"/>
          <w:sz w:val="20"/>
          <w:szCs w:val="20"/>
        </w:rPr>
        <w:t>“</w:t>
      </w:r>
      <w:r w:rsidR="00C40DE2" w:rsidRPr="00976C01">
        <w:rPr>
          <w:rFonts w:ascii="Calibri" w:hAnsi="Calibri" w:cs="Calibri"/>
          <w:i/>
          <w:iCs/>
          <w:sz w:val="20"/>
          <w:szCs w:val="20"/>
        </w:rPr>
        <w:t>Somos una entidad técnica descentralizada y adscrita al sector movilidad de Bogotá D.C, encargada de conservar la malla vial local, intermedia y rural, así como la ciclo-infraestructura y de atender situaciones imprevistas que dificultan la movilidad. Además, brindamos apoyo interinstitucional y realizamos obras complementarias para la mejora de la seguridad vial y la adecuación del espacio público peatonal cuando sea requerido, con el fin de mejorar la calidad de vida de los ciudadanos</w:t>
      </w:r>
      <w:r w:rsidR="000D2115" w:rsidRPr="00976C01">
        <w:rPr>
          <w:rFonts w:ascii="Calibri" w:hAnsi="Calibri" w:cs="Calibri"/>
          <w:sz w:val="20"/>
          <w:szCs w:val="20"/>
        </w:rPr>
        <w:t>”</w:t>
      </w:r>
      <w:r w:rsidR="00C40DE2" w:rsidRPr="00976C01">
        <w:rPr>
          <w:rFonts w:ascii="Calibri" w:hAnsi="Calibri" w:cs="Calibri"/>
          <w:sz w:val="20"/>
          <w:szCs w:val="20"/>
        </w:rPr>
        <w:t>.</w:t>
      </w:r>
    </w:p>
    <w:p w14:paraId="0B19DE4F" w14:textId="77777777" w:rsidR="00C40DE2" w:rsidRPr="00976C01" w:rsidRDefault="00C40DE2" w:rsidP="002E2AF9">
      <w:pPr>
        <w:jc w:val="both"/>
        <w:rPr>
          <w:rFonts w:ascii="Calibri" w:hAnsi="Calibri" w:cs="Calibri"/>
          <w:sz w:val="20"/>
          <w:szCs w:val="20"/>
        </w:rPr>
      </w:pPr>
    </w:p>
    <w:p w14:paraId="010532B0" w14:textId="74B8DEBB" w:rsidR="00561154" w:rsidRPr="00976C01" w:rsidRDefault="00561154" w:rsidP="002E2AF9">
      <w:pPr>
        <w:pStyle w:val="Prrafodelista"/>
        <w:numPr>
          <w:ilvl w:val="0"/>
          <w:numId w:val="36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lastRenderedPageBreak/>
        <w:t xml:space="preserve">Visión </w:t>
      </w:r>
      <w:r w:rsidR="000D2115" w:rsidRPr="00976C01">
        <w:rPr>
          <w:rFonts w:ascii="Calibri" w:hAnsi="Calibri" w:cs="Calibri"/>
          <w:sz w:val="20"/>
          <w:szCs w:val="20"/>
          <w:u w:val="single"/>
        </w:rPr>
        <w:t xml:space="preserve">de la </w:t>
      </w:r>
      <w:r w:rsidR="001F4D9A" w:rsidRPr="00976C01">
        <w:rPr>
          <w:rFonts w:ascii="Calibri" w:hAnsi="Calibri" w:cs="Calibri"/>
          <w:sz w:val="20"/>
          <w:szCs w:val="20"/>
          <w:u w:val="single"/>
        </w:rPr>
        <w:t>UAERMV</w:t>
      </w:r>
      <w:r w:rsidRPr="00976C01">
        <w:rPr>
          <w:rFonts w:ascii="Calibri" w:hAnsi="Calibri" w:cs="Calibri"/>
          <w:sz w:val="20"/>
          <w:szCs w:val="20"/>
          <w:u w:val="single"/>
        </w:rPr>
        <w:t>:</w:t>
      </w:r>
      <w:r w:rsidRPr="00976C01">
        <w:rPr>
          <w:rFonts w:ascii="Calibri" w:hAnsi="Calibri" w:cs="Calibri"/>
          <w:sz w:val="20"/>
          <w:szCs w:val="20"/>
        </w:rPr>
        <w:t xml:space="preserve"> </w:t>
      </w:r>
      <w:r w:rsidR="000D2115" w:rsidRPr="00976C01">
        <w:rPr>
          <w:rFonts w:ascii="Calibri" w:hAnsi="Calibri" w:cs="Calibri"/>
          <w:sz w:val="20"/>
          <w:szCs w:val="20"/>
        </w:rPr>
        <w:t>“</w:t>
      </w:r>
      <w:r w:rsidR="00C12AEE" w:rsidRPr="00976C01">
        <w:rPr>
          <w:rFonts w:ascii="Calibri" w:hAnsi="Calibri" w:cs="Calibri"/>
          <w:i/>
          <w:iCs/>
          <w:sz w:val="20"/>
          <w:szCs w:val="20"/>
        </w:rPr>
        <w:t>En el 2030 seremos una entidad reconocida por su gestión eficiente para el mejoramiento del subsistema vial, con total autonomía presupuestal y referente nacional e internacional por el desarrollo de un modelo sostenible de conservación que genera valor público y facilita la conectividad multimodal para el uso y disfrute de los habitantes de la ciudad-región</w:t>
      </w:r>
      <w:r w:rsidR="000D2115" w:rsidRPr="00976C01">
        <w:rPr>
          <w:rFonts w:ascii="Calibri" w:hAnsi="Calibri" w:cs="Calibri"/>
          <w:sz w:val="20"/>
          <w:szCs w:val="20"/>
        </w:rPr>
        <w:t>”</w:t>
      </w:r>
      <w:r w:rsidR="00C12AEE" w:rsidRPr="00976C01">
        <w:rPr>
          <w:rFonts w:ascii="Calibri" w:hAnsi="Calibri" w:cs="Calibri"/>
          <w:sz w:val="20"/>
          <w:szCs w:val="20"/>
        </w:rPr>
        <w:t>.</w:t>
      </w:r>
    </w:p>
    <w:p w14:paraId="3F764C66" w14:textId="77777777" w:rsidR="00FA2F2B" w:rsidRPr="00976C01" w:rsidRDefault="00FA2F2B" w:rsidP="002E2AF9">
      <w:pPr>
        <w:jc w:val="both"/>
        <w:rPr>
          <w:rFonts w:ascii="Calibri" w:hAnsi="Calibri" w:cs="Calibri"/>
          <w:sz w:val="20"/>
          <w:szCs w:val="20"/>
        </w:rPr>
      </w:pPr>
    </w:p>
    <w:p w14:paraId="385DC351" w14:textId="4471B783" w:rsidR="00BC1778" w:rsidRPr="00976C01" w:rsidRDefault="002551A0" w:rsidP="002E2AF9">
      <w:pPr>
        <w:pStyle w:val="Prrafodelista"/>
        <w:numPr>
          <w:ilvl w:val="0"/>
          <w:numId w:val="36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Proyecto/</w:t>
      </w:r>
      <w:r w:rsidR="009431E3" w:rsidRPr="00976C01">
        <w:rPr>
          <w:rFonts w:ascii="Calibri" w:hAnsi="Calibri" w:cs="Calibri"/>
          <w:sz w:val="20"/>
          <w:szCs w:val="20"/>
          <w:u w:val="single"/>
        </w:rPr>
        <w:t>Trabajo de grado</w:t>
      </w:r>
      <w:r w:rsidR="00956AF4" w:rsidRPr="00976C01">
        <w:rPr>
          <w:rFonts w:ascii="Calibri" w:hAnsi="Calibri" w:cs="Calibri"/>
          <w:sz w:val="20"/>
          <w:szCs w:val="20"/>
        </w:rPr>
        <w:t>:</w:t>
      </w:r>
      <w:r w:rsidR="009B0778" w:rsidRPr="00976C01">
        <w:rPr>
          <w:rFonts w:ascii="Calibri" w:hAnsi="Calibri" w:cs="Calibri"/>
          <w:sz w:val="20"/>
          <w:szCs w:val="20"/>
        </w:rPr>
        <w:t xml:space="preserve"> e</w:t>
      </w:r>
      <w:r w:rsidR="009431E3" w:rsidRPr="00976C01">
        <w:rPr>
          <w:rFonts w:ascii="Calibri" w:hAnsi="Calibri" w:cs="Calibri"/>
          <w:sz w:val="20"/>
          <w:szCs w:val="20"/>
        </w:rPr>
        <w:t xml:space="preserve">s el resultado de una investigación de tipo académico que conduce a un </w:t>
      </w:r>
      <w:r w:rsidR="001F0003" w:rsidRPr="00976C01">
        <w:rPr>
          <w:rFonts w:ascii="Calibri" w:hAnsi="Calibri" w:cs="Calibri"/>
          <w:sz w:val="20"/>
          <w:szCs w:val="20"/>
        </w:rPr>
        <w:t>título</w:t>
      </w:r>
      <w:r w:rsidR="009431E3" w:rsidRPr="00976C01">
        <w:rPr>
          <w:rFonts w:ascii="Calibri" w:hAnsi="Calibri" w:cs="Calibri"/>
          <w:sz w:val="20"/>
          <w:szCs w:val="20"/>
        </w:rPr>
        <w:t xml:space="preserve"> profesional</w:t>
      </w:r>
      <w:r w:rsidR="00FA2F2B" w:rsidRPr="00976C01">
        <w:rPr>
          <w:rFonts w:ascii="Calibri" w:hAnsi="Calibri" w:cs="Calibri"/>
          <w:sz w:val="20"/>
          <w:szCs w:val="20"/>
        </w:rPr>
        <w:t xml:space="preserve">, se consideran trabajos de grado las tesis, los </w:t>
      </w:r>
      <w:r w:rsidR="003F2068" w:rsidRPr="00976C01">
        <w:rPr>
          <w:rFonts w:ascii="Calibri" w:hAnsi="Calibri" w:cs="Calibri"/>
          <w:sz w:val="20"/>
          <w:szCs w:val="20"/>
        </w:rPr>
        <w:t>proyectos</w:t>
      </w:r>
      <w:r w:rsidR="00FA2F2B" w:rsidRPr="00976C01">
        <w:rPr>
          <w:rFonts w:ascii="Calibri" w:hAnsi="Calibri" w:cs="Calibri"/>
          <w:sz w:val="20"/>
          <w:szCs w:val="20"/>
        </w:rPr>
        <w:t xml:space="preserve"> de grado y las monografías de grado. </w:t>
      </w:r>
    </w:p>
    <w:p w14:paraId="001ACCB4" w14:textId="77777777" w:rsidR="00FA2F2B" w:rsidRPr="00976C01" w:rsidRDefault="00FA2F2B" w:rsidP="002E2AF9">
      <w:pPr>
        <w:jc w:val="both"/>
        <w:rPr>
          <w:rFonts w:ascii="Calibri" w:hAnsi="Calibri" w:cs="Calibri"/>
          <w:sz w:val="20"/>
          <w:szCs w:val="20"/>
        </w:rPr>
      </w:pPr>
    </w:p>
    <w:p w14:paraId="4045C4CB" w14:textId="1A6BC389" w:rsidR="00487EC6" w:rsidRPr="00976C01" w:rsidRDefault="00487EC6" w:rsidP="002E2AF9">
      <w:pPr>
        <w:pStyle w:val="Prrafodelista"/>
        <w:numPr>
          <w:ilvl w:val="0"/>
          <w:numId w:val="36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Carta de proyecto (“Project Charter”)</w:t>
      </w:r>
      <w:r w:rsidRPr="00976C01">
        <w:rPr>
          <w:rFonts w:ascii="Calibri" w:hAnsi="Calibri" w:cs="Calibri"/>
          <w:sz w:val="20"/>
          <w:szCs w:val="20"/>
        </w:rPr>
        <w:t xml:space="preserve">: </w:t>
      </w:r>
      <w:r w:rsidR="009B0778" w:rsidRPr="00976C01">
        <w:rPr>
          <w:rFonts w:ascii="Calibri" w:hAnsi="Calibri" w:cs="Calibri"/>
          <w:sz w:val="20"/>
          <w:szCs w:val="20"/>
        </w:rPr>
        <w:t>d</w:t>
      </w:r>
      <w:r w:rsidRPr="00976C01">
        <w:rPr>
          <w:rFonts w:ascii="Calibri" w:hAnsi="Calibri" w:cs="Calibri"/>
          <w:sz w:val="20"/>
          <w:szCs w:val="20"/>
        </w:rPr>
        <w:t xml:space="preserve">ocumento que soporta la evaluación de un proyecto y que contiene para su diligenciamiento los siguientes apartes: datos, objeto, alcance, metodología, aspectos técnicos, recursos, roles y responsabilidades, materiales, equipos e hitos del proyecto. </w:t>
      </w:r>
    </w:p>
    <w:p w14:paraId="4C96624B" w14:textId="77777777" w:rsidR="00487EC6" w:rsidRPr="00976C01" w:rsidRDefault="00487EC6" w:rsidP="002E2AF9">
      <w:pPr>
        <w:jc w:val="both"/>
        <w:rPr>
          <w:rFonts w:ascii="Calibri" w:hAnsi="Calibri" w:cs="Calibri"/>
          <w:sz w:val="20"/>
          <w:szCs w:val="20"/>
        </w:rPr>
      </w:pPr>
    </w:p>
    <w:p w14:paraId="1F2BB370" w14:textId="18D37B3E" w:rsidR="00BC1778" w:rsidRPr="00976C01" w:rsidRDefault="00F24692" w:rsidP="002E2AF9">
      <w:pPr>
        <w:pStyle w:val="Prrafodelista"/>
        <w:numPr>
          <w:ilvl w:val="0"/>
          <w:numId w:val="36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Nuevas t</w:t>
      </w:r>
      <w:r w:rsidR="00BC1778" w:rsidRPr="00976C01">
        <w:rPr>
          <w:rFonts w:ascii="Calibri" w:hAnsi="Calibri" w:cs="Calibri"/>
          <w:sz w:val="20"/>
          <w:szCs w:val="20"/>
          <w:u w:val="single"/>
        </w:rPr>
        <w:t>ecnologías</w:t>
      </w:r>
      <w:r w:rsidR="00E30793" w:rsidRPr="00976C01">
        <w:rPr>
          <w:rFonts w:ascii="Calibri" w:hAnsi="Calibri" w:cs="Calibri"/>
          <w:sz w:val="20"/>
          <w:szCs w:val="20"/>
          <w:u w:val="single"/>
        </w:rPr>
        <w:t>:</w:t>
      </w:r>
      <w:r w:rsidR="009431E3" w:rsidRPr="00976C01">
        <w:rPr>
          <w:rFonts w:ascii="Calibri" w:hAnsi="Calibri" w:cs="Calibri"/>
          <w:sz w:val="20"/>
          <w:szCs w:val="20"/>
        </w:rPr>
        <w:t xml:space="preserve"> </w:t>
      </w:r>
      <w:r w:rsidR="009B0778" w:rsidRPr="00976C01">
        <w:rPr>
          <w:rFonts w:ascii="Calibri" w:hAnsi="Calibri" w:cs="Calibri"/>
          <w:sz w:val="20"/>
          <w:szCs w:val="20"/>
        </w:rPr>
        <w:t>s</w:t>
      </w:r>
      <w:r w:rsidR="009431E3" w:rsidRPr="00976C01">
        <w:rPr>
          <w:rFonts w:ascii="Calibri" w:hAnsi="Calibri" w:cs="Calibri"/>
          <w:sz w:val="20"/>
          <w:szCs w:val="20"/>
        </w:rPr>
        <w:t xml:space="preserve">on aquellas tecnologías </w:t>
      </w:r>
      <w:r w:rsidR="006825A6" w:rsidRPr="00976C01">
        <w:rPr>
          <w:rFonts w:ascii="Calibri" w:hAnsi="Calibri" w:cs="Calibri"/>
          <w:sz w:val="20"/>
          <w:szCs w:val="20"/>
        </w:rPr>
        <w:t xml:space="preserve">que se apartan de los procesos convencionales y que velan por un medio ambiente amigable y sostenible. </w:t>
      </w:r>
    </w:p>
    <w:p w14:paraId="6A8FA34F" w14:textId="77777777" w:rsidR="00FA2F2B" w:rsidRPr="00976C01" w:rsidRDefault="00FA2F2B" w:rsidP="002E2AF9">
      <w:pPr>
        <w:jc w:val="both"/>
        <w:rPr>
          <w:rFonts w:ascii="Calibri" w:hAnsi="Calibri" w:cs="Calibri"/>
          <w:sz w:val="20"/>
          <w:szCs w:val="20"/>
        </w:rPr>
      </w:pPr>
    </w:p>
    <w:p w14:paraId="3BDAC81B" w14:textId="748947A0" w:rsidR="007E2F45" w:rsidRPr="00976C01" w:rsidRDefault="007E2F45" w:rsidP="00967226">
      <w:pPr>
        <w:pStyle w:val="Prrafodelista"/>
        <w:numPr>
          <w:ilvl w:val="0"/>
          <w:numId w:val="36"/>
        </w:numPr>
        <w:ind w:left="360"/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Conservación de la malla vial</w:t>
      </w:r>
      <w:r w:rsidR="0009570F" w:rsidRPr="00976C01">
        <w:rPr>
          <w:rFonts w:ascii="Calibri" w:hAnsi="Calibri" w:cs="Calibri"/>
          <w:sz w:val="20"/>
          <w:szCs w:val="20"/>
        </w:rPr>
        <w:t xml:space="preserve">:  </w:t>
      </w:r>
      <w:r w:rsidR="009B0778" w:rsidRPr="00976C01">
        <w:rPr>
          <w:rFonts w:ascii="Calibri" w:hAnsi="Calibri" w:cs="Calibri"/>
          <w:sz w:val="20"/>
          <w:szCs w:val="20"/>
        </w:rPr>
        <w:t>e</w:t>
      </w:r>
      <w:r w:rsidRPr="00976C01">
        <w:rPr>
          <w:rFonts w:ascii="Calibri" w:hAnsi="Calibri" w:cs="Calibri"/>
          <w:sz w:val="20"/>
          <w:szCs w:val="20"/>
        </w:rPr>
        <w:t xml:space="preserve">s el conjunto de actividades tendientes a lograr el cumplimiento de la vida útil de la estructura vial o a recuperar la capacidad estructural del pavimento, ampliando su vida útil. Dentro de estas actividades de conservación </w:t>
      </w:r>
      <w:r w:rsidR="00186026" w:rsidRPr="00976C01">
        <w:rPr>
          <w:rFonts w:ascii="Calibri" w:hAnsi="Calibri" w:cs="Calibri"/>
          <w:sz w:val="20"/>
          <w:szCs w:val="20"/>
        </w:rPr>
        <w:t>se tienen:</w:t>
      </w:r>
      <w:r w:rsidRPr="00976C01">
        <w:rPr>
          <w:rFonts w:ascii="Calibri" w:hAnsi="Calibri" w:cs="Calibri"/>
          <w:sz w:val="20"/>
          <w:szCs w:val="20"/>
        </w:rPr>
        <w:t xml:space="preserve"> tanto las labores de mantenimiento </w:t>
      </w:r>
      <w:r w:rsidR="00D57622" w:rsidRPr="00976C01">
        <w:rPr>
          <w:rFonts w:ascii="Calibri" w:hAnsi="Calibri" w:cs="Calibri"/>
          <w:sz w:val="20"/>
          <w:szCs w:val="20"/>
        </w:rPr>
        <w:t xml:space="preserve">de pavimentos flexibles y rígidos, </w:t>
      </w:r>
      <w:r w:rsidRPr="00976C01">
        <w:rPr>
          <w:rFonts w:ascii="Calibri" w:hAnsi="Calibri" w:cs="Calibri"/>
          <w:sz w:val="20"/>
          <w:szCs w:val="20"/>
        </w:rPr>
        <w:t>como las de rehabilitación de la malla via</w:t>
      </w:r>
      <w:r w:rsidR="00D57622" w:rsidRPr="00976C01">
        <w:rPr>
          <w:rFonts w:ascii="Calibri" w:hAnsi="Calibri" w:cs="Calibri"/>
          <w:sz w:val="20"/>
          <w:szCs w:val="20"/>
        </w:rPr>
        <w:t>l.</w:t>
      </w:r>
    </w:p>
    <w:p w14:paraId="729AFF60" w14:textId="77777777" w:rsidR="0009570F" w:rsidRPr="00976C01" w:rsidRDefault="0009570F" w:rsidP="00967226">
      <w:pPr>
        <w:jc w:val="both"/>
        <w:rPr>
          <w:rFonts w:ascii="Calibri" w:hAnsi="Calibri" w:cs="Calibri"/>
          <w:sz w:val="20"/>
          <w:szCs w:val="20"/>
        </w:rPr>
      </w:pPr>
    </w:p>
    <w:p w14:paraId="30651794" w14:textId="39CBA00A" w:rsidR="007E2F45" w:rsidRPr="00976C01" w:rsidRDefault="007E2F45" w:rsidP="00DE42F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es-ES" w:eastAsia="es-ES"/>
        </w:rPr>
      </w:pPr>
      <w:r w:rsidRPr="00976C01">
        <w:rPr>
          <w:rFonts w:ascii="Calibri" w:hAnsi="Calibri" w:cs="Calibri"/>
          <w:sz w:val="20"/>
          <w:szCs w:val="20"/>
          <w:u w:val="single"/>
          <w:lang w:val="es-ES" w:eastAsia="es-ES"/>
        </w:rPr>
        <w:t>Mantenimiento rutinario</w:t>
      </w:r>
      <w:r w:rsidRPr="00976C01">
        <w:rPr>
          <w:rFonts w:ascii="Calibri" w:hAnsi="Calibri" w:cs="Calibri"/>
          <w:b/>
          <w:bCs/>
          <w:sz w:val="20"/>
          <w:szCs w:val="20"/>
          <w:lang w:val="es-ES" w:eastAsia="es-ES"/>
        </w:rPr>
        <w:t>:</w:t>
      </w:r>
      <w:r w:rsidR="00C72256" w:rsidRPr="00976C01">
        <w:rPr>
          <w:rFonts w:ascii="Calibri" w:hAnsi="Calibri" w:cs="Calibri"/>
          <w:sz w:val="20"/>
          <w:szCs w:val="20"/>
          <w:lang w:val="es-ES" w:eastAsia="es-ES"/>
        </w:rPr>
        <w:t xml:space="preserve"> </w:t>
      </w:r>
      <w:r w:rsidR="009B0778" w:rsidRPr="00976C01">
        <w:rPr>
          <w:rFonts w:ascii="Calibri" w:hAnsi="Calibri" w:cs="Calibri"/>
          <w:sz w:val="20"/>
          <w:szCs w:val="20"/>
          <w:lang w:val="es-ES" w:eastAsia="es-ES"/>
        </w:rPr>
        <w:t>c</w:t>
      </w:r>
      <w:r w:rsidRPr="00976C01">
        <w:rPr>
          <w:rFonts w:ascii="Calibri" w:hAnsi="Calibri" w:cs="Calibri"/>
          <w:sz w:val="20"/>
          <w:szCs w:val="20"/>
          <w:lang w:val="es-ES" w:eastAsia="es-ES"/>
        </w:rPr>
        <w:t xml:space="preserve">onjunto de actividades tendientes a lograr el cumplimiento de la vida útil de la estructura vial, constituyéndose así en una práctica preventiva. Dentro de este mantenimiento </w:t>
      </w:r>
      <w:r w:rsidR="00931354" w:rsidRPr="00976C01">
        <w:rPr>
          <w:rFonts w:ascii="Calibri" w:hAnsi="Calibri" w:cs="Calibri"/>
          <w:sz w:val="20"/>
          <w:szCs w:val="20"/>
          <w:lang w:val="es-ES" w:eastAsia="es-ES"/>
        </w:rPr>
        <w:t>se encuentran:</w:t>
      </w:r>
      <w:r w:rsidRPr="00976C01">
        <w:rPr>
          <w:rFonts w:ascii="Calibri" w:hAnsi="Calibri" w:cs="Calibri"/>
          <w:sz w:val="20"/>
          <w:szCs w:val="20"/>
          <w:lang w:val="es-ES" w:eastAsia="es-ES"/>
        </w:rPr>
        <w:t xml:space="preserve"> sello de fisuras, sello de juntas y limpieza de sumideros.</w:t>
      </w:r>
    </w:p>
    <w:p w14:paraId="1E9A4477" w14:textId="77777777" w:rsidR="00C72256" w:rsidRPr="00976C01" w:rsidRDefault="00C72256" w:rsidP="00DE42F2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b/>
          <w:bCs/>
          <w:sz w:val="20"/>
          <w:szCs w:val="20"/>
          <w:lang w:val="es-ES" w:eastAsia="es-ES"/>
        </w:rPr>
      </w:pPr>
    </w:p>
    <w:p w14:paraId="31465DCF" w14:textId="7629E488" w:rsidR="007E2F45" w:rsidRPr="00976C01" w:rsidRDefault="007E2F45" w:rsidP="00DE42F2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es-ES" w:eastAsia="es-ES"/>
        </w:rPr>
      </w:pPr>
      <w:r w:rsidRPr="00976C01">
        <w:rPr>
          <w:rFonts w:ascii="Calibri" w:hAnsi="Calibri" w:cs="Calibri"/>
          <w:sz w:val="20"/>
          <w:szCs w:val="20"/>
          <w:u w:val="single"/>
          <w:lang w:val="es-ES" w:eastAsia="es-ES"/>
        </w:rPr>
        <w:t>Mantenimiento periódico</w:t>
      </w:r>
      <w:r w:rsidRPr="00976C01">
        <w:rPr>
          <w:rFonts w:ascii="Calibri" w:hAnsi="Calibri" w:cs="Calibri"/>
          <w:b/>
          <w:bCs/>
          <w:sz w:val="20"/>
          <w:szCs w:val="20"/>
          <w:lang w:val="es-ES" w:eastAsia="es-ES"/>
        </w:rPr>
        <w:t>:</w:t>
      </w:r>
      <w:r w:rsidR="00C72256" w:rsidRPr="00976C01">
        <w:rPr>
          <w:rFonts w:ascii="Calibri" w:hAnsi="Calibri" w:cs="Calibri"/>
          <w:sz w:val="20"/>
          <w:szCs w:val="20"/>
          <w:lang w:val="es-ES" w:eastAsia="es-ES"/>
        </w:rPr>
        <w:t xml:space="preserve"> </w:t>
      </w:r>
      <w:r w:rsidR="009B0778" w:rsidRPr="00976C01">
        <w:rPr>
          <w:rFonts w:ascii="Calibri" w:hAnsi="Calibri" w:cs="Calibri"/>
          <w:sz w:val="20"/>
          <w:szCs w:val="20"/>
          <w:lang w:val="es-ES" w:eastAsia="es-ES"/>
        </w:rPr>
        <w:t>c</w:t>
      </w:r>
      <w:r w:rsidRPr="00976C01">
        <w:rPr>
          <w:rFonts w:ascii="Calibri" w:hAnsi="Calibri" w:cs="Calibri"/>
          <w:sz w:val="20"/>
          <w:szCs w:val="20"/>
          <w:lang w:val="es-ES" w:eastAsia="es-ES"/>
        </w:rPr>
        <w:t>onjunto de actividades que no comprometen masivamente las capas inferiores de la estructura del pavimento, con el objetivo de lograr que se alcance o aumente su vida útil, recuperando su condición de servicio inicial, constituyéndose así en una práctica preventiva o correctiva. (parcheo, bacheo, colocación de capas asfálticas no estructurales, reconstrucción</w:t>
      </w:r>
      <w:r w:rsidR="00FA22A7" w:rsidRPr="00976C01">
        <w:rPr>
          <w:rFonts w:ascii="Calibri" w:hAnsi="Calibri" w:cs="Calibri"/>
          <w:sz w:val="20"/>
          <w:szCs w:val="20"/>
          <w:lang w:val="es-ES" w:eastAsia="es-ES"/>
        </w:rPr>
        <w:t>,</w:t>
      </w:r>
      <w:r w:rsidRPr="00976C01">
        <w:rPr>
          <w:rFonts w:ascii="Calibri" w:hAnsi="Calibri" w:cs="Calibri"/>
          <w:sz w:val="20"/>
          <w:szCs w:val="20"/>
          <w:lang w:val="es-ES" w:eastAsia="es-ES"/>
        </w:rPr>
        <w:t xml:space="preserve"> reparación</w:t>
      </w:r>
      <w:r w:rsidR="00FA22A7" w:rsidRPr="00976C01">
        <w:rPr>
          <w:rFonts w:ascii="Calibri" w:hAnsi="Calibri" w:cs="Calibri"/>
          <w:sz w:val="20"/>
          <w:szCs w:val="20"/>
          <w:lang w:val="es-ES" w:eastAsia="es-ES"/>
        </w:rPr>
        <w:t xml:space="preserve"> o cambio</w:t>
      </w:r>
      <w:r w:rsidRPr="00976C01">
        <w:rPr>
          <w:rFonts w:ascii="Calibri" w:hAnsi="Calibri" w:cs="Calibri"/>
          <w:sz w:val="20"/>
          <w:szCs w:val="20"/>
          <w:lang w:val="es-ES" w:eastAsia="es-ES"/>
        </w:rPr>
        <w:t xml:space="preserve"> de losas).</w:t>
      </w:r>
    </w:p>
    <w:p w14:paraId="5B41BC85" w14:textId="77777777" w:rsidR="00FA22A7" w:rsidRPr="00976C01" w:rsidRDefault="00FA22A7" w:rsidP="00DE42F2">
      <w:pPr>
        <w:ind w:left="36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A2AEFE" w14:textId="41DE47AB" w:rsidR="005B3CB1" w:rsidRPr="00976C01" w:rsidRDefault="007E2F45" w:rsidP="00DE42F2">
      <w:pPr>
        <w:pStyle w:val="Prrafodelista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Rehabilitación:</w:t>
      </w:r>
      <w:r w:rsidR="0067529E" w:rsidRPr="00976C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B0778" w:rsidRPr="00976C01">
        <w:rPr>
          <w:rFonts w:ascii="Calibri" w:hAnsi="Calibri" w:cs="Calibri"/>
          <w:sz w:val="20"/>
          <w:szCs w:val="20"/>
        </w:rPr>
        <w:t>c</w:t>
      </w:r>
      <w:r w:rsidRPr="00976C01">
        <w:rPr>
          <w:rFonts w:ascii="Calibri" w:hAnsi="Calibri" w:cs="Calibri"/>
          <w:sz w:val="20"/>
          <w:szCs w:val="20"/>
        </w:rPr>
        <w:t>onjunto de medidas que se aplican con el fin de recuperar la capacidad estructural del pavimento, ampliando su vida útil. Hay dos tipos de rehabilitaciones:</w:t>
      </w:r>
    </w:p>
    <w:p w14:paraId="474BC0E5" w14:textId="77777777" w:rsidR="005B3CB1" w:rsidRPr="00976C01" w:rsidRDefault="005B3CB1" w:rsidP="00DE42F2">
      <w:pPr>
        <w:ind w:left="360"/>
        <w:jc w:val="both"/>
        <w:rPr>
          <w:rFonts w:ascii="Calibri" w:hAnsi="Calibri" w:cs="Calibri"/>
          <w:sz w:val="20"/>
          <w:szCs w:val="20"/>
        </w:rPr>
      </w:pPr>
    </w:p>
    <w:p w14:paraId="1B8FF00E" w14:textId="5EB72BF2" w:rsidR="005B3CB1" w:rsidRPr="00976C01" w:rsidRDefault="005B3CB1" w:rsidP="00DE42F2">
      <w:pPr>
        <w:pStyle w:val="Prrafodelista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R</w:t>
      </w:r>
      <w:r w:rsidR="007E2F45" w:rsidRPr="00976C01">
        <w:rPr>
          <w:rFonts w:ascii="Calibri" w:hAnsi="Calibri" w:cs="Calibri"/>
          <w:sz w:val="20"/>
          <w:szCs w:val="20"/>
          <w:u w:val="single"/>
        </w:rPr>
        <w:t>ehabilitación parcial</w:t>
      </w:r>
      <w:r w:rsidR="007E2F45" w:rsidRPr="00976C01">
        <w:rPr>
          <w:rFonts w:ascii="Calibri" w:hAnsi="Calibri" w:cs="Calibri"/>
          <w:b/>
          <w:bCs/>
          <w:sz w:val="20"/>
          <w:szCs w:val="20"/>
        </w:rPr>
        <w:t>:</w:t>
      </w:r>
      <w:r w:rsidR="009B0778" w:rsidRPr="00976C01">
        <w:rPr>
          <w:rFonts w:ascii="Calibri" w:hAnsi="Calibri" w:cs="Calibri"/>
          <w:sz w:val="20"/>
          <w:szCs w:val="20"/>
        </w:rPr>
        <w:t xml:space="preserve"> corresponde a</w:t>
      </w:r>
      <w:r w:rsidR="007E2F45" w:rsidRPr="00976C01">
        <w:rPr>
          <w:rFonts w:ascii="Calibri" w:hAnsi="Calibri" w:cs="Calibri"/>
          <w:sz w:val="20"/>
          <w:szCs w:val="20"/>
        </w:rPr>
        <w:t>l retiro de la carpeta asfáltica y parte del material granular existente para posteriormente colocar materiales nuevos tales como: mezclas asfálticas, bases granulares o estabilizadas. Dentro de este tipo de rehabilitación se incluye el cambio de carpeta, el cual comprende el retiro y reemplazo de la carpeta asfáltica existente en la totalidad del segmento vial que se necesite, de acuerdo con el diseño de pavimentos.</w:t>
      </w:r>
    </w:p>
    <w:p w14:paraId="688D38A2" w14:textId="77777777" w:rsidR="006160A3" w:rsidRPr="00976C01" w:rsidRDefault="006160A3" w:rsidP="006160A3">
      <w:pPr>
        <w:pStyle w:val="Prrafodelista"/>
        <w:rPr>
          <w:rFonts w:ascii="Calibri" w:hAnsi="Calibri" w:cs="Calibri"/>
          <w:sz w:val="20"/>
          <w:szCs w:val="20"/>
        </w:rPr>
      </w:pPr>
    </w:p>
    <w:p w14:paraId="02819C96" w14:textId="68434B39" w:rsidR="007E2F45" w:rsidRPr="00976C01" w:rsidRDefault="005B3CB1" w:rsidP="00DE42F2">
      <w:pPr>
        <w:pStyle w:val="Prrafodelista"/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  <w:u w:val="single"/>
        </w:rPr>
        <w:t>R</w:t>
      </w:r>
      <w:r w:rsidR="007E2F45" w:rsidRPr="00976C01">
        <w:rPr>
          <w:rFonts w:ascii="Calibri" w:hAnsi="Calibri" w:cs="Calibri"/>
          <w:sz w:val="20"/>
          <w:szCs w:val="20"/>
          <w:u w:val="single"/>
        </w:rPr>
        <w:t>ehabilitación total</w:t>
      </w:r>
      <w:r w:rsidR="007E2F45" w:rsidRPr="00976C01">
        <w:rPr>
          <w:rFonts w:ascii="Calibri" w:hAnsi="Calibri" w:cs="Calibri"/>
          <w:b/>
          <w:bCs/>
          <w:sz w:val="20"/>
          <w:szCs w:val="20"/>
        </w:rPr>
        <w:t>:</w:t>
      </w:r>
      <w:r w:rsidR="00967226" w:rsidRPr="00976C0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9B0778" w:rsidRPr="00976C01">
        <w:rPr>
          <w:rFonts w:ascii="Calibri" w:hAnsi="Calibri" w:cs="Calibri"/>
          <w:sz w:val="20"/>
          <w:szCs w:val="20"/>
        </w:rPr>
        <w:t>C</w:t>
      </w:r>
      <w:r w:rsidR="007E2F45" w:rsidRPr="00976C01">
        <w:rPr>
          <w:rFonts w:ascii="Calibri" w:hAnsi="Calibri" w:cs="Calibri"/>
          <w:sz w:val="20"/>
          <w:szCs w:val="20"/>
        </w:rPr>
        <w:t>orresponde a la intervención de todas las capas del pavimento existente, en algunas ocasiones, requiriendo el mejoramiento de la subrasante. En este tipo de rehabilitación se necesita colocar una nueva estructura del pavimento.</w:t>
      </w:r>
    </w:p>
    <w:p w14:paraId="63909CA1" w14:textId="77777777" w:rsidR="000573DC" w:rsidRPr="00976C01" w:rsidRDefault="000573DC" w:rsidP="005B3CB1">
      <w:pPr>
        <w:rPr>
          <w:rFonts w:ascii="Calibri" w:hAnsi="Calibri" w:cs="Calibri"/>
          <w:sz w:val="20"/>
          <w:szCs w:val="20"/>
        </w:rPr>
      </w:pPr>
    </w:p>
    <w:p w14:paraId="24AB21B5" w14:textId="77777777" w:rsidR="009B0778" w:rsidRPr="00976C01" w:rsidRDefault="009B0778" w:rsidP="005B3CB1">
      <w:pPr>
        <w:rPr>
          <w:rFonts w:ascii="Calibri" w:hAnsi="Calibri" w:cs="Calibri"/>
          <w:sz w:val="20"/>
          <w:szCs w:val="20"/>
        </w:rPr>
      </w:pPr>
    </w:p>
    <w:p w14:paraId="4A5ADF88" w14:textId="2E26915D" w:rsidR="00D03D56" w:rsidRPr="00976C01" w:rsidRDefault="00D03D56" w:rsidP="00D03D56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  <w:sz w:val="22"/>
          <w:szCs w:val="22"/>
        </w:rPr>
      </w:pPr>
      <w:bookmarkStart w:id="8" w:name="_Toc487443732"/>
      <w:bookmarkStart w:id="9" w:name="_Toc146746648"/>
      <w:r w:rsidRPr="00976C01">
        <w:rPr>
          <w:rFonts w:ascii="Calibri" w:hAnsi="Calibri" w:cs="Calibri"/>
          <w:sz w:val="22"/>
          <w:szCs w:val="22"/>
        </w:rPr>
        <w:t xml:space="preserve">REQUISITOS PARA LA EVALUACIÓN </w:t>
      </w:r>
      <w:bookmarkEnd w:id="8"/>
      <w:r w:rsidR="004A1DE2" w:rsidRPr="00976C01">
        <w:rPr>
          <w:rFonts w:ascii="Calibri" w:hAnsi="Calibri" w:cs="Calibri"/>
          <w:sz w:val="22"/>
          <w:szCs w:val="22"/>
        </w:rPr>
        <w:t>DE PROPUESTAS</w:t>
      </w:r>
      <w:bookmarkEnd w:id="9"/>
      <w:r w:rsidRPr="00976C01">
        <w:rPr>
          <w:rFonts w:ascii="Calibri" w:hAnsi="Calibri" w:cs="Calibri"/>
          <w:sz w:val="22"/>
          <w:szCs w:val="22"/>
        </w:rPr>
        <w:t xml:space="preserve"> </w:t>
      </w:r>
    </w:p>
    <w:p w14:paraId="5EA151B6" w14:textId="77777777" w:rsidR="001E3852" w:rsidRPr="00976C01" w:rsidRDefault="001E3852" w:rsidP="001E3852">
      <w:pPr>
        <w:rPr>
          <w:rFonts w:ascii="Calibri" w:hAnsi="Calibri" w:cs="Calibri"/>
          <w:sz w:val="20"/>
          <w:szCs w:val="20"/>
        </w:rPr>
      </w:pPr>
    </w:p>
    <w:p w14:paraId="6DC89439" w14:textId="1775CABD" w:rsidR="001D63E8" w:rsidRPr="00976C01" w:rsidRDefault="00042A05" w:rsidP="001D63E8">
      <w:pPr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</w:rPr>
        <w:t>El Interesado Clave o el</w:t>
      </w:r>
      <w:r w:rsidR="00467D1E" w:rsidRPr="00976C01">
        <w:rPr>
          <w:rFonts w:ascii="Calibri" w:hAnsi="Calibri" w:cs="Calibri"/>
          <w:sz w:val="20"/>
          <w:szCs w:val="20"/>
        </w:rPr>
        <w:t xml:space="preserve"> estudiante </w:t>
      </w:r>
      <w:r w:rsidR="00DC50F8" w:rsidRPr="00976C01">
        <w:rPr>
          <w:rFonts w:ascii="Calibri" w:hAnsi="Calibri" w:cs="Calibri"/>
          <w:sz w:val="20"/>
          <w:szCs w:val="20"/>
        </w:rPr>
        <w:t>de pregrado o postgrado</w:t>
      </w:r>
      <w:r w:rsidR="00F63FF7" w:rsidRPr="00976C01">
        <w:rPr>
          <w:rFonts w:ascii="Calibri" w:hAnsi="Calibri" w:cs="Calibri"/>
          <w:sz w:val="20"/>
          <w:szCs w:val="20"/>
        </w:rPr>
        <w:t xml:space="preserve"> que</w:t>
      </w:r>
      <w:r w:rsidR="00500BA1" w:rsidRPr="00976C01">
        <w:rPr>
          <w:rFonts w:ascii="Calibri" w:hAnsi="Calibri" w:cs="Calibri"/>
          <w:sz w:val="20"/>
          <w:szCs w:val="20"/>
        </w:rPr>
        <w:t xml:space="preserve"> </w:t>
      </w:r>
      <w:r w:rsidR="00644868" w:rsidRPr="00976C01">
        <w:rPr>
          <w:rFonts w:ascii="Calibri" w:hAnsi="Calibri" w:cs="Calibri"/>
          <w:sz w:val="20"/>
          <w:szCs w:val="20"/>
        </w:rPr>
        <w:t>opte por elaborar</w:t>
      </w:r>
      <w:r w:rsidR="00F63FF7" w:rsidRPr="00976C01">
        <w:rPr>
          <w:rFonts w:ascii="Calibri" w:hAnsi="Calibri" w:cs="Calibri"/>
          <w:sz w:val="20"/>
          <w:szCs w:val="20"/>
        </w:rPr>
        <w:t xml:space="preserve"> un proyecto</w:t>
      </w:r>
      <w:r w:rsidRPr="00976C01">
        <w:rPr>
          <w:rFonts w:ascii="Calibri" w:hAnsi="Calibri" w:cs="Calibri"/>
          <w:sz w:val="20"/>
          <w:szCs w:val="20"/>
        </w:rPr>
        <w:t>/trabajo</w:t>
      </w:r>
      <w:r w:rsidR="00F63FF7" w:rsidRPr="00976C01">
        <w:rPr>
          <w:rFonts w:ascii="Calibri" w:hAnsi="Calibri" w:cs="Calibri"/>
          <w:sz w:val="20"/>
          <w:szCs w:val="20"/>
        </w:rPr>
        <w:t xml:space="preserve"> de grado con alguna alternativa para </w:t>
      </w:r>
      <w:r w:rsidR="009B5508" w:rsidRPr="00976C01">
        <w:rPr>
          <w:rFonts w:ascii="Calibri" w:hAnsi="Calibri" w:cs="Calibri"/>
          <w:sz w:val="20"/>
          <w:szCs w:val="20"/>
        </w:rPr>
        <w:t xml:space="preserve">ser </w:t>
      </w:r>
      <w:r w:rsidR="00F63FF7" w:rsidRPr="00976C01">
        <w:rPr>
          <w:rFonts w:ascii="Calibri" w:hAnsi="Calibri" w:cs="Calibri"/>
          <w:sz w:val="20"/>
          <w:szCs w:val="20"/>
        </w:rPr>
        <w:t>evalua</w:t>
      </w:r>
      <w:r w:rsidR="009B5508" w:rsidRPr="00976C01">
        <w:rPr>
          <w:rFonts w:ascii="Calibri" w:hAnsi="Calibri" w:cs="Calibri"/>
          <w:sz w:val="20"/>
          <w:szCs w:val="20"/>
        </w:rPr>
        <w:t xml:space="preserve">da por </w:t>
      </w:r>
      <w:r w:rsidR="00500BA1" w:rsidRPr="00976C01">
        <w:rPr>
          <w:rFonts w:ascii="Calibri" w:hAnsi="Calibri" w:cs="Calibri"/>
          <w:sz w:val="20"/>
          <w:szCs w:val="20"/>
        </w:rPr>
        <w:t xml:space="preserve">la </w:t>
      </w:r>
      <w:r w:rsidR="001F4D9A" w:rsidRPr="00976C01">
        <w:rPr>
          <w:rFonts w:ascii="Calibri" w:hAnsi="Calibri" w:cs="Calibri"/>
          <w:sz w:val="20"/>
          <w:szCs w:val="20"/>
        </w:rPr>
        <w:t>UAERMV</w:t>
      </w:r>
      <w:r w:rsidR="009B5508" w:rsidRPr="00976C01">
        <w:rPr>
          <w:rFonts w:ascii="Calibri" w:hAnsi="Calibri" w:cs="Calibri"/>
          <w:sz w:val="20"/>
          <w:szCs w:val="20"/>
        </w:rPr>
        <w:t>,</w:t>
      </w:r>
      <w:r w:rsidR="00500BA1" w:rsidRPr="00976C01">
        <w:rPr>
          <w:rFonts w:ascii="Calibri" w:hAnsi="Calibri" w:cs="Calibri"/>
          <w:sz w:val="20"/>
          <w:szCs w:val="20"/>
        </w:rPr>
        <w:t xml:space="preserve"> </w:t>
      </w:r>
      <w:r w:rsidR="001D63E8" w:rsidRPr="00976C01">
        <w:rPr>
          <w:rFonts w:ascii="Calibri" w:hAnsi="Calibri" w:cs="Calibri"/>
          <w:sz w:val="20"/>
          <w:szCs w:val="20"/>
        </w:rPr>
        <w:t>deberá</w:t>
      </w:r>
      <w:r w:rsidR="00597A92" w:rsidRPr="00976C01">
        <w:rPr>
          <w:rFonts w:ascii="Calibri" w:hAnsi="Calibri" w:cs="Calibri"/>
          <w:sz w:val="20"/>
          <w:szCs w:val="20"/>
        </w:rPr>
        <w:t xml:space="preserve"> desarrollar y presentar </w:t>
      </w:r>
      <w:r w:rsidR="006133CF" w:rsidRPr="00976C01">
        <w:rPr>
          <w:rFonts w:ascii="Calibri" w:hAnsi="Calibri" w:cs="Calibri"/>
          <w:sz w:val="20"/>
          <w:szCs w:val="20"/>
        </w:rPr>
        <w:t xml:space="preserve">como </w:t>
      </w:r>
      <w:r w:rsidR="004C7608" w:rsidRPr="00976C01">
        <w:rPr>
          <w:rFonts w:ascii="Calibri" w:hAnsi="Calibri" w:cs="Calibri"/>
          <w:sz w:val="20"/>
          <w:szCs w:val="20"/>
        </w:rPr>
        <w:t>mínimo, los</w:t>
      </w:r>
      <w:r w:rsidR="001D63E8" w:rsidRPr="00976C01">
        <w:rPr>
          <w:rFonts w:ascii="Calibri" w:hAnsi="Calibri" w:cs="Calibri"/>
          <w:sz w:val="20"/>
          <w:szCs w:val="20"/>
        </w:rPr>
        <w:t xml:space="preserve"> siguientes </w:t>
      </w:r>
      <w:r w:rsidR="0056480C" w:rsidRPr="00976C01">
        <w:rPr>
          <w:rFonts w:ascii="Calibri" w:hAnsi="Calibri" w:cs="Calibri"/>
          <w:sz w:val="20"/>
          <w:szCs w:val="20"/>
        </w:rPr>
        <w:t>requisitos</w:t>
      </w:r>
      <w:r w:rsidR="001D63E8" w:rsidRPr="00976C01">
        <w:rPr>
          <w:rFonts w:ascii="Calibri" w:hAnsi="Calibri" w:cs="Calibri"/>
          <w:sz w:val="20"/>
          <w:szCs w:val="20"/>
        </w:rPr>
        <w:t>:</w:t>
      </w:r>
    </w:p>
    <w:p w14:paraId="42EB3822" w14:textId="77777777" w:rsidR="001D63E8" w:rsidRPr="00976C01" w:rsidRDefault="001D63E8" w:rsidP="001D63E8">
      <w:pPr>
        <w:spacing w:after="12" w:line="25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54D539B5" w14:textId="6E411792" w:rsidR="006133CF" w:rsidRPr="00976C01" w:rsidRDefault="006133CF" w:rsidP="00F10E9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lastRenderedPageBreak/>
        <w:t>TITULO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. El proyecto deberá tener un t</w:t>
      </w:r>
      <w:r w:rsidR="00E74C38" w:rsidRPr="00976C01">
        <w:rPr>
          <w:rFonts w:ascii="Calibri" w:hAnsi="Calibri" w:cs="Calibri"/>
          <w:sz w:val="20"/>
          <w:szCs w:val="20"/>
          <w:lang w:val="es-CO" w:eastAsia="es-CO"/>
        </w:rPr>
        <w:t>í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tulo que describa de manera </w:t>
      </w:r>
      <w:r w:rsidR="00BC606A" w:rsidRPr="00976C01">
        <w:rPr>
          <w:rFonts w:ascii="Calibri" w:hAnsi="Calibri" w:cs="Calibri"/>
          <w:sz w:val="20"/>
          <w:szCs w:val="20"/>
          <w:lang w:val="es-CO" w:eastAsia="es-CO"/>
        </w:rPr>
        <w:t xml:space="preserve">clara, 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concisa y espec</w:t>
      </w:r>
      <w:r w:rsidR="00E74C38" w:rsidRPr="00976C01">
        <w:rPr>
          <w:rFonts w:ascii="Calibri" w:hAnsi="Calibri" w:cs="Calibri"/>
          <w:sz w:val="20"/>
          <w:szCs w:val="20"/>
          <w:lang w:val="es-CO" w:eastAsia="es-CO"/>
        </w:rPr>
        <w:t>í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fica el tema a tratar.</w:t>
      </w:r>
    </w:p>
    <w:p w14:paraId="1313A7ED" w14:textId="77777777" w:rsidR="006133CF" w:rsidRPr="00976C01" w:rsidRDefault="006133CF" w:rsidP="00F10E9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INTRODUCCIÓN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. Se </w:t>
      </w:r>
      <w:r w:rsidR="004C7608" w:rsidRPr="00976C01">
        <w:rPr>
          <w:rFonts w:ascii="Calibri" w:hAnsi="Calibri" w:cs="Calibri"/>
          <w:sz w:val="20"/>
          <w:szCs w:val="20"/>
          <w:lang w:val="es-CO" w:eastAsia="es-CO"/>
        </w:rPr>
        <w:t>deberá especificar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 de manera clara el tema a investigar y determinar los lineamientos que conducen a esa formulación. </w:t>
      </w:r>
    </w:p>
    <w:p w14:paraId="3D1C09F3" w14:textId="1CE62E2B" w:rsidR="006133CF" w:rsidRPr="00976C01" w:rsidRDefault="006133CF" w:rsidP="00F10E98">
      <w:pPr>
        <w:numPr>
          <w:ilvl w:val="0"/>
          <w:numId w:val="39"/>
        </w:numPr>
        <w:shd w:val="clear" w:color="auto" w:fill="FFFFFF"/>
        <w:spacing w:before="100" w:beforeAutospacing="1" w:after="12" w:afterAutospacing="1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JUSTIFICACIÓN</w:t>
      </w:r>
      <w:r w:rsidR="004C7608" w:rsidRPr="00976C01">
        <w:rPr>
          <w:rFonts w:ascii="Calibri" w:hAnsi="Calibri" w:cs="Calibri"/>
          <w:sz w:val="20"/>
          <w:szCs w:val="20"/>
          <w:lang w:val="es-CO" w:eastAsia="es-CO"/>
        </w:rPr>
        <w:t>.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 Se refiere a la fundamentación práctica de la investigación, indicando su impacto actual o potencial dentro de la </w:t>
      </w:r>
      <w:r w:rsidR="004C7608" w:rsidRPr="00976C01">
        <w:rPr>
          <w:rFonts w:ascii="Calibri" w:hAnsi="Calibri" w:cs="Calibri"/>
          <w:sz w:val="20"/>
          <w:szCs w:val="20"/>
          <w:lang w:val="es-CO" w:eastAsia="es-CO"/>
        </w:rPr>
        <w:t>Ingeniería de</w:t>
      </w:r>
      <w:r w:rsidR="00D46941" w:rsidRPr="00976C01">
        <w:rPr>
          <w:rFonts w:ascii="Calibri" w:hAnsi="Calibri" w:cs="Calibri"/>
          <w:sz w:val="20"/>
          <w:szCs w:val="20"/>
          <w:lang w:val="es-CO" w:eastAsia="es-CO"/>
        </w:rPr>
        <w:t xml:space="preserve"> Suelos y</w:t>
      </w:r>
      <w:r w:rsidR="004C7608" w:rsidRPr="00976C01">
        <w:rPr>
          <w:rFonts w:ascii="Calibri" w:hAnsi="Calibri" w:cs="Calibri"/>
          <w:sz w:val="20"/>
          <w:szCs w:val="20"/>
          <w:lang w:val="es-CO" w:eastAsia="es-CO"/>
        </w:rPr>
        <w:t xml:space="preserve"> Pavimentos</w:t>
      </w:r>
      <w:r w:rsidR="00397AF9" w:rsidRPr="00976C01">
        <w:rPr>
          <w:rFonts w:ascii="Calibri" w:hAnsi="Calibri" w:cs="Calibri"/>
          <w:sz w:val="20"/>
          <w:szCs w:val="20"/>
          <w:lang w:val="es-CO" w:eastAsia="es-CO"/>
        </w:rPr>
        <w:t xml:space="preserve"> y/o la </w:t>
      </w:r>
      <w:r w:rsidR="00FD1945" w:rsidRPr="00976C01">
        <w:rPr>
          <w:rFonts w:ascii="Calibri" w:hAnsi="Calibri" w:cs="Calibri"/>
          <w:sz w:val="20"/>
          <w:szCs w:val="20"/>
          <w:lang w:val="es-CO" w:eastAsia="es-CO"/>
        </w:rPr>
        <w:t>Evaluación de tecnología</w:t>
      </w:r>
      <w:r w:rsidR="004C47CC" w:rsidRPr="00976C01">
        <w:rPr>
          <w:rFonts w:ascii="Calibri" w:hAnsi="Calibri" w:cs="Calibri"/>
          <w:sz w:val="20"/>
          <w:szCs w:val="20"/>
          <w:lang w:val="es-CO" w:eastAsia="es-CO"/>
        </w:rPr>
        <w:t xml:space="preserve"> (ya sea la </w:t>
      </w:r>
      <w:r w:rsidR="00FD1945" w:rsidRPr="00976C01">
        <w:rPr>
          <w:rFonts w:ascii="Calibri" w:hAnsi="Calibri" w:cs="Calibri"/>
          <w:sz w:val="20"/>
          <w:szCs w:val="20"/>
          <w:lang w:val="es-CO" w:eastAsia="es-CO"/>
        </w:rPr>
        <w:t>introducción de una tecnología nueva, la ampliación o extensión de una tecnología existente o la repercusión de una tecnología de uso no evaluada previamente</w:t>
      </w:r>
      <w:r w:rsidR="004C47CC" w:rsidRPr="00976C01">
        <w:rPr>
          <w:rFonts w:ascii="Calibri" w:hAnsi="Calibri" w:cs="Calibri"/>
          <w:sz w:val="20"/>
          <w:szCs w:val="20"/>
          <w:lang w:val="es-CO" w:eastAsia="es-CO"/>
        </w:rPr>
        <w:t>)</w:t>
      </w:r>
      <w:r w:rsidR="00CF20C7" w:rsidRPr="00976C01">
        <w:rPr>
          <w:rFonts w:ascii="Calibri" w:hAnsi="Calibri" w:cs="Calibri"/>
          <w:sz w:val="20"/>
          <w:szCs w:val="20"/>
          <w:lang w:val="es-CO" w:eastAsia="es-CO"/>
        </w:rPr>
        <w:t>.</w:t>
      </w:r>
    </w:p>
    <w:p w14:paraId="3771DD9A" w14:textId="77777777" w:rsidR="004F5D38" w:rsidRPr="00976C01" w:rsidRDefault="004F5D38" w:rsidP="004F5D3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ALCANCE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. Definir claramente como llegar a obtener los objetivos propuestos. </w:t>
      </w:r>
    </w:p>
    <w:p w14:paraId="51FAD57D" w14:textId="49B05ED0" w:rsidR="004F5D38" w:rsidRPr="00976C01" w:rsidRDefault="004F5D38" w:rsidP="004F5D3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OBJETIVOS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. Expresar cual es el fin o la meta que busca el proyecto.</w:t>
      </w:r>
    </w:p>
    <w:p w14:paraId="7D7B8CEE" w14:textId="02799548" w:rsidR="009F4C56" w:rsidRPr="00976C01" w:rsidRDefault="00535EAC" w:rsidP="00F10E9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ANTECEDENTES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. Se deberá presentar la fundamentación teórica de la investigación, considerando el estado del conocimiento, que permita analizar el tema a investigar</w:t>
      </w:r>
      <w:r w:rsidR="009F4C56" w:rsidRPr="00976C01">
        <w:rPr>
          <w:rFonts w:ascii="Calibri" w:hAnsi="Calibri" w:cs="Calibri"/>
          <w:sz w:val="20"/>
          <w:szCs w:val="20"/>
          <w:lang w:val="es-CO" w:eastAsia="es-CO"/>
        </w:rPr>
        <w:t>.</w:t>
      </w:r>
    </w:p>
    <w:p w14:paraId="77B68285" w14:textId="41BB97A4" w:rsidR="006133CF" w:rsidRPr="00976C01" w:rsidRDefault="006133CF" w:rsidP="00F10E9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HIPÓTESIS</w:t>
      </w:r>
      <w:r w:rsidR="004C7608" w:rsidRPr="00976C01">
        <w:rPr>
          <w:rFonts w:ascii="Calibri" w:hAnsi="Calibri" w:cs="Calibri"/>
          <w:sz w:val="20"/>
          <w:szCs w:val="20"/>
          <w:lang w:val="es-CO" w:eastAsia="es-CO"/>
        </w:rPr>
        <w:t>.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 </w:t>
      </w:r>
      <w:r w:rsidR="004C7608" w:rsidRPr="00976C01">
        <w:rPr>
          <w:rFonts w:ascii="Calibri" w:hAnsi="Calibri" w:cs="Calibri"/>
          <w:sz w:val="20"/>
          <w:szCs w:val="20"/>
          <w:lang w:val="es-CO" w:eastAsia="es-CO"/>
        </w:rPr>
        <w:t>Descripción de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 los resultados esperados del estudio</w:t>
      </w:r>
      <w:r w:rsidR="000046E7" w:rsidRPr="00976C01">
        <w:rPr>
          <w:rFonts w:ascii="Calibri" w:hAnsi="Calibri" w:cs="Calibri"/>
          <w:sz w:val="20"/>
          <w:szCs w:val="20"/>
          <w:lang w:val="es-CO" w:eastAsia="es-CO"/>
        </w:rPr>
        <w:t xml:space="preserve">, que permita </w:t>
      </w:r>
      <w:r w:rsidR="00051D76" w:rsidRPr="00976C01">
        <w:rPr>
          <w:rFonts w:ascii="Calibri" w:hAnsi="Calibri" w:cs="Calibri"/>
          <w:sz w:val="20"/>
          <w:szCs w:val="20"/>
          <w:lang w:val="es-CO" w:eastAsia="es-CO"/>
        </w:rPr>
        <w:t>solucionar</w:t>
      </w:r>
      <w:r w:rsidR="008C0E03" w:rsidRPr="00976C01">
        <w:rPr>
          <w:rFonts w:ascii="Calibri" w:hAnsi="Calibri" w:cs="Calibri"/>
          <w:sz w:val="20"/>
          <w:szCs w:val="20"/>
          <w:lang w:val="es-CO" w:eastAsia="es-CO"/>
        </w:rPr>
        <w:t xml:space="preserve"> la problemática planteada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. </w:t>
      </w:r>
    </w:p>
    <w:p w14:paraId="128EF534" w14:textId="77027123" w:rsidR="006133CF" w:rsidRPr="00976C01" w:rsidRDefault="004C7608" w:rsidP="00F10E9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MATERIALES</w:t>
      </w:r>
      <w:r w:rsidR="0090386C"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 xml:space="preserve"> Y</w:t>
      </w: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 xml:space="preserve"> MÉTODOS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.</w:t>
      </w:r>
      <w:r w:rsidR="006133CF" w:rsidRPr="00976C01">
        <w:rPr>
          <w:rFonts w:ascii="Calibri" w:hAnsi="Calibri" w:cs="Calibri"/>
          <w:sz w:val="20"/>
          <w:szCs w:val="20"/>
          <w:lang w:val="es-CO" w:eastAsia="es-CO"/>
        </w:rPr>
        <w:t xml:space="preserve"> 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D</w:t>
      </w:r>
      <w:r w:rsidR="006133CF" w:rsidRPr="00976C01">
        <w:rPr>
          <w:rFonts w:ascii="Calibri" w:hAnsi="Calibri" w:cs="Calibri"/>
          <w:sz w:val="20"/>
          <w:szCs w:val="20"/>
          <w:lang w:val="es-CO" w:eastAsia="es-CO"/>
        </w:rPr>
        <w:t xml:space="preserve">escribir de forma general los 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materiales, </w:t>
      </w:r>
      <w:r w:rsidR="006133CF" w:rsidRPr="00976C01">
        <w:rPr>
          <w:rFonts w:ascii="Calibri" w:hAnsi="Calibri" w:cs="Calibri"/>
          <w:sz w:val="20"/>
          <w:szCs w:val="20"/>
          <w:lang w:val="es-CO" w:eastAsia="es-CO"/>
        </w:rPr>
        <w:t>métodos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 y ensayos propuestos</w:t>
      </w:r>
      <w:r w:rsidR="006133CF" w:rsidRPr="00976C01">
        <w:rPr>
          <w:rFonts w:ascii="Calibri" w:hAnsi="Calibri" w:cs="Calibri"/>
          <w:sz w:val="20"/>
          <w:szCs w:val="20"/>
          <w:lang w:val="es-CO" w:eastAsia="es-CO"/>
        </w:rPr>
        <w:t xml:space="preserve"> para la realización del estudio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>.</w:t>
      </w:r>
    </w:p>
    <w:p w14:paraId="0EC46D53" w14:textId="265CB435" w:rsidR="00644868" w:rsidRPr="00976C01" w:rsidRDefault="00F809EA" w:rsidP="00F10E98">
      <w:pPr>
        <w:pStyle w:val="Prrafodelista"/>
        <w:numPr>
          <w:ilvl w:val="0"/>
          <w:numId w:val="39"/>
        </w:numPr>
        <w:spacing w:after="12" w:line="250" w:lineRule="auto"/>
        <w:contextualSpacing/>
        <w:jc w:val="both"/>
        <w:rPr>
          <w:rFonts w:ascii="Calibri" w:hAnsi="Calibri" w:cs="Calibri"/>
          <w:sz w:val="20"/>
          <w:szCs w:val="20"/>
          <w:lang w:val="es-CO" w:eastAsia="es-CO"/>
        </w:rPr>
      </w:pP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CARTA DE PRESENTACI</w:t>
      </w:r>
      <w:r w:rsidR="00CC5A80"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Ó</w:t>
      </w:r>
      <w:r w:rsidRPr="00976C01">
        <w:rPr>
          <w:rFonts w:ascii="Calibri" w:hAnsi="Calibri" w:cs="Calibri"/>
          <w:sz w:val="20"/>
          <w:szCs w:val="20"/>
          <w:u w:val="single"/>
          <w:lang w:val="es-CO" w:eastAsia="es-CO"/>
        </w:rPr>
        <w:t>N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. </w:t>
      </w:r>
      <w:r w:rsidR="00F628BD" w:rsidRPr="00976C01">
        <w:rPr>
          <w:rFonts w:ascii="Calibri" w:hAnsi="Calibri" w:cs="Calibri"/>
          <w:sz w:val="20"/>
          <w:szCs w:val="20"/>
          <w:lang w:val="es-CO" w:eastAsia="es-CO"/>
        </w:rPr>
        <w:t>Aplica a estudiantes, quienes debe</w:t>
      </w:r>
      <w:r w:rsidR="007C2388" w:rsidRPr="00976C01">
        <w:rPr>
          <w:rFonts w:ascii="Calibri" w:hAnsi="Calibri" w:cs="Calibri"/>
          <w:sz w:val="20"/>
          <w:szCs w:val="20"/>
          <w:lang w:val="es-CO" w:eastAsia="es-CO"/>
        </w:rPr>
        <w:t>rá</w:t>
      </w:r>
      <w:r w:rsidR="00F628BD" w:rsidRPr="00976C01">
        <w:rPr>
          <w:rFonts w:ascii="Calibri" w:hAnsi="Calibri" w:cs="Calibri"/>
          <w:sz w:val="20"/>
          <w:szCs w:val="20"/>
          <w:lang w:val="es-CO" w:eastAsia="es-CO"/>
        </w:rPr>
        <w:t>n</w:t>
      </w:r>
      <w:r w:rsidRPr="00976C01">
        <w:rPr>
          <w:rFonts w:ascii="Calibri" w:hAnsi="Calibri" w:cs="Calibri"/>
          <w:sz w:val="20"/>
          <w:szCs w:val="20"/>
          <w:lang w:val="es-CO" w:eastAsia="es-CO"/>
        </w:rPr>
        <w:t xml:space="preserve"> anexar una carta </w:t>
      </w:r>
      <w:r w:rsidR="00644868" w:rsidRPr="00976C01">
        <w:rPr>
          <w:rFonts w:ascii="Calibri" w:hAnsi="Calibri" w:cs="Calibri"/>
          <w:sz w:val="20"/>
          <w:szCs w:val="20"/>
          <w:lang w:val="es-CO" w:eastAsia="es-CO"/>
        </w:rPr>
        <w:t xml:space="preserve">de la </w:t>
      </w:r>
      <w:r w:rsidR="007C2388" w:rsidRPr="00976C01">
        <w:rPr>
          <w:rFonts w:ascii="Calibri" w:hAnsi="Calibri" w:cs="Calibri"/>
          <w:sz w:val="20"/>
          <w:szCs w:val="20"/>
          <w:lang w:val="es-CO" w:eastAsia="es-CO"/>
        </w:rPr>
        <w:t>institución</w:t>
      </w:r>
      <w:r w:rsidR="00A36EC6" w:rsidRPr="00976C01">
        <w:rPr>
          <w:rFonts w:ascii="Calibri" w:hAnsi="Calibri" w:cs="Calibri"/>
          <w:sz w:val="20"/>
          <w:szCs w:val="20"/>
          <w:lang w:val="es-CO" w:eastAsia="es-CO"/>
        </w:rPr>
        <w:t xml:space="preserve"> de educación superior acreditada</w:t>
      </w:r>
      <w:r w:rsidR="009C13AA" w:rsidRPr="00976C01">
        <w:rPr>
          <w:rFonts w:ascii="Calibri" w:hAnsi="Calibri" w:cs="Calibri"/>
          <w:sz w:val="20"/>
          <w:szCs w:val="20"/>
          <w:lang w:val="es-CO" w:eastAsia="es-CO"/>
        </w:rPr>
        <w:t>,</w:t>
      </w:r>
      <w:r w:rsidR="00644868" w:rsidRPr="00976C01">
        <w:rPr>
          <w:rFonts w:ascii="Calibri" w:hAnsi="Calibri" w:cs="Calibri"/>
          <w:sz w:val="20"/>
          <w:szCs w:val="20"/>
          <w:lang w:val="es-CO" w:eastAsia="es-CO"/>
        </w:rPr>
        <w:t xml:space="preserve"> presentando al estudiante y</w:t>
      </w:r>
      <w:r w:rsidR="00644868" w:rsidRPr="00976C01">
        <w:rPr>
          <w:rFonts w:ascii="Calibri" w:hAnsi="Calibri" w:cs="Calibri"/>
          <w:sz w:val="20"/>
          <w:szCs w:val="20"/>
        </w:rPr>
        <w:t xml:space="preserve"> avalando la ejecución del proyecto. </w:t>
      </w:r>
    </w:p>
    <w:p w14:paraId="20A2C373" w14:textId="77777777" w:rsidR="00644868" w:rsidRPr="00976C01" w:rsidRDefault="00644868" w:rsidP="001D63E8">
      <w:pPr>
        <w:jc w:val="both"/>
        <w:rPr>
          <w:rFonts w:ascii="Calibri" w:hAnsi="Calibri" w:cs="Calibri"/>
          <w:sz w:val="20"/>
          <w:szCs w:val="20"/>
        </w:rPr>
      </w:pPr>
    </w:p>
    <w:p w14:paraId="0463CAD3" w14:textId="77777777" w:rsidR="004A1DE2" w:rsidRPr="00976C01" w:rsidRDefault="004A1DE2" w:rsidP="001D63E8">
      <w:pPr>
        <w:jc w:val="both"/>
        <w:rPr>
          <w:rFonts w:ascii="Calibri" w:hAnsi="Calibri" w:cs="Calibri"/>
          <w:sz w:val="20"/>
          <w:szCs w:val="20"/>
        </w:rPr>
      </w:pPr>
    </w:p>
    <w:p w14:paraId="70B51591" w14:textId="77777777" w:rsidR="00142649" w:rsidRPr="00976C01" w:rsidRDefault="00142649" w:rsidP="00142649">
      <w:pPr>
        <w:pStyle w:val="Ttulo1"/>
        <w:keepLines/>
        <w:numPr>
          <w:ilvl w:val="0"/>
          <w:numId w:val="27"/>
        </w:numPr>
        <w:spacing w:after="12" w:line="250" w:lineRule="auto"/>
        <w:jc w:val="both"/>
        <w:rPr>
          <w:rFonts w:ascii="Calibri" w:hAnsi="Calibri" w:cs="Calibri"/>
          <w:sz w:val="22"/>
          <w:szCs w:val="22"/>
        </w:rPr>
      </w:pPr>
      <w:bookmarkStart w:id="10" w:name="_Toc146746649"/>
      <w:r w:rsidRPr="00976C01">
        <w:rPr>
          <w:rFonts w:ascii="Calibri" w:hAnsi="Calibri" w:cs="Calibri"/>
          <w:sz w:val="22"/>
          <w:szCs w:val="22"/>
        </w:rPr>
        <w:t>NOTA ACLARATORIA:</w:t>
      </w:r>
      <w:bookmarkEnd w:id="10"/>
    </w:p>
    <w:p w14:paraId="1EFBF6F1" w14:textId="77777777" w:rsidR="00142649" w:rsidRPr="00976C01" w:rsidRDefault="00142649" w:rsidP="001D63E8">
      <w:pPr>
        <w:jc w:val="both"/>
        <w:rPr>
          <w:rFonts w:ascii="Calibri" w:hAnsi="Calibri" w:cs="Calibri"/>
          <w:sz w:val="20"/>
          <w:szCs w:val="20"/>
        </w:rPr>
      </w:pPr>
    </w:p>
    <w:p w14:paraId="1F30D265" w14:textId="77B7CEF2" w:rsidR="001D63E8" w:rsidRPr="00976C01" w:rsidRDefault="001D63E8" w:rsidP="001D63E8">
      <w:pPr>
        <w:jc w:val="both"/>
        <w:rPr>
          <w:rFonts w:ascii="Calibri" w:hAnsi="Calibri" w:cs="Calibri"/>
          <w:sz w:val="20"/>
          <w:szCs w:val="20"/>
        </w:rPr>
      </w:pPr>
      <w:r w:rsidRPr="00976C01">
        <w:rPr>
          <w:rFonts w:ascii="Calibri" w:hAnsi="Calibri" w:cs="Calibri"/>
          <w:sz w:val="20"/>
          <w:szCs w:val="20"/>
        </w:rPr>
        <w:t>El cumplimiento</w:t>
      </w:r>
      <w:r w:rsidR="00EE6167" w:rsidRPr="00976C01">
        <w:rPr>
          <w:rFonts w:ascii="Calibri" w:hAnsi="Calibri" w:cs="Calibri"/>
          <w:sz w:val="20"/>
          <w:szCs w:val="20"/>
        </w:rPr>
        <w:t xml:space="preserve"> de los requisitos establecidos en el</w:t>
      </w:r>
      <w:r w:rsidRPr="00976C01">
        <w:rPr>
          <w:rFonts w:ascii="Calibri" w:hAnsi="Calibri" w:cs="Calibri"/>
          <w:sz w:val="20"/>
          <w:szCs w:val="20"/>
        </w:rPr>
        <w:t xml:space="preserve"> presente </w:t>
      </w:r>
      <w:r w:rsidR="002E1776" w:rsidRPr="00976C01">
        <w:rPr>
          <w:rFonts w:ascii="Calibri" w:hAnsi="Calibri" w:cs="Calibri"/>
          <w:sz w:val="20"/>
          <w:szCs w:val="20"/>
        </w:rPr>
        <w:t>instructivo</w:t>
      </w:r>
      <w:r w:rsidRPr="00976C01">
        <w:rPr>
          <w:rFonts w:ascii="Calibri" w:hAnsi="Calibri" w:cs="Calibri"/>
          <w:sz w:val="20"/>
          <w:szCs w:val="20"/>
        </w:rPr>
        <w:t xml:space="preserve"> no obliga a</w:t>
      </w:r>
      <w:r w:rsidR="00406614" w:rsidRPr="00976C01">
        <w:rPr>
          <w:rFonts w:ascii="Calibri" w:hAnsi="Calibri" w:cs="Calibri"/>
          <w:sz w:val="20"/>
          <w:szCs w:val="20"/>
        </w:rPr>
        <w:t xml:space="preserve"> la UAERMV a</w:t>
      </w:r>
      <w:r w:rsidRPr="00976C01">
        <w:rPr>
          <w:rFonts w:ascii="Calibri" w:hAnsi="Calibri" w:cs="Calibri"/>
          <w:sz w:val="20"/>
          <w:szCs w:val="20"/>
        </w:rPr>
        <w:t xml:space="preserve"> la aceptación </w:t>
      </w:r>
      <w:r w:rsidR="00FF0295" w:rsidRPr="00976C01">
        <w:rPr>
          <w:rFonts w:ascii="Calibri" w:hAnsi="Calibri" w:cs="Calibri"/>
          <w:sz w:val="20"/>
          <w:szCs w:val="20"/>
        </w:rPr>
        <w:t xml:space="preserve">de la propuesta de la iniciativa o </w:t>
      </w:r>
      <w:r w:rsidR="00C91CD9" w:rsidRPr="00976C01">
        <w:rPr>
          <w:rFonts w:ascii="Calibri" w:hAnsi="Calibri" w:cs="Calibri"/>
          <w:sz w:val="20"/>
          <w:szCs w:val="20"/>
        </w:rPr>
        <w:t>del proyecto</w:t>
      </w:r>
      <w:r w:rsidR="00FF0295" w:rsidRPr="00976C01">
        <w:rPr>
          <w:rFonts w:ascii="Calibri" w:hAnsi="Calibri" w:cs="Calibri"/>
          <w:sz w:val="20"/>
          <w:szCs w:val="20"/>
        </w:rPr>
        <w:t>/trabajo</w:t>
      </w:r>
      <w:r w:rsidR="00C91CD9" w:rsidRPr="00976C01">
        <w:rPr>
          <w:rFonts w:ascii="Calibri" w:hAnsi="Calibri" w:cs="Calibri"/>
          <w:sz w:val="20"/>
          <w:szCs w:val="20"/>
        </w:rPr>
        <w:t xml:space="preserve"> de grado. </w:t>
      </w:r>
    </w:p>
    <w:p w14:paraId="2F042856" w14:textId="77777777" w:rsidR="00C91CD9" w:rsidRDefault="00C91CD9" w:rsidP="001D63E8">
      <w:pPr>
        <w:jc w:val="both"/>
        <w:rPr>
          <w:rFonts w:ascii="Calibri" w:hAnsi="Calibri" w:cs="Calibri"/>
          <w:sz w:val="22"/>
          <w:szCs w:val="22"/>
        </w:rPr>
      </w:pPr>
    </w:p>
    <w:p w14:paraId="0ABE7273" w14:textId="77777777" w:rsidR="00976C01" w:rsidRPr="004D3E03" w:rsidRDefault="00976C01" w:rsidP="001D63E8">
      <w:pPr>
        <w:jc w:val="both"/>
        <w:rPr>
          <w:rFonts w:ascii="Calibri" w:hAnsi="Calibri" w:cs="Calibri"/>
          <w:sz w:val="22"/>
          <w:szCs w:val="22"/>
        </w:rPr>
      </w:pPr>
    </w:p>
    <w:p w14:paraId="57CB32FE" w14:textId="2A2DE769" w:rsidR="00EB3B54" w:rsidRDefault="00EB3B54" w:rsidP="00976C01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B3FC8">
        <w:rPr>
          <w:rFonts w:asciiTheme="minorHAnsi" w:hAnsiTheme="minorHAnsi" w:cstheme="minorHAnsi"/>
          <w:b/>
          <w:bCs/>
          <w:sz w:val="18"/>
          <w:szCs w:val="18"/>
        </w:rPr>
        <w:t>REVISIÓN Y APROBACIÓN: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572"/>
        <w:gridCol w:w="2881"/>
      </w:tblGrid>
      <w:tr w:rsidR="00D160CD" w:rsidRPr="00177574" w14:paraId="14A3AA9E" w14:textId="77777777" w:rsidTr="001F18AF">
        <w:trPr>
          <w:trHeight w:val="100"/>
          <w:jc w:val="center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4D55070" w14:textId="77777777" w:rsidR="00D160CD" w:rsidRPr="00177574" w:rsidRDefault="00D160CD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Elaborado y/o </w:t>
            </w:r>
            <w:r w:rsidRPr="00177574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Actualizado</w:t>
            </w: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por:</w:t>
            </w:r>
          </w:p>
        </w:tc>
        <w:tc>
          <w:tcPr>
            <w:tcW w:w="18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7BC230" w14:textId="77777777" w:rsidR="00D160CD" w:rsidRPr="00177574" w:rsidRDefault="00D160CD" w:rsidP="001F18AF">
            <w:pPr>
              <w:ind w:left="7" w:hanging="7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Validado por  </w:t>
            </w:r>
          </w:p>
          <w:p w14:paraId="24D57BB0" w14:textId="77777777" w:rsidR="00D160CD" w:rsidRPr="00177574" w:rsidRDefault="00D160CD" w:rsidP="001F18AF">
            <w:pPr>
              <w:ind w:left="7" w:hanging="7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Líderes (Estratégico u Operativo) del Proceso:</w:t>
            </w:r>
          </w:p>
        </w:tc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CF6D705" w14:textId="77777777" w:rsidR="00D160CD" w:rsidRPr="00177574" w:rsidRDefault="00D160CD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177574">
              <w:rPr>
                <w:rFonts w:ascii="Calibri" w:hAnsi="Calibri" w:cs="Calibri"/>
                <w:b/>
                <w:bCs/>
                <w:sz w:val="16"/>
                <w:szCs w:val="16"/>
              </w:rPr>
              <w:t>Aprobado:</w:t>
            </w:r>
          </w:p>
        </w:tc>
      </w:tr>
      <w:tr w:rsidR="00D160CD" w:rsidRPr="009266B3" w14:paraId="3E3E8F13" w14:textId="77777777" w:rsidTr="001F18AF">
        <w:tblPrEx>
          <w:tblCellMar>
            <w:left w:w="70" w:type="dxa"/>
            <w:right w:w="70" w:type="dxa"/>
          </w:tblCellMar>
        </w:tblPrEx>
        <w:trPr>
          <w:trHeight w:val="552"/>
          <w:jc w:val="center"/>
        </w:trPr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D53408" w14:textId="77777777" w:rsidR="00D160CD" w:rsidRPr="009266B3" w:rsidRDefault="00D160CD" w:rsidP="001F18AF">
            <w:pPr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ANGELA MARIA CORREA COVELLI</w:t>
            </w:r>
          </w:p>
          <w:p w14:paraId="3F39FF6E" w14:textId="77777777" w:rsidR="00D160CD" w:rsidRPr="009266B3" w:rsidRDefault="00D160CD" w:rsidP="001F18AF">
            <w:pPr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Profesional Especializado 222-05 GDCI</w:t>
            </w: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184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0907B6" w14:textId="77777777" w:rsidR="00D160CD" w:rsidRPr="009266B3" w:rsidRDefault="00D160CD" w:rsidP="001F18AF">
            <w:pPr>
              <w:ind w:left="-4" w:firstLine="4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CAMILO ENRIQUE MARRUGO MARTÍNEZ</w:t>
            </w:r>
          </w:p>
        </w:tc>
        <w:tc>
          <w:tcPr>
            <w:tcW w:w="148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879A86A" w14:textId="77777777" w:rsidR="00D160CD" w:rsidRPr="009266B3" w:rsidRDefault="00D160CD" w:rsidP="001F18AF">
            <w:pPr>
              <w:ind w:left="-4" w:firstLine="4"/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EDGAR ALFONSO FORERO CASTRO</w:t>
            </w:r>
          </w:p>
        </w:tc>
      </w:tr>
      <w:tr w:rsidR="00D160CD" w:rsidRPr="009266B3" w14:paraId="597C4E80" w14:textId="77777777" w:rsidTr="001F18AF">
        <w:trPr>
          <w:trHeight w:val="226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0397F5" w14:textId="77777777" w:rsidR="00D160CD" w:rsidRPr="009266B3" w:rsidRDefault="00D160CD" w:rsidP="001F18A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6B3">
              <w:rPr>
                <w:rFonts w:ascii="Calibri" w:hAnsi="Calibri" w:cs="Calibri"/>
                <w:b/>
                <w:bCs/>
                <w:sz w:val="16"/>
                <w:szCs w:val="16"/>
              </w:rPr>
              <w:t>Acompañamiento Asesor OAP:</w:t>
            </w:r>
          </w:p>
        </w:tc>
        <w:tc>
          <w:tcPr>
            <w:tcW w:w="1845" w:type="pct"/>
            <w:vMerge/>
            <w:vAlign w:val="center"/>
          </w:tcPr>
          <w:p w14:paraId="01E9537F" w14:textId="77777777" w:rsidR="00D160CD" w:rsidRPr="009266B3" w:rsidRDefault="00D160CD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1488" w:type="pct"/>
            <w:vMerge/>
            <w:vAlign w:val="center"/>
          </w:tcPr>
          <w:p w14:paraId="6F34D92C" w14:textId="77777777" w:rsidR="00D160CD" w:rsidRPr="009266B3" w:rsidRDefault="00D160CD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</w:tr>
      <w:tr w:rsidR="00D160CD" w:rsidRPr="009266B3" w14:paraId="43DA20E6" w14:textId="77777777" w:rsidTr="001F18AF">
        <w:trPr>
          <w:trHeight w:val="300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C6A2E" w14:textId="77777777" w:rsidR="00D160CD" w:rsidRPr="009266B3" w:rsidRDefault="00D160CD" w:rsidP="001F18AF">
            <w:pPr>
              <w:jc w:val="center"/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</w:pPr>
            <w:r w:rsidRPr="009266B3">
              <w:rPr>
                <w:rFonts w:ascii="Calibri" w:eastAsia="MS Mincho" w:hAnsi="Calibri" w:cs="Calibri"/>
                <w:b/>
                <w:bCs/>
                <w:sz w:val="16"/>
                <w:szCs w:val="16"/>
                <w:lang w:eastAsia="ja-JP"/>
              </w:rPr>
              <w:t>JUAN HERNANDO LIZARAZO JARA</w:t>
            </w:r>
          </w:p>
          <w:p w14:paraId="72E22CD7" w14:textId="77777777" w:rsidR="00D160CD" w:rsidRPr="009266B3" w:rsidRDefault="00D160CD" w:rsidP="001F18A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266B3">
              <w:rPr>
                <w:rFonts w:ascii="Calibri" w:eastAsia="MS Mincho" w:hAnsi="Calibri" w:cs="Calibri"/>
                <w:sz w:val="16"/>
                <w:szCs w:val="16"/>
                <w:lang w:eastAsia="ja-JP"/>
              </w:rPr>
              <w:t>Profesional Especializado 222-05 OAP</w:t>
            </w:r>
          </w:p>
        </w:tc>
        <w:tc>
          <w:tcPr>
            <w:tcW w:w="1845" w:type="pct"/>
            <w:vMerge/>
            <w:vAlign w:val="center"/>
          </w:tcPr>
          <w:p w14:paraId="69DF34E8" w14:textId="77777777" w:rsidR="00D160CD" w:rsidRPr="009266B3" w:rsidRDefault="00D160CD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  <w:tc>
          <w:tcPr>
            <w:tcW w:w="1488" w:type="pct"/>
            <w:vMerge/>
            <w:vAlign w:val="center"/>
          </w:tcPr>
          <w:p w14:paraId="32FD8B6A" w14:textId="77777777" w:rsidR="00D160CD" w:rsidRPr="009266B3" w:rsidRDefault="00D160CD" w:rsidP="001F18AF">
            <w:pPr>
              <w:tabs>
                <w:tab w:val="left" w:pos="567"/>
              </w:tabs>
              <w:ind w:left="567" w:hanging="567"/>
              <w:jc w:val="center"/>
              <w:rPr>
                <w:rFonts w:ascii="Calibri" w:eastAsia="MS Mincho" w:hAnsi="Calibri" w:cs="Calibri"/>
                <w:sz w:val="16"/>
                <w:szCs w:val="16"/>
                <w:lang w:eastAsia="ja-JP"/>
              </w:rPr>
            </w:pPr>
          </w:p>
        </w:tc>
      </w:tr>
      <w:tr w:rsidR="00D160CD" w:rsidRPr="009266B3" w14:paraId="1F36981B" w14:textId="77777777" w:rsidTr="001F18AF">
        <w:trPr>
          <w:trHeight w:val="70"/>
          <w:jc w:val="center"/>
        </w:trPr>
        <w:tc>
          <w:tcPr>
            <w:tcW w:w="1667" w:type="pct"/>
            <w:vMerge/>
            <w:vAlign w:val="center"/>
            <w:hideMark/>
          </w:tcPr>
          <w:p w14:paraId="222CE4A8" w14:textId="77777777" w:rsidR="00D160CD" w:rsidRPr="009266B3" w:rsidRDefault="00D160CD" w:rsidP="001F18AF">
            <w:pPr>
              <w:rPr>
                <w:rFonts w:ascii="Calibri" w:eastAsia="MS Mincho" w:hAnsi="Calibri" w:cs="Calibri"/>
                <w:b/>
                <w:sz w:val="16"/>
                <w:szCs w:val="16"/>
                <w:lang w:eastAsia="ja-JP"/>
              </w:rPr>
            </w:pPr>
          </w:p>
        </w:tc>
        <w:tc>
          <w:tcPr>
            <w:tcW w:w="18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CD75A" w14:textId="77777777" w:rsidR="00D160CD" w:rsidRPr="009266B3" w:rsidRDefault="00D160CD" w:rsidP="001F18AF">
            <w:pPr>
              <w:spacing w:line="259" w:lineRule="auto"/>
              <w:ind w:left="-4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266B3">
              <w:rPr>
                <w:rFonts w:ascii="Calibri" w:hAnsi="Calibri" w:cs="Calibri"/>
                <w:sz w:val="16"/>
                <w:szCs w:val="16"/>
              </w:rPr>
              <w:t>Gerente del Desarrollo, la Calidad y la Innovación</w:t>
            </w:r>
          </w:p>
        </w:tc>
        <w:tc>
          <w:tcPr>
            <w:tcW w:w="14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E54C3" w14:textId="77777777" w:rsidR="00D160CD" w:rsidRPr="009266B3" w:rsidRDefault="00D160CD" w:rsidP="001F18AF">
            <w:pPr>
              <w:jc w:val="center"/>
              <w:rPr>
                <w:rFonts w:ascii="Calibri" w:hAnsi="Calibri" w:cs="Calibri"/>
                <w:sz w:val="16"/>
                <w:szCs w:val="16"/>
                <w:lang w:eastAsia="ja-JP"/>
              </w:rPr>
            </w:pPr>
            <w:r w:rsidRPr="009266B3">
              <w:rPr>
                <w:rFonts w:ascii="Calibri" w:hAnsi="Calibri" w:cs="Calibri"/>
                <w:sz w:val="16"/>
                <w:szCs w:val="16"/>
              </w:rPr>
              <w:t>Jefe Oficina Asesora de Planeación</w:t>
            </w:r>
          </w:p>
        </w:tc>
      </w:tr>
    </w:tbl>
    <w:p w14:paraId="2396A889" w14:textId="77777777" w:rsidR="00D160CD" w:rsidRDefault="00D160CD" w:rsidP="00EB3B54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E5EF63E" w14:textId="48A6018F" w:rsidR="00EB3B54" w:rsidRPr="002B3FC8" w:rsidRDefault="00EB3B54" w:rsidP="00EB3B54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2B3FC8">
        <w:rPr>
          <w:rFonts w:asciiTheme="minorHAnsi" w:hAnsiTheme="minorHAnsi" w:cstheme="minorHAnsi"/>
          <w:b/>
          <w:bCs/>
          <w:sz w:val="18"/>
          <w:szCs w:val="18"/>
        </w:rPr>
        <w:t>CONTROL DE CAMBIOS: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4"/>
        <w:gridCol w:w="6379"/>
        <w:gridCol w:w="1133"/>
        <w:gridCol w:w="1464"/>
      </w:tblGrid>
      <w:tr w:rsidR="00EB3B54" w:rsidRPr="002B3FC8" w14:paraId="50DC5883" w14:textId="77777777" w:rsidTr="002D3130">
        <w:trPr>
          <w:trHeight w:val="20"/>
          <w:tblHeader/>
        </w:trPr>
        <w:tc>
          <w:tcPr>
            <w:tcW w:w="364" w:type="pct"/>
            <w:shd w:val="clear" w:color="auto" w:fill="D9D9D9" w:themeFill="background1" w:themeFillShade="D9"/>
            <w:vAlign w:val="center"/>
          </w:tcPr>
          <w:p w14:paraId="4C19AA60" w14:textId="77777777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3F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VERSIÓN</w:t>
            </w:r>
          </w:p>
        </w:tc>
        <w:tc>
          <w:tcPr>
            <w:tcW w:w="3295" w:type="pct"/>
            <w:shd w:val="clear" w:color="auto" w:fill="D9D9D9" w:themeFill="background1" w:themeFillShade="D9"/>
            <w:vAlign w:val="center"/>
          </w:tcPr>
          <w:p w14:paraId="0FA9F67A" w14:textId="77777777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3F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06615262" w14:textId="77777777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B3FC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756" w:type="pct"/>
            <w:shd w:val="clear" w:color="auto" w:fill="D9D9D9" w:themeFill="background1" w:themeFillShade="D9"/>
            <w:vAlign w:val="center"/>
          </w:tcPr>
          <w:p w14:paraId="5EA22595" w14:textId="77777777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3FC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APROBADO</w:t>
            </w:r>
            <w:r w:rsidRPr="002B3FC8">
              <w:rPr>
                <w:rFonts w:asciiTheme="minorHAnsi" w:hAnsiTheme="minorHAnsi" w:cstheme="minorHAnsi"/>
              </w:rPr>
              <w:t xml:space="preserve"> </w:t>
            </w:r>
          </w:p>
          <w:p w14:paraId="0D88B6E0" w14:textId="77777777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B3FC8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Jefe de la Oficina Asesora de Planeación</w:t>
            </w:r>
          </w:p>
        </w:tc>
      </w:tr>
      <w:tr w:rsidR="005903FF" w:rsidRPr="002B3FC8" w14:paraId="5BBC514C" w14:textId="77777777" w:rsidTr="002D3130">
        <w:trPr>
          <w:trHeight w:val="20"/>
        </w:trPr>
        <w:tc>
          <w:tcPr>
            <w:tcW w:w="364" w:type="pct"/>
            <w:vAlign w:val="center"/>
          </w:tcPr>
          <w:p w14:paraId="303C68B7" w14:textId="1E139DAE" w:rsidR="005903FF" w:rsidRPr="00EF5AD2" w:rsidRDefault="005903FF" w:rsidP="005903FF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5AD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295" w:type="pct"/>
            <w:vAlign w:val="center"/>
          </w:tcPr>
          <w:p w14:paraId="02403DE1" w14:textId="75CADAC7" w:rsidR="005903FF" w:rsidRPr="00EF5AD2" w:rsidRDefault="005903FF" w:rsidP="005903FF">
            <w:pPr>
              <w:pStyle w:val="Piedepgin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F5AD2">
              <w:rPr>
                <w:rFonts w:ascii="Calibri" w:hAnsi="Calibri" w:cs="Calibri"/>
                <w:sz w:val="16"/>
                <w:szCs w:val="16"/>
              </w:rPr>
              <w:t xml:space="preserve">Se elabora el instructivo para presentar proyectos bajo la modalidad de trabajo de grado.  </w:t>
            </w:r>
          </w:p>
        </w:tc>
        <w:tc>
          <w:tcPr>
            <w:tcW w:w="585" w:type="pct"/>
            <w:vAlign w:val="center"/>
          </w:tcPr>
          <w:p w14:paraId="75929FC0" w14:textId="39145944" w:rsidR="005903FF" w:rsidRPr="00EF5AD2" w:rsidRDefault="005903FF" w:rsidP="005903FF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5AD2">
              <w:rPr>
                <w:rFonts w:ascii="Calibri" w:hAnsi="Calibri" w:cs="Calibri"/>
                <w:sz w:val="16"/>
                <w:szCs w:val="16"/>
              </w:rPr>
              <w:t>MAYO DE 2019</w:t>
            </w:r>
          </w:p>
        </w:tc>
        <w:tc>
          <w:tcPr>
            <w:tcW w:w="756" w:type="pct"/>
            <w:vAlign w:val="center"/>
          </w:tcPr>
          <w:p w14:paraId="15077FBE" w14:textId="365E1B39" w:rsidR="005903FF" w:rsidRPr="00EF5AD2" w:rsidRDefault="004E3219" w:rsidP="005903FF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5AD2">
              <w:rPr>
                <w:rFonts w:asciiTheme="minorHAnsi" w:hAnsiTheme="minorHAnsi" w:cstheme="minorHAnsi"/>
                <w:sz w:val="16"/>
                <w:szCs w:val="16"/>
              </w:rPr>
              <w:t>DIANA MARCELA REYES TOLEDO</w:t>
            </w:r>
          </w:p>
        </w:tc>
      </w:tr>
      <w:tr w:rsidR="005903FF" w:rsidRPr="002B3FC8" w14:paraId="7940CF73" w14:textId="77777777" w:rsidTr="00321AC9">
        <w:trPr>
          <w:trHeight w:val="20"/>
        </w:trPr>
        <w:tc>
          <w:tcPr>
            <w:tcW w:w="364" w:type="pct"/>
            <w:shd w:val="clear" w:color="auto" w:fill="D9D9D9" w:themeFill="background1" w:themeFillShade="D9"/>
            <w:vAlign w:val="center"/>
          </w:tcPr>
          <w:p w14:paraId="6287B011" w14:textId="160C6154" w:rsidR="005903FF" w:rsidRPr="00EF5AD2" w:rsidRDefault="00321AC9" w:rsidP="005903FF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3295" w:type="pct"/>
            <w:vAlign w:val="center"/>
          </w:tcPr>
          <w:p w14:paraId="149E4DF8" w14:textId="4012E89B" w:rsidR="005903FF" w:rsidRPr="00EF5AD2" w:rsidRDefault="00321AC9" w:rsidP="005903FF">
            <w:pPr>
              <w:pStyle w:val="Piedepgin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NUEVO DOCUMENTO INTERNO DMIC: </w:t>
            </w:r>
            <w:r w:rsidRPr="00177574">
              <w:rPr>
                <w:rFonts w:ascii="Calibri" w:hAnsi="Calibri" w:cs="Calibri"/>
                <w:sz w:val="16"/>
                <w:szCs w:val="16"/>
              </w:rPr>
              <w:t xml:space="preserve">conforme </w:t>
            </w:r>
            <w:r w:rsidR="005903FF" w:rsidRPr="00EF5AD2">
              <w:rPr>
                <w:rFonts w:ascii="Calibri" w:hAnsi="Calibri" w:cs="Calibri"/>
                <w:sz w:val="16"/>
                <w:szCs w:val="16"/>
              </w:rPr>
              <w:t>al rediseño institucional</w:t>
            </w:r>
            <w:r w:rsidR="004E3219" w:rsidRPr="00EF5AD2">
              <w:rPr>
                <w:rFonts w:ascii="Calibri" w:hAnsi="Calibri" w:cs="Calibri"/>
                <w:sz w:val="16"/>
                <w:szCs w:val="16"/>
              </w:rPr>
              <w:t xml:space="preserve"> y a las nuevas funciones de la GDCI</w:t>
            </w:r>
            <w:r w:rsidR="00BC636C">
              <w:rPr>
                <w:rFonts w:ascii="Calibri" w:hAnsi="Calibri" w:cs="Calibri"/>
                <w:sz w:val="16"/>
                <w:szCs w:val="16"/>
              </w:rPr>
              <w:t>. Cambia su nombre y codificación por situarse en un nuevo proceso misional: De “</w:t>
            </w:r>
            <w:r w:rsidR="00BC636C" w:rsidRPr="0001191F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PIV-IN-00</w:t>
            </w:r>
            <w:r w:rsidR="00E13636" w:rsidRPr="0001191F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4</w:t>
            </w:r>
            <w:r w:rsidR="00BC636C" w:rsidRPr="0001191F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-V</w:t>
            </w:r>
            <w:r w:rsidR="00D312A4" w:rsidRPr="0001191F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>1</w:t>
            </w:r>
            <w:r w:rsidR="00BC636C" w:rsidRPr="0001191F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 xml:space="preserve"> Instructivo</w:t>
            </w:r>
            <w:r w:rsidR="00D312A4" w:rsidRPr="0001191F">
              <w:rPr>
                <w:rFonts w:ascii="Calibri" w:hAnsi="Calibri" w:cs="Calibri"/>
                <w:i/>
                <w:iCs/>
                <w:sz w:val="16"/>
                <w:szCs w:val="16"/>
                <w:u w:val="single"/>
              </w:rPr>
              <w:t xml:space="preserve"> para la presentación de propuestas de proyectos de investigación bajo la modalidad de trabajos de grado</w:t>
            </w:r>
            <w:r w:rsidR="00BC636C" w:rsidRPr="00DE5A1C">
              <w:rPr>
                <w:rFonts w:ascii="Calibri" w:hAnsi="Calibri" w:cs="Calibri"/>
                <w:sz w:val="16"/>
                <w:szCs w:val="16"/>
              </w:rPr>
              <w:t>” del Proceso de Planificación de la intervención vial</w:t>
            </w:r>
            <w:r w:rsidR="00BC636C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BC636C" w:rsidRPr="00DE5A1C">
              <w:rPr>
                <w:rFonts w:ascii="Calibri" w:hAnsi="Calibri" w:cs="Calibri"/>
                <w:sz w:val="16"/>
                <w:szCs w:val="16"/>
              </w:rPr>
              <w:t>de la Subdirección de Mejoramiento de la Malla Vial Local</w:t>
            </w:r>
            <w:r w:rsidR="00BC636C">
              <w:rPr>
                <w:rFonts w:ascii="Calibri" w:hAnsi="Calibri" w:cs="Calibri"/>
                <w:sz w:val="16"/>
                <w:szCs w:val="16"/>
              </w:rPr>
              <w:t xml:space="preserve">, que hoy es </w:t>
            </w:r>
            <w:r w:rsidR="00BC636C" w:rsidRPr="00DE5A1C">
              <w:rPr>
                <w:rFonts w:ascii="Calibri" w:hAnsi="Calibri" w:cs="Calibri"/>
                <w:sz w:val="16"/>
                <w:szCs w:val="16"/>
              </w:rPr>
              <w:t>Subdirección de Planificación de la Intervención Vial</w:t>
            </w:r>
            <w:r w:rsidR="009D5F15">
              <w:rPr>
                <w:rFonts w:ascii="Calibri" w:hAnsi="Calibri" w:cs="Calibri"/>
                <w:sz w:val="16"/>
                <w:szCs w:val="16"/>
              </w:rPr>
              <w:t xml:space="preserve">, bajo el proceso PCI-Planificación </w:t>
            </w:r>
            <w:r w:rsidR="004B3AF3">
              <w:rPr>
                <w:rFonts w:ascii="Calibri" w:hAnsi="Calibri" w:cs="Calibri"/>
                <w:sz w:val="16"/>
                <w:szCs w:val="16"/>
              </w:rPr>
              <w:t>de la Conservación de la Infraestructura</w:t>
            </w:r>
            <w:r w:rsidR="00BC636C" w:rsidRPr="00DE5A1C">
              <w:rPr>
                <w:rFonts w:ascii="Calibri" w:hAnsi="Calibri" w:cs="Calibri"/>
                <w:sz w:val="16"/>
                <w:szCs w:val="16"/>
              </w:rPr>
              <w:t>).</w:t>
            </w:r>
          </w:p>
        </w:tc>
        <w:tc>
          <w:tcPr>
            <w:tcW w:w="585" w:type="pct"/>
            <w:vAlign w:val="center"/>
          </w:tcPr>
          <w:p w14:paraId="1821E70E" w14:textId="3188462B" w:rsidR="005903FF" w:rsidRPr="00EF5AD2" w:rsidRDefault="002D3130" w:rsidP="005903FF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NOVIEM</w:t>
            </w:r>
            <w:r w:rsidR="004E3219" w:rsidRPr="00EF5AD2">
              <w:rPr>
                <w:rFonts w:asciiTheme="minorHAnsi" w:hAnsiTheme="minorHAnsi" w:cstheme="minorHAnsi"/>
                <w:sz w:val="16"/>
                <w:szCs w:val="16"/>
              </w:rPr>
              <w:t>BRE DE 2023</w:t>
            </w:r>
          </w:p>
        </w:tc>
        <w:tc>
          <w:tcPr>
            <w:tcW w:w="756" w:type="pct"/>
            <w:vAlign w:val="center"/>
          </w:tcPr>
          <w:p w14:paraId="67A9D442" w14:textId="355F8F24" w:rsidR="005903FF" w:rsidRPr="00EF5AD2" w:rsidRDefault="004E3219" w:rsidP="005903FF">
            <w:pPr>
              <w:pStyle w:val="Piedepgin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F5AD2">
              <w:rPr>
                <w:rFonts w:asciiTheme="minorHAnsi" w:eastAsia="MS Mincho" w:hAnsiTheme="minorHAnsi" w:cstheme="minorHAnsi"/>
                <w:sz w:val="16"/>
                <w:szCs w:val="16"/>
                <w:lang w:eastAsia="ja-JP"/>
              </w:rPr>
              <w:t>EDGAR ALFONSO FORERO CASTRO</w:t>
            </w:r>
          </w:p>
        </w:tc>
      </w:tr>
      <w:tr w:rsidR="00EB3B54" w:rsidRPr="002B3FC8" w14:paraId="726C3034" w14:textId="77777777" w:rsidTr="002D3130">
        <w:trPr>
          <w:trHeight w:val="283"/>
        </w:trPr>
        <w:tc>
          <w:tcPr>
            <w:tcW w:w="364" w:type="pct"/>
            <w:vAlign w:val="center"/>
          </w:tcPr>
          <w:p w14:paraId="4663690F" w14:textId="52A91D33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95" w:type="pct"/>
            <w:vAlign w:val="center"/>
          </w:tcPr>
          <w:p w14:paraId="6EC24F12" w14:textId="6405EEDA" w:rsidR="00EB3B54" w:rsidRPr="002B3FC8" w:rsidRDefault="00EB3B54" w:rsidP="001F18AF">
            <w:pPr>
              <w:pStyle w:val="Piedepgina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85" w:type="pct"/>
            <w:vAlign w:val="center"/>
          </w:tcPr>
          <w:p w14:paraId="2F605196" w14:textId="69B8724D" w:rsidR="00EB3B54" w:rsidRPr="002B3FC8" w:rsidRDefault="00EB3B54" w:rsidP="001F18AF">
            <w:pPr>
              <w:pStyle w:val="Piedepgina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56" w:type="pct"/>
            <w:vAlign w:val="center"/>
          </w:tcPr>
          <w:p w14:paraId="1D26BEA3" w14:textId="3AA8685C" w:rsidR="00EB3B54" w:rsidRPr="002B3FC8" w:rsidRDefault="00EB3B54" w:rsidP="001F18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58EB6C3B" w14:textId="77777777" w:rsidR="008D186F" w:rsidRPr="004D3E03" w:rsidRDefault="008D186F" w:rsidP="00CE3499">
      <w:pPr>
        <w:rPr>
          <w:rFonts w:ascii="Calibri" w:hAnsi="Calibri" w:cs="Calibri"/>
          <w:bCs/>
          <w:color w:val="000000"/>
          <w:sz w:val="22"/>
          <w:szCs w:val="22"/>
        </w:rPr>
      </w:pPr>
    </w:p>
    <w:sectPr w:rsidR="008D186F" w:rsidRPr="004D3E03" w:rsidSect="00CE3499">
      <w:headerReference w:type="even" r:id="rId9"/>
      <w:headerReference w:type="default" r:id="rId10"/>
      <w:footerReference w:type="default" r:id="rId11"/>
      <w:headerReference w:type="first" r:id="rId12"/>
      <w:pgSz w:w="12242" w:h="15842" w:code="1"/>
      <w:pgMar w:top="1701" w:right="1134" w:bottom="1418" w:left="1418" w:header="567" w:footer="567" w:gutter="0"/>
      <w:pgBorders w:offsetFrom="page">
        <w:top w:val="single" w:sz="8" w:space="24" w:color="808080" w:themeColor="background1" w:themeShade="80"/>
        <w:left w:val="single" w:sz="8" w:space="24" w:color="808080" w:themeColor="background1" w:themeShade="80"/>
        <w:bottom w:val="single" w:sz="8" w:space="24" w:color="808080" w:themeColor="background1" w:themeShade="80"/>
        <w:right w:val="single" w:sz="8" w:space="24" w:color="808080" w:themeColor="background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530A0" w14:textId="77777777" w:rsidR="00EA5311" w:rsidRDefault="00EA5311">
      <w:r>
        <w:separator/>
      </w:r>
    </w:p>
  </w:endnote>
  <w:endnote w:type="continuationSeparator" w:id="0">
    <w:p w14:paraId="4061F558" w14:textId="77777777" w:rsidR="00EA5311" w:rsidRDefault="00EA5311">
      <w:r>
        <w:continuationSeparator/>
      </w:r>
    </w:p>
  </w:endnote>
  <w:endnote w:type="continuationNotice" w:id="1">
    <w:p w14:paraId="784ED510" w14:textId="77777777" w:rsidR="00EA5311" w:rsidRDefault="00EA53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290B1" w14:textId="77777777" w:rsidR="00932A6E" w:rsidRDefault="0017755E" w:rsidP="00932A6E">
    <w:pPr>
      <w:pStyle w:val="Piedepgina"/>
      <w:ind w:left="-567"/>
      <w:jc w:val="center"/>
      <w:rPr>
        <w:rFonts w:ascii="Calibri" w:hAnsi="Calibri" w:cs="Calibri"/>
        <w:i/>
        <w:sz w:val="16"/>
        <w:szCs w:val="16"/>
      </w:rPr>
    </w:pPr>
    <w:r w:rsidRPr="00932A6E">
      <w:rPr>
        <w:rFonts w:ascii="Calibri" w:hAnsi="Calibri" w:cs="Calibri"/>
        <w:i/>
        <w:sz w:val="16"/>
        <w:szCs w:val="16"/>
      </w:rPr>
      <w:t xml:space="preserve">La impresión de este documento se considera </w:t>
    </w:r>
    <w:r w:rsidRPr="00932A6E">
      <w:rPr>
        <w:rFonts w:ascii="Calibri" w:hAnsi="Calibri" w:cs="Calibri"/>
        <w:i/>
        <w:sz w:val="16"/>
        <w:szCs w:val="16"/>
        <w:u w:val="single"/>
      </w:rPr>
      <w:t>Copia No Controlada</w:t>
    </w:r>
    <w:r w:rsidRPr="00932A6E">
      <w:rPr>
        <w:rFonts w:ascii="Calibri" w:hAnsi="Calibri" w:cs="Calibri"/>
        <w:i/>
        <w:sz w:val="16"/>
        <w:szCs w:val="16"/>
      </w:rPr>
      <w:t xml:space="preserve"> La versión vigente se encuentra en la intranet SISGESTION de la UAERMV</w:t>
    </w:r>
  </w:p>
  <w:p w14:paraId="144C46D9" w14:textId="77777777" w:rsidR="00826B03" w:rsidRDefault="00826B03" w:rsidP="00F934FA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</w:p>
  <w:p w14:paraId="6D551CA4" w14:textId="68C979A3" w:rsidR="00F934FA" w:rsidRDefault="00CE3499" w:rsidP="00F934FA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r w:rsidRPr="00833DAC"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FB07021" wp14:editId="0ECA9DFF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0" b="0"/>
          <wp:wrapNone/>
          <wp:docPr id="22" name="Imagen 22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2A6E" w:rsidRPr="005451A5">
      <w:rPr>
        <w:rFonts w:ascii="Calibri" w:hAnsi="Calibri" w:cs="Calibri"/>
        <w:sz w:val="16"/>
        <w:szCs w:val="16"/>
        <w:lang w:val="es-CO"/>
      </w:rPr>
      <w:t xml:space="preserve">Calle 26 No.69-76 Edificio Elemento Torre 1 Aire, Piso 3 – C.P 111071 </w:t>
    </w:r>
  </w:p>
  <w:p w14:paraId="11BBDC38" w14:textId="77777777" w:rsidR="00F934FA" w:rsidRDefault="00932A6E" w:rsidP="00F934FA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r w:rsidRPr="005451A5">
      <w:rPr>
        <w:rFonts w:ascii="Calibri" w:hAnsi="Calibri" w:cs="Calibri"/>
        <w:sz w:val="16"/>
        <w:szCs w:val="16"/>
        <w:lang w:val="es-CO"/>
      </w:rPr>
      <w:t>PBX:(+57) 601-3779555 - Información: Línea 195</w:t>
    </w:r>
  </w:p>
  <w:p w14:paraId="1DC0D178" w14:textId="467000F8" w:rsidR="00826B03" w:rsidRDefault="00932A6E" w:rsidP="00F934FA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r w:rsidRPr="005451A5">
      <w:rPr>
        <w:rFonts w:ascii="Calibri" w:hAnsi="Calibri" w:cs="Calibri"/>
        <w:sz w:val="16"/>
        <w:szCs w:val="16"/>
        <w:lang w:val="es-CO"/>
      </w:rPr>
      <w:t>Sede Operativa: Calle 22D No. 120-40</w:t>
    </w:r>
    <w:r w:rsidRPr="005451A5">
      <w:rPr>
        <w:rFonts w:ascii="Calibri" w:hAnsi="Calibri" w:cs="Calibri"/>
        <w:sz w:val="16"/>
        <w:szCs w:val="16"/>
        <w:lang w:val="es-CO"/>
      </w:rPr>
      <w:tab/>
      <w:t>DMIC-</w:t>
    </w:r>
    <w:r w:rsidR="00083994">
      <w:rPr>
        <w:rFonts w:ascii="Calibri" w:hAnsi="Calibri" w:cs="Calibri"/>
        <w:sz w:val="16"/>
        <w:szCs w:val="16"/>
        <w:lang w:val="es-CO"/>
      </w:rPr>
      <w:t>IN</w:t>
    </w:r>
    <w:r w:rsidRPr="005451A5">
      <w:rPr>
        <w:rFonts w:ascii="Calibri" w:hAnsi="Calibri" w:cs="Calibri"/>
        <w:sz w:val="16"/>
        <w:szCs w:val="16"/>
        <w:lang w:val="es-CO"/>
      </w:rPr>
      <w:t>-00</w:t>
    </w:r>
    <w:r w:rsidR="00083994">
      <w:rPr>
        <w:rFonts w:ascii="Calibri" w:hAnsi="Calibri" w:cs="Calibri"/>
        <w:sz w:val="16"/>
        <w:szCs w:val="16"/>
        <w:lang w:val="es-CO"/>
      </w:rPr>
      <w:t>2</w:t>
    </w:r>
  </w:p>
  <w:p w14:paraId="43E98B81" w14:textId="23514FEB" w:rsidR="00506BB1" w:rsidRPr="00F934FA" w:rsidRDefault="00EA5311" w:rsidP="00F934FA">
    <w:pPr>
      <w:pStyle w:val="Piedepgina"/>
      <w:ind w:left="-567"/>
      <w:rPr>
        <w:rFonts w:ascii="Calibri" w:hAnsi="Calibri" w:cs="Calibri"/>
        <w:sz w:val="16"/>
        <w:szCs w:val="16"/>
        <w:lang w:val="es-CO"/>
      </w:rPr>
    </w:pPr>
    <w:hyperlink r:id="rId2" w:history="1">
      <w:r w:rsidR="00826B03" w:rsidRPr="00AB3D9C">
        <w:rPr>
          <w:rStyle w:val="Hipervnculo"/>
          <w:rFonts w:ascii="Calibri" w:hAnsi="Calibri" w:cs="Calibri"/>
          <w:sz w:val="16"/>
          <w:szCs w:val="16"/>
          <w:lang w:val="es-CO"/>
        </w:rPr>
        <w:t>www.umv.gov.co</w:t>
      </w:r>
    </w:hyperlink>
    <w:r w:rsidR="00932A6E" w:rsidRPr="005451A5">
      <w:rPr>
        <w:rFonts w:ascii="Calibri" w:hAnsi="Calibri" w:cs="Calibri"/>
        <w:color w:val="0000FF"/>
        <w:sz w:val="16"/>
        <w:szCs w:val="16"/>
        <w:lang w:val="es-CO"/>
      </w:rPr>
      <w:tab/>
    </w:r>
    <w:r w:rsidR="00932A6E" w:rsidRPr="005451A5">
      <w:rPr>
        <w:rFonts w:ascii="Calibri" w:hAnsi="Calibri" w:cs="Calibri"/>
        <w:sz w:val="16"/>
        <w:szCs w:val="16"/>
      </w:rPr>
      <w:t xml:space="preserve">Página </w:t>
    </w:r>
    <w:r w:rsidR="00932A6E" w:rsidRPr="005451A5">
      <w:rPr>
        <w:rFonts w:ascii="Calibri" w:hAnsi="Calibri" w:cs="Calibri"/>
        <w:sz w:val="16"/>
        <w:szCs w:val="16"/>
      </w:rPr>
      <w:fldChar w:fldCharType="begin"/>
    </w:r>
    <w:r w:rsidR="00932A6E" w:rsidRPr="005451A5">
      <w:rPr>
        <w:rFonts w:ascii="Calibri" w:hAnsi="Calibri" w:cs="Calibri"/>
        <w:sz w:val="16"/>
        <w:szCs w:val="16"/>
      </w:rPr>
      <w:instrText xml:space="preserve"> PAGE </w:instrText>
    </w:r>
    <w:r w:rsidR="00932A6E" w:rsidRPr="005451A5">
      <w:rPr>
        <w:rFonts w:ascii="Calibri" w:hAnsi="Calibri" w:cs="Calibri"/>
        <w:sz w:val="16"/>
        <w:szCs w:val="16"/>
      </w:rPr>
      <w:fldChar w:fldCharType="separate"/>
    </w:r>
    <w:r w:rsidR="00DA5A61">
      <w:rPr>
        <w:rFonts w:ascii="Calibri" w:hAnsi="Calibri" w:cs="Calibri"/>
        <w:noProof/>
        <w:sz w:val="16"/>
        <w:szCs w:val="16"/>
      </w:rPr>
      <w:t>1</w:t>
    </w:r>
    <w:r w:rsidR="00932A6E" w:rsidRPr="005451A5">
      <w:rPr>
        <w:rFonts w:ascii="Calibri" w:hAnsi="Calibri" w:cs="Calibri"/>
        <w:sz w:val="16"/>
        <w:szCs w:val="16"/>
      </w:rPr>
      <w:fldChar w:fldCharType="end"/>
    </w:r>
    <w:r w:rsidR="00932A6E" w:rsidRPr="005451A5">
      <w:rPr>
        <w:rFonts w:ascii="Calibri" w:hAnsi="Calibri" w:cs="Calibri"/>
        <w:sz w:val="16"/>
        <w:szCs w:val="16"/>
      </w:rPr>
      <w:t xml:space="preserve"> de </w:t>
    </w:r>
    <w:r w:rsidR="00932A6E" w:rsidRPr="005451A5">
      <w:rPr>
        <w:rFonts w:ascii="Calibri" w:hAnsi="Calibri" w:cs="Calibri"/>
        <w:sz w:val="16"/>
        <w:szCs w:val="16"/>
      </w:rPr>
      <w:fldChar w:fldCharType="begin"/>
    </w:r>
    <w:r w:rsidR="00932A6E" w:rsidRPr="005451A5">
      <w:rPr>
        <w:rFonts w:ascii="Calibri" w:hAnsi="Calibri" w:cs="Calibri"/>
        <w:sz w:val="16"/>
        <w:szCs w:val="16"/>
      </w:rPr>
      <w:instrText xml:space="preserve"> NUMPAGES </w:instrText>
    </w:r>
    <w:r w:rsidR="00932A6E" w:rsidRPr="005451A5">
      <w:rPr>
        <w:rFonts w:ascii="Calibri" w:hAnsi="Calibri" w:cs="Calibri"/>
        <w:sz w:val="16"/>
        <w:szCs w:val="16"/>
      </w:rPr>
      <w:fldChar w:fldCharType="separate"/>
    </w:r>
    <w:r w:rsidR="00DA5A61">
      <w:rPr>
        <w:rFonts w:ascii="Calibri" w:hAnsi="Calibri" w:cs="Calibri"/>
        <w:noProof/>
        <w:sz w:val="16"/>
        <w:szCs w:val="16"/>
      </w:rPr>
      <w:t>5</w:t>
    </w:r>
    <w:r w:rsidR="00932A6E" w:rsidRPr="005451A5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7804D" w14:textId="77777777" w:rsidR="00EA5311" w:rsidRDefault="00EA5311">
      <w:r>
        <w:separator/>
      </w:r>
    </w:p>
  </w:footnote>
  <w:footnote w:type="continuationSeparator" w:id="0">
    <w:p w14:paraId="202DC51B" w14:textId="77777777" w:rsidR="00EA5311" w:rsidRDefault="00EA5311">
      <w:r>
        <w:continuationSeparator/>
      </w:r>
    </w:p>
  </w:footnote>
  <w:footnote w:type="continuationNotice" w:id="1">
    <w:p w14:paraId="7851D662" w14:textId="77777777" w:rsidR="00EA5311" w:rsidRDefault="00EA531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9E251" w14:textId="77777777" w:rsidR="00E455D9" w:rsidRDefault="00EA5311">
    <w:pPr>
      <w:pStyle w:val="Encabezado"/>
    </w:pPr>
    <w:r>
      <w:rPr>
        <w:noProof/>
      </w:rPr>
      <w:pict w14:anchorId="2B02DB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570047" o:spid="_x0000_s2051" type="#_x0000_t136" style="position:absolute;margin-left:0;margin-top:0;width:546.45pt;height:136.6pt;rotation:315;z-index:-25165823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8" w:type="pct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5670"/>
      <w:gridCol w:w="992"/>
      <w:gridCol w:w="1418"/>
      <w:gridCol w:w="1417"/>
    </w:tblGrid>
    <w:tr w:rsidR="00BD1DA3" w:rsidRPr="006D1E07" w14:paraId="60C75929" w14:textId="77777777" w:rsidTr="00794C17">
      <w:trPr>
        <w:trHeight w:val="416"/>
      </w:trPr>
      <w:tc>
        <w:tcPr>
          <w:tcW w:w="1418" w:type="dxa"/>
          <w:vMerge w:val="restart"/>
          <w:vAlign w:val="center"/>
        </w:tcPr>
        <w:p w14:paraId="5FD733EF" w14:textId="77777777" w:rsidR="00D84577" w:rsidRPr="006D1E07" w:rsidRDefault="00EE3D21" w:rsidP="00300DDF">
          <w:pPr>
            <w:pStyle w:val="Encabezado"/>
            <w:ind w:left="-501" w:firstLine="501"/>
            <w:jc w:val="center"/>
            <w:rPr>
              <w:rFonts w:ascii="Arial" w:hAnsi="Arial" w:cs="Arial"/>
              <w:b/>
              <w:sz w:val="22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27997037" wp14:editId="2E1D0CF4">
                <wp:extent cx="747158" cy="720000"/>
                <wp:effectExtent l="0" t="0" r="0" b="4445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1EEAC1-77C2-49CC-B909-D58A3DDBD89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CD1EEAC1-77C2-49CC-B909-D58A3DDBD89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158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5DF03748" w14:textId="77777777" w:rsidR="00D84577" w:rsidRPr="006D1E07" w:rsidRDefault="00DC7820" w:rsidP="00C51271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Proceso Misional</w:t>
          </w:r>
        </w:p>
      </w:tc>
      <w:tc>
        <w:tcPr>
          <w:tcW w:w="992" w:type="dxa"/>
          <w:vMerge w:val="restart"/>
          <w:vAlign w:val="center"/>
        </w:tcPr>
        <w:p w14:paraId="6385AEBA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6D1E07">
            <w:rPr>
              <w:rFonts w:ascii="Arial" w:hAnsi="Arial" w:cs="Arial"/>
              <w:b/>
              <w:sz w:val="20"/>
            </w:rPr>
            <w:t>Código</w:t>
          </w:r>
        </w:p>
      </w:tc>
      <w:tc>
        <w:tcPr>
          <w:tcW w:w="1418" w:type="dxa"/>
          <w:vMerge w:val="restart"/>
          <w:vAlign w:val="center"/>
        </w:tcPr>
        <w:p w14:paraId="1A8D1327" w14:textId="0DE3D9AA" w:rsidR="00D84577" w:rsidRPr="006D1E07" w:rsidRDefault="00AE76D0" w:rsidP="00C51271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DMIC</w:t>
          </w:r>
          <w:r w:rsidR="006D1E07" w:rsidRPr="006D1E07">
            <w:rPr>
              <w:rFonts w:ascii="Arial" w:hAnsi="Arial" w:cs="Arial"/>
              <w:b/>
              <w:sz w:val="20"/>
            </w:rPr>
            <w:t>-</w:t>
          </w:r>
          <w:r w:rsidR="00C51271">
            <w:rPr>
              <w:rFonts w:ascii="Arial" w:hAnsi="Arial" w:cs="Arial"/>
              <w:b/>
              <w:sz w:val="20"/>
            </w:rPr>
            <w:t>IN</w:t>
          </w:r>
          <w:r w:rsidR="00D84577" w:rsidRPr="006D1E07">
            <w:rPr>
              <w:rFonts w:ascii="Arial" w:hAnsi="Arial" w:cs="Arial"/>
              <w:b/>
              <w:sz w:val="20"/>
            </w:rPr>
            <w:t>-00</w:t>
          </w:r>
          <w:r>
            <w:rPr>
              <w:rFonts w:ascii="Arial" w:hAnsi="Arial" w:cs="Arial"/>
              <w:b/>
              <w:sz w:val="20"/>
            </w:rPr>
            <w:t>2</w:t>
          </w:r>
        </w:p>
      </w:tc>
      <w:tc>
        <w:tcPr>
          <w:tcW w:w="1417" w:type="dxa"/>
          <w:vMerge w:val="restart"/>
          <w:vAlign w:val="center"/>
        </w:tcPr>
        <w:p w14:paraId="31248321" w14:textId="77777777" w:rsidR="00D84577" w:rsidRPr="006D1E07" w:rsidRDefault="00CE3499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cs="Arial"/>
              <w:b/>
              <w:noProof/>
              <w:lang w:val="es-CO" w:eastAsia="es-CO"/>
            </w:rPr>
            <w:drawing>
              <wp:inline distT="0" distB="0" distL="0" distR="0" wp14:anchorId="7E1E865C" wp14:editId="74157885">
                <wp:extent cx="781050" cy="762000"/>
                <wp:effectExtent l="0" t="0" r="0" b="0"/>
                <wp:docPr id="6" name="Imagen 6" descr="LOGO SIG 2016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SIG 2016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13" t="8249" r="7243" b="111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1DA3" w:rsidRPr="006D1E07" w14:paraId="62471B06" w14:textId="77777777" w:rsidTr="00794C17">
      <w:tblPrEx>
        <w:tblCellMar>
          <w:left w:w="108" w:type="dxa"/>
          <w:right w:w="108" w:type="dxa"/>
        </w:tblCellMar>
      </w:tblPrEx>
      <w:trPr>
        <w:trHeight w:val="271"/>
      </w:trPr>
      <w:tc>
        <w:tcPr>
          <w:tcW w:w="1418" w:type="dxa"/>
          <w:vMerge/>
          <w:vAlign w:val="center"/>
        </w:tcPr>
        <w:p w14:paraId="5AB4615F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noProof/>
              <w:sz w:val="22"/>
              <w:lang w:val="es-CO" w:eastAsia="es-CO"/>
            </w:rPr>
          </w:pPr>
        </w:p>
      </w:tc>
      <w:tc>
        <w:tcPr>
          <w:tcW w:w="5670" w:type="dxa"/>
          <w:vAlign w:val="center"/>
        </w:tcPr>
        <w:p w14:paraId="55084D6E" w14:textId="3D0A8549" w:rsidR="00D84577" w:rsidRPr="006D1E07" w:rsidRDefault="00D84577" w:rsidP="00C51271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343B3D">
            <w:rPr>
              <w:rFonts w:ascii="Arial" w:hAnsi="Arial" w:cs="Arial"/>
              <w:b/>
              <w:sz w:val="20"/>
            </w:rPr>
            <w:t>Proceso</w:t>
          </w:r>
          <w:r w:rsidR="00AE76D0">
            <w:rPr>
              <w:rFonts w:ascii="Arial" w:hAnsi="Arial" w:cs="Arial"/>
              <w:b/>
              <w:sz w:val="20"/>
            </w:rPr>
            <w:t xml:space="preserve"> Desarrollo Misional y Comercialización</w:t>
          </w:r>
          <w:r w:rsidR="000276E0" w:rsidRPr="00343B3D">
            <w:rPr>
              <w:rFonts w:ascii="Arial" w:hAnsi="Arial" w:cs="Arial"/>
              <w:b/>
              <w:sz w:val="20"/>
            </w:rPr>
            <w:t xml:space="preserve"> </w:t>
          </w:r>
        </w:p>
      </w:tc>
      <w:tc>
        <w:tcPr>
          <w:tcW w:w="992" w:type="dxa"/>
          <w:vMerge/>
          <w:vAlign w:val="center"/>
        </w:tcPr>
        <w:p w14:paraId="3A8F5F96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418" w:type="dxa"/>
          <w:vMerge/>
          <w:vAlign w:val="center"/>
        </w:tcPr>
        <w:p w14:paraId="2952C32D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417" w:type="dxa"/>
          <w:vMerge/>
          <w:vAlign w:val="center"/>
        </w:tcPr>
        <w:p w14:paraId="67166C56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  <w:tr w:rsidR="00BD1DA3" w:rsidRPr="006D1E07" w14:paraId="5EC37144" w14:textId="77777777" w:rsidTr="00794C17">
      <w:tblPrEx>
        <w:tblCellMar>
          <w:left w:w="108" w:type="dxa"/>
          <w:right w:w="108" w:type="dxa"/>
        </w:tblCellMar>
      </w:tblPrEx>
      <w:trPr>
        <w:trHeight w:val="454"/>
      </w:trPr>
      <w:tc>
        <w:tcPr>
          <w:tcW w:w="1418" w:type="dxa"/>
          <w:vMerge/>
          <w:vAlign w:val="center"/>
        </w:tcPr>
        <w:p w14:paraId="5CE491B7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  <w:tc>
        <w:tcPr>
          <w:tcW w:w="5670" w:type="dxa"/>
          <w:vAlign w:val="center"/>
        </w:tcPr>
        <w:p w14:paraId="6476C964" w14:textId="77777777" w:rsidR="00AE76D0" w:rsidRDefault="00D03D56" w:rsidP="006C6DA9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bookmarkStart w:id="11" w:name="_Hlk146741373"/>
          <w:r>
            <w:rPr>
              <w:rFonts w:ascii="Arial" w:eastAsia="Calibri" w:hAnsi="Arial" w:cs="Arial"/>
              <w:b/>
              <w:sz w:val="20"/>
              <w:szCs w:val="20"/>
            </w:rPr>
            <w:t xml:space="preserve">Instructivo </w:t>
          </w:r>
        </w:p>
        <w:p w14:paraId="47B6FFD5" w14:textId="74FE1290" w:rsidR="00D84577" w:rsidRPr="00D03D56" w:rsidRDefault="00794C17" w:rsidP="006C6DA9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>P</w:t>
          </w:r>
          <w:r w:rsidR="00F809EA">
            <w:rPr>
              <w:rFonts w:ascii="Arial" w:eastAsia="Calibri" w:hAnsi="Arial" w:cs="Arial"/>
              <w:b/>
              <w:sz w:val="20"/>
              <w:szCs w:val="20"/>
            </w:rPr>
            <w:t>resentación</w:t>
          </w:r>
          <w:r w:rsidR="00D03D56" w:rsidRPr="00D03D56">
            <w:rPr>
              <w:rFonts w:ascii="Arial" w:eastAsia="Calibri" w:hAnsi="Arial" w:cs="Arial"/>
              <w:b/>
              <w:sz w:val="20"/>
              <w:szCs w:val="20"/>
            </w:rPr>
            <w:t xml:space="preserve"> de propuestas de proyectos </w:t>
          </w:r>
          <w:r w:rsidR="00AE76D0">
            <w:rPr>
              <w:rFonts w:ascii="Arial" w:eastAsia="Calibri" w:hAnsi="Arial" w:cs="Arial"/>
              <w:b/>
              <w:sz w:val="20"/>
              <w:szCs w:val="20"/>
            </w:rPr>
            <w:t>misionales</w:t>
          </w:r>
          <w:bookmarkEnd w:id="11"/>
        </w:p>
      </w:tc>
      <w:tc>
        <w:tcPr>
          <w:tcW w:w="992" w:type="dxa"/>
          <w:vAlign w:val="center"/>
        </w:tcPr>
        <w:p w14:paraId="52816CDD" w14:textId="77777777" w:rsidR="00D84577" w:rsidRPr="006D1E07" w:rsidRDefault="00D84577" w:rsidP="003D25AB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6D1E07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1418" w:type="dxa"/>
          <w:vAlign w:val="center"/>
        </w:tcPr>
        <w:p w14:paraId="4A3A35FF" w14:textId="64328CE0" w:rsidR="00D84577" w:rsidRPr="006D1E07" w:rsidRDefault="00B50C3E" w:rsidP="003D25AB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1</w:t>
          </w:r>
        </w:p>
      </w:tc>
      <w:tc>
        <w:tcPr>
          <w:tcW w:w="1417" w:type="dxa"/>
          <w:vMerge/>
          <w:vAlign w:val="center"/>
        </w:tcPr>
        <w:p w14:paraId="36365E11" w14:textId="77777777" w:rsidR="00D84577" w:rsidRPr="006D1E07" w:rsidRDefault="00D84577" w:rsidP="00D84577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</w:p>
      </w:tc>
    </w:tr>
  </w:tbl>
  <w:p w14:paraId="0ADD154C" w14:textId="0269E03B" w:rsidR="00C472C8" w:rsidRDefault="00C472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0B395" w14:textId="77777777" w:rsidR="00E455D9" w:rsidRDefault="00EA5311">
    <w:pPr>
      <w:pStyle w:val="Encabezado"/>
    </w:pPr>
    <w:r>
      <w:rPr>
        <w:noProof/>
      </w:rPr>
      <w:pict w14:anchorId="0E1C0A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570046" o:spid="_x0000_s2050" type="#_x0000_t136" style="position:absolute;margin-left:0;margin-top:0;width:546.45pt;height:136.6pt;rotation:315;z-index:-251658239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D645C88"/>
    <w:lvl w:ilvl="0">
      <w:numFmt w:val="decimal"/>
      <w:lvlText w:val="*"/>
      <w:lvlJc w:val="left"/>
    </w:lvl>
  </w:abstractNum>
  <w:abstractNum w:abstractNumId="1" w15:restartNumberingAfterBreak="0">
    <w:nsid w:val="02650A0D"/>
    <w:multiLevelType w:val="hybridMultilevel"/>
    <w:tmpl w:val="ABFE9ED8"/>
    <w:lvl w:ilvl="0" w:tplc="240A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D5946"/>
    <w:multiLevelType w:val="hybridMultilevel"/>
    <w:tmpl w:val="CC9C2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70AE0"/>
    <w:multiLevelType w:val="hybridMultilevel"/>
    <w:tmpl w:val="CE66D54A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0FBA0E98"/>
    <w:multiLevelType w:val="hybridMultilevel"/>
    <w:tmpl w:val="3A88E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045"/>
    <w:multiLevelType w:val="multilevel"/>
    <w:tmpl w:val="043A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E33BD"/>
    <w:multiLevelType w:val="hybridMultilevel"/>
    <w:tmpl w:val="3DEA8A32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3D8C49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4EF3DE9"/>
    <w:multiLevelType w:val="hybridMultilevel"/>
    <w:tmpl w:val="8592C4CA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240A001B" w:tentative="1">
      <w:start w:val="1"/>
      <w:numFmt w:val="lowerRoman"/>
      <w:lvlText w:val="%3."/>
      <w:lvlJc w:val="right"/>
      <w:pPr>
        <w:ind w:left="2804" w:hanging="180"/>
      </w:p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 w15:restartNumberingAfterBreak="0">
    <w:nsid w:val="15493C86"/>
    <w:multiLevelType w:val="hybridMultilevel"/>
    <w:tmpl w:val="211C9B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10F61"/>
    <w:multiLevelType w:val="hybridMultilevel"/>
    <w:tmpl w:val="827C7658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18790E81"/>
    <w:multiLevelType w:val="hybridMultilevel"/>
    <w:tmpl w:val="243C9D9C"/>
    <w:lvl w:ilvl="0" w:tplc="0C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290934"/>
    <w:multiLevelType w:val="hybridMultilevel"/>
    <w:tmpl w:val="7CCACC88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3D8C49A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766088"/>
    <w:multiLevelType w:val="hybridMultilevel"/>
    <w:tmpl w:val="1A1A97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1385"/>
    <w:multiLevelType w:val="hybridMultilevel"/>
    <w:tmpl w:val="80303EE8"/>
    <w:lvl w:ilvl="0" w:tplc="240A0019">
      <w:start w:val="1"/>
      <w:numFmt w:val="lowerLetter"/>
      <w:lvlText w:val="%1."/>
      <w:lvlJc w:val="left"/>
      <w:pPr>
        <w:ind w:left="1364" w:hanging="360"/>
      </w:pPr>
    </w:lvl>
    <w:lvl w:ilvl="1" w:tplc="240A0019">
      <w:start w:val="1"/>
      <w:numFmt w:val="lowerLetter"/>
      <w:lvlText w:val="%2."/>
      <w:lvlJc w:val="left"/>
      <w:pPr>
        <w:ind w:left="2084" w:hanging="360"/>
      </w:pPr>
    </w:lvl>
    <w:lvl w:ilvl="2" w:tplc="D1B6D0FC">
      <w:start w:val="11"/>
      <w:numFmt w:val="decimal"/>
      <w:lvlText w:val="%3."/>
      <w:lvlJc w:val="left"/>
      <w:pPr>
        <w:ind w:left="2984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3524" w:hanging="360"/>
      </w:pPr>
    </w:lvl>
    <w:lvl w:ilvl="4" w:tplc="240A0019" w:tentative="1">
      <w:start w:val="1"/>
      <w:numFmt w:val="lowerLetter"/>
      <w:lvlText w:val="%5."/>
      <w:lvlJc w:val="left"/>
      <w:pPr>
        <w:ind w:left="4244" w:hanging="360"/>
      </w:pPr>
    </w:lvl>
    <w:lvl w:ilvl="5" w:tplc="240A001B" w:tentative="1">
      <w:start w:val="1"/>
      <w:numFmt w:val="lowerRoman"/>
      <w:lvlText w:val="%6."/>
      <w:lvlJc w:val="right"/>
      <w:pPr>
        <w:ind w:left="4964" w:hanging="180"/>
      </w:pPr>
    </w:lvl>
    <w:lvl w:ilvl="6" w:tplc="240A000F" w:tentative="1">
      <w:start w:val="1"/>
      <w:numFmt w:val="decimal"/>
      <w:lvlText w:val="%7."/>
      <w:lvlJc w:val="left"/>
      <w:pPr>
        <w:ind w:left="5684" w:hanging="360"/>
      </w:pPr>
    </w:lvl>
    <w:lvl w:ilvl="7" w:tplc="240A0019" w:tentative="1">
      <w:start w:val="1"/>
      <w:numFmt w:val="lowerLetter"/>
      <w:lvlText w:val="%8."/>
      <w:lvlJc w:val="left"/>
      <w:pPr>
        <w:ind w:left="6404" w:hanging="360"/>
      </w:pPr>
    </w:lvl>
    <w:lvl w:ilvl="8" w:tplc="2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5E02B04"/>
    <w:multiLevelType w:val="hybridMultilevel"/>
    <w:tmpl w:val="D2966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34FC3"/>
    <w:multiLevelType w:val="hybridMultilevel"/>
    <w:tmpl w:val="76122FFE"/>
    <w:lvl w:ilvl="0" w:tplc="0C0A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644E5"/>
    <w:multiLevelType w:val="hybridMultilevel"/>
    <w:tmpl w:val="AAAAC742"/>
    <w:lvl w:ilvl="0" w:tplc="E6ACFB2E">
      <w:start w:val="1"/>
      <w:numFmt w:val="lowerLetter"/>
      <w:lvlText w:val="%1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08FBD0">
      <w:start w:val="1"/>
      <w:numFmt w:val="lowerLetter"/>
      <w:lvlText w:val="%2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60620">
      <w:start w:val="1"/>
      <w:numFmt w:val="lowerRoman"/>
      <w:lvlText w:val="%3"/>
      <w:lvlJc w:val="left"/>
      <w:pPr>
        <w:ind w:left="1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C4836">
      <w:start w:val="1"/>
      <w:numFmt w:val="decimal"/>
      <w:lvlText w:val="%4"/>
      <w:lvlJc w:val="left"/>
      <w:pPr>
        <w:ind w:left="2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45144">
      <w:start w:val="1"/>
      <w:numFmt w:val="lowerLetter"/>
      <w:lvlText w:val="%5"/>
      <w:lvlJc w:val="left"/>
      <w:pPr>
        <w:ind w:left="3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D6969E">
      <w:start w:val="1"/>
      <w:numFmt w:val="lowerRoman"/>
      <w:lvlText w:val="%6"/>
      <w:lvlJc w:val="left"/>
      <w:pPr>
        <w:ind w:left="3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B402">
      <w:start w:val="1"/>
      <w:numFmt w:val="decimal"/>
      <w:lvlText w:val="%7"/>
      <w:lvlJc w:val="left"/>
      <w:pPr>
        <w:ind w:left="4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6F9B8">
      <w:start w:val="1"/>
      <w:numFmt w:val="lowerLetter"/>
      <w:lvlText w:val="%8"/>
      <w:lvlJc w:val="left"/>
      <w:pPr>
        <w:ind w:left="5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E23374">
      <w:start w:val="1"/>
      <w:numFmt w:val="lowerRoman"/>
      <w:lvlText w:val="%9"/>
      <w:lvlJc w:val="left"/>
      <w:pPr>
        <w:ind w:left="6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460457"/>
    <w:multiLevelType w:val="multilevel"/>
    <w:tmpl w:val="195405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B7324CD"/>
    <w:multiLevelType w:val="hybridMultilevel"/>
    <w:tmpl w:val="E1DC3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14E4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C69014A"/>
    <w:multiLevelType w:val="hybridMultilevel"/>
    <w:tmpl w:val="39AE10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83073"/>
    <w:multiLevelType w:val="multilevel"/>
    <w:tmpl w:val="D48C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3F3F53"/>
    <w:multiLevelType w:val="hybridMultilevel"/>
    <w:tmpl w:val="420C2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247D9"/>
    <w:multiLevelType w:val="hybridMultilevel"/>
    <w:tmpl w:val="16DA1532"/>
    <w:lvl w:ilvl="0" w:tplc="6916E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2C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3E63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EE4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40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2AC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022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44A3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D210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F5B4F3D"/>
    <w:multiLevelType w:val="multilevel"/>
    <w:tmpl w:val="41A4842A"/>
    <w:lvl w:ilvl="0">
      <w:start w:val="1"/>
      <w:numFmt w:val="decimal"/>
      <w:lvlText w:val="%1."/>
      <w:lvlJc w:val="left"/>
      <w:pPr>
        <w:ind w:left="450" w:hanging="450"/>
      </w:pPr>
      <w:rPr>
        <w:rFonts w:eastAsia="MS PGothic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PGothic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eastAsia="MS PGothic" w:hAnsi="Arial" w:cs="Arial" w:hint="default"/>
        <w:b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PGothic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PGothic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PGothic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PGothic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PGothic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PGothic" w:hint="default"/>
      </w:rPr>
    </w:lvl>
  </w:abstractNum>
  <w:abstractNum w:abstractNumId="25" w15:restartNumberingAfterBreak="0">
    <w:nsid w:val="42296592"/>
    <w:multiLevelType w:val="hybridMultilevel"/>
    <w:tmpl w:val="C6F4017A"/>
    <w:lvl w:ilvl="0" w:tplc="ECFAB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5E0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50D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781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0C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605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84D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02E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C0B4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9CD7F39"/>
    <w:multiLevelType w:val="hybridMultilevel"/>
    <w:tmpl w:val="1A08E328"/>
    <w:lvl w:ilvl="0" w:tplc="240A0017">
      <w:start w:val="1"/>
      <w:numFmt w:val="lowerLetter"/>
      <w:lvlText w:val="%1)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B5D54"/>
    <w:multiLevelType w:val="hybridMultilevel"/>
    <w:tmpl w:val="76365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F18BF"/>
    <w:multiLevelType w:val="hybridMultilevel"/>
    <w:tmpl w:val="F618B118"/>
    <w:lvl w:ilvl="0" w:tplc="7578DA90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265CC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6ECD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8A8D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904E7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A015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A2F9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08D4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A7C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8A5744D"/>
    <w:multiLevelType w:val="hybridMultilevel"/>
    <w:tmpl w:val="CF1C0718"/>
    <w:lvl w:ilvl="0" w:tplc="89EE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580E"/>
    <w:multiLevelType w:val="hybridMultilevel"/>
    <w:tmpl w:val="A36AA3B2"/>
    <w:lvl w:ilvl="0" w:tplc="5BB814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12375"/>
    <w:multiLevelType w:val="hybridMultilevel"/>
    <w:tmpl w:val="16A29F56"/>
    <w:lvl w:ilvl="0" w:tplc="240A0017">
      <w:start w:val="1"/>
      <w:numFmt w:val="lowerLetter"/>
      <w:lvlText w:val="%1)"/>
      <w:lvlJc w:val="left"/>
      <w:pPr>
        <w:ind w:left="765" w:hanging="360"/>
      </w:pPr>
    </w:lvl>
    <w:lvl w:ilvl="1" w:tplc="240A0019" w:tentative="1">
      <w:start w:val="1"/>
      <w:numFmt w:val="lowerLetter"/>
      <w:lvlText w:val="%2."/>
      <w:lvlJc w:val="left"/>
      <w:pPr>
        <w:ind w:left="1485" w:hanging="360"/>
      </w:pPr>
    </w:lvl>
    <w:lvl w:ilvl="2" w:tplc="240A001B" w:tentative="1">
      <w:start w:val="1"/>
      <w:numFmt w:val="lowerRoman"/>
      <w:lvlText w:val="%3."/>
      <w:lvlJc w:val="right"/>
      <w:pPr>
        <w:ind w:left="2205" w:hanging="180"/>
      </w:pPr>
    </w:lvl>
    <w:lvl w:ilvl="3" w:tplc="240A000F" w:tentative="1">
      <w:start w:val="1"/>
      <w:numFmt w:val="decimal"/>
      <w:lvlText w:val="%4."/>
      <w:lvlJc w:val="left"/>
      <w:pPr>
        <w:ind w:left="2925" w:hanging="360"/>
      </w:pPr>
    </w:lvl>
    <w:lvl w:ilvl="4" w:tplc="240A0019" w:tentative="1">
      <w:start w:val="1"/>
      <w:numFmt w:val="lowerLetter"/>
      <w:lvlText w:val="%5."/>
      <w:lvlJc w:val="left"/>
      <w:pPr>
        <w:ind w:left="3645" w:hanging="360"/>
      </w:pPr>
    </w:lvl>
    <w:lvl w:ilvl="5" w:tplc="240A001B" w:tentative="1">
      <w:start w:val="1"/>
      <w:numFmt w:val="lowerRoman"/>
      <w:lvlText w:val="%6."/>
      <w:lvlJc w:val="right"/>
      <w:pPr>
        <w:ind w:left="4365" w:hanging="180"/>
      </w:pPr>
    </w:lvl>
    <w:lvl w:ilvl="6" w:tplc="240A000F" w:tentative="1">
      <w:start w:val="1"/>
      <w:numFmt w:val="decimal"/>
      <w:lvlText w:val="%7."/>
      <w:lvlJc w:val="left"/>
      <w:pPr>
        <w:ind w:left="5085" w:hanging="360"/>
      </w:pPr>
    </w:lvl>
    <w:lvl w:ilvl="7" w:tplc="240A0019" w:tentative="1">
      <w:start w:val="1"/>
      <w:numFmt w:val="lowerLetter"/>
      <w:lvlText w:val="%8."/>
      <w:lvlJc w:val="left"/>
      <w:pPr>
        <w:ind w:left="5805" w:hanging="360"/>
      </w:pPr>
    </w:lvl>
    <w:lvl w:ilvl="8" w:tplc="2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551243E"/>
    <w:multiLevelType w:val="hybridMultilevel"/>
    <w:tmpl w:val="4C96977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84D"/>
    <w:multiLevelType w:val="hybridMultilevel"/>
    <w:tmpl w:val="CF1C0718"/>
    <w:lvl w:ilvl="0" w:tplc="89EE0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E03AB"/>
    <w:multiLevelType w:val="multilevel"/>
    <w:tmpl w:val="DC88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9D7113"/>
    <w:multiLevelType w:val="hybridMultilevel"/>
    <w:tmpl w:val="54D28A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23676"/>
    <w:multiLevelType w:val="hybridMultilevel"/>
    <w:tmpl w:val="F6A49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20BAD"/>
    <w:multiLevelType w:val="hybridMultilevel"/>
    <w:tmpl w:val="1A08E32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22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Verdana" w:hAnsi="Verdana" w:hint="default"/>
          <w:sz w:val="28"/>
        </w:rPr>
      </w:lvl>
    </w:lvlOverride>
  </w:num>
  <w:num w:numId="4">
    <w:abstractNumId w:val="19"/>
  </w:num>
  <w:num w:numId="5">
    <w:abstractNumId w:val="10"/>
  </w:num>
  <w:num w:numId="6">
    <w:abstractNumId w:val="33"/>
  </w:num>
  <w:num w:numId="7">
    <w:abstractNumId w:val="17"/>
  </w:num>
  <w:num w:numId="8">
    <w:abstractNumId w:val="4"/>
  </w:num>
  <w:num w:numId="9">
    <w:abstractNumId w:val="2"/>
  </w:num>
  <w:num w:numId="10">
    <w:abstractNumId w:val="6"/>
  </w:num>
  <w:num w:numId="11">
    <w:abstractNumId w:val="30"/>
  </w:num>
  <w:num w:numId="12">
    <w:abstractNumId w:val="13"/>
  </w:num>
  <w:num w:numId="13">
    <w:abstractNumId w:val="7"/>
  </w:num>
  <w:num w:numId="14">
    <w:abstractNumId w:val="3"/>
  </w:num>
  <w:num w:numId="15">
    <w:abstractNumId w:val="18"/>
  </w:num>
  <w:num w:numId="16">
    <w:abstractNumId w:val="23"/>
  </w:num>
  <w:num w:numId="17">
    <w:abstractNumId w:val="25"/>
  </w:num>
  <w:num w:numId="18">
    <w:abstractNumId w:val="22"/>
  </w:num>
  <w:num w:numId="19">
    <w:abstractNumId w:val="27"/>
  </w:num>
  <w:num w:numId="20">
    <w:abstractNumId w:val="11"/>
  </w:num>
  <w:num w:numId="21">
    <w:abstractNumId w:val="15"/>
  </w:num>
  <w:num w:numId="22">
    <w:abstractNumId w:val="29"/>
  </w:num>
  <w:num w:numId="23">
    <w:abstractNumId w:val="24"/>
  </w:num>
  <w:num w:numId="24">
    <w:abstractNumId w:val="28"/>
  </w:num>
  <w:num w:numId="25">
    <w:abstractNumId w:val="16"/>
  </w:num>
  <w:num w:numId="26">
    <w:abstractNumId w:val="20"/>
  </w:num>
  <w:num w:numId="27">
    <w:abstractNumId w:val="12"/>
  </w:num>
  <w:num w:numId="28">
    <w:abstractNumId w:val="26"/>
  </w:num>
  <w:num w:numId="29">
    <w:abstractNumId w:val="31"/>
  </w:num>
  <w:num w:numId="30">
    <w:abstractNumId w:val="37"/>
  </w:num>
  <w:num w:numId="31">
    <w:abstractNumId w:val="8"/>
  </w:num>
  <w:num w:numId="32">
    <w:abstractNumId w:val="36"/>
  </w:num>
  <w:num w:numId="33">
    <w:abstractNumId w:val="9"/>
  </w:num>
  <w:num w:numId="34">
    <w:abstractNumId w:val="21"/>
  </w:num>
  <w:num w:numId="35">
    <w:abstractNumId w:val="5"/>
  </w:num>
  <w:num w:numId="36">
    <w:abstractNumId w:val="14"/>
  </w:num>
  <w:num w:numId="37">
    <w:abstractNumId w:val="32"/>
  </w:num>
  <w:num w:numId="38">
    <w:abstractNumId w:val="3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 fillcolor="#e3eaf5" strokecolor="#339">
      <v:fill color="#e3eaf5" color2="fill lighten(51)" focusposition="1" focussize="" method="linear sigma" type="gradient"/>
      <v:stroke color="#339"/>
      <v:textbox inset="0,0,0,0"/>
    </o:shapedefaults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5B"/>
    <w:rsid w:val="000003CE"/>
    <w:rsid w:val="000046E7"/>
    <w:rsid w:val="000079E5"/>
    <w:rsid w:val="000106BE"/>
    <w:rsid w:val="00010E2B"/>
    <w:rsid w:val="0001191F"/>
    <w:rsid w:val="00013D28"/>
    <w:rsid w:val="000143E4"/>
    <w:rsid w:val="0001675B"/>
    <w:rsid w:val="0002359D"/>
    <w:rsid w:val="000276E0"/>
    <w:rsid w:val="00041B46"/>
    <w:rsid w:val="00042A05"/>
    <w:rsid w:val="00042D83"/>
    <w:rsid w:val="00043AC6"/>
    <w:rsid w:val="0004632E"/>
    <w:rsid w:val="00051D76"/>
    <w:rsid w:val="00052156"/>
    <w:rsid w:val="00053B2C"/>
    <w:rsid w:val="000569FA"/>
    <w:rsid w:val="000573DC"/>
    <w:rsid w:val="00061EAC"/>
    <w:rsid w:val="00066AE9"/>
    <w:rsid w:val="00070CE1"/>
    <w:rsid w:val="00071293"/>
    <w:rsid w:val="00075184"/>
    <w:rsid w:val="00083994"/>
    <w:rsid w:val="00084C71"/>
    <w:rsid w:val="00087FD7"/>
    <w:rsid w:val="0009402E"/>
    <w:rsid w:val="0009570F"/>
    <w:rsid w:val="00097CAC"/>
    <w:rsid w:val="000A4B1A"/>
    <w:rsid w:val="000A6522"/>
    <w:rsid w:val="000B00D6"/>
    <w:rsid w:val="000B2CBC"/>
    <w:rsid w:val="000B67D8"/>
    <w:rsid w:val="000C2F19"/>
    <w:rsid w:val="000C4259"/>
    <w:rsid w:val="000D2115"/>
    <w:rsid w:val="000D3098"/>
    <w:rsid w:val="000D41DD"/>
    <w:rsid w:val="000D5996"/>
    <w:rsid w:val="000E0729"/>
    <w:rsid w:val="000E64A3"/>
    <w:rsid w:val="000F5F50"/>
    <w:rsid w:val="001013DD"/>
    <w:rsid w:val="00103B61"/>
    <w:rsid w:val="00105AF0"/>
    <w:rsid w:val="0010795B"/>
    <w:rsid w:val="001114F3"/>
    <w:rsid w:val="001135C4"/>
    <w:rsid w:val="001136E6"/>
    <w:rsid w:val="00114491"/>
    <w:rsid w:val="001165F7"/>
    <w:rsid w:val="001249D5"/>
    <w:rsid w:val="00127535"/>
    <w:rsid w:val="00127ACD"/>
    <w:rsid w:val="00130591"/>
    <w:rsid w:val="0013242D"/>
    <w:rsid w:val="00142649"/>
    <w:rsid w:val="00143528"/>
    <w:rsid w:val="001464BC"/>
    <w:rsid w:val="00154491"/>
    <w:rsid w:val="00156BE4"/>
    <w:rsid w:val="00162035"/>
    <w:rsid w:val="00170836"/>
    <w:rsid w:val="001741E0"/>
    <w:rsid w:val="00175E4D"/>
    <w:rsid w:val="001763B9"/>
    <w:rsid w:val="0017755E"/>
    <w:rsid w:val="001803BF"/>
    <w:rsid w:val="00186026"/>
    <w:rsid w:val="001917AC"/>
    <w:rsid w:val="00192878"/>
    <w:rsid w:val="0019414C"/>
    <w:rsid w:val="00195222"/>
    <w:rsid w:val="00195224"/>
    <w:rsid w:val="00196317"/>
    <w:rsid w:val="00196C14"/>
    <w:rsid w:val="001B004B"/>
    <w:rsid w:val="001B1133"/>
    <w:rsid w:val="001B3971"/>
    <w:rsid w:val="001B6FB4"/>
    <w:rsid w:val="001C1526"/>
    <w:rsid w:val="001C2C94"/>
    <w:rsid w:val="001C46ED"/>
    <w:rsid w:val="001C63C6"/>
    <w:rsid w:val="001D63E8"/>
    <w:rsid w:val="001D717B"/>
    <w:rsid w:val="001E1026"/>
    <w:rsid w:val="001E3852"/>
    <w:rsid w:val="001E4F70"/>
    <w:rsid w:val="001F0003"/>
    <w:rsid w:val="001F04F5"/>
    <w:rsid w:val="001F3AA6"/>
    <w:rsid w:val="001F4D9A"/>
    <w:rsid w:val="001F7B16"/>
    <w:rsid w:val="00203C09"/>
    <w:rsid w:val="00206082"/>
    <w:rsid w:val="00217754"/>
    <w:rsid w:val="00230185"/>
    <w:rsid w:val="00232A9D"/>
    <w:rsid w:val="00236EE7"/>
    <w:rsid w:val="002410CB"/>
    <w:rsid w:val="002410DF"/>
    <w:rsid w:val="00241123"/>
    <w:rsid w:val="00245A80"/>
    <w:rsid w:val="0024669A"/>
    <w:rsid w:val="002551A0"/>
    <w:rsid w:val="002556B4"/>
    <w:rsid w:val="0026522E"/>
    <w:rsid w:val="00266F76"/>
    <w:rsid w:val="002707C7"/>
    <w:rsid w:val="00275C2A"/>
    <w:rsid w:val="00276808"/>
    <w:rsid w:val="00284A07"/>
    <w:rsid w:val="00290B5A"/>
    <w:rsid w:val="00293F43"/>
    <w:rsid w:val="002978A0"/>
    <w:rsid w:val="002A465C"/>
    <w:rsid w:val="002B2411"/>
    <w:rsid w:val="002B3FC8"/>
    <w:rsid w:val="002B3FF4"/>
    <w:rsid w:val="002B4F36"/>
    <w:rsid w:val="002B70D7"/>
    <w:rsid w:val="002C2C89"/>
    <w:rsid w:val="002D060C"/>
    <w:rsid w:val="002D3130"/>
    <w:rsid w:val="002D51FB"/>
    <w:rsid w:val="002D6213"/>
    <w:rsid w:val="002E0407"/>
    <w:rsid w:val="002E1776"/>
    <w:rsid w:val="002E2AF9"/>
    <w:rsid w:val="002E3D43"/>
    <w:rsid w:val="002E4F0E"/>
    <w:rsid w:val="002F0221"/>
    <w:rsid w:val="002F4734"/>
    <w:rsid w:val="002F6D3E"/>
    <w:rsid w:val="00300DDF"/>
    <w:rsid w:val="00301632"/>
    <w:rsid w:val="003024D3"/>
    <w:rsid w:val="00311E80"/>
    <w:rsid w:val="003128A5"/>
    <w:rsid w:val="003130EC"/>
    <w:rsid w:val="0031582C"/>
    <w:rsid w:val="00321AC9"/>
    <w:rsid w:val="00323D4D"/>
    <w:rsid w:val="003245CA"/>
    <w:rsid w:val="003278FF"/>
    <w:rsid w:val="003353B8"/>
    <w:rsid w:val="003370E4"/>
    <w:rsid w:val="00337683"/>
    <w:rsid w:val="0034000C"/>
    <w:rsid w:val="003437C9"/>
    <w:rsid w:val="00343B3D"/>
    <w:rsid w:val="00345B55"/>
    <w:rsid w:val="00352214"/>
    <w:rsid w:val="003651EB"/>
    <w:rsid w:val="003656BA"/>
    <w:rsid w:val="00366448"/>
    <w:rsid w:val="00372B31"/>
    <w:rsid w:val="00382D13"/>
    <w:rsid w:val="00383C17"/>
    <w:rsid w:val="00390BDE"/>
    <w:rsid w:val="00391BAF"/>
    <w:rsid w:val="00395FAD"/>
    <w:rsid w:val="00397AF9"/>
    <w:rsid w:val="003B265C"/>
    <w:rsid w:val="003C005B"/>
    <w:rsid w:val="003C0EF5"/>
    <w:rsid w:val="003D25AB"/>
    <w:rsid w:val="003D3F9C"/>
    <w:rsid w:val="003F014D"/>
    <w:rsid w:val="003F2068"/>
    <w:rsid w:val="003F3D80"/>
    <w:rsid w:val="00406614"/>
    <w:rsid w:val="0041112A"/>
    <w:rsid w:val="0041272B"/>
    <w:rsid w:val="00417648"/>
    <w:rsid w:val="00421E7B"/>
    <w:rsid w:val="004244CB"/>
    <w:rsid w:val="00427E2D"/>
    <w:rsid w:val="004310B6"/>
    <w:rsid w:val="00433C52"/>
    <w:rsid w:val="00434209"/>
    <w:rsid w:val="00444099"/>
    <w:rsid w:val="00444D53"/>
    <w:rsid w:val="00446CFA"/>
    <w:rsid w:val="00450A7B"/>
    <w:rsid w:val="00454C49"/>
    <w:rsid w:val="00460EB5"/>
    <w:rsid w:val="00461D32"/>
    <w:rsid w:val="0046236B"/>
    <w:rsid w:val="004624F2"/>
    <w:rsid w:val="004651AC"/>
    <w:rsid w:val="00467D1E"/>
    <w:rsid w:val="0047105D"/>
    <w:rsid w:val="004730AA"/>
    <w:rsid w:val="004801BE"/>
    <w:rsid w:val="0048314F"/>
    <w:rsid w:val="00484CFB"/>
    <w:rsid w:val="00487430"/>
    <w:rsid w:val="00487EC6"/>
    <w:rsid w:val="00495320"/>
    <w:rsid w:val="00497E3F"/>
    <w:rsid w:val="00497E57"/>
    <w:rsid w:val="004A18A3"/>
    <w:rsid w:val="004A1DE2"/>
    <w:rsid w:val="004B3AF3"/>
    <w:rsid w:val="004B68E4"/>
    <w:rsid w:val="004B72FE"/>
    <w:rsid w:val="004C1387"/>
    <w:rsid w:val="004C253B"/>
    <w:rsid w:val="004C2AF6"/>
    <w:rsid w:val="004C47CC"/>
    <w:rsid w:val="004C667D"/>
    <w:rsid w:val="004C7608"/>
    <w:rsid w:val="004D2815"/>
    <w:rsid w:val="004D3E03"/>
    <w:rsid w:val="004D4D3F"/>
    <w:rsid w:val="004D6313"/>
    <w:rsid w:val="004D7CCC"/>
    <w:rsid w:val="004E0519"/>
    <w:rsid w:val="004E3219"/>
    <w:rsid w:val="004E722B"/>
    <w:rsid w:val="004E7DC9"/>
    <w:rsid w:val="004F5D38"/>
    <w:rsid w:val="00500078"/>
    <w:rsid w:val="00500BA1"/>
    <w:rsid w:val="00503ED3"/>
    <w:rsid w:val="0050673B"/>
    <w:rsid w:val="00506BB1"/>
    <w:rsid w:val="00511073"/>
    <w:rsid w:val="0052065F"/>
    <w:rsid w:val="00521EDE"/>
    <w:rsid w:val="00535EAC"/>
    <w:rsid w:val="00540040"/>
    <w:rsid w:val="005435A3"/>
    <w:rsid w:val="005444B9"/>
    <w:rsid w:val="00546DE5"/>
    <w:rsid w:val="00557FCB"/>
    <w:rsid w:val="00561154"/>
    <w:rsid w:val="0056292B"/>
    <w:rsid w:val="0056480C"/>
    <w:rsid w:val="0057361E"/>
    <w:rsid w:val="0057495B"/>
    <w:rsid w:val="005755D1"/>
    <w:rsid w:val="00582F0B"/>
    <w:rsid w:val="00584322"/>
    <w:rsid w:val="005903FF"/>
    <w:rsid w:val="00592E35"/>
    <w:rsid w:val="00593D23"/>
    <w:rsid w:val="00594EB6"/>
    <w:rsid w:val="00597A92"/>
    <w:rsid w:val="005A087D"/>
    <w:rsid w:val="005A4C43"/>
    <w:rsid w:val="005A691E"/>
    <w:rsid w:val="005B06B3"/>
    <w:rsid w:val="005B1095"/>
    <w:rsid w:val="005B2254"/>
    <w:rsid w:val="005B3CB1"/>
    <w:rsid w:val="005B4692"/>
    <w:rsid w:val="005C4E79"/>
    <w:rsid w:val="005D5305"/>
    <w:rsid w:val="005E2287"/>
    <w:rsid w:val="005F1136"/>
    <w:rsid w:val="005F48B1"/>
    <w:rsid w:val="005F6ED6"/>
    <w:rsid w:val="00601B4D"/>
    <w:rsid w:val="0060299E"/>
    <w:rsid w:val="006029CD"/>
    <w:rsid w:val="006032CA"/>
    <w:rsid w:val="00605BC9"/>
    <w:rsid w:val="006133CF"/>
    <w:rsid w:val="006160A3"/>
    <w:rsid w:val="00617639"/>
    <w:rsid w:val="00617D64"/>
    <w:rsid w:val="00624E4F"/>
    <w:rsid w:val="0063665A"/>
    <w:rsid w:val="00637E67"/>
    <w:rsid w:val="006401CA"/>
    <w:rsid w:val="00644868"/>
    <w:rsid w:val="006478F0"/>
    <w:rsid w:val="0065359C"/>
    <w:rsid w:val="00655D7E"/>
    <w:rsid w:val="006626C2"/>
    <w:rsid w:val="00665F2F"/>
    <w:rsid w:val="0067529E"/>
    <w:rsid w:val="006825A6"/>
    <w:rsid w:val="00687F29"/>
    <w:rsid w:val="0069427D"/>
    <w:rsid w:val="006A086E"/>
    <w:rsid w:val="006A4F00"/>
    <w:rsid w:val="006A5099"/>
    <w:rsid w:val="006A6BDF"/>
    <w:rsid w:val="006A7B99"/>
    <w:rsid w:val="006B0A20"/>
    <w:rsid w:val="006C52DD"/>
    <w:rsid w:val="006C6DA9"/>
    <w:rsid w:val="006D1E07"/>
    <w:rsid w:val="006D3DD9"/>
    <w:rsid w:val="006D4F1F"/>
    <w:rsid w:val="006E0D8D"/>
    <w:rsid w:val="006E3237"/>
    <w:rsid w:val="006E7AD5"/>
    <w:rsid w:val="006F1329"/>
    <w:rsid w:val="006F2FDA"/>
    <w:rsid w:val="006F3740"/>
    <w:rsid w:val="006F525A"/>
    <w:rsid w:val="00704649"/>
    <w:rsid w:val="0070467F"/>
    <w:rsid w:val="00705F2E"/>
    <w:rsid w:val="00707F34"/>
    <w:rsid w:val="00711855"/>
    <w:rsid w:val="00723D9D"/>
    <w:rsid w:val="00724B56"/>
    <w:rsid w:val="00726195"/>
    <w:rsid w:val="007305E9"/>
    <w:rsid w:val="00735B86"/>
    <w:rsid w:val="00735C38"/>
    <w:rsid w:val="007419F5"/>
    <w:rsid w:val="00753261"/>
    <w:rsid w:val="0075368C"/>
    <w:rsid w:val="00761A9C"/>
    <w:rsid w:val="00766C1A"/>
    <w:rsid w:val="0077220A"/>
    <w:rsid w:val="00773C3D"/>
    <w:rsid w:val="0077601A"/>
    <w:rsid w:val="00786237"/>
    <w:rsid w:val="00790DE1"/>
    <w:rsid w:val="0079457E"/>
    <w:rsid w:val="00794C17"/>
    <w:rsid w:val="00795443"/>
    <w:rsid w:val="0079697A"/>
    <w:rsid w:val="007A344A"/>
    <w:rsid w:val="007B27E6"/>
    <w:rsid w:val="007B5E71"/>
    <w:rsid w:val="007B5FEA"/>
    <w:rsid w:val="007B607A"/>
    <w:rsid w:val="007B7222"/>
    <w:rsid w:val="007C2388"/>
    <w:rsid w:val="007C4E0F"/>
    <w:rsid w:val="007D1967"/>
    <w:rsid w:val="007D1E5D"/>
    <w:rsid w:val="007D2E39"/>
    <w:rsid w:val="007E2F45"/>
    <w:rsid w:val="007E3501"/>
    <w:rsid w:val="007E78A5"/>
    <w:rsid w:val="007F4F23"/>
    <w:rsid w:val="007F5D35"/>
    <w:rsid w:val="007F7669"/>
    <w:rsid w:val="0080335D"/>
    <w:rsid w:val="008044E6"/>
    <w:rsid w:val="00810C49"/>
    <w:rsid w:val="00812808"/>
    <w:rsid w:val="00820779"/>
    <w:rsid w:val="008208E5"/>
    <w:rsid w:val="00820A6F"/>
    <w:rsid w:val="00824C78"/>
    <w:rsid w:val="00826B03"/>
    <w:rsid w:val="00827BF8"/>
    <w:rsid w:val="0083414E"/>
    <w:rsid w:val="008346F0"/>
    <w:rsid w:val="008409B5"/>
    <w:rsid w:val="00840EC7"/>
    <w:rsid w:val="00842717"/>
    <w:rsid w:val="00842761"/>
    <w:rsid w:val="0084329C"/>
    <w:rsid w:val="00845934"/>
    <w:rsid w:val="00851182"/>
    <w:rsid w:val="0085226B"/>
    <w:rsid w:val="00853E56"/>
    <w:rsid w:val="00860EB6"/>
    <w:rsid w:val="00861FB2"/>
    <w:rsid w:val="00862069"/>
    <w:rsid w:val="008635B6"/>
    <w:rsid w:val="00864288"/>
    <w:rsid w:val="00864C6E"/>
    <w:rsid w:val="00866385"/>
    <w:rsid w:val="00866D62"/>
    <w:rsid w:val="008806DE"/>
    <w:rsid w:val="0088121A"/>
    <w:rsid w:val="0088293A"/>
    <w:rsid w:val="0088622D"/>
    <w:rsid w:val="00890726"/>
    <w:rsid w:val="00890C63"/>
    <w:rsid w:val="00892EB9"/>
    <w:rsid w:val="00893B96"/>
    <w:rsid w:val="008951FA"/>
    <w:rsid w:val="00896068"/>
    <w:rsid w:val="008A335B"/>
    <w:rsid w:val="008B01E9"/>
    <w:rsid w:val="008B4B8C"/>
    <w:rsid w:val="008B6168"/>
    <w:rsid w:val="008B67E3"/>
    <w:rsid w:val="008C0373"/>
    <w:rsid w:val="008C0E03"/>
    <w:rsid w:val="008C28DB"/>
    <w:rsid w:val="008C4FFA"/>
    <w:rsid w:val="008D186F"/>
    <w:rsid w:val="008D2B1F"/>
    <w:rsid w:val="008D4E67"/>
    <w:rsid w:val="008E6040"/>
    <w:rsid w:val="008E6628"/>
    <w:rsid w:val="008F7EDB"/>
    <w:rsid w:val="0090108F"/>
    <w:rsid w:val="0090386C"/>
    <w:rsid w:val="00904D85"/>
    <w:rsid w:val="00906AEC"/>
    <w:rsid w:val="00914079"/>
    <w:rsid w:val="00915938"/>
    <w:rsid w:val="00931354"/>
    <w:rsid w:val="00932A6E"/>
    <w:rsid w:val="0093567B"/>
    <w:rsid w:val="0093653E"/>
    <w:rsid w:val="0093679D"/>
    <w:rsid w:val="009431E3"/>
    <w:rsid w:val="009452F2"/>
    <w:rsid w:val="00950592"/>
    <w:rsid w:val="00950F70"/>
    <w:rsid w:val="00952947"/>
    <w:rsid w:val="00956AF4"/>
    <w:rsid w:val="009605E9"/>
    <w:rsid w:val="00960E84"/>
    <w:rsid w:val="009616C2"/>
    <w:rsid w:val="009645B2"/>
    <w:rsid w:val="00967226"/>
    <w:rsid w:val="00970346"/>
    <w:rsid w:val="00971CCD"/>
    <w:rsid w:val="00976C01"/>
    <w:rsid w:val="00980692"/>
    <w:rsid w:val="009819A5"/>
    <w:rsid w:val="00990F96"/>
    <w:rsid w:val="009A0717"/>
    <w:rsid w:val="009B003D"/>
    <w:rsid w:val="009B0778"/>
    <w:rsid w:val="009B0B6D"/>
    <w:rsid w:val="009B2072"/>
    <w:rsid w:val="009B3FEE"/>
    <w:rsid w:val="009B40DC"/>
    <w:rsid w:val="009B5508"/>
    <w:rsid w:val="009B5899"/>
    <w:rsid w:val="009C13AA"/>
    <w:rsid w:val="009C3E35"/>
    <w:rsid w:val="009C5CE3"/>
    <w:rsid w:val="009C627C"/>
    <w:rsid w:val="009D31BA"/>
    <w:rsid w:val="009D5F15"/>
    <w:rsid w:val="009E1BC6"/>
    <w:rsid w:val="009E1E05"/>
    <w:rsid w:val="009E4582"/>
    <w:rsid w:val="009E7A11"/>
    <w:rsid w:val="009F0D54"/>
    <w:rsid w:val="009F1DF9"/>
    <w:rsid w:val="009F4C10"/>
    <w:rsid w:val="009F4C56"/>
    <w:rsid w:val="009F56C5"/>
    <w:rsid w:val="009F5798"/>
    <w:rsid w:val="009F61E6"/>
    <w:rsid w:val="00A06195"/>
    <w:rsid w:val="00A07ED3"/>
    <w:rsid w:val="00A11364"/>
    <w:rsid w:val="00A1268F"/>
    <w:rsid w:val="00A17B74"/>
    <w:rsid w:val="00A22775"/>
    <w:rsid w:val="00A22967"/>
    <w:rsid w:val="00A22FDE"/>
    <w:rsid w:val="00A260C4"/>
    <w:rsid w:val="00A27F0D"/>
    <w:rsid w:val="00A3362C"/>
    <w:rsid w:val="00A36EC6"/>
    <w:rsid w:val="00A37F6D"/>
    <w:rsid w:val="00A5020C"/>
    <w:rsid w:val="00A515F6"/>
    <w:rsid w:val="00A53C10"/>
    <w:rsid w:val="00A578B1"/>
    <w:rsid w:val="00A622D0"/>
    <w:rsid w:val="00A63327"/>
    <w:rsid w:val="00A707DE"/>
    <w:rsid w:val="00A73041"/>
    <w:rsid w:val="00A74A3E"/>
    <w:rsid w:val="00A75668"/>
    <w:rsid w:val="00A77E90"/>
    <w:rsid w:val="00A8054E"/>
    <w:rsid w:val="00A834CF"/>
    <w:rsid w:val="00A83908"/>
    <w:rsid w:val="00A84DF6"/>
    <w:rsid w:val="00A94197"/>
    <w:rsid w:val="00A9703E"/>
    <w:rsid w:val="00AA52B7"/>
    <w:rsid w:val="00AB277B"/>
    <w:rsid w:val="00AB288C"/>
    <w:rsid w:val="00AC0E97"/>
    <w:rsid w:val="00AD2E8A"/>
    <w:rsid w:val="00AD47C7"/>
    <w:rsid w:val="00AD75FA"/>
    <w:rsid w:val="00AD7E2E"/>
    <w:rsid w:val="00AE6BB7"/>
    <w:rsid w:val="00AE76D0"/>
    <w:rsid w:val="00AF544B"/>
    <w:rsid w:val="00B04D54"/>
    <w:rsid w:val="00B061C3"/>
    <w:rsid w:val="00B117CF"/>
    <w:rsid w:val="00B1214D"/>
    <w:rsid w:val="00B13CB8"/>
    <w:rsid w:val="00B22195"/>
    <w:rsid w:val="00B3114A"/>
    <w:rsid w:val="00B32501"/>
    <w:rsid w:val="00B41284"/>
    <w:rsid w:val="00B4478B"/>
    <w:rsid w:val="00B44E8A"/>
    <w:rsid w:val="00B50C3E"/>
    <w:rsid w:val="00B51C25"/>
    <w:rsid w:val="00B520C0"/>
    <w:rsid w:val="00B57614"/>
    <w:rsid w:val="00B66719"/>
    <w:rsid w:val="00B677D1"/>
    <w:rsid w:val="00B7069A"/>
    <w:rsid w:val="00B75091"/>
    <w:rsid w:val="00B90311"/>
    <w:rsid w:val="00BA04FA"/>
    <w:rsid w:val="00BA19A1"/>
    <w:rsid w:val="00BA3ED8"/>
    <w:rsid w:val="00BA4ADF"/>
    <w:rsid w:val="00BA56C6"/>
    <w:rsid w:val="00BA593B"/>
    <w:rsid w:val="00BA6C7B"/>
    <w:rsid w:val="00BB2F6E"/>
    <w:rsid w:val="00BB3689"/>
    <w:rsid w:val="00BB5A4A"/>
    <w:rsid w:val="00BB6B12"/>
    <w:rsid w:val="00BB77E6"/>
    <w:rsid w:val="00BC1778"/>
    <w:rsid w:val="00BC5A3B"/>
    <w:rsid w:val="00BC606A"/>
    <w:rsid w:val="00BC636C"/>
    <w:rsid w:val="00BD0BAB"/>
    <w:rsid w:val="00BD1DA3"/>
    <w:rsid w:val="00BD31A3"/>
    <w:rsid w:val="00BD5FEA"/>
    <w:rsid w:val="00BD7553"/>
    <w:rsid w:val="00BE413B"/>
    <w:rsid w:val="00BF01FF"/>
    <w:rsid w:val="00BF133F"/>
    <w:rsid w:val="00BF14C3"/>
    <w:rsid w:val="00BF23A5"/>
    <w:rsid w:val="00BF3AFA"/>
    <w:rsid w:val="00BF7AC2"/>
    <w:rsid w:val="00C0057D"/>
    <w:rsid w:val="00C02A19"/>
    <w:rsid w:val="00C03057"/>
    <w:rsid w:val="00C04F39"/>
    <w:rsid w:val="00C05A77"/>
    <w:rsid w:val="00C12AEE"/>
    <w:rsid w:val="00C25759"/>
    <w:rsid w:val="00C26A13"/>
    <w:rsid w:val="00C31EE6"/>
    <w:rsid w:val="00C34073"/>
    <w:rsid w:val="00C40DE2"/>
    <w:rsid w:val="00C43504"/>
    <w:rsid w:val="00C44920"/>
    <w:rsid w:val="00C4527E"/>
    <w:rsid w:val="00C457D2"/>
    <w:rsid w:val="00C472C8"/>
    <w:rsid w:val="00C47D9F"/>
    <w:rsid w:val="00C50F35"/>
    <w:rsid w:val="00C51271"/>
    <w:rsid w:val="00C57ED5"/>
    <w:rsid w:val="00C61CD0"/>
    <w:rsid w:val="00C72256"/>
    <w:rsid w:val="00C72F6E"/>
    <w:rsid w:val="00C763E6"/>
    <w:rsid w:val="00C82766"/>
    <w:rsid w:val="00C91CD9"/>
    <w:rsid w:val="00CA0DC6"/>
    <w:rsid w:val="00CA48D2"/>
    <w:rsid w:val="00CB31F7"/>
    <w:rsid w:val="00CB3EF4"/>
    <w:rsid w:val="00CC1A8C"/>
    <w:rsid w:val="00CC448B"/>
    <w:rsid w:val="00CC5A80"/>
    <w:rsid w:val="00CD0FF7"/>
    <w:rsid w:val="00CD1937"/>
    <w:rsid w:val="00CD26B3"/>
    <w:rsid w:val="00CD6BC8"/>
    <w:rsid w:val="00CE3499"/>
    <w:rsid w:val="00CE483C"/>
    <w:rsid w:val="00CE6D11"/>
    <w:rsid w:val="00CE771E"/>
    <w:rsid w:val="00CF0F48"/>
    <w:rsid w:val="00CF20C7"/>
    <w:rsid w:val="00D00170"/>
    <w:rsid w:val="00D02DF6"/>
    <w:rsid w:val="00D03D56"/>
    <w:rsid w:val="00D07DEF"/>
    <w:rsid w:val="00D12042"/>
    <w:rsid w:val="00D160CD"/>
    <w:rsid w:val="00D16860"/>
    <w:rsid w:val="00D16BEA"/>
    <w:rsid w:val="00D17C1D"/>
    <w:rsid w:val="00D24516"/>
    <w:rsid w:val="00D278C2"/>
    <w:rsid w:val="00D312A4"/>
    <w:rsid w:val="00D3415C"/>
    <w:rsid w:val="00D34780"/>
    <w:rsid w:val="00D355F5"/>
    <w:rsid w:val="00D36680"/>
    <w:rsid w:val="00D36B0F"/>
    <w:rsid w:val="00D3794B"/>
    <w:rsid w:val="00D37E08"/>
    <w:rsid w:val="00D45750"/>
    <w:rsid w:val="00D46941"/>
    <w:rsid w:val="00D51BBD"/>
    <w:rsid w:val="00D5385B"/>
    <w:rsid w:val="00D55643"/>
    <w:rsid w:val="00D57622"/>
    <w:rsid w:val="00D6356C"/>
    <w:rsid w:val="00D70824"/>
    <w:rsid w:val="00D71B38"/>
    <w:rsid w:val="00D7587F"/>
    <w:rsid w:val="00D80195"/>
    <w:rsid w:val="00D80A3D"/>
    <w:rsid w:val="00D8302D"/>
    <w:rsid w:val="00D84577"/>
    <w:rsid w:val="00D85144"/>
    <w:rsid w:val="00D86348"/>
    <w:rsid w:val="00D87CE1"/>
    <w:rsid w:val="00D93D51"/>
    <w:rsid w:val="00D93F0D"/>
    <w:rsid w:val="00D9678C"/>
    <w:rsid w:val="00DA298C"/>
    <w:rsid w:val="00DA2D07"/>
    <w:rsid w:val="00DA3211"/>
    <w:rsid w:val="00DA55DC"/>
    <w:rsid w:val="00DA5A61"/>
    <w:rsid w:val="00DA600D"/>
    <w:rsid w:val="00DB2D02"/>
    <w:rsid w:val="00DC0A3C"/>
    <w:rsid w:val="00DC50F8"/>
    <w:rsid w:val="00DC5738"/>
    <w:rsid w:val="00DC7820"/>
    <w:rsid w:val="00DD2A16"/>
    <w:rsid w:val="00DD6C5D"/>
    <w:rsid w:val="00DE42F2"/>
    <w:rsid w:val="00DE4817"/>
    <w:rsid w:val="00DF6DA2"/>
    <w:rsid w:val="00DF70E0"/>
    <w:rsid w:val="00E020D2"/>
    <w:rsid w:val="00E11E59"/>
    <w:rsid w:val="00E13636"/>
    <w:rsid w:val="00E14961"/>
    <w:rsid w:val="00E30793"/>
    <w:rsid w:val="00E42172"/>
    <w:rsid w:val="00E43D5B"/>
    <w:rsid w:val="00E455D9"/>
    <w:rsid w:val="00E51CFB"/>
    <w:rsid w:val="00E53CD2"/>
    <w:rsid w:val="00E56CBE"/>
    <w:rsid w:val="00E62C34"/>
    <w:rsid w:val="00E679DA"/>
    <w:rsid w:val="00E724F9"/>
    <w:rsid w:val="00E74C38"/>
    <w:rsid w:val="00E767BE"/>
    <w:rsid w:val="00E84FEA"/>
    <w:rsid w:val="00E85893"/>
    <w:rsid w:val="00E86115"/>
    <w:rsid w:val="00E96622"/>
    <w:rsid w:val="00E96ADD"/>
    <w:rsid w:val="00EA35F5"/>
    <w:rsid w:val="00EA4513"/>
    <w:rsid w:val="00EA4B81"/>
    <w:rsid w:val="00EA5311"/>
    <w:rsid w:val="00EA6362"/>
    <w:rsid w:val="00EA6E5A"/>
    <w:rsid w:val="00EA737B"/>
    <w:rsid w:val="00EB051C"/>
    <w:rsid w:val="00EB3825"/>
    <w:rsid w:val="00EB3B54"/>
    <w:rsid w:val="00EB45A9"/>
    <w:rsid w:val="00EC1EAC"/>
    <w:rsid w:val="00EC2DBC"/>
    <w:rsid w:val="00EC6421"/>
    <w:rsid w:val="00ED253A"/>
    <w:rsid w:val="00ED26CC"/>
    <w:rsid w:val="00ED3F16"/>
    <w:rsid w:val="00EE3D21"/>
    <w:rsid w:val="00EE5560"/>
    <w:rsid w:val="00EE6167"/>
    <w:rsid w:val="00EE7633"/>
    <w:rsid w:val="00EE776E"/>
    <w:rsid w:val="00EE7AEC"/>
    <w:rsid w:val="00EF2FA3"/>
    <w:rsid w:val="00EF3CBF"/>
    <w:rsid w:val="00EF483D"/>
    <w:rsid w:val="00EF5AD2"/>
    <w:rsid w:val="00F03BBE"/>
    <w:rsid w:val="00F10E98"/>
    <w:rsid w:val="00F24692"/>
    <w:rsid w:val="00F269AD"/>
    <w:rsid w:val="00F317EB"/>
    <w:rsid w:val="00F32BF6"/>
    <w:rsid w:val="00F35B5F"/>
    <w:rsid w:val="00F35EE6"/>
    <w:rsid w:val="00F4382D"/>
    <w:rsid w:val="00F445F2"/>
    <w:rsid w:val="00F44880"/>
    <w:rsid w:val="00F46E75"/>
    <w:rsid w:val="00F472DE"/>
    <w:rsid w:val="00F53903"/>
    <w:rsid w:val="00F54F31"/>
    <w:rsid w:val="00F56C5D"/>
    <w:rsid w:val="00F628BD"/>
    <w:rsid w:val="00F63FF7"/>
    <w:rsid w:val="00F66E61"/>
    <w:rsid w:val="00F71EAD"/>
    <w:rsid w:val="00F74C1B"/>
    <w:rsid w:val="00F75620"/>
    <w:rsid w:val="00F809EA"/>
    <w:rsid w:val="00F81AD1"/>
    <w:rsid w:val="00F829E9"/>
    <w:rsid w:val="00F86963"/>
    <w:rsid w:val="00F8756B"/>
    <w:rsid w:val="00F934FA"/>
    <w:rsid w:val="00F93B56"/>
    <w:rsid w:val="00FA22A7"/>
    <w:rsid w:val="00FA2F2B"/>
    <w:rsid w:val="00FA4C60"/>
    <w:rsid w:val="00FA70D3"/>
    <w:rsid w:val="00FC19EF"/>
    <w:rsid w:val="00FC5D1B"/>
    <w:rsid w:val="00FC6921"/>
    <w:rsid w:val="00FC6F36"/>
    <w:rsid w:val="00FC7A51"/>
    <w:rsid w:val="00FD13C5"/>
    <w:rsid w:val="00FD1945"/>
    <w:rsid w:val="00FD6547"/>
    <w:rsid w:val="00FE089A"/>
    <w:rsid w:val="00FE6806"/>
    <w:rsid w:val="00FF0295"/>
    <w:rsid w:val="00FF09E4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#e3eaf5" strokecolor="#339">
      <v:fill color="#e3eaf5" color2="fill lighten(51)" focusposition="1" focussize="" method="linear sigma" type="gradient"/>
      <v:stroke color="#339"/>
      <v:textbox inset="0,0,0,0"/>
    </o:shapedefaults>
    <o:shapelayout v:ext="edit">
      <o:idmap v:ext="edit" data="1"/>
    </o:shapelayout>
  </w:shapeDefaults>
  <w:decimalSymbol w:val=","/>
  <w:listSeparator w:val=";"/>
  <w14:docId w14:val="308A2334"/>
  <w15:chartTrackingRefBased/>
  <w15:docId w15:val="{08113604-FBDB-4F2E-85A5-C963777A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framePr w:hSpace="141" w:wrap="notBeside" w:vAnchor="text" w:hAnchor="margin" w:y="-75"/>
      <w:jc w:val="center"/>
      <w:outlineLvl w:val="1"/>
    </w:pPr>
    <w:rPr>
      <w:rFonts w:ascii="Arial" w:hAnsi="Arial" w:cs="Arial"/>
      <w:b/>
      <w:sz w:val="16"/>
    </w:rPr>
  </w:style>
  <w:style w:type="paragraph" w:styleId="Ttulo3">
    <w:name w:val="heading 3"/>
    <w:basedOn w:val="Normal"/>
    <w:next w:val="Normal"/>
    <w:qFormat/>
    <w:pPr>
      <w:keepNext/>
      <w:framePr w:hSpace="141" w:wrap="notBeside" w:vAnchor="text" w:hAnchor="margin" w:y="-75"/>
      <w:jc w:val="center"/>
      <w:outlineLvl w:val="2"/>
    </w:pPr>
    <w:rPr>
      <w:rFonts w:ascii="Arial" w:hAnsi="Arial" w:cs="Arial"/>
      <w:b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b/>
      <w:bCs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1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5760"/>
      </w:tabs>
      <w:jc w:val="both"/>
    </w:pPr>
    <w:rPr>
      <w:rFonts w:ascii="Arial" w:hAnsi="Arial" w:cs="Arial"/>
    </w:rPr>
  </w:style>
  <w:style w:type="paragraph" w:styleId="Textoindependiente2">
    <w:name w:val="Body Text 2"/>
    <w:basedOn w:val="Normal"/>
    <w:pPr>
      <w:jc w:val="center"/>
    </w:pPr>
    <w:rPr>
      <w:rFonts w:ascii="Comic Sans MS" w:hAnsi="Comic Sans MS"/>
      <w:sz w:val="16"/>
      <w:lang w:val="el-GR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sz w:val="22"/>
      <w:lang w:val="el-GR"/>
    </w:rPr>
  </w:style>
  <w:style w:type="paragraph" w:styleId="Sangradetextonormal">
    <w:name w:val="Body Text Indent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ascii="Arial" w:hAnsi="Arial" w:cs="Arial"/>
      <w:bCs/>
      <w:sz w:val="16"/>
    </w:rPr>
  </w:style>
  <w:style w:type="paragraph" w:styleId="Sangra2detindependiente">
    <w:name w:val="Body Text Indent 2"/>
    <w:basedOn w:val="Normal"/>
    <w:pPr>
      <w:framePr w:hSpace="142" w:wrap="around" w:vAnchor="page" w:hAnchor="margin" w:y="12759"/>
      <w:tabs>
        <w:tab w:val="num" w:pos="567"/>
      </w:tabs>
      <w:ind w:left="567" w:hanging="709"/>
      <w:jc w:val="center"/>
    </w:pPr>
    <w:rPr>
      <w:rFonts w:ascii="Arial" w:hAnsi="Arial" w:cs="Arial"/>
      <w:b/>
      <w:sz w:val="16"/>
    </w:rPr>
  </w:style>
  <w:style w:type="paragraph" w:styleId="Ttulo">
    <w:name w:val="Title"/>
    <w:basedOn w:val="Normal"/>
    <w:link w:val="TtuloCar"/>
    <w:qFormat/>
    <w:rsid w:val="008D186F"/>
    <w:pPr>
      <w:jc w:val="center"/>
    </w:pPr>
    <w:rPr>
      <w:rFonts w:ascii="Arial Narrow" w:hAnsi="Arial Narrow"/>
      <w:b/>
      <w:sz w:val="18"/>
      <w:szCs w:val="20"/>
      <w:lang w:val="es-CO" w:eastAsia="x-none"/>
    </w:rPr>
  </w:style>
  <w:style w:type="character" w:customStyle="1" w:styleId="TtuloCar">
    <w:name w:val="Título Car"/>
    <w:link w:val="Ttulo"/>
    <w:rsid w:val="008D186F"/>
    <w:rPr>
      <w:rFonts w:ascii="Arial Narrow" w:hAnsi="Arial Narrow"/>
      <w:b/>
      <w:sz w:val="18"/>
      <w:lang w:val="es-CO"/>
    </w:rPr>
  </w:style>
  <w:style w:type="character" w:customStyle="1" w:styleId="PiedepginaCar">
    <w:name w:val="Pie de página Car"/>
    <w:link w:val="Piedepgina"/>
    <w:rsid w:val="004B72FE"/>
    <w:rPr>
      <w:sz w:val="24"/>
      <w:szCs w:val="24"/>
      <w:lang w:val="es-ES" w:eastAsia="es-ES" w:bidi="ar-SA"/>
    </w:rPr>
  </w:style>
  <w:style w:type="character" w:styleId="Hipervnculo">
    <w:name w:val="Hyperlink"/>
    <w:uiPriority w:val="99"/>
    <w:rsid w:val="004B72FE"/>
    <w:rPr>
      <w:color w:val="0000FF"/>
      <w:u w:val="single"/>
    </w:rPr>
  </w:style>
  <w:style w:type="character" w:customStyle="1" w:styleId="EncabezadoCar">
    <w:name w:val="Encabezado Car"/>
    <w:aliases w:val="Encabezado 1 Car"/>
    <w:link w:val="Encabezado"/>
    <w:uiPriority w:val="99"/>
    <w:rsid w:val="00BA593B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BA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F7AC2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rsid w:val="00BF7AC2"/>
    <w:rPr>
      <w:lang w:val="es-ES_tradnl" w:eastAsia="es-ES"/>
    </w:rPr>
  </w:style>
  <w:style w:type="character" w:styleId="Refdenotaalpie">
    <w:name w:val="footnote reference"/>
    <w:rsid w:val="00BF7AC2"/>
    <w:rPr>
      <w:vertAlign w:val="superscript"/>
    </w:rPr>
  </w:style>
  <w:style w:type="paragraph" w:styleId="Prrafodelista">
    <w:name w:val="List Paragraph"/>
    <w:basedOn w:val="Normal"/>
    <w:uiPriority w:val="34"/>
    <w:qFormat/>
    <w:rsid w:val="000003CE"/>
    <w:pPr>
      <w:ind w:left="708"/>
    </w:pPr>
  </w:style>
  <w:style w:type="paragraph" w:styleId="Textodeglobo">
    <w:name w:val="Balloon Text"/>
    <w:basedOn w:val="Normal"/>
    <w:link w:val="TextodegloboCar"/>
    <w:rsid w:val="005A4C43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5A4C43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C47D9F"/>
    <w:pPr>
      <w:spacing w:before="100" w:beforeAutospacing="1" w:after="100" w:afterAutospacing="1"/>
    </w:pPr>
    <w:rPr>
      <w:lang w:val="es-CO" w:eastAsia="es-CO"/>
    </w:rPr>
  </w:style>
  <w:style w:type="paragraph" w:styleId="TDC1">
    <w:name w:val="toc 1"/>
    <w:basedOn w:val="Normal"/>
    <w:next w:val="Normal"/>
    <w:autoRedefine/>
    <w:uiPriority w:val="39"/>
    <w:qFormat/>
    <w:rsid w:val="00BF3AFA"/>
    <w:pPr>
      <w:tabs>
        <w:tab w:val="left" w:pos="426"/>
        <w:tab w:val="right" w:leader="dot" w:pos="8364"/>
      </w:tabs>
      <w:spacing w:line="720" w:lineRule="auto"/>
      <w:ind w:right="476"/>
    </w:pPr>
    <w:rPr>
      <w:rFonts w:ascii="Calibri" w:hAnsi="Calibr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6D1E07"/>
    <w:pPr>
      <w:tabs>
        <w:tab w:val="left" w:pos="426"/>
      </w:tabs>
    </w:pPr>
  </w:style>
  <w:style w:type="paragraph" w:styleId="TDC3">
    <w:name w:val="toc 3"/>
    <w:basedOn w:val="Normal"/>
    <w:next w:val="Normal"/>
    <w:autoRedefine/>
    <w:uiPriority w:val="39"/>
    <w:qFormat/>
    <w:rsid w:val="006D1E07"/>
    <w:pPr>
      <w:tabs>
        <w:tab w:val="left" w:pos="1320"/>
        <w:tab w:val="right" w:leader="dot" w:pos="9072"/>
      </w:tabs>
      <w:ind w:right="51"/>
      <w:jc w:val="both"/>
    </w:pPr>
    <w:rPr>
      <w:rFonts w:ascii="Arial" w:hAnsi="Arial" w:cs="Arial"/>
      <w:bCs/>
      <w:noProof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6D1E07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customStyle="1" w:styleId="Default">
    <w:name w:val="Default"/>
    <w:link w:val="DefaultCar"/>
    <w:rsid w:val="006D1E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DefaultCar">
    <w:name w:val="Default Car"/>
    <w:link w:val="Default"/>
    <w:rsid w:val="00CE3499"/>
    <w:rPr>
      <w:rFonts w:ascii="Arial" w:hAnsi="Arial" w:cs="Arial"/>
      <w:color w:val="000000"/>
      <w:sz w:val="24"/>
      <w:szCs w:val="24"/>
      <w:lang w:eastAsia="zh-CN"/>
    </w:rPr>
  </w:style>
  <w:style w:type="paragraph" w:styleId="TtuloTDC">
    <w:name w:val="TOC Heading"/>
    <w:basedOn w:val="Ttulo1"/>
    <w:next w:val="Normal"/>
    <w:uiPriority w:val="39"/>
    <w:unhideWhenUsed/>
    <w:qFormat/>
    <w:rsid w:val="00842717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rsid w:val="001620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620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6203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620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62035"/>
    <w:rPr>
      <w:b/>
      <w:bCs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E30793"/>
    <w:rPr>
      <w:b/>
      <w:bCs/>
    </w:rPr>
  </w:style>
  <w:style w:type="paragraph" w:styleId="Revisin">
    <w:name w:val="Revision"/>
    <w:hidden/>
    <w:uiPriority w:val="99"/>
    <w:semiHidden/>
    <w:rsid w:val="009616C2"/>
    <w:rPr>
      <w:sz w:val="24"/>
      <w:szCs w:val="24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7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2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2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58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06641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038968183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4598973">
          <w:marLeft w:val="0"/>
          <w:marRight w:val="0"/>
          <w:marTop w:val="0"/>
          <w:marBottom w:val="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1849633061">
          <w:marLeft w:val="0"/>
          <w:marRight w:val="0"/>
          <w:marTop w:val="0"/>
          <w:marBottom w:val="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47728915">
          <w:marLeft w:val="0"/>
          <w:marRight w:val="0"/>
          <w:marTop w:val="0"/>
          <w:marBottom w:val="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201407893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909917391">
          <w:marLeft w:val="0"/>
          <w:marRight w:val="0"/>
          <w:marTop w:val="0"/>
          <w:marBottom w:val="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1095244072">
          <w:marLeft w:val="0"/>
          <w:marRight w:val="0"/>
          <w:marTop w:val="0"/>
          <w:marBottom w:val="0"/>
          <w:divBdr>
            <w:top w:val="single" w:sz="6" w:space="11" w:color="D6E9C6"/>
            <w:left w:val="single" w:sz="6" w:space="11" w:color="D6E9C6"/>
            <w:bottom w:val="single" w:sz="6" w:space="11" w:color="D6E9C6"/>
            <w:right w:val="single" w:sz="6" w:space="11" w:color="D6E9C6"/>
          </w:divBdr>
        </w:div>
        <w:div w:id="707342470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592787328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  <w:div w:id="1098521291">
          <w:marLeft w:val="0"/>
          <w:marRight w:val="0"/>
          <w:marTop w:val="0"/>
          <w:marBottom w:val="300"/>
          <w:divBdr>
            <w:top w:val="single" w:sz="6" w:space="11" w:color="EBCCD1"/>
            <w:left w:val="single" w:sz="6" w:space="11" w:color="EBCCD1"/>
            <w:bottom w:val="single" w:sz="6" w:space="11" w:color="EBCCD1"/>
            <w:right w:val="single" w:sz="6" w:space="11" w:color="EBCC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243FB-011D-4D45-926F-58B18A63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1532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Y APROBACIÓN</vt:lpstr>
    </vt:vector>
  </TitlesOfParts>
  <Company>Hewlett-Packard</Company>
  <LinksUpToDate>false</LinksUpToDate>
  <CharactersWithSpaces>9941</CharactersWithSpaces>
  <SharedDoc>false</SharedDoc>
  <HLinks>
    <vt:vector size="6" baseType="variant">
      <vt:variant>
        <vt:i4>7667773</vt:i4>
      </vt:variant>
      <vt:variant>
        <vt:i4>0</vt:i4>
      </vt:variant>
      <vt:variant>
        <vt:i4>0</vt:i4>
      </vt:variant>
      <vt:variant>
        <vt:i4>5</vt:i4>
      </vt:variant>
      <vt:variant>
        <vt:lpwstr>http://www.umv.gov.co/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Y APROBACIÓN</dc:title>
  <dc:subject/>
  <dc:creator>Roberto Vergara Portela</dc:creator>
  <cp:keywords/>
  <dc:description/>
  <cp:lastModifiedBy>Juan Hernando Lizarazo Jara</cp:lastModifiedBy>
  <cp:revision>2</cp:revision>
  <cp:lastPrinted>2019-04-03T17:51:00Z</cp:lastPrinted>
  <dcterms:created xsi:type="dcterms:W3CDTF">2023-11-17T13:27:00Z</dcterms:created>
  <dcterms:modified xsi:type="dcterms:W3CDTF">2023-11-17T13:27:00Z</dcterms:modified>
</cp:coreProperties>
</file>