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8AE99" w14:textId="77777777" w:rsidR="00052E07" w:rsidRPr="006748E1" w:rsidRDefault="00052E07" w:rsidP="00E35700">
      <w:pPr>
        <w:rPr>
          <w:rFonts w:ascii="Arial" w:hAnsi="Arial" w:cs="Arial"/>
          <w:lang w:val="es-CO"/>
        </w:rPr>
      </w:pPr>
      <w:bookmarkStart w:id="0" w:name="_GoBack"/>
      <w:bookmarkEnd w:id="0"/>
    </w:p>
    <w:p w14:paraId="32EEDA82" w14:textId="77777777" w:rsidR="00052E07" w:rsidRPr="006748E1" w:rsidRDefault="00052E07" w:rsidP="00F141C6">
      <w:pPr>
        <w:spacing w:after="0" w:line="240" w:lineRule="auto"/>
        <w:jc w:val="center"/>
        <w:rPr>
          <w:rFonts w:ascii="Arial" w:hAnsi="Arial" w:cs="Arial"/>
          <w:lang w:val="es-CO"/>
        </w:rPr>
      </w:pPr>
    </w:p>
    <w:p w14:paraId="10417D2E" w14:textId="77777777" w:rsidR="00052E07" w:rsidRPr="006748E1" w:rsidRDefault="005157D8" w:rsidP="00F141C6">
      <w:pPr>
        <w:spacing w:after="0" w:line="240" w:lineRule="auto"/>
        <w:jc w:val="center"/>
        <w:rPr>
          <w:rFonts w:ascii="Arial" w:hAnsi="Arial" w:cs="Arial"/>
          <w:lang w:val="es-CO"/>
        </w:rPr>
      </w:pPr>
      <w:r w:rsidRPr="006748E1">
        <w:rPr>
          <w:rFonts w:ascii="Arial" w:hAnsi="Arial" w:cs="Arial"/>
          <w:noProof/>
          <w:color w:val="2B579A"/>
          <w:shd w:val="clear" w:color="auto" w:fill="E6E6E6"/>
          <w:lang w:val="es-CO" w:eastAsia="es-CO"/>
        </w:rPr>
        <w:drawing>
          <wp:inline distT="0" distB="0" distL="0" distR="0" wp14:anchorId="446A25C0" wp14:editId="37371C94">
            <wp:extent cx="3257550" cy="3152775"/>
            <wp:effectExtent l="0" t="0" r="0" b="9525"/>
            <wp:docPr id="1" name="Imagen 1"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0" cy="3152775"/>
                    </a:xfrm>
                    <a:prstGeom prst="rect">
                      <a:avLst/>
                    </a:prstGeom>
                    <a:noFill/>
                    <a:ln>
                      <a:noFill/>
                    </a:ln>
                  </pic:spPr>
                </pic:pic>
              </a:graphicData>
            </a:graphic>
          </wp:inline>
        </w:drawing>
      </w:r>
    </w:p>
    <w:p w14:paraId="3B6BF9EB" w14:textId="77777777" w:rsidR="00052E07" w:rsidRPr="006748E1" w:rsidRDefault="00052E07" w:rsidP="00F141C6">
      <w:pPr>
        <w:spacing w:after="0" w:line="240" w:lineRule="auto"/>
        <w:jc w:val="center"/>
        <w:rPr>
          <w:rFonts w:ascii="Arial" w:hAnsi="Arial" w:cs="Arial"/>
          <w:lang w:val="es-CO"/>
        </w:rPr>
      </w:pPr>
    </w:p>
    <w:p w14:paraId="385F8CA8" w14:textId="77777777" w:rsidR="00052E07" w:rsidRPr="006748E1" w:rsidRDefault="00052E07" w:rsidP="00F141C6">
      <w:pPr>
        <w:spacing w:after="0" w:line="240" w:lineRule="auto"/>
        <w:jc w:val="center"/>
        <w:rPr>
          <w:rFonts w:ascii="Arial" w:hAnsi="Arial" w:cs="Arial"/>
          <w:lang w:val="es-CO"/>
        </w:rPr>
      </w:pPr>
    </w:p>
    <w:p w14:paraId="44A3CC2B" w14:textId="77777777" w:rsidR="0077609B" w:rsidRPr="006748E1" w:rsidRDefault="0077609B" w:rsidP="00F141C6">
      <w:pPr>
        <w:spacing w:after="0" w:line="240" w:lineRule="auto"/>
        <w:jc w:val="center"/>
        <w:rPr>
          <w:rFonts w:ascii="Arial" w:hAnsi="Arial" w:cs="Arial"/>
          <w:lang w:val="es-CO"/>
        </w:rPr>
      </w:pPr>
    </w:p>
    <w:p w14:paraId="5ADC5DDE" w14:textId="77777777" w:rsidR="0077609B" w:rsidRPr="006748E1" w:rsidRDefault="0077609B" w:rsidP="00F141C6">
      <w:pPr>
        <w:spacing w:after="0" w:line="240" w:lineRule="auto"/>
        <w:jc w:val="center"/>
        <w:rPr>
          <w:rFonts w:ascii="Arial" w:hAnsi="Arial" w:cs="Arial"/>
          <w:lang w:val="es-CO"/>
        </w:rPr>
      </w:pPr>
    </w:p>
    <w:p w14:paraId="0F83F297" w14:textId="5B90C0BC" w:rsidR="00541E21" w:rsidRPr="006748E1" w:rsidRDefault="00DD31C9" w:rsidP="005157D8">
      <w:pPr>
        <w:spacing w:after="0" w:line="240" w:lineRule="auto"/>
        <w:jc w:val="center"/>
        <w:rPr>
          <w:rFonts w:ascii="Arial" w:hAnsi="Arial" w:cs="Arial"/>
          <w:b/>
          <w:lang w:val="es-CO"/>
        </w:rPr>
      </w:pPr>
      <w:bookmarkStart w:id="1" w:name="_Hlk150852542"/>
      <w:r w:rsidRPr="006748E1">
        <w:rPr>
          <w:rFonts w:ascii="Arial" w:hAnsi="Arial" w:cs="Arial"/>
          <w:b/>
          <w:lang w:val="es-CO"/>
        </w:rPr>
        <w:t xml:space="preserve">PROTOCOLO DE ATENCIÓN DE MANIFESTACIONES Y PROTESTAS PACIFICAS </w:t>
      </w:r>
    </w:p>
    <w:p w14:paraId="4118F485" w14:textId="5F6A63CF" w:rsidR="005157D8" w:rsidRPr="006748E1" w:rsidRDefault="00015CCC" w:rsidP="005157D8">
      <w:pPr>
        <w:spacing w:after="0" w:line="240" w:lineRule="auto"/>
        <w:jc w:val="center"/>
        <w:rPr>
          <w:rFonts w:ascii="Arial" w:hAnsi="Arial" w:cs="Arial"/>
          <w:b/>
          <w:lang w:val="es-CO"/>
        </w:rPr>
      </w:pPr>
      <w:r w:rsidRPr="006748E1">
        <w:rPr>
          <w:rFonts w:ascii="Arial" w:hAnsi="Arial" w:cs="Arial"/>
          <w:b/>
          <w:lang w:val="es-CO"/>
        </w:rPr>
        <w:t>UAERMV</w:t>
      </w:r>
    </w:p>
    <w:bookmarkEnd w:id="1"/>
    <w:p w14:paraId="756956F3" w14:textId="77777777" w:rsidR="005157D8" w:rsidRPr="006748E1" w:rsidRDefault="005157D8" w:rsidP="00F141C6">
      <w:pPr>
        <w:spacing w:after="0" w:line="240" w:lineRule="auto"/>
        <w:jc w:val="center"/>
        <w:rPr>
          <w:rFonts w:ascii="Arial" w:hAnsi="Arial" w:cs="Arial"/>
          <w:lang w:val="es-CO"/>
        </w:rPr>
      </w:pPr>
    </w:p>
    <w:p w14:paraId="653990CD" w14:textId="77777777" w:rsidR="00052E07" w:rsidRPr="006748E1" w:rsidRDefault="00052E07" w:rsidP="00F141C6">
      <w:pPr>
        <w:spacing w:after="0" w:line="240" w:lineRule="auto"/>
        <w:jc w:val="center"/>
        <w:rPr>
          <w:rFonts w:ascii="Arial" w:hAnsi="Arial" w:cs="Arial"/>
          <w:lang w:val="es-CO"/>
        </w:rPr>
      </w:pPr>
    </w:p>
    <w:p w14:paraId="6C74F14C" w14:textId="77777777" w:rsidR="000A170A" w:rsidRPr="006748E1" w:rsidRDefault="000A170A" w:rsidP="00F141C6">
      <w:pPr>
        <w:spacing w:after="0" w:line="240" w:lineRule="auto"/>
        <w:jc w:val="center"/>
        <w:rPr>
          <w:rFonts w:ascii="Arial" w:hAnsi="Arial" w:cs="Arial"/>
          <w:lang w:val="es-CO"/>
        </w:rPr>
      </w:pPr>
    </w:p>
    <w:p w14:paraId="54A11EC3" w14:textId="77777777" w:rsidR="00052E07" w:rsidRPr="006748E1" w:rsidRDefault="00052E07" w:rsidP="00F141C6">
      <w:pPr>
        <w:spacing w:after="0" w:line="240" w:lineRule="auto"/>
        <w:jc w:val="center"/>
        <w:rPr>
          <w:rFonts w:ascii="Arial" w:hAnsi="Arial" w:cs="Arial"/>
          <w:lang w:val="es-CO"/>
        </w:rPr>
      </w:pPr>
    </w:p>
    <w:p w14:paraId="4425EFB0" w14:textId="77777777" w:rsidR="0077609B" w:rsidRPr="006748E1" w:rsidRDefault="0077609B" w:rsidP="00F141C6">
      <w:pPr>
        <w:spacing w:after="0" w:line="240" w:lineRule="auto"/>
        <w:jc w:val="center"/>
        <w:rPr>
          <w:rFonts w:ascii="Arial" w:hAnsi="Arial" w:cs="Arial"/>
          <w:lang w:val="es-CO"/>
        </w:rPr>
      </w:pPr>
    </w:p>
    <w:p w14:paraId="7E690C66" w14:textId="77777777" w:rsidR="0077609B" w:rsidRPr="006748E1" w:rsidRDefault="0077609B" w:rsidP="00F141C6">
      <w:pPr>
        <w:spacing w:after="0" w:line="240" w:lineRule="auto"/>
        <w:jc w:val="center"/>
        <w:rPr>
          <w:rFonts w:ascii="Arial" w:hAnsi="Arial" w:cs="Arial"/>
          <w:lang w:val="es-CO"/>
        </w:rPr>
      </w:pPr>
    </w:p>
    <w:p w14:paraId="0C11167A" w14:textId="77777777" w:rsidR="00A25B8A" w:rsidRPr="006748E1" w:rsidRDefault="000A170A" w:rsidP="05D42673">
      <w:pPr>
        <w:spacing w:after="0" w:line="240" w:lineRule="auto"/>
        <w:jc w:val="center"/>
        <w:rPr>
          <w:rFonts w:ascii="Arial" w:hAnsi="Arial" w:cs="Arial"/>
          <w:highlight w:val="yellow"/>
          <w:lang w:val="es-CO"/>
        </w:rPr>
      </w:pPr>
      <w:r w:rsidRPr="006748E1">
        <w:rPr>
          <w:rFonts w:ascii="Arial" w:hAnsi="Arial" w:cs="Arial"/>
          <w:lang w:val="es-CO"/>
        </w:rPr>
        <w:t>Bogotá D.C.</w:t>
      </w:r>
      <w:r w:rsidR="00075575" w:rsidRPr="006748E1">
        <w:rPr>
          <w:rFonts w:ascii="Arial" w:hAnsi="Arial" w:cs="Arial"/>
          <w:lang w:val="es-CO"/>
        </w:rPr>
        <w:t xml:space="preserve">, </w:t>
      </w:r>
    </w:p>
    <w:p w14:paraId="68D76EBD" w14:textId="296FD7EA" w:rsidR="0077609B" w:rsidRPr="006748E1" w:rsidRDefault="00E66D15" w:rsidP="360F0871">
      <w:pPr>
        <w:spacing w:after="0" w:line="240" w:lineRule="auto"/>
        <w:jc w:val="center"/>
        <w:rPr>
          <w:rFonts w:ascii="Arial" w:hAnsi="Arial" w:cs="Arial"/>
          <w:lang w:val="es-CO"/>
        </w:rPr>
      </w:pPr>
      <w:r w:rsidRPr="006748E1">
        <w:rPr>
          <w:rFonts w:ascii="Arial" w:hAnsi="Arial" w:cs="Arial"/>
          <w:lang w:val="es-CO"/>
        </w:rPr>
        <w:t>NOVIEMBRE</w:t>
      </w:r>
      <w:r w:rsidR="00EE4ACF" w:rsidRPr="006748E1">
        <w:rPr>
          <w:rFonts w:ascii="Arial" w:hAnsi="Arial" w:cs="Arial"/>
          <w:lang w:val="es-CO"/>
        </w:rPr>
        <w:t xml:space="preserve"> </w:t>
      </w:r>
      <w:r w:rsidR="00015CCC" w:rsidRPr="006748E1">
        <w:rPr>
          <w:rFonts w:ascii="Arial" w:hAnsi="Arial" w:cs="Arial"/>
          <w:lang w:val="es-CO"/>
        </w:rPr>
        <w:t>-20</w:t>
      </w:r>
      <w:r w:rsidR="33D1B65D" w:rsidRPr="006748E1">
        <w:rPr>
          <w:rFonts w:ascii="Arial" w:hAnsi="Arial" w:cs="Arial"/>
          <w:lang w:val="es-CO"/>
        </w:rPr>
        <w:t>2</w:t>
      </w:r>
      <w:r w:rsidR="00EE4ACF" w:rsidRPr="006748E1">
        <w:rPr>
          <w:rFonts w:ascii="Arial" w:hAnsi="Arial" w:cs="Arial"/>
          <w:lang w:val="es-CO"/>
        </w:rPr>
        <w:t>4</w:t>
      </w:r>
    </w:p>
    <w:p w14:paraId="2BC04258" w14:textId="77777777" w:rsidR="0077609B" w:rsidRPr="006748E1" w:rsidRDefault="0077609B" w:rsidP="00F141C6">
      <w:pPr>
        <w:spacing w:after="0" w:line="276" w:lineRule="auto"/>
        <w:rPr>
          <w:rFonts w:ascii="Arial" w:hAnsi="Arial" w:cs="Arial"/>
          <w:u w:val="single"/>
          <w:lang w:val="es-CO"/>
        </w:rPr>
      </w:pPr>
      <w:r w:rsidRPr="006748E1">
        <w:rPr>
          <w:rFonts w:ascii="Arial" w:hAnsi="Arial" w:cs="Arial"/>
          <w:u w:val="single"/>
          <w:lang w:val="es-CO"/>
        </w:rPr>
        <w:br w:type="page"/>
      </w:r>
    </w:p>
    <w:sdt>
      <w:sdtPr>
        <w:rPr>
          <w:rFonts w:asciiTheme="minorHAnsi" w:eastAsiaTheme="minorHAnsi" w:hAnsiTheme="minorHAnsi" w:cs="Arial"/>
          <w:b w:val="0"/>
          <w:color w:val="2B579A"/>
          <w:sz w:val="22"/>
          <w:szCs w:val="22"/>
          <w:shd w:val="clear" w:color="auto" w:fill="E6E6E6"/>
          <w:lang w:val="es-CO" w:eastAsia="en-US"/>
        </w:rPr>
        <w:id w:val="1126811719"/>
        <w:docPartObj>
          <w:docPartGallery w:val="Table of Contents"/>
          <w:docPartUnique/>
        </w:docPartObj>
      </w:sdtPr>
      <w:sdtEndPr>
        <w:rPr>
          <w:b/>
          <w:bCs/>
        </w:rPr>
      </w:sdtEndPr>
      <w:sdtContent>
        <w:p w14:paraId="35130E47" w14:textId="2ED508A6" w:rsidR="00700F9D" w:rsidRPr="006748E1" w:rsidRDefault="00700F9D" w:rsidP="00391633">
          <w:pPr>
            <w:pStyle w:val="TtuloTDC"/>
            <w:spacing w:line="240" w:lineRule="auto"/>
            <w:jc w:val="center"/>
            <w:rPr>
              <w:rFonts w:cs="Arial"/>
              <w:sz w:val="22"/>
              <w:szCs w:val="22"/>
              <w:lang w:val="es-CO"/>
            </w:rPr>
          </w:pPr>
          <w:r w:rsidRPr="006748E1">
            <w:rPr>
              <w:rFonts w:cs="Arial"/>
              <w:sz w:val="22"/>
              <w:szCs w:val="22"/>
              <w:lang w:val="es-CO"/>
            </w:rPr>
            <w:t>CONTENIDO</w:t>
          </w:r>
        </w:p>
        <w:p w14:paraId="42D496E3" w14:textId="77777777" w:rsidR="00391633" w:rsidRPr="006748E1" w:rsidRDefault="00391633" w:rsidP="00391633">
          <w:pPr>
            <w:rPr>
              <w:rFonts w:ascii="Arial" w:hAnsi="Arial" w:cs="Arial"/>
              <w:lang w:val="es-CO" w:eastAsia="es-ES"/>
            </w:rPr>
          </w:pPr>
        </w:p>
        <w:p w14:paraId="7E82D938" w14:textId="6F2080FE" w:rsidR="00F529D8" w:rsidRPr="006748E1" w:rsidRDefault="00700F9D">
          <w:pPr>
            <w:pStyle w:val="TDC1"/>
            <w:rPr>
              <w:rFonts w:ascii="Arial" w:eastAsiaTheme="minorEastAsia" w:hAnsi="Arial" w:cs="Arial"/>
              <w:b/>
              <w:bCs/>
              <w:noProof/>
              <w:kern w:val="2"/>
              <w:lang w:val="es-CO" w:eastAsia="es-CO"/>
              <w14:ligatures w14:val="standardContextual"/>
            </w:rPr>
          </w:pPr>
          <w:r w:rsidRPr="006748E1">
            <w:rPr>
              <w:rFonts w:ascii="Arial" w:hAnsi="Arial" w:cs="Arial"/>
              <w:b/>
              <w:bCs/>
              <w:color w:val="2B579A"/>
              <w:shd w:val="clear" w:color="auto" w:fill="E6E6E6"/>
              <w:lang w:val="es-CO"/>
            </w:rPr>
            <w:fldChar w:fldCharType="begin"/>
          </w:r>
          <w:r w:rsidRPr="006748E1">
            <w:rPr>
              <w:rFonts w:ascii="Arial" w:hAnsi="Arial" w:cs="Arial"/>
              <w:b/>
              <w:bCs/>
              <w:lang w:val="es-CO"/>
            </w:rPr>
            <w:instrText xml:space="preserve"> TOC \o "1-3" \h \z \u </w:instrText>
          </w:r>
          <w:r w:rsidRPr="006748E1">
            <w:rPr>
              <w:rFonts w:ascii="Arial" w:hAnsi="Arial" w:cs="Arial"/>
              <w:b/>
              <w:bCs/>
              <w:color w:val="2B579A"/>
              <w:shd w:val="clear" w:color="auto" w:fill="E6E6E6"/>
              <w:lang w:val="es-CO"/>
            </w:rPr>
            <w:fldChar w:fldCharType="separate"/>
          </w:r>
          <w:hyperlink w:anchor="_Toc150872796" w:history="1">
            <w:r w:rsidR="00F529D8" w:rsidRPr="006748E1">
              <w:rPr>
                <w:rStyle w:val="Hipervnculo"/>
                <w:rFonts w:ascii="Arial" w:hAnsi="Arial" w:cs="Arial"/>
                <w:b/>
                <w:bCs/>
                <w:noProof/>
                <w:lang w:val="es-CO"/>
              </w:rPr>
              <w:t>INTRODUCCIÓN</w:t>
            </w:r>
            <w:r w:rsidR="00F529D8" w:rsidRPr="006748E1">
              <w:rPr>
                <w:rFonts w:ascii="Arial" w:hAnsi="Arial" w:cs="Arial"/>
                <w:b/>
                <w:bCs/>
                <w:noProof/>
                <w:webHidden/>
              </w:rPr>
              <w:tab/>
            </w:r>
            <w:r w:rsidR="00F529D8" w:rsidRPr="006748E1">
              <w:rPr>
                <w:rFonts w:ascii="Arial" w:hAnsi="Arial" w:cs="Arial"/>
                <w:b/>
                <w:bCs/>
                <w:noProof/>
                <w:webHidden/>
              </w:rPr>
              <w:fldChar w:fldCharType="begin"/>
            </w:r>
            <w:r w:rsidR="00F529D8" w:rsidRPr="006748E1">
              <w:rPr>
                <w:rFonts w:ascii="Arial" w:hAnsi="Arial" w:cs="Arial"/>
                <w:b/>
                <w:bCs/>
                <w:noProof/>
                <w:webHidden/>
              </w:rPr>
              <w:instrText xml:space="preserve"> PAGEREF _Toc150872796 \h </w:instrText>
            </w:r>
            <w:r w:rsidR="00F529D8" w:rsidRPr="006748E1">
              <w:rPr>
                <w:rFonts w:ascii="Arial" w:hAnsi="Arial" w:cs="Arial"/>
                <w:b/>
                <w:bCs/>
                <w:noProof/>
                <w:webHidden/>
              </w:rPr>
            </w:r>
            <w:r w:rsidR="00F529D8" w:rsidRPr="006748E1">
              <w:rPr>
                <w:rFonts w:ascii="Arial" w:hAnsi="Arial" w:cs="Arial"/>
                <w:b/>
                <w:bCs/>
                <w:noProof/>
                <w:webHidden/>
              </w:rPr>
              <w:fldChar w:fldCharType="separate"/>
            </w:r>
            <w:r w:rsidR="00F529D8" w:rsidRPr="006748E1">
              <w:rPr>
                <w:rFonts w:ascii="Arial" w:hAnsi="Arial" w:cs="Arial"/>
                <w:b/>
                <w:bCs/>
                <w:noProof/>
                <w:webHidden/>
              </w:rPr>
              <w:t>3</w:t>
            </w:r>
            <w:r w:rsidR="00F529D8" w:rsidRPr="006748E1">
              <w:rPr>
                <w:rFonts w:ascii="Arial" w:hAnsi="Arial" w:cs="Arial"/>
                <w:b/>
                <w:bCs/>
                <w:noProof/>
                <w:webHidden/>
              </w:rPr>
              <w:fldChar w:fldCharType="end"/>
            </w:r>
          </w:hyperlink>
        </w:p>
        <w:p w14:paraId="7CD43C3D" w14:textId="73CC4DFE" w:rsidR="00F529D8" w:rsidRPr="006748E1" w:rsidRDefault="00414C99">
          <w:pPr>
            <w:pStyle w:val="TDC1"/>
            <w:rPr>
              <w:rFonts w:ascii="Arial" w:eastAsiaTheme="minorEastAsia" w:hAnsi="Arial" w:cs="Arial"/>
              <w:b/>
              <w:bCs/>
              <w:noProof/>
              <w:kern w:val="2"/>
              <w:lang w:val="es-CO" w:eastAsia="es-CO"/>
              <w14:ligatures w14:val="standardContextual"/>
            </w:rPr>
          </w:pPr>
          <w:hyperlink w:anchor="_Toc150872797" w:history="1">
            <w:r w:rsidR="00F529D8" w:rsidRPr="006748E1">
              <w:rPr>
                <w:rStyle w:val="Hipervnculo"/>
                <w:rFonts w:ascii="Arial" w:hAnsi="Arial" w:cs="Arial"/>
                <w:b/>
                <w:bCs/>
                <w:noProof/>
                <w:lang w:val="es-CO"/>
              </w:rPr>
              <w:t>1.</w:t>
            </w:r>
            <w:r w:rsidR="00F529D8" w:rsidRPr="006748E1">
              <w:rPr>
                <w:rFonts w:ascii="Arial" w:eastAsiaTheme="minorEastAsia" w:hAnsi="Arial" w:cs="Arial"/>
                <w:b/>
                <w:bCs/>
                <w:noProof/>
                <w:kern w:val="2"/>
                <w:lang w:val="es-CO" w:eastAsia="es-CO"/>
                <w14:ligatures w14:val="standardContextual"/>
              </w:rPr>
              <w:tab/>
            </w:r>
            <w:r w:rsidR="00F529D8" w:rsidRPr="006748E1">
              <w:rPr>
                <w:rStyle w:val="Hipervnculo"/>
                <w:rFonts w:ascii="Arial" w:hAnsi="Arial" w:cs="Arial"/>
                <w:b/>
                <w:bCs/>
                <w:noProof/>
                <w:lang w:val="es-CO"/>
              </w:rPr>
              <w:t>OBJETIVOS</w:t>
            </w:r>
            <w:r w:rsidR="00F529D8" w:rsidRPr="006748E1">
              <w:rPr>
                <w:rFonts w:ascii="Arial" w:hAnsi="Arial" w:cs="Arial"/>
                <w:b/>
                <w:bCs/>
                <w:noProof/>
                <w:webHidden/>
              </w:rPr>
              <w:tab/>
            </w:r>
            <w:r w:rsidR="00F529D8" w:rsidRPr="006748E1">
              <w:rPr>
                <w:rFonts w:ascii="Arial" w:hAnsi="Arial" w:cs="Arial"/>
                <w:b/>
                <w:bCs/>
                <w:noProof/>
                <w:webHidden/>
              </w:rPr>
              <w:fldChar w:fldCharType="begin"/>
            </w:r>
            <w:r w:rsidR="00F529D8" w:rsidRPr="006748E1">
              <w:rPr>
                <w:rFonts w:ascii="Arial" w:hAnsi="Arial" w:cs="Arial"/>
                <w:b/>
                <w:bCs/>
                <w:noProof/>
                <w:webHidden/>
              </w:rPr>
              <w:instrText xml:space="preserve"> PAGEREF _Toc150872797 \h </w:instrText>
            </w:r>
            <w:r w:rsidR="00F529D8" w:rsidRPr="006748E1">
              <w:rPr>
                <w:rFonts w:ascii="Arial" w:hAnsi="Arial" w:cs="Arial"/>
                <w:b/>
                <w:bCs/>
                <w:noProof/>
                <w:webHidden/>
              </w:rPr>
            </w:r>
            <w:r w:rsidR="00F529D8" w:rsidRPr="006748E1">
              <w:rPr>
                <w:rFonts w:ascii="Arial" w:hAnsi="Arial" w:cs="Arial"/>
                <w:b/>
                <w:bCs/>
                <w:noProof/>
                <w:webHidden/>
              </w:rPr>
              <w:fldChar w:fldCharType="separate"/>
            </w:r>
            <w:r w:rsidR="00F529D8" w:rsidRPr="006748E1">
              <w:rPr>
                <w:rFonts w:ascii="Arial" w:hAnsi="Arial" w:cs="Arial"/>
                <w:b/>
                <w:bCs/>
                <w:noProof/>
                <w:webHidden/>
              </w:rPr>
              <w:t>4</w:t>
            </w:r>
            <w:r w:rsidR="00F529D8" w:rsidRPr="006748E1">
              <w:rPr>
                <w:rFonts w:ascii="Arial" w:hAnsi="Arial" w:cs="Arial"/>
                <w:b/>
                <w:bCs/>
                <w:noProof/>
                <w:webHidden/>
              </w:rPr>
              <w:fldChar w:fldCharType="end"/>
            </w:r>
          </w:hyperlink>
        </w:p>
        <w:p w14:paraId="7517FCF3" w14:textId="2A5D7FEB" w:rsidR="00F529D8" w:rsidRPr="006748E1" w:rsidRDefault="00414C99">
          <w:pPr>
            <w:pStyle w:val="TDC2"/>
            <w:tabs>
              <w:tab w:val="left" w:pos="880"/>
              <w:tab w:val="right" w:leader="dot" w:pos="8830"/>
            </w:tabs>
            <w:rPr>
              <w:rFonts w:ascii="Arial" w:eastAsiaTheme="minorEastAsia" w:hAnsi="Arial" w:cs="Arial"/>
              <w:b/>
              <w:bCs/>
              <w:noProof/>
              <w:kern w:val="2"/>
              <w:lang w:val="es-CO" w:eastAsia="es-CO"/>
              <w14:ligatures w14:val="standardContextual"/>
            </w:rPr>
          </w:pPr>
          <w:hyperlink w:anchor="_Toc150872798" w:history="1">
            <w:r w:rsidR="00F529D8" w:rsidRPr="006748E1">
              <w:rPr>
                <w:rStyle w:val="Hipervnculo"/>
                <w:rFonts w:ascii="Arial" w:hAnsi="Arial" w:cs="Arial"/>
                <w:b/>
                <w:bCs/>
                <w:noProof/>
                <w:lang w:val="es-CO"/>
              </w:rPr>
              <w:t>1.1</w:t>
            </w:r>
            <w:r w:rsidR="00F529D8" w:rsidRPr="006748E1">
              <w:rPr>
                <w:rFonts w:ascii="Arial" w:eastAsiaTheme="minorEastAsia" w:hAnsi="Arial" w:cs="Arial"/>
                <w:b/>
                <w:bCs/>
                <w:noProof/>
                <w:kern w:val="2"/>
                <w:lang w:val="es-CO" w:eastAsia="es-CO"/>
                <w14:ligatures w14:val="standardContextual"/>
              </w:rPr>
              <w:tab/>
            </w:r>
            <w:r w:rsidR="00F529D8" w:rsidRPr="006748E1">
              <w:rPr>
                <w:rStyle w:val="Hipervnculo"/>
                <w:rFonts w:ascii="Arial" w:hAnsi="Arial" w:cs="Arial"/>
                <w:b/>
                <w:bCs/>
                <w:noProof/>
                <w:lang w:val="es-CO"/>
              </w:rPr>
              <w:t>OBJETIVO GENERAL</w:t>
            </w:r>
            <w:r w:rsidR="00F529D8" w:rsidRPr="006748E1">
              <w:rPr>
                <w:rFonts w:ascii="Arial" w:hAnsi="Arial" w:cs="Arial"/>
                <w:b/>
                <w:bCs/>
                <w:noProof/>
                <w:webHidden/>
              </w:rPr>
              <w:tab/>
            </w:r>
            <w:r w:rsidR="00F529D8" w:rsidRPr="006748E1">
              <w:rPr>
                <w:rFonts w:ascii="Arial" w:hAnsi="Arial" w:cs="Arial"/>
                <w:b/>
                <w:bCs/>
                <w:noProof/>
                <w:webHidden/>
              </w:rPr>
              <w:fldChar w:fldCharType="begin"/>
            </w:r>
            <w:r w:rsidR="00F529D8" w:rsidRPr="006748E1">
              <w:rPr>
                <w:rFonts w:ascii="Arial" w:hAnsi="Arial" w:cs="Arial"/>
                <w:b/>
                <w:bCs/>
                <w:noProof/>
                <w:webHidden/>
              </w:rPr>
              <w:instrText xml:space="preserve"> PAGEREF _Toc150872798 \h </w:instrText>
            </w:r>
            <w:r w:rsidR="00F529D8" w:rsidRPr="006748E1">
              <w:rPr>
                <w:rFonts w:ascii="Arial" w:hAnsi="Arial" w:cs="Arial"/>
                <w:b/>
                <w:bCs/>
                <w:noProof/>
                <w:webHidden/>
              </w:rPr>
            </w:r>
            <w:r w:rsidR="00F529D8" w:rsidRPr="006748E1">
              <w:rPr>
                <w:rFonts w:ascii="Arial" w:hAnsi="Arial" w:cs="Arial"/>
                <w:b/>
                <w:bCs/>
                <w:noProof/>
                <w:webHidden/>
              </w:rPr>
              <w:fldChar w:fldCharType="separate"/>
            </w:r>
            <w:r w:rsidR="00F529D8" w:rsidRPr="006748E1">
              <w:rPr>
                <w:rFonts w:ascii="Arial" w:hAnsi="Arial" w:cs="Arial"/>
                <w:b/>
                <w:bCs/>
                <w:noProof/>
                <w:webHidden/>
              </w:rPr>
              <w:t>4</w:t>
            </w:r>
            <w:r w:rsidR="00F529D8" w:rsidRPr="006748E1">
              <w:rPr>
                <w:rFonts w:ascii="Arial" w:hAnsi="Arial" w:cs="Arial"/>
                <w:b/>
                <w:bCs/>
                <w:noProof/>
                <w:webHidden/>
              </w:rPr>
              <w:fldChar w:fldCharType="end"/>
            </w:r>
          </w:hyperlink>
        </w:p>
        <w:p w14:paraId="344FDBCE" w14:textId="12BC9DA3" w:rsidR="00F529D8" w:rsidRPr="006748E1" w:rsidRDefault="00414C99">
          <w:pPr>
            <w:pStyle w:val="TDC2"/>
            <w:tabs>
              <w:tab w:val="left" w:pos="880"/>
              <w:tab w:val="right" w:leader="dot" w:pos="8830"/>
            </w:tabs>
            <w:rPr>
              <w:rFonts w:ascii="Arial" w:eastAsiaTheme="minorEastAsia" w:hAnsi="Arial" w:cs="Arial"/>
              <w:b/>
              <w:bCs/>
              <w:noProof/>
              <w:kern w:val="2"/>
              <w:lang w:val="es-CO" w:eastAsia="es-CO"/>
              <w14:ligatures w14:val="standardContextual"/>
            </w:rPr>
          </w:pPr>
          <w:hyperlink w:anchor="_Toc150872799" w:history="1">
            <w:r w:rsidR="00F529D8" w:rsidRPr="006748E1">
              <w:rPr>
                <w:rStyle w:val="Hipervnculo"/>
                <w:rFonts w:ascii="Arial" w:hAnsi="Arial" w:cs="Arial"/>
                <w:b/>
                <w:bCs/>
                <w:noProof/>
                <w:lang w:val="es-CO"/>
              </w:rPr>
              <w:t>1.2</w:t>
            </w:r>
            <w:r w:rsidR="00F529D8" w:rsidRPr="006748E1">
              <w:rPr>
                <w:rFonts w:ascii="Arial" w:eastAsiaTheme="minorEastAsia" w:hAnsi="Arial" w:cs="Arial"/>
                <w:b/>
                <w:bCs/>
                <w:noProof/>
                <w:kern w:val="2"/>
                <w:lang w:val="es-CO" w:eastAsia="es-CO"/>
                <w14:ligatures w14:val="standardContextual"/>
              </w:rPr>
              <w:tab/>
            </w:r>
            <w:r w:rsidR="00F529D8" w:rsidRPr="006748E1">
              <w:rPr>
                <w:rStyle w:val="Hipervnculo"/>
                <w:rFonts w:ascii="Arial" w:hAnsi="Arial" w:cs="Arial"/>
                <w:b/>
                <w:bCs/>
                <w:noProof/>
                <w:lang w:val="es-CO"/>
              </w:rPr>
              <w:t>OBJETIVO ESPECÍFICO</w:t>
            </w:r>
            <w:r w:rsidR="00F529D8" w:rsidRPr="006748E1">
              <w:rPr>
                <w:rFonts w:ascii="Arial" w:hAnsi="Arial" w:cs="Arial"/>
                <w:b/>
                <w:bCs/>
                <w:noProof/>
                <w:webHidden/>
              </w:rPr>
              <w:tab/>
            </w:r>
            <w:r w:rsidR="00F529D8" w:rsidRPr="006748E1">
              <w:rPr>
                <w:rFonts w:ascii="Arial" w:hAnsi="Arial" w:cs="Arial"/>
                <w:b/>
                <w:bCs/>
                <w:noProof/>
                <w:webHidden/>
              </w:rPr>
              <w:fldChar w:fldCharType="begin"/>
            </w:r>
            <w:r w:rsidR="00F529D8" w:rsidRPr="006748E1">
              <w:rPr>
                <w:rFonts w:ascii="Arial" w:hAnsi="Arial" w:cs="Arial"/>
                <w:b/>
                <w:bCs/>
                <w:noProof/>
                <w:webHidden/>
              </w:rPr>
              <w:instrText xml:space="preserve"> PAGEREF _Toc150872799 \h </w:instrText>
            </w:r>
            <w:r w:rsidR="00F529D8" w:rsidRPr="006748E1">
              <w:rPr>
                <w:rFonts w:ascii="Arial" w:hAnsi="Arial" w:cs="Arial"/>
                <w:b/>
                <w:bCs/>
                <w:noProof/>
                <w:webHidden/>
              </w:rPr>
            </w:r>
            <w:r w:rsidR="00F529D8" w:rsidRPr="006748E1">
              <w:rPr>
                <w:rFonts w:ascii="Arial" w:hAnsi="Arial" w:cs="Arial"/>
                <w:b/>
                <w:bCs/>
                <w:noProof/>
                <w:webHidden/>
              </w:rPr>
              <w:fldChar w:fldCharType="separate"/>
            </w:r>
            <w:r w:rsidR="00F529D8" w:rsidRPr="006748E1">
              <w:rPr>
                <w:rFonts w:ascii="Arial" w:hAnsi="Arial" w:cs="Arial"/>
                <w:b/>
                <w:bCs/>
                <w:noProof/>
                <w:webHidden/>
              </w:rPr>
              <w:t>4</w:t>
            </w:r>
            <w:r w:rsidR="00F529D8" w:rsidRPr="006748E1">
              <w:rPr>
                <w:rFonts w:ascii="Arial" w:hAnsi="Arial" w:cs="Arial"/>
                <w:b/>
                <w:bCs/>
                <w:noProof/>
                <w:webHidden/>
              </w:rPr>
              <w:fldChar w:fldCharType="end"/>
            </w:r>
          </w:hyperlink>
        </w:p>
        <w:p w14:paraId="76B04C78" w14:textId="1182DE99" w:rsidR="00F529D8" w:rsidRPr="006748E1" w:rsidRDefault="00414C99">
          <w:pPr>
            <w:pStyle w:val="TDC1"/>
            <w:rPr>
              <w:rFonts w:ascii="Arial" w:eastAsiaTheme="minorEastAsia" w:hAnsi="Arial" w:cs="Arial"/>
              <w:b/>
              <w:bCs/>
              <w:noProof/>
              <w:kern w:val="2"/>
              <w:lang w:val="es-CO" w:eastAsia="es-CO"/>
              <w14:ligatures w14:val="standardContextual"/>
            </w:rPr>
          </w:pPr>
          <w:hyperlink w:anchor="_Toc150872800" w:history="1">
            <w:r w:rsidR="00F529D8" w:rsidRPr="006748E1">
              <w:rPr>
                <w:rStyle w:val="Hipervnculo"/>
                <w:rFonts w:ascii="Arial" w:hAnsi="Arial" w:cs="Arial"/>
                <w:b/>
                <w:bCs/>
                <w:noProof/>
                <w:lang w:val="es-CO"/>
              </w:rPr>
              <w:t>2.</w:t>
            </w:r>
            <w:r w:rsidR="00F529D8" w:rsidRPr="006748E1">
              <w:rPr>
                <w:rFonts w:ascii="Arial" w:eastAsiaTheme="minorEastAsia" w:hAnsi="Arial" w:cs="Arial"/>
                <w:b/>
                <w:bCs/>
                <w:noProof/>
                <w:kern w:val="2"/>
                <w:lang w:val="es-CO" w:eastAsia="es-CO"/>
                <w14:ligatures w14:val="standardContextual"/>
              </w:rPr>
              <w:tab/>
            </w:r>
            <w:r w:rsidR="00F529D8" w:rsidRPr="006748E1">
              <w:rPr>
                <w:rStyle w:val="Hipervnculo"/>
                <w:rFonts w:ascii="Arial" w:hAnsi="Arial" w:cs="Arial"/>
                <w:b/>
                <w:bCs/>
                <w:noProof/>
                <w:lang w:val="es-CO"/>
              </w:rPr>
              <w:t>ALCANCE</w:t>
            </w:r>
            <w:r w:rsidR="00F529D8" w:rsidRPr="006748E1">
              <w:rPr>
                <w:rFonts w:ascii="Arial" w:hAnsi="Arial" w:cs="Arial"/>
                <w:b/>
                <w:bCs/>
                <w:noProof/>
                <w:webHidden/>
              </w:rPr>
              <w:tab/>
            </w:r>
            <w:r w:rsidR="00F529D8" w:rsidRPr="006748E1">
              <w:rPr>
                <w:rFonts w:ascii="Arial" w:hAnsi="Arial" w:cs="Arial"/>
                <w:b/>
                <w:bCs/>
                <w:noProof/>
                <w:webHidden/>
              </w:rPr>
              <w:fldChar w:fldCharType="begin"/>
            </w:r>
            <w:r w:rsidR="00F529D8" w:rsidRPr="006748E1">
              <w:rPr>
                <w:rFonts w:ascii="Arial" w:hAnsi="Arial" w:cs="Arial"/>
                <w:b/>
                <w:bCs/>
                <w:noProof/>
                <w:webHidden/>
              </w:rPr>
              <w:instrText xml:space="preserve"> PAGEREF _Toc150872800 \h </w:instrText>
            </w:r>
            <w:r w:rsidR="00F529D8" w:rsidRPr="006748E1">
              <w:rPr>
                <w:rFonts w:ascii="Arial" w:hAnsi="Arial" w:cs="Arial"/>
                <w:b/>
                <w:bCs/>
                <w:noProof/>
                <w:webHidden/>
              </w:rPr>
            </w:r>
            <w:r w:rsidR="00F529D8" w:rsidRPr="006748E1">
              <w:rPr>
                <w:rFonts w:ascii="Arial" w:hAnsi="Arial" w:cs="Arial"/>
                <w:b/>
                <w:bCs/>
                <w:noProof/>
                <w:webHidden/>
              </w:rPr>
              <w:fldChar w:fldCharType="separate"/>
            </w:r>
            <w:r w:rsidR="00F529D8" w:rsidRPr="006748E1">
              <w:rPr>
                <w:rFonts w:ascii="Arial" w:hAnsi="Arial" w:cs="Arial"/>
                <w:b/>
                <w:bCs/>
                <w:noProof/>
                <w:webHidden/>
              </w:rPr>
              <w:t>5</w:t>
            </w:r>
            <w:r w:rsidR="00F529D8" w:rsidRPr="006748E1">
              <w:rPr>
                <w:rFonts w:ascii="Arial" w:hAnsi="Arial" w:cs="Arial"/>
                <w:b/>
                <w:bCs/>
                <w:noProof/>
                <w:webHidden/>
              </w:rPr>
              <w:fldChar w:fldCharType="end"/>
            </w:r>
          </w:hyperlink>
        </w:p>
        <w:p w14:paraId="6472813E" w14:textId="7111A15A" w:rsidR="00F529D8" w:rsidRPr="006748E1" w:rsidRDefault="00414C99">
          <w:pPr>
            <w:pStyle w:val="TDC1"/>
            <w:rPr>
              <w:rFonts w:ascii="Arial" w:eastAsiaTheme="minorEastAsia" w:hAnsi="Arial" w:cs="Arial"/>
              <w:b/>
              <w:bCs/>
              <w:noProof/>
              <w:kern w:val="2"/>
              <w:lang w:val="es-CO" w:eastAsia="es-CO"/>
              <w14:ligatures w14:val="standardContextual"/>
            </w:rPr>
          </w:pPr>
          <w:hyperlink w:anchor="_Toc150872801" w:history="1">
            <w:r w:rsidR="00F529D8" w:rsidRPr="006748E1">
              <w:rPr>
                <w:rStyle w:val="Hipervnculo"/>
                <w:rFonts w:ascii="Arial" w:hAnsi="Arial" w:cs="Arial"/>
                <w:b/>
                <w:bCs/>
                <w:noProof/>
                <w:lang w:val="es-CO"/>
              </w:rPr>
              <w:t>3.</w:t>
            </w:r>
            <w:r w:rsidR="00F529D8" w:rsidRPr="006748E1">
              <w:rPr>
                <w:rFonts w:ascii="Arial" w:eastAsiaTheme="minorEastAsia" w:hAnsi="Arial" w:cs="Arial"/>
                <w:b/>
                <w:bCs/>
                <w:noProof/>
                <w:kern w:val="2"/>
                <w:lang w:val="es-CO" w:eastAsia="es-CO"/>
                <w14:ligatures w14:val="standardContextual"/>
              </w:rPr>
              <w:tab/>
            </w:r>
            <w:r w:rsidR="00F529D8" w:rsidRPr="006748E1">
              <w:rPr>
                <w:rStyle w:val="Hipervnculo"/>
                <w:rFonts w:ascii="Arial" w:hAnsi="Arial" w:cs="Arial"/>
                <w:b/>
                <w:bCs/>
                <w:noProof/>
                <w:lang w:val="es-CO"/>
              </w:rPr>
              <w:t>GLOSARIO DE TÉRMINOS</w:t>
            </w:r>
            <w:r w:rsidR="00F529D8" w:rsidRPr="006748E1">
              <w:rPr>
                <w:rFonts w:ascii="Arial" w:hAnsi="Arial" w:cs="Arial"/>
                <w:b/>
                <w:bCs/>
                <w:noProof/>
                <w:webHidden/>
              </w:rPr>
              <w:tab/>
            </w:r>
            <w:r w:rsidR="00F529D8" w:rsidRPr="006748E1">
              <w:rPr>
                <w:rFonts w:ascii="Arial" w:hAnsi="Arial" w:cs="Arial"/>
                <w:b/>
                <w:bCs/>
                <w:noProof/>
                <w:webHidden/>
              </w:rPr>
              <w:fldChar w:fldCharType="begin"/>
            </w:r>
            <w:r w:rsidR="00F529D8" w:rsidRPr="006748E1">
              <w:rPr>
                <w:rFonts w:ascii="Arial" w:hAnsi="Arial" w:cs="Arial"/>
                <w:b/>
                <w:bCs/>
                <w:noProof/>
                <w:webHidden/>
              </w:rPr>
              <w:instrText xml:space="preserve"> PAGEREF _Toc150872801 \h </w:instrText>
            </w:r>
            <w:r w:rsidR="00F529D8" w:rsidRPr="006748E1">
              <w:rPr>
                <w:rFonts w:ascii="Arial" w:hAnsi="Arial" w:cs="Arial"/>
                <w:b/>
                <w:bCs/>
                <w:noProof/>
                <w:webHidden/>
              </w:rPr>
            </w:r>
            <w:r w:rsidR="00F529D8" w:rsidRPr="006748E1">
              <w:rPr>
                <w:rFonts w:ascii="Arial" w:hAnsi="Arial" w:cs="Arial"/>
                <w:b/>
                <w:bCs/>
                <w:noProof/>
                <w:webHidden/>
              </w:rPr>
              <w:fldChar w:fldCharType="separate"/>
            </w:r>
            <w:r w:rsidR="00F529D8" w:rsidRPr="006748E1">
              <w:rPr>
                <w:rFonts w:ascii="Arial" w:hAnsi="Arial" w:cs="Arial"/>
                <w:b/>
                <w:bCs/>
                <w:noProof/>
                <w:webHidden/>
              </w:rPr>
              <w:t>5</w:t>
            </w:r>
            <w:r w:rsidR="00F529D8" w:rsidRPr="006748E1">
              <w:rPr>
                <w:rFonts w:ascii="Arial" w:hAnsi="Arial" w:cs="Arial"/>
                <w:b/>
                <w:bCs/>
                <w:noProof/>
                <w:webHidden/>
              </w:rPr>
              <w:fldChar w:fldCharType="end"/>
            </w:r>
          </w:hyperlink>
        </w:p>
        <w:p w14:paraId="17D505DC" w14:textId="25CE64C9" w:rsidR="00F529D8" w:rsidRPr="006748E1" w:rsidRDefault="00414C99">
          <w:pPr>
            <w:pStyle w:val="TDC1"/>
            <w:rPr>
              <w:rFonts w:ascii="Arial" w:eastAsiaTheme="minorEastAsia" w:hAnsi="Arial" w:cs="Arial"/>
              <w:b/>
              <w:bCs/>
              <w:noProof/>
              <w:kern w:val="2"/>
              <w:lang w:val="es-CO" w:eastAsia="es-CO"/>
              <w14:ligatures w14:val="standardContextual"/>
            </w:rPr>
          </w:pPr>
          <w:hyperlink w:anchor="_Toc150872802" w:history="1">
            <w:r w:rsidR="00F529D8" w:rsidRPr="006748E1">
              <w:rPr>
                <w:rStyle w:val="Hipervnculo"/>
                <w:rFonts w:ascii="Arial" w:hAnsi="Arial" w:cs="Arial"/>
                <w:b/>
                <w:bCs/>
                <w:noProof/>
                <w:lang w:val="es-CO"/>
              </w:rPr>
              <w:t>4.</w:t>
            </w:r>
            <w:r w:rsidR="00F529D8" w:rsidRPr="006748E1">
              <w:rPr>
                <w:rFonts w:ascii="Arial" w:eastAsiaTheme="minorEastAsia" w:hAnsi="Arial" w:cs="Arial"/>
                <w:b/>
                <w:bCs/>
                <w:noProof/>
                <w:kern w:val="2"/>
                <w:lang w:val="es-CO" w:eastAsia="es-CO"/>
                <w14:ligatures w14:val="standardContextual"/>
              </w:rPr>
              <w:tab/>
            </w:r>
            <w:r w:rsidR="00F529D8" w:rsidRPr="006748E1">
              <w:rPr>
                <w:rStyle w:val="Hipervnculo"/>
                <w:rFonts w:ascii="Arial" w:hAnsi="Arial" w:cs="Arial"/>
                <w:b/>
                <w:bCs/>
                <w:noProof/>
                <w:lang w:val="es-CO"/>
              </w:rPr>
              <w:t>MARCO NORMATIVO</w:t>
            </w:r>
            <w:r w:rsidR="00F529D8" w:rsidRPr="006748E1">
              <w:rPr>
                <w:rFonts w:ascii="Arial" w:hAnsi="Arial" w:cs="Arial"/>
                <w:b/>
                <w:bCs/>
                <w:noProof/>
                <w:webHidden/>
              </w:rPr>
              <w:tab/>
            </w:r>
            <w:r w:rsidR="00F529D8" w:rsidRPr="006748E1">
              <w:rPr>
                <w:rFonts w:ascii="Arial" w:hAnsi="Arial" w:cs="Arial"/>
                <w:b/>
                <w:bCs/>
                <w:noProof/>
                <w:webHidden/>
              </w:rPr>
              <w:fldChar w:fldCharType="begin"/>
            </w:r>
            <w:r w:rsidR="00F529D8" w:rsidRPr="006748E1">
              <w:rPr>
                <w:rFonts w:ascii="Arial" w:hAnsi="Arial" w:cs="Arial"/>
                <w:b/>
                <w:bCs/>
                <w:noProof/>
                <w:webHidden/>
              </w:rPr>
              <w:instrText xml:space="preserve"> PAGEREF _Toc150872802 \h </w:instrText>
            </w:r>
            <w:r w:rsidR="00F529D8" w:rsidRPr="006748E1">
              <w:rPr>
                <w:rFonts w:ascii="Arial" w:hAnsi="Arial" w:cs="Arial"/>
                <w:b/>
                <w:bCs/>
                <w:noProof/>
                <w:webHidden/>
              </w:rPr>
            </w:r>
            <w:r w:rsidR="00F529D8" w:rsidRPr="006748E1">
              <w:rPr>
                <w:rFonts w:ascii="Arial" w:hAnsi="Arial" w:cs="Arial"/>
                <w:b/>
                <w:bCs/>
                <w:noProof/>
                <w:webHidden/>
              </w:rPr>
              <w:fldChar w:fldCharType="separate"/>
            </w:r>
            <w:r w:rsidR="00F529D8" w:rsidRPr="006748E1">
              <w:rPr>
                <w:rFonts w:ascii="Arial" w:hAnsi="Arial" w:cs="Arial"/>
                <w:b/>
                <w:bCs/>
                <w:noProof/>
                <w:webHidden/>
              </w:rPr>
              <w:t>7</w:t>
            </w:r>
            <w:r w:rsidR="00F529D8" w:rsidRPr="006748E1">
              <w:rPr>
                <w:rFonts w:ascii="Arial" w:hAnsi="Arial" w:cs="Arial"/>
                <w:b/>
                <w:bCs/>
                <w:noProof/>
                <w:webHidden/>
              </w:rPr>
              <w:fldChar w:fldCharType="end"/>
            </w:r>
          </w:hyperlink>
        </w:p>
        <w:p w14:paraId="624E96B2" w14:textId="184B5B13" w:rsidR="00F529D8" w:rsidRPr="006748E1" w:rsidRDefault="00414C99">
          <w:pPr>
            <w:pStyle w:val="TDC1"/>
            <w:rPr>
              <w:rFonts w:ascii="Arial" w:eastAsiaTheme="minorEastAsia" w:hAnsi="Arial" w:cs="Arial"/>
              <w:b/>
              <w:bCs/>
              <w:noProof/>
              <w:kern w:val="2"/>
              <w:lang w:val="es-CO" w:eastAsia="es-CO"/>
              <w14:ligatures w14:val="standardContextual"/>
            </w:rPr>
          </w:pPr>
          <w:hyperlink w:anchor="_Toc150872803" w:history="1">
            <w:r w:rsidR="00F529D8" w:rsidRPr="006748E1">
              <w:rPr>
                <w:rStyle w:val="Hipervnculo"/>
                <w:rFonts w:ascii="Arial" w:hAnsi="Arial" w:cs="Arial"/>
                <w:b/>
                <w:bCs/>
                <w:noProof/>
                <w:lang w:val="es-CO"/>
              </w:rPr>
              <w:t>5.</w:t>
            </w:r>
            <w:r w:rsidR="00F529D8" w:rsidRPr="006748E1">
              <w:rPr>
                <w:rFonts w:ascii="Arial" w:eastAsiaTheme="minorEastAsia" w:hAnsi="Arial" w:cs="Arial"/>
                <w:b/>
                <w:bCs/>
                <w:noProof/>
                <w:kern w:val="2"/>
                <w:lang w:val="es-CO" w:eastAsia="es-CO"/>
                <w14:ligatures w14:val="standardContextual"/>
              </w:rPr>
              <w:tab/>
            </w:r>
            <w:r w:rsidR="00F529D8" w:rsidRPr="006748E1">
              <w:rPr>
                <w:rStyle w:val="Hipervnculo"/>
                <w:rFonts w:ascii="Arial" w:hAnsi="Arial" w:cs="Arial"/>
                <w:b/>
                <w:bCs/>
                <w:noProof/>
                <w:lang w:val="es-CO"/>
              </w:rPr>
              <w:t>ACTORES Y ÁREAS INVOLUCRADAS EN LA ATENCIÓN DE EVENTOS</w:t>
            </w:r>
            <w:r w:rsidR="00F529D8" w:rsidRPr="006748E1">
              <w:rPr>
                <w:rFonts w:ascii="Arial" w:hAnsi="Arial" w:cs="Arial"/>
                <w:b/>
                <w:bCs/>
                <w:noProof/>
                <w:webHidden/>
              </w:rPr>
              <w:tab/>
            </w:r>
            <w:r w:rsidR="00F529D8" w:rsidRPr="006748E1">
              <w:rPr>
                <w:rFonts w:ascii="Arial" w:hAnsi="Arial" w:cs="Arial"/>
                <w:b/>
                <w:bCs/>
                <w:noProof/>
                <w:webHidden/>
              </w:rPr>
              <w:fldChar w:fldCharType="begin"/>
            </w:r>
            <w:r w:rsidR="00F529D8" w:rsidRPr="006748E1">
              <w:rPr>
                <w:rFonts w:ascii="Arial" w:hAnsi="Arial" w:cs="Arial"/>
                <w:b/>
                <w:bCs/>
                <w:noProof/>
                <w:webHidden/>
              </w:rPr>
              <w:instrText xml:space="preserve"> PAGEREF _Toc150872803 \h </w:instrText>
            </w:r>
            <w:r w:rsidR="00F529D8" w:rsidRPr="006748E1">
              <w:rPr>
                <w:rFonts w:ascii="Arial" w:hAnsi="Arial" w:cs="Arial"/>
                <w:b/>
                <w:bCs/>
                <w:noProof/>
                <w:webHidden/>
              </w:rPr>
            </w:r>
            <w:r w:rsidR="00F529D8" w:rsidRPr="006748E1">
              <w:rPr>
                <w:rFonts w:ascii="Arial" w:hAnsi="Arial" w:cs="Arial"/>
                <w:b/>
                <w:bCs/>
                <w:noProof/>
                <w:webHidden/>
              </w:rPr>
              <w:fldChar w:fldCharType="separate"/>
            </w:r>
            <w:r w:rsidR="00F529D8" w:rsidRPr="006748E1">
              <w:rPr>
                <w:rFonts w:ascii="Arial" w:hAnsi="Arial" w:cs="Arial"/>
                <w:b/>
                <w:bCs/>
                <w:noProof/>
                <w:webHidden/>
              </w:rPr>
              <w:t>11</w:t>
            </w:r>
            <w:r w:rsidR="00F529D8" w:rsidRPr="006748E1">
              <w:rPr>
                <w:rFonts w:ascii="Arial" w:hAnsi="Arial" w:cs="Arial"/>
                <w:b/>
                <w:bCs/>
                <w:noProof/>
                <w:webHidden/>
              </w:rPr>
              <w:fldChar w:fldCharType="end"/>
            </w:r>
          </w:hyperlink>
        </w:p>
        <w:p w14:paraId="7BF81954" w14:textId="0CA32A35" w:rsidR="00F529D8" w:rsidRPr="006748E1" w:rsidRDefault="00414C99">
          <w:pPr>
            <w:pStyle w:val="TDC1"/>
            <w:rPr>
              <w:rFonts w:ascii="Arial" w:eastAsiaTheme="minorEastAsia" w:hAnsi="Arial" w:cs="Arial"/>
              <w:b/>
              <w:bCs/>
              <w:noProof/>
              <w:kern w:val="2"/>
              <w:lang w:val="es-CO" w:eastAsia="es-CO"/>
              <w14:ligatures w14:val="standardContextual"/>
            </w:rPr>
          </w:pPr>
          <w:hyperlink w:anchor="_Toc150872804" w:history="1">
            <w:r w:rsidR="00F529D8" w:rsidRPr="006748E1">
              <w:rPr>
                <w:rStyle w:val="Hipervnculo"/>
                <w:rFonts w:ascii="Arial" w:hAnsi="Arial" w:cs="Arial"/>
                <w:b/>
                <w:bCs/>
                <w:noProof/>
                <w:lang w:val="es-CO"/>
              </w:rPr>
              <w:t>7.</w:t>
            </w:r>
            <w:r w:rsidR="00F529D8" w:rsidRPr="006748E1">
              <w:rPr>
                <w:rFonts w:ascii="Arial" w:eastAsiaTheme="minorEastAsia" w:hAnsi="Arial" w:cs="Arial"/>
                <w:b/>
                <w:bCs/>
                <w:noProof/>
                <w:kern w:val="2"/>
                <w:lang w:val="es-CO" w:eastAsia="es-CO"/>
                <w14:ligatures w14:val="standardContextual"/>
              </w:rPr>
              <w:tab/>
            </w:r>
            <w:r w:rsidR="00F529D8" w:rsidRPr="006748E1">
              <w:rPr>
                <w:rStyle w:val="Hipervnculo"/>
                <w:rFonts w:ascii="Arial" w:hAnsi="Arial" w:cs="Arial"/>
                <w:b/>
                <w:bCs/>
                <w:noProof/>
                <w:lang w:val="es-CO"/>
              </w:rPr>
              <w:t>ESCENARIOS POSIBLES Y FORMA DE PROCEDER ANTE ELLOS</w:t>
            </w:r>
            <w:r w:rsidR="00F529D8" w:rsidRPr="006748E1">
              <w:rPr>
                <w:rFonts w:ascii="Arial" w:hAnsi="Arial" w:cs="Arial"/>
                <w:b/>
                <w:bCs/>
                <w:noProof/>
                <w:webHidden/>
              </w:rPr>
              <w:tab/>
            </w:r>
            <w:r w:rsidR="00F529D8" w:rsidRPr="006748E1">
              <w:rPr>
                <w:rFonts w:ascii="Arial" w:hAnsi="Arial" w:cs="Arial"/>
                <w:b/>
                <w:bCs/>
                <w:noProof/>
                <w:webHidden/>
              </w:rPr>
              <w:fldChar w:fldCharType="begin"/>
            </w:r>
            <w:r w:rsidR="00F529D8" w:rsidRPr="006748E1">
              <w:rPr>
                <w:rFonts w:ascii="Arial" w:hAnsi="Arial" w:cs="Arial"/>
                <w:b/>
                <w:bCs/>
                <w:noProof/>
                <w:webHidden/>
              </w:rPr>
              <w:instrText xml:space="preserve"> PAGEREF _Toc150872804 \h </w:instrText>
            </w:r>
            <w:r w:rsidR="00F529D8" w:rsidRPr="006748E1">
              <w:rPr>
                <w:rFonts w:ascii="Arial" w:hAnsi="Arial" w:cs="Arial"/>
                <w:b/>
                <w:bCs/>
                <w:noProof/>
                <w:webHidden/>
              </w:rPr>
            </w:r>
            <w:r w:rsidR="00F529D8" w:rsidRPr="006748E1">
              <w:rPr>
                <w:rFonts w:ascii="Arial" w:hAnsi="Arial" w:cs="Arial"/>
                <w:b/>
                <w:bCs/>
                <w:noProof/>
                <w:webHidden/>
              </w:rPr>
              <w:fldChar w:fldCharType="separate"/>
            </w:r>
            <w:r w:rsidR="00F529D8" w:rsidRPr="006748E1">
              <w:rPr>
                <w:rFonts w:ascii="Arial" w:hAnsi="Arial" w:cs="Arial"/>
                <w:b/>
                <w:bCs/>
                <w:noProof/>
                <w:webHidden/>
              </w:rPr>
              <w:t>12</w:t>
            </w:r>
            <w:r w:rsidR="00F529D8" w:rsidRPr="006748E1">
              <w:rPr>
                <w:rFonts w:ascii="Arial" w:hAnsi="Arial" w:cs="Arial"/>
                <w:b/>
                <w:bCs/>
                <w:noProof/>
                <w:webHidden/>
              </w:rPr>
              <w:fldChar w:fldCharType="end"/>
            </w:r>
          </w:hyperlink>
        </w:p>
        <w:p w14:paraId="77F0B694" w14:textId="0D7C7586" w:rsidR="00F529D8" w:rsidRPr="006748E1" w:rsidRDefault="00414C99">
          <w:pPr>
            <w:pStyle w:val="TDC1"/>
            <w:rPr>
              <w:rFonts w:ascii="Arial" w:eastAsiaTheme="minorEastAsia" w:hAnsi="Arial" w:cs="Arial"/>
              <w:b/>
              <w:bCs/>
              <w:noProof/>
              <w:kern w:val="2"/>
              <w:lang w:val="es-CO" w:eastAsia="es-CO"/>
              <w14:ligatures w14:val="standardContextual"/>
            </w:rPr>
          </w:pPr>
          <w:hyperlink w:anchor="_Toc150872805" w:history="1">
            <w:r w:rsidR="00F529D8" w:rsidRPr="006748E1">
              <w:rPr>
                <w:rStyle w:val="Hipervnculo"/>
                <w:rFonts w:ascii="Arial" w:hAnsi="Arial" w:cs="Arial"/>
                <w:b/>
                <w:bCs/>
                <w:noProof/>
                <w:lang w:val="es-CO"/>
              </w:rPr>
              <w:t>8.</w:t>
            </w:r>
            <w:r w:rsidR="00F529D8" w:rsidRPr="006748E1">
              <w:rPr>
                <w:rFonts w:ascii="Arial" w:eastAsiaTheme="minorEastAsia" w:hAnsi="Arial" w:cs="Arial"/>
                <w:b/>
                <w:bCs/>
                <w:noProof/>
                <w:kern w:val="2"/>
                <w:lang w:val="es-CO" w:eastAsia="es-CO"/>
                <w14:ligatures w14:val="standardContextual"/>
              </w:rPr>
              <w:tab/>
            </w:r>
            <w:r w:rsidR="00F529D8" w:rsidRPr="006748E1">
              <w:rPr>
                <w:rStyle w:val="Hipervnculo"/>
                <w:rFonts w:ascii="Arial" w:hAnsi="Arial" w:cs="Arial"/>
                <w:b/>
                <w:bCs/>
                <w:noProof/>
                <w:lang w:val="es-CO"/>
              </w:rPr>
              <w:t>REPORTE DE EVENTO EN EL MARCO DE LA PROTESTA SOCIAL.</w:t>
            </w:r>
            <w:r w:rsidR="00F529D8" w:rsidRPr="006748E1">
              <w:rPr>
                <w:rFonts w:ascii="Arial" w:hAnsi="Arial" w:cs="Arial"/>
                <w:b/>
                <w:bCs/>
                <w:noProof/>
                <w:webHidden/>
              </w:rPr>
              <w:tab/>
            </w:r>
            <w:r w:rsidR="00F529D8" w:rsidRPr="006748E1">
              <w:rPr>
                <w:rFonts w:ascii="Arial" w:hAnsi="Arial" w:cs="Arial"/>
                <w:b/>
                <w:bCs/>
                <w:noProof/>
                <w:webHidden/>
              </w:rPr>
              <w:fldChar w:fldCharType="begin"/>
            </w:r>
            <w:r w:rsidR="00F529D8" w:rsidRPr="006748E1">
              <w:rPr>
                <w:rFonts w:ascii="Arial" w:hAnsi="Arial" w:cs="Arial"/>
                <w:b/>
                <w:bCs/>
                <w:noProof/>
                <w:webHidden/>
              </w:rPr>
              <w:instrText xml:space="preserve"> PAGEREF _Toc150872805 \h </w:instrText>
            </w:r>
            <w:r w:rsidR="00F529D8" w:rsidRPr="006748E1">
              <w:rPr>
                <w:rFonts w:ascii="Arial" w:hAnsi="Arial" w:cs="Arial"/>
                <w:b/>
                <w:bCs/>
                <w:noProof/>
                <w:webHidden/>
              </w:rPr>
            </w:r>
            <w:r w:rsidR="00F529D8" w:rsidRPr="006748E1">
              <w:rPr>
                <w:rFonts w:ascii="Arial" w:hAnsi="Arial" w:cs="Arial"/>
                <w:b/>
                <w:bCs/>
                <w:noProof/>
                <w:webHidden/>
              </w:rPr>
              <w:fldChar w:fldCharType="separate"/>
            </w:r>
            <w:r w:rsidR="00F529D8" w:rsidRPr="006748E1">
              <w:rPr>
                <w:rFonts w:ascii="Arial" w:hAnsi="Arial" w:cs="Arial"/>
                <w:b/>
                <w:bCs/>
                <w:noProof/>
                <w:webHidden/>
              </w:rPr>
              <w:t>13</w:t>
            </w:r>
            <w:r w:rsidR="00F529D8" w:rsidRPr="006748E1">
              <w:rPr>
                <w:rFonts w:ascii="Arial" w:hAnsi="Arial" w:cs="Arial"/>
                <w:b/>
                <w:bCs/>
                <w:noProof/>
                <w:webHidden/>
              </w:rPr>
              <w:fldChar w:fldCharType="end"/>
            </w:r>
          </w:hyperlink>
        </w:p>
        <w:p w14:paraId="689950C3" w14:textId="1F4A4C5E" w:rsidR="00F529D8" w:rsidRPr="006748E1" w:rsidRDefault="00414C99">
          <w:pPr>
            <w:pStyle w:val="TDC1"/>
            <w:rPr>
              <w:rFonts w:ascii="Arial" w:eastAsiaTheme="minorEastAsia" w:hAnsi="Arial" w:cs="Arial"/>
              <w:b/>
              <w:bCs/>
              <w:noProof/>
              <w:kern w:val="2"/>
              <w:lang w:val="es-CO" w:eastAsia="es-CO"/>
              <w14:ligatures w14:val="standardContextual"/>
            </w:rPr>
          </w:pPr>
          <w:hyperlink w:anchor="_Toc150872806" w:history="1">
            <w:r w:rsidR="00F529D8" w:rsidRPr="006748E1">
              <w:rPr>
                <w:rStyle w:val="Hipervnculo"/>
                <w:rFonts w:ascii="Arial" w:hAnsi="Arial" w:cs="Arial"/>
                <w:b/>
                <w:bCs/>
                <w:noProof/>
                <w:lang w:val="es-CO"/>
              </w:rPr>
              <w:t>9.</w:t>
            </w:r>
            <w:r w:rsidR="00F529D8" w:rsidRPr="006748E1">
              <w:rPr>
                <w:rFonts w:ascii="Arial" w:eastAsiaTheme="minorEastAsia" w:hAnsi="Arial" w:cs="Arial"/>
                <w:b/>
                <w:bCs/>
                <w:noProof/>
                <w:kern w:val="2"/>
                <w:lang w:val="es-CO" w:eastAsia="es-CO"/>
                <w14:ligatures w14:val="standardContextual"/>
              </w:rPr>
              <w:tab/>
            </w:r>
            <w:r w:rsidR="00F529D8" w:rsidRPr="006748E1">
              <w:rPr>
                <w:rStyle w:val="Hipervnculo"/>
                <w:rFonts w:ascii="Arial" w:hAnsi="Arial" w:cs="Arial"/>
                <w:b/>
                <w:bCs/>
                <w:noProof/>
                <w:lang w:val="es-CO"/>
              </w:rPr>
              <w:t>LÍNEAS DE ATENCIÓN</w:t>
            </w:r>
            <w:r w:rsidR="00F529D8" w:rsidRPr="006748E1">
              <w:rPr>
                <w:rFonts w:ascii="Arial" w:hAnsi="Arial" w:cs="Arial"/>
                <w:b/>
                <w:bCs/>
                <w:noProof/>
                <w:webHidden/>
              </w:rPr>
              <w:tab/>
            </w:r>
            <w:r w:rsidR="00F529D8" w:rsidRPr="006748E1">
              <w:rPr>
                <w:rFonts w:ascii="Arial" w:hAnsi="Arial" w:cs="Arial"/>
                <w:b/>
                <w:bCs/>
                <w:noProof/>
                <w:webHidden/>
              </w:rPr>
              <w:fldChar w:fldCharType="begin"/>
            </w:r>
            <w:r w:rsidR="00F529D8" w:rsidRPr="006748E1">
              <w:rPr>
                <w:rFonts w:ascii="Arial" w:hAnsi="Arial" w:cs="Arial"/>
                <w:b/>
                <w:bCs/>
                <w:noProof/>
                <w:webHidden/>
              </w:rPr>
              <w:instrText xml:space="preserve"> PAGEREF _Toc150872806 \h </w:instrText>
            </w:r>
            <w:r w:rsidR="00F529D8" w:rsidRPr="006748E1">
              <w:rPr>
                <w:rFonts w:ascii="Arial" w:hAnsi="Arial" w:cs="Arial"/>
                <w:b/>
                <w:bCs/>
                <w:noProof/>
                <w:webHidden/>
              </w:rPr>
            </w:r>
            <w:r w:rsidR="00F529D8" w:rsidRPr="006748E1">
              <w:rPr>
                <w:rFonts w:ascii="Arial" w:hAnsi="Arial" w:cs="Arial"/>
                <w:b/>
                <w:bCs/>
                <w:noProof/>
                <w:webHidden/>
              </w:rPr>
              <w:fldChar w:fldCharType="separate"/>
            </w:r>
            <w:r w:rsidR="00F529D8" w:rsidRPr="006748E1">
              <w:rPr>
                <w:rFonts w:ascii="Arial" w:hAnsi="Arial" w:cs="Arial"/>
                <w:b/>
                <w:bCs/>
                <w:noProof/>
                <w:webHidden/>
              </w:rPr>
              <w:t>13</w:t>
            </w:r>
            <w:r w:rsidR="00F529D8" w:rsidRPr="006748E1">
              <w:rPr>
                <w:rFonts w:ascii="Arial" w:hAnsi="Arial" w:cs="Arial"/>
                <w:b/>
                <w:bCs/>
                <w:noProof/>
                <w:webHidden/>
              </w:rPr>
              <w:fldChar w:fldCharType="end"/>
            </w:r>
          </w:hyperlink>
        </w:p>
        <w:p w14:paraId="6FA8BE75" w14:textId="5CBC3290" w:rsidR="00B22FD7" w:rsidRPr="006748E1" w:rsidRDefault="00700F9D" w:rsidP="00911F34">
          <w:pPr>
            <w:spacing w:line="240" w:lineRule="auto"/>
            <w:rPr>
              <w:rFonts w:ascii="Arial" w:hAnsi="Arial" w:cs="Arial"/>
              <w:b/>
              <w:bCs/>
              <w:lang w:val="es-CO"/>
            </w:rPr>
          </w:pPr>
          <w:r w:rsidRPr="006748E1">
            <w:rPr>
              <w:rFonts w:ascii="Arial" w:hAnsi="Arial" w:cs="Arial"/>
              <w:b/>
              <w:bCs/>
              <w:color w:val="2B579A"/>
              <w:shd w:val="clear" w:color="auto" w:fill="E6E6E6"/>
              <w:lang w:val="es-CO"/>
            </w:rPr>
            <w:fldChar w:fldCharType="end"/>
          </w:r>
        </w:p>
      </w:sdtContent>
    </w:sdt>
    <w:p w14:paraId="6DC1498B" w14:textId="2B2F5B0C" w:rsidR="00D6135A" w:rsidRPr="006748E1" w:rsidRDefault="00391633">
      <w:pPr>
        <w:spacing w:line="259" w:lineRule="auto"/>
        <w:rPr>
          <w:rFonts w:ascii="Arial" w:hAnsi="Arial" w:cs="Arial"/>
          <w:lang w:val="es-CO"/>
        </w:rPr>
      </w:pPr>
      <w:r w:rsidRPr="006748E1">
        <w:rPr>
          <w:rFonts w:ascii="Arial" w:hAnsi="Arial" w:cs="Arial"/>
          <w:lang w:val="es-CO"/>
        </w:rPr>
        <w:br w:type="page"/>
      </w:r>
    </w:p>
    <w:p w14:paraId="7148E17F" w14:textId="77777777" w:rsidR="005B7632" w:rsidRPr="006748E1" w:rsidRDefault="005B7632" w:rsidP="0054048C">
      <w:pPr>
        <w:pStyle w:val="Ttulo1"/>
        <w:spacing w:line="240" w:lineRule="auto"/>
        <w:jc w:val="center"/>
        <w:rPr>
          <w:rFonts w:cs="Arial"/>
          <w:b w:val="0"/>
          <w:color w:val="000000" w:themeColor="text1"/>
          <w:sz w:val="22"/>
          <w:szCs w:val="22"/>
          <w:lang w:val="es-CO"/>
        </w:rPr>
      </w:pPr>
    </w:p>
    <w:p w14:paraId="27D42767" w14:textId="13FFC112" w:rsidR="00C25099" w:rsidRPr="006748E1" w:rsidRDefault="00C25099" w:rsidP="0054048C">
      <w:pPr>
        <w:pStyle w:val="Ttulo1"/>
        <w:spacing w:line="240" w:lineRule="auto"/>
        <w:jc w:val="center"/>
        <w:rPr>
          <w:rFonts w:cs="Arial"/>
          <w:color w:val="000000" w:themeColor="text1"/>
          <w:sz w:val="22"/>
          <w:szCs w:val="22"/>
          <w:lang w:val="es-CO"/>
        </w:rPr>
      </w:pPr>
      <w:bookmarkStart w:id="2" w:name="_Toc150872796"/>
      <w:r w:rsidRPr="006748E1">
        <w:rPr>
          <w:rFonts w:cs="Arial"/>
          <w:color w:val="000000" w:themeColor="text1"/>
          <w:sz w:val="22"/>
          <w:szCs w:val="22"/>
          <w:lang w:val="es-CO"/>
        </w:rPr>
        <w:t>INTRODUCCIÓN</w:t>
      </w:r>
      <w:bookmarkEnd w:id="2"/>
    </w:p>
    <w:p w14:paraId="559E93CC" w14:textId="77777777" w:rsidR="005B7632" w:rsidRPr="006748E1" w:rsidRDefault="005B7632" w:rsidP="00D36C2A">
      <w:pPr>
        <w:rPr>
          <w:rFonts w:ascii="Arial" w:hAnsi="Arial" w:cs="Arial"/>
          <w:lang w:val="es-CO"/>
        </w:rPr>
      </w:pPr>
    </w:p>
    <w:p w14:paraId="5995B82B" w14:textId="77777777" w:rsidR="00013448" w:rsidRPr="006748E1" w:rsidRDefault="000C1055" w:rsidP="00013448">
      <w:pPr>
        <w:jc w:val="both"/>
        <w:rPr>
          <w:rFonts w:ascii="Arial" w:hAnsi="Arial" w:cs="Arial"/>
          <w:i/>
          <w:iCs/>
          <w:color w:val="000000" w:themeColor="text1"/>
        </w:rPr>
      </w:pPr>
      <w:r w:rsidRPr="006748E1">
        <w:rPr>
          <w:rFonts w:ascii="Arial" w:hAnsi="Arial" w:cs="Arial"/>
          <w:color w:val="000000" w:themeColor="text1"/>
        </w:rPr>
        <w:t xml:space="preserve">La Unidad Administrativa Especial de Rehabilitación y Mantenimiento Vial en adelante UAERMV, </w:t>
      </w:r>
      <w:r w:rsidR="00013448" w:rsidRPr="006748E1">
        <w:rPr>
          <w:rFonts w:ascii="Arial" w:hAnsi="Arial" w:cs="Arial"/>
          <w:color w:val="000000" w:themeColor="text1"/>
        </w:rPr>
        <w:t>tiene como objeto “</w:t>
      </w:r>
      <w:r w:rsidR="00013448" w:rsidRPr="006748E1">
        <w:rPr>
          <w:rFonts w:ascii="Arial" w:hAnsi="Arial" w:cs="Arial"/>
          <w:i/>
          <w:iCs/>
          <w:color w:val="000000" w:themeColor="text1"/>
        </w:rPr>
        <w:t>programar y ejecutar las obras necesarias para garantizar la rehabilitación y el mantenimiento periódico de la malla vial local, intermedia y rural; así como la atención inmediata de todo el subsistema de la malla vial cuando se presenten situaciones que dificulten la movilidad en el Distrito Capital.”</w:t>
      </w:r>
    </w:p>
    <w:p w14:paraId="5942B04B" w14:textId="3CCB5E23" w:rsidR="002446F6" w:rsidRPr="006748E1" w:rsidRDefault="00013448" w:rsidP="72887B43">
      <w:pPr>
        <w:jc w:val="both"/>
        <w:rPr>
          <w:rFonts w:ascii="Arial" w:hAnsi="Arial" w:cs="Arial"/>
          <w:i/>
          <w:iCs/>
          <w:color w:val="000000" w:themeColor="text1"/>
        </w:rPr>
      </w:pPr>
      <w:r w:rsidRPr="006748E1">
        <w:rPr>
          <w:rFonts w:ascii="Arial" w:hAnsi="Arial" w:cs="Arial"/>
          <w:color w:val="000000" w:themeColor="text1"/>
        </w:rPr>
        <w:t>De acuerdo con lo anterior, la UAERMV e</w:t>
      </w:r>
      <w:r w:rsidRPr="006748E1">
        <w:rPr>
          <w:rFonts w:ascii="Arial" w:hAnsi="Arial" w:cs="Arial"/>
          <w:lang w:val="es-CO"/>
        </w:rPr>
        <w:t xml:space="preserve">n el </w:t>
      </w:r>
      <w:r w:rsidRPr="006748E1">
        <w:rPr>
          <w:rFonts w:ascii="Arial" w:hAnsi="Arial" w:cs="Arial"/>
          <w:color w:val="000000"/>
          <w:shd w:val="clear" w:color="auto" w:fill="FFFFFF"/>
          <w:lang w:val="es-CO"/>
        </w:rPr>
        <w:t xml:space="preserve">marco del reconocimiento, protección y garantía del ejercicio </w:t>
      </w:r>
      <w:r w:rsidRPr="006748E1">
        <w:rPr>
          <w:rFonts w:ascii="Arial" w:hAnsi="Arial" w:cs="Arial"/>
          <w:lang w:val="es-CO"/>
        </w:rPr>
        <w:t xml:space="preserve">los derechos de quienes realizan movilizaciones en la </w:t>
      </w:r>
      <w:r w:rsidR="0D90AF95" w:rsidRPr="006748E1">
        <w:rPr>
          <w:rFonts w:ascii="Arial" w:hAnsi="Arial" w:cs="Arial"/>
          <w:lang w:val="es-CO"/>
        </w:rPr>
        <w:t>ciudad</w:t>
      </w:r>
      <w:r w:rsidR="0019214A" w:rsidRPr="006748E1">
        <w:rPr>
          <w:rFonts w:ascii="Arial" w:hAnsi="Arial" w:cs="Arial"/>
          <w:lang w:val="es-CO"/>
        </w:rPr>
        <w:t xml:space="preserve">, la entidad </w:t>
      </w:r>
      <w:r w:rsidR="4FA13AE4" w:rsidRPr="006748E1">
        <w:rPr>
          <w:rFonts w:ascii="Arial" w:hAnsi="Arial" w:cs="Arial"/>
          <w:color w:val="000000" w:themeColor="text1"/>
        </w:rPr>
        <w:t>acoge</w:t>
      </w:r>
      <w:r w:rsidR="686ECD3B" w:rsidRPr="006748E1">
        <w:rPr>
          <w:rFonts w:ascii="Arial" w:hAnsi="Arial" w:cs="Arial"/>
          <w:color w:val="000000" w:themeColor="text1"/>
        </w:rPr>
        <w:t xml:space="preserve"> </w:t>
      </w:r>
      <w:r w:rsidRPr="006748E1">
        <w:rPr>
          <w:rFonts w:ascii="Arial" w:hAnsi="Arial" w:cs="Arial"/>
          <w:color w:val="000000" w:themeColor="text1"/>
        </w:rPr>
        <w:t xml:space="preserve">y adopta el decreto 053 DE 2023, </w:t>
      </w:r>
      <w:r w:rsidRPr="006748E1">
        <w:rPr>
          <w:rFonts w:ascii="Arial" w:hAnsi="Arial" w:cs="Arial"/>
          <w:i/>
          <w:iCs/>
          <w:color w:val="000000" w:themeColor="text1"/>
        </w:rPr>
        <w:t>“Por medio del cual se establece y adopta el Protocolo Distrital para la garantía y protección de los derechos a la reunión, manifestación pública y la protesta social pacífica”.</w:t>
      </w:r>
    </w:p>
    <w:p w14:paraId="270FE60D" w14:textId="4D92A0CB" w:rsidR="00AD215F" w:rsidRPr="006748E1" w:rsidRDefault="00AD215F" w:rsidP="00AD215F">
      <w:pPr>
        <w:jc w:val="both"/>
        <w:rPr>
          <w:rFonts w:ascii="Arial" w:hAnsi="Arial" w:cs="Arial"/>
          <w:color w:val="000000" w:themeColor="text1"/>
        </w:rPr>
      </w:pPr>
      <w:r w:rsidRPr="006748E1">
        <w:rPr>
          <w:rFonts w:ascii="Arial" w:hAnsi="Arial" w:cs="Arial"/>
          <w:color w:val="000000" w:themeColor="text1"/>
        </w:rPr>
        <w:t xml:space="preserve">En el presente protocolo, se encuentran las definiciones y procedimientos generales, que deben ser tenidos en cuenta por los servidores públicos </w:t>
      </w:r>
      <w:r w:rsidR="00042C4C" w:rsidRPr="006748E1">
        <w:rPr>
          <w:rFonts w:ascii="Arial" w:hAnsi="Arial" w:cs="Arial"/>
          <w:color w:val="000000" w:themeColor="text1"/>
        </w:rPr>
        <w:t xml:space="preserve">de la Unidad </w:t>
      </w:r>
      <w:r w:rsidR="00011C95" w:rsidRPr="006748E1">
        <w:rPr>
          <w:rFonts w:ascii="Arial" w:hAnsi="Arial" w:cs="Arial"/>
          <w:color w:val="000000" w:themeColor="text1"/>
        </w:rPr>
        <w:t xml:space="preserve"> </w:t>
      </w:r>
      <w:r w:rsidR="00042C4C" w:rsidRPr="006748E1">
        <w:rPr>
          <w:rFonts w:ascii="Arial" w:hAnsi="Arial" w:cs="Arial"/>
          <w:color w:val="000000" w:themeColor="text1"/>
        </w:rPr>
        <w:t xml:space="preserve">Administrativa Especial de Rehabilitación y Mantenimiento Vial - UAERMV </w:t>
      </w:r>
      <w:r w:rsidRPr="006748E1">
        <w:rPr>
          <w:rFonts w:ascii="Arial" w:hAnsi="Arial" w:cs="Arial"/>
          <w:color w:val="000000" w:themeColor="text1"/>
        </w:rPr>
        <w:t xml:space="preserve">para dar respuesta apropiada ante escenarios provocados por la ocurrencia de manifestaciones y/o protestas ciudadanas que se </w:t>
      </w:r>
      <w:r w:rsidR="2AECE02E" w:rsidRPr="006748E1">
        <w:rPr>
          <w:rFonts w:ascii="Arial" w:hAnsi="Arial" w:cs="Arial"/>
          <w:color w:val="000000" w:themeColor="text1"/>
        </w:rPr>
        <w:t>presente</w:t>
      </w:r>
      <w:r w:rsidRPr="006748E1">
        <w:rPr>
          <w:rFonts w:ascii="Arial" w:hAnsi="Arial" w:cs="Arial"/>
          <w:color w:val="000000" w:themeColor="text1"/>
        </w:rPr>
        <w:t xml:space="preserve"> en</w:t>
      </w:r>
      <w:r w:rsidR="321B3C85" w:rsidRPr="006748E1">
        <w:rPr>
          <w:rFonts w:ascii="Arial" w:hAnsi="Arial" w:cs="Arial"/>
          <w:color w:val="000000" w:themeColor="text1"/>
        </w:rPr>
        <w:t xml:space="preserve"> la sede </w:t>
      </w:r>
      <w:r w:rsidR="005E4605" w:rsidRPr="006748E1">
        <w:rPr>
          <w:rFonts w:ascii="Arial" w:hAnsi="Arial" w:cs="Arial"/>
          <w:color w:val="000000" w:themeColor="text1"/>
        </w:rPr>
        <w:t>administrativa</w:t>
      </w:r>
      <w:r w:rsidR="00042C4C" w:rsidRPr="006748E1">
        <w:rPr>
          <w:rFonts w:ascii="Arial" w:hAnsi="Arial" w:cs="Arial"/>
          <w:color w:val="000000" w:themeColor="text1"/>
        </w:rPr>
        <w:t>, sede operativa</w:t>
      </w:r>
      <w:r w:rsidR="002E4257" w:rsidRPr="006748E1">
        <w:rPr>
          <w:rFonts w:ascii="Arial" w:hAnsi="Arial" w:cs="Arial"/>
          <w:color w:val="000000" w:themeColor="text1"/>
        </w:rPr>
        <w:t>, sede de producción</w:t>
      </w:r>
      <w:r w:rsidR="00042C4C" w:rsidRPr="006748E1">
        <w:rPr>
          <w:rFonts w:ascii="Arial" w:hAnsi="Arial" w:cs="Arial"/>
          <w:color w:val="000000" w:themeColor="text1"/>
        </w:rPr>
        <w:t xml:space="preserve"> y/o frentes de obra</w:t>
      </w:r>
      <w:r w:rsidRPr="006748E1">
        <w:rPr>
          <w:rFonts w:ascii="Arial" w:hAnsi="Arial" w:cs="Arial"/>
          <w:color w:val="000000" w:themeColor="text1"/>
        </w:rPr>
        <w:t>, motivadas por asuntos propios de</w:t>
      </w:r>
      <w:r w:rsidR="00E7255C" w:rsidRPr="006748E1">
        <w:rPr>
          <w:rFonts w:ascii="Arial" w:hAnsi="Arial" w:cs="Arial"/>
          <w:color w:val="000000" w:themeColor="text1"/>
        </w:rPr>
        <w:t xml:space="preserve"> la misionalidad de</w:t>
      </w:r>
      <w:r w:rsidRPr="006748E1">
        <w:rPr>
          <w:rFonts w:ascii="Arial" w:hAnsi="Arial" w:cs="Arial"/>
          <w:color w:val="000000" w:themeColor="text1"/>
        </w:rPr>
        <w:t xml:space="preserve"> la entidad.</w:t>
      </w:r>
    </w:p>
    <w:p w14:paraId="0C7FF14B" w14:textId="77777777" w:rsidR="00C34CAC" w:rsidRPr="006748E1" w:rsidRDefault="00C34CAC" w:rsidP="00AD215F">
      <w:pPr>
        <w:jc w:val="both"/>
        <w:rPr>
          <w:rFonts w:ascii="Arial" w:hAnsi="Arial" w:cs="Arial"/>
          <w:color w:val="000000" w:themeColor="text1"/>
        </w:rPr>
      </w:pPr>
    </w:p>
    <w:p w14:paraId="6D625FE6" w14:textId="77777777" w:rsidR="00C34CAC" w:rsidRPr="006748E1" w:rsidRDefault="00C34CAC" w:rsidP="00AD215F">
      <w:pPr>
        <w:jc w:val="both"/>
        <w:rPr>
          <w:rFonts w:ascii="Arial" w:hAnsi="Arial" w:cs="Arial"/>
          <w:color w:val="000000" w:themeColor="text1"/>
          <w:highlight w:val="cyan"/>
        </w:rPr>
      </w:pPr>
    </w:p>
    <w:p w14:paraId="5FC66AE6" w14:textId="27F93EFD" w:rsidR="00AD215F" w:rsidRPr="006748E1" w:rsidRDefault="00AD215F" w:rsidP="00AD215F">
      <w:pPr>
        <w:jc w:val="both"/>
        <w:rPr>
          <w:rFonts w:ascii="Arial" w:hAnsi="Arial" w:cs="Arial"/>
          <w:color w:val="000000" w:themeColor="text1"/>
        </w:rPr>
      </w:pPr>
    </w:p>
    <w:p w14:paraId="33885040" w14:textId="2EE17D5B" w:rsidR="008262D5" w:rsidRPr="006748E1" w:rsidRDefault="008262D5" w:rsidP="00C13F73">
      <w:pPr>
        <w:jc w:val="both"/>
        <w:rPr>
          <w:rFonts w:ascii="Arial" w:hAnsi="Arial" w:cs="Arial"/>
          <w:color w:val="000000" w:themeColor="text1"/>
        </w:rPr>
      </w:pPr>
    </w:p>
    <w:p w14:paraId="1A16B3BD" w14:textId="6EF1C334" w:rsidR="00AE71D4" w:rsidRPr="006748E1" w:rsidRDefault="00AE71D4">
      <w:pPr>
        <w:spacing w:line="259" w:lineRule="auto"/>
        <w:rPr>
          <w:rFonts w:ascii="Arial" w:hAnsi="Arial" w:cs="Arial"/>
          <w:color w:val="000000" w:themeColor="text1"/>
        </w:rPr>
      </w:pPr>
      <w:r w:rsidRPr="006748E1">
        <w:rPr>
          <w:rFonts w:ascii="Arial" w:hAnsi="Arial" w:cs="Arial"/>
          <w:color w:val="000000" w:themeColor="text1"/>
        </w:rPr>
        <w:br w:type="page"/>
      </w:r>
    </w:p>
    <w:p w14:paraId="679C0685" w14:textId="77777777" w:rsidR="005B7632" w:rsidRPr="006748E1" w:rsidRDefault="005B7632" w:rsidP="00D36C2A">
      <w:pPr>
        <w:pStyle w:val="Ttulo1"/>
        <w:spacing w:line="240" w:lineRule="auto"/>
        <w:ind w:left="567"/>
        <w:rPr>
          <w:rFonts w:cs="Arial"/>
          <w:b w:val="0"/>
          <w:color w:val="000000" w:themeColor="text1"/>
          <w:sz w:val="22"/>
          <w:szCs w:val="22"/>
          <w:lang w:val="es-CO"/>
        </w:rPr>
      </w:pPr>
      <w:bookmarkStart w:id="3" w:name="_Toc44415584"/>
    </w:p>
    <w:p w14:paraId="72FF2888" w14:textId="3F98E528" w:rsidR="00C25099" w:rsidRPr="006748E1" w:rsidRDefault="005206C8" w:rsidP="00F952C0">
      <w:pPr>
        <w:pStyle w:val="Ttulo1"/>
        <w:numPr>
          <w:ilvl w:val="0"/>
          <w:numId w:val="13"/>
        </w:numPr>
        <w:spacing w:line="240" w:lineRule="auto"/>
        <w:ind w:left="567" w:hanging="567"/>
        <w:rPr>
          <w:rFonts w:cs="Arial"/>
          <w:color w:val="000000" w:themeColor="text1"/>
          <w:sz w:val="22"/>
          <w:szCs w:val="22"/>
          <w:lang w:val="es-CO"/>
        </w:rPr>
      </w:pPr>
      <w:bookmarkStart w:id="4" w:name="_Toc150872797"/>
      <w:r w:rsidRPr="006748E1">
        <w:rPr>
          <w:rFonts w:cs="Arial"/>
          <w:color w:val="000000" w:themeColor="text1"/>
          <w:sz w:val="22"/>
          <w:szCs w:val="22"/>
          <w:lang w:val="es-CO"/>
        </w:rPr>
        <w:t>OBJETIVO</w:t>
      </w:r>
      <w:bookmarkEnd w:id="3"/>
      <w:r w:rsidR="00036118" w:rsidRPr="006748E1">
        <w:rPr>
          <w:rFonts w:cs="Arial"/>
          <w:color w:val="000000" w:themeColor="text1"/>
          <w:sz w:val="22"/>
          <w:szCs w:val="22"/>
          <w:lang w:val="es-CO"/>
        </w:rPr>
        <w:t>S</w:t>
      </w:r>
      <w:bookmarkEnd w:id="4"/>
    </w:p>
    <w:p w14:paraId="6348DBDE" w14:textId="77777777" w:rsidR="00F952C0" w:rsidRPr="006748E1" w:rsidRDefault="00F952C0" w:rsidP="00F952C0">
      <w:pPr>
        <w:spacing w:after="0" w:line="240" w:lineRule="auto"/>
        <w:rPr>
          <w:rFonts w:ascii="Arial" w:hAnsi="Arial" w:cs="Arial"/>
          <w:b/>
          <w:color w:val="000000" w:themeColor="text1"/>
          <w:lang w:val="es-CO"/>
        </w:rPr>
      </w:pPr>
    </w:p>
    <w:p w14:paraId="010EF4C8" w14:textId="670A1EBF" w:rsidR="00036118" w:rsidRPr="006748E1" w:rsidRDefault="00036118" w:rsidP="00F952C0">
      <w:pPr>
        <w:pStyle w:val="Prrafodelista"/>
        <w:numPr>
          <w:ilvl w:val="1"/>
          <w:numId w:val="18"/>
        </w:numPr>
        <w:spacing w:after="0" w:line="240" w:lineRule="auto"/>
        <w:outlineLvl w:val="1"/>
        <w:rPr>
          <w:rFonts w:ascii="Arial" w:hAnsi="Arial" w:cs="Arial"/>
          <w:b/>
          <w:color w:val="000000" w:themeColor="text1"/>
          <w:lang w:val="es-CO"/>
        </w:rPr>
      </w:pPr>
      <w:bookmarkStart w:id="5" w:name="_Toc150872798"/>
      <w:r w:rsidRPr="006748E1">
        <w:rPr>
          <w:rFonts w:ascii="Arial" w:hAnsi="Arial" w:cs="Arial"/>
          <w:b/>
          <w:color w:val="000000" w:themeColor="text1"/>
          <w:lang w:val="es-CO"/>
        </w:rPr>
        <w:t>OBJETIVO GENERAL</w:t>
      </w:r>
      <w:bookmarkEnd w:id="5"/>
      <w:r w:rsidRPr="006748E1">
        <w:rPr>
          <w:rFonts w:ascii="Arial" w:hAnsi="Arial" w:cs="Arial"/>
          <w:b/>
          <w:color w:val="000000" w:themeColor="text1"/>
          <w:lang w:val="es-CO"/>
        </w:rPr>
        <w:t xml:space="preserve"> </w:t>
      </w:r>
    </w:p>
    <w:p w14:paraId="0A4A6752" w14:textId="1C1A2465" w:rsidR="00135459" w:rsidRPr="006748E1" w:rsidRDefault="00135459" w:rsidP="00E74174">
      <w:pPr>
        <w:pStyle w:val="Prrafodelista"/>
        <w:spacing w:after="0" w:line="240" w:lineRule="auto"/>
        <w:ind w:left="360"/>
        <w:rPr>
          <w:rFonts w:ascii="Arial" w:hAnsi="Arial" w:cs="Arial"/>
          <w:color w:val="000000" w:themeColor="text1"/>
          <w:lang w:val="es-CO"/>
        </w:rPr>
      </w:pPr>
    </w:p>
    <w:p w14:paraId="75BBC6B0" w14:textId="475E0673" w:rsidR="00042C4C" w:rsidRPr="006748E1" w:rsidRDefault="00EE4ACF" w:rsidP="00EE4ACF">
      <w:pPr>
        <w:spacing w:after="0" w:line="240" w:lineRule="auto"/>
        <w:jc w:val="both"/>
        <w:rPr>
          <w:rFonts w:ascii="Arial" w:hAnsi="Arial" w:cs="Arial"/>
          <w:color w:val="000000" w:themeColor="text1"/>
        </w:rPr>
      </w:pPr>
      <w:r w:rsidRPr="006748E1">
        <w:rPr>
          <w:rFonts w:ascii="Arial" w:hAnsi="Arial" w:cs="Arial"/>
          <w:color w:val="000000" w:themeColor="text1"/>
          <w:lang w:val="es-CO"/>
        </w:rPr>
        <w:t xml:space="preserve">Adoptar acciones que garanticen </w:t>
      </w:r>
      <w:r w:rsidRPr="006748E1">
        <w:rPr>
          <w:rFonts w:ascii="Arial" w:hAnsi="Arial" w:cs="Arial"/>
          <w:color w:val="000000" w:themeColor="text1"/>
        </w:rPr>
        <w:t xml:space="preserve">el ejercicio del derecho a la protesta </w:t>
      </w:r>
      <w:r w:rsidR="00A97512" w:rsidRPr="006748E1">
        <w:rPr>
          <w:rFonts w:ascii="Arial" w:hAnsi="Arial" w:cs="Arial"/>
          <w:color w:val="000000" w:themeColor="text1"/>
        </w:rPr>
        <w:t>pacífica en</w:t>
      </w:r>
      <w:r w:rsidRPr="006748E1">
        <w:rPr>
          <w:rFonts w:ascii="Arial" w:hAnsi="Arial" w:cs="Arial"/>
          <w:color w:val="000000" w:themeColor="text1"/>
        </w:rPr>
        <w:t xml:space="preserve"> </w:t>
      </w:r>
      <w:bookmarkStart w:id="6" w:name="_Hlk150851643"/>
      <w:r w:rsidR="00A97512" w:rsidRPr="006748E1">
        <w:rPr>
          <w:rFonts w:ascii="Arial" w:hAnsi="Arial" w:cs="Arial"/>
          <w:color w:val="000000" w:themeColor="text1"/>
        </w:rPr>
        <w:t>la Unidad</w:t>
      </w:r>
      <w:r w:rsidR="004635B2" w:rsidRPr="006748E1">
        <w:rPr>
          <w:rFonts w:ascii="Arial" w:hAnsi="Arial" w:cs="Arial"/>
          <w:color w:val="000000" w:themeColor="text1"/>
          <w:lang w:val="es-CO"/>
        </w:rPr>
        <w:t xml:space="preserve"> Administrativa Especial de Rehabilitación y Mantenimiento Vial</w:t>
      </w:r>
      <w:r w:rsidR="002331B9" w:rsidRPr="006748E1">
        <w:rPr>
          <w:rFonts w:ascii="Arial" w:hAnsi="Arial" w:cs="Arial"/>
          <w:color w:val="000000" w:themeColor="text1"/>
          <w:lang w:val="es-CO"/>
        </w:rPr>
        <w:t xml:space="preserve"> </w:t>
      </w:r>
      <w:r w:rsidRPr="006748E1">
        <w:rPr>
          <w:rFonts w:ascii="Arial" w:hAnsi="Arial" w:cs="Arial"/>
          <w:color w:val="000000" w:themeColor="text1"/>
          <w:lang w:val="es-CO"/>
        </w:rPr>
        <w:t>–</w:t>
      </w:r>
      <w:r w:rsidR="002331B9" w:rsidRPr="006748E1">
        <w:rPr>
          <w:rFonts w:ascii="Arial" w:hAnsi="Arial" w:cs="Arial"/>
          <w:color w:val="000000" w:themeColor="text1"/>
          <w:lang w:val="es-CO"/>
        </w:rPr>
        <w:t xml:space="preserve"> UAERMV</w:t>
      </w:r>
      <w:r w:rsidRPr="006748E1">
        <w:rPr>
          <w:rFonts w:ascii="Arial" w:hAnsi="Arial" w:cs="Arial"/>
          <w:color w:val="000000" w:themeColor="text1"/>
          <w:lang w:val="es-CO"/>
        </w:rPr>
        <w:t>,</w:t>
      </w:r>
      <w:r w:rsidR="00EE3C9F" w:rsidRPr="006748E1">
        <w:rPr>
          <w:rFonts w:ascii="Arial" w:hAnsi="Arial" w:cs="Arial"/>
          <w:color w:val="000000" w:themeColor="text1"/>
          <w:lang w:val="es-CO"/>
        </w:rPr>
        <w:t xml:space="preserve"> </w:t>
      </w:r>
      <w:bookmarkEnd w:id="6"/>
      <w:r w:rsidR="00042C4C" w:rsidRPr="006748E1">
        <w:rPr>
          <w:rFonts w:ascii="Arial" w:hAnsi="Arial" w:cs="Arial"/>
          <w:color w:val="000000" w:themeColor="text1"/>
          <w:lang w:val="es-CO"/>
        </w:rPr>
        <w:t>para dar respuesta apropiada</w:t>
      </w:r>
      <w:r w:rsidR="00FD4740" w:rsidRPr="006748E1">
        <w:rPr>
          <w:rFonts w:ascii="Arial" w:hAnsi="Arial" w:cs="Arial"/>
          <w:color w:val="000000" w:themeColor="text1"/>
          <w:lang w:val="es-CO"/>
        </w:rPr>
        <w:t xml:space="preserve">. </w:t>
      </w:r>
    </w:p>
    <w:p w14:paraId="66AC5503" w14:textId="77777777" w:rsidR="0001386E" w:rsidRPr="006748E1" w:rsidRDefault="0001386E" w:rsidP="00042C4C">
      <w:pPr>
        <w:spacing w:after="0" w:line="240" w:lineRule="auto"/>
        <w:jc w:val="both"/>
        <w:rPr>
          <w:rFonts w:ascii="Arial" w:hAnsi="Arial" w:cs="Arial"/>
          <w:color w:val="000000" w:themeColor="text1"/>
        </w:rPr>
      </w:pPr>
    </w:p>
    <w:p w14:paraId="7FD3C263" w14:textId="77777777" w:rsidR="00135459" w:rsidRPr="006748E1" w:rsidRDefault="00135459" w:rsidP="00E74174">
      <w:pPr>
        <w:pStyle w:val="Prrafodelista"/>
        <w:spacing w:after="0" w:line="240" w:lineRule="auto"/>
        <w:ind w:left="360"/>
        <w:rPr>
          <w:rFonts w:ascii="Arial" w:hAnsi="Arial" w:cs="Arial"/>
          <w:color w:val="000000" w:themeColor="text1"/>
          <w:lang w:val="es-CO"/>
        </w:rPr>
      </w:pPr>
    </w:p>
    <w:p w14:paraId="1D975022" w14:textId="275BAA6F" w:rsidR="00036118" w:rsidRPr="006748E1" w:rsidRDefault="00036118" w:rsidP="00F952C0">
      <w:pPr>
        <w:pStyle w:val="Prrafodelista"/>
        <w:numPr>
          <w:ilvl w:val="1"/>
          <w:numId w:val="18"/>
        </w:numPr>
        <w:spacing w:after="0" w:line="240" w:lineRule="auto"/>
        <w:outlineLvl w:val="1"/>
        <w:rPr>
          <w:rFonts w:ascii="Arial" w:hAnsi="Arial" w:cs="Arial"/>
          <w:b/>
          <w:color w:val="000000" w:themeColor="text1"/>
          <w:lang w:val="es-CO"/>
        </w:rPr>
      </w:pPr>
      <w:bookmarkStart w:id="7" w:name="_Toc150872799"/>
      <w:r w:rsidRPr="006748E1">
        <w:rPr>
          <w:rFonts w:ascii="Arial" w:hAnsi="Arial" w:cs="Arial"/>
          <w:b/>
          <w:color w:val="000000" w:themeColor="text1"/>
          <w:lang w:val="es-CO"/>
        </w:rPr>
        <w:t>OBJETIVO ESPEC</w:t>
      </w:r>
      <w:r w:rsidR="00DA3829" w:rsidRPr="006748E1">
        <w:rPr>
          <w:rFonts w:ascii="Arial" w:hAnsi="Arial" w:cs="Arial"/>
          <w:b/>
          <w:color w:val="000000" w:themeColor="text1"/>
          <w:lang w:val="es-CO"/>
        </w:rPr>
        <w:t>Í</w:t>
      </w:r>
      <w:r w:rsidRPr="006748E1">
        <w:rPr>
          <w:rFonts w:ascii="Arial" w:hAnsi="Arial" w:cs="Arial"/>
          <w:b/>
          <w:color w:val="000000" w:themeColor="text1"/>
          <w:lang w:val="es-CO"/>
        </w:rPr>
        <w:t>FICO</w:t>
      </w:r>
      <w:bookmarkEnd w:id="7"/>
    </w:p>
    <w:p w14:paraId="72CF78E5" w14:textId="77777777" w:rsidR="003F7741" w:rsidRPr="006748E1" w:rsidRDefault="003F7741" w:rsidP="003F7741">
      <w:pPr>
        <w:pStyle w:val="Prrafodelista"/>
        <w:spacing w:after="0" w:line="240" w:lineRule="auto"/>
        <w:ind w:left="360"/>
        <w:outlineLvl w:val="1"/>
        <w:rPr>
          <w:rFonts w:ascii="Arial" w:hAnsi="Arial" w:cs="Arial"/>
          <w:b/>
          <w:color w:val="000000" w:themeColor="text1"/>
          <w:lang w:val="es-CO"/>
        </w:rPr>
      </w:pPr>
    </w:p>
    <w:p w14:paraId="5F56C48E" w14:textId="2931620E" w:rsidR="003F7741" w:rsidRPr="006748E1" w:rsidRDefault="007A49F2" w:rsidP="002E502A">
      <w:pPr>
        <w:pStyle w:val="Prrafodelista"/>
        <w:numPr>
          <w:ilvl w:val="0"/>
          <w:numId w:val="29"/>
        </w:numPr>
        <w:spacing w:after="0" w:line="240" w:lineRule="auto"/>
        <w:jc w:val="both"/>
        <w:rPr>
          <w:rFonts w:ascii="Arial" w:hAnsi="Arial" w:cs="Arial"/>
          <w:color w:val="000000" w:themeColor="text1"/>
          <w:lang w:val="es-CO"/>
        </w:rPr>
      </w:pPr>
      <w:r w:rsidRPr="006748E1">
        <w:rPr>
          <w:rFonts w:ascii="Arial" w:hAnsi="Arial" w:cs="Arial"/>
          <w:color w:val="000000" w:themeColor="text1"/>
          <w:lang w:val="es-CO"/>
        </w:rPr>
        <w:t>Brindar</w:t>
      </w:r>
      <w:r w:rsidR="002B1ADD" w:rsidRPr="006748E1">
        <w:rPr>
          <w:rFonts w:ascii="Arial" w:hAnsi="Arial" w:cs="Arial"/>
          <w:color w:val="000000" w:themeColor="text1"/>
          <w:lang w:val="es-CO"/>
        </w:rPr>
        <w:t xml:space="preserve"> </w:t>
      </w:r>
      <w:r w:rsidR="003F7741" w:rsidRPr="006748E1">
        <w:rPr>
          <w:rFonts w:ascii="Arial" w:hAnsi="Arial" w:cs="Arial"/>
          <w:color w:val="000000" w:themeColor="text1"/>
          <w:lang w:val="es-CO"/>
        </w:rPr>
        <w:t>la atención oportuna y adecuada ante eventos de manifestación pública y/o</w:t>
      </w:r>
      <w:r w:rsidR="002B1ADD" w:rsidRPr="006748E1">
        <w:rPr>
          <w:rFonts w:ascii="Arial" w:hAnsi="Arial" w:cs="Arial"/>
          <w:color w:val="000000" w:themeColor="text1"/>
          <w:lang w:val="es-CO"/>
        </w:rPr>
        <w:t xml:space="preserve"> </w:t>
      </w:r>
      <w:r w:rsidR="003F7741" w:rsidRPr="006748E1">
        <w:rPr>
          <w:rFonts w:ascii="Arial" w:hAnsi="Arial" w:cs="Arial"/>
          <w:color w:val="000000" w:themeColor="text1"/>
          <w:lang w:val="es-CO"/>
        </w:rPr>
        <w:t xml:space="preserve">protesta que se susciten en las </w:t>
      </w:r>
      <w:r w:rsidR="002B1ADD" w:rsidRPr="006748E1">
        <w:rPr>
          <w:rFonts w:ascii="Arial" w:hAnsi="Arial" w:cs="Arial"/>
          <w:color w:val="000000" w:themeColor="text1"/>
          <w:lang w:val="es-CO"/>
        </w:rPr>
        <w:t>sedes</w:t>
      </w:r>
      <w:r w:rsidR="003F7741" w:rsidRPr="006748E1">
        <w:rPr>
          <w:rFonts w:ascii="Arial" w:hAnsi="Arial" w:cs="Arial"/>
          <w:color w:val="000000" w:themeColor="text1"/>
          <w:lang w:val="es-CO"/>
        </w:rPr>
        <w:t xml:space="preserve"> de la </w:t>
      </w:r>
      <w:r w:rsidR="002B1ADD" w:rsidRPr="006748E1">
        <w:rPr>
          <w:rFonts w:ascii="Arial" w:hAnsi="Arial" w:cs="Arial"/>
          <w:color w:val="000000" w:themeColor="text1"/>
          <w:lang w:val="es-CO"/>
        </w:rPr>
        <w:t>UAERMV.</w:t>
      </w:r>
    </w:p>
    <w:p w14:paraId="2DC19363" w14:textId="77777777" w:rsidR="002B1ADD" w:rsidRPr="006748E1" w:rsidRDefault="002B1ADD" w:rsidP="003F7741">
      <w:pPr>
        <w:pStyle w:val="Prrafodelista"/>
        <w:spacing w:after="0" w:line="240" w:lineRule="auto"/>
        <w:jc w:val="both"/>
        <w:rPr>
          <w:rFonts w:ascii="Arial" w:hAnsi="Arial" w:cs="Arial"/>
          <w:color w:val="000000" w:themeColor="text1"/>
          <w:lang w:val="es-CO"/>
        </w:rPr>
      </w:pPr>
    </w:p>
    <w:p w14:paraId="6D8A903B" w14:textId="6F62697F" w:rsidR="003F7741" w:rsidRPr="006748E1" w:rsidRDefault="003F7741" w:rsidP="002E502A">
      <w:pPr>
        <w:pStyle w:val="Prrafodelista"/>
        <w:numPr>
          <w:ilvl w:val="0"/>
          <w:numId w:val="29"/>
        </w:numPr>
        <w:spacing w:after="0" w:line="240" w:lineRule="auto"/>
        <w:jc w:val="both"/>
        <w:rPr>
          <w:rFonts w:ascii="Arial" w:hAnsi="Arial" w:cs="Arial"/>
          <w:color w:val="000000" w:themeColor="text1"/>
          <w:lang w:val="es-CO"/>
        </w:rPr>
      </w:pPr>
      <w:r w:rsidRPr="006748E1">
        <w:rPr>
          <w:rFonts w:ascii="Arial" w:hAnsi="Arial" w:cs="Arial"/>
          <w:color w:val="000000" w:themeColor="text1"/>
          <w:lang w:val="es-CO"/>
        </w:rPr>
        <w:t>Proteger la integridad de</w:t>
      </w:r>
      <w:r w:rsidR="002B1ADD" w:rsidRPr="006748E1">
        <w:rPr>
          <w:rFonts w:ascii="Arial" w:hAnsi="Arial" w:cs="Arial"/>
          <w:color w:val="000000" w:themeColor="text1"/>
          <w:lang w:val="es-CO"/>
        </w:rPr>
        <w:t xml:space="preserve"> los </w:t>
      </w:r>
      <w:r w:rsidR="007A49F2" w:rsidRPr="006748E1">
        <w:rPr>
          <w:rFonts w:ascii="Arial" w:hAnsi="Arial" w:cs="Arial"/>
          <w:color w:val="000000" w:themeColor="text1"/>
          <w:lang w:val="es-CO"/>
        </w:rPr>
        <w:t>funcionarios</w:t>
      </w:r>
      <w:r w:rsidR="00D77A67" w:rsidRPr="006748E1">
        <w:rPr>
          <w:rFonts w:ascii="Arial" w:hAnsi="Arial" w:cs="Arial"/>
          <w:color w:val="000000" w:themeColor="text1"/>
        </w:rPr>
        <w:t xml:space="preserve"> públicos de la entidad</w:t>
      </w:r>
      <w:r w:rsidR="002B1ADD" w:rsidRPr="006748E1">
        <w:rPr>
          <w:rFonts w:ascii="Arial" w:hAnsi="Arial" w:cs="Arial"/>
          <w:color w:val="000000" w:themeColor="text1"/>
          <w:lang w:val="es-CO"/>
        </w:rPr>
        <w:t xml:space="preserve"> y visitantes </w:t>
      </w:r>
      <w:r w:rsidRPr="006748E1">
        <w:rPr>
          <w:rFonts w:ascii="Arial" w:hAnsi="Arial" w:cs="Arial"/>
          <w:color w:val="000000" w:themeColor="text1"/>
          <w:lang w:val="es-CO"/>
        </w:rPr>
        <w:t xml:space="preserve">que se encuentren en las </w:t>
      </w:r>
      <w:r w:rsidR="002E502A" w:rsidRPr="006748E1">
        <w:rPr>
          <w:rFonts w:ascii="Arial" w:hAnsi="Arial" w:cs="Arial"/>
          <w:color w:val="000000" w:themeColor="text1"/>
          <w:lang w:val="es-CO"/>
        </w:rPr>
        <w:t>sedes de la UAERMV</w:t>
      </w:r>
      <w:r w:rsidRPr="006748E1">
        <w:rPr>
          <w:rFonts w:ascii="Arial" w:hAnsi="Arial" w:cs="Arial"/>
          <w:color w:val="000000" w:themeColor="text1"/>
          <w:lang w:val="es-CO"/>
        </w:rPr>
        <w:t>, durante la ocurrencia de un evento de manifestación pública y/o</w:t>
      </w:r>
      <w:r w:rsidR="002E502A" w:rsidRPr="006748E1">
        <w:rPr>
          <w:rFonts w:ascii="Arial" w:hAnsi="Arial" w:cs="Arial"/>
          <w:color w:val="000000" w:themeColor="text1"/>
          <w:lang w:val="es-CO"/>
        </w:rPr>
        <w:t xml:space="preserve"> </w:t>
      </w:r>
      <w:r w:rsidRPr="006748E1">
        <w:rPr>
          <w:rFonts w:ascii="Arial" w:hAnsi="Arial" w:cs="Arial"/>
          <w:color w:val="000000" w:themeColor="text1"/>
          <w:lang w:val="es-CO"/>
        </w:rPr>
        <w:t xml:space="preserve">protesta relacionada con </w:t>
      </w:r>
      <w:r w:rsidR="00E7255C" w:rsidRPr="006748E1">
        <w:rPr>
          <w:rFonts w:ascii="Arial" w:hAnsi="Arial" w:cs="Arial"/>
          <w:color w:val="000000" w:themeColor="text1"/>
          <w:lang w:val="es-CO"/>
        </w:rPr>
        <w:t xml:space="preserve">la misionalidad </w:t>
      </w:r>
      <w:r w:rsidRPr="006748E1">
        <w:rPr>
          <w:rFonts w:ascii="Arial" w:hAnsi="Arial" w:cs="Arial"/>
          <w:color w:val="000000" w:themeColor="text1"/>
          <w:lang w:val="es-CO"/>
        </w:rPr>
        <w:t>de la Entidad.</w:t>
      </w:r>
    </w:p>
    <w:p w14:paraId="47BE17A7" w14:textId="77777777" w:rsidR="002E502A" w:rsidRPr="006748E1" w:rsidRDefault="002E502A" w:rsidP="002E502A">
      <w:pPr>
        <w:spacing w:after="0" w:line="240" w:lineRule="auto"/>
        <w:jc w:val="both"/>
        <w:rPr>
          <w:rFonts w:ascii="Arial" w:hAnsi="Arial" w:cs="Arial"/>
          <w:color w:val="000000" w:themeColor="text1"/>
          <w:lang w:val="es-CO"/>
        </w:rPr>
      </w:pPr>
    </w:p>
    <w:p w14:paraId="72DC1DEF" w14:textId="0BD549D8" w:rsidR="002E502A" w:rsidRPr="006748E1" w:rsidRDefault="003F7741" w:rsidP="002E502A">
      <w:pPr>
        <w:pStyle w:val="Prrafodelista"/>
        <w:numPr>
          <w:ilvl w:val="0"/>
          <w:numId w:val="29"/>
        </w:numPr>
        <w:spacing w:after="0" w:line="240" w:lineRule="auto"/>
        <w:jc w:val="both"/>
        <w:rPr>
          <w:rFonts w:ascii="Arial" w:hAnsi="Arial" w:cs="Arial"/>
          <w:color w:val="000000" w:themeColor="text1"/>
          <w:lang w:val="es-CO"/>
        </w:rPr>
      </w:pPr>
      <w:r w:rsidRPr="006748E1">
        <w:rPr>
          <w:rFonts w:ascii="Arial" w:hAnsi="Arial" w:cs="Arial"/>
          <w:color w:val="000000" w:themeColor="text1"/>
          <w:lang w:val="es-CO"/>
        </w:rPr>
        <w:t xml:space="preserve">Velar por la protección de los bienes muebles e inmuebles, públicos y privados, </w:t>
      </w:r>
      <w:r w:rsidR="002E502A" w:rsidRPr="006748E1">
        <w:rPr>
          <w:rFonts w:ascii="Arial" w:hAnsi="Arial" w:cs="Arial"/>
          <w:color w:val="000000" w:themeColor="text1"/>
          <w:lang w:val="es-CO"/>
        </w:rPr>
        <w:t>ubicados en las sedes de la UAERMV.</w:t>
      </w:r>
    </w:p>
    <w:p w14:paraId="195AC494" w14:textId="66659D13" w:rsidR="003F7741" w:rsidRPr="006748E1" w:rsidRDefault="003F7741" w:rsidP="002E502A">
      <w:pPr>
        <w:spacing w:after="0" w:line="240" w:lineRule="auto"/>
        <w:jc w:val="both"/>
        <w:rPr>
          <w:rFonts w:ascii="Arial" w:hAnsi="Arial" w:cs="Arial"/>
          <w:color w:val="000000" w:themeColor="text1"/>
          <w:lang w:val="es-CO"/>
        </w:rPr>
      </w:pPr>
    </w:p>
    <w:p w14:paraId="3B0A5534" w14:textId="3D6B1CC8" w:rsidR="00F319C7" w:rsidRPr="006748E1" w:rsidRDefault="003F7741" w:rsidP="002E502A">
      <w:pPr>
        <w:pStyle w:val="Prrafodelista"/>
        <w:numPr>
          <w:ilvl w:val="0"/>
          <w:numId w:val="29"/>
        </w:numPr>
        <w:spacing w:after="0" w:line="240" w:lineRule="auto"/>
        <w:jc w:val="both"/>
        <w:rPr>
          <w:rFonts w:ascii="Arial" w:hAnsi="Arial" w:cs="Arial"/>
          <w:color w:val="000000" w:themeColor="text1"/>
          <w:lang w:val="es-CO"/>
        </w:rPr>
      </w:pPr>
      <w:r w:rsidRPr="006748E1">
        <w:rPr>
          <w:rFonts w:ascii="Arial" w:hAnsi="Arial" w:cs="Arial"/>
          <w:color w:val="000000" w:themeColor="text1"/>
          <w:lang w:val="es-CO"/>
        </w:rPr>
        <w:t xml:space="preserve">Identificar los roles y las competencias de los </w:t>
      </w:r>
      <w:r w:rsidR="00DD203E" w:rsidRPr="006748E1">
        <w:rPr>
          <w:rFonts w:ascii="Arial" w:hAnsi="Arial" w:cs="Arial"/>
          <w:color w:val="000000" w:themeColor="text1"/>
          <w:lang w:val="es-CO"/>
        </w:rPr>
        <w:t>funcionarios</w:t>
      </w:r>
      <w:r w:rsidR="00E7255C" w:rsidRPr="006748E1">
        <w:rPr>
          <w:rFonts w:ascii="Arial" w:hAnsi="Arial" w:cs="Arial"/>
          <w:color w:val="000000" w:themeColor="text1"/>
        </w:rPr>
        <w:t xml:space="preserve"> </w:t>
      </w:r>
      <w:r w:rsidR="00D77A67" w:rsidRPr="006748E1">
        <w:rPr>
          <w:rFonts w:ascii="Arial" w:hAnsi="Arial" w:cs="Arial"/>
          <w:color w:val="000000" w:themeColor="text1"/>
        </w:rPr>
        <w:t xml:space="preserve">de la entidad </w:t>
      </w:r>
      <w:r w:rsidRPr="006748E1">
        <w:rPr>
          <w:rFonts w:ascii="Arial" w:hAnsi="Arial" w:cs="Arial"/>
          <w:color w:val="000000" w:themeColor="text1"/>
          <w:lang w:val="es-CO"/>
        </w:rPr>
        <w:t>involucrados en la atención y</w:t>
      </w:r>
      <w:r w:rsidR="002E502A" w:rsidRPr="006748E1">
        <w:rPr>
          <w:rFonts w:ascii="Arial" w:hAnsi="Arial" w:cs="Arial"/>
          <w:color w:val="000000" w:themeColor="text1"/>
          <w:lang w:val="es-CO"/>
        </w:rPr>
        <w:t xml:space="preserve"> </w:t>
      </w:r>
      <w:r w:rsidRPr="006748E1">
        <w:rPr>
          <w:rFonts w:ascii="Arial" w:hAnsi="Arial" w:cs="Arial"/>
          <w:color w:val="000000" w:themeColor="text1"/>
          <w:lang w:val="es-CO"/>
        </w:rPr>
        <w:t xml:space="preserve">respuesta </w:t>
      </w:r>
      <w:r w:rsidR="002E502A" w:rsidRPr="006748E1">
        <w:rPr>
          <w:rFonts w:ascii="Arial" w:hAnsi="Arial" w:cs="Arial"/>
          <w:color w:val="000000" w:themeColor="text1"/>
          <w:lang w:val="es-CO"/>
        </w:rPr>
        <w:t xml:space="preserve">ante </w:t>
      </w:r>
      <w:r w:rsidRPr="006748E1">
        <w:rPr>
          <w:rFonts w:ascii="Arial" w:hAnsi="Arial" w:cs="Arial"/>
          <w:color w:val="000000" w:themeColor="text1"/>
          <w:lang w:val="es-CO"/>
        </w:rPr>
        <w:t>los eventos de manifestación y/o protesta que tengan lugar en las</w:t>
      </w:r>
      <w:r w:rsidR="002E502A" w:rsidRPr="006748E1">
        <w:rPr>
          <w:rFonts w:ascii="Arial" w:hAnsi="Arial" w:cs="Arial"/>
          <w:color w:val="000000" w:themeColor="text1"/>
          <w:lang w:val="es-CO"/>
        </w:rPr>
        <w:t xml:space="preserve"> sedes de la UAERMV.</w:t>
      </w:r>
    </w:p>
    <w:p w14:paraId="6A72DF33" w14:textId="77777777" w:rsidR="00F319C7" w:rsidRPr="006748E1" w:rsidRDefault="00F319C7">
      <w:pPr>
        <w:spacing w:line="259" w:lineRule="auto"/>
        <w:rPr>
          <w:rFonts w:ascii="Arial" w:hAnsi="Arial" w:cs="Arial"/>
          <w:color w:val="000000" w:themeColor="text1"/>
          <w:lang w:val="es-CO"/>
        </w:rPr>
      </w:pPr>
      <w:r w:rsidRPr="006748E1">
        <w:rPr>
          <w:rFonts w:ascii="Arial" w:hAnsi="Arial" w:cs="Arial"/>
          <w:color w:val="000000" w:themeColor="text1"/>
          <w:lang w:val="es-CO"/>
        </w:rPr>
        <w:br w:type="page"/>
      </w:r>
    </w:p>
    <w:p w14:paraId="6080107B" w14:textId="77777777" w:rsidR="00F319C7" w:rsidRPr="006748E1" w:rsidRDefault="00F319C7" w:rsidP="00910165">
      <w:pPr>
        <w:pStyle w:val="Prrafodelista"/>
        <w:spacing w:after="0" w:line="240" w:lineRule="auto"/>
        <w:jc w:val="both"/>
        <w:rPr>
          <w:rFonts w:ascii="Arial" w:hAnsi="Arial" w:cs="Arial"/>
          <w:color w:val="000000" w:themeColor="text1"/>
          <w:lang w:val="es-CO"/>
        </w:rPr>
      </w:pPr>
    </w:p>
    <w:p w14:paraId="5EE01595" w14:textId="603B2453" w:rsidR="00391633" w:rsidRPr="006748E1" w:rsidRDefault="00391633" w:rsidP="00F952C0">
      <w:pPr>
        <w:pStyle w:val="Ttulo1"/>
        <w:numPr>
          <w:ilvl w:val="0"/>
          <w:numId w:val="13"/>
        </w:numPr>
        <w:spacing w:line="240" w:lineRule="auto"/>
        <w:ind w:left="567" w:hanging="567"/>
        <w:rPr>
          <w:rFonts w:cs="Arial"/>
          <w:color w:val="000000" w:themeColor="text1"/>
          <w:sz w:val="22"/>
          <w:szCs w:val="22"/>
          <w:lang w:val="es-CO"/>
        </w:rPr>
      </w:pPr>
      <w:bookmarkStart w:id="8" w:name="_Toc150872800"/>
      <w:r w:rsidRPr="006748E1">
        <w:rPr>
          <w:rFonts w:cs="Arial"/>
          <w:color w:val="000000" w:themeColor="text1"/>
          <w:sz w:val="22"/>
          <w:szCs w:val="22"/>
          <w:lang w:val="es-CO"/>
        </w:rPr>
        <w:t>ALCANCE</w:t>
      </w:r>
      <w:bookmarkEnd w:id="8"/>
    </w:p>
    <w:p w14:paraId="6866DCDB" w14:textId="662FC9FE" w:rsidR="005A5789" w:rsidRPr="006748E1" w:rsidRDefault="005A5789" w:rsidP="00F952C0">
      <w:pPr>
        <w:spacing w:after="0" w:line="240" w:lineRule="auto"/>
        <w:rPr>
          <w:rFonts w:ascii="Arial" w:hAnsi="Arial" w:cs="Arial"/>
          <w:color w:val="000000" w:themeColor="text1"/>
          <w:lang w:val="es-CO"/>
        </w:rPr>
      </w:pPr>
    </w:p>
    <w:p w14:paraId="056ACF51" w14:textId="5BC65C5A" w:rsidR="00361592" w:rsidRPr="006748E1" w:rsidRDefault="00361592" w:rsidP="002E502A">
      <w:pPr>
        <w:spacing w:line="259" w:lineRule="auto"/>
        <w:jc w:val="both"/>
        <w:rPr>
          <w:rFonts w:ascii="Arial" w:hAnsi="Arial" w:cs="Arial"/>
        </w:rPr>
      </w:pPr>
      <w:r w:rsidRPr="006748E1">
        <w:rPr>
          <w:rFonts w:ascii="Arial" w:hAnsi="Arial" w:cs="Arial"/>
        </w:rPr>
        <w:t xml:space="preserve">Las </w:t>
      </w:r>
      <w:r w:rsidR="002E502A" w:rsidRPr="006748E1">
        <w:rPr>
          <w:rFonts w:ascii="Arial" w:hAnsi="Arial" w:cs="Arial"/>
          <w:color w:val="000000" w:themeColor="text1"/>
          <w:lang w:val="es-CO"/>
        </w:rPr>
        <w:t xml:space="preserve">acciones, criterios, medidas y procedimientos </w:t>
      </w:r>
      <w:r w:rsidRPr="006748E1">
        <w:rPr>
          <w:rFonts w:ascii="Arial" w:hAnsi="Arial" w:cs="Arial"/>
        </w:rPr>
        <w:t xml:space="preserve">contenidas en este protocolo podrán ser implementadas por todos los </w:t>
      </w:r>
      <w:r w:rsidR="00A12FA6" w:rsidRPr="006748E1">
        <w:rPr>
          <w:rFonts w:ascii="Arial" w:hAnsi="Arial" w:cs="Arial"/>
          <w:color w:val="000000" w:themeColor="text1"/>
        </w:rPr>
        <w:t xml:space="preserve">servidores públicos </w:t>
      </w:r>
      <w:r w:rsidR="00D77A67" w:rsidRPr="006748E1">
        <w:rPr>
          <w:rFonts w:ascii="Arial" w:hAnsi="Arial" w:cs="Arial"/>
          <w:color w:val="000000" w:themeColor="text1"/>
        </w:rPr>
        <w:t>de la entidad</w:t>
      </w:r>
      <w:r w:rsidR="002E502A" w:rsidRPr="006748E1">
        <w:rPr>
          <w:rFonts w:ascii="Arial" w:hAnsi="Arial" w:cs="Arial"/>
        </w:rPr>
        <w:t>,</w:t>
      </w:r>
      <w:r w:rsidRPr="006748E1">
        <w:rPr>
          <w:rFonts w:ascii="Arial" w:hAnsi="Arial" w:cs="Arial"/>
        </w:rPr>
        <w:t xml:space="preserve"> en el momento en el que se presente un hecho de manifestación o protesta en las </w:t>
      </w:r>
      <w:r w:rsidR="002E502A" w:rsidRPr="006748E1">
        <w:rPr>
          <w:rFonts w:ascii="Arial" w:hAnsi="Arial" w:cs="Arial"/>
        </w:rPr>
        <w:t>diferentes sedes de</w:t>
      </w:r>
      <w:r w:rsidRPr="006748E1">
        <w:rPr>
          <w:rFonts w:ascii="Arial" w:hAnsi="Arial" w:cs="Arial"/>
        </w:rPr>
        <w:t xml:space="preserve"> la </w:t>
      </w:r>
      <w:r w:rsidR="00D77A67" w:rsidRPr="006748E1">
        <w:rPr>
          <w:rFonts w:ascii="Arial" w:hAnsi="Arial" w:cs="Arial"/>
        </w:rPr>
        <w:t>UAERMV</w:t>
      </w:r>
      <w:r w:rsidR="002E502A" w:rsidRPr="006748E1">
        <w:rPr>
          <w:rFonts w:ascii="Arial" w:hAnsi="Arial" w:cs="Arial"/>
        </w:rPr>
        <w:t>.</w:t>
      </w:r>
    </w:p>
    <w:p w14:paraId="5C7393D9" w14:textId="77777777" w:rsidR="005E4605" w:rsidRPr="006748E1" w:rsidRDefault="005E4605" w:rsidP="00F952C0">
      <w:pPr>
        <w:spacing w:after="0" w:line="240" w:lineRule="auto"/>
        <w:rPr>
          <w:rFonts w:ascii="Arial" w:hAnsi="Arial" w:cs="Arial"/>
          <w:b/>
          <w:lang w:val="es-CO"/>
        </w:rPr>
      </w:pPr>
    </w:p>
    <w:p w14:paraId="4B9C9F15" w14:textId="3D0B92B8" w:rsidR="00075575" w:rsidRPr="006748E1" w:rsidRDefault="00391633" w:rsidP="00F952C0">
      <w:pPr>
        <w:pStyle w:val="Prrafodelista"/>
        <w:numPr>
          <w:ilvl w:val="0"/>
          <w:numId w:val="13"/>
        </w:numPr>
        <w:spacing w:after="0" w:line="240" w:lineRule="auto"/>
        <w:jc w:val="both"/>
        <w:outlineLvl w:val="0"/>
        <w:rPr>
          <w:rFonts w:ascii="Arial" w:hAnsi="Arial" w:cs="Arial"/>
          <w:b/>
          <w:lang w:val="es-CO"/>
        </w:rPr>
      </w:pPr>
      <w:bookmarkStart w:id="9" w:name="_Toc150872801"/>
      <w:r w:rsidRPr="006748E1">
        <w:rPr>
          <w:rFonts w:ascii="Arial" w:hAnsi="Arial" w:cs="Arial"/>
          <w:b/>
          <w:lang w:val="es-CO"/>
        </w:rPr>
        <w:t>GLOSARIO DE TÉRMINOS</w:t>
      </w:r>
      <w:bookmarkEnd w:id="9"/>
    </w:p>
    <w:p w14:paraId="115EA040" w14:textId="77777777" w:rsidR="00C92D22" w:rsidRPr="006748E1" w:rsidRDefault="00C92D22" w:rsidP="00C92D22">
      <w:pPr>
        <w:spacing w:after="0" w:line="240" w:lineRule="auto"/>
        <w:jc w:val="both"/>
        <w:rPr>
          <w:rFonts w:ascii="Arial" w:hAnsi="Arial" w:cs="Arial"/>
          <w:lang w:val="es-CO"/>
        </w:rPr>
      </w:pPr>
    </w:p>
    <w:p w14:paraId="2FDB9FF0" w14:textId="1892B7A5" w:rsidR="000308FC" w:rsidRPr="006748E1" w:rsidRDefault="000308FC" w:rsidP="00032F29">
      <w:pPr>
        <w:pStyle w:val="Prrafodelista"/>
        <w:numPr>
          <w:ilvl w:val="0"/>
          <w:numId w:val="30"/>
        </w:numPr>
        <w:spacing w:after="0" w:line="240" w:lineRule="auto"/>
        <w:jc w:val="both"/>
        <w:rPr>
          <w:rFonts w:ascii="Arial" w:hAnsi="Arial" w:cs="Arial"/>
          <w:lang w:val="es-CO"/>
        </w:rPr>
      </w:pPr>
      <w:r w:rsidRPr="006748E1">
        <w:rPr>
          <w:rFonts w:ascii="Arial" w:hAnsi="Arial" w:cs="Arial"/>
          <w:b/>
          <w:bCs/>
          <w:lang w:val="es-CO"/>
        </w:rPr>
        <w:t>Alerta temprana</w:t>
      </w:r>
      <w:r w:rsidRPr="006748E1">
        <w:rPr>
          <w:rFonts w:ascii="Arial" w:hAnsi="Arial" w:cs="Arial"/>
          <w:lang w:val="es-CO"/>
        </w:rPr>
        <w:t>: “Aviso emitido con tiempo suficiente para implementar medidas de prevención, evitar escaladas o activar medidas de mitigación” (PNUD, 2016).</w:t>
      </w:r>
    </w:p>
    <w:p w14:paraId="3CFFDC73" w14:textId="77777777" w:rsidR="00436E7B" w:rsidRPr="006748E1" w:rsidRDefault="00436E7B" w:rsidP="00436E7B">
      <w:pPr>
        <w:pStyle w:val="Prrafodelista"/>
        <w:spacing w:after="0" w:line="240" w:lineRule="auto"/>
        <w:jc w:val="both"/>
        <w:rPr>
          <w:rFonts w:ascii="Arial" w:hAnsi="Arial" w:cs="Arial"/>
          <w:lang w:val="es-CO"/>
        </w:rPr>
      </w:pPr>
    </w:p>
    <w:p w14:paraId="27E5D1E2" w14:textId="46D0AF4A" w:rsidR="00436E7B" w:rsidRPr="006748E1" w:rsidRDefault="00436E7B" w:rsidP="00436E7B">
      <w:pPr>
        <w:pStyle w:val="Prrafodelista"/>
        <w:numPr>
          <w:ilvl w:val="0"/>
          <w:numId w:val="30"/>
        </w:numPr>
        <w:spacing w:after="0" w:line="240" w:lineRule="auto"/>
        <w:jc w:val="both"/>
        <w:rPr>
          <w:rFonts w:ascii="Arial" w:hAnsi="Arial" w:cs="Arial"/>
          <w:lang w:val="es-CO"/>
        </w:rPr>
      </w:pPr>
      <w:r w:rsidRPr="006748E1">
        <w:rPr>
          <w:rFonts w:ascii="Arial" w:hAnsi="Arial" w:cs="Arial"/>
          <w:b/>
          <w:bCs/>
          <w:lang w:val="es-CO"/>
        </w:rPr>
        <w:t>Derecho de reunión y de manifestación pública y pacífica</w:t>
      </w:r>
      <w:r w:rsidRPr="006748E1">
        <w:rPr>
          <w:rFonts w:ascii="Arial" w:hAnsi="Arial" w:cs="Arial"/>
          <w:lang w:val="es-CO"/>
        </w:rPr>
        <w:t xml:space="preserve">: Toda persona tiene derecho a expresar de manera pacífica sus opiniones, ideas o intereses de carácter cultural, político, económico, religioso, social o de cualquier otro fin legítimo, a través de movilizaciones o reuniones públicas o privadas.  </w:t>
      </w:r>
    </w:p>
    <w:p w14:paraId="43632265" w14:textId="77777777" w:rsidR="0072720E" w:rsidRPr="006748E1" w:rsidRDefault="0072720E" w:rsidP="0072720E">
      <w:pPr>
        <w:pStyle w:val="Prrafodelista"/>
        <w:rPr>
          <w:rFonts w:ascii="Arial" w:hAnsi="Arial" w:cs="Arial"/>
          <w:lang w:val="es-CO"/>
        </w:rPr>
      </w:pPr>
    </w:p>
    <w:p w14:paraId="0FF4F4E1" w14:textId="6F399D93" w:rsidR="0072720E" w:rsidRPr="006748E1" w:rsidRDefault="0072720E" w:rsidP="00436E7B">
      <w:pPr>
        <w:pStyle w:val="Prrafodelista"/>
        <w:numPr>
          <w:ilvl w:val="0"/>
          <w:numId w:val="30"/>
        </w:numPr>
        <w:spacing w:after="0" w:line="240" w:lineRule="auto"/>
        <w:jc w:val="both"/>
        <w:rPr>
          <w:rFonts w:ascii="Arial" w:hAnsi="Arial" w:cs="Arial"/>
          <w:lang w:val="es-CO"/>
        </w:rPr>
      </w:pPr>
      <w:r w:rsidRPr="006748E1">
        <w:rPr>
          <w:rFonts w:ascii="Arial" w:hAnsi="Arial" w:cs="Arial"/>
          <w:b/>
          <w:bCs/>
          <w:lang w:val="es-CO"/>
        </w:rPr>
        <w:t>Disturbio</w:t>
      </w:r>
      <w:r w:rsidRPr="006748E1">
        <w:rPr>
          <w:rFonts w:ascii="Arial" w:hAnsi="Arial" w:cs="Arial"/>
          <w:lang w:val="es-CO"/>
        </w:rPr>
        <w:t>: Es una alteración al orden público por medio de la violencia que ocurre por lo general en la vía pública o en sitio abierto al público. Por lo común, se origina durante una aglomeración de público. Cuando un disturbio se presente en el marco de una protesta pacífica, la intervención policial estará dirigida a controlar los comportamientos realizados por las personas violentas que participan en el disturbio, para garantizar a los demás participantes el ejercicio de la protesta pacífica y los derechos de quienes no participan en ella.</w:t>
      </w:r>
    </w:p>
    <w:p w14:paraId="562FE1E3" w14:textId="77777777" w:rsidR="00C92D22" w:rsidRPr="006748E1" w:rsidRDefault="00C92D22" w:rsidP="00C92D22">
      <w:pPr>
        <w:spacing w:after="0" w:line="240" w:lineRule="auto"/>
        <w:jc w:val="both"/>
        <w:rPr>
          <w:rFonts w:ascii="Arial" w:hAnsi="Arial" w:cs="Arial"/>
          <w:lang w:val="es-CO"/>
        </w:rPr>
      </w:pPr>
    </w:p>
    <w:p w14:paraId="0A0CAB61" w14:textId="73BBDA47" w:rsidR="00856E26" w:rsidRPr="006748E1" w:rsidRDefault="00856E26" w:rsidP="00032F29">
      <w:pPr>
        <w:pStyle w:val="Prrafodelista"/>
        <w:numPr>
          <w:ilvl w:val="0"/>
          <w:numId w:val="30"/>
        </w:numPr>
        <w:spacing w:after="0" w:line="240" w:lineRule="auto"/>
        <w:jc w:val="both"/>
        <w:rPr>
          <w:rFonts w:ascii="Arial" w:hAnsi="Arial" w:cs="Arial"/>
          <w:lang w:val="es-CO"/>
        </w:rPr>
      </w:pPr>
      <w:r w:rsidRPr="006748E1">
        <w:rPr>
          <w:rFonts w:ascii="Arial" w:hAnsi="Arial" w:cs="Arial"/>
          <w:b/>
          <w:bCs/>
          <w:lang w:val="es-CO"/>
        </w:rPr>
        <w:t>Huelga</w:t>
      </w:r>
      <w:r w:rsidRPr="006748E1">
        <w:rPr>
          <w:rFonts w:ascii="Arial" w:hAnsi="Arial" w:cs="Arial"/>
          <w:lang w:val="es-CO"/>
        </w:rPr>
        <w:t>: “Es un derecho fundamental de los trabajadores que consiste en la suspensión colectiva, temporal y pacífica del trabajo efectuada por los trabajadores de un establecimiento o empresa, con fines económicos y profesionales propuestos a sus patrones (Sentencia c-858/08). En virtud de su materialización, se pueden derivar diferentes formas de manifestación pública y pacífica.” (Mesa de trabajo institucional de articulación conceptual, 2020).</w:t>
      </w:r>
    </w:p>
    <w:p w14:paraId="56D75E72" w14:textId="77777777" w:rsidR="00C92D22" w:rsidRPr="006748E1" w:rsidRDefault="00C92D22" w:rsidP="00C92D22">
      <w:pPr>
        <w:spacing w:after="0" w:line="240" w:lineRule="auto"/>
        <w:jc w:val="both"/>
        <w:rPr>
          <w:rFonts w:ascii="Arial" w:hAnsi="Arial" w:cs="Arial"/>
          <w:lang w:val="es-CO"/>
        </w:rPr>
      </w:pPr>
    </w:p>
    <w:p w14:paraId="528DC87F" w14:textId="6BD28FB6" w:rsidR="00856E26" w:rsidRPr="006748E1" w:rsidRDefault="00856E26" w:rsidP="00032F29">
      <w:pPr>
        <w:pStyle w:val="Prrafodelista"/>
        <w:numPr>
          <w:ilvl w:val="0"/>
          <w:numId w:val="30"/>
        </w:numPr>
        <w:spacing w:after="0" w:line="240" w:lineRule="auto"/>
        <w:jc w:val="both"/>
        <w:rPr>
          <w:rFonts w:ascii="Arial" w:hAnsi="Arial" w:cs="Arial"/>
          <w:lang w:val="es-CO"/>
        </w:rPr>
      </w:pPr>
      <w:r w:rsidRPr="006748E1">
        <w:rPr>
          <w:rFonts w:ascii="Arial" w:hAnsi="Arial" w:cs="Arial"/>
          <w:b/>
          <w:bCs/>
          <w:lang w:val="es-CO"/>
        </w:rPr>
        <w:t>Marcha</w:t>
      </w:r>
      <w:r w:rsidRPr="006748E1">
        <w:rPr>
          <w:rFonts w:ascii="Arial" w:hAnsi="Arial" w:cs="Arial"/>
          <w:lang w:val="es-CO"/>
        </w:rPr>
        <w:t>: “Es una de las formas dinámicas en las que se materializa el derecho fundamental a la manifestación pública y pacífica. Se trata de una movilización de un grupo de personas de un lugar a otro usando siempre el espacio público, eventualmente puede tener el acompañamiento de vehículos.” (Mesa de trabajo institucional de articulación conceptual, 2020)</w:t>
      </w:r>
    </w:p>
    <w:p w14:paraId="348FCC62" w14:textId="77777777" w:rsidR="00C92D22" w:rsidRPr="006748E1" w:rsidRDefault="00C92D22" w:rsidP="00C92D22">
      <w:pPr>
        <w:spacing w:after="0" w:line="240" w:lineRule="auto"/>
        <w:jc w:val="both"/>
        <w:rPr>
          <w:rFonts w:ascii="Arial" w:hAnsi="Arial" w:cs="Arial"/>
          <w:lang w:val="es-CO"/>
        </w:rPr>
      </w:pPr>
    </w:p>
    <w:p w14:paraId="24518EA0" w14:textId="3011C3C3" w:rsidR="00856E26" w:rsidRPr="006748E1" w:rsidRDefault="00856E26" w:rsidP="00032F29">
      <w:pPr>
        <w:pStyle w:val="Prrafodelista"/>
        <w:numPr>
          <w:ilvl w:val="0"/>
          <w:numId w:val="30"/>
        </w:numPr>
        <w:spacing w:after="0" w:line="240" w:lineRule="auto"/>
        <w:jc w:val="both"/>
        <w:rPr>
          <w:rFonts w:ascii="Arial" w:hAnsi="Arial" w:cs="Arial"/>
          <w:lang w:val="es-CO"/>
        </w:rPr>
      </w:pPr>
      <w:r w:rsidRPr="006748E1">
        <w:rPr>
          <w:rFonts w:ascii="Arial" w:hAnsi="Arial" w:cs="Arial"/>
          <w:b/>
          <w:bCs/>
          <w:lang w:val="es-CO"/>
        </w:rPr>
        <w:t>Mediador</w:t>
      </w:r>
      <w:r w:rsidRPr="006748E1">
        <w:rPr>
          <w:rFonts w:ascii="Arial" w:hAnsi="Arial" w:cs="Arial"/>
          <w:lang w:val="es-CO"/>
        </w:rPr>
        <w:t xml:space="preserve">: persona que interviene como un tercero neutro realizando las siguientes acciones: “Realiza mediaciones poniendo en práctica las habilidades y herramientas adquiridas en su proceso formativo y de capacitación, da seguimiento a los acuerdos realizados, facilita que la ciudadanía participe en la mediación, y que obtengan un aprendizaje que les permita la autogestión de sus conflictos de manera creativa, pacífica y constructiva, se centra en transformar o alterar el curso del conflicto que ayude a la reconstrucción del tejido social, respeta la autonomía de cada una de las </w:t>
      </w:r>
      <w:r w:rsidRPr="006748E1">
        <w:rPr>
          <w:rFonts w:ascii="Arial" w:hAnsi="Arial" w:cs="Arial"/>
          <w:lang w:val="es-CO"/>
        </w:rPr>
        <w:lastRenderedPageBreak/>
        <w:t>partes donde su participación es consciente y responsable, con el intercambio de ideas, percepciones y diferencias” (PNUD, 2017)</w:t>
      </w:r>
    </w:p>
    <w:p w14:paraId="116770C1" w14:textId="77777777" w:rsidR="00C92D22" w:rsidRPr="006748E1" w:rsidRDefault="00C92D22" w:rsidP="00C92D22">
      <w:pPr>
        <w:spacing w:after="0" w:line="240" w:lineRule="auto"/>
        <w:jc w:val="both"/>
        <w:rPr>
          <w:rFonts w:ascii="Arial" w:hAnsi="Arial" w:cs="Arial"/>
          <w:lang w:val="es-CO"/>
        </w:rPr>
      </w:pPr>
    </w:p>
    <w:p w14:paraId="67D94579" w14:textId="035A9A08" w:rsidR="00856E26" w:rsidRPr="006748E1" w:rsidRDefault="00856E26" w:rsidP="00032F29">
      <w:pPr>
        <w:pStyle w:val="Prrafodelista"/>
        <w:numPr>
          <w:ilvl w:val="0"/>
          <w:numId w:val="30"/>
        </w:numPr>
        <w:spacing w:after="0" w:line="240" w:lineRule="auto"/>
        <w:jc w:val="both"/>
        <w:rPr>
          <w:rFonts w:ascii="Arial" w:hAnsi="Arial" w:cs="Arial"/>
          <w:lang w:val="es-CO"/>
        </w:rPr>
      </w:pPr>
      <w:r w:rsidRPr="006748E1">
        <w:rPr>
          <w:rFonts w:ascii="Arial" w:hAnsi="Arial" w:cs="Arial"/>
          <w:b/>
          <w:bCs/>
          <w:lang w:val="es-CO"/>
        </w:rPr>
        <w:t>Monitoreo situacional</w:t>
      </w:r>
      <w:r w:rsidRPr="006748E1">
        <w:rPr>
          <w:rFonts w:ascii="Arial" w:hAnsi="Arial" w:cs="Arial"/>
          <w:lang w:val="es-CO"/>
        </w:rPr>
        <w:t xml:space="preserve">: Actividad constante </w:t>
      </w:r>
      <w:r w:rsidR="00032F29" w:rsidRPr="006748E1">
        <w:rPr>
          <w:rFonts w:ascii="Arial" w:hAnsi="Arial" w:cs="Arial"/>
          <w:lang w:val="es-CO"/>
        </w:rPr>
        <w:t>de</w:t>
      </w:r>
      <w:r w:rsidRPr="006748E1">
        <w:rPr>
          <w:rFonts w:ascii="Arial" w:hAnsi="Arial" w:cs="Arial"/>
          <w:lang w:val="es-CO"/>
        </w:rPr>
        <w:t xml:space="preserve"> recopilación de información objetiva y concreta para conocer escenarios que expresan conflictividades o sus características.</w:t>
      </w:r>
    </w:p>
    <w:p w14:paraId="2752EAFB" w14:textId="77777777" w:rsidR="00C92D22" w:rsidRPr="006748E1" w:rsidRDefault="00C92D22" w:rsidP="00C92D22">
      <w:pPr>
        <w:spacing w:after="0" w:line="240" w:lineRule="auto"/>
        <w:jc w:val="both"/>
        <w:rPr>
          <w:rFonts w:ascii="Arial" w:hAnsi="Arial" w:cs="Arial"/>
          <w:lang w:val="es-CO"/>
        </w:rPr>
      </w:pPr>
    </w:p>
    <w:p w14:paraId="7D19AA0D" w14:textId="5B010158" w:rsidR="00856E26" w:rsidRPr="006748E1" w:rsidRDefault="00856E26" w:rsidP="00032F29">
      <w:pPr>
        <w:pStyle w:val="Prrafodelista"/>
        <w:numPr>
          <w:ilvl w:val="0"/>
          <w:numId w:val="30"/>
        </w:numPr>
        <w:spacing w:after="0" w:line="240" w:lineRule="auto"/>
        <w:jc w:val="both"/>
        <w:rPr>
          <w:rFonts w:ascii="Arial" w:hAnsi="Arial" w:cs="Arial"/>
          <w:lang w:val="es-CO"/>
        </w:rPr>
      </w:pPr>
      <w:r w:rsidRPr="006748E1">
        <w:rPr>
          <w:rFonts w:ascii="Arial" w:hAnsi="Arial" w:cs="Arial"/>
          <w:b/>
          <w:bCs/>
          <w:lang w:val="es-CO"/>
        </w:rPr>
        <w:t>Movilización social</w:t>
      </w:r>
      <w:r w:rsidRPr="006748E1">
        <w:rPr>
          <w:rFonts w:ascii="Arial" w:hAnsi="Arial" w:cs="Arial"/>
          <w:lang w:val="es-CO"/>
        </w:rPr>
        <w:t>: “Derecho de toda persona a reunirse y manifestarse pública y pacíficamente, de forma individual o colectiva, tiene una dimensión estática (reunión) como dinámica (movilización), se presenta de forma informada o espontanea que no necesariamente implica la reivindicación de derechos, pero si un fin común y no comercial. No toda movilización social implica una protesta, pero si toda protesta implica una movilización social.” (Mesa de trabajo institucional de articulación conceptual, 2020).</w:t>
      </w:r>
    </w:p>
    <w:p w14:paraId="7AEA7334" w14:textId="77777777" w:rsidR="00C92D22" w:rsidRPr="006748E1" w:rsidRDefault="00C92D22" w:rsidP="00C92D22">
      <w:pPr>
        <w:spacing w:after="0" w:line="240" w:lineRule="auto"/>
        <w:jc w:val="both"/>
        <w:rPr>
          <w:rFonts w:ascii="Arial" w:hAnsi="Arial" w:cs="Arial"/>
          <w:lang w:val="es-CO"/>
        </w:rPr>
      </w:pPr>
    </w:p>
    <w:p w14:paraId="4EC79CFF" w14:textId="3C0F33EC" w:rsidR="00F07FEB" w:rsidRPr="006748E1" w:rsidRDefault="00F07FEB" w:rsidP="00032F29">
      <w:pPr>
        <w:pStyle w:val="Prrafodelista"/>
        <w:numPr>
          <w:ilvl w:val="0"/>
          <w:numId w:val="30"/>
        </w:numPr>
        <w:spacing w:after="0" w:line="240" w:lineRule="auto"/>
        <w:jc w:val="both"/>
        <w:rPr>
          <w:rFonts w:ascii="Arial" w:hAnsi="Arial" w:cs="Arial"/>
          <w:lang w:val="es-CO"/>
        </w:rPr>
      </w:pPr>
      <w:r w:rsidRPr="006748E1">
        <w:rPr>
          <w:rFonts w:ascii="Arial" w:hAnsi="Arial" w:cs="Arial"/>
          <w:b/>
          <w:bCs/>
          <w:lang w:val="es-CO"/>
        </w:rPr>
        <w:t>Puesto de Mando Unificado - PMU</w:t>
      </w:r>
      <w:r w:rsidRPr="006748E1">
        <w:rPr>
          <w:rFonts w:ascii="Arial" w:hAnsi="Arial" w:cs="Arial"/>
          <w:lang w:val="es-CO"/>
        </w:rPr>
        <w:t>: “Instancia temporal de coordinación interinstitucional político- administrativa en el orden territorial, encargada del monitoreo de las protestas pacíficas y de informar a la máxima autoridad del orden ejecutivo con el fin de articular acciones de prevención, seguridad, gestión y atención de las situaciones que se dan en el marco del ejercicio de la protesta pacífica. Los alcaldes y gobernadores podrán invitar delegados de las organizaciones sociales.” (Resolución 1190, 2018).</w:t>
      </w:r>
    </w:p>
    <w:p w14:paraId="57B1B6D9" w14:textId="77777777" w:rsidR="0072720E" w:rsidRPr="006748E1" w:rsidRDefault="0072720E" w:rsidP="0072720E">
      <w:pPr>
        <w:pStyle w:val="Prrafodelista"/>
        <w:rPr>
          <w:rFonts w:ascii="Arial" w:hAnsi="Arial" w:cs="Arial"/>
          <w:lang w:val="es-CO"/>
        </w:rPr>
      </w:pPr>
    </w:p>
    <w:p w14:paraId="7F1159DF" w14:textId="110544D4" w:rsidR="0072720E" w:rsidRPr="006748E1" w:rsidRDefault="0072720E" w:rsidP="00032F29">
      <w:pPr>
        <w:pStyle w:val="Prrafodelista"/>
        <w:numPr>
          <w:ilvl w:val="0"/>
          <w:numId w:val="30"/>
        </w:numPr>
        <w:spacing w:after="0" w:line="240" w:lineRule="auto"/>
        <w:jc w:val="both"/>
        <w:rPr>
          <w:rFonts w:ascii="Arial" w:hAnsi="Arial" w:cs="Arial"/>
          <w:lang w:val="es-CO"/>
        </w:rPr>
      </w:pPr>
      <w:r w:rsidRPr="006748E1">
        <w:rPr>
          <w:rFonts w:ascii="Arial" w:hAnsi="Arial" w:cs="Arial"/>
          <w:b/>
          <w:bCs/>
          <w:lang w:val="es-CO"/>
        </w:rPr>
        <w:t>Plantón</w:t>
      </w:r>
      <w:r w:rsidRPr="006748E1">
        <w:rPr>
          <w:rFonts w:ascii="Arial" w:hAnsi="Arial" w:cs="Arial"/>
          <w:lang w:val="es-CO"/>
        </w:rPr>
        <w:t xml:space="preserve">: Concentración de personas en un lugar determinado, por lo general en el espacio público (dimensión estática de la protesta pacífica).  </w:t>
      </w:r>
    </w:p>
    <w:p w14:paraId="04739D3C" w14:textId="77777777" w:rsidR="00436E7B" w:rsidRPr="006748E1" w:rsidRDefault="00436E7B" w:rsidP="00436E7B">
      <w:pPr>
        <w:pStyle w:val="Prrafodelista"/>
        <w:rPr>
          <w:rFonts w:ascii="Arial" w:hAnsi="Arial" w:cs="Arial"/>
          <w:lang w:val="es-CO"/>
        </w:rPr>
      </w:pPr>
    </w:p>
    <w:p w14:paraId="577D7EBA" w14:textId="161FE11E" w:rsidR="00436E7B" w:rsidRPr="006748E1" w:rsidRDefault="00436E7B" w:rsidP="00032F29">
      <w:pPr>
        <w:pStyle w:val="Prrafodelista"/>
        <w:numPr>
          <w:ilvl w:val="0"/>
          <w:numId w:val="30"/>
        </w:numPr>
        <w:spacing w:after="0" w:line="240" w:lineRule="auto"/>
        <w:jc w:val="both"/>
        <w:rPr>
          <w:rFonts w:ascii="Arial" w:hAnsi="Arial" w:cs="Arial"/>
          <w:lang w:val="es-CO"/>
        </w:rPr>
      </w:pPr>
      <w:r w:rsidRPr="006748E1">
        <w:rPr>
          <w:rFonts w:ascii="Arial" w:hAnsi="Arial" w:cs="Arial"/>
          <w:b/>
          <w:bCs/>
          <w:lang w:val="es-CO"/>
        </w:rPr>
        <w:t>Protesta pacífica</w:t>
      </w:r>
      <w:r w:rsidRPr="006748E1">
        <w:rPr>
          <w:rFonts w:ascii="Arial" w:hAnsi="Arial" w:cs="Arial"/>
          <w:lang w:val="es-CO"/>
        </w:rPr>
        <w:t>: Es una expresión legítima de los derechos de reunión, manifestación pública y pacífica, libertad de asociación, libre circulación, a la libre expresión, libertad de conciencia, a la oposición y a la participación. Toda persona tiene derecho a reunirse y manifestarse tanto en una dimensión estática (reunión) como dinámica (movilización) de forma individual o colectiva y sin discriminación alguna; realizada con el fin de exigir, expresar, opinar, proponer en asuntos de interés nacional, departamental, municipal, local, general y particular. Todo ello, sin otra condición distinta a que sea pacífica y en un marco de respeto de los derechos de quienes no participan en la protesta. La protesta pacífica puede ser espontánea o planificada y/o informada.</w:t>
      </w:r>
    </w:p>
    <w:p w14:paraId="4516217C" w14:textId="77777777" w:rsidR="00C92D22" w:rsidRPr="006748E1" w:rsidRDefault="00C92D22" w:rsidP="00C92D22">
      <w:pPr>
        <w:spacing w:after="0" w:line="240" w:lineRule="auto"/>
        <w:jc w:val="both"/>
        <w:rPr>
          <w:rFonts w:ascii="Arial" w:hAnsi="Arial" w:cs="Arial"/>
          <w:lang w:val="es-CO"/>
        </w:rPr>
      </w:pPr>
    </w:p>
    <w:p w14:paraId="5ADEC385" w14:textId="741E2FA1" w:rsidR="00F07FEB" w:rsidRPr="006748E1" w:rsidRDefault="00F07FEB" w:rsidP="00032F29">
      <w:pPr>
        <w:pStyle w:val="Prrafodelista"/>
        <w:numPr>
          <w:ilvl w:val="0"/>
          <w:numId w:val="30"/>
        </w:numPr>
        <w:spacing w:after="0" w:line="240" w:lineRule="auto"/>
        <w:jc w:val="both"/>
        <w:rPr>
          <w:rFonts w:ascii="Arial" w:hAnsi="Arial" w:cs="Arial"/>
          <w:lang w:val="es-CO"/>
        </w:rPr>
      </w:pPr>
      <w:r w:rsidRPr="006748E1">
        <w:rPr>
          <w:rFonts w:ascii="Arial" w:hAnsi="Arial" w:cs="Arial"/>
          <w:b/>
          <w:bCs/>
          <w:lang w:val="es-CO"/>
        </w:rPr>
        <w:t>Red Distrital de Diálogo</w:t>
      </w:r>
      <w:r w:rsidRPr="006748E1">
        <w:rPr>
          <w:rFonts w:ascii="Arial" w:hAnsi="Arial" w:cs="Arial"/>
          <w:lang w:val="es-CO"/>
        </w:rPr>
        <w:t>: Espacio institucional en que se promueve la inteligencia colectiva, con el fin de articular acciones entre actores institucionales y sociales, para la atención, gestión y transformación de conflictividades en la ciudad de Bogotá.</w:t>
      </w:r>
    </w:p>
    <w:p w14:paraId="641C2816" w14:textId="77777777" w:rsidR="00C92D22" w:rsidRPr="006748E1" w:rsidRDefault="00C92D22" w:rsidP="00C92D22">
      <w:pPr>
        <w:spacing w:after="0" w:line="240" w:lineRule="auto"/>
        <w:jc w:val="both"/>
        <w:rPr>
          <w:rFonts w:ascii="Arial" w:hAnsi="Arial" w:cs="Arial"/>
          <w:lang w:val="es-CO"/>
        </w:rPr>
      </w:pPr>
    </w:p>
    <w:p w14:paraId="6659AD0A" w14:textId="37FF85F6" w:rsidR="00F07FEB" w:rsidRPr="006748E1" w:rsidRDefault="00F07FEB" w:rsidP="00032F29">
      <w:pPr>
        <w:pStyle w:val="Prrafodelista"/>
        <w:numPr>
          <w:ilvl w:val="0"/>
          <w:numId w:val="30"/>
        </w:numPr>
        <w:spacing w:after="0" w:line="240" w:lineRule="auto"/>
        <w:jc w:val="both"/>
        <w:rPr>
          <w:rFonts w:ascii="Arial" w:hAnsi="Arial" w:cs="Arial"/>
          <w:lang w:val="es-CO"/>
        </w:rPr>
      </w:pPr>
      <w:r w:rsidRPr="006748E1">
        <w:rPr>
          <w:rFonts w:ascii="Arial" w:hAnsi="Arial" w:cs="Arial"/>
          <w:b/>
          <w:bCs/>
          <w:lang w:val="es-CO"/>
        </w:rPr>
        <w:t>Situación de emergencia</w:t>
      </w:r>
      <w:r w:rsidRPr="006748E1">
        <w:rPr>
          <w:rFonts w:ascii="Arial" w:hAnsi="Arial" w:cs="Arial"/>
          <w:lang w:val="es-CO"/>
        </w:rPr>
        <w:t xml:space="preserve">: Caso fortuito o de fuerza mayor, imprevisto que requiere de la atención e intervención inmediata de instituciones y el estado como garante </w:t>
      </w:r>
      <w:r w:rsidRPr="006748E1">
        <w:rPr>
          <w:rFonts w:ascii="Arial" w:hAnsi="Arial" w:cs="Arial"/>
          <w:lang w:val="es-CO"/>
        </w:rPr>
        <w:lastRenderedPageBreak/>
        <w:t>de derechos, esta se puede presentar por factores sociales, políticos, humanos y/o naturales.</w:t>
      </w:r>
    </w:p>
    <w:p w14:paraId="27110486" w14:textId="77777777" w:rsidR="00C92D22" w:rsidRPr="006748E1" w:rsidRDefault="00C92D22" w:rsidP="00C92D22">
      <w:pPr>
        <w:spacing w:after="0" w:line="240" w:lineRule="auto"/>
        <w:jc w:val="both"/>
        <w:rPr>
          <w:rFonts w:ascii="Arial" w:hAnsi="Arial" w:cs="Arial"/>
          <w:lang w:val="es-CO"/>
        </w:rPr>
      </w:pPr>
    </w:p>
    <w:p w14:paraId="08D02928" w14:textId="4779CF42" w:rsidR="004E5284" w:rsidRPr="006748E1" w:rsidRDefault="00F07FEB" w:rsidP="00032F29">
      <w:pPr>
        <w:pStyle w:val="Prrafodelista"/>
        <w:numPr>
          <w:ilvl w:val="0"/>
          <w:numId w:val="30"/>
        </w:numPr>
        <w:spacing w:after="0" w:line="240" w:lineRule="auto"/>
        <w:jc w:val="both"/>
        <w:rPr>
          <w:rFonts w:ascii="Arial" w:hAnsi="Arial" w:cs="Arial"/>
          <w:lang w:val="es-CO"/>
        </w:rPr>
      </w:pPr>
      <w:r w:rsidRPr="006748E1">
        <w:rPr>
          <w:rFonts w:ascii="Arial" w:hAnsi="Arial" w:cs="Arial"/>
          <w:b/>
          <w:bCs/>
          <w:lang w:val="es-CO"/>
        </w:rPr>
        <w:t>Toma</w:t>
      </w:r>
      <w:r w:rsidRPr="006748E1">
        <w:rPr>
          <w:rFonts w:ascii="Arial" w:hAnsi="Arial" w:cs="Arial"/>
          <w:lang w:val="es-CO"/>
        </w:rPr>
        <w:t>: “Es una de las formas estáticas en las que se materializa el derecho fundamental a la manifestación pública y pacífica, que genera una afectación en un establecimiento abierto al público.” (Mesa de trabajo institucional de articulación conceptual, 2020).</w:t>
      </w:r>
    </w:p>
    <w:p w14:paraId="1EEDD239" w14:textId="77777777" w:rsidR="00032F29" w:rsidRPr="006748E1" w:rsidRDefault="00032F29" w:rsidP="00032F29">
      <w:pPr>
        <w:pStyle w:val="Prrafodelista"/>
        <w:rPr>
          <w:rFonts w:ascii="Arial" w:hAnsi="Arial" w:cs="Arial"/>
          <w:lang w:val="es-CO"/>
        </w:rPr>
      </w:pPr>
    </w:p>
    <w:p w14:paraId="7550073F" w14:textId="34CAC4B3" w:rsidR="00DA1972" w:rsidRPr="006748E1" w:rsidRDefault="00DA1972" w:rsidP="00DA1972">
      <w:pPr>
        <w:pStyle w:val="Prrafodelista"/>
        <w:numPr>
          <w:ilvl w:val="0"/>
          <w:numId w:val="13"/>
        </w:numPr>
        <w:spacing w:after="0" w:line="240" w:lineRule="auto"/>
        <w:jc w:val="both"/>
        <w:outlineLvl w:val="0"/>
        <w:rPr>
          <w:rFonts w:ascii="Arial" w:hAnsi="Arial" w:cs="Arial"/>
          <w:b/>
          <w:lang w:val="es-CO"/>
        </w:rPr>
      </w:pPr>
      <w:bookmarkStart w:id="10" w:name="_Toc150872802"/>
      <w:r w:rsidRPr="006748E1">
        <w:rPr>
          <w:rFonts w:ascii="Arial" w:hAnsi="Arial" w:cs="Arial"/>
          <w:b/>
          <w:lang w:val="es-CO"/>
        </w:rPr>
        <w:t>MARCO NORMATIVO</w:t>
      </w:r>
      <w:bookmarkEnd w:id="10"/>
    </w:p>
    <w:p w14:paraId="61E8D2B4" w14:textId="7435B3CF" w:rsidR="00DA1972" w:rsidRPr="006748E1" w:rsidRDefault="00DA1972" w:rsidP="00DA1972">
      <w:pPr>
        <w:pStyle w:val="Prrafodelista"/>
        <w:spacing w:after="0" w:line="240" w:lineRule="auto"/>
        <w:ind w:left="360"/>
        <w:jc w:val="both"/>
        <w:rPr>
          <w:rFonts w:ascii="Arial" w:hAnsi="Arial" w:cs="Arial"/>
          <w:i/>
          <w:color w:val="FF0000"/>
          <w:lang w:val="es-CO"/>
        </w:rPr>
      </w:pPr>
    </w:p>
    <w:p w14:paraId="4B400A27" w14:textId="5B8CFA62" w:rsidR="00DA1972" w:rsidRPr="006748E1" w:rsidRDefault="00DA1972" w:rsidP="00032F29">
      <w:pPr>
        <w:spacing w:after="0" w:line="240" w:lineRule="auto"/>
        <w:jc w:val="both"/>
        <w:rPr>
          <w:rFonts w:ascii="Arial" w:hAnsi="Arial" w:cs="Arial"/>
          <w:color w:val="000000" w:themeColor="text1"/>
          <w:lang w:val="es-CO"/>
        </w:rPr>
      </w:pPr>
      <w:r w:rsidRPr="006748E1">
        <w:rPr>
          <w:rFonts w:ascii="Arial" w:hAnsi="Arial" w:cs="Arial"/>
          <w:color w:val="000000" w:themeColor="text1"/>
          <w:lang w:val="es-CO"/>
        </w:rPr>
        <w:t xml:space="preserve">El </w:t>
      </w:r>
      <w:r w:rsidR="00032F29" w:rsidRPr="006748E1">
        <w:rPr>
          <w:rFonts w:ascii="Arial" w:hAnsi="Arial" w:cs="Arial"/>
          <w:color w:val="000000" w:themeColor="text1"/>
          <w:lang w:val="es-CO"/>
        </w:rPr>
        <w:t xml:space="preserve">protocolo de atención de manifestaciones y protestas pacíficas de la UAERMV </w:t>
      </w:r>
      <w:r w:rsidR="00081A18" w:rsidRPr="006748E1">
        <w:rPr>
          <w:rFonts w:ascii="Arial" w:hAnsi="Arial" w:cs="Arial"/>
          <w:color w:val="000000" w:themeColor="text1"/>
          <w:lang w:val="es-CO"/>
        </w:rPr>
        <w:t>está</w:t>
      </w:r>
      <w:r w:rsidR="00112B01" w:rsidRPr="006748E1">
        <w:rPr>
          <w:rFonts w:ascii="Arial" w:hAnsi="Arial" w:cs="Arial"/>
          <w:color w:val="000000" w:themeColor="text1"/>
          <w:lang w:val="es-CO"/>
        </w:rPr>
        <w:t xml:space="preserve"> enmarcado en</w:t>
      </w:r>
      <w:r w:rsidRPr="006748E1">
        <w:rPr>
          <w:rFonts w:ascii="Arial" w:hAnsi="Arial" w:cs="Arial"/>
          <w:color w:val="000000" w:themeColor="text1"/>
          <w:lang w:val="es-CO"/>
        </w:rPr>
        <w:t xml:space="preserve"> la siguiente normatividad, relacionada en la </w:t>
      </w:r>
      <w:r w:rsidR="009C31AE" w:rsidRPr="006748E1">
        <w:rPr>
          <w:rFonts w:ascii="Arial" w:hAnsi="Arial" w:cs="Arial"/>
          <w:color w:val="000000" w:themeColor="text1"/>
          <w:lang w:val="es-CO"/>
        </w:rPr>
        <w:t>siguiente tabla</w:t>
      </w:r>
      <w:r w:rsidRPr="006748E1">
        <w:rPr>
          <w:rFonts w:ascii="Arial" w:hAnsi="Arial" w:cs="Arial"/>
          <w:color w:val="000000" w:themeColor="text1"/>
          <w:lang w:val="es-CO"/>
        </w:rPr>
        <w:t>:</w:t>
      </w:r>
    </w:p>
    <w:p w14:paraId="22F4519E" w14:textId="6CAE8922" w:rsidR="00DA1972" w:rsidRPr="006748E1" w:rsidRDefault="00DA1972" w:rsidP="00DA1972">
      <w:pPr>
        <w:pStyle w:val="Prrafodelista"/>
        <w:spacing w:after="0" w:line="240" w:lineRule="auto"/>
        <w:ind w:left="0"/>
        <w:jc w:val="both"/>
        <w:rPr>
          <w:rFonts w:ascii="Arial" w:hAnsi="Arial" w:cs="Arial"/>
          <w:color w:val="000000" w:themeColor="text1"/>
          <w:lang w:val="es-CO"/>
        </w:rPr>
      </w:pPr>
    </w:p>
    <w:p w14:paraId="7ECFC9C5" w14:textId="2543F2EC" w:rsidR="009C31AE" w:rsidRPr="006748E1" w:rsidRDefault="003F7AD3" w:rsidP="003F7AD3">
      <w:pPr>
        <w:pStyle w:val="Descripcin"/>
        <w:jc w:val="center"/>
        <w:rPr>
          <w:rFonts w:ascii="Arial" w:hAnsi="Arial" w:cs="Arial"/>
          <w:i w:val="0"/>
          <w:color w:val="000000" w:themeColor="text1"/>
          <w:sz w:val="22"/>
          <w:szCs w:val="22"/>
          <w:lang w:val="es-CO"/>
        </w:rPr>
      </w:pPr>
      <w:r w:rsidRPr="006748E1">
        <w:rPr>
          <w:rFonts w:ascii="Arial" w:hAnsi="Arial" w:cs="Arial"/>
          <w:i w:val="0"/>
          <w:color w:val="000000" w:themeColor="text1"/>
          <w:sz w:val="22"/>
          <w:szCs w:val="22"/>
        </w:rPr>
        <w:t xml:space="preserve">Tabla </w:t>
      </w:r>
      <w:r w:rsidRPr="006748E1">
        <w:rPr>
          <w:rFonts w:ascii="Arial" w:hAnsi="Arial" w:cs="Arial"/>
          <w:i w:val="0"/>
          <w:color w:val="000000" w:themeColor="text1"/>
          <w:sz w:val="22"/>
          <w:szCs w:val="22"/>
          <w:shd w:val="clear" w:color="auto" w:fill="E6E6E6"/>
        </w:rPr>
        <w:fldChar w:fldCharType="begin"/>
      </w:r>
      <w:r w:rsidRPr="006748E1">
        <w:rPr>
          <w:rFonts w:ascii="Arial" w:hAnsi="Arial" w:cs="Arial"/>
          <w:i w:val="0"/>
          <w:color w:val="000000" w:themeColor="text1"/>
          <w:sz w:val="22"/>
          <w:szCs w:val="22"/>
        </w:rPr>
        <w:instrText xml:space="preserve"> SEQ Tabla \* ARABIC </w:instrText>
      </w:r>
      <w:r w:rsidRPr="006748E1">
        <w:rPr>
          <w:rFonts w:ascii="Arial" w:hAnsi="Arial" w:cs="Arial"/>
          <w:i w:val="0"/>
          <w:color w:val="000000" w:themeColor="text1"/>
          <w:sz w:val="22"/>
          <w:szCs w:val="22"/>
          <w:shd w:val="clear" w:color="auto" w:fill="E6E6E6"/>
        </w:rPr>
        <w:fldChar w:fldCharType="separate"/>
      </w:r>
      <w:r w:rsidRPr="006748E1">
        <w:rPr>
          <w:rFonts w:ascii="Arial" w:hAnsi="Arial" w:cs="Arial"/>
          <w:i w:val="0"/>
          <w:noProof/>
          <w:color w:val="000000" w:themeColor="text1"/>
          <w:sz w:val="22"/>
          <w:szCs w:val="22"/>
        </w:rPr>
        <w:t>1</w:t>
      </w:r>
      <w:r w:rsidRPr="006748E1">
        <w:rPr>
          <w:rFonts w:ascii="Arial" w:hAnsi="Arial" w:cs="Arial"/>
          <w:i w:val="0"/>
          <w:color w:val="000000" w:themeColor="text1"/>
          <w:sz w:val="22"/>
          <w:szCs w:val="22"/>
          <w:shd w:val="clear" w:color="auto" w:fill="E6E6E6"/>
        </w:rPr>
        <w:fldChar w:fldCharType="end"/>
      </w:r>
      <w:r w:rsidRPr="006748E1">
        <w:rPr>
          <w:rFonts w:ascii="Arial" w:hAnsi="Arial" w:cs="Arial"/>
          <w:i w:val="0"/>
          <w:color w:val="000000" w:themeColor="text1"/>
          <w:sz w:val="22"/>
          <w:szCs w:val="22"/>
        </w:rPr>
        <w:t xml:space="preserve"> Normatividad </w:t>
      </w:r>
    </w:p>
    <w:tbl>
      <w:tblPr>
        <w:tblStyle w:val="Tabladecuadrcula1clara-nfasis6"/>
        <w:tblW w:w="0" w:type="auto"/>
        <w:tblLook w:val="04A0" w:firstRow="1" w:lastRow="0" w:firstColumn="1" w:lastColumn="0" w:noHBand="0" w:noVBand="1"/>
      </w:tblPr>
      <w:tblGrid>
        <w:gridCol w:w="4414"/>
        <w:gridCol w:w="4414"/>
      </w:tblGrid>
      <w:tr w:rsidR="00DA1972" w:rsidRPr="006748E1" w14:paraId="200612D7" w14:textId="77777777" w:rsidTr="005E46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shd w:val="clear" w:color="auto" w:fill="A8D08D" w:themeFill="accent6" w:themeFillTint="99"/>
          </w:tcPr>
          <w:p w14:paraId="3B703D64" w14:textId="77777777" w:rsidR="00DA1972" w:rsidRPr="006748E1" w:rsidRDefault="00DA1972" w:rsidP="00DA1972">
            <w:pPr>
              <w:jc w:val="center"/>
              <w:rPr>
                <w:rFonts w:ascii="Arial" w:eastAsia="Times New Roman" w:hAnsi="Arial" w:cs="Arial"/>
                <w:color w:val="000000"/>
                <w:lang w:eastAsia="es-ES"/>
              </w:rPr>
            </w:pPr>
            <w:r w:rsidRPr="006748E1">
              <w:rPr>
                <w:rFonts w:ascii="Arial" w:eastAsia="Times New Roman" w:hAnsi="Arial" w:cs="Arial"/>
                <w:color w:val="000000"/>
                <w:lang w:eastAsia="es-ES"/>
              </w:rPr>
              <w:t>Normatividad</w:t>
            </w:r>
          </w:p>
        </w:tc>
        <w:tc>
          <w:tcPr>
            <w:tcW w:w="4414" w:type="dxa"/>
            <w:shd w:val="clear" w:color="auto" w:fill="A8D08D" w:themeFill="accent6" w:themeFillTint="99"/>
          </w:tcPr>
          <w:p w14:paraId="5BEFF7E6" w14:textId="17C6D31E" w:rsidR="00DA1972" w:rsidRPr="006748E1" w:rsidRDefault="00DA1972" w:rsidP="00DA197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s-ES"/>
              </w:rPr>
            </w:pPr>
            <w:r w:rsidRPr="006748E1">
              <w:rPr>
                <w:rFonts w:ascii="Arial" w:eastAsia="Times New Roman" w:hAnsi="Arial" w:cs="Arial"/>
                <w:color w:val="000000"/>
                <w:lang w:eastAsia="es-ES"/>
              </w:rPr>
              <w:t>Descripción</w:t>
            </w:r>
          </w:p>
        </w:tc>
      </w:tr>
      <w:tr w:rsidR="00DA1972" w:rsidRPr="006748E1" w14:paraId="3EDC5303" w14:textId="77777777" w:rsidTr="005E4605">
        <w:tc>
          <w:tcPr>
            <w:cnfStyle w:val="001000000000" w:firstRow="0" w:lastRow="0" w:firstColumn="1" w:lastColumn="0" w:oddVBand="0" w:evenVBand="0" w:oddHBand="0" w:evenHBand="0" w:firstRowFirstColumn="0" w:firstRowLastColumn="0" w:lastRowFirstColumn="0" w:lastRowLastColumn="0"/>
            <w:tcW w:w="4414" w:type="dxa"/>
          </w:tcPr>
          <w:p w14:paraId="240D853E" w14:textId="398A1905" w:rsidR="00DA1972" w:rsidRPr="006748E1" w:rsidRDefault="00414C99" w:rsidP="008C5BC5">
            <w:pPr>
              <w:jc w:val="both"/>
              <w:rPr>
                <w:rFonts w:ascii="Arial" w:eastAsia="Times New Roman" w:hAnsi="Arial" w:cs="Arial"/>
                <w:color w:val="000000"/>
                <w:lang w:eastAsia="es-ES"/>
              </w:rPr>
            </w:pPr>
            <w:hyperlink r:id="rId12" w:history="1">
              <w:r w:rsidR="00C749EB" w:rsidRPr="006748E1">
                <w:rPr>
                  <w:rFonts w:ascii="Arial" w:hAnsi="Arial" w:cs="Arial"/>
                  <w:w w:val="95"/>
                </w:rPr>
                <w:t>Declaración Universal</w:t>
              </w:r>
              <w:r w:rsidR="00C749EB" w:rsidRPr="006748E1">
                <w:rPr>
                  <w:rFonts w:ascii="Arial" w:hAnsi="Arial" w:cs="Arial"/>
                  <w:spacing w:val="1"/>
                  <w:w w:val="95"/>
                </w:rPr>
                <w:t xml:space="preserve"> </w:t>
              </w:r>
              <w:r w:rsidR="00C749EB" w:rsidRPr="006748E1">
                <w:rPr>
                  <w:rFonts w:ascii="Arial" w:hAnsi="Arial" w:cs="Arial"/>
                  <w:spacing w:val="-1"/>
                </w:rPr>
                <w:t>de</w:t>
              </w:r>
              <w:r w:rsidR="00C749EB" w:rsidRPr="006748E1">
                <w:rPr>
                  <w:rFonts w:ascii="Arial" w:hAnsi="Arial" w:cs="Arial"/>
                  <w:spacing w:val="-10"/>
                </w:rPr>
                <w:t xml:space="preserve"> </w:t>
              </w:r>
              <w:r w:rsidR="00C749EB" w:rsidRPr="006748E1">
                <w:rPr>
                  <w:rFonts w:ascii="Arial" w:hAnsi="Arial" w:cs="Arial"/>
                  <w:spacing w:val="-1"/>
                </w:rPr>
                <w:t>Derechos</w:t>
              </w:r>
              <w:r w:rsidR="00C749EB" w:rsidRPr="006748E1">
                <w:rPr>
                  <w:rFonts w:ascii="Arial" w:hAnsi="Arial" w:cs="Arial"/>
                  <w:spacing w:val="-12"/>
                </w:rPr>
                <w:t xml:space="preserve"> </w:t>
              </w:r>
              <w:r w:rsidR="00C749EB" w:rsidRPr="006748E1">
                <w:rPr>
                  <w:rFonts w:ascii="Arial" w:hAnsi="Arial" w:cs="Arial"/>
                  <w:spacing w:val="-1"/>
                </w:rPr>
                <w:t>Humanos,</w:t>
              </w:r>
              <w:r w:rsidR="00C749EB" w:rsidRPr="006748E1">
                <w:rPr>
                  <w:rFonts w:ascii="Arial" w:hAnsi="Arial" w:cs="Arial"/>
                  <w:spacing w:val="-47"/>
                </w:rPr>
                <w:t xml:space="preserve"> </w:t>
              </w:r>
              <w:r w:rsidR="00C749EB" w:rsidRPr="006748E1">
                <w:rPr>
                  <w:rFonts w:ascii="Arial" w:hAnsi="Arial" w:cs="Arial"/>
                  <w:w w:val="95"/>
                </w:rPr>
                <w:t>resolución</w:t>
              </w:r>
              <w:r w:rsidR="00C749EB" w:rsidRPr="006748E1">
                <w:rPr>
                  <w:rFonts w:ascii="Arial" w:hAnsi="Arial" w:cs="Arial"/>
                  <w:spacing w:val="2"/>
                  <w:w w:val="95"/>
                </w:rPr>
                <w:t xml:space="preserve"> </w:t>
              </w:r>
              <w:r w:rsidR="00C749EB" w:rsidRPr="006748E1">
                <w:rPr>
                  <w:rFonts w:ascii="Arial" w:hAnsi="Arial" w:cs="Arial"/>
                  <w:w w:val="95"/>
                </w:rPr>
                <w:t>217</w:t>
              </w:r>
              <w:r w:rsidR="00C749EB" w:rsidRPr="006748E1">
                <w:rPr>
                  <w:rFonts w:ascii="Arial" w:hAnsi="Arial" w:cs="Arial"/>
                  <w:spacing w:val="3"/>
                  <w:w w:val="95"/>
                </w:rPr>
                <w:t xml:space="preserve"> </w:t>
              </w:r>
              <w:r w:rsidR="00C749EB" w:rsidRPr="006748E1">
                <w:rPr>
                  <w:rFonts w:ascii="Arial" w:hAnsi="Arial" w:cs="Arial"/>
                  <w:w w:val="95"/>
                </w:rPr>
                <w:t>A</w:t>
              </w:r>
              <w:r w:rsidR="00C749EB" w:rsidRPr="006748E1">
                <w:rPr>
                  <w:rFonts w:ascii="Arial" w:hAnsi="Arial" w:cs="Arial"/>
                  <w:spacing w:val="5"/>
                  <w:w w:val="95"/>
                </w:rPr>
                <w:t xml:space="preserve"> </w:t>
              </w:r>
              <w:r w:rsidR="00C749EB" w:rsidRPr="006748E1">
                <w:rPr>
                  <w:rFonts w:ascii="Arial" w:hAnsi="Arial" w:cs="Arial"/>
                  <w:w w:val="95"/>
                </w:rPr>
                <w:t>(III),</w:t>
              </w:r>
              <w:r w:rsidR="00C749EB" w:rsidRPr="006748E1">
                <w:rPr>
                  <w:rFonts w:ascii="Arial" w:hAnsi="Arial" w:cs="Arial"/>
                  <w:spacing w:val="1"/>
                  <w:w w:val="95"/>
                </w:rPr>
                <w:t xml:space="preserve"> </w:t>
              </w:r>
              <w:r w:rsidR="00C749EB" w:rsidRPr="006748E1">
                <w:rPr>
                  <w:rFonts w:ascii="Arial" w:hAnsi="Arial" w:cs="Arial"/>
                </w:rPr>
                <w:t>de 10 de diciembre de</w:t>
              </w:r>
              <w:r w:rsidR="00C749EB" w:rsidRPr="006748E1">
                <w:rPr>
                  <w:rFonts w:ascii="Arial" w:hAnsi="Arial" w:cs="Arial"/>
                  <w:spacing w:val="1"/>
                </w:rPr>
                <w:t xml:space="preserve"> </w:t>
              </w:r>
              <w:r w:rsidR="00C749EB" w:rsidRPr="006748E1">
                <w:rPr>
                  <w:rFonts w:ascii="Arial" w:hAnsi="Arial" w:cs="Arial"/>
                </w:rPr>
                <w:t>1948</w:t>
              </w:r>
            </w:hyperlink>
            <w:r w:rsidR="00A23E77" w:rsidRPr="006748E1">
              <w:rPr>
                <w:rStyle w:val="Hipervnculo"/>
                <w:rFonts w:ascii="Arial" w:eastAsia="Times New Roman" w:hAnsi="Arial" w:cs="Arial"/>
                <w:lang w:eastAsia="es-ES"/>
              </w:rPr>
              <w:t xml:space="preserve">         </w:t>
            </w:r>
          </w:p>
        </w:tc>
        <w:tc>
          <w:tcPr>
            <w:tcW w:w="4414" w:type="dxa"/>
          </w:tcPr>
          <w:p w14:paraId="35BD6BC6" w14:textId="1F8971DC" w:rsidR="00DA1972" w:rsidRPr="006748E1" w:rsidRDefault="00EF2737" w:rsidP="00032F29">
            <w:pPr>
              <w:pStyle w:val="TableParagraph"/>
              <w:spacing w:before="32" w:line="271" w:lineRule="auto"/>
              <w:ind w:left="0" w:right="107"/>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748E1">
              <w:rPr>
                <w:rFonts w:ascii="Arial" w:hAnsi="Arial" w:cs="Arial"/>
                <w:w w:val="95"/>
              </w:rPr>
              <w:t>Artículo 3 Todo individuo tiene derecho a la vida, a la</w:t>
            </w:r>
            <w:r w:rsidRPr="006748E1">
              <w:rPr>
                <w:rFonts w:ascii="Arial" w:hAnsi="Arial" w:cs="Arial"/>
                <w:spacing w:val="1"/>
                <w:w w:val="95"/>
              </w:rPr>
              <w:t xml:space="preserve"> </w:t>
            </w:r>
            <w:r w:rsidRPr="006748E1">
              <w:rPr>
                <w:rFonts w:ascii="Arial" w:hAnsi="Arial" w:cs="Arial"/>
                <w:w w:val="95"/>
              </w:rPr>
              <w:t>libertad</w:t>
            </w:r>
            <w:r w:rsidRPr="006748E1">
              <w:rPr>
                <w:rFonts w:ascii="Arial" w:hAnsi="Arial" w:cs="Arial"/>
                <w:spacing w:val="-7"/>
                <w:w w:val="95"/>
              </w:rPr>
              <w:t xml:space="preserve"> </w:t>
            </w:r>
            <w:r w:rsidRPr="006748E1">
              <w:rPr>
                <w:rFonts w:ascii="Arial" w:hAnsi="Arial" w:cs="Arial"/>
                <w:w w:val="95"/>
              </w:rPr>
              <w:t>y</w:t>
            </w:r>
            <w:r w:rsidRPr="006748E1">
              <w:rPr>
                <w:rFonts w:ascii="Arial" w:hAnsi="Arial" w:cs="Arial"/>
                <w:spacing w:val="-8"/>
                <w:w w:val="95"/>
              </w:rPr>
              <w:t xml:space="preserve"> </w:t>
            </w:r>
            <w:r w:rsidRPr="006748E1">
              <w:rPr>
                <w:rFonts w:ascii="Arial" w:hAnsi="Arial" w:cs="Arial"/>
                <w:w w:val="95"/>
              </w:rPr>
              <w:t>a</w:t>
            </w:r>
            <w:r w:rsidRPr="006748E1">
              <w:rPr>
                <w:rFonts w:ascii="Arial" w:hAnsi="Arial" w:cs="Arial"/>
                <w:spacing w:val="-9"/>
                <w:w w:val="95"/>
              </w:rPr>
              <w:t xml:space="preserve"> </w:t>
            </w:r>
            <w:r w:rsidRPr="006748E1">
              <w:rPr>
                <w:rFonts w:ascii="Arial" w:hAnsi="Arial" w:cs="Arial"/>
                <w:w w:val="95"/>
              </w:rPr>
              <w:t>la</w:t>
            </w:r>
            <w:r w:rsidRPr="006748E1">
              <w:rPr>
                <w:rFonts w:ascii="Arial" w:hAnsi="Arial" w:cs="Arial"/>
                <w:spacing w:val="-10"/>
                <w:w w:val="95"/>
              </w:rPr>
              <w:t xml:space="preserve"> </w:t>
            </w:r>
            <w:r w:rsidRPr="006748E1">
              <w:rPr>
                <w:rFonts w:ascii="Arial" w:hAnsi="Arial" w:cs="Arial"/>
                <w:w w:val="95"/>
              </w:rPr>
              <w:t>seguridad</w:t>
            </w:r>
            <w:r w:rsidRPr="006748E1">
              <w:rPr>
                <w:rFonts w:ascii="Arial" w:hAnsi="Arial" w:cs="Arial"/>
                <w:spacing w:val="-10"/>
                <w:w w:val="95"/>
              </w:rPr>
              <w:t xml:space="preserve"> </w:t>
            </w:r>
            <w:r w:rsidRPr="006748E1">
              <w:rPr>
                <w:rFonts w:ascii="Arial" w:hAnsi="Arial" w:cs="Arial"/>
                <w:w w:val="95"/>
              </w:rPr>
              <w:t>de</w:t>
            </w:r>
            <w:r w:rsidRPr="006748E1">
              <w:rPr>
                <w:rFonts w:ascii="Arial" w:hAnsi="Arial" w:cs="Arial"/>
                <w:spacing w:val="-9"/>
                <w:w w:val="95"/>
              </w:rPr>
              <w:t xml:space="preserve"> </w:t>
            </w:r>
            <w:r w:rsidRPr="006748E1">
              <w:rPr>
                <w:rFonts w:ascii="Arial" w:hAnsi="Arial" w:cs="Arial"/>
                <w:w w:val="95"/>
              </w:rPr>
              <w:t>su</w:t>
            </w:r>
            <w:r w:rsidRPr="006748E1">
              <w:rPr>
                <w:rFonts w:ascii="Arial" w:hAnsi="Arial" w:cs="Arial"/>
                <w:spacing w:val="-8"/>
                <w:w w:val="95"/>
              </w:rPr>
              <w:t xml:space="preserve"> </w:t>
            </w:r>
            <w:r w:rsidRPr="006748E1">
              <w:rPr>
                <w:rFonts w:ascii="Arial" w:hAnsi="Arial" w:cs="Arial"/>
                <w:w w:val="95"/>
              </w:rPr>
              <w:t>persona,</w:t>
            </w:r>
            <w:r w:rsidRPr="006748E1">
              <w:rPr>
                <w:rFonts w:ascii="Arial" w:hAnsi="Arial" w:cs="Arial"/>
                <w:spacing w:val="-9"/>
                <w:w w:val="95"/>
              </w:rPr>
              <w:t xml:space="preserve"> </w:t>
            </w:r>
            <w:r w:rsidRPr="006748E1">
              <w:rPr>
                <w:rFonts w:ascii="Arial" w:hAnsi="Arial" w:cs="Arial"/>
                <w:w w:val="95"/>
              </w:rPr>
              <w:t>Artículo</w:t>
            </w:r>
            <w:r w:rsidRPr="006748E1">
              <w:rPr>
                <w:rFonts w:ascii="Arial" w:hAnsi="Arial" w:cs="Arial"/>
                <w:spacing w:val="-9"/>
                <w:w w:val="95"/>
              </w:rPr>
              <w:t xml:space="preserve"> </w:t>
            </w:r>
            <w:r w:rsidRPr="006748E1">
              <w:rPr>
                <w:rFonts w:ascii="Arial" w:hAnsi="Arial" w:cs="Arial"/>
                <w:w w:val="95"/>
              </w:rPr>
              <w:t>5</w:t>
            </w:r>
            <w:r w:rsidRPr="006748E1">
              <w:rPr>
                <w:rFonts w:ascii="Arial" w:hAnsi="Arial" w:cs="Arial"/>
                <w:spacing w:val="-8"/>
                <w:w w:val="95"/>
              </w:rPr>
              <w:t xml:space="preserve"> </w:t>
            </w:r>
            <w:r w:rsidRPr="006748E1">
              <w:rPr>
                <w:rFonts w:ascii="Arial" w:hAnsi="Arial" w:cs="Arial"/>
                <w:w w:val="95"/>
              </w:rPr>
              <w:t>Nadie</w:t>
            </w:r>
            <w:r w:rsidRPr="006748E1">
              <w:rPr>
                <w:rFonts w:ascii="Arial" w:hAnsi="Arial" w:cs="Arial"/>
                <w:spacing w:val="-45"/>
                <w:w w:val="95"/>
              </w:rPr>
              <w:t xml:space="preserve"> </w:t>
            </w:r>
            <w:r w:rsidRPr="006748E1">
              <w:rPr>
                <w:rFonts w:ascii="Arial" w:hAnsi="Arial" w:cs="Arial"/>
              </w:rPr>
              <w:t>será sometido a torturas ni a penas o tratos crueles,</w:t>
            </w:r>
            <w:r w:rsidRPr="006748E1">
              <w:rPr>
                <w:rFonts w:ascii="Arial" w:hAnsi="Arial" w:cs="Arial"/>
                <w:spacing w:val="1"/>
              </w:rPr>
              <w:t xml:space="preserve"> </w:t>
            </w:r>
            <w:r w:rsidRPr="006748E1">
              <w:rPr>
                <w:rFonts w:ascii="Arial" w:hAnsi="Arial" w:cs="Arial"/>
              </w:rPr>
              <w:t>inhumanos</w:t>
            </w:r>
            <w:r w:rsidRPr="006748E1">
              <w:rPr>
                <w:rFonts w:ascii="Arial" w:hAnsi="Arial" w:cs="Arial"/>
                <w:spacing w:val="-10"/>
              </w:rPr>
              <w:t xml:space="preserve"> </w:t>
            </w:r>
            <w:r w:rsidRPr="006748E1">
              <w:rPr>
                <w:rFonts w:ascii="Arial" w:hAnsi="Arial" w:cs="Arial"/>
              </w:rPr>
              <w:t>o</w:t>
            </w:r>
            <w:r w:rsidRPr="006748E1">
              <w:rPr>
                <w:rFonts w:ascii="Arial" w:hAnsi="Arial" w:cs="Arial"/>
                <w:spacing w:val="-11"/>
              </w:rPr>
              <w:t xml:space="preserve"> </w:t>
            </w:r>
            <w:r w:rsidRPr="006748E1">
              <w:rPr>
                <w:rFonts w:ascii="Arial" w:hAnsi="Arial" w:cs="Arial"/>
              </w:rPr>
              <w:t>degradantes.</w:t>
            </w:r>
            <w:r w:rsidRPr="006748E1">
              <w:rPr>
                <w:rFonts w:ascii="Arial" w:hAnsi="Arial" w:cs="Arial"/>
                <w:spacing w:val="-9"/>
              </w:rPr>
              <w:t xml:space="preserve"> </w:t>
            </w:r>
            <w:r w:rsidRPr="006748E1">
              <w:rPr>
                <w:rFonts w:ascii="Arial" w:hAnsi="Arial" w:cs="Arial"/>
              </w:rPr>
              <w:t>Artículo</w:t>
            </w:r>
            <w:r w:rsidRPr="006748E1">
              <w:rPr>
                <w:rFonts w:ascii="Arial" w:hAnsi="Arial" w:cs="Arial"/>
                <w:spacing w:val="-11"/>
              </w:rPr>
              <w:t xml:space="preserve"> </w:t>
            </w:r>
            <w:r w:rsidRPr="006748E1">
              <w:rPr>
                <w:rFonts w:ascii="Arial" w:hAnsi="Arial" w:cs="Arial"/>
              </w:rPr>
              <w:t>9</w:t>
            </w:r>
            <w:r w:rsidRPr="006748E1">
              <w:rPr>
                <w:rFonts w:ascii="Arial" w:hAnsi="Arial" w:cs="Arial"/>
                <w:spacing w:val="-9"/>
              </w:rPr>
              <w:t xml:space="preserve"> </w:t>
            </w:r>
            <w:r w:rsidRPr="006748E1">
              <w:rPr>
                <w:rFonts w:ascii="Arial" w:hAnsi="Arial" w:cs="Arial"/>
              </w:rPr>
              <w:t>Nadie</w:t>
            </w:r>
            <w:r w:rsidRPr="006748E1">
              <w:rPr>
                <w:rFonts w:ascii="Arial" w:hAnsi="Arial" w:cs="Arial"/>
                <w:spacing w:val="-9"/>
              </w:rPr>
              <w:t xml:space="preserve"> </w:t>
            </w:r>
            <w:r w:rsidRPr="006748E1">
              <w:rPr>
                <w:rFonts w:ascii="Arial" w:hAnsi="Arial" w:cs="Arial"/>
              </w:rPr>
              <w:t>podrá</w:t>
            </w:r>
            <w:r w:rsidRPr="006748E1">
              <w:rPr>
                <w:rFonts w:ascii="Arial" w:hAnsi="Arial" w:cs="Arial"/>
                <w:spacing w:val="-9"/>
              </w:rPr>
              <w:t xml:space="preserve"> </w:t>
            </w:r>
            <w:r w:rsidRPr="006748E1">
              <w:rPr>
                <w:rFonts w:ascii="Arial" w:hAnsi="Arial" w:cs="Arial"/>
              </w:rPr>
              <w:t>ser</w:t>
            </w:r>
            <w:r w:rsidRPr="006748E1">
              <w:rPr>
                <w:rFonts w:ascii="Arial" w:hAnsi="Arial" w:cs="Arial"/>
                <w:spacing w:val="-48"/>
              </w:rPr>
              <w:t xml:space="preserve"> </w:t>
            </w:r>
            <w:r w:rsidRPr="006748E1">
              <w:rPr>
                <w:rFonts w:ascii="Arial" w:hAnsi="Arial" w:cs="Arial"/>
                <w:w w:val="95"/>
              </w:rPr>
              <w:t>arbitrariamente detenido, preso ni desterrado. Artículo</w:t>
            </w:r>
            <w:r w:rsidRPr="006748E1">
              <w:rPr>
                <w:rFonts w:ascii="Arial" w:hAnsi="Arial" w:cs="Arial"/>
                <w:spacing w:val="1"/>
                <w:w w:val="95"/>
              </w:rPr>
              <w:t xml:space="preserve"> </w:t>
            </w:r>
            <w:r w:rsidRPr="006748E1">
              <w:rPr>
                <w:rFonts w:ascii="Arial" w:hAnsi="Arial" w:cs="Arial"/>
              </w:rPr>
              <w:t>19 derecho a la libertad de opinión y de expresión,</w:t>
            </w:r>
            <w:r w:rsidRPr="006748E1">
              <w:rPr>
                <w:rFonts w:ascii="Arial" w:hAnsi="Arial" w:cs="Arial"/>
                <w:spacing w:val="1"/>
              </w:rPr>
              <w:t xml:space="preserve"> </w:t>
            </w:r>
            <w:r w:rsidRPr="006748E1">
              <w:rPr>
                <w:rFonts w:ascii="Arial" w:hAnsi="Arial" w:cs="Arial"/>
                <w:w w:val="95"/>
              </w:rPr>
              <w:t>Artículo</w:t>
            </w:r>
            <w:r w:rsidRPr="006748E1">
              <w:rPr>
                <w:rFonts w:ascii="Arial" w:hAnsi="Arial" w:cs="Arial"/>
                <w:spacing w:val="-1"/>
                <w:w w:val="95"/>
              </w:rPr>
              <w:t xml:space="preserve"> </w:t>
            </w:r>
            <w:r w:rsidRPr="006748E1">
              <w:rPr>
                <w:rFonts w:ascii="Arial" w:hAnsi="Arial" w:cs="Arial"/>
                <w:w w:val="95"/>
              </w:rPr>
              <w:t>20</w:t>
            </w:r>
            <w:r w:rsidRPr="006748E1">
              <w:rPr>
                <w:rFonts w:ascii="Arial" w:hAnsi="Arial" w:cs="Arial"/>
                <w:spacing w:val="1"/>
                <w:w w:val="95"/>
              </w:rPr>
              <w:t xml:space="preserve"> </w:t>
            </w:r>
            <w:r w:rsidRPr="006748E1">
              <w:rPr>
                <w:rFonts w:ascii="Arial" w:hAnsi="Arial" w:cs="Arial"/>
                <w:w w:val="95"/>
              </w:rPr>
              <w:t>Toda</w:t>
            </w:r>
            <w:r w:rsidRPr="006748E1">
              <w:rPr>
                <w:rFonts w:ascii="Arial" w:hAnsi="Arial" w:cs="Arial"/>
                <w:spacing w:val="2"/>
                <w:w w:val="95"/>
              </w:rPr>
              <w:t xml:space="preserve"> </w:t>
            </w:r>
            <w:r w:rsidRPr="006748E1">
              <w:rPr>
                <w:rFonts w:ascii="Arial" w:hAnsi="Arial" w:cs="Arial"/>
                <w:w w:val="95"/>
              </w:rPr>
              <w:t>persona</w:t>
            </w:r>
            <w:r w:rsidRPr="006748E1">
              <w:rPr>
                <w:rFonts w:ascii="Arial" w:hAnsi="Arial" w:cs="Arial"/>
                <w:spacing w:val="1"/>
                <w:w w:val="95"/>
              </w:rPr>
              <w:t xml:space="preserve"> </w:t>
            </w:r>
            <w:r w:rsidRPr="006748E1">
              <w:rPr>
                <w:rFonts w:ascii="Arial" w:hAnsi="Arial" w:cs="Arial"/>
                <w:w w:val="95"/>
              </w:rPr>
              <w:t>tiene</w:t>
            </w:r>
            <w:r w:rsidRPr="006748E1">
              <w:rPr>
                <w:rFonts w:ascii="Arial" w:hAnsi="Arial" w:cs="Arial"/>
                <w:spacing w:val="2"/>
                <w:w w:val="95"/>
              </w:rPr>
              <w:t xml:space="preserve"> </w:t>
            </w:r>
            <w:r w:rsidRPr="006748E1">
              <w:rPr>
                <w:rFonts w:ascii="Arial" w:hAnsi="Arial" w:cs="Arial"/>
                <w:w w:val="95"/>
              </w:rPr>
              <w:t>derecho</w:t>
            </w:r>
            <w:r w:rsidRPr="006748E1">
              <w:rPr>
                <w:rFonts w:ascii="Arial" w:hAnsi="Arial" w:cs="Arial"/>
                <w:spacing w:val="-1"/>
                <w:w w:val="95"/>
              </w:rPr>
              <w:t xml:space="preserve"> </w:t>
            </w:r>
            <w:r w:rsidRPr="006748E1">
              <w:rPr>
                <w:rFonts w:ascii="Arial" w:hAnsi="Arial" w:cs="Arial"/>
                <w:w w:val="95"/>
              </w:rPr>
              <w:t>a</w:t>
            </w:r>
            <w:r w:rsidRPr="006748E1">
              <w:rPr>
                <w:rFonts w:ascii="Arial" w:hAnsi="Arial" w:cs="Arial"/>
                <w:spacing w:val="1"/>
                <w:w w:val="95"/>
              </w:rPr>
              <w:t xml:space="preserve"> </w:t>
            </w:r>
            <w:r w:rsidRPr="006748E1">
              <w:rPr>
                <w:rFonts w:ascii="Arial" w:hAnsi="Arial" w:cs="Arial"/>
                <w:w w:val="95"/>
              </w:rPr>
              <w:t>la libertad</w:t>
            </w:r>
            <w:r w:rsidRPr="006748E1">
              <w:rPr>
                <w:rFonts w:ascii="Arial" w:hAnsi="Arial" w:cs="Arial"/>
                <w:spacing w:val="1"/>
                <w:w w:val="95"/>
              </w:rPr>
              <w:t xml:space="preserve"> </w:t>
            </w:r>
            <w:r w:rsidRPr="006748E1">
              <w:rPr>
                <w:rFonts w:ascii="Arial" w:hAnsi="Arial" w:cs="Arial"/>
                <w:w w:val="95"/>
              </w:rPr>
              <w:t>de</w:t>
            </w:r>
            <w:r w:rsidR="00677A1A" w:rsidRPr="006748E1">
              <w:rPr>
                <w:rFonts w:ascii="Arial" w:hAnsi="Arial" w:cs="Arial"/>
                <w:w w:val="95"/>
              </w:rPr>
              <w:t xml:space="preserve"> </w:t>
            </w:r>
            <w:r w:rsidRPr="006748E1">
              <w:rPr>
                <w:rFonts w:ascii="Arial" w:hAnsi="Arial" w:cs="Arial"/>
                <w:w w:val="95"/>
              </w:rPr>
              <w:t>reunión</w:t>
            </w:r>
            <w:r w:rsidRPr="006748E1">
              <w:rPr>
                <w:rFonts w:ascii="Arial" w:hAnsi="Arial" w:cs="Arial"/>
                <w:spacing w:val="-3"/>
                <w:w w:val="95"/>
              </w:rPr>
              <w:t xml:space="preserve"> </w:t>
            </w:r>
            <w:r w:rsidRPr="006748E1">
              <w:rPr>
                <w:rFonts w:ascii="Arial" w:hAnsi="Arial" w:cs="Arial"/>
                <w:w w:val="95"/>
              </w:rPr>
              <w:t>y</w:t>
            </w:r>
            <w:r w:rsidRPr="006748E1">
              <w:rPr>
                <w:rFonts w:ascii="Arial" w:hAnsi="Arial" w:cs="Arial"/>
                <w:spacing w:val="-1"/>
                <w:w w:val="95"/>
              </w:rPr>
              <w:t xml:space="preserve"> </w:t>
            </w:r>
            <w:r w:rsidRPr="006748E1">
              <w:rPr>
                <w:rFonts w:ascii="Arial" w:hAnsi="Arial" w:cs="Arial"/>
                <w:w w:val="95"/>
              </w:rPr>
              <w:t>de</w:t>
            </w:r>
            <w:r w:rsidRPr="006748E1">
              <w:rPr>
                <w:rFonts w:ascii="Arial" w:hAnsi="Arial" w:cs="Arial"/>
                <w:spacing w:val="-1"/>
                <w:w w:val="95"/>
              </w:rPr>
              <w:t xml:space="preserve"> </w:t>
            </w:r>
            <w:r w:rsidRPr="006748E1">
              <w:rPr>
                <w:rFonts w:ascii="Arial" w:hAnsi="Arial" w:cs="Arial"/>
                <w:w w:val="95"/>
              </w:rPr>
              <w:t>asociación</w:t>
            </w:r>
            <w:r w:rsidRPr="006748E1">
              <w:rPr>
                <w:rFonts w:ascii="Arial" w:hAnsi="Arial" w:cs="Arial"/>
                <w:spacing w:val="-3"/>
                <w:w w:val="95"/>
              </w:rPr>
              <w:t xml:space="preserve"> </w:t>
            </w:r>
            <w:r w:rsidRPr="006748E1">
              <w:rPr>
                <w:rFonts w:ascii="Arial" w:hAnsi="Arial" w:cs="Arial"/>
                <w:w w:val="95"/>
              </w:rPr>
              <w:t>pacíficas.</w:t>
            </w:r>
            <w:r w:rsidR="00DA1972" w:rsidRPr="006748E1">
              <w:rPr>
                <w:rFonts w:ascii="Arial" w:eastAsia="Times New Roman" w:hAnsi="Arial" w:cs="Arial"/>
                <w:i/>
                <w:iCs/>
                <w:color w:val="000000" w:themeColor="text1"/>
                <w:lang w:eastAsia="es-ES"/>
              </w:rPr>
              <w:t xml:space="preserve"> </w:t>
            </w:r>
          </w:p>
        </w:tc>
      </w:tr>
      <w:tr w:rsidR="00AE579F" w:rsidRPr="006748E1" w14:paraId="7BEDDB64" w14:textId="77777777" w:rsidTr="005E4605">
        <w:tc>
          <w:tcPr>
            <w:cnfStyle w:val="001000000000" w:firstRow="0" w:lastRow="0" w:firstColumn="1" w:lastColumn="0" w:oddVBand="0" w:evenVBand="0" w:oddHBand="0" w:evenHBand="0" w:firstRowFirstColumn="0" w:firstRowLastColumn="0" w:lastRowFirstColumn="0" w:lastRowLastColumn="0"/>
            <w:tcW w:w="4414" w:type="dxa"/>
          </w:tcPr>
          <w:p w14:paraId="256969E4" w14:textId="3B3991A3" w:rsidR="00AE579F" w:rsidRPr="006748E1" w:rsidRDefault="00AE579F" w:rsidP="00AE579F">
            <w:pPr>
              <w:jc w:val="both"/>
              <w:rPr>
                <w:rFonts w:ascii="Arial" w:eastAsia="Times New Roman" w:hAnsi="Arial" w:cs="Arial"/>
                <w:color w:val="000000"/>
                <w:lang w:eastAsia="es-ES"/>
              </w:rPr>
            </w:pPr>
            <w:r w:rsidRPr="006748E1">
              <w:rPr>
                <w:rFonts w:ascii="Arial" w:hAnsi="Arial" w:cs="Arial"/>
                <w:w w:val="95"/>
              </w:rPr>
              <w:t>Declaración</w:t>
            </w:r>
            <w:r w:rsidRPr="006748E1">
              <w:rPr>
                <w:rFonts w:ascii="Arial" w:hAnsi="Arial" w:cs="Arial"/>
                <w:spacing w:val="1"/>
                <w:w w:val="95"/>
              </w:rPr>
              <w:t xml:space="preserve"> </w:t>
            </w:r>
            <w:r w:rsidRPr="006748E1">
              <w:rPr>
                <w:rFonts w:ascii="Arial" w:hAnsi="Arial" w:cs="Arial"/>
                <w:w w:val="95"/>
              </w:rPr>
              <w:t>Americana</w:t>
            </w:r>
            <w:r w:rsidRPr="006748E1">
              <w:rPr>
                <w:rFonts w:ascii="Arial" w:hAnsi="Arial" w:cs="Arial"/>
                <w:spacing w:val="-44"/>
                <w:w w:val="95"/>
              </w:rPr>
              <w:t xml:space="preserve"> </w:t>
            </w:r>
            <w:r w:rsidRPr="006748E1">
              <w:rPr>
                <w:rFonts w:ascii="Arial" w:hAnsi="Arial" w:cs="Arial"/>
              </w:rPr>
              <w:t>de los Derechos y</w:t>
            </w:r>
            <w:r w:rsidRPr="006748E1">
              <w:rPr>
                <w:rFonts w:ascii="Arial" w:hAnsi="Arial" w:cs="Arial"/>
                <w:spacing w:val="1"/>
              </w:rPr>
              <w:t xml:space="preserve"> </w:t>
            </w:r>
            <w:r w:rsidRPr="006748E1">
              <w:rPr>
                <w:rFonts w:ascii="Arial" w:hAnsi="Arial" w:cs="Arial"/>
              </w:rPr>
              <w:t>Deberes</w:t>
            </w:r>
            <w:r w:rsidRPr="006748E1">
              <w:rPr>
                <w:rFonts w:ascii="Arial" w:hAnsi="Arial" w:cs="Arial"/>
                <w:spacing w:val="-7"/>
              </w:rPr>
              <w:t xml:space="preserve"> </w:t>
            </w:r>
            <w:r w:rsidRPr="006748E1">
              <w:rPr>
                <w:rFonts w:ascii="Arial" w:hAnsi="Arial" w:cs="Arial"/>
              </w:rPr>
              <w:t>del</w:t>
            </w:r>
            <w:r w:rsidRPr="006748E1">
              <w:rPr>
                <w:rFonts w:ascii="Arial" w:hAnsi="Arial" w:cs="Arial"/>
                <w:spacing w:val="-6"/>
              </w:rPr>
              <w:t xml:space="preserve"> </w:t>
            </w:r>
            <w:r w:rsidRPr="006748E1">
              <w:rPr>
                <w:rFonts w:ascii="Arial" w:hAnsi="Arial" w:cs="Arial"/>
              </w:rPr>
              <w:t>Hombre</w:t>
            </w:r>
          </w:p>
        </w:tc>
        <w:tc>
          <w:tcPr>
            <w:tcW w:w="4414" w:type="dxa"/>
          </w:tcPr>
          <w:p w14:paraId="58101476" w14:textId="0E766C49" w:rsidR="00C66E3F" w:rsidRPr="006748E1" w:rsidRDefault="00C66E3F" w:rsidP="00AA2E85">
            <w:pPr>
              <w:pStyle w:val="TableParagraph"/>
              <w:spacing w:before="6" w:line="235" w:lineRule="auto"/>
              <w:ind w:left="0" w:right="108"/>
              <w:jc w:val="both"/>
              <w:cnfStyle w:val="000000000000" w:firstRow="0" w:lastRow="0" w:firstColumn="0" w:lastColumn="0" w:oddVBand="0" w:evenVBand="0" w:oddHBand="0" w:evenHBand="0" w:firstRowFirstColumn="0" w:firstRowLastColumn="0" w:lastRowFirstColumn="0" w:lastRowLastColumn="0"/>
              <w:rPr>
                <w:rFonts w:ascii="Arial" w:hAnsi="Arial" w:cs="Arial"/>
                <w:w w:val="95"/>
              </w:rPr>
            </w:pPr>
            <w:r w:rsidRPr="006748E1">
              <w:rPr>
                <w:rFonts w:ascii="Arial" w:hAnsi="Arial" w:cs="Arial"/>
                <w:w w:val="95"/>
              </w:rPr>
              <w:t>Artículo 1. Todo ser humano tiene derecho a la vida, a</w:t>
            </w:r>
            <w:r w:rsidRPr="006748E1">
              <w:rPr>
                <w:rFonts w:ascii="Arial" w:hAnsi="Arial" w:cs="Arial"/>
                <w:spacing w:val="1"/>
                <w:w w:val="95"/>
              </w:rPr>
              <w:t xml:space="preserve"> </w:t>
            </w:r>
            <w:r w:rsidRPr="006748E1">
              <w:rPr>
                <w:rFonts w:ascii="Arial" w:hAnsi="Arial" w:cs="Arial"/>
              </w:rPr>
              <w:t>la</w:t>
            </w:r>
            <w:r w:rsidRPr="006748E1">
              <w:rPr>
                <w:rFonts w:ascii="Arial" w:hAnsi="Arial" w:cs="Arial"/>
                <w:spacing w:val="-3"/>
              </w:rPr>
              <w:t xml:space="preserve"> </w:t>
            </w:r>
            <w:r w:rsidRPr="006748E1">
              <w:rPr>
                <w:rFonts w:ascii="Arial" w:hAnsi="Arial" w:cs="Arial"/>
              </w:rPr>
              <w:t>libertad</w:t>
            </w:r>
            <w:r w:rsidRPr="006748E1">
              <w:rPr>
                <w:rFonts w:ascii="Arial" w:hAnsi="Arial" w:cs="Arial"/>
                <w:spacing w:val="-2"/>
              </w:rPr>
              <w:t xml:space="preserve"> </w:t>
            </w:r>
            <w:r w:rsidRPr="006748E1">
              <w:rPr>
                <w:rFonts w:ascii="Arial" w:hAnsi="Arial" w:cs="Arial"/>
              </w:rPr>
              <w:t>y</w:t>
            </w:r>
            <w:r w:rsidRPr="006748E1">
              <w:rPr>
                <w:rFonts w:ascii="Arial" w:hAnsi="Arial" w:cs="Arial"/>
                <w:spacing w:val="-2"/>
              </w:rPr>
              <w:t xml:space="preserve"> </w:t>
            </w:r>
            <w:r w:rsidRPr="006748E1">
              <w:rPr>
                <w:rFonts w:ascii="Arial" w:hAnsi="Arial" w:cs="Arial"/>
              </w:rPr>
              <w:t>a</w:t>
            </w:r>
            <w:r w:rsidRPr="006748E1">
              <w:rPr>
                <w:rFonts w:ascii="Arial" w:hAnsi="Arial" w:cs="Arial"/>
                <w:spacing w:val="-4"/>
              </w:rPr>
              <w:t xml:space="preserve"> </w:t>
            </w:r>
            <w:r w:rsidRPr="006748E1">
              <w:rPr>
                <w:rFonts w:ascii="Arial" w:hAnsi="Arial" w:cs="Arial"/>
              </w:rPr>
              <w:t>la</w:t>
            </w:r>
            <w:r w:rsidRPr="006748E1">
              <w:rPr>
                <w:rFonts w:ascii="Arial" w:hAnsi="Arial" w:cs="Arial"/>
                <w:spacing w:val="-2"/>
              </w:rPr>
              <w:t xml:space="preserve"> </w:t>
            </w:r>
            <w:r w:rsidRPr="006748E1">
              <w:rPr>
                <w:rFonts w:ascii="Arial" w:hAnsi="Arial" w:cs="Arial"/>
              </w:rPr>
              <w:t>seguridad de</w:t>
            </w:r>
            <w:r w:rsidRPr="006748E1">
              <w:rPr>
                <w:rFonts w:ascii="Arial" w:hAnsi="Arial" w:cs="Arial"/>
                <w:spacing w:val="-5"/>
              </w:rPr>
              <w:t xml:space="preserve"> </w:t>
            </w:r>
            <w:r w:rsidRPr="006748E1">
              <w:rPr>
                <w:rFonts w:ascii="Arial" w:hAnsi="Arial" w:cs="Arial"/>
              </w:rPr>
              <w:t>su</w:t>
            </w:r>
            <w:r w:rsidRPr="006748E1">
              <w:rPr>
                <w:rFonts w:ascii="Arial" w:hAnsi="Arial" w:cs="Arial"/>
                <w:spacing w:val="-3"/>
              </w:rPr>
              <w:t xml:space="preserve"> </w:t>
            </w:r>
            <w:r w:rsidRPr="006748E1">
              <w:rPr>
                <w:rFonts w:ascii="Arial" w:hAnsi="Arial" w:cs="Arial"/>
              </w:rPr>
              <w:t>persona.</w:t>
            </w:r>
            <w:r w:rsidRPr="006748E1">
              <w:rPr>
                <w:rFonts w:ascii="Arial" w:hAnsi="Arial" w:cs="Arial"/>
                <w:spacing w:val="-2"/>
              </w:rPr>
              <w:t xml:space="preserve"> </w:t>
            </w:r>
            <w:r w:rsidRPr="006748E1">
              <w:rPr>
                <w:rFonts w:ascii="Arial" w:hAnsi="Arial" w:cs="Arial"/>
              </w:rPr>
              <w:t>Artículo</w:t>
            </w:r>
            <w:r w:rsidRPr="006748E1">
              <w:rPr>
                <w:rFonts w:ascii="Arial" w:hAnsi="Arial" w:cs="Arial"/>
                <w:spacing w:val="-4"/>
              </w:rPr>
              <w:t xml:space="preserve"> </w:t>
            </w:r>
            <w:r w:rsidRPr="006748E1">
              <w:rPr>
                <w:rFonts w:ascii="Arial" w:hAnsi="Arial" w:cs="Arial"/>
              </w:rPr>
              <w:t>4.</w:t>
            </w:r>
            <w:r w:rsidRPr="006748E1">
              <w:rPr>
                <w:rFonts w:ascii="Arial" w:hAnsi="Arial" w:cs="Arial"/>
                <w:spacing w:val="-47"/>
              </w:rPr>
              <w:t xml:space="preserve"> </w:t>
            </w:r>
            <w:r w:rsidRPr="006748E1">
              <w:rPr>
                <w:rFonts w:ascii="Arial" w:hAnsi="Arial" w:cs="Arial"/>
              </w:rPr>
              <w:t>Toda</w:t>
            </w:r>
            <w:r w:rsidRPr="006748E1">
              <w:rPr>
                <w:rFonts w:ascii="Arial" w:hAnsi="Arial" w:cs="Arial"/>
                <w:spacing w:val="1"/>
              </w:rPr>
              <w:t xml:space="preserve"> </w:t>
            </w:r>
            <w:r w:rsidRPr="006748E1">
              <w:rPr>
                <w:rFonts w:ascii="Arial" w:hAnsi="Arial" w:cs="Arial"/>
              </w:rPr>
              <w:t>persona</w:t>
            </w:r>
            <w:r w:rsidRPr="006748E1">
              <w:rPr>
                <w:rFonts w:ascii="Arial" w:hAnsi="Arial" w:cs="Arial"/>
                <w:spacing w:val="1"/>
              </w:rPr>
              <w:t xml:space="preserve"> </w:t>
            </w:r>
            <w:r w:rsidRPr="006748E1">
              <w:rPr>
                <w:rFonts w:ascii="Arial" w:hAnsi="Arial" w:cs="Arial"/>
              </w:rPr>
              <w:t>tiene</w:t>
            </w:r>
            <w:r w:rsidRPr="006748E1">
              <w:rPr>
                <w:rFonts w:ascii="Arial" w:hAnsi="Arial" w:cs="Arial"/>
                <w:spacing w:val="1"/>
              </w:rPr>
              <w:t xml:space="preserve"> </w:t>
            </w:r>
            <w:r w:rsidRPr="006748E1">
              <w:rPr>
                <w:rFonts w:ascii="Arial" w:hAnsi="Arial" w:cs="Arial"/>
              </w:rPr>
              <w:t>derecho</w:t>
            </w:r>
            <w:r w:rsidRPr="006748E1">
              <w:rPr>
                <w:rFonts w:ascii="Arial" w:hAnsi="Arial" w:cs="Arial"/>
                <w:spacing w:val="1"/>
              </w:rPr>
              <w:t xml:space="preserve"> </w:t>
            </w:r>
            <w:r w:rsidRPr="006748E1">
              <w:rPr>
                <w:rFonts w:ascii="Arial" w:hAnsi="Arial" w:cs="Arial"/>
              </w:rPr>
              <w:t>a</w:t>
            </w:r>
            <w:r w:rsidRPr="006748E1">
              <w:rPr>
                <w:rFonts w:ascii="Arial" w:hAnsi="Arial" w:cs="Arial"/>
                <w:spacing w:val="1"/>
              </w:rPr>
              <w:t xml:space="preserve"> </w:t>
            </w:r>
            <w:r w:rsidRPr="006748E1">
              <w:rPr>
                <w:rFonts w:ascii="Arial" w:hAnsi="Arial" w:cs="Arial"/>
              </w:rPr>
              <w:t>la</w:t>
            </w:r>
            <w:r w:rsidRPr="006748E1">
              <w:rPr>
                <w:rFonts w:ascii="Arial" w:hAnsi="Arial" w:cs="Arial"/>
                <w:spacing w:val="1"/>
              </w:rPr>
              <w:t xml:space="preserve"> </w:t>
            </w:r>
            <w:r w:rsidRPr="006748E1">
              <w:rPr>
                <w:rFonts w:ascii="Arial" w:hAnsi="Arial" w:cs="Arial"/>
              </w:rPr>
              <w:t>libertad</w:t>
            </w:r>
            <w:r w:rsidRPr="006748E1">
              <w:rPr>
                <w:rFonts w:ascii="Arial" w:hAnsi="Arial" w:cs="Arial"/>
                <w:spacing w:val="1"/>
              </w:rPr>
              <w:t xml:space="preserve"> </w:t>
            </w:r>
            <w:r w:rsidRPr="006748E1">
              <w:rPr>
                <w:rFonts w:ascii="Arial" w:hAnsi="Arial" w:cs="Arial"/>
              </w:rPr>
              <w:t>de</w:t>
            </w:r>
            <w:r w:rsidRPr="006748E1">
              <w:rPr>
                <w:rFonts w:ascii="Arial" w:hAnsi="Arial" w:cs="Arial"/>
                <w:spacing w:val="1"/>
              </w:rPr>
              <w:t xml:space="preserve"> </w:t>
            </w:r>
            <w:r w:rsidRPr="006748E1">
              <w:rPr>
                <w:rFonts w:ascii="Arial" w:hAnsi="Arial" w:cs="Arial"/>
                <w:w w:val="95"/>
              </w:rPr>
              <w:t>investigación, de opinión y de expresión y difusión del</w:t>
            </w:r>
            <w:r w:rsidRPr="006748E1">
              <w:rPr>
                <w:rFonts w:ascii="Arial" w:hAnsi="Arial" w:cs="Arial"/>
                <w:spacing w:val="1"/>
                <w:w w:val="95"/>
              </w:rPr>
              <w:t xml:space="preserve"> </w:t>
            </w:r>
            <w:r w:rsidRPr="006748E1">
              <w:rPr>
                <w:rFonts w:ascii="Arial" w:hAnsi="Arial" w:cs="Arial"/>
              </w:rPr>
              <w:t>pensamiento por cualquier medio. Artículo 21. Toda</w:t>
            </w:r>
            <w:r w:rsidRPr="006748E1">
              <w:rPr>
                <w:rFonts w:ascii="Arial" w:hAnsi="Arial" w:cs="Arial"/>
                <w:spacing w:val="-47"/>
              </w:rPr>
              <w:t xml:space="preserve"> </w:t>
            </w:r>
            <w:r w:rsidRPr="006748E1">
              <w:rPr>
                <w:rFonts w:ascii="Arial" w:hAnsi="Arial" w:cs="Arial"/>
                <w:w w:val="95"/>
              </w:rPr>
              <w:t>persona tiene el derecho de reunirse pacíficamente con</w:t>
            </w:r>
            <w:r w:rsidRPr="006748E1">
              <w:rPr>
                <w:rFonts w:ascii="Arial" w:hAnsi="Arial" w:cs="Arial"/>
                <w:spacing w:val="1"/>
                <w:w w:val="95"/>
              </w:rPr>
              <w:t xml:space="preserve"> </w:t>
            </w:r>
            <w:r w:rsidRPr="006748E1">
              <w:rPr>
                <w:rFonts w:ascii="Arial" w:hAnsi="Arial" w:cs="Arial"/>
              </w:rPr>
              <w:t>otras,</w:t>
            </w:r>
            <w:r w:rsidRPr="006748E1">
              <w:rPr>
                <w:rFonts w:ascii="Arial" w:hAnsi="Arial" w:cs="Arial"/>
                <w:spacing w:val="1"/>
              </w:rPr>
              <w:t xml:space="preserve"> </w:t>
            </w:r>
            <w:r w:rsidRPr="006748E1">
              <w:rPr>
                <w:rFonts w:ascii="Arial" w:hAnsi="Arial" w:cs="Arial"/>
              </w:rPr>
              <w:t>en</w:t>
            </w:r>
            <w:r w:rsidRPr="006748E1">
              <w:rPr>
                <w:rFonts w:ascii="Arial" w:hAnsi="Arial" w:cs="Arial"/>
                <w:spacing w:val="1"/>
              </w:rPr>
              <w:t xml:space="preserve"> </w:t>
            </w:r>
            <w:r w:rsidRPr="006748E1">
              <w:rPr>
                <w:rFonts w:ascii="Arial" w:hAnsi="Arial" w:cs="Arial"/>
              </w:rPr>
              <w:t>manifestación</w:t>
            </w:r>
            <w:r w:rsidRPr="006748E1">
              <w:rPr>
                <w:rFonts w:ascii="Arial" w:hAnsi="Arial" w:cs="Arial"/>
                <w:spacing w:val="1"/>
              </w:rPr>
              <w:t xml:space="preserve"> </w:t>
            </w:r>
            <w:r w:rsidRPr="006748E1">
              <w:rPr>
                <w:rFonts w:ascii="Arial" w:hAnsi="Arial" w:cs="Arial"/>
              </w:rPr>
              <w:t>pública</w:t>
            </w:r>
            <w:r w:rsidRPr="006748E1">
              <w:rPr>
                <w:rFonts w:ascii="Arial" w:hAnsi="Arial" w:cs="Arial"/>
                <w:spacing w:val="1"/>
              </w:rPr>
              <w:t xml:space="preserve"> </w:t>
            </w:r>
            <w:r w:rsidRPr="006748E1">
              <w:rPr>
                <w:rFonts w:ascii="Arial" w:hAnsi="Arial" w:cs="Arial"/>
              </w:rPr>
              <w:t>o</w:t>
            </w:r>
            <w:r w:rsidRPr="006748E1">
              <w:rPr>
                <w:rFonts w:ascii="Arial" w:hAnsi="Arial" w:cs="Arial"/>
                <w:spacing w:val="1"/>
              </w:rPr>
              <w:t xml:space="preserve"> </w:t>
            </w:r>
            <w:r w:rsidRPr="006748E1">
              <w:rPr>
                <w:rFonts w:ascii="Arial" w:hAnsi="Arial" w:cs="Arial"/>
              </w:rPr>
              <w:t>en</w:t>
            </w:r>
            <w:r w:rsidRPr="006748E1">
              <w:rPr>
                <w:rFonts w:ascii="Arial" w:hAnsi="Arial" w:cs="Arial"/>
                <w:spacing w:val="1"/>
              </w:rPr>
              <w:t xml:space="preserve"> </w:t>
            </w:r>
            <w:r w:rsidRPr="006748E1">
              <w:rPr>
                <w:rFonts w:ascii="Arial" w:hAnsi="Arial" w:cs="Arial"/>
              </w:rPr>
              <w:t>asamblea</w:t>
            </w:r>
            <w:r w:rsidRPr="006748E1">
              <w:rPr>
                <w:rFonts w:ascii="Arial" w:hAnsi="Arial" w:cs="Arial"/>
                <w:spacing w:val="1"/>
              </w:rPr>
              <w:t xml:space="preserve"> </w:t>
            </w:r>
            <w:r w:rsidRPr="006748E1">
              <w:rPr>
                <w:rFonts w:ascii="Arial" w:hAnsi="Arial" w:cs="Arial"/>
              </w:rPr>
              <w:t>transitoria, en relación con sus intereses comunes de</w:t>
            </w:r>
            <w:r w:rsidRPr="006748E1">
              <w:rPr>
                <w:rFonts w:ascii="Arial" w:hAnsi="Arial" w:cs="Arial"/>
                <w:spacing w:val="-47"/>
              </w:rPr>
              <w:t xml:space="preserve"> </w:t>
            </w:r>
            <w:r w:rsidRPr="006748E1">
              <w:rPr>
                <w:rFonts w:ascii="Arial" w:hAnsi="Arial" w:cs="Arial"/>
              </w:rPr>
              <w:t>cualquier índole. Artículo 22. Toda persona tiene el</w:t>
            </w:r>
            <w:r w:rsidRPr="006748E1">
              <w:rPr>
                <w:rFonts w:ascii="Arial" w:hAnsi="Arial" w:cs="Arial"/>
                <w:spacing w:val="1"/>
              </w:rPr>
              <w:t xml:space="preserve"> </w:t>
            </w:r>
            <w:r w:rsidRPr="006748E1">
              <w:rPr>
                <w:rFonts w:ascii="Arial" w:hAnsi="Arial" w:cs="Arial"/>
                <w:w w:val="95"/>
              </w:rPr>
              <w:t>derecho</w:t>
            </w:r>
            <w:r w:rsidRPr="006748E1">
              <w:rPr>
                <w:rFonts w:ascii="Arial" w:hAnsi="Arial" w:cs="Arial"/>
                <w:spacing w:val="13"/>
                <w:w w:val="95"/>
              </w:rPr>
              <w:t xml:space="preserve"> </w:t>
            </w:r>
            <w:r w:rsidRPr="006748E1">
              <w:rPr>
                <w:rFonts w:ascii="Arial" w:hAnsi="Arial" w:cs="Arial"/>
                <w:w w:val="95"/>
              </w:rPr>
              <w:t>de</w:t>
            </w:r>
            <w:r w:rsidRPr="006748E1">
              <w:rPr>
                <w:rFonts w:ascii="Arial" w:hAnsi="Arial" w:cs="Arial"/>
                <w:spacing w:val="14"/>
                <w:w w:val="95"/>
              </w:rPr>
              <w:t xml:space="preserve"> </w:t>
            </w:r>
            <w:r w:rsidRPr="006748E1">
              <w:rPr>
                <w:rFonts w:ascii="Arial" w:hAnsi="Arial" w:cs="Arial"/>
                <w:w w:val="95"/>
              </w:rPr>
              <w:t>asociarse</w:t>
            </w:r>
            <w:r w:rsidRPr="006748E1">
              <w:rPr>
                <w:rFonts w:ascii="Arial" w:hAnsi="Arial" w:cs="Arial"/>
                <w:spacing w:val="15"/>
                <w:w w:val="95"/>
              </w:rPr>
              <w:t xml:space="preserve"> </w:t>
            </w:r>
            <w:r w:rsidRPr="006748E1">
              <w:rPr>
                <w:rFonts w:ascii="Arial" w:hAnsi="Arial" w:cs="Arial"/>
                <w:w w:val="95"/>
              </w:rPr>
              <w:t>con</w:t>
            </w:r>
            <w:r w:rsidRPr="006748E1">
              <w:rPr>
                <w:rFonts w:ascii="Arial" w:hAnsi="Arial" w:cs="Arial"/>
                <w:spacing w:val="13"/>
                <w:w w:val="95"/>
              </w:rPr>
              <w:t xml:space="preserve"> </w:t>
            </w:r>
            <w:r w:rsidRPr="006748E1">
              <w:rPr>
                <w:rFonts w:ascii="Arial" w:hAnsi="Arial" w:cs="Arial"/>
                <w:w w:val="95"/>
              </w:rPr>
              <w:t>otras</w:t>
            </w:r>
            <w:r w:rsidRPr="006748E1">
              <w:rPr>
                <w:rFonts w:ascii="Arial" w:hAnsi="Arial" w:cs="Arial"/>
                <w:spacing w:val="16"/>
                <w:w w:val="95"/>
              </w:rPr>
              <w:t xml:space="preserve"> </w:t>
            </w:r>
            <w:r w:rsidRPr="006748E1">
              <w:rPr>
                <w:rFonts w:ascii="Arial" w:hAnsi="Arial" w:cs="Arial"/>
                <w:w w:val="95"/>
              </w:rPr>
              <w:t>para</w:t>
            </w:r>
            <w:r w:rsidRPr="006748E1">
              <w:rPr>
                <w:rFonts w:ascii="Arial" w:hAnsi="Arial" w:cs="Arial"/>
                <w:spacing w:val="14"/>
                <w:w w:val="95"/>
              </w:rPr>
              <w:t xml:space="preserve"> </w:t>
            </w:r>
            <w:r w:rsidRPr="006748E1">
              <w:rPr>
                <w:rFonts w:ascii="Arial" w:hAnsi="Arial" w:cs="Arial"/>
                <w:w w:val="95"/>
              </w:rPr>
              <w:t>promover,</w:t>
            </w:r>
            <w:r w:rsidRPr="006748E1">
              <w:rPr>
                <w:rFonts w:ascii="Arial" w:hAnsi="Arial" w:cs="Arial"/>
                <w:spacing w:val="14"/>
                <w:w w:val="95"/>
              </w:rPr>
              <w:t xml:space="preserve"> </w:t>
            </w:r>
            <w:r w:rsidRPr="006748E1">
              <w:rPr>
                <w:rFonts w:ascii="Arial" w:hAnsi="Arial" w:cs="Arial"/>
                <w:w w:val="95"/>
              </w:rPr>
              <w:t>ejercer</w:t>
            </w:r>
            <w:r w:rsidRPr="006748E1">
              <w:rPr>
                <w:rFonts w:ascii="Arial" w:hAnsi="Arial" w:cs="Arial"/>
                <w:spacing w:val="-46"/>
                <w:w w:val="95"/>
              </w:rPr>
              <w:t xml:space="preserve"> </w:t>
            </w:r>
            <w:r w:rsidRPr="006748E1">
              <w:rPr>
                <w:rFonts w:ascii="Arial" w:hAnsi="Arial" w:cs="Arial"/>
              </w:rPr>
              <w:t>y proteger sus intereses legítimos de orden político,</w:t>
            </w:r>
            <w:r w:rsidRPr="006748E1">
              <w:rPr>
                <w:rFonts w:ascii="Arial" w:hAnsi="Arial" w:cs="Arial"/>
                <w:spacing w:val="1"/>
              </w:rPr>
              <w:t xml:space="preserve"> </w:t>
            </w:r>
            <w:r w:rsidRPr="006748E1">
              <w:rPr>
                <w:rFonts w:ascii="Arial" w:hAnsi="Arial" w:cs="Arial"/>
              </w:rPr>
              <w:t>económico,</w:t>
            </w:r>
            <w:r w:rsidRPr="006748E1">
              <w:rPr>
                <w:rFonts w:ascii="Arial" w:hAnsi="Arial" w:cs="Arial"/>
                <w:spacing w:val="1"/>
              </w:rPr>
              <w:t xml:space="preserve"> </w:t>
            </w:r>
            <w:r w:rsidRPr="006748E1">
              <w:rPr>
                <w:rFonts w:ascii="Arial" w:hAnsi="Arial" w:cs="Arial"/>
              </w:rPr>
              <w:t>religioso,</w:t>
            </w:r>
            <w:r w:rsidRPr="006748E1">
              <w:rPr>
                <w:rFonts w:ascii="Arial" w:hAnsi="Arial" w:cs="Arial"/>
                <w:spacing w:val="1"/>
              </w:rPr>
              <w:t xml:space="preserve"> </w:t>
            </w:r>
            <w:r w:rsidRPr="006748E1">
              <w:rPr>
                <w:rFonts w:ascii="Arial" w:hAnsi="Arial" w:cs="Arial"/>
              </w:rPr>
              <w:t>social,</w:t>
            </w:r>
            <w:r w:rsidRPr="006748E1">
              <w:rPr>
                <w:rFonts w:ascii="Arial" w:hAnsi="Arial" w:cs="Arial"/>
                <w:spacing w:val="1"/>
              </w:rPr>
              <w:t xml:space="preserve"> </w:t>
            </w:r>
            <w:r w:rsidRPr="006748E1">
              <w:rPr>
                <w:rFonts w:ascii="Arial" w:hAnsi="Arial" w:cs="Arial"/>
              </w:rPr>
              <w:t>cultural,</w:t>
            </w:r>
            <w:r w:rsidRPr="006748E1">
              <w:rPr>
                <w:rFonts w:ascii="Arial" w:hAnsi="Arial" w:cs="Arial"/>
                <w:spacing w:val="1"/>
              </w:rPr>
              <w:t xml:space="preserve"> </w:t>
            </w:r>
            <w:r w:rsidRPr="006748E1">
              <w:rPr>
                <w:rFonts w:ascii="Arial" w:hAnsi="Arial" w:cs="Arial"/>
              </w:rPr>
              <w:t>profesional,</w:t>
            </w:r>
            <w:r w:rsidRPr="006748E1">
              <w:rPr>
                <w:rFonts w:ascii="Arial" w:hAnsi="Arial" w:cs="Arial"/>
                <w:spacing w:val="-47"/>
              </w:rPr>
              <w:t xml:space="preserve"> </w:t>
            </w:r>
            <w:r w:rsidRPr="006748E1">
              <w:rPr>
                <w:rFonts w:ascii="Arial" w:hAnsi="Arial" w:cs="Arial"/>
              </w:rPr>
              <w:t>sindical</w:t>
            </w:r>
            <w:r w:rsidRPr="006748E1">
              <w:rPr>
                <w:rFonts w:ascii="Arial" w:hAnsi="Arial" w:cs="Arial"/>
                <w:spacing w:val="1"/>
              </w:rPr>
              <w:t xml:space="preserve"> </w:t>
            </w:r>
            <w:r w:rsidRPr="006748E1">
              <w:rPr>
                <w:rFonts w:ascii="Arial" w:hAnsi="Arial" w:cs="Arial"/>
              </w:rPr>
              <w:t>o</w:t>
            </w:r>
            <w:r w:rsidRPr="006748E1">
              <w:rPr>
                <w:rFonts w:ascii="Arial" w:hAnsi="Arial" w:cs="Arial"/>
                <w:spacing w:val="1"/>
              </w:rPr>
              <w:t xml:space="preserve"> </w:t>
            </w:r>
            <w:r w:rsidRPr="006748E1">
              <w:rPr>
                <w:rFonts w:ascii="Arial" w:hAnsi="Arial" w:cs="Arial"/>
              </w:rPr>
              <w:t>de</w:t>
            </w:r>
            <w:r w:rsidRPr="006748E1">
              <w:rPr>
                <w:rFonts w:ascii="Arial" w:hAnsi="Arial" w:cs="Arial"/>
                <w:spacing w:val="1"/>
              </w:rPr>
              <w:t xml:space="preserve"> </w:t>
            </w:r>
            <w:r w:rsidRPr="006748E1">
              <w:rPr>
                <w:rFonts w:ascii="Arial" w:hAnsi="Arial" w:cs="Arial"/>
              </w:rPr>
              <w:t>cualquier</w:t>
            </w:r>
            <w:r w:rsidRPr="006748E1">
              <w:rPr>
                <w:rFonts w:ascii="Arial" w:hAnsi="Arial" w:cs="Arial"/>
                <w:spacing w:val="1"/>
              </w:rPr>
              <w:t xml:space="preserve"> </w:t>
            </w:r>
            <w:r w:rsidRPr="006748E1">
              <w:rPr>
                <w:rFonts w:ascii="Arial" w:hAnsi="Arial" w:cs="Arial"/>
              </w:rPr>
              <w:t>otro</w:t>
            </w:r>
            <w:r w:rsidRPr="006748E1">
              <w:rPr>
                <w:rFonts w:ascii="Arial" w:hAnsi="Arial" w:cs="Arial"/>
                <w:spacing w:val="1"/>
              </w:rPr>
              <w:t xml:space="preserve"> </w:t>
            </w:r>
            <w:r w:rsidRPr="006748E1">
              <w:rPr>
                <w:rFonts w:ascii="Arial" w:hAnsi="Arial" w:cs="Arial"/>
              </w:rPr>
              <w:t>orden.</w:t>
            </w:r>
            <w:r w:rsidRPr="006748E1">
              <w:rPr>
                <w:rFonts w:ascii="Arial" w:hAnsi="Arial" w:cs="Arial"/>
                <w:spacing w:val="1"/>
              </w:rPr>
              <w:t xml:space="preserve"> </w:t>
            </w:r>
            <w:r w:rsidRPr="006748E1">
              <w:rPr>
                <w:rFonts w:ascii="Arial" w:hAnsi="Arial" w:cs="Arial"/>
              </w:rPr>
              <w:t>Artículo</w:t>
            </w:r>
            <w:r w:rsidRPr="006748E1">
              <w:rPr>
                <w:rFonts w:ascii="Arial" w:hAnsi="Arial" w:cs="Arial"/>
                <w:spacing w:val="1"/>
              </w:rPr>
              <w:t xml:space="preserve"> </w:t>
            </w:r>
            <w:r w:rsidRPr="006748E1">
              <w:rPr>
                <w:rFonts w:ascii="Arial" w:hAnsi="Arial" w:cs="Arial"/>
              </w:rPr>
              <w:t>25.</w:t>
            </w:r>
            <w:r w:rsidRPr="006748E1">
              <w:rPr>
                <w:rFonts w:ascii="Arial" w:hAnsi="Arial" w:cs="Arial"/>
                <w:spacing w:val="1"/>
              </w:rPr>
              <w:t xml:space="preserve"> </w:t>
            </w:r>
            <w:r w:rsidRPr="006748E1">
              <w:rPr>
                <w:rFonts w:ascii="Arial" w:hAnsi="Arial" w:cs="Arial"/>
                <w:w w:val="95"/>
              </w:rPr>
              <w:t>Derecho</w:t>
            </w:r>
            <w:r w:rsidRPr="006748E1">
              <w:rPr>
                <w:rFonts w:ascii="Arial" w:hAnsi="Arial" w:cs="Arial"/>
                <w:spacing w:val="9"/>
                <w:w w:val="95"/>
              </w:rPr>
              <w:t xml:space="preserve"> </w:t>
            </w:r>
            <w:r w:rsidRPr="006748E1">
              <w:rPr>
                <w:rFonts w:ascii="Arial" w:hAnsi="Arial" w:cs="Arial"/>
                <w:w w:val="95"/>
              </w:rPr>
              <w:t>de</w:t>
            </w:r>
            <w:r w:rsidRPr="006748E1">
              <w:rPr>
                <w:rFonts w:ascii="Arial" w:hAnsi="Arial" w:cs="Arial"/>
                <w:spacing w:val="13"/>
                <w:w w:val="95"/>
              </w:rPr>
              <w:t xml:space="preserve"> </w:t>
            </w:r>
            <w:r w:rsidRPr="006748E1">
              <w:rPr>
                <w:rFonts w:ascii="Arial" w:hAnsi="Arial" w:cs="Arial"/>
                <w:w w:val="95"/>
              </w:rPr>
              <w:t>protección</w:t>
            </w:r>
            <w:r w:rsidRPr="006748E1">
              <w:rPr>
                <w:rFonts w:ascii="Arial" w:hAnsi="Arial" w:cs="Arial"/>
                <w:spacing w:val="9"/>
                <w:w w:val="95"/>
              </w:rPr>
              <w:t xml:space="preserve"> </w:t>
            </w:r>
            <w:r w:rsidRPr="006748E1">
              <w:rPr>
                <w:rFonts w:ascii="Arial" w:hAnsi="Arial" w:cs="Arial"/>
                <w:w w:val="95"/>
              </w:rPr>
              <w:t>contra</w:t>
            </w:r>
            <w:r w:rsidRPr="006748E1">
              <w:rPr>
                <w:rFonts w:ascii="Arial" w:hAnsi="Arial" w:cs="Arial"/>
                <w:spacing w:val="13"/>
                <w:w w:val="95"/>
              </w:rPr>
              <w:t xml:space="preserve"> </w:t>
            </w:r>
            <w:r w:rsidRPr="006748E1">
              <w:rPr>
                <w:rFonts w:ascii="Arial" w:hAnsi="Arial" w:cs="Arial"/>
                <w:w w:val="95"/>
              </w:rPr>
              <w:t>la</w:t>
            </w:r>
            <w:r w:rsidRPr="006748E1">
              <w:rPr>
                <w:rFonts w:ascii="Arial" w:hAnsi="Arial" w:cs="Arial"/>
                <w:spacing w:val="11"/>
                <w:w w:val="95"/>
              </w:rPr>
              <w:t xml:space="preserve"> </w:t>
            </w:r>
            <w:r w:rsidRPr="006748E1">
              <w:rPr>
                <w:rFonts w:ascii="Arial" w:hAnsi="Arial" w:cs="Arial"/>
                <w:w w:val="95"/>
              </w:rPr>
              <w:t>detención</w:t>
            </w:r>
            <w:r w:rsidRPr="006748E1">
              <w:rPr>
                <w:rFonts w:ascii="Arial" w:hAnsi="Arial" w:cs="Arial"/>
                <w:spacing w:val="9"/>
                <w:w w:val="95"/>
              </w:rPr>
              <w:t xml:space="preserve"> </w:t>
            </w:r>
            <w:r w:rsidRPr="006748E1">
              <w:rPr>
                <w:rFonts w:ascii="Arial" w:hAnsi="Arial" w:cs="Arial"/>
                <w:w w:val="95"/>
              </w:rPr>
              <w:t>arbitraria.</w:t>
            </w:r>
          </w:p>
        </w:tc>
      </w:tr>
      <w:tr w:rsidR="00135B5A" w:rsidRPr="006748E1" w14:paraId="4513ECBC" w14:textId="77777777" w:rsidTr="005E4605">
        <w:trPr>
          <w:trHeight w:val="300"/>
        </w:trPr>
        <w:tc>
          <w:tcPr>
            <w:cnfStyle w:val="001000000000" w:firstRow="0" w:lastRow="0" w:firstColumn="1" w:lastColumn="0" w:oddVBand="0" w:evenVBand="0" w:oddHBand="0" w:evenHBand="0" w:firstRowFirstColumn="0" w:firstRowLastColumn="0" w:lastRowFirstColumn="0" w:lastRowLastColumn="0"/>
            <w:tcW w:w="4414" w:type="dxa"/>
          </w:tcPr>
          <w:p w14:paraId="4F09985D" w14:textId="71DC6C97" w:rsidR="00135B5A" w:rsidRPr="006748E1" w:rsidRDefault="00135B5A" w:rsidP="00135B5A">
            <w:pPr>
              <w:jc w:val="both"/>
              <w:rPr>
                <w:rFonts w:ascii="Arial" w:eastAsia="Times New Roman" w:hAnsi="Arial" w:cs="Arial"/>
                <w:color w:val="000000" w:themeColor="text1"/>
                <w:lang w:eastAsia="es-ES"/>
              </w:rPr>
            </w:pPr>
            <w:r w:rsidRPr="006748E1">
              <w:rPr>
                <w:rFonts w:ascii="Arial" w:hAnsi="Arial" w:cs="Arial"/>
              </w:rPr>
              <w:lastRenderedPageBreak/>
              <w:t>Convención</w:t>
            </w:r>
            <w:r w:rsidRPr="006748E1">
              <w:rPr>
                <w:rFonts w:ascii="Arial" w:hAnsi="Arial" w:cs="Arial"/>
                <w:spacing w:val="1"/>
              </w:rPr>
              <w:t xml:space="preserve"> </w:t>
            </w:r>
            <w:r w:rsidRPr="006748E1">
              <w:rPr>
                <w:rFonts w:ascii="Arial" w:hAnsi="Arial" w:cs="Arial"/>
              </w:rPr>
              <w:t>Internacional sobre la</w:t>
            </w:r>
            <w:r w:rsidRPr="006748E1">
              <w:rPr>
                <w:rFonts w:ascii="Arial" w:hAnsi="Arial" w:cs="Arial"/>
                <w:spacing w:val="1"/>
              </w:rPr>
              <w:t xml:space="preserve"> </w:t>
            </w:r>
            <w:r w:rsidRPr="006748E1">
              <w:rPr>
                <w:rFonts w:ascii="Arial" w:hAnsi="Arial" w:cs="Arial"/>
                <w:w w:val="95"/>
              </w:rPr>
              <w:t>Eliminación de</w:t>
            </w:r>
            <w:r w:rsidRPr="006748E1">
              <w:rPr>
                <w:rFonts w:ascii="Arial" w:hAnsi="Arial" w:cs="Arial"/>
                <w:spacing w:val="3"/>
                <w:w w:val="95"/>
              </w:rPr>
              <w:t xml:space="preserve"> </w:t>
            </w:r>
            <w:r w:rsidRPr="006748E1">
              <w:rPr>
                <w:rFonts w:ascii="Arial" w:hAnsi="Arial" w:cs="Arial"/>
                <w:w w:val="95"/>
              </w:rPr>
              <w:t>todas las</w:t>
            </w:r>
            <w:r w:rsidRPr="006748E1">
              <w:rPr>
                <w:rFonts w:ascii="Arial" w:hAnsi="Arial" w:cs="Arial"/>
                <w:spacing w:val="-44"/>
                <w:w w:val="95"/>
              </w:rPr>
              <w:t xml:space="preserve"> </w:t>
            </w:r>
            <w:r w:rsidRPr="006748E1">
              <w:rPr>
                <w:rFonts w:ascii="Arial" w:hAnsi="Arial" w:cs="Arial"/>
              </w:rPr>
              <w:t>formas de</w:t>
            </w:r>
            <w:r w:rsidRPr="006748E1">
              <w:rPr>
                <w:rFonts w:ascii="Arial" w:hAnsi="Arial" w:cs="Arial"/>
                <w:spacing w:val="1"/>
              </w:rPr>
              <w:t xml:space="preserve"> </w:t>
            </w:r>
            <w:r w:rsidRPr="006748E1">
              <w:rPr>
                <w:rFonts w:ascii="Arial" w:hAnsi="Arial" w:cs="Arial"/>
                <w:w w:val="95"/>
              </w:rPr>
              <w:t>Discriminación</w:t>
            </w:r>
            <w:r w:rsidRPr="006748E1">
              <w:rPr>
                <w:rFonts w:ascii="Arial" w:hAnsi="Arial" w:cs="Arial"/>
                <w:spacing w:val="-2"/>
                <w:w w:val="95"/>
              </w:rPr>
              <w:t xml:space="preserve"> </w:t>
            </w:r>
            <w:r w:rsidRPr="006748E1">
              <w:rPr>
                <w:rFonts w:ascii="Arial" w:hAnsi="Arial" w:cs="Arial"/>
                <w:w w:val="95"/>
              </w:rPr>
              <w:t>Racial</w:t>
            </w:r>
          </w:p>
        </w:tc>
        <w:tc>
          <w:tcPr>
            <w:tcW w:w="4414" w:type="dxa"/>
          </w:tcPr>
          <w:p w14:paraId="7A916E8C" w14:textId="37D027AE" w:rsidR="00135B5A" w:rsidRPr="006748E1" w:rsidRDefault="00B26972" w:rsidP="00135B5A">
            <w:pPr>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rPr>
            </w:pPr>
            <w:r w:rsidRPr="006748E1">
              <w:rPr>
                <w:rFonts w:ascii="Arial" w:hAnsi="Arial" w:cs="Arial"/>
              </w:rPr>
              <w:t>Artículo 5. Literal d: vii) El derecho a la libertad de</w:t>
            </w:r>
            <w:r w:rsidRPr="006748E1">
              <w:rPr>
                <w:rFonts w:ascii="Arial" w:hAnsi="Arial" w:cs="Arial"/>
                <w:spacing w:val="1"/>
              </w:rPr>
              <w:t xml:space="preserve"> </w:t>
            </w:r>
            <w:r w:rsidRPr="006748E1">
              <w:rPr>
                <w:rFonts w:ascii="Arial" w:hAnsi="Arial" w:cs="Arial"/>
              </w:rPr>
              <w:t>pensamiento, de conciencia y de religión; viii) El</w:t>
            </w:r>
            <w:r w:rsidRPr="006748E1">
              <w:rPr>
                <w:rFonts w:ascii="Arial" w:hAnsi="Arial" w:cs="Arial"/>
                <w:spacing w:val="1"/>
              </w:rPr>
              <w:t xml:space="preserve"> </w:t>
            </w:r>
            <w:r w:rsidRPr="006748E1">
              <w:rPr>
                <w:rFonts w:ascii="Arial" w:hAnsi="Arial" w:cs="Arial"/>
              </w:rPr>
              <w:t>derecho</w:t>
            </w:r>
            <w:r w:rsidRPr="006748E1">
              <w:rPr>
                <w:rFonts w:ascii="Arial" w:hAnsi="Arial" w:cs="Arial"/>
                <w:spacing w:val="-12"/>
              </w:rPr>
              <w:t xml:space="preserve"> </w:t>
            </w:r>
            <w:r w:rsidRPr="006748E1">
              <w:rPr>
                <w:rFonts w:ascii="Arial" w:hAnsi="Arial" w:cs="Arial"/>
              </w:rPr>
              <w:t>a</w:t>
            </w:r>
            <w:r w:rsidRPr="006748E1">
              <w:rPr>
                <w:rFonts w:ascii="Arial" w:hAnsi="Arial" w:cs="Arial"/>
                <w:spacing w:val="-10"/>
              </w:rPr>
              <w:t xml:space="preserve"> </w:t>
            </w:r>
            <w:r w:rsidRPr="006748E1">
              <w:rPr>
                <w:rFonts w:ascii="Arial" w:hAnsi="Arial" w:cs="Arial"/>
              </w:rPr>
              <w:t>la</w:t>
            </w:r>
            <w:r w:rsidRPr="006748E1">
              <w:rPr>
                <w:rFonts w:ascii="Arial" w:hAnsi="Arial" w:cs="Arial"/>
                <w:spacing w:val="-10"/>
              </w:rPr>
              <w:t xml:space="preserve"> </w:t>
            </w:r>
            <w:r w:rsidRPr="006748E1">
              <w:rPr>
                <w:rFonts w:ascii="Arial" w:hAnsi="Arial" w:cs="Arial"/>
              </w:rPr>
              <w:t>libertad</w:t>
            </w:r>
            <w:r w:rsidRPr="006748E1">
              <w:rPr>
                <w:rFonts w:ascii="Arial" w:hAnsi="Arial" w:cs="Arial"/>
                <w:spacing w:val="-10"/>
              </w:rPr>
              <w:t xml:space="preserve"> </w:t>
            </w:r>
            <w:r w:rsidRPr="006748E1">
              <w:rPr>
                <w:rFonts w:ascii="Arial" w:hAnsi="Arial" w:cs="Arial"/>
              </w:rPr>
              <w:t>de</w:t>
            </w:r>
            <w:r w:rsidRPr="006748E1">
              <w:rPr>
                <w:rFonts w:ascii="Arial" w:hAnsi="Arial" w:cs="Arial"/>
                <w:spacing w:val="-10"/>
              </w:rPr>
              <w:t xml:space="preserve"> </w:t>
            </w:r>
            <w:r w:rsidRPr="006748E1">
              <w:rPr>
                <w:rFonts w:ascii="Arial" w:hAnsi="Arial" w:cs="Arial"/>
              </w:rPr>
              <w:t>opinión</w:t>
            </w:r>
            <w:r w:rsidRPr="006748E1">
              <w:rPr>
                <w:rFonts w:ascii="Arial" w:hAnsi="Arial" w:cs="Arial"/>
                <w:spacing w:val="-11"/>
              </w:rPr>
              <w:t xml:space="preserve"> </w:t>
            </w:r>
            <w:r w:rsidRPr="006748E1">
              <w:rPr>
                <w:rFonts w:ascii="Arial" w:hAnsi="Arial" w:cs="Arial"/>
              </w:rPr>
              <w:t>y</w:t>
            </w:r>
            <w:r w:rsidRPr="006748E1">
              <w:rPr>
                <w:rFonts w:ascii="Arial" w:hAnsi="Arial" w:cs="Arial"/>
                <w:spacing w:val="-9"/>
              </w:rPr>
              <w:t xml:space="preserve"> </w:t>
            </w:r>
            <w:r w:rsidRPr="006748E1">
              <w:rPr>
                <w:rFonts w:ascii="Arial" w:hAnsi="Arial" w:cs="Arial"/>
              </w:rPr>
              <w:t>de</w:t>
            </w:r>
            <w:r w:rsidRPr="006748E1">
              <w:rPr>
                <w:rFonts w:ascii="Arial" w:hAnsi="Arial" w:cs="Arial"/>
                <w:spacing w:val="-10"/>
              </w:rPr>
              <w:t xml:space="preserve"> </w:t>
            </w:r>
            <w:r w:rsidRPr="006748E1">
              <w:rPr>
                <w:rFonts w:ascii="Arial" w:hAnsi="Arial" w:cs="Arial"/>
              </w:rPr>
              <w:t>expresión;</w:t>
            </w:r>
            <w:r w:rsidRPr="006748E1">
              <w:rPr>
                <w:rFonts w:ascii="Arial" w:hAnsi="Arial" w:cs="Arial"/>
                <w:spacing w:val="-10"/>
              </w:rPr>
              <w:t xml:space="preserve"> </w:t>
            </w:r>
            <w:r w:rsidRPr="006748E1">
              <w:rPr>
                <w:rFonts w:ascii="Arial" w:hAnsi="Arial" w:cs="Arial"/>
              </w:rPr>
              <w:t>ix)</w:t>
            </w:r>
            <w:r w:rsidRPr="006748E1">
              <w:rPr>
                <w:rFonts w:ascii="Arial" w:hAnsi="Arial" w:cs="Arial"/>
                <w:spacing w:val="-11"/>
              </w:rPr>
              <w:t xml:space="preserve"> </w:t>
            </w:r>
            <w:r w:rsidRPr="006748E1">
              <w:rPr>
                <w:rFonts w:ascii="Arial" w:hAnsi="Arial" w:cs="Arial"/>
              </w:rPr>
              <w:t>El</w:t>
            </w:r>
            <w:r w:rsidRPr="006748E1">
              <w:rPr>
                <w:rFonts w:ascii="Arial" w:hAnsi="Arial" w:cs="Arial"/>
                <w:spacing w:val="-48"/>
              </w:rPr>
              <w:t xml:space="preserve"> </w:t>
            </w:r>
            <w:r w:rsidRPr="006748E1">
              <w:rPr>
                <w:rFonts w:ascii="Arial" w:hAnsi="Arial" w:cs="Arial"/>
              </w:rPr>
              <w:t>derecho</w:t>
            </w:r>
            <w:r w:rsidRPr="006748E1">
              <w:rPr>
                <w:rFonts w:ascii="Arial" w:hAnsi="Arial" w:cs="Arial"/>
                <w:spacing w:val="1"/>
              </w:rPr>
              <w:t xml:space="preserve"> </w:t>
            </w:r>
            <w:r w:rsidRPr="006748E1">
              <w:rPr>
                <w:rFonts w:ascii="Arial" w:hAnsi="Arial" w:cs="Arial"/>
              </w:rPr>
              <w:t>a</w:t>
            </w:r>
            <w:r w:rsidRPr="006748E1">
              <w:rPr>
                <w:rFonts w:ascii="Arial" w:hAnsi="Arial" w:cs="Arial"/>
                <w:spacing w:val="1"/>
              </w:rPr>
              <w:t xml:space="preserve"> </w:t>
            </w:r>
            <w:r w:rsidRPr="006748E1">
              <w:rPr>
                <w:rFonts w:ascii="Arial" w:hAnsi="Arial" w:cs="Arial"/>
              </w:rPr>
              <w:t>la</w:t>
            </w:r>
            <w:r w:rsidRPr="006748E1">
              <w:rPr>
                <w:rFonts w:ascii="Arial" w:hAnsi="Arial" w:cs="Arial"/>
                <w:spacing w:val="1"/>
              </w:rPr>
              <w:t xml:space="preserve"> </w:t>
            </w:r>
            <w:r w:rsidRPr="006748E1">
              <w:rPr>
                <w:rFonts w:ascii="Arial" w:hAnsi="Arial" w:cs="Arial"/>
              </w:rPr>
              <w:t>libertad</w:t>
            </w:r>
            <w:r w:rsidRPr="006748E1">
              <w:rPr>
                <w:rFonts w:ascii="Arial" w:hAnsi="Arial" w:cs="Arial"/>
                <w:spacing w:val="1"/>
              </w:rPr>
              <w:t xml:space="preserve"> </w:t>
            </w:r>
            <w:r w:rsidRPr="006748E1">
              <w:rPr>
                <w:rFonts w:ascii="Arial" w:hAnsi="Arial" w:cs="Arial"/>
              </w:rPr>
              <w:t>de</w:t>
            </w:r>
            <w:r w:rsidRPr="006748E1">
              <w:rPr>
                <w:rFonts w:ascii="Arial" w:hAnsi="Arial" w:cs="Arial"/>
                <w:spacing w:val="1"/>
              </w:rPr>
              <w:t xml:space="preserve"> </w:t>
            </w:r>
            <w:r w:rsidRPr="006748E1">
              <w:rPr>
                <w:rFonts w:ascii="Arial" w:hAnsi="Arial" w:cs="Arial"/>
              </w:rPr>
              <w:t>reunión</w:t>
            </w:r>
            <w:r w:rsidRPr="006748E1">
              <w:rPr>
                <w:rFonts w:ascii="Arial" w:hAnsi="Arial" w:cs="Arial"/>
                <w:spacing w:val="1"/>
              </w:rPr>
              <w:t xml:space="preserve"> </w:t>
            </w:r>
            <w:r w:rsidRPr="006748E1">
              <w:rPr>
                <w:rFonts w:ascii="Arial" w:hAnsi="Arial" w:cs="Arial"/>
              </w:rPr>
              <w:t>y</w:t>
            </w:r>
            <w:r w:rsidRPr="006748E1">
              <w:rPr>
                <w:rFonts w:ascii="Arial" w:hAnsi="Arial" w:cs="Arial"/>
                <w:spacing w:val="1"/>
              </w:rPr>
              <w:t xml:space="preserve"> </w:t>
            </w:r>
            <w:r w:rsidRPr="006748E1">
              <w:rPr>
                <w:rFonts w:ascii="Arial" w:hAnsi="Arial" w:cs="Arial"/>
              </w:rPr>
              <w:t>de</w:t>
            </w:r>
            <w:r w:rsidRPr="006748E1">
              <w:rPr>
                <w:rFonts w:ascii="Arial" w:hAnsi="Arial" w:cs="Arial"/>
                <w:spacing w:val="1"/>
              </w:rPr>
              <w:t xml:space="preserve"> </w:t>
            </w:r>
            <w:r w:rsidRPr="006748E1">
              <w:rPr>
                <w:rFonts w:ascii="Arial" w:hAnsi="Arial" w:cs="Arial"/>
              </w:rPr>
              <w:t>asociación</w:t>
            </w:r>
            <w:r w:rsidRPr="006748E1">
              <w:rPr>
                <w:rFonts w:ascii="Arial" w:hAnsi="Arial" w:cs="Arial"/>
                <w:spacing w:val="-47"/>
              </w:rPr>
              <w:t xml:space="preserve"> </w:t>
            </w:r>
            <w:r w:rsidRPr="006748E1">
              <w:rPr>
                <w:rFonts w:ascii="Arial" w:hAnsi="Arial" w:cs="Arial"/>
              </w:rPr>
              <w:t>pacíficas.</w:t>
            </w:r>
          </w:p>
        </w:tc>
      </w:tr>
      <w:tr w:rsidR="195556C3" w:rsidRPr="006748E1" w14:paraId="03A6A953" w14:textId="77777777" w:rsidTr="005E4605">
        <w:trPr>
          <w:trHeight w:val="300"/>
        </w:trPr>
        <w:tc>
          <w:tcPr>
            <w:cnfStyle w:val="001000000000" w:firstRow="0" w:lastRow="0" w:firstColumn="1" w:lastColumn="0" w:oddVBand="0" w:evenVBand="0" w:oddHBand="0" w:evenHBand="0" w:firstRowFirstColumn="0" w:firstRowLastColumn="0" w:lastRowFirstColumn="0" w:lastRowLastColumn="0"/>
            <w:tcW w:w="4414" w:type="dxa"/>
          </w:tcPr>
          <w:p w14:paraId="1E3E6703" w14:textId="27CF50E6" w:rsidR="195556C3" w:rsidRPr="006748E1" w:rsidRDefault="00376231" w:rsidP="195556C3">
            <w:pPr>
              <w:jc w:val="both"/>
              <w:rPr>
                <w:rFonts w:ascii="Arial" w:eastAsia="Times New Roman" w:hAnsi="Arial" w:cs="Arial"/>
                <w:color w:val="000000" w:themeColor="text1"/>
                <w:lang w:eastAsia="es-ES"/>
              </w:rPr>
            </w:pPr>
            <w:r w:rsidRPr="006748E1">
              <w:rPr>
                <w:rFonts w:ascii="Arial" w:hAnsi="Arial" w:cs="Arial"/>
                <w:w w:val="95"/>
              </w:rPr>
              <w:t>Pacto</w:t>
            </w:r>
            <w:r w:rsidRPr="006748E1">
              <w:rPr>
                <w:rFonts w:ascii="Arial" w:hAnsi="Arial" w:cs="Arial"/>
                <w:spacing w:val="15"/>
                <w:w w:val="95"/>
              </w:rPr>
              <w:t xml:space="preserve"> </w:t>
            </w:r>
            <w:r w:rsidRPr="006748E1">
              <w:rPr>
                <w:rFonts w:ascii="Arial" w:hAnsi="Arial" w:cs="Arial"/>
                <w:w w:val="95"/>
              </w:rPr>
              <w:t>Internacional</w:t>
            </w:r>
            <w:r w:rsidRPr="006748E1">
              <w:rPr>
                <w:rFonts w:ascii="Arial" w:hAnsi="Arial" w:cs="Arial"/>
                <w:spacing w:val="17"/>
                <w:w w:val="95"/>
              </w:rPr>
              <w:t xml:space="preserve"> </w:t>
            </w:r>
            <w:r w:rsidRPr="006748E1">
              <w:rPr>
                <w:rFonts w:ascii="Arial" w:hAnsi="Arial" w:cs="Arial"/>
                <w:w w:val="95"/>
              </w:rPr>
              <w:t>de</w:t>
            </w:r>
            <w:r w:rsidRPr="006748E1">
              <w:rPr>
                <w:rFonts w:ascii="Arial" w:hAnsi="Arial" w:cs="Arial"/>
                <w:spacing w:val="-44"/>
                <w:w w:val="95"/>
              </w:rPr>
              <w:t xml:space="preserve"> </w:t>
            </w:r>
            <w:r w:rsidRPr="006748E1">
              <w:rPr>
                <w:rFonts w:ascii="Arial" w:hAnsi="Arial" w:cs="Arial"/>
              </w:rPr>
              <w:t>Derechos Civiles y</w:t>
            </w:r>
            <w:r w:rsidRPr="006748E1">
              <w:rPr>
                <w:rFonts w:ascii="Arial" w:hAnsi="Arial" w:cs="Arial"/>
                <w:spacing w:val="1"/>
              </w:rPr>
              <w:t xml:space="preserve"> </w:t>
            </w:r>
            <w:r w:rsidRPr="006748E1">
              <w:rPr>
                <w:rFonts w:ascii="Arial" w:hAnsi="Arial" w:cs="Arial"/>
              </w:rPr>
              <w:t>Políticos</w:t>
            </w:r>
          </w:p>
        </w:tc>
        <w:tc>
          <w:tcPr>
            <w:tcW w:w="4414" w:type="dxa"/>
          </w:tcPr>
          <w:p w14:paraId="265E6FA1" w14:textId="5C961814" w:rsidR="195556C3" w:rsidRPr="006748E1" w:rsidRDefault="00FF3BB8" w:rsidP="195556C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s-ES"/>
              </w:rPr>
            </w:pPr>
            <w:r w:rsidRPr="006748E1">
              <w:rPr>
                <w:rFonts w:ascii="Arial" w:hAnsi="Arial" w:cs="Arial"/>
              </w:rPr>
              <w:t>Parte III - Artículo 6, derecho a la vida. Artículo 7.</w:t>
            </w:r>
            <w:r w:rsidRPr="006748E1">
              <w:rPr>
                <w:rFonts w:ascii="Arial" w:hAnsi="Arial" w:cs="Arial"/>
                <w:spacing w:val="1"/>
              </w:rPr>
              <w:t xml:space="preserve"> </w:t>
            </w:r>
            <w:r w:rsidRPr="006748E1">
              <w:rPr>
                <w:rFonts w:ascii="Arial" w:hAnsi="Arial" w:cs="Arial"/>
              </w:rPr>
              <w:t>Nadie será sometido a torturas ni a penas o tratos</w:t>
            </w:r>
            <w:r w:rsidRPr="006748E1">
              <w:rPr>
                <w:rFonts w:ascii="Arial" w:hAnsi="Arial" w:cs="Arial"/>
                <w:spacing w:val="1"/>
              </w:rPr>
              <w:t xml:space="preserve"> </w:t>
            </w:r>
            <w:r w:rsidRPr="006748E1">
              <w:rPr>
                <w:rFonts w:ascii="Arial" w:hAnsi="Arial" w:cs="Arial"/>
                <w:w w:val="95"/>
              </w:rPr>
              <w:t>crueles, inhumanos o degradantes. Artículo 19, libertad</w:t>
            </w:r>
            <w:r w:rsidRPr="006748E1">
              <w:rPr>
                <w:rFonts w:ascii="Arial" w:hAnsi="Arial" w:cs="Arial"/>
                <w:spacing w:val="-45"/>
                <w:w w:val="95"/>
              </w:rPr>
              <w:t xml:space="preserve"> </w:t>
            </w:r>
            <w:r w:rsidRPr="006748E1">
              <w:rPr>
                <w:rFonts w:ascii="Arial" w:hAnsi="Arial" w:cs="Arial"/>
                <w:w w:val="95"/>
              </w:rPr>
              <w:t>de expresión. Artículo 21, libertad de reunión pacífica.</w:t>
            </w:r>
            <w:r w:rsidRPr="006748E1">
              <w:rPr>
                <w:rFonts w:ascii="Arial" w:hAnsi="Arial" w:cs="Arial"/>
                <w:spacing w:val="1"/>
                <w:w w:val="95"/>
              </w:rPr>
              <w:t xml:space="preserve"> </w:t>
            </w:r>
            <w:r w:rsidRPr="006748E1">
              <w:rPr>
                <w:rFonts w:ascii="Arial" w:hAnsi="Arial" w:cs="Arial"/>
              </w:rPr>
              <w:t>Artículo</w:t>
            </w:r>
            <w:r w:rsidRPr="006748E1">
              <w:rPr>
                <w:rFonts w:ascii="Arial" w:hAnsi="Arial" w:cs="Arial"/>
                <w:spacing w:val="-6"/>
              </w:rPr>
              <w:t xml:space="preserve"> </w:t>
            </w:r>
            <w:r w:rsidRPr="006748E1">
              <w:rPr>
                <w:rFonts w:ascii="Arial" w:hAnsi="Arial" w:cs="Arial"/>
              </w:rPr>
              <w:t>22,</w:t>
            </w:r>
            <w:r w:rsidRPr="006748E1">
              <w:rPr>
                <w:rFonts w:ascii="Arial" w:hAnsi="Arial" w:cs="Arial"/>
                <w:spacing w:val="-5"/>
              </w:rPr>
              <w:t xml:space="preserve"> </w:t>
            </w:r>
            <w:r w:rsidRPr="006748E1">
              <w:rPr>
                <w:rFonts w:ascii="Arial" w:hAnsi="Arial" w:cs="Arial"/>
              </w:rPr>
              <w:t>libertad</w:t>
            </w:r>
            <w:r w:rsidRPr="006748E1">
              <w:rPr>
                <w:rFonts w:ascii="Arial" w:hAnsi="Arial" w:cs="Arial"/>
                <w:spacing w:val="-3"/>
              </w:rPr>
              <w:t xml:space="preserve"> </w:t>
            </w:r>
            <w:r w:rsidRPr="006748E1">
              <w:rPr>
                <w:rFonts w:ascii="Arial" w:hAnsi="Arial" w:cs="Arial"/>
              </w:rPr>
              <w:t>de</w:t>
            </w:r>
            <w:r w:rsidRPr="006748E1">
              <w:rPr>
                <w:rFonts w:ascii="Arial" w:hAnsi="Arial" w:cs="Arial"/>
                <w:spacing w:val="-3"/>
              </w:rPr>
              <w:t xml:space="preserve"> </w:t>
            </w:r>
            <w:r w:rsidRPr="006748E1">
              <w:rPr>
                <w:rFonts w:ascii="Arial" w:hAnsi="Arial" w:cs="Arial"/>
              </w:rPr>
              <w:t>asociación.</w:t>
            </w:r>
          </w:p>
        </w:tc>
      </w:tr>
      <w:tr w:rsidR="003C5FA2" w:rsidRPr="006748E1" w14:paraId="1CD2181F" w14:textId="77777777" w:rsidTr="005E4605">
        <w:trPr>
          <w:trHeight w:val="300"/>
        </w:trPr>
        <w:tc>
          <w:tcPr>
            <w:cnfStyle w:val="001000000000" w:firstRow="0" w:lastRow="0" w:firstColumn="1" w:lastColumn="0" w:oddVBand="0" w:evenVBand="0" w:oddHBand="0" w:evenHBand="0" w:firstRowFirstColumn="0" w:firstRowLastColumn="0" w:lastRowFirstColumn="0" w:lastRowLastColumn="0"/>
            <w:tcW w:w="4414" w:type="dxa"/>
          </w:tcPr>
          <w:p w14:paraId="6CD3D1C3" w14:textId="46BCE6F8" w:rsidR="003C5FA2" w:rsidRPr="006748E1" w:rsidRDefault="003C5FA2" w:rsidP="003C5FA2">
            <w:pPr>
              <w:jc w:val="both"/>
              <w:rPr>
                <w:rFonts w:ascii="Arial" w:eastAsia="Times New Roman" w:hAnsi="Arial" w:cs="Arial"/>
                <w:color w:val="000000" w:themeColor="text1"/>
                <w:lang w:eastAsia="es-ES"/>
              </w:rPr>
            </w:pPr>
            <w:r w:rsidRPr="006748E1">
              <w:rPr>
                <w:rFonts w:ascii="Arial" w:hAnsi="Arial" w:cs="Arial"/>
                <w:w w:val="95"/>
              </w:rPr>
              <w:t>Convención</w:t>
            </w:r>
            <w:r w:rsidRPr="006748E1">
              <w:rPr>
                <w:rFonts w:ascii="Arial" w:hAnsi="Arial" w:cs="Arial"/>
                <w:spacing w:val="5"/>
                <w:w w:val="95"/>
              </w:rPr>
              <w:t xml:space="preserve"> </w:t>
            </w:r>
            <w:r w:rsidRPr="006748E1">
              <w:rPr>
                <w:rFonts w:ascii="Arial" w:hAnsi="Arial" w:cs="Arial"/>
                <w:w w:val="95"/>
              </w:rPr>
              <w:t>Americana</w:t>
            </w:r>
            <w:r w:rsidRPr="006748E1">
              <w:rPr>
                <w:rFonts w:ascii="Arial" w:hAnsi="Arial" w:cs="Arial"/>
                <w:spacing w:val="-45"/>
                <w:w w:val="95"/>
              </w:rPr>
              <w:t xml:space="preserve"> </w:t>
            </w:r>
            <w:r w:rsidRPr="006748E1">
              <w:rPr>
                <w:rFonts w:ascii="Arial" w:hAnsi="Arial" w:cs="Arial"/>
              </w:rPr>
              <w:t>Sobre Derechos</w:t>
            </w:r>
            <w:r w:rsidRPr="006748E1">
              <w:rPr>
                <w:rFonts w:ascii="Arial" w:hAnsi="Arial" w:cs="Arial"/>
                <w:spacing w:val="1"/>
              </w:rPr>
              <w:t xml:space="preserve"> </w:t>
            </w:r>
            <w:r w:rsidRPr="006748E1">
              <w:rPr>
                <w:rFonts w:ascii="Arial" w:hAnsi="Arial" w:cs="Arial"/>
              </w:rPr>
              <w:t>Humanos</w:t>
            </w:r>
          </w:p>
        </w:tc>
        <w:tc>
          <w:tcPr>
            <w:tcW w:w="4414" w:type="dxa"/>
          </w:tcPr>
          <w:p w14:paraId="3E601563" w14:textId="507A76EE" w:rsidR="003C5FA2" w:rsidRPr="006748E1" w:rsidRDefault="003C5FA2" w:rsidP="00AA2E85">
            <w:pPr>
              <w:pStyle w:val="TableParagraph"/>
              <w:spacing w:before="32" w:line="268" w:lineRule="auto"/>
              <w:ind w:left="0" w:right="109"/>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748E1">
              <w:rPr>
                <w:rFonts w:ascii="Arial" w:hAnsi="Arial" w:cs="Arial"/>
                <w:spacing w:val="-1"/>
              </w:rPr>
              <w:t>Capitulo</w:t>
            </w:r>
            <w:r w:rsidRPr="006748E1">
              <w:rPr>
                <w:rFonts w:ascii="Arial" w:hAnsi="Arial" w:cs="Arial"/>
                <w:spacing w:val="-9"/>
              </w:rPr>
              <w:t xml:space="preserve"> </w:t>
            </w:r>
            <w:r w:rsidRPr="006748E1">
              <w:rPr>
                <w:rFonts w:ascii="Arial" w:hAnsi="Arial" w:cs="Arial"/>
                <w:spacing w:val="-1"/>
              </w:rPr>
              <w:t>II</w:t>
            </w:r>
            <w:r w:rsidRPr="006748E1">
              <w:rPr>
                <w:rFonts w:ascii="Arial" w:hAnsi="Arial" w:cs="Arial"/>
                <w:spacing w:val="-8"/>
              </w:rPr>
              <w:t xml:space="preserve"> </w:t>
            </w:r>
            <w:r w:rsidRPr="006748E1">
              <w:rPr>
                <w:rFonts w:ascii="Arial" w:hAnsi="Arial" w:cs="Arial"/>
                <w:spacing w:val="-1"/>
              </w:rPr>
              <w:t>-</w:t>
            </w:r>
            <w:r w:rsidRPr="006748E1">
              <w:rPr>
                <w:rFonts w:ascii="Arial" w:hAnsi="Arial" w:cs="Arial"/>
                <w:spacing w:val="-9"/>
              </w:rPr>
              <w:t xml:space="preserve"> </w:t>
            </w:r>
            <w:r w:rsidRPr="006748E1">
              <w:rPr>
                <w:rFonts w:ascii="Arial" w:hAnsi="Arial" w:cs="Arial"/>
                <w:spacing w:val="-1"/>
              </w:rPr>
              <w:t>Derechos</w:t>
            </w:r>
            <w:r w:rsidRPr="006748E1">
              <w:rPr>
                <w:rFonts w:ascii="Arial" w:hAnsi="Arial" w:cs="Arial"/>
                <w:spacing w:val="-8"/>
              </w:rPr>
              <w:t xml:space="preserve"> </w:t>
            </w:r>
            <w:r w:rsidRPr="006748E1">
              <w:rPr>
                <w:rFonts w:ascii="Arial" w:hAnsi="Arial" w:cs="Arial"/>
                <w:spacing w:val="-1"/>
              </w:rPr>
              <w:t>Civiles</w:t>
            </w:r>
            <w:r w:rsidRPr="006748E1">
              <w:rPr>
                <w:rFonts w:ascii="Arial" w:hAnsi="Arial" w:cs="Arial"/>
                <w:spacing w:val="-7"/>
              </w:rPr>
              <w:t xml:space="preserve"> </w:t>
            </w:r>
            <w:r w:rsidRPr="006748E1">
              <w:rPr>
                <w:rFonts w:ascii="Arial" w:hAnsi="Arial" w:cs="Arial"/>
              </w:rPr>
              <w:t>y</w:t>
            </w:r>
            <w:r w:rsidRPr="006748E1">
              <w:rPr>
                <w:rFonts w:ascii="Arial" w:hAnsi="Arial" w:cs="Arial"/>
                <w:spacing w:val="-8"/>
              </w:rPr>
              <w:t xml:space="preserve"> </w:t>
            </w:r>
            <w:r w:rsidRPr="006748E1">
              <w:rPr>
                <w:rFonts w:ascii="Arial" w:hAnsi="Arial" w:cs="Arial"/>
              </w:rPr>
              <w:t>Políticos:</w:t>
            </w:r>
            <w:r w:rsidRPr="006748E1">
              <w:rPr>
                <w:rFonts w:ascii="Arial" w:hAnsi="Arial" w:cs="Arial"/>
                <w:spacing w:val="-7"/>
              </w:rPr>
              <w:t xml:space="preserve"> </w:t>
            </w:r>
            <w:r w:rsidRPr="006748E1">
              <w:rPr>
                <w:rFonts w:ascii="Arial" w:hAnsi="Arial" w:cs="Arial"/>
              </w:rPr>
              <w:t>Artículo</w:t>
            </w:r>
            <w:r w:rsidRPr="006748E1">
              <w:rPr>
                <w:rFonts w:ascii="Arial" w:hAnsi="Arial" w:cs="Arial"/>
                <w:spacing w:val="-8"/>
              </w:rPr>
              <w:t xml:space="preserve"> </w:t>
            </w:r>
            <w:r w:rsidRPr="006748E1">
              <w:rPr>
                <w:rFonts w:ascii="Arial" w:hAnsi="Arial" w:cs="Arial"/>
              </w:rPr>
              <w:t>4.</w:t>
            </w:r>
            <w:r w:rsidRPr="006748E1">
              <w:rPr>
                <w:rFonts w:ascii="Arial" w:hAnsi="Arial" w:cs="Arial"/>
                <w:spacing w:val="-48"/>
              </w:rPr>
              <w:t xml:space="preserve"> </w:t>
            </w:r>
            <w:r w:rsidRPr="006748E1">
              <w:rPr>
                <w:rFonts w:ascii="Arial" w:hAnsi="Arial" w:cs="Arial"/>
                <w:w w:val="95"/>
              </w:rPr>
              <w:t>Derecho a la Vida, Artículo 5. Derecho a la Integridad</w:t>
            </w:r>
            <w:r w:rsidRPr="006748E1">
              <w:rPr>
                <w:rFonts w:ascii="Arial" w:hAnsi="Arial" w:cs="Arial"/>
                <w:spacing w:val="1"/>
                <w:w w:val="95"/>
              </w:rPr>
              <w:t xml:space="preserve"> </w:t>
            </w:r>
            <w:r w:rsidRPr="006748E1">
              <w:rPr>
                <w:rFonts w:ascii="Arial" w:hAnsi="Arial" w:cs="Arial"/>
                <w:spacing w:val="-1"/>
              </w:rPr>
              <w:t>Personal,</w:t>
            </w:r>
            <w:r w:rsidRPr="006748E1">
              <w:rPr>
                <w:rFonts w:ascii="Arial" w:hAnsi="Arial" w:cs="Arial"/>
                <w:spacing w:val="-5"/>
              </w:rPr>
              <w:t xml:space="preserve"> </w:t>
            </w:r>
            <w:r w:rsidRPr="006748E1">
              <w:rPr>
                <w:rFonts w:ascii="Arial" w:hAnsi="Arial" w:cs="Arial"/>
              </w:rPr>
              <w:t>Artículo</w:t>
            </w:r>
            <w:r w:rsidRPr="006748E1">
              <w:rPr>
                <w:rFonts w:ascii="Arial" w:hAnsi="Arial" w:cs="Arial"/>
                <w:spacing w:val="-5"/>
              </w:rPr>
              <w:t xml:space="preserve"> </w:t>
            </w:r>
            <w:r w:rsidRPr="006748E1">
              <w:rPr>
                <w:rFonts w:ascii="Arial" w:hAnsi="Arial" w:cs="Arial"/>
              </w:rPr>
              <w:t>7.</w:t>
            </w:r>
            <w:r w:rsidRPr="006748E1">
              <w:rPr>
                <w:rFonts w:ascii="Arial" w:hAnsi="Arial" w:cs="Arial"/>
                <w:spacing w:val="-5"/>
              </w:rPr>
              <w:t xml:space="preserve"> </w:t>
            </w:r>
            <w:r w:rsidRPr="006748E1">
              <w:rPr>
                <w:rFonts w:ascii="Arial" w:hAnsi="Arial" w:cs="Arial"/>
              </w:rPr>
              <w:t>Derecho</w:t>
            </w:r>
            <w:r w:rsidRPr="006748E1">
              <w:rPr>
                <w:rFonts w:ascii="Arial" w:hAnsi="Arial" w:cs="Arial"/>
                <w:spacing w:val="-3"/>
              </w:rPr>
              <w:t xml:space="preserve"> </w:t>
            </w:r>
            <w:r w:rsidRPr="006748E1">
              <w:rPr>
                <w:rFonts w:ascii="Arial" w:hAnsi="Arial" w:cs="Arial"/>
              </w:rPr>
              <w:t>a</w:t>
            </w:r>
            <w:r w:rsidRPr="006748E1">
              <w:rPr>
                <w:rFonts w:ascii="Arial" w:hAnsi="Arial" w:cs="Arial"/>
                <w:spacing w:val="-5"/>
              </w:rPr>
              <w:t xml:space="preserve"> </w:t>
            </w:r>
            <w:r w:rsidRPr="006748E1">
              <w:rPr>
                <w:rFonts w:ascii="Arial" w:hAnsi="Arial" w:cs="Arial"/>
              </w:rPr>
              <w:t>la</w:t>
            </w:r>
            <w:r w:rsidRPr="006748E1">
              <w:rPr>
                <w:rFonts w:ascii="Arial" w:hAnsi="Arial" w:cs="Arial"/>
                <w:spacing w:val="-4"/>
              </w:rPr>
              <w:t xml:space="preserve"> </w:t>
            </w:r>
            <w:r w:rsidRPr="006748E1">
              <w:rPr>
                <w:rFonts w:ascii="Arial" w:hAnsi="Arial" w:cs="Arial"/>
              </w:rPr>
              <w:t>Libertad</w:t>
            </w:r>
            <w:r w:rsidRPr="006748E1">
              <w:rPr>
                <w:rFonts w:ascii="Arial" w:hAnsi="Arial" w:cs="Arial"/>
                <w:spacing w:val="-5"/>
              </w:rPr>
              <w:t xml:space="preserve"> </w:t>
            </w:r>
            <w:r w:rsidRPr="006748E1">
              <w:rPr>
                <w:rFonts w:ascii="Arial" w:hAnsi="Arial" w:cs="Arial"/>
              </w:rPr>
              <w:t>Personal,</w:t>
            </w:r>
            <w:r w:rsidRPr="006748E1">
              <w:rPr>
                <w:rFonts w:ascii="Arial" w:hAnsi="Arial" w:cs="Arial"/>
                <w:spacing w:val="-47"/>
              </w:rPr>
              <w:t xml:space="preserve"> </w:t>
            </w:r>
            <w:r w:rsidRPr="006748E1">
              <w:rPr>
                <w:rFonts w:ascii="Arial" w:hAnsi="Arial" w:cs="Arial"/>
                <w:w w:val="95"/>
              </w:rPr>
              <w:t>Artículo 13. Libertad de Pensamiento y de Expresión,</w:t>
            </w:r>
            <w:r w:rsidRPr="006748E1">
              <w:rPr>
                <w:rFonts w:ascii="Arial" w:hAnsi="Arial" w:cs="Arial"/>
                <w:spacing w:val="1"/>
                <w:w w:val="95"/>
              </w:rPr>
              <w:t xml:space="preserve"> </w:t>
            </w:r>
            <w:r w:rsidRPr="006748E1">
              <w:rPr>
                <w:rFonts w:ascii="Arial" w:hAnsi="Arial" w:cs="Arial"/>
                <w:w w:val="95"/>
              </w:rPr>
              <w:t>Artículo</w:t>
            </w:r>
            <w:r w:rsidRPr="006748E1">
              <w:rPr>
                <w:rFonts w:ascii="Arial" w:hAnsi="Arial" w:cs="Arial"/>
                <w:spacing w:val="-9"/>
                <w:w w:val="95"/>
              </w:rPr>
              <w:t xml:space="preserve"> </w:t>
            </w:r>
            <w:r w:rsidRPr="006748E1">
              <w:rPr>
                <w:rFonts w:ascii="Arial" w:hAnsi="Arial" w:cs="Arial"/>
                <w:w w:val="95"/>
              </w:rPr>
              <w:t>15.</w:t>
            </w:r>
            <w:r w:rsidRPr="006748E1">
              <w:rPr>
                <w:rFonts w:ascii="Arial" w:hAnsi="Arial" w:cs="Arial"/>
                <w:spacing w:val="-6"/>
                <w:w w:val="95"/>
              </w:rPr>
              <w:t xml:space="preserve"> </w:t>
            </w:r>
            <w:r w:rsidRPr="006748E1">
              <w:rPr>
                <w:rFonts w:ascii="Arial" w:hAnsi="Arial" w:cs="Arial"/>
                <w:w w:val="95"/>
              </w:rPr>
              <w:t>Derecho</w:t>
            </w:r>
            <w:r w:rsidRPr="006748E1">
              <w:rPr>
                <w:rFonts w:ascii="Arial" w:hAnsi="Arial" w:cs="Arial"/>
                <w:spacing w:val="-8"/>
                <w:w w:val="95"/>
              </w:rPr>
              <w:t xml:space="preserve"> </w:t>
            </w:r>
            <w:r w:rsidRPr="006748E1">
              <w:rPr>
                <w:rFonts w:ascii="Arial" w:hAnsi="Arial" w:cs="Arial"/>
                <w:w w:val="95"/>
              </w:rPr>
              <w:t>de</w:t>
            </w:r>
            <w:r w:rsidRPr="006748E1">
              <w:rPr>
                <w:rFonts w:ascii="Arial" w:hAnsi="Arial" w:cs="Arial"/>
                <w:spacing w:val="-6"/>
                <w:w w:val="95"/>
              </w:rPr>
              <w:t xml:space="preserve"> </w:t>
            </w:r>
            <w:r w:rsidRPr="006748E1">
              <w:rPr>
                <w:rFonts w:ascii="Arial" w:hAnsi="Arial" w:cs="Arial"/>
                <w:w w:val="95"/>
              </w:rPr>
              <w:t>Reunión,</w:t>
            </w:r>
            <w:r w:rsidRPr="006748E1">
              <w:rPr>
                <w:rFonts w:ascii="Arial" w:hAnsi="Arial" w:cs="Arial"/>
                <w:spacing w:val="-7"/>
                <w:w w:val="95"/>
              </w:rPr>
              <w:t xml:space="preserve"> </w:t>
            </w:r>
            <w:r w:rsidRPr="006748E1">
              <w:rPr>
                <w:rFonts w:ascii="Arial" w:hAnsi="Arial" w:cs="Arial"/>
                <w:w w:val="95"/>
              </w:rPr>
              <w:t>Artículo</w:t>
            </w:r>
            <w:r w:rsidRPr="006748E1">
              <w:rPr>
                <w:rFonts w:ascii="Arial" w:hAnsi="Arial" w:cs="Arial"/>
                <w:spacing w:val="-8"/>
                <w:w w:val="95"/>
              </w:rPr>
              <w:t xml:space="preserve"> </w:t>
            </w:r>
            <w:r w:rsidRPr="006748E1">
              <w:rPr>
                <w:rFonts w:ascii="Arial" w:hAnsi="Arial" w:cs="Arial"/>
                <w:w w:val="95"/>
              </w:rPr>
              <w:t>16.</w:t>
            </w:r>
            <w:r w:rsidRPr="006748E1">
              <w:rPr>
                <w:rFonts w:ascii="Arial" w:hAnsi="Arial" w:cs="Arial"/>
                <w:spacing w:val="-7"/>
                <w:w w:val="95"/>
              </w:rPr>
              <w:t xml:space="preserve"> </w:t>
            </w:r>
            <w:r w:rsidRPr="006748E1">
              <w:rPr>
                <w:rFonts w:ascii="Arial" w:hAnsi="Arial" w:cs="Arial"/>
                <w:w w:val="95"/>
              </w:rPr>
              <w:t>Liberta</w:t>
            </w:r>
            <w:r w:rsidR="00AA2E85" w:rsidRPr="006748E1">
              <w:rPr>
                <w:rFonts w:ascii="Arial" w:hAnsi="Arial" w:cs="Arial"/>
                <w:w w:val="95"/>
              </w:rPr>
              <w:t xml:space="preserve"> </w:t>
            </w:r>
            <w:r w:rsidRPr="006748E1">
              <w:rPr>
                <w:rFonts w:ascii="Arial" w:hAnsi="Arial" w:cs="Arial"/>
                <w:w w:val="95"/>
              </w:rPr>
              <w:t>de</w:t>
            </w:r>
            <w:r w:rsidRPr="006748E1">
              <w:rPr>
                <w:rFonts w:ascii="Arial" w:hAnsi="Arial" w:cs="Arial"/>
                <w:spacing w:val="4"/>
                <w:w w:val="95"/>
              </w:rPr>
              <w:t xml:space="preserve"> </w:t>
            </w:r>
            <w:r w:rsidRPr="006748E1">
              <w:rPr>
                <w:rFonts w:ascii="Arial" w:hAnsi="Arial" w:cs="Arial"/>
                <w:w w:val="95"/>
              </w:rPr>
              <w:t>Asociación,</w:t>
            </w:r>
            <w:r w:rsidRPr="006748E1">
              <w:rPr>
                <w:rFonts w:ascii="Arial" w:hAnsi="Arial" w:cs="Arial"/>
                <w:spacing w:val="5"/>
                <w:w w:val="95"/>
              </w:rPr>
              <w:t xml:space="preserve"> </w:t>
            </w:r>
            <w:r w:rsidRPr="006748E1">
              <w:rPr>
                <w:rFonts w:ascii="Arial" w:hAnsi="Arial" w:cs="Arial"/>
                <w:w w:val="95"/>
              </w:rPr>
              <w:t>Artículo</w:t>
            </w:r>
            <w:r w:rsidRPr="006748E1">
              <w:rPr>
                <w:rFonts w:ascii="Arial" w:hAnsi="Arial" w:cs="Arial"/>
                <w:spacing w:val="3"/>
                <w:w w:val="95"/>
              </w:rPr>
              <w:t xml:space="preserve"> </w:t>
            </w:r>
            <w:r w:rsidRPr="006748E1">
              <w:rPr>
                <w:rFonts w:ascii="Arial" w:hAnsi="Arial" w:cs="Arial"/>
                <w:w w:val="95"/>
              </w:rPr>
              <w:t>23.</w:t>
            </w:r>
            <w:r w:rsidRPr="006748E1">
              <w:rPr>
                <w:rFonts w:ascii="Arial" w:hAnsi="Arial" w:cs="Arial"/>
                <w:spacing w:val="2"/>
                <w:w w:val="95"/>
              </w:rPr>
              <w:t xml:space="preserve"> </w:t>
            </w:r>
            <w:r w:rsidRPr="006748E1">
              <w:rPr>
                <w:rFonts w:ascii="Arial" w:hAnsi="Arial" w:cs="Arial"/>
                <w:w w:val="95"/>
              </w:rPr>
              <w:t>Derechos</w:t>
            </w:r>
            <w:r w:rsidRPr="006748E1">
              <w:rPr>
                <w:rFonts w:ascii="Arial" w:hAnsi="Arial" w:cs="Arial"/>
                <w:spacing w:val="3"/>
                <w:w w:val="95"/>
              </w:rPr>
              <w:t xml:space="preserve"> </w:t>
            </w:r>
            <w:r w:rsidRPr="006748E1">
              <w:rPr>
                <w:rFonts w:ascii="Arial" w:hAnsi="Arial" w:cs="Arial"/>
                <w:w w:val="95"/>
              </w:rPr>
              <w:t>Políticos.</w:t>
            </w:r>
          </w:p>
        </w:tc>
      </w:tr>
      <w:tr w:rsidR="003C5FA2" w:rsidRPr="006748E1" w14:paraId="31C3B6BB" w14:textId="77777777" w:rsidTr="005E4605">
        <w:trPr>
          <w:trHeight w:val="300"/>
        </w:trPr>
        <w:tc>
          <w:tcPr>
            <w:cnfStyle w:val="001000000000" w:firstRow="0" w:lastRow="0" w:firstColumn="1" w:lastColumn="0" w:oddVBand="0" w:evenVBand="0" w:oddHBand="0" w:evenHBand="0" w:firstRowFirstColumn="0" w:firstRowLastColumn="0" w:lastRowFirstColumn="0" w:lastRowLastColumn="0"/>
            <w:tcW w:w="4414" w:type="dxa"/>
          </w:tcPr>
          <w:p w14:paraId="54F12635" w14:textId="2DBFECF0" w:rsidR="003C5FA2" w:rsidRPr="006748E1" w:rsidRDefault="003C5FA2" w:rsidP="003C5FA2">
            <w:pPr>
              <w:jc w:val="both"/>
              <w:rPr>
                <w:rFonts w:ascii="Arial" w:eastAsia="Times New Roman" w:hAnsi="Arial" w:cs="Arial"/>
                <w:lang w:eastAsia="es-ES"/>
              </w:rPr>
            </w:pPr>
            <w:r w:rsidRPr="006748E1">
              <w:rPr>
                <w:rFonts w:ascii="Arial" w:hAnsi="Arial" w:cs="Arial"/>
                <w:w w:val="95"/>
              </w:rPr>
              <w:t>Convención</w:t>
            </w:r>
            <w:r w:rsidRPr="006748E1">
              <w:rPr>
                <w:rFonts w:ascii="Arial" w:hAnsi="Arial" w:cs="Arial"/>
                <w:spacing w:val="9"/>
                <w:w w:val="95"/>
              </w:rPr>
              <w:t xml:space="preserve"> </w:t>
            </w:r>
            <w:r w:rsidRPr="006748E1">
              <w:rPr>
                <w:rFonts w:ascii="Arial" w:hAnsi="Arial" w:cs="Arial"/>
                <w:w w:val="95"/>
              </w:rPr>
              <w:t>sobre</w:t>
            </w:r>
            <w:r w:rsidRPr="006748E1">
              <w:rPr>
                <w:rFonts w:ascii="Arial" w:hAnsi="Arial" w:cs="Arial"/>
                <w:spacing w:val="12"/>
                <w:w w:val="95"/>
              </w:rPr>
              <w:t xml:space="preserve"> </w:t>
            </w:r>
            <w:r w:rsidRPr="006748E1">
              <w:rPr>
                <w:rFonts w:ascii="Arial" w:hAnsi="Arial" w:cs="Arial"/>
                <w:w w:val="95"/>
              </w:rPr>
              <w:t>los</w:t>
            </w:r>
            <w:r w:rsidRPr="006748E1">
              <w:rPr>
                <w:rFonts w:ascii="Arial" w:hAnsi="Arial" w:cs="Arial"/>
                <w:spacing w:val="-45"/>
                <w:w w:val="95"/>
              </w:rPr>
              <w:t xml:space="preserve">    </w:t>
            </w:r>
            <w:r w:rsidRPr="006748E1">
              <w:rPr>
                <w:rFonts w:ascii="Arial" w:hAnsi="Arial" w:cs="Arial"/>
              </w:rPr>
              <w:t>Derechos</w:t>
            </w:r>
            <w:r w:rsidRPr="006748E1">
              <w:rPr>
                <w:rFonts w:ascii="Arial" w:hAnsi="Arial" w:cs="Arial"/>
                <w:spacing w:val="-5"/>
              </w:rPr>
              <w:t xml:space="preserve"> </w:t>
            </w:r>
            <w:r w:rsidRPr="006748E1">
              <w:rPr>
                <w:rFonts w:ascii="Arial" w:hAnsi="Arial" w:cs="Arial"/>
              </w:rPr>
              <w:t>del</w:t>
            </w:r>
            <w:r w:rsidRPr="006748E1">
              <w:rPr>
                <w:rFonts w:ascii="Arial" w:hAnsi="Arial" w:cs="Arial"/>
                <w:spacing w:val="-6"/>
              </w:rPr>
              <w:t xml:space="preserve"> </w:t>
            </w:r>
            <w:r w:rsidRPr="006748E1">
              <w:rPr>
                <w:rFonts w:ascii="Arial" w:hAnsi="Arial" w:cs="Arial"/>
              </w:rPr>
              <w:t>Niño</w:t>
            </w:r>
          </w:p>
        </w:tc>
        <w:tc>
          <w:tcPr>
            <w:tcW w:w="4414" w:type="dxa"/>
          </w:tcPr>
          <w:p w14:paraId="42CD52FD" w14:textId="47CC860F" w:rsidR="003C5FA2" w:rsidRPr="006748E1" w:rsidRDefault="003C5FA2" w:rsidP="00AA2E85">
            <w:pPr>
              <w:pStyle w:val="TableParagraph"/>
              <w:spacing w:before="2"/>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6748E1">
              <w:rPr>
                <w:rFonts w:ascii="Arial" w:hAnsi="Arial" w:cs="Arial"/>
                <w:w w:val="95"/>
              </w:rPr>
              <w:t>Artículo</w:t>
            </w:r>
            <w:r w:rsidRPr="006748E1">
              <w:rPr>
                <w:rFonts w:ascii="Arial" w:hAnsi="Arial" w:cs="Arial"/>
                <w:spacing w:val="3"/>
                <w:w w:val="95"/>
              </w:rPr>
              <w:t xml:space="preserve"> </w:t>
            </w:r>
            <w:r w:rsidRPr="006748E1">
              <w:rPr>
                <w:rFonts w:ascii="Arial" w:hAnsi="Arial" w:cs="Arial"/>
                <w:w w:val="95"/>
              </w:rPr>
              <w:t>15.</w:t>
            </w:r>
            <w:r w:rsidRPr="006748E1">
              <w:rPr>
                <w:rFonts w:ascii="Arial" w:hAnsi="Arial" w:cs="Arial"/>
                <w:spacing w:val="4"/>
                <w:w w:val="95"/>
              </w:rPr>
              <w:t xml:space="preserve"> </w:t>
            </w:r>
            <w:r w:rsidRPr="006748E1">
              <w:rPr>
                <w:rFonts w:ascii="Arial" w:hAnsi="Arial" w:cs="Arial"/>
                <w:w w:val="95"/>
              </w:rPr>
              <w:t>Los</w:t>
            </w:r>
            <w:r w:rsidRPr="006748E1">
              <w:rPr>
                <w:rFonts w:ascii="Arial" w:hAnsi="Arial" w:cs="Arial"/>
                <w:spacing w:val="4"/>
                <w:w w:val="95"/>
              </w:rPr>
              <w:t xml:space="preserve"> </w:t>
            </w:r>
            <w:r w:rsidRPr="006748E1">
              <w:rPr>
                <w:rFonts w:ascii="Arial" w:hAnsi="Arial" w:cs="Arial"/>
                <w:w w:val="95"/>
              </w:rPr>
              <w:t>Estados</w:t>
            </w:r>
            <w:r w:rsidRPr="006748E1">
              <w:rPr>
                <w:rFonts w:ascii="Arial" w:hAnsi="Arial" w:cs="Arial"/>
                <w:spacing w:val="3"/>
                <w:w w:val="95"/>
              </w:rPr>
              <w:t xml:space="preserve"> </w:t>
            </w:r>
            <w:r w:rsidRPr="006748E1">
              <w:rPr>
                <w:rFonts w:ascii="Arial" w:hAnsi="Arial" w:cs="Arial"/>
                <w:w w:val="95"/>
              </w:rPr>
              <w:t>Parte</w:t>
            </w:r>
            <w:r w:rsidRPr="006748E1">
              <w:rPr>
                <w:rFonts w:ascii="Arial" w:hAnsi="Arial" w:cs="Arial"/>
                <w:spacing w:val="7"/>
                <w:w w:val="95"/>
              </w:rPr>
              <w:t xml:space="preserve"> </w:t>
            </w:r>
            <w:r w:rsidRPr="006748E1">
              <w:rPr>
                <w:rFonts w:ascii="Arial" w:hAnsi="Arial" w:cs="Arial"/>
                <w:w w:val="95"/>
              </w:rPr>
              <w:t>reconocen</w:t>
            </w:r>
            <w:r w:rsidRPr="006748E1">
              <w:rPr>
                <w:rFonts w:ascii="Arial" w:hAnsi="Arial" w:cs="Arial"/>
                <w:spacing w:val="3"/>
                <w:w w:val="95"/>
              </w:rPr>
              <w:t xml:space="preserve"> </w:t>
            </w:r>
            <w:r w:rsidRPr="006748E1">
              <w:rPr>
                <w:rFonts w:ascii="Arial" w:hAnsi="Arial" w:cs="Arial"/>
                <w:w w:val="95"/>
              </w:rPr>
              <w:t>los</w:t>
            </w:r>
            <w:r w:rsidRPr="006748E1">
              <w:rPr>
                <w:rFonts w:ascii="Arial" w:hAnsi="Arial" w:cs="Arial"/>
                <w:spacing w:val="4"/>
                <w:w w:val="95"/>
              </w:rPr>
              <w:t xml:space="preserve"> </w:t>
            </w:r>
            <w:r w:rsidRPr="006748E1">
              <w:rPr>
                <w:rFonts w:ascii="Arial" w:hAnsi="Arial" w:cs="Arial"/>
                <w:w w:val="95"/>
              </w:rPr>
              <w:t>derechos</w:t>
            </w:r>
            <w:r w:rsidR="00AA2E85" w:rsidRPr="006748E1">
              <w:rPr>
                <w:rFonts w:ascii="Arial" w:hAnsi="Arial" w:cs="Arial"/>
                <w:w w:val="95"/>
              </w:rPr>
              <w:t xml:space="preserve"> </w:t>
            </w:r>
            <w:r w:rsidRPr="006748E1">
              <w:rPr>
                <w:rFonts w:ascii="Arial" w:hAnsi="Arial" w:cs="Arial"/>
              </w:rPr>
              <w:t>del</w:t>
            </w:r>
            <w:r w:rsidRPr="006748E1">
              <w:rPr>
                <w:rFonts w:ascii="Arial" w:hAnsi="Arial" w:cs="Arial"/>
                <w:spacing w:val="2"/>
              </w:rPr>
              <w:t xml:space="preserve"> </w:t>
            </w:r>
            <w:r w:rsidRPr="006748E1">
              <w:rPr>
                <w:rFonts w:ascii="Arial" w:hAnsi="Arial" w:cs="Arial"/>
              </w:rPr>
              <w:t>niño</w:t>
            </w:r>
            <w:r w:rsidRPr="006748E1">
              <w:rPr>
                <w:rFonts w:ascii="Arial" w:hAnsi="Arial" w:cs="Arial"/>
                <w:spacing w:val="2"/>
              </w:rPr>
              <w:t xml:space="preserve"> </w:t>
            </w:r>
            <w:r w:rsidRPr="006748E1">
              <w:rPr>
                <w:rFonts w:ascii="Arial" w:hAnsi="Arial" w:cs="Arial"/>
              </w:rPr>
              <w:t>a</w:t>
            </w:r>
            <w:r w:rsidRPr="006748E1">
              <w:rPr>
                <w:rFonts w:ascii="Arial" w:hAnsi="Arial" w:cs="Arial"/>
                <w:spacing w:val="5"/>
              </w:rPr>
              <w:t xml:space="preserve"> </w:t>
            </w:r>
            <w:r w:rsidRPr="006748E1">
              <w:rPr>
                <w:rFonts w:ascii="Arial" w:hAnsi="Arial" w:cs="Arial"/>
              </w:rPr>
              <w:t>la</w:t>
            </w:r>
            <w:r w:rsidRPr="006748E1">
              <w:rPr>
                <w:rFonts w:ascii="Arial" w:hAnsi="Arial" w:cs="Arial"/>
                <w:spacing w:val="3"/>
              </w:rPr>
              <w:t xml:space="preserve"> </w:t>
            </w:r>
            <w:r w:rsidRPr="006748E1">
              <w:rPr>
                <w:rFonts w:ascii="Arial" w:hAnsi="Arial" w:cs="Arial"/>
              </w:rPr>
              <w:t>libertad</w:t>
            </w:r>
            <w:r w:rsidRPr="006748E1">
              <w:rPr>
                <w:rFonts w:ascii="Arial" w:hAnsi="Arial" w:cs="Arial"/>
                <w:spacing w:val="4"/>
              </w:rPr>
              <w:t xml:space="preserve"> </w:t>
            </w:r>
            <w:r w:rsidRPr="006748E1">
              <w:rPr>
                <w:rFonts w:ascii="Arial" w:hAnsi="Arial" w:cs="Arial"/>
              </w:rPr>
              <w:t>de</w:t>
            </w:r>
            <w:r w:rsidRPr="006748E1">
              <w:rPr>
                <w:rFonts w:ascii="Arial" w:hAnsi="Arial" w:cs="Arial"/>
                <w:spacing w:val="4"/>
              </w:rPr>
              <w:t xml:space="preserve"> </w:t>
            </w:r>
            <w:r w:rsidRPr="006748E1">
              <w:rPr>
                <w:rFonts w:ascii="Arial" w:hAnsi="Arial" w:cs="Arial"/>
              </w:rPr>
              <w:t>asociación</w:t>
            </w:r>
            <w:r w:rsidRPr="006748E1">
              <w:rPr>
                <w:rFonts w:ascii="Arial" w:hAnsi="Arial" w:cs="Arial"/>
                <w:spacing w:val="1"/>
              </w:rPr>
              <w:t xml:space="preserve"> </w:t>
            </w:r>
            <w:r w:rsidRPr="006748E1">
              <w:rPr>
                <w:rFonts w:ascii="Arial" w:hAnsi="Arial" w:cs="Arial"/>
              </w:rPr>
              <w:t>y</w:t>
            </w:r>
            <w:r w:rsidRPr="006748E1">
              <w:rPr>
                <w:rFonts w:ascii="Arial" w:hAnsi="Arial" w:cs="Arial"/>
                <w:spacing w:val="4"/>
              </w:rPr>
              <w:t xml:space="preserve"> </w:t>
            </w:r>
            <w:r w:rsidRPr="006748E1">
              <w:rPr>
                <w:rFonts w:ascii="Arial" w:hAnsi="Arial" w:cs="Arial"/>
              </w:rPr>
              <w:t>a</w:t>
            </w:r>
            <w:r w:rsidRPr="006748E1">
              <w:rPr>
                <w:rFonts w:ascii="Arial" w:hAnsi="Arial" w:cs="Arial"/>
                <w:spacing w:val="3"/>
              </w:rPr>
              <w:t xml:space="preserve"> </w:t>
            </w:r>
            <w:r w:rsidR="00AA2E85" w:rsidRPr="006748E1">
              <w:rPr>
                <w:rFonts w:ascii="Arial" w:hAnsi="Arial" w:cs="Arial"/>
              </w:rPr>
              <w:t>la</w:t>
            </w:r>
            <w:r w:rsidRPr="006748E1">
              <w:rPr>
                <w:rFonts w:ascii="Arial" w:hAnsi="Arial" w:cs="Arial"/>
                <w:spacing w:val="4"/>
              </w:rPr>
              <w:t xml:space="preserve"> </w:t>
            </w:r>
            <w:r w:rsidRPr="006748E1">
              <w:rPr>
                <w:rFonts w:ascii="Arial" w:hAnsi="Arial" w:cs="Arial"/>
              </w:rPr>
              <w:t>libertad</w:t>
            </w:r>
            <w:r w:rsidRPr="006748E1">
              <w:rPr>
                <w:rFonts w:ascii="Arial" w:hAnsi="Arial" w:cs="Arial"/>
                <w:spacing w:val="4"/>
              </w:rPr>
              <w:t xml:space="preserve"> </w:t>
            </w:r>
            <w:r w:rsidRPr="006748E1">
              <w:rPr>
                <w:rFonts w:ascii="Arial" w:hAnsi="Arial" w:cs="Arial"/>
              </w:rPr>
              <w:t>de</w:t>
            </w:r>
            <w:r w:rsidRPr="006748E1">
              <w:rPr>
                <w:rFonts w:ascii="Arial" w:hAnsi="Arial" w:cs="Arial"/>
                <w:spacing w:val="-47"/>
              </w:rPr>
              <w:t xml:space="preserve"> </w:t>
            </w:r>
            <w:r w:rsidRPr="006748E1">
              <w:rPr>
                <w:rFonts w:ascii="Arial" w:hAnsi="Arial" w:cs="Arial"/>
              </w:rPr>
              <w:t>celebrar</w:t>
            </w:r>
            <w:r w:rsidRPr="006748E1">
              <w:rPr>
                <w:rFonts w:ascii="Arial" w:hAnsi="Arial" w:cs="Arial"/>
                <w:spacing w:val="-3"/>
              </w:rPr>
              <w:t xml:space="preserve"> </w:t>
            </w:r>
            <w:r w:rsidRPr="006748E1">
              <w:rPr>
                <w:rFonts w:ascii="Arial" w:hAnsi="Arial" w:cs="Arial"/>
              </w:rPr>
              <w:t>reuniones</w:t>
            </w:r>
            <w:r w:rsidRPr="006748E1">
              <w:rPr>
                <w:rFonts w:ascii="Arial" w:hAnsi="Arial" w:cs="Arial"/>
                <w:spacing w:val="-4"/>
              </w:rPr>
              <w:t xml:space="preserve"> </w:t>
            </w:r>
            <w:r w:rsidRPr="006748E1">
              <w:rPr>
                <w:rFonts w:ascii="Arial" w:hAnsi="Arial" w:cs="Arial"/>
              </w:rPr>
              <w:t>pacíficas.</w:t>
            </w:r>
          </w:p>
        </w:tc>
      </w:tr>
      <w:tr w:rsidR="008A6C16" w:rsidRPr="006748E1" w14:paraId="47EE9BCC" w14:textId="77777777" w:rsidTr="005E4605">
        <w:trPr>
          <w:trHeight w:val="300"/>
        </w:trPr>
        <w:tc>
          <w:tcPr>
            <w:cnfStyle w:val="001000000000" w:firstRow="0" w:lastRow="0" w:firstColumn="1" w:lastColumn="0" w:oddVBand="0" w:evenVBand="0" w:oddHBand="0" w:evenHBand="0" w:firstRowFirstColumn="0" w:firstRowLastColumn="0" w:lastRowFirstColumn="0" w:lastRowLastColumn="0"/>
            <w:tcW w:w="4414" w:type="dxa"/>
          </w:tcPr>
          <w:p w14:paraId="1DF0A40A" w14:textId="2164F5D4" w:rsidR="008A6C16" w:rsidRPr="006748E1" w:rsidRDefault="008A6C16" w:rsidP="008A6C16">
            <w:pPr>
              <w:jc w:val="both"/>
              <w:rPr>
                <w:rFonts w:ascii="Arial" w:eastAsia="Times New Roman" w:hAnsi="Arial" w:cs="Arial"/>
                <w:lang w:eastAsia="es-ES"/>
              </w:rPr>
            </w:pPr>
            <w:r w:rsidRPr="006748E1">
              <w:rPr>
                <w:rFonts w:ascii="Arial" w:hAnsi="Arial" w:cs="Arial"/>
                <w:w w:val="95"/>
              </w:rPr>
              <w:t>Constitución</w:t>
            </w:r>
            <w:r w:rsidRPr="006748E1">
              <w:rPr>
                <w:rFonts w:ascii="Arial" w:hAnsi="Arial" w:cs="Arial"/>
                <w:spacing w:val="9"/>
                <w:w w:val="95"/>
              </w:rPr>
              <w:t xml:space="preserve"> </w:t>
            </w:r>
            <w:r w:rsidRPr="006748E1">
              <w:rPr>
                <w:rFonts w:ascii="Arial" w:hAnsi="Arial" w:cs="Arial"/>
                <w:w w:val="95"/>
              </w:rPr>
              <w:t>Política</w:t>
            </w:r>
            <w:r w:rsidR="00AA2E85" w:rsidRPr="006748E1">
              <w:rPr>
                <w:rFonts w:ascii="Arial" w:hAnsi="Arial" w:cs="Arial"/>
                <w:w w:val="95"/>
              </w:rPr>
              <w:t xml:space="preserve"> de Colombia</w:t>
            </w:r>
          </w:p>
        </w:tc>
        <w:tc>
          <w:tcPr>
            <w:tcW w:w="4414" w:type="dxa"/>
          </w:tcPr>
          <w:p w14:paraId="4C5EF72D" w14:textId="69285EEE" w:rsidR="008A6C16" w:rsidRPr="006748E1" w:rsidRDefault="00005211" w:rsidP="00AA2E85">
            <w:pPr>
              <w:pStyle w:val="TableParagraph"/>
              <w:spacing w:before="14" w:line="228" w:lineRule="exact"/>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6748E1">
              <w:rPr>
                <w:rFonts w:ascii="Arial" w:hAnsi="Arial" w:cs="Arial"/>
              </w:rPr>
              <w:t xml:space="preserve">En sus artículos </w:t>
            </w:r>
            <w:r w:rsidR="008A6C16" w:rsidRPr="006748E1">
              <w:rPr>
                <w:rFonts w:ascii="Arial" w:hAnsi="Arial" w:cs="Arial"/>
              </w:rPr>
              <w:t>1,</w:t>
            </w:r>
            <w:r w:rsidR="008A6C16" w:rsidRPr="006748E1">
              <w:rPr>
                <w:rFonts w:ascii="Arial" w:hAnsi="Arial" w:cs="Arial"/>
                <w:spacing w:val="29"/>
              </w:rPr>
              <w:t xml:space="preserve"> </w:t>
            </w:r>
            <w:r w:rsidR="008A6C16" w:rsidRPr="006748E1">
              <w:rPr>
                <w:rFonts w:ascii="Arial" w:hAnsi="Arial" w:cs="Arial"/>
              </w:rPr>
              <w:t>2,</w:t>
            </w:r>
            <w:r w:rsidR="008A6C16" w:rsidRPr="006748E1">
              <w:rPr>
                <w:rFonts w:ascii="Arial" w:hAnsi="Arial" w:cs="Arial"/>
                <w:spacing w:val="29"/>
              </w:rPr>
              <w:t xml:space="preserve"> </w:t>
            </w:r>
            <w:r w:rsidR="008A6C16" w:rsidRPr="006748E1">
              <w:rPr>
                <w:rFonts w:ascii="Arial" w:hAnsi="Arial" w:cs="Arial"/>
              </w:rPr>
              <w:t>13,</w:t>
            </w:r>
            <w:r w:rsidR="008A6C16" w:rsidRPr="006748E1">
              <w:rPr>
                <w:rFonts w:ascii="Arial" w:hAnsi="Arial" w:cs="Arial"/>
                <w:spacing w:val="29"/>
              </w:rPr>
              <w:t xml:space="preserve"> </w:t>
            </w:r>
            <w:r w:rsidR="008A6C16" w:rsidRPr="006748E1">
              <w:rPr>
                <w:rFonts w:ascii="Arial" w:hAnsi="Arial" w:cs="Arial"/>
              </w:rPr>
              <w:t>18,</w:t>
            </w:r>
            <w:r w:rsidR="008A6C16" w:rsidRPr="006748E1">
              <w:rPr>
                <w:rFonts w:ascii="Arial" w:hAnsi="Arial" w:cs="Arial"/>
                <w:spacing w:val="29"/>
              </w:rPr>
              <w:t xml:space="preserve"> </w:t>
            </w:r>
            <w:r w:rsidR="008A6C16" w:rsidRPr="006748E1">
              <w:rPr>
                <w:rFonts w:ascii="Arial" w:hAnsi="Arial" w:cs="Arial"/>
              </w:rPr>
              <w:t>20,</w:t>
            </w:r>
            <w:r w:rsidR="00AA2E85" w:rsidRPr="006748E1">
              <w:rPr>
                <w:rFonts w:ascii="Arial" w:hAnsi="Arial" w:cs="Arial"/>
              </w:rPr>
              <w:t xml:space="preserve"> </w:t>
            </w:r>
            <w:r w:rsidR="008A6C16" w:rsidRPr="006748E1">
              <w:rPr>
                <w:rFonts w:ascii="Arial" w:hAnsi="Arial" w:cs="Arial"/>
                <w:w w:val="95"/>
              </w:rPr>
              <w:t>23,</w:t>
            </w:r>
            <w:r w:rsidR="008A6C16" w:rsidRPr="006748E1">
              <w:rPr>
                <w:rFonts w:ascii="Arial" w:hAnsi="Arial" w:cs="Arial"/>
                <w:spacing w:val="-2"/>
                <w:w w:val="95"/>
              </w:rPr>
              <w:t xml:space="preserve"> </w:t>
            </w:r>
            <w:r w:rsidR="008A6C16" w:rsidRPr="006748E1">
              <w:rPr>
                <w:rFonts w:ascii="Arial" w:hAnsi="Arial" w:cs="Arial"/>
                <w:w w:val="95"/>
              </w:rPr>
              <w:t>24,</w:t>
            </w:r>
            <w:r w:rsidR="008A6C16" w:rsidRPr="006748E1">
              <w:rPr>
                <w:rFonts w:ascii="Arial" w:hAnsi="Arial" w:cs="Arial"/>
                <w:spacing w:val="-1"/>
                <w:w w:val="95"/>
              </w:rPr>
              <w:t xml:space="preserve"> </w:t>
            </w:r>
            <w:r w:rsidR="008A6C16" w:rsidRPr="006748E1">
              <w:rPr>
                <w:rFonts w:ascii="Arial" w:hAnsi="Arial" w:cs="Arial"/>
                <w:w w:val="95"/>
              </w:rPr>
              <w:t>28,</w:t>
            </w:r>
            <w:r w:rsidR="008A6C16" w:rsidRPr="006748E1">
              <w:rPr>
                <w:rFonts w:ascii="Arial" w:hAnsi="Arial" w:cs="Arial"/>
                <w:spacing w:val="-2"/>
                <w:w w:val="95"/>
              </w:rPr>
              <w:t xml:space="preserve"> </w:t>
            </w:r>
            <w:r w:rsidR="008A6C16" w:rsidRPr="006748E1">
              <w:rPr>
                <w:rFonts w:ascii="Arial" w:hAnsi="Arial" w:cs="Arial"/>
                <w:w w:val="95"/>
              </w:rPr>
              <w:t>29,</w:t>
            </w:r>
            <w:r w:rsidR="008A6C16" w:rsidRPr="006748E1">
              <w:rPr>
                <w:rFonts w:ascii="Arial" w:hAnsi="Arial" w:cs="Arial"/>
                <w:spacing w:val="-1"/>
                <w:w w:val="95"/>
              </w:rPr>
              <w:t xml:space="preserve"> </w:t>
            </w:r>
            <w:r w:rsidR="008A6C16" w:rsidRPr="006748E1">
              <w:rPr>
                <w:rFonts w:ascii="Arial" w:hAnsi="Arial" w:cs="Arial"/>
                <w:w w:val="95"/>
              </w:rPr>
              <w:t>37,</w:t>
            </w:r>
            <w:r w:rsidR="00AA2E85" w:rsidRPr="006748E1">
              <w:rPr>
                <w:rFonts w:ascii="Arial" w:hAnsi="Arial" w:cs="Arial"/>
                <w:w w:val="95"/>
              </w:rPr>
              <w:t xml:space="preserve"> </w:t>
            </w:r>
            <w:r w:rsidR="008A6C16" w:rsidRPr="006748E1">
              <w:rPr>
                <w:rFonts w:ascii="Arial" w:hAnsi="Arial" w:cs="Arial"/>
                <w:w w:val="95"/>
              </w:rPr>
              <w:t>38,</w:t>
            </w:r>
            <w:r w:rsidR="008A6C16" w:rsidRPr="006748E1">
              <w:rPr>
                <w:rFonts w:ascii="Arial" w:hAnsi="Arial" w:cs="Arial"/>
                <w:spacing w:val="-2"/>
                <w:w w:val="95"/>
              </w:rPr>
              <w:t xml:space="preserve"> </w:t>
            </w:r>
            <w:r w:rsidR="008A6C16" w:rsidRPr="006748E1">
              <w:rPr>
                <w:rFonts w:ascii="Arial" w:hAnsi="Arial" w:cs="Arial"/>
                <w:w w:val="95"/>
              </w:rPr>
              <w:t>39,</w:t>
            </w:r>
            <w:r w:rsidR="008A6C16" w:rsidRPr="006748E1">
              <w:rPr>
                <w:rFonts w:ascii="Arial" w:hAnsi="Arial" w:cs="Arial"/>
                <w:spacing w:val="-1"/>
                <w:w w:val="95"/>
              </w:rPr>
              <w:t xml:space="preserve"> </w:t>
            </w:r>
            <w:r w:rsidR="008A6C16" w:rsidRPr="006748E1">
              <w:rPr>
                <w:rFonts w:ascii="Arial" w:hAnsi="Arial" w:cs="Arial"/>
                <w:w w:val="95"/>
              </w:rPr>
              <w:t>40,</w:t>
            </w:r>
            <w:r w:rsidR="008A6C16" w:rsidRPr="006748E1">
              <w:rPr>
                <w:rFonts w:ascii="Arial" w:hAnsi="Arial" w:cs="Arial"/>
                <w:spacing w:val="-2"/>
                <w:w w:val="95"/>
              </w:rPr>
              <w:t xml:space="preserve"> </w:t>
            </w:r>
            <w:r w:rsidR="008A6C16" w:rsidRPr="006748E1">
              <w:rPr>
                <w:rFonts w:ascii="Arial" w:hAnsi="Arial" w:cs="Arial"/>
                <w:w w:val="95"/>
              </w:rPr>
              <w:t>56,</w:t>
            </w:r>
            <w:r w:rsidR="008A6C16" w:rsidRPr="006748E1">
              <w:rPr>
                <w:rFonts w:ascii="Arial" w:hAnsi="Arial" w:cs="Arial"/>
                <w:spacing w:val="-1"/>
                <w:w w:val="95"/>
              </w:rPr>
              <w:t xml:space="preserve"> </w:t>
            </w:r>
            <w:r w:rsidR="008A6C16" w:rsidRPr="006748E1">
              <w:rPr>
                <w:rFonts w:ascii="Arial" w:hAnsi="Arial" w:cs="Arial"/>
                <w:w w:val="95"/>
              </w:rPr>
              <w:t>93</w:t>
            </w:r>
            <w:r w:rsidR="00AA2E85" w:rsidRPr="006748E1">
              <w:rPr>
                <w:rFonts w:ascii="Arial" w:hAnsi="Arial" w:cs="Arial"/>
                <w:w w:val="95"/>
              </w:rPr>
              <w:t xml:space="preserve">, </w:t>
            </w:r>
            <w:r w:rsidR="008A6C16" w:rsidRPr="006748E1">
              <w:rPr>
                <w:rFonts w:ascii="Arial" w:hAnsi="Arial" w:cs="Arial"/>
                <w:w w:val="95"/>
              </w:rPr>
              <w:t>94,</w:t>
            </w:r>
            <w:r w:rsidR="008A6C16" w:rsidRPr="006748E1">
              <w:rPr>
                <w:rFonts w:ascii="Arial" w:hAnsi="Arial" w:cs="Arial"/>
                <w:spacing w:val="-10"/>
                <w:w w:val="95"/>
              </w:rPr>
              <w:t xml:space="preserve"> </w:t>
            </w:r>
            <w:r w:rsidR="008A6C16" w:rsidRPr="006748E1">
              <w:rPr>
                <w:rFonts w:ascii="Arial" w:hAnsi="Arial" w:cs="Arial"/>
                <w:w w:val="95"/>
              </w:rPr>
              <w:t>103,</w:t>
            </w:r>
            <w:r w:rsidR="008A6C16" w:rsidRPr="006748E1">
              <w:rPr>
                <w:rFonts w:ascii="Arial" w:hAnsi="Arial" w:cs="Arial"/>
                <w:spacing w:val="-10"/>
                <w:w w:val="95"/>
              </w:rPr>
              <w:t xml:space="preserve"> </w:t>
            </w:r>
            <w:r w:rsidR="008A6C16" w:rsidRPr="006748E1">
              <w:rPr>
                <w:rFonts w:ascii="Arial" w:hAnsi="Arial" w:cs="Arial"/>
                <w:w w:val="95"/>
              </w:rPr>
              <w:t>107,</w:t>
            </w:r>
            <w:r w:rsidR="008A6C16" w:rsidRPr="006748E1">
              <w:rPr>
                <w:rFonts w:ascii="Arial" w:hAnsi="Arial" w:cs="Arial"/>
                <w:spacing w:val="-10"/>
                <w:w w:val="95"/>
              </w:rPr>
              <w:t xml:space="preserve"> </w:t>
            </w:r>
            <w:r w:rsidR="008A6C16" w:rsidRPr="006748E1">
              <w:rPr>
                <w:rFonts w:ascii="Arial" w:hAnsi="Arial" w:cs="Arial"/>
                <w:w w:val="95"/>
              </w:rPr>
              <w:t>112,</w:t>
            </w:r>
          </w:p>
        </w:tc>
      </w:tr>
      <w:tr w:rsidR="00115447" w:rsidRPr="006748E1" w14:paraId="425D9A3A" w14:textId="77777777" w:rsidTr="005E4605">
        <w:trPr>
          <w:trHeight w:val="300"/>
        </w:trPr>
        <w:tc>
          <w:tcPr>
            <w:cnfStyle w:val="001000000000" w:firstRow="0" w:lastRow="0" w:firstColumn="1" w:lastColumn="0" w:oddVBand="0" w:evenVBand="0" w:oddHBand="0" w:evenHBand="0" w:firstRowFirstColumn="0" w:firstRowLastColumn="0" w:lastRowFirstColumn="0" w:lastRowLastColumn="0"/>
            <w:tcW w:w="4414" w:type="dxa"/>
          </w:tcPr>
          <w:p w14:paraId="15216A1C" w14:textId="509F91A7" w:rsidR="00115447" w:rsidRPr="006748E1" w:rsidRDefault="00115447" w:rsidP="00115447">
            <w:pPr>
              <w:jc w:val="both"/>
              <w:rPr>
                <w:rFonts w:ascii="Arial" w:eastAsia="Times New Roman" w:hAnsi="Arial" w:cs="Arial"/>
                <w:color w:val="000000" w:themeColor="text1"/>
                <w:lang w:eastAsia="es-ES"/>
              </w:rPr>
            </w:pPr>
            <w:r w:rsidRPr="006748E1">
              <w:rPr>
                <w:rFonts w:ascii="Arial" w:hAnsi="Arial" w:cs="Arial"/>
                <w:w w:val="95"/>
              </w:rPr>
              <w:t>Sentencia</w:t>
            </w:r>
            <w:r w:rsidRPr="006748E1">
              <w:rPr>
                <w:rFonts w:ascii="Arial" w:hAnsi="Arial" w:cs="Arial"/>
                <w:spacing w:val="-6"/>
                <w:w w:val="95"/>
              </w:rPr>
              <w:t xml:space="preserve"> </w:t>
            </w:r>
            <w:r w:rsidRPr="006748E1">
              <w:rPr>
                <w:rFonts w:ascii="Arial" w:hAnsi="Arial" w:cs="Arial"/>
                <w:w w:val="95"/>
              </w:rPr>
              <w:t>C-067</w:t>
            </w:r>
            <w:r w:rsidRPr="006748E1">
              <w:rPr>
                <w:rFonts w:ascii="Arial" w:hAnsi="Arial" w:cs="Arial"/>
                <w:spacing w:val="-5"/>
                <w:w w:val="95"/>
              </w:rPr>
              <w:t xml:space="preserve"> </w:t>
            </w:r>
            <w:r w:rsidRPr="006748E1">
              <w:rPr>
                <w:rFonts w:ascii="Arial" w:hAnsi="Arial" w:cs="Arial"/>
                <w:w w:val="95"/>
              </w:rPr>
              <w:t>de</w:t>
            </w:r>
            <w:r w:rsidRPr="006748E1">
              <w:rPr>
                <w:rFonts w:ascii="Arial" w:hAnsi="Arial" w:cs="Arial"/>
                <w:spacing w:val="-6"/>
                <w:w w:val="95"/>
              </w:rPr>
              <w:t xml:space="preserve"> </w:t>
            </w:r>
            <w:r w:rsidRPr="006748E1">
              <w:rPr>
                <w:rFonts w:ascii="Arial" w:hAnsi="Arial" w:cs="Arial"/>
                <w:w w:val="95"/>
              </w:rPr>
              <w:t>2003</w:t>
            </w:r>
            <w:r w:rsidRPr="006748E1">
              <w:rPr>
                <w:rFonts w:ascii="Arial" w:hAnsi="Arial" w:cs="Arial"/>
                <w:spacing w:val="-44"/>
                <w:w w:val="95"/>
              </w:rPr>
              <w:t xml:space="preserve"> </w:t>
            </w:r>
            <w:r w:rsidRPr="006748E1">
              <w:rPr>
                <w:rFonts w:ascii="Arial" w:hAnsi="Arial" w:cs="Arial"/>
              </w:rPr>
              <w:t>de la Corte</w:t>
            </w:r>
            <w:r w:rsidRPr="006748E1">
              <w:rPr>
                <w:rFonts w:ascii="Arial" w:hAnsi="Arial" w:cs="Arial"/>
                <w:spacing w:val="1"/>
              </w:rPr>
              <w:t xml:space="preserve"> </w:t>
            </w:r>
            <w:r w:rsidRPr="006748E1">
              <w:rPr>
                <w:rFonts w:ascii="Arial" w:hAnsi="Arial" w:cs="Arial"/>
              </w:rPr>
              <w:t>Constitucional</w:t>
            </w:r>
          </w:p>
        </w:tc>
        <w:tc>
          <w:tcPr>
            <w:tcW w:w="4414" w:type="dxa"/>
          </w:tcPr>
          <w:p w14:paraId="16F4F878" w14:textId="532D4ECA" w:rsidR="00115447" w:rsidRPr="006748E1" w:rsidRDefault="00115447" w:rsidP="00AA2E85">
            <w:pPr>
              <w:pStyle w:val="TableParagraph"/>
              <w:spacing w:before="132" w:line="268" w:lineRule="auto"/>
              <w:ind w:left="0" w:right="10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748E1">
              <w:rPr>
                <w:rFonts w:ascii="Arial" w:hAnsi="Arial" w:cs="Arial"/>
                <w:w w:val="95"/>
              </w:rPr>
              <w:t>Sobre el bloque de constitucionalidad establece que los</w:t>
            </w:r>
            <w:r w:rsidRPr="006748E1">
              <w:rPr>
                <w:rFonts w:ascii="Arial" w:hAnsi="Arial" w:cs="Arial"/>
                <w:spacing w:val="-45"/>
                <w:w w:val="95"/>
              </w:rPr>
              <w:t xml:space="preserve"> </w:t>
            </w:r>
            <w:r w:rsidRPr="006748E1">
              <w:rPr>
                <w:rFonts w:ascii="Arial" w:hAnsi="Arial" w:cs="Arial"/>
              </w:rPr>
              <w:t>instrumentos</w:t>
            </w:r>
            <w:r w:rsidRPr="006748E1">
              <w:rPr>
                <w:rFonts w:ascii="Arial" w:hAnsi="Arial" w:cs="Arial"/>
                <w:spacing w:val="1"/>
              </w:rPr>
              <w:t xml:space="preserve"> </w:t>
            </w:r>
            <w:r w:rsidRPr="006748E1">
              <w:rPr>
                <w:rFonts w:ascii="Arial" w:hAnsi="Arial" w:cs="Arial"/>
              </w:rPr>
              <w:t>de</w:t>
            </w:r>
            <w:r w:rsidRPr="006748E1">
              <w:rPr>
                <w:rFonts w:ascii="Arial" w:hAnsi="Arial" w:cs="Arial"/>
                <w:spacing w:val="1"/>
              </w:rPr>
              <w:t xml:space="preserve"> </w:t>
            </w:r>
            <w:r w:rsidRPr="006748E1">
              <w:rPr>
                <w:rFonts w:ascii="Arial" w:hAnsi="Arial" w:cs="Arial"/>
              </w:rPr>
              <w:t>derechos</w:t>
            </w:r>
            <w:r w:rsidRPr="006748E1">
              <w:rPr>
                <w:rFonts w:ascii="Arial" w:hAnsi="Arial" w:cs="Arial"/>
                <w:spacing w:val="1"/>
              </w:rPr>
              <w:t xml:space="preserve"> </w:t>
            </w:r>
            <w:r w:rsidRPr="006748E1">
              <w:rPr>
                <w:rFonts w:ascii="Arial" w:hAnsi="Arial" w:cs="Arial"/>
              </w:rPr>
              <w:t>humanos</w:t>
            </w:r>
            <w:r w:rsidRPr="006748E1">
              <w:rPr>
                <w:rFonts w:ascii="Arial" w:hAnsi="Arial" w:cs="Arial"/>
                <w:spacing w:val="1"/>
              </w:rPr>
              <w:t xml:space="preserve"> </w:t>
            </w:r>
            <w:r w:rsidRPr="006748E1">
              <w:rPr>
                <w:rFonts w:ascii="Arial" w:hAnsi="Arial" w:cs="Arial"/>
              </w:rPr>
              <w:t>debidamente</w:t>
            </w:r>
            <w:r w:rsidRPr="006748E1">
              <w:rPr>
                <w:rFonts w:ascii="Arial" w:hAnsi="Arial" w:cs="Arial"/>
                <w:spacing w:val="1"/>
              </w:rPr>
              <w:t xml:space="preserve"> </w:t>
            </w:r>
            <w:r w:rsidRPr="006748E1">
              <w:rPr>
                <w:rFonts w:ascii="Arial" w:hAnsi="Arial" w:cs="Arial"/>
              </w:rPr>
              <w:t>ratificados</w:t>
            </w:r>
            <w:r w:rsidRPr="006748E1">
              <w:rPr>
                <w:rFonts w:ascii="Arial" w:hAnsi="Arial" w:cs="Arial"/>
                <w:spacing w:val="1"/>
              </w:rPr>
              <w:t xml:space="preserve"> </w:t>
            </w:r>
            <w:r w:rsidRPr="006748E1">
              <w:rPr>
                <w:rFonts w:ascii="Arial" w:hAnsi="Arial" w:cs="Arial"/>
              </w:rPr>
              <w:t>por</w:t>
            </w:r>
            <w:r w:rsidRPr="006748E1">
              <w:rPr>
                <w:rFonts w:ascii="Arial" w:hAnsi="Arial" w:cs="Arial"/>
                <w:spacing w:val="1"/>
              </w:rPr>
              <w:t xml:space="preserve"> </w:t>
            </w:r>
            <w:r w:rsidRPr="006748E1">
              <w:rPr>
                <w:rFonts w:ascii="Arial" w:hAnsi="Arial" w:cs="Arial"/>
              </w:rPr>
              <w:t>Colombia</w:t>
            </w:r>
            <w:r w:rsidRPr="006748E1">
              <w:rPr>
                <w:rFonts w:ascii="Arial" w:hAnsi="Arial" w:cs="Arial"/>
                <w:spacing w:val="1"/>
              </w:rPr>
              <w:t xml:space="preserve"> </w:t>
            </w:r>
            <w:r w:rsidRPr="006748E1">
              <w:rPr>
                <w:rFonts w:ascii="Arial" w:hAnsi="Arial" w:cs="Arial"/>
              </w:rPr>
              <w:t>se</w:t>
            </w:r>
            <w:r w:rsidRPr="006748E1">
              <w:rPr>
                <w:rFonts w:ascii="Arial" w:hAnsi="Arial" w:cs="Arial"/>
                <w:spacing w:val="1"/>
              </w:rPr>
              <w:t xml:space="preserve"> </w:t>
            </w:r>
            <w:r w:rsidRPr="006748E1">
              <w:rPr>
                <w:rFonts w:ascii="Arial" w:hAnsi="Arial" w:cs="Arial"/>
              </w:rPr>
              <w:t>incorporan</w:t>
            </w:r>
            <w:r w:rsidRPr="006748E1">
              <w:rPr>
                <w:rFonts w:ascii="Arial" w:hAnsi="Arial" w:cs="Arial"/>
                <w:spacing w:val="1"/>
              </w:rPr>
              <w:t xml:space="preserve"> </w:t>
            </w:r>
            <w:r w:rsidRPr="006748E1">
              <w:rPr>
                <w:rFonts w:ascii="Arial" w:hAnsi="Arial" w:cs="Arial"/>
              </w:rPr>
              <w:t>al</w:t>
            </w:r>
            <w:r w:rsidRPr="006748E1">
              <w:rPr>
                <w:rFonts w:ascii="Arial" w:hAnsi="Arial" w:cs="Arial"/>
                <w:spacing w:val="1"/>
              </w:rPr>
              <w:t xml:space="preserve"> </w:t>
            </w:r>
            <w:r w:rsidRPr="006748E1">
              <w:rPr>
                <w:rFonts w:ascii="Arial" w:hAnsi="Arial" w:cs="Arial"/>
              </w:rPr>
              <w:t>ordenamiento</w:t>
            </w:r>
            <w:r w:rsidRPr="006748E1">
              <w:rPr>
                <w:rFonts w:ascii="Arial" w:hAnsi="Arial" w:cs="Arial"/>
                <w:spacing w:val="1"/>
              </w:rPr>
              <w:t xml:space="preserve"> </w:t>
            </w:r>
            <w:r w:rsidRPr="006748E1">
              <w:rPr>
                <w:rFonts w:ascii="Arial" w:hAnsi="Arial" w:cs="Arial"/>
              </w:rPr>
              <w:t>interno</w:t>
            </w:r>
            <w:r w:rsidRPr="006748E1">
              <w:rPr>
                <w:rFonts w:ascii="Arial" w:hAnsi="Arial" w:cs="Arial"/>
                <w:spacing w:val="1"/>
              </w:rPr>
              <w:t xml:space="preserve"> </w:t>
            </w:r>
            <w:r w:rsidRPr="006748E1">
              <w:rPr>
                <w:rFonts w:ascii="Arial" w:hAnsi="Arial" w:cs="Arial"/>
              </w:rPr>
              <w:t>con</w:t>
            </w:r>
            <w:r w:rsidRPr="006748E1">
              <w:rPr>
                <w:rFonts w:ascii="Arial" w:hAnsi="Arial" w:cs="Arial"/>
                <w:spacing w:val="1"/>
              </w:rPr>
              <w:t xml:space="preserve"> </w:t>
            </w:r>
            <w:r w:rsidRPr="006748E1">
              <w:rPr>
                <w:rFonts w:ascii="Arial" w:hAnsi="Arial" w:cs="Arial"/>
              </w:rPr>
              <w:t>el</w:t>
            </w:r>
            <w:r w:rsidRPr="006748E1">
              <w:rPr>
                <w:rFonts w:ascii="Arial" w:hAnsi="Arial" w:cs="Arial"/>
                <w:spacing w:val="1"/>
              </w:rPr>
              <w:t xml:space="preserve"> </w:t>
            </w:r>
            <w:r w:rsidRPr="006748E1">
              <w:rPr>
                <w:rFonts w:ascii="Arial" w:hAnsi="Arial" w:cs="Arial"/>
              </w:rPr>
              <w:t>mismo</w:t>
            </w:r>
            <w:r w:rsidRPr="006748E1">
              <w:rPr>
                <w:rFonts w:ascii="Arial" w:hAnsi="Arial" w:cs="Arial"/>
                <w:spacing w:val="1"/>
              </w:rPr>
              <w:t xml:space="preserve"> </w:t>
            </w:r>
            <w:r w:rsidRPr="006748E1">
              <w:rPr>
                <w:rFonts w:ascii="Arial" w:hAnsi="Arial" w:cs="Arial"/>
              </w:rPr>
              <w:t>valor</w:t>
            </w:r>
            <w:r w:rsidRPr="006748E1">
              <w:rPr>
                <w:rFonts w:ascii="Arial" w:hAnsi="Arial" w:cs="Arial"/>
                <w:spacing w:val="1"/>
              </w:rPr>
              <w:t xml:space="preserve"> </w:t>
            </w:r>
            <w:r w:rsidRPr="006748E1">
              <w:rPr>
                <w:rFonts w:ascii="Arial" w:hAnsi="Arial" w:cs="Arial"/>
              </w:rPr>
              <w:t>de</w:t>
            </w:r>
            <w:r w:rsidRPr="006748E1">
              <w:rPr>
                <w:rFonts w:ascii="Arial" w:hAnsi="Arial" w:cs="Arial"/>
                <w:spacing w:val="1"/>
              </w:rPr>
              <w:t xml:space="preserve"> </w:t>
            </w:r>
            <w:r w:rsidRPr="006748E1">
              <w:rPr>
                <w:rFonts w:ascii="Arial" w:hAnsi="Arial" w:cs="Arial"/>
              </w:rPr>
              <w:t>la</w:t>
            </w:r>
            <w:r w:rsidRPr="006748E1">
              <w:rPr>
                <w:rFonts w:ascii="Arial" w:hAnsi="Arial" w:cs="Arial"/>
                <w:spacing w:val="1"/>
              </w:rPr>
              <w:t xml:space="preserve"> </w:t>
            </w:r>
            <w:r w:rsidRPr="006748E1">
              <w:rPr>
                <w:rFonts w:ascii="Arial" w:hAnsi="Arial" w:cs="Arial"/>
              </w:rPr>
              <w:t>Constitución,</w:t>
            </w:r>
            <w:r w:rsidRPr="006748E1">
              <w:rPr>
                <w:rFonts w:ascii="Arial" w:hAnsi="Arial" w:cs="Arial"/>
                <w:spacing w:val="1"/>
              </w:rPr>
              <w:t xml:space="preserve"> </w:t>
            </w:r>
            <w:r w:rsidRPr="006748E1">
              <w:rPr>
                <w:rFonts w:ascii="Arial" w:hAnsi="Arial" w:cs="Arial"/>
              </w:rPr>
              <w:t>toda</w:t>
            </w:r>
            <w:r w:rsidRPr="006748E1">
              <w:rPr>
                <w:rFonts w:ascii="Arial" w:hAnsi="Arial" w:cs="Arial"/>
                <w:spacing w:val="1"/>
              </w:rPr>
              <w:t xml:space="preserve"> </w:t>
            </w:r>
            <w:r w:rsidRPr="006748E1">
              <w:rPr>
                <w:rFonts w:ascii="Arial" w:hAnsi="Arial" w:cs="Arial"/>
              </w:rPr>
              <w:t>vez</w:t>
            </w:r>
            <w:r w:rsidRPr="006748E1">
              <w:rPr>
                <w:rFonts w:ascii="Arial" w:hAnsi="Arial" w:cs="Arial"/>
                <w:spacing w:val="1"/>
              </w:rPr>
              <w:t xml:space="preserve"> </w:t>
            </w:r>
            <w:r w:rsidRPr="006748E1">
              <w:rPr>
                <w:rFonts w:ascii="Arial" w:hAnsi="Arial" w:cs="Arial"/>
              </w:rPr>
              <w:t>que</w:t>
            </w:r>
            <w:r w:rsidRPr="006748E1">
              <w:rPr>
                <w:rFonts w:ascii="Arial" w:hAnsi="Arial" w:cs="Arial"/>
                <w:spacing w:val="1"/>
              </w:rPr>
              <w:t xml:space="preserve"> </w:t>
            </w:r>
            <w:r w:rsidRPr="006748E1">
              <w:rPr>
                <w:rFonts w:ascii="Arial" w:hAnsi="Arial" w:cs="Arial"/>
              </w:rPr>
              <w:t>“son</w:t>
            </w:r>
            <w:r w:rsidRPr="006748E1">
              <w:rPr>
                <w:rFonts w:ascii="Arial" w:hAnsi="Arial" w:cs="Arial"/>
                <w:spacing w:val="1"/>
              </w:rPr>
              <w:t xml:space="preserve"> </w:t>
            </w:r>
            <w:r w:rsidRPr="006748E1">
              <w:rPr>
                <w:rFonts w:ascii="Arial" w:hAnsi="Arial" w:cs="Arial"/>
              </w:rPr>
              <w:t>pues</w:t>
            </w:r>
            <w:r w:rsidRPr="006748E1">
              <w:rPr>
                <w:rFonts w:ascii="Arial" w:hAnsi="Arial" w:cs="Arial"/>
                <w:spacing w:val="1"/>
              </w:rPr>
              <w:t xml:space="preserve"> </w:t>
            </w:r>
            <w:r w:rsidRPr="006748E1">
              <w:rPr>
                <w:rFonts w:ascii="Arial" w:hAnsi="Arial" w:cs="Arial"/>
              </w:rPr>
              <w:t>verdaderos</w:t>
            </w:r>
            <w:r w:rsidRPr="006748E1">
              <w:rPr>
                <w:rFonts w:ascii="Arial" w:hAnsi="Arial" w:cs="Arial"/>
                <w:spacing w:val="-47"/>
              </w:rPr>
              <w:t xml:space="preserve"> </w:t>
            </w:r>
            <w:r w:rsidRPr="006748E1">
              <w:rPr>
                <w:rFonts w:ascii="Arial" w:hAnsi="Arial" w:cs="Arial"/>
                <w:w w:val="95"/>
              </w:rPr>
              <w:t>principios</w:t>
            </w:r>
            <w:r w:rsidRPr="006748E1">
              <w:rPr>
                <w:rFonts w:ascii="Arial" w:hAnsi="Arial" w:cs="Arial"/>
                <w:spacing w:val="6"/>
                <w:w w:val="95"/>
              </w:rPr>
              <w:t xml:space="preserve"> </w:t>
            </w:r>
            <w:r w:rsidRPr="006748E1">
              <w:rPr>
                <w:rFonts w:ascii="Arial" w:hAnsi="Arial" w:cs="Arial"/>
                <w:w w:val="95"/>
              </w:rPr>
              <w:t>y</w:t>
            </w:r>
            <w:r w:rsidRPr="006748E1">
              <w:rPr>
                <w:rFonts w:ascii="Arial" w:hAnsi="Arial" w:cs="Arial"/>
                <w:spacing w:val="5"/>
                <w:w w:val="95"/>
              </w:rPr>
              <w:t xml:space="preserve"> </w:t>
            </w:r>
            <w:r w:rsidRPr="006748E1">
              <w:rPr>
                <w:rFonts w:ascii="Arial" w:hAnsi="Arial" w:cs="Arial"/>
                <w:w w:val="95"/>
              </w:rPr>
              <w:t>reglas</w:t>
            </w:r>
            <w:r w:rsidRPr="006748E1">
              <w:rPr>
                <w:rFonts w:ascii="Arial" w:hAnsi="Arial" w:cs="Arial"/>
                <w:spacing w:val="5"/>
                <w:w w:val="95"/>
              </w:rPr>
              <w:t xml:space="preserve"> </w:t>
            </w:r>
            <w:r w:rsidRPr="006748E1">
              <w:rPr>
                <w:rFonts w:ascii="Arial" w:hAnsi="Arial" w:cs="Arial"/>
                <w:w w:val="95"/>
              </w:rPr>
              <w:t>de</w:t>
            </w:r>
            <w:r w:rsidRPr="006748E1">
              <w:rPr>
                <w:rFonts w:ascii="Arial" w:hAnsi="Arial" w:cs="Arial"/>
                <w:spacing w:val="5"/>
                <w:w w:val="95"/>
              </w:rPr>
              <w:t xml:space="preserve"> </w:t>
            </w:r>
            <w:r w:rsidRPr="006748E1">
              <w:rPr>
                <w:rFonts w:ascii="Arial" w:hAnsi="Arial" w:cs="Arial"/>
                <w:w w:val="95"/>
              </w:rPr>
              <w:t>valor</w:t>
            </w:r>
            <w:r w:rsidRPr="006748E1">
              <w:rPr>
                <w:rFonts w:ascii="Arial" w:hAnsi="Arial" w:cs="Arial"/>
                <w:spacing w:val="5"/>
                <w:w w:val="95"/>
              </w:rPr>
              <w:t xml:space="preserve"> </w:t>
            </w:r>
            <w:r w:rsidRPr="006748E1">
              <w:rPr>
                <w:rFonts w:ascii="Arial" w:hAnsi="Arial" w:cs="Arial"/>
                <w:w w:val="95"/>
              </w:rPr>
              <w:t>constitucional,</w:t>
            </w:r>
            <w:r w:rsidRPr="006748E1">
              <w:rPr>
                <w:rFonts w:ascii="Arial" w:hAnsi="Arial" w:cs="Arial"/>
                <w:spacing w:val="5"/>
                <w:w w:val="95"/>
              </w:rPr>
              <w:t xml:space="preserve"> </w:t>
            </w:r>
            <w:r w:rsidRPr="006748E1">
              <w:rPr>
                <w:rFonts w:ascii="Arial" w:hAnsi="Arial" w:cs="Arial"/>
                <w:w w:val="95"/>
              </w:rPr>
              <w:t>esto</w:t>
            </w:r>
            <w:r w:rsidRPr="006748E1">
              <w:rPr>
                <w:rFonts w:ascii="Arial" w:hAnsi="Arial" w:cs="Arial"/>
                <w:spacing w:val="3"/>
                <w:w w:val="95"/>
              </w:rPr>
              <w:t xml:space="preserve"> </w:t>
            </w:r>
            <w:r w:rsidRPr="006748E1">
              <w:rPr>
                <w:rFonts w:ascii="Arial" w:hAnsi="Arial" w:cs="Arial"/>
                <w:w w:val="95"/>
              </w:rPr>
              <w:t>es,</w:t>
            </w:r>
            <w:r w:rsidRPr="006748E1">
              <w:rPr>
                <w:rFonts w:ascii="Arial" w:hAnsi="Arial" w:cs="Arial"/>
                <w:spacing w:val="5"/>
                <w:w w:val="95"/>
              </w:rPr>
              <w:t xml:space="preserve"> </w:t>
            </w:r>
            <w:r w:rsidRPr="006748E1">
              <w:rPr>
                <w:rFonts w:ascii="Arial" w:hAnsi="Arial" w:cs="Arial"/>
                <w:w w:val="95"/>
              </w:rPr>
              <w:t>son</w:t>
            </w:r>
            <w:r w:rsidR="00AA2E85" w:rsidRPr="006748E1">
              <w:rPr>
                <w:rFonts w:ascii="Arial" w:hAnsi="Arial" w:cs="Arial"/>
                <w:w w:val="95"/>
              </w:rPr>
              <w:t xml:space="preserve"> </w:t>
            </w:r>
            <w:r w:rsidRPr="006748E1">
              <w:rPr>
                <w:rFonts w:ascii="Arial" w:hAnsi="Arial" w:cs="Arial"/>
                <w:w w:val="95"/>
              </w:rPr>
              <w:t>normas</w:t>
            </w:r>
            <w:r w:rsidRPr="006748E1">
              <w:rPr>
                <w:rFonts w:ascii="Arial" w:hAnsi="Arial" w:cs="Arial"/>
                <w:spacing w:val="4"/>
                <w:w w:val="95"/>
              </w:rPr>
              <w:t xml:space="preserve"> </w:t>
            </w:r>
            <w:r w:rsidRPr="006748E1">
              <w:rPr>
                <w:rFonts w:ascii="Arial" w:hAnsi="Arial" w:cs="Arial"/>
                <w:w w:val="95"/>
              </w:rPr>
              <w:t>situadas</w:t>
            </w:r>
            <w:r w:rsidRPr="006748E1">
              <w:rPr>
                <w:rFonts w:ascii="Arial" w:hAnsi="Arial" w:cs="Arial"/>
                <w:spacing w:val="2"/>
                <w:w w:val="95"/>
              </w:rPr>
              <w:t xml:space="preserve"> </w:t>
            </w:r>
            <w:r w:rsidRPr="006748E1">
              <w:rPr>
                <w:rFonts w:ascii="Arial" w:hAnsi="Arial" w:cs="Arial"/>
                <w:w w:val="95"/>
              </w:rPr>
              <w:t>en</w:t>
            </w:r>
            <w:r w:rsidRPr="006748E1">
              <w:rPr>
                <w:rFonts w:ascii="Arial" w:hAnsi="Arial" w:cs="Arial"/>
                <w:spacing w:val="2"/>
                <w:w w:val="95"/>
              </w:rPr>
              <w:t xml:space="preserve"> </w:t>
            </w:r>
            <w:r w:rsidRPr="006748E1">
              <w:rPr>
                <w:rFonts w:ascii="Arial" w:hAnsi="Arial" w:cs="Arial"/>
                <w:w w:val="95"/>
              </w:rPr>
              <w:t>el</w:t>
            </w:r>
            <w:r w:rsidRPr="006748E1">
              <w:rPr>
                <w:rFonts w:ascii="Arial" w:hAnsi="Arial" w:cs="Arial"/>
                <w:spacing w:val="2"/>
                <w:w w:val="95"/>
              </w:rPr>
              <w:t xml:space="preserve"> </w:t>
            </w:r>
            <w:r w:rsidRPr="006748E1">
              <w:rPr>
                <w:rFonts w:ascii="Arial" w:hAnsi="Arial" w:cs="Arial"/>
                <w:w w:val="95"/>
              </w:rPr>
              <w:t>nivel</w:t>
            </w:r>
            <w:r w:rsidRPr="006748E1">
              <w:rPr>
                <w:rFonts w:ascii="Arial" w:hAnsi="Arial" w:cs="Arial"/>
                <w:spacing w:val="2"/>
                <w:w w:val="95"/>
              </w:rPr>
              <w:t xml:space="preserve"> </w:t>
            </w:r>
            <w:r w:rsidRPr="006748E1">
              <w:rPr>
                <w:rFonts w:ascii="Arial" w:hAnsi="Arial" w:cs="Arial"/>
                <w:w w:val="95"/>
              </w:rPr>
              <w:t>constitucional”.</w:t>
            </w:r>
          </w:p>
        </w:tc>
      </w:tr>
      <w:tr w:rsidR="00115447" w:rsidRPr="006748E1" w14:paraId="6F1E5A98" w14:textId="77777777" w:rsidTr="005E4605">
        <w:trPr>
          <w:trHeight w:val="300"/>
        </w:trPr>
        <w:tc>
          <w:tcPr>
            <w:cnfStyle w:val="001000000000" w:firstRow="0" w:lastRow="0" w:firstColumn="1" w:lastColumn="0" w:oddVBand="0" w:evenVBand="0" w:oddHBand="0" w:evenHBand="0" w:firstRowFirstColumn="0" w:firstRowLastColumn="0" w:lastRowFirstColumn="0" w:lastRowLastColumn="0"/>
            <w:tcW w:w="4414" w:type="dxa"/>
          </w:tcPr>
          <w:p w14:paraId="6662A782" w14:textId="490CB6E6" w:rsidR="00115447" w:rsidRPr="006748E1" w:rsidRDefault="00115447" w:rsidP="00115447">
            <w:pPr>
              <w:jc w:val="both"/>
              <w:rPr>
                <w:rFonts w:ascii="Arial" w:eastAsia="Times New Roman" w:hAnsi="Arial" w:cs="Arial"/>
                <w:color w:val="000000" w:themeColor="text1"/>
                <w:lang w:eastAsia="es-ES"/>
              </w:rPr>
            </w:pPr>
            <w:r w:rsidRPr="006748E1">
              <w:rPr>
                <w:rFonts w:ascii="Arial" w:hAnsi="Arial" w:cs="Arial"/>
                <w:w w:val="95"/>
              </w:rPr>
              <w:t>Sentencia</w:t>
            </w:r>
            <w:r w:rsidRPr="006748E1">
              <w:rPr>
                <w:rFonts w:ascii="Arial" w:hAnsi="Arial" w:cs="Arial"/>
                <w:spacing w:val="-2"/>
                <w:w w:val="95"/>
              </w:rPr>
              <w:t xml:space="preserve"> </w:t>
            </w:r>
            <w:r w:rsidRPr="006748E1">
              <w:rPr>
                <w:rFonts w:ascii="Arial" w:hAnsi="Arial" w:cs="Arial"/>
                <w:w w:val="95"/>
              </w:rPr>
              <w:t>C-742</w:t>
            </w:r>
          </w:p>
        </w:tc>
        <w:tc>
          <w:tcPr>
            <w:tcW w:w="4414" w:type="dxa"/>
          </w:tcPr>
          <w:p w14:paraId="4ADD20AB" w14:textId="5533E9DA" w:rsidR="00115447" w:rsidRPr="006748E1" w:rsidRDefault="00115447" w:rsidP="00AA2E85">
            <w:pPr>
              <w:pStyle w:val="TableParagraph"/>
              <w:spacing w:before="2" w:line="271" w:lineRule="auto"/>
              <w:ind w:left="0" w:right="105"/>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748E1">
              <w:rPr>
                <w:rFonts w:ascii="Arial" w:hAnsi="Arial" w:cs="Arial"/>
              </w:rPr>
              <w:t>“La protesta social tiene como función democrática</w:t>
            </w:r>
            <w:r w:rsidRPr="006748E1">
              <w:rPr>
                <w:rFonts w:ascii="Arial" w:hAnsi="Arial" w:cs="Arial"/>
                <w:spacing w:val="1"/>
              </w:rPr>
              <w:t xml:space="preserve"> </w:t>
            </w:r>
            <w:r w:rsidRPr="006748E1">
              <w:rPr>
                <w:rFonts w:ascii="Arial" w:hAnsi="Arial" w:cs="Arial"/>
              </w:rPr>
              <w:t>llamar la atención de las autoridades y de la opinión</w:t>
            </w:r>
            <w:r w:rsidRPr="006748E1">
              <w:rPr>
                <w:rFonts w:ascii="Arial" w:hAnsi="Arial" w:cs="Arial"/>
                <w:spacing w:val="1"/>
              </w:rPr>
              <w:t xml:space="preserve"> </w:t>
            </w:r>
            <w:r w:rsidRPr="006748E1">
              <w:rPr>
                <w:rFonts w:ascii="Arial" w:hAnsi="Arial" w:cs="Arial"/>
                <w:spacing w:val="-1"/>
              </w:rPr>
              <w:t>pública</w:t>
            </w:r>
            <w:r w:rsidRPr="006748E1">
              <w:rPr>
                <w:rFonts w:ascii="Arial" w:hAnsi="Arial" w:cs="Arial"/>
                <w:spacing w:val="-4"/>
              </w:rPr>
              <w:t xml:space="preserve"> </w:t>
            </w:r>
            <w:r w:rsidRPr="006748E1">
              <w:rPr>
                <w:rFonts w:ascii="Arial" w:hAnsi="Arial" w:cs="Arial"/>
                <w:spacing w:val="-1"/>
              </w:rPr>
              <w:t>sobre</w:t>
            </w:r>
            <w:r w:rsidRPr="006748E1">
              <w:rPr>
                <w:rFonts w:ascii="Arial" w:hAnsi="Arial" w:cs="Arial"/>
                <w:spacing w:val="-4"/>
              </w:rPr>
              <w:t xml:space="preserve"> </w:t>
            </w:r>
            <w:r w:rsidRPr="006748E1">
              <w:rPr>
                <w:rFonts w:ascii="Arial" w:hAnsi="Arial" w:cs="Arial"/>
                <w:spacing w:val="-1"/>
              </w:rPr>
              <w:t>una</w:t>
            </w:r>
            <w:r w:rsidRPr="006748E1">
              <w:rPr>
                <w:rFonts w:ascii="Arial" w:hAnsi="Arial" w:cs="Arial"/>
                <w:spacing w:val="-3"/>
              </w:rPr>
              <w:t xml:space="preserve"> </w:t>
            </w:r>
            <w:r w:rsidRPr="006748E1">
              <w:rPr>
                <w:rFonts w:ascii="Arial" w:hAnsi="Arial" w:cs="Arial"/>
                <w:spacing w:val="-1"/>
              </w:rPr>
              <w:t>problemática</w:t>
            </w:r>
            <w:r w:rsidRPr="006748E1">
              <w:rPr>
                <w:rFonts w:ascii="Arial" w:hAnsi="Arial" w:cs="Arial"/>
                <w:spacing w:val="-4"/>
              </w:rPr>
              <w:t xml:space="preserve"> </w:t>
            </w:r>
            <w:r w:rsidRPr="006748E1">
              <w:rPr>
                <w:rFonts w:ascii="Arial" w:hAnsi="Arial" w:cs="Arial"/>
                <w:spacing w:val="-1"/>
              </w:rPr>
              <w:t>específica</w:t>
            </w:r>
            <w:r w:rsidRPr="006748E1">
              <w:rPr>
                <w:rFonts w:ascii="Arial" w:hAnsi="Arial" w:cs="Arial"/>
                <w:spacing w:val="-4"/>
              </w:rPr>
              <w:t xml:space="preserve"> </w:t>
            </w:r>
            <w:r w:rsidRPr="006748E1">
              <w:rPr>
                <w:rFonts w:ascii="Arial" w:hAnsi="Arial" w:cs="Arial"/>
              </w:rPr>
              <w:t>y</w:t>
            </w:r>
            <w:r w:rsidRPr="006748E1">
              <w:rPr>
                <w:rFonts w:ascii="Arial" w:hAnsi="Arial" w:cs="Arial"/>
                <w:spacing w:val="-5"/>
              </w:rPr>
              <w:t xml:space="preserve"> </w:t>
            </w:r>
            <w:r w:rsidRPr="006748E1">
              <w:rPr>
                <w:rFonts w:ascii="Arial" w:hAnsi="Arial" w:cs="Arial"/>
              </w:rPr>
              <w:t>sobre</w:t>
            </w:r>
            <w:r w:rsidRPr="006748E1">
              <w:rPr>
                <w:rFonts w:ascii="Arial" w:hAnsi="Arial" w:cs="Arial"/>
                <w:spacing w:val="-3"/>
              </w:rPr>
              <w:t xml:space="preserve"> </w:t>
            </w:r>
            <w:r w:rsidRPr="006748E1">
              <w:rPr>
                <w:rFonts w:ascii="Arial" w:hAnsi="Arial" w:cs="Arial"/>
              </w:rPr>
              <w:t>las</w:t>
            </w:r>
            <w:r w:rsidRPr="006748E1">
              <w:rPr>
                <w:rFonts w:ascii="Arial" w:hAnsi="Arial" w:cs="Arial"/>
                <w:spacing w:val="-47"/>
              </w:rPr>
              <w:t xml:space="preserve"> </w:t>
            </w:r>
            <w:r w:rsidRPr="006748E1">
              <w:rPr>
                <w:rFonts w:ascii="Arial" w:hAnsi="Arial" w:cs="Arial"/>
              </w:rPr>
              <w:t>necesidades</w:t>
            </w:r>
            <w:r w:rsidRPr="006748E1">
              <w:rPr>
                <w:rFonts w:ascii="Arial" w:hAnsi="Arial" w:cs="Arial"/>
                <w:spacing w:val="1"/>
              </w:rPr>
              <w:t xml:space="preserve"> </w:t>
            </w:r>
            <w:r w:rsidRPr="006748E1">
              <w:rPr>
                <w:rFonts w:ascii="Arial" w:hAnsi="Arial" w:cs="Arial"/>
              </w:rPr>
              <w:t>de</w:t>
            </w:r>
            <w:r w:rsidRPr="006748E1">
              <w:rPr>
                <w:rFonts w:ascii="Arial" w:hAnsi="Arial" w:cs="Arial"/>
                <w:spacing w:val="1"/>
              </w:rPr>
              <w:t xml:space="preserve"> </w:t>
            </w:r>
            <w:r w:rsidRPr="006748E1">
              <w:rPr>
                <w:rFonts w:ascii="Arial" w:hAnsi="Arial" w:cs="Arial"/>
              </w:rPr>
              <w:t>ciertos</w:t>
            </w:r>
            <w:r w:rsidRPr="006748E1">
              <w:rPr>
                <w:rFonts w:ascii="Arial" w:hAnsi="Arial" w:cs="Arial"/>
                <w:spacing w:val="1"/>
              </w:rPr>
              <w:t xml:space="preserve"> </w:t>
            </w:r>
            <w:r w:rsidRPr="006748E1">
              <w:rPr>
                <w:rFonts w:ascii="Arial" w:hAnsi="Arial" w:cs="Arial"/>
              </w:rPr>
              <w:t>sectores,</w:t>
            </w:r>
            <w:r w:rsidRPr="006748E1">
              <w:rPr>
                <w:rFonts w:ascii="Arial" w:hAnsi="Arial" w:cs="Arial"/>
                <w:spacing w:val="1"/>
              </w:rPr>
              <w:t xml:space="preserve"> </w:t>
            </w:r>
            <w:r w:rsidRPr="006748E1">
              <w:rPr>
                <w:rFonts w:ascii="Arial" w:hAnsi="Arial" w:cs="Arial"/>
              </w:rPr>
              <w:t>en</w:t>
            </w:r>
            <w:r w:rsidRPr="006748E1">
              <w:rPr>
                <w:rFonts w:ascii="Arial" w:hAnsi="Arial" w:cs="Arial"/>
                <w:spacing w:val="1"/>
              </w:rPr>
              <w:t xml:space="preserve"> </w:t>
            </w:r>
            <w:r w:rsidRPr="006748E1">
              <w:rPr>
                <w:rFonts w:ascii="Arial" w:hAnsi="Arial" w:cs="Arial"/>
              </w:rPr>
              <w:t>general</w:t>
            </w:r>
            <w:r w:rsidRPr="006748E1">
              <w:rPr>
                <w:rFonts w:ascii="Arial" w:hAnsi="Arial" w:cs="Arial"/>
                <w:spacing w:val="1"/>
              </w:rPr>
              <w:t xml:space="preserve"> </w:t>
            </w:r>
            <w:r w:rsidRPr="006748E1">
              <w:rPr>
                <w:rFonts w:ascii="Arial" w:hAnsi="Arial" w:cs="Arial"/>
              </w:rPr>
              <w:t>minoritarios, para</w:t>
            </w:r>
            <w:r w:rsidRPr="006748E1">
              <w:rPr>
                <w:rFonts w:ascii="Arial" w:hAnsi="Arial" w:cs="Arial"/>
                <w:spacing w:val="1"/>
              </w:rPr>
              <w:t xml:space="preserve"> </w:t>
            </w:r>
            <w:r w:rsidRPr="006748E1">
              <w:rPr>
                <w:rFonts w:ascii="Arial" w:hAnsi="Arial" w:cs="Arial"/>
              </w:rPr>
              <w:t>que</w:t>
            </w:r>
            <w:r w:rsidRPr="006748E1">
              <w:rPr>
                <w:rFonts w:ascii="Arial" w:hAnsi="Arial" w:cs="Arial"/>
                <w:spacing w:val="1"/>
              </w:rPr>
              <w:t xml:space="preserve"> </w:t>
            </w:r>
            <w:r w:rsidRPr="006748E1">
              <w:rPr>
                <w:rFonts w:ascii="Arial" w:hAnsi="Arial" w:cs="Arial"/>
              </w:rPr>
              <w:t xml:space="preserve">sean </w:t>
            </w:r>
            <w:r w:rsidRPr="006748E1">
              <w:rPr>
                <w:rFonts w:ascii="Arial" w:hAnsi="Arial" w:cs="Arial"/>
              </w:rPr>
              <w:lastRenderedPageBreak/>
              <w:t>tenidos en cuenta</w:t>
            </w:r>
            <w:r w:rsidRPr="006748E1">
              <w:rPr>
                <w:rFonts w:ascii="Arial" w:hAnsi="Arial" w:cs="Arial"/>
                <w:spacing w:val="1"/>
              </w:rPr>
              <w:t xml:space="preserve"> </w:t>
            </w:r>
            <w:r w:rsidRPr="006748E1">
              <w:rPr>
                <w:rFonts w:ascii="Arial" w:hAnsi="Arial" w:cs="Arial"/>
              </w:rPr>
              <w:t>por las</w:t>
            </w:r>
            <w:r w:rsidR="00AA2E85" w:rsidRPr="006748E1">
              <w:rPr>
                <w:rFonts w:ascii="Arial" w:hAnsi="Arial" w:cs="Arial"/>
              </w:rPr>
              <w:t xml:space="preserve"> </w:t>
            </w:r>
            <w:r w:rsidRPr="006748E1">
              <w:rPr>
                <w:rFonts w:ascii="Arial" w:hAnsi="Arial" w:cs="Arial"/>
              </w:rPr>
              <w:t>autoridades”</w:t>
            </w:r>
          </w:p>
        </w:tc>
      </w:tr>
      <w:tr w:rsidR="00115447" w:rsidRPr="006748E1" w14:paraId="1BA1B692" w14:textId="77777777" w:rsidTr="005E4605">
        <w:trPr>
          <w:trHeight w:val="300"/>
        </w:trPr>
        <w:tc>
          <w:tcPr>
            <w:cnfStyle w:val="001000000000" w:firstRow="0" w:lastRow="0" w:firstColumn="1" w:lastColumn="0" w:oddVBand="0" w:evenVBand="0" w:oddHBand="0" w:evenHBand="0" w:firstRowFirstColumn="0" w:firstRowLastColumn="0" w:lastRowFirstColumn="0" w:lastRowLastColumn="0"/>
            <w:tcW w:w="4414" w:type="dxa"/>
          </w:tcPr>
          <w:p w14:paraId="38DCA8ED" w14:textId="77777777" w:rsidR="00115447" w:rsidRPr="006748E1" w:rsidRDefault="00115447" w:rsidP="00AA2E85">
            <w:pPr>
              <w:pStyle w:val="TableParagraph"/>
              <w:spacing w:before="3" w:line="268" w:lineRule="auto"/>
              <w:ind w:left="0"/>
              <w:rPr>
                <w:rFonts w:ascii="Arial" w:hAnsi="Arial" w:cs="Arial"/>
              </w:rPr>
            </w:pPr>
            <w:r w:rsidRPr="006748E1">
              <w:rPr>
                <w:rFonts w:ascii="Arial" w:hAnsi="Arial" w:cs="Arial"/>
              </w:rPr>
              <w:lastRenderedPageBreak/>
              <w:t>Consejo de Derechos</w:t>
            </w:r>
            <w:r w:rsidRPr="006748E1">
              <w:rPr>
                <w:rFonts w:ascii="Arial" w:hAnsi="Arial" w:cs="Arial"/>
                <w:spacing w:val="1"/>
              </w:rPr>
              <w:t xml:space="preserve"> </w:t>
            </w:r>
            <w:r w:rsidRPr="006748E1">
              <w:rPr>
                <w:rFonts w:ascii="Arial" w:hAnsi="Arial" w:cs="Arial"/>
                <w:w w:val="95"/>
              </w:rPr>
              <w:t>Humanos</w:t>
            </w:r>
            <w:r w:rsidRPr="006748E1">
              <w:rPr>
                <w:rFonts w:ascii="Arial" w:hAnsi="Arial" w:cs="Arial"/>
                <w:spacing w:val="16"/>
                <w:w w:val="95"/>
              </w:rPr>
              <w:t xml:space="preserve"> </w:t>
            </w:r>
            <w:r w:rsidRPr="006748E1">
              <w:rPr>
                <w:rFonts w:ascii="Arial" w:hAnsi="Arial" w:cs="Arial"/>
                <w:w w:val="95"/>
              </w:rPr>
              <w:t>de</w:t>
            </w:r>
            <w:r w:rsidRPr="006748E1">
              <w:rPr>
                <w:rFonts w:ascii="Arial" w:hAnsi="Arial" w:cs="Arial"/>
                <w:spacing w:val="18"/>
                <w:w w:val="95"/>
              </w:rPr>
              <w:t xml:space="preserve"> </w:t>
            </w:r>
            <w:r w:rsidRPr="006748E1">
              <w:rPr>
                <w:rFonts w:ascii="Arial" w:hAnsi="Arial" w:cs="Arial"/>
                <w:w w:val="95"/>
              </w:rPr>
              <w:t>Naciones</w:t>
            </w:r>
          </w:p>
          <w:p w14:paraId="7511A3E6" w14:textId="04494D97" w:rsidR="00115447" w:rsidRPr="006748E1" w:rsidRDefault="00115447" w:rsidP="00115447">
            <w:pPr>
              <w:jc w:val="both"/>
              <w:rPr>
                <w:rFonts w:ascii="Arial" w:hAnsi="Arial" w:cs="Arial"/>
              </w:rPr>
            </w:pPr>
            <w:r w:rsidRPr="006748E1">
              <w:rPr>
                <w:rFonts w:ascii="Arial" w:hAnsi="Arial" w:cs="Arial"/>
              </w:rPr>
              <w:t>Unidas.</w:t>
            </w:r>
          </w:p>
        </w:tc>
        <w:tc>
          <w:tcPr>
            <w:tcW w:w="4414" w:type="dxa"/>
          </w:tcPr>
          <w:p w14:paraId="2E435F42" w14:textId="527BAE97" w:rsidR="00115447" w:rsidRPr="006748E1" w:rsidRDefault="00115447" w:rsidP="0011544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themeColor="text1"/>
                <w:lang w:eastAsia="es-ES"/>
              </w:rPr>
            </w:pPr>
            <w:r w:rsidRPr="006748E1">
              <w:rPr>
                <w:rFonts w:ascii="Arial" w:hAnsi="Arial" w:cs="Arial"/>
              </w:rPr>
              <w:t>Sobre la promoción y protección de los derechos</w:t>
            </w:r>
            <w:r w:rsidRPr="006748E1">
              <w:rPr>
                <w:rFonts w:ascii="Arial" w:hAnsi="Arial" w:cs="Arial"/>
                <w:spacing w:val="1"/>
              </w:rPr>
              <w:t xml:space="preserve"> </w:t>
            </w:r>
            <w:r w:rsidRPr="006748E1">
              <w:rPr>
                <w:rFonts w:ascii="Arial" w:hAnsi="Arial" w:cs="Arial"/>
              </w:rPr>
              <w:t>humanos</w:t>
            </w:r>
            <w:r w:rsidRPr="006748E1">
              <w:rPr>
                <w:rFonts w:ascii="Arial" w:hAnsi="Arial" w:cs="Arial"/>
                <w:spacing w:val="1"/>
              </w:rPr>
              <w:t xml:space="preserve"> </w:t>
            </w:r>
            <w:r w:rsidRPr="006748E1">
              <w:rPr>
                <w:rFonts w:ascii="Arial" w:hAnsi="Arial" w:cs="Arial"/>
              </w:rPr>
              <w:t>en</w:t>
            </w:r>
            <w:r w:rsidRPr="006748E1">
              <w:rPr>
                <w:rFonts w:ascii="Arial" w:hAnsi="Arial" w:cs="Arial"/>
                <w:spacing w:val="1"/>
              </w:rPr>
              <w:t xml:space="preserve"> </w:t>
            </w:r>
            <w:r w:rsidRPr="006748E1">
              <w:rPr>
                <w:rFonts w:ascii="Arial" w:hAnsi="Arial" w:cs="Arial"/>
              </w:rPr>
              <w:t>el</w:t>
            </w:r>
            <w:r w:rsidRPr="006748E1">
              <w:rPr>
                <w:rFonts w:ascii="Arial" w:hAnsi="Arial" w:cs="Arial"/>
                <w:spacing w:val="1"/>
              </w:rPr>
              <w:t xml:space="preserve"> </w:t>
            </w:r>
            <w:r w:rsidRPr="006748E1">
              <w:rPr>
                <w:rFonts w:ascii="Arial" w:hAnsi="Arial" w:cs="Arial"/>
              </w:rPr>
              <w:t>contexto</w:t>
            </w:r>
            <w:r w:rsidRPr="006748E1">
              <w:rPr>
                <w:rFonts w:ascii="Arial" w:hAnsi="Arial" w:cs="Arial"/>
                <w:spacing w:val="1"/>
              </w:rPr>
              <w:t xml:space="preserve"> </w:t>
            </w:r>
            <w:r w:rsidRPr="006748E1">
              <w:rPr>
                <w:rFonts w:ascii="Arial" w:hAnsi="Arial" w:cs="Arial"/>
              </w:rPr>
              <w:t>de</w:t>
            </w:r>
            <w:r w:rsidRPr="006748E1">
              <w:rPr>
                <w:rFonts w:ascii="Arial" w:hAnsi="Arial" w:cs="Arial"/>
                <w:spacing w:val="1"/>
              </w:rPr>
              <w:t xml:space="preserve"> </w:t>
            </w:r>
            <w:r w:rsidRPr="006748E1">
              <w:rPr>
                <w:rFonts w:ascii="Arial" w:hAnsi="Arial" w:cs="Arial"/>
              </w:rPr>
              <w:t>las</w:t>
            </w:r>
            <w:r w:rsidRPr="006748E1">
              <w:rPr>
                <w:rFonts w:ascii="Arial" w:hAnsi="Arial" w:cs="Arial"/>
                <w:spacing w:val="1"/>
              </w:rPr>
              <w:t xml:space="preserve"> </w:t>
            </w:r>
            <w:r w:rsidRPr="006748E1">
              <w:rPr>
                <w:rFonts w:ascii="Arial" w:hAnsi="Arial" w:cs="Arial"/>
              </w:rPr>
              <w:t>manifestaciones</w:t>
            </w:r>
            <w:r w:rsidRPr="006748E1">
              <w:rPr>
                <w:rFonts w:ascii="Arial" w:hAnsi="Arial" w:cs="Arial"/>
                <w:spacing w:val="1"/>
              </w:rPr>
              <w:t xml:space="preserve"> </w:t>
            </w:r>
            <w:r w:rsidRPr="006748E1">
              <w:rPr>
                <w:rFonts w:ascii="Arial" w:hAnsi="Arial" w:cs="Arial"/>
              </w:rPr>
              <w:t>pacíficas.</w:t>
            </w:r>
          </w:p>
        </w:tc>
      </w:tr>
      <w:tr w:rsidR="00F16DE0" w:rsidRPr="006748E1" w14:paraId="228A703F" w14:textId="77777777" w:rsidTr="005E4605">
        <w:trPr>
          <w:trHeight w:val="300"/>
        </w:trPr>
        <w:tc>
          <w:tcPr>
            <w:cnfStyle w:val="001000000000" w:firstRow="0" w:lastRow="0" w:firstColumn="1" w:lastColumn="0" w:oddVBand="0" w:evenVBand="0" w:oddHBand="0" w:evenHBand="0" w:firstRowFirstColumn="0" w:firstRowLastColumn="0" w:lastRowFirstColumn="0" w:lastRowLastColumn="0"/>
            <w:tcW w:w="4414" w:type="dxa"/>
          </w:tcPr>
          <w:p w14:paraId="554A48FB" w14:textId="0026E546" w:rsidR="00F16DE0" w:rsidRPr="006748E1" w:rsidRDefault="00F16DE0" w:rsidP="00F16DE0">
            <w:pPr>
              <w:jc w:val="both"/>
              <w:rPr>
                <w:rFonts w:ascii="Arial" w:hAnsi="Arial" w:cs="Arial"/>
              </w:rPr>
            </w:pPr>
            <w:r w:rsidRPr="006748E1">
              <w:rPr>
                <w:rFonts w:ascii="Arial" w:hAnsi="Arial" w:cs="Arial"/>
                <w:w w:val="95"/>
              </w:rPr>
              <w:t>Decreto</w:t>
            </w:r>
            <w:r w:rsidRPr="006748E1">
              <w:rPr>
                <w:rFonts w:ascii="Arial" w:hAnsi="Arial" w:cs="Arial"/>
                <w:spacing w:val="5"/>
                <w:w w:val="95"/>
              </w:rPr>
              <w:t xml:space="preserve"> </w:t>
            </w:r>
            <w:r w:rsidRPr="006748E1">
              <w:rPr>
                <w:rFonts w:ascii="Arial" w:hAnsi="Arial" w:cs="Arial"/>
                <w:w w:val="95"/>
              </w:rPr>
              <w:t>563</w:t>
            </w:r>
            <w:r w:rsidRPr="006748E1">
              <w:rPr>
                <w:rFonts w:ascii="Arial" w:hAnsi="Arial" w:cs="Arial"/>
                <w:spacing w:val="7"/>
                <w:w w:val="95"/>
              </w:rPr>
              <w:t xml:space="preserve"> </w:t>
            </w:r>
            <w:r w:rsidRPr="006748E1">
              <w:rPr>
                <w:rFonts w:ascii="Arial" w:hAnsi="Arial" w:cs="Arial"/>
                <w:w w:val="95"/>
              </w:rPr>
              <w:t>de</w:t>
            </w:r>
            <w:r w:rsidRPr="006748E1">
              <w:rPr>
                <w:rFonts w:ascii="Arial" w:hAnsi="Arial" w:cs="Arial"/>
                <w:spacing w:val="8"/>
                <w:w w:val="95"/>
              </w:rPr>
              <w:t xml:space="preserve"> </w:t>
            </w:r>
            <w:r w:rsidRPr="006748E1">
              <w:rPr>
                <w:rFonts w:ascii="Arial" w:hAnsi="Arial" w:cs="Arial"/>
                <w:w w:val="95"/>
              </w:rPr>
              <w:t>2015</w:t>
            </w:r>
          </w:p>
        </w:tc>
        <w:tc>
          <w:tcPr>
            <w:tcW w:w="4414" w:type="dxa"/>
          </w:tcPr>
          <w:p w14:paraId="37FA7238" w14:textId="30D790A1" w:rsidR="00F16DE0" w:rsidRPr="006748E1" w:rsidRDefault="00F16DE0" w:rsidP="00F16DE0">
            <w:pPr>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rPr>
            </w:pPr>
            <w:r w:rsidRPr="006748E1">
              <w:rPr>
                <w:rFonts w:ascii="Arial" w:hAnsi="Arial" w:cs="Arial"/>
                <w:i/>
                <w:iCs/>
                <w:color w:val="000000" w:themeColor="text1"/>
              </w:rPr>
              <w:t>“Por medio del cual se crean las instancias de coordinación del Sector Administrativo Mujeres, se determina la participación de la Secretaría Distrital de la Mujer en las instancias de coordinación existentes en el Distrito Capital, y se dictan otras disposiciones”</w:t>
            </w:r>
          </w:p>
        </w:tc>
      </w:tr>
      <w:tr w:rsidR="008F25B1" w:rsidRPr="006748E1" w14:paraId="52A8F4DF" w14:textId="77777777" w:rsidTr="005E4605">
        <w:trPr>
          <w:trHeight w:val="300"/>
        </w:trPr>
        <w:tc>
          <w:tcPr>
            <w:cnfStyle w:val="001000000000" w:firstRow="0" w:lastRow="0" w:firstColumn="1" w:lastColumn="0" w:oddVBand="0" w:evenVBand="0" w:oddHBand="0" w:evenHBand="0" w:firstRowFirstColumn="0" w:firstRowLastColumn="0" w:lastRowFirstColumn="0" w:lastRowLastColumn="0"/>
            <w:tcW w:w="4414" w:type="dxa"/>
          </w:tcPr>
          <w:p w14:paraId="5E52A2D7" w14:textId="125CE9B8" w:rsidR="008F25B1" w:rsidRPr="006748E1" w:rsidRDefault="008F25B1" w:rsidP="008F25B1">
            <w:pPr>
              <w:jc w:val="both"/>
              <w:rPr>
                <w:rFonts w:ascii="Arial" w:eastAsia="Times New Roman" w:hAnsi="Arial" w:cs="Arial"/>
                <w:color w:val="000000" w:themeColor="text1"/>
                <w:lang w:eastAsia="es-ES"/>
              </w:rPr>
            </w:pPr>
            <w:r w:rsidRPr="006748E1">
              <w:rPr>
                <w:rFonts w:ascii="Arial" w:hAnsi="Arial" w:cs="Arial"/>
                <w:spacing w:val="-1"/>
              </w:rPr>
              <w:t xml:space="preserve">Consejo </w:t>
            </w:r>
            <w:r w:rsidRPr="006748E1">
              <w:rPr>
                <w:rFonts w:ascii="Arial" w:hAnsi="Arial" w:cs="Arial"/>
              </w:rPr>
              <w:t>de derechos</w:t>
            </w:r>
            <w:r w:rsidRPr="006748E1">
              <w:rPr>
                <w:rFonts w:ascii="Arial" w:hAnsi="Arial" w:cs="Arial"/>
                <w:spacing w:val="1"/>
              </w:rPr>
              <w:t xml:space="preserve"> </w:t>
            </w:r>
            <w:r w:rsidRPr="006748E1">
              <w:rPr>
                <w:rFonts w:ascii="Arial" w:hAnsi="Arial" w:cs="Arial"/>
                <w:w w:val="95"/>
              </w:rPr>
              <w:t>humanos de</w:t>
            </w:r>
            <w:r w:rsidRPr="006748E1">
              <w:rPr>
                <w:rFonts w:ascii="Arial" w:hAnsi="Arial" w:cs="Arial"/>
                <w:spacing w:val="1"/>
                <w:w w:val="95"/>
              </w:rPr>
              <w:t xml:space="preserve"> </w:t>
            </w:r>
            <w:r w:rsidRPr="006748E1">
              <w:rPr>
                <w:rFonts w:ascii="Arial" w:hAnsi="Arial" w:cs="Arial"/>
                <w:w w:val="95"/>
              </w:rPr>
              <w:t>Naciones</w:t>
            </w:r>
            <w:r w:rsidRPr="006748E1">
              <w:rPr>
                <w:rFonts w:ascii="Arial" w:hAnsi="Arial" w:cs="Arial"/>
                <w:spacing w:val="-45"/>
                <w:w w:val="95"/>
              </w:rPr>
              <w:t xml:space="preserve"> </w:t>
            </w:r>
            <w:r w:rsidRPr="006748E1">
              <w:rPr>
                <w:rFonts w:ascii="Arial" w:hAnsi="Arial" w:cs="Arial"/>
              </w:rPr>
              <w:t>Unidas.</w:t>
            </w:r>
          </w:p>
        </w:tc>
        <w:tc>
          <w:tcPr>
            <w:tcW w:w="4414" w:type="dxa"/>
          </w:tcPr>
          <w:p w14:paraId="5AA40DEE" w14:textId="110D698E" w:rsidR="008F25B1" w:rsidRPr="006748E1" w:rsidRDefault="008F25B1" w:rsidP="008F25B1">
            <w:pPr>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rPr>
            </w:pPr>
            <w:r w:rsidRPr="006748E1">
              <w:rPr>
                <w:rFonts w:ascii="Arial" w:hAnsi="Arial" w:cs="Arial"/>
                <w:w w:val="95"/>
              </w:rPr>
              <w:t>Protocolo</w:t>
            </w:r>
            <w:r w:rsidRPr="006748E1">
              <w:rPr>
                <w:rFonts w:ascii="Arial" w:hAnsi="Arial" w:cs="Arial"/>
                <w:spacing w:val="-6"/>
                <w:w w:val="95"/>
              </w:rPr>
              <w:t xml:space="preserve"> </w:t>
            </w:r>
            <w:r w:rsidRPr="006748E1">
              <w:rPr>
                <w:rFonts w:ascii="Arial" w:hAnsi="Arial" w:cs="Arial"/>
                <w:w w:val="95"/>
              </w:rPr>
              <w:t>de</w:t>
            </w:r>
            <w:r w:rsidRPr="006748E1">
              <w:rPr>
                <w:rFonts w:ascii="Arial" w:hAnsi="Arial" w:cs="Arial"/>
                <w:spacing w:val="-3"/>
                <w:w w:val="95"/>
              </w:rPr>
              <w:t xml:space="preserve"> </w:t>
            </w:r>
            <w:r w:rsidRPr="006748E1">
              <w:rPr>
                <w:rFonts w:ascii="Arial" w:hAnsi="Arial" w:cs="Arial"/>
                <w:w w:val="95"/>
              </w:rPr>
              <w:t>actuación</w:t>
            </w:r>
            <w:r w:rsidRPr="006748E1">
              <w:rPr>
                <w:rFonts w:ascii="Arial" w:hAnsi="Arial" w:cs="Arial"/>
                <w:spacing w:val="-6"/>
                <w:w w:val="95"/>
              </w:rPr>
              <w:t xml:space="preserve"> </w:t>
            </w:r>
            <w:r w:rsidRPr="006748E1">
              <w:rPr>
                <w:rFonts w:ascii="Arial" w:hAnsi="Arial" w:cs="Arial"/>
                <w:w w:val="95"/>
              </w:rPr>
              <w:t>para</w:t>
            </w:r>
            <w:r w:rsidRPr="006748E1">
              <w:rPr>
                <w:rFonts w:ascii="Arial" w:hAnsi="Arial" w:cs="Arial"/>
                <w:spacing w:val="-4"/>
                <w:w w:val="95"/>
              </w:rPr>
              <w:t xml:space="preserve"> </w:t>
            </w:r>
            <w:r w:rsidRPr="006748E1">
              <w:rPr>
                <w:rFonts w:ascii="Arial" w:hAnsi="Arial" w:cs="Arial"/>
                <w:w w:val="95"/>
              </w:rPr>
              <w:t>las</w:t>
            </w:r>
            <w:r w:rsidRPr="006748E1">
              <w:rPr>
                <w:rFonts w:ascii="Arial" w:hAnsi="Arial" w:cs="Arial"/>
                <w:spacing w:val="-6"/>
                <w:w w:val="95"/>
              </w:rPr>
              <w:t xml:space="preserve"> </w:t>
            </w:r>
            <w:r w:rsidRPr="006748E1">
              <w:rPr>
                <w:rFonts w:ascii="Arial" w:hAnsi="Arial" w:cs="Arial"/>
                <w:w w:val="95"/>
              </w:rPr>
              <w:t>movilizaciones</w:t>
            </w:r>
            <w:r w:rsidRPr="006748E1">
              <w:rPr>
                <w:rFonts w:ascii="Arial" w:hAnsi="Arial" w:cs="Arial"/>
                <w:spacing w:val="-5"/>
                <w:w w:val="95"/>
              </w:rPr>
              <w:t xml:space="preserve"> </w:t>
            </w:r>
            <w:r w:rsidRPr="006748E1">
              <w:rPr>
                <w:rFonts w:ascii="Arial" w:hAnsi="Arial" w:cs="Arial"/>
                <w:w w:val="95"/>
              </w:rPr>
              <w:t>sociales</w:t>
            </w:r>
            <w:r w:rsidRPr="006748E1">
              <w:rPr>
                <w:rFonts w:ascii="Arial" w:hAnsi="Arial" w:cs="Arial"/>
                <w:spacing w:val="-46"/>
                <w:w w:val="95"/>
              </w:rPr>
              <w:t xml:space="preserve"> </w:t>
            </w:r>
            <w:r w:rsidRPr="006748E1">
              <w:rPr>
                <w:rFonts w:ascii="Arial" w:hAnsi="Arial" w:cs="Arial"/>
              </w:rPr>
              <w:t>en Bogotá: por el derecho a la movilización y la</w:t>
            </w:r>
            <w:r w:rsidRPr="006748E1">
              <w:rPr>
                <w:rFonts w:ascii="Arial" w:hAnsi="Arial" w:cs="Arial"/>
                <w:spacing w:val="1"/>
              </w:rPr>
              <w:t xml:space="preserve"> </w:t>
            </w:r>
            <w:r w:rsidRPr="006748E1">
              <w:rPr>
                <w:rFonts w:ascii="Arial" w:hAnsi="Arial" w:cs="Arial"/>
              </w:rPr>
              <w:t>protesta</w:t>
            </w:r>
            <w:r w:rsidRPr="006748E1">
              <w:rPr>
                <w:rFonts w:ascii="Arial" w:hAnsi="Arial" w:cs="Arial"/>
                <w:spacing w:val="-2"/>
              </w:rPr>
              <w:t xml:space="preserve"> </w:t>
            </w:r>
            <w:r w:rsidRPr="006748E1">
              <w:rPr>
                <w:rFonts w:ascii="Arial" w:hAnsi="Arial" w:cs="Arial"/>
              </w:rPr>
              <w:t>pacífica.</w:t>
            </w:r>
          </w:p>
        </w:tc>
      </w:tr>
      <w:tr w:rsidR="008F25B1" w:rsidRPr="006748E1" w14:paraId="112D8C10" w14:textId="77777777" w:rsidTr="005E4605">
        <w:trPr>
          <w:trHeight w:val="300"/>
        </w:trPr>
        <w:tc>
          <w:tcPr>
            <w:cnfStyle w:val="001000000000" w:firstRow="0" w:lastRow="0" w:firstColumn="1" w:lastColumn="0" w:oddVBand="0" w:evenVBand="0" w:oddHBand="0" w:evenHBand="0" w:firstRowFirstColumn="0" w:firstRowLastColumn="0" w:lastRowFirstColumn="0" w:lastRowLastColumn="0"/>
            <w:tcW w:w="4414" w:type="dxa"/>
          </w:tcPr>
          <w:p w14:paraId="7B7D9C09" w14:textId="0D82D097" w:rsidR="008F25B1" w:rsidRPr="006748E1" w:rsidRDefault="008F25B1" w:rsidP="00AA2E85">
            <w:pPr>
              <w:pStyle w:val="TableParagraph"/>
              <w:spacing w:before="2" w:line="268" w:lineRule="auto"/>
              <w:ind w:left="0"/>
              <w:rPr>
                <w:rFonts w:ascii="Arial" w:hAnsi="Arial" w:cs="Arial"/>
              </w:rPr>
            </w:pPr>
            <w:r w:rsidRPr="006748E1">
              <w:rPr>
                <w:rFonts w:ascii="Arial" w:hAnsi="Arial" w:cs="Arial"/>
              </w:rPr>
              <w:t>Acuerdo Final para la</w:t>
            </w:r>
            <w:r w:rsidRPr="006748E1">
              <w:rPr>
                <w:rFonts w:ascii="Arial" w:hAnsi="Arial" w:cs="Arial"/>
                <w:spacing w:val="1"/>
              </w:rPr>
              <w:t xml:space="preserve"> </w:t>
            </w:r>
            <w:r w:rsidRPr="006748E1">
              <w:rPr>
                <w:rFonts w:ascii="Arial" w:hAnsi="Arial" w:cs="Arial"/>
              </w:rPr>
              <w:t>Terminación del</w:t>
            </w:r>
            <w:r w:rsidR="00AA2E85" w:rsidRPr="006748E1">
              <w:rPr>
                <w:rFonts w:ascii="Arial" w:hAnsi="Arial" w:cs="Arial"/>
              </w:rPr>
              <w:t xml:space="preserve"> </w:t>
            </w:r>
            <w:r w:rsidRPr="006748E1">
              <w:rPr>
                <w:rFonts w:ascii="Arial" w:hAnsi="Arial" w:cs="Arial"/>
              </w:rPr>
              <w:t>Conflicto y la</w:t>
            </w:r>
            <w:r w:rsidRPr="006748E1">
              <w:rPr>
                <w:rFonts w:ascii="Arial" w:hAnsi="Arial" w:cs="Arial"/>
                <w:spacing w:val="1"/>
              </w:rPr>
              <w:t xml:space="preserve"> </w:t>
            </w:r>
            <w:r w:rsidRPr="006748E1">
              <w:rPr>
                <w:rFonts w:ascii="Arial" w:hAnsi="Arial" w:cs="Arial"/>
                <w:w w:val="95"/>
              </w:rPr>
              <w:t>Construcción</w:t>
            </w:r>
            <w:r w:rsidRPr="006748E1">
              <w:rPr>
                <w:rFonts w:ascii="Arial" w:hAnsi="Arial" w:cs="Arial"/>
                <w:spacing w:val="9"/>
                <w:w w:val="95"/>
              </w:rPr>
              <w:t xml:space="preserve"> </w:t>
            </w:r>
            <w:r w:rsidRPr="006748E1">
              <w:rPr>
                <w:rFonts w:ascii="Arial" w:hAnsi="Arial" w:cs="Arial"/>
                <w:w w:val="95"/>
              </w:rPr>
              <w:t>de</w:t>
            </w:r>
            <w:r w:rsidRPr="006748E1">
              <w:rPr>
                <w:rFonts w:ascii="Arial" w:hAnsi="Arial" w:cs="Arial"/>
                <w:spacing w:val="11"/>
                <w:w w:val="95"/>
              </w:rPr>
              <w:t xml:space="preserve"> </w:t>
            </w:r>
            <w:r w:rsidRPr="006748E1">
              <w:rPr>
                <w:rFonts w:ascii="Arial" w:hAnsi="Arial" w:cs="Arial"/>
                <w:w w:val="95"/>
              </w:rPr>
              <w:t>una</w:t>
            </w:r>
            <w:r w:rsidRPr="006748E1">
              <w:rPr>
                <w:rFonts w:ascii="Arial" w:hAnsi="Arial" w:cs="Arial"/>
                <w:spacing w:val="11"/>
                <w:w w:val="95"/>
              </w:rPr>
              <w:t xml:space="preserve"> </w:t>
            </w:r>
            <w:r w:rsidRPr="006748E1">
              <w:rPr>
                <w:rFonts w:ascii="Arial" w:hAnsi="Arial" w:cs="Arial"/>
                <w:w w:val="95"/>
              </w:rPr>
              <w:t>Paz</w:t>
            </w:r>
            <w:r w:rsidR="00AA2E85" w:rsidRPr="006748E1">
              <w:rPr>
                <w:rFonts w:ascii="Arial" w:hAnsi="Arial" w:cs="Arial"/>
                <w:w w:val="95"/>
              </w:rPr>
              <w:t xml:space="preserve"> </w:t>
            </w:r>
            <w:r w:rsidRPr="006748E1">
              <w:rPr>
                <w:rFonts w:ascii="Arial" w:hAnsi="Arial" w:cs="Arial"/>
                <w:w w:val="95"/>
              </w:rPr>
              <w:t>Estable</w:t>
            </w:r>
            <w:r w:rsidRPr="006748E1">
              <w:rPr>
                <w:rFonts w:ascii="Arial" w:hAnsi="Arial" w:cs="Arial"/>
                <w:spacing w:val="10"/>
                <w:w w:val="95"/>
              </w:rPr>
              <w:t xml:space="preserve"> </w:t>
            </w:r>
            <w:r w:rsidRPr="006748E1">
              <w:rPr>
                <w:rFonts w:ascii="Arial" w:hAnsi="Arial" w:cs="Arial"/>
                <w:w w:val="95"/>
              </w:rPr>
              <w:t>y</w:t>
            </w:r>
            <w:r w:rsidRPr="006748E1">
              <w:rPr>
                <w:rFonts w:ascii="Arial" w:hAnsi="Arial" w:cs="Arial"/>
                <w:spacing w:val="10"/>
                <w:w w:val="95"/>
              </w:rPr>
              <w:t xml:space="preserve"> </w:t>
            </w:r>
            <w:r w:rsidRPr="006748E1">
              <w:rPr>
                <w:rFonts w:ascii="Arial" w:hAnsi="Arial" w:cs="Arial"/>
                <w:w w:val="95"/>
              </w:rPr>
              <w:t>Duradera</w:t>
            </w:r>
          </w:p>
        </w:tc>
        <w:tc>
          <w:tcPr>
            <w:tcW w:w="4414" w:type="dxa"/>
          </w:tcPr>
          <w:p w14:paraId="76EECB97" w14:textId="1FF7AB8D" w:rsidR="008F25B1" w:rsidRPr="006748E1" w:rsidRDefault="008F25B1" w:rsidP="00AA2E85">
            <w:pPr>
              <w:pStyle w:val="TableParagraph"/>
              <w:spacing w:before="3" w:line="268" w:lineRule="auto"/>
              <w:ind w:left="0" w:right="108"/>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rPr>
            </w:pPr>
            <w:r w:rsidRPr="006748E1">
              <w:rPr>
                <w:rFonts w:ascii="Arial" w:hAnsi="Arial" w:cs="Arial"/>
              </w:rPr>
              <w:t>Informe</w:t>
            </w:r>
            <w:r w:rsidRPr="006748E1">
              <w:rPr>
                <w:rFonts w:ascii="Arial" w:hAnsi="Arial" w:cs="Arial"/>
                <w:spacing w:val="1"/>
              </w:rPr>
              <w:t xml:space="preserve"> </w:t>
            </w:r>
            <w:r w:rsidRPr="006748E1">
              <w:rPr>
                <w:rFonts w:ascii="Arial" w:hAnsi="Arial" w:cs="Arial"/>
              </w:rPr>
              <w:t>conjunto</w:t>
            </w:r>
            <w:r w:rsidRPr="006748E1">
              <w:rPr>
                <w:rFonts w:ascii="Arial" w:hAnsi="Arial" w:cs="Arial"/>
                <w:spacing w:val="1"/>
              </w:rPr>
              <w:t xml:space="preserve"> </w:t>
            </w:r>
            <w:r w:rsidRPr="006748E1">
              <w:rPr>
                <w:rFonts w:ascii="Arial" w:hAnsi="Arial" w:cs="Arial"/>
              </w:rPr>
              <w:t>del</w:t>
            </w:r>
            <w:r w:rsidRPr="006748E1">
              <w:rPr>
                <w:rFonts w:ascii="Arial" w:hAnsi="Arial" w:cs="Arial"/>
                <w:spacing w:val="1"/>
              </w:rPr>
              <w:t xml:space="preserve"> </w:t>
            </w:r>
            <w:r w:rsidRPr="006748E1">
              <w:rPr>
                <w:rFonts w:ascii="Arial" w:hAnsi="Arial" w:cs="Arial"/>
              </w:rPr>
              <w:t>Relator</w:t>
            </w:r>
            <w:r w:rsidRPr="006748E1">
              <w:rPr>
                <w:rFonts w:ascii="Arial" w:hAnsi="Arial" w:cs="Arial"/>
                <w:spacing w:val="1"/>
              </w:rPr>
              <w:t xml:space="preserve"> </w:t>
            </w:r>
            <w:r w:rsidRPr="006748E1">
              <w:rPr>
                <w:rFonts w:ascii="Arial" w:hAnsi="Arial" w:cs="Arial"/>
              </w:rPr>
              <w:t>Especial</w:t>
            </w:r>
            <w:r w:rsidRPr="006748E1">
              <w:rPr>
                <w:rFonts w:ascii="Arial" w:hAnsi="Arial" w:cs="Arial"/>
                <w:spacing w:val="1"/>
              </w:rPr>
              <w:t xml:space="preserve"> </w:t>
            </w:r>
            <w:r w:rsidRPr="006748E1">
              <w:rPr>
                <w:rFonts w:ascii="Arial" w:hAnsi="Arial" w:cs="Arial"/>
              </w:rPr>
              <w:t>sobre</w:t>
            </w:r>
            <w:r w:rsidRPr="006748E1">
              <w:rPr>
                <w:rFonts w:ascii="Arial" w:hAnsi="Arial" w:cs="Arial"/>
                <w:spacing w:val="1"/>
              </w:rPr>
              <w:t xml:space="preserve"> </w:t>
            </w:r>
            <w:r w:rsidRPr="006748E1">
              <w:rPr>
                <w:rFonts w:ascii="Arial" w:hAnsi="Arial" w:cs="Arial"/>
              </w:rPr>
              <w:t>los</w:t>
            </w:r>
            <w:r w:rsidRPr="006748E1">
              <w:rPr>
                <w:rFonts w:ascii="Arial" w:hAnsi="Arial" w:cs="Arial"/>
                <w:spacing w:val="1"/>
              </w:rPr>
              <w:t xml:space="preserve"> </w:t>
            </w:r>
            <w:r w:rsidRPr="006748E1">
              <w:rPr>
                <w:rFonts w:ascii="Arial" w:hAnsi="Arial" w:cs="Arial"/>
              </w:rPr>
              <w:t>derechos</w:t>
            </w:r>
            <w:r w:rsidRPr="006748E1">
              <w:rPr>
                <w:rFonts w:ascii="Arial" w:hAnsi="Arial" w:cs="Arial"/>
                <w:spacing w:val="1"/>
              </w:rPr>
              <w:t xml:space="preserve"> </w:t>
            </w:r>
            <w:r w:rsidRPr="006748E1">
              <w:rPr>
                <w:rFonts w:ascii="Arial" w:hAnsi="Arial" w:cs="Arial"/>
              </w:rPr>
              <w:t>a</w:t>
            </w:r>
            <w:r w:rsidRPr="006748E1">
              <w:rPr>
                <w:rFonts w:ascii="Arial" w:hAnsi="Arial" w:cs="Arial"/>
                <w:spacing w:val="1"/>
              </w:rPr>
              <w:t xml:space="preserve"> </w:t>
            </w:r>
            <w:r w:rsidRPr="006748E1">
              <w:rPr>
                <w:rFonts w:ascii="Arial" w:hAnsi="Arial" w:cs="Arial"/>
              </w:rPr>
              <w:t>la</w:t>
            </w:r>
            <w:r w:rsidRPr="006748E1">
              <w:rPr>
                <w:rFonts w:ascii="Arial" w:hAnsi="Arial" w:cs="Arial"/>
                <w:spacing w:val="1"/>
              </w:rPr>
              <w:t xml:space="preserve"> </w:t>
            </w:r>
            <w:r w:rsidRPr="006748E1">
              <w:rPr>
                <w:rFonts w:ascii="Arial" w:hAnsi="Arial" w:cs="Arial"/>
              </w:rPr>
              <w:t>libertad</w:t>
            </w:r>
            <w:r w:rsidRPr="006748E1">
              <w:rPr>
                <w:rFonts w:ascii="Arial" w:hAnsi="Arial" w:cs="Arial"/>
                <w:spacing w:val="1"/>
              </w:rPr>
              <w:t xml:space="preserve"> </w:t>
            </w:r>
            <w:r w:rsidRPr="006748E1">
              <w:rPr>
                <w:rFonts w:ascii="Arial" w:hAnsi="Arial" w:cs="Arial"/>
              </w:rPr>
              <w:t>de</w:t>
            </w:r>
            <w:r w:rsidRPr="006748E1">
              <w:rPr>
                <w:rFonts w:ascii="Arial" w:hAnsi="Arial" w:cs="Arial"/>
                <w:spacing w:val="1"/>
              </w:rPr>
              <w:t xml:space="preserve"> </w:t>
            </w:r>
            <w:r w:rsidRPr="006748E1">
              <w:rPr>
                <w:rFonts w:ascii="Arial" w:hAnsi="Arial" w:cs="Arial"/>
              </w:rPr>
              <w:t>reunión</w:t>
            </w:r>
            <w:r w:rsidRPr="006748E1">
              <w:rPr>
                <w:rFonts w:ascii="Arial" w:hAnsi="Arial" w:cs="Arial"/>
                <w:spacing w:val="1"/>
              </w:rPr>
              <w:t xml:space="preserve"> </w:t>
            </w:r>
            <w:r w:rsidRPr="006748E1">
              <w:rPr>
                <w:rFonts w:ascii="Arial" w:hAnsi="Arial" w:cs="Arial"/>
              </w:rPr>
              <w:t>pacífica</w:t>
            </w:r>
            <w:r w:rsidRPr="006748E1">
              <w:rPr>
                <w:rFonts w:ascii="Arial" w:hAnsi="Arial" w:cs="Arial"/>
                <w:spacing w:val="1"/>
              </w:rPr>
              <w:t xml:space="preserve"> </w:t>
            </w:r>
            <w:r w:rsidRPr="006748E1">
              <w:rPr>
                <w:rFonts w:ascii="Arial" w:hAnsi="Arial" w:cs="Arial"/>
              </w:rPr>
              <w:t>y</w:t>
            </w:r>
            <w:r w:rsidRPr="006748E1">
              <w:rPr>
                <w:rFonts w:ascii="Arial" w:hAnsi="Arial" w:cs="Arial"/>
                <w:spacing w:val="1"/>
              </w:rPr>
              <w:t xml:space="preserve"> </w:t>
            </w:r>
            <w:r w:rsidRPr="006748E1">
              <w:rPr>
                <w:rFonts w:ascii="Arial" w:hAnsi="Arial" w:cs="Arial"/>
              </w:rPr>
              <w:t>de</w:t>
            </w:r>
            <w:r w:rsidRPr="006748E1">
              <w:rPr>
                <w:rFonts w:ascii="Arial" w:hAnsi="Arial" w:cs="Arial"/>
                <w:spacing w:val="1"/>
              </w:rPr>
              <w:t xml:space="preserve"> </w:t>
            </w:r>
            <w:r w:rsidRPr="006748E1">
              <w:rPr>
                <w:rFonts w:ascii="Arial" w:hAnsi="Arial" w:cs="Arial"/>
                <w:w w:val="95"/>
              </w:rPr>
              <w:t>asociación y el Relator Especial sobre las ejecuciones</w:t>
            </w:r>
            <w:r w:rsidRPr="006748E1">
              <w:rPr>
                <w:rFonts w:ascii="Arial" w:hAnsi="Arial" w:cs="Arial"/>
                <w:spacing w:val="1"/>
                <w:w w:val="95"/>
              </w:rPr>
              <w:t xml:space="preserve"> </w:t>
            </w:r>
            <w:r w:rsidRPr="006748E1">
              <w:rPr>
                <w:rFonts w:ascii="Arial" w:hAnsi="Arial" w:cs="Arial"/>
              </w:rPr>
              <w:t>extrajudiciales,</w:t>
            </w:r>
            <w:r w:rsidRPr="006748E1">
              <w:rPr>
                <w:rFonts w:ascii="Arial" w:hAnsi="Arial" w:cs="Arial"/>
                <w:spacing w:val="35"/>
              </w:rPr>
              <w:t xml:space="preserve"> </w:t>
            </w:r>
            <w:r w:rsidRPr="006748E1">
              <w:rPr>
                <w:rFonts w:ascii="Arial" w:hAnsi="Arial" w:cs="Arial"/>
              </w:rPr>
              <w:t>sumarias</w:t>
            </w:r>
            <w:r w:rsidRPr="006748E1">
              <w:rPr>
                <w:rFonts w:ascii="Arial" w:hAnsi="Arial" w:cs="Arial"/>
                <w:spacing w:val="35"/>
              </w:rPr>
              <w:t xml:space="preserve"> </w:t>
            </w:r>
            <w:r w:rsidRPr="006748E1">
              <w:rPr>
                <w:rFonts w:ascii="Arial" w:hAnsi="Arial" w:cs="Arial"/>
              </w:rPr>
              <w:t>o</w:t>
            </w:r>
            <w:r w:rsidRPr="006748E1">
              <w:rPr>
                <w:rFonts w:ascii="Arial" w:hAnsi="Arial" w:cs="Arial"/>
                <w:spacing w:val="35"/>
              </w:rPr>
              <w:t xml:space="preserve"> </w:t>
            </w:r>
            <w:r w:rsidRPr="006748E1">
              <w:rPr>
                <w:rFonts w:ascii="Arial" w:hAnsi="Arial" w:cs="Arial"/>
              </w:rPr>
              <w:t>arbitrarias</w:t>
            </w:r>
            <w:r w:rsidRPr="006748E1">
              <w:rPr>
                <w:rFonts w:ascii="Arial" w:hAnsi="Arial" w:cs="Arial"/>
                <w:spacing w:val="35"/>
              </w:rPr>
              <w:t xml:space="preserve"> </w:t>
            </w:r>
            <w:r w:rsidRPr="006748E1">
              <w:rPr>
                <w:rFonts w:ascii="Arial" w:hAnsi="Arial" w:cs="Arial"/>
              </w:rPr>
              <w:t>acerca</w:t>
            </w:r>
            <w:r w:rsidRPr="006748E1">
              <w:rPr>
                <w:rFonts w:ascii="Arial" w:hAnsi="Arial" w:cs="Arial"/>
                <w:spacing w:val="36"/>
              </w:rPr>
              <w:t xml:space="preserve"> </w:t>
            </w:r>
            <w:r w:rsidRPr="006748E1">
              <w:rPr>
                <w:rFonts w:ascii="Arial" w:hAnsi="Arial" w:cs="Arial"/>
              </w:rPr>
              <w:t>de</w:t>
            </w:r>
            <w:r w:rsidRPr="006748E1">
              <w:rPr>
                <w:rFonts w:ascii="Arial" w:hAnsi="Arial" w:cs="Arial"/>
                <w:spacing w:val="36"/>
              </w:rPr>
              <w:t xml:space="preserve"> </w:t>
            </w:r>
            <w:r w:rsidRPr="006748E1">
              <w:rPr>
                <w:rFonts w:ascii="Arial" w:hAnsi="Arial" w:cs="Arial"/>
              </w:rPr>
              <w:t>la</w:t>
            </w:r>
            <w:r w:rsidR="00AA2E85" w:rsidRPr="006748E1">
              <w:rPr>
                <w:rFonts w:ascii="Arial" w:hAnsi="Arial" w:cs="Arial"/>
              </w:rPr>
              <w:t xml:space="preserve"> </w:t>
            </w:r>
            <w:r w:rsidRPr="006748E1">
              <w:rPr>
                <w:rFonts w:ascii="Arial" w:hAnsi="Arial" w:cs="Arial"/>
                <w:w w:val="95"/>
              </w:rPr>
              <w:t>gestión adecuada</w:t>
            </w:r>
            <w:r w:rsidRPr="006748E1">
              <w:rPr>
                <w:rFonts w:ascii="Arial" w:hAnsi="Arial" w:cs="Arial"/>
                <w:spacing w:val="-1"/>
                <w:w w:val="95"/>
              </w:rPr>
              <w:t xml:space="preserve"> </w:t>
            </w:r>
            <w:r w:rsidRPr="006748E1">
              <w:rPr>
                <w:rFonts w:ascii="Arial" w:hAnsi="Arial" w:cs="Arial"/>
                <w:w w:val="95"/>
              </w:rPr>
              <w:t>de</w:t>
            </w:r>
            <w:r w:rsidRPr="006748E1">
              <w:rPr>
                <w:rFonts w:ascii="Arial" w:hAnsi="Arial" w:cs="Arial"/>
                <w:spacing w:val="2"/>
                <w:w w:val="95"/>
              </w:rPr>
              <w:t xml:space="preserve"> </w:t>
            </w:r>
            <w:r w:rsidRPr="006748E1">
              <w:rPr>
                <w:rFonts w:ascii="Arial" w:hAnsi="Arial" w:cs="Arial"/>
                <w:w w:val="95"/>
              </w:rPr>
              <w:t>las manifestaciones.</w:t>
            </w:r>
          </w:p>
        </w:tc>
      </w:tr>
      <w:tr w:rsidR="008F25B1" w:rsidRPr="006748E1" w14:paraId="4561CAB2" w14:textId="77777777" w:rsidTr="005E4605">
        <w:tc>
          <w:tcPr>
            <w:cnfStyle w:val="001000000000" w:firstRow="0" w:lastRow="0" w:firstColumn="1" w:lastColumn="0" w:oddVBand="0" w:evenVBand="0" w:oddHBand="0" w:evenHBand="0" w:firstRowFirstColumn="0" w:firstRowLastColumn="0" w:lastRowFirstColumn="0" w:lastRowLastColumn="0"/>
            <w:tcW w:w="4414" w:type="dxa"/>
          </w:tcPr>
          <w:p w14:paraId="6F067413" w14:textId="4F948390" w:rsidR="008F25B1" w:rsidRPr="006748E1" w:rsidRDefault="008F25B1" w:rsidP="008F25B1">
            <w:pPr>
              <w:jc w:val="both"/>
              <w:rPr>
                <w:rFonts w:ascii="Arial" w:hAnsi="Arial" w:cs="Arial"/>
              </w:rPr>
            </w:pPr>
            <w:r w:rsidRPr="006748E1">
              <w:rPr>
                <w:rFonts w:ascii="Arial" w:hAnsi="Arial" w:cs="Arial"/>
              </w:rPr>
              <w:t>Acuerdo Final para la</w:t>
            </w:r>
            <w:r w:rsidRPr="006748E1">
              <w:rPr>
                <w:rFonts w:ascii="Arial" w:hAnsi="Arial" w:cs="Arial"/>
                <w:spacing w:val="1"/>
              </w:rPr>
              <w:t xml:space="preserve"> </w:t>
            </w:r>
            <w:r w:rsidRPr="006748E1">
              <w:rPr>
                <w:rFonts w:ascii="Arial" w:hAnsi="Arial" w:cs="Arial"/>
              </w:rPr>
              <w:t>Terminación del</w:t>
            </w:r>
            <w:r w:rsidRPr="006748E1">
              <w:rPr>
                <w:rFonts w:ascii="Arial" w:hAnsi="Arial" w:cs="Arial"/>
                <w:spacing w:val="1"/>
              </w:rPr>
              <w:t xml:space="preserve"> </w:t>
            </w:r>
            <w:r w:rsidRPr="006748E1">
              <w:rPr>
                <w:rFonts w:ascii="Arial" w:hAnsi="Arial" w:cs="Arial"/>
              </w:rPr>
              <w:t>Conflicto y la</w:t>
            </w:r>
            <w:r w:rsidRPr="006748E1">
              <w:rPr>
                <w:rFonts w:ascii="Arial" w:hAnsi="Arial" w:cs="Arial"/>
                <w:spacing w:val="1"/>
              </w:rPr>
              <w:t xml:space="preserve"> </w:t>
            </w:r>
            <w:r w:rsidRPr="006748E1">
              <w:rPr>
                <w:rFonts w:ascii="Arial" w:hAnsi="Arial" w:cs="Arial"/>
                <w:w w:val="95"/>
              </w:rPr>
              <w:t>Construcción</w:t>
            </w:r>
            <w:r w:rsidRPr="006748E1">
              <w:rPr>
                <w:rFonts w:ascii="Arial" w:hAnsi="Arial" w:cs="Arial"/>
                <w:spacing w:val="9"/>
                <w:w w:val="95"/>
              </w:rPr>
              <w:t xml:space="preserve"> </w:t>
            </w:r>
            <w:r w:rsidRPr="006748E1">
              <w:rPr>
                <w:rFonts w:ascii="Arial" w:hAnsi="Arial" w:cs="Arial"/>
                <w:w w:val="95"/>
              </w:rPr>
              <w:t>de</w:t>
            </w:r>
            <w:r w:rsidRPr="006748E1">
              <w:rPr>
                <w:rFonts w:ascii="Arial" w:hAnsi="Arial" w:cs="Arial"/>
                <w:spacing w:val="11"/>
                <w:w w:val="95"/>
              </w:rPr>
              <w:t xml:space="preserve"> </w:t>
            </w:r>
            <w:r w:rsidRPr="006748E1">
              <w:rPr>
                <w:rFonts w:ascii="Arial" w:hAnsi="Arial" w:cs="Arial"/>
                <w:w w:val="95"/>
              </w:rPr>
              <w:t>una</w:t>
            </w:r>
            <w:r w:rsidRPr="006748E1">
              <w:rPr>
                <w:rFonts w:ascii="Arial" w:hAnsi="Arial" w:cs="Arial"/>
                <w:spacing w:val="11"/>
                <w:w w:val="95"/>
              </w:rPr>
              <w:t xml:space="preserve"> </w:t>
            </w:r>
            <w:r w:rsidRPr="006748E1">
              <w:rPr>
                <w:rFonts w:ascii="Arial" w:hAnsi="Arial" w:cs="Arial"/>
                <w:w w:val="95"/>
              </w:rPr>
              <w:t>Paz</w:t>
            </w:r>
            <w:r w:rsidRPr="006748E1">
              <w:rPr>
                <w:rFonts w:ascii="Arial" w:hAnsi="Arial" w:cs="Arial"/>
                <w:spacing w:val="-45"/>
                <w:w w:val="95"/>
              </w:rPr>
              <w:t xml:space="preserve"> </w:t>
            </w:r>
            <w:r w:rsidRPr="006748E1">
              <w:rPr>
                <w:rFonts w:ascii="Arial" w:hAnsi="Arial" w:cs="Arial"/>
              </w:rPr>
              <w:t>Estable</w:t>
            </w:r>
            <w:r w:rsidRPr="006748E1">
              <w:rPr>
                <w:rFonts w:ascii="Arial" w:hAnsi="Arial" w:cs="Arial"/>
                <w:spacing w:val="-4"/>
              </w:rPr>
              <w:t xml:space="preserve"> </w:t>
            </w:r>
            <w:r w:rsidRPr="006748E1">
              <w:rPr>
                <w:rFonts w:ascii="Arial" w:hAnsi="Arial" w:cs="Arial"/>
              </w:rPr>
              <w:t>y</w:t>
            </w:r>
            <w:r w:rsidRPr="006748E1">
              <w:rPr>
                <w:rFonts w:ascii="Arial" w:hAnsi="Arial" w:cs="Arial"/>
                <w:spacing w:val="-3"/>
              </w:rPr>
              <w:t xml:space="preserve"> </w:t>
            </w:r>
            <w:r w:rsidRPr="006748E1">
              <w:rPr>
                <w:rFonts w:ascii="Arial" w:hAnsi="Arial" w:cs="Arial"/>
              </w:rPr>
              <w:t>Duradera</w:t>
            </w:r>
          </w:p>
        </w:tc>
        <w:tc>
          <w:tcPr>
            <w:tcW w:w="4414" w:type="dxa"/>
          </w:tcPr>
          <w:p w14:paraId="659FFAB4" w14:textId="16A64BCB" w:rsidR="008F25B1" w:rsidRPr="006748E1" w:rsidRDefault="008F25B1" w:rsidP="008F25B1">
            <w:pPr>
              <w:jc w:val="both"/>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rPr>
            </w:pPr>
            <w:r w:rsidRPr="006748E1">
              <w:rPr>
                <w:rFonts w:ascii="Arial" w:hAnsi="Arial" w:cs="Arial"/>
                <w:w w:val="95"/>
              </w:rPr>
              <w:t>Numeral 2.1.2.2 “garantías de seguridad para líderes y</w:t>
            </w:r>
            <w:r w:rsidRPr="006748E1">
              <w:rPr>
                <w:rFonts w:ascii="Arial" w:hAnsi="Arial" w:cs="Arial"/>
                <w:spacing w:val="1"/>
                <w:w w:val="95"/>
              </w:rPr>
              <w:t xml:space="preserve"> </w:t>
            </w:r>
            <w:r w:rsidRPr="006748E1">
              <w:rPr>
                <w:rFonts w:ascii="Arial" w:hAnsi="Arial" w:cs="Arial"/>
                <w:w w:val="95"/>
              </w:rPr>
              <w:t>lideresas de organizaciones y movimientos sociales y</w:t>
            </w:r>
            <w:r w:rsidRPr="006748E1">
              <w:rPr>
                <w:rFonts w:ascii="Arial" w:hAnsi="Arial" w:cs="Arial"/>
                <w:spacing w:val="1"/>
                <w:w w:val="95"/>
              </w:rPr>
              <w:t xml:space="preserve"> </w:t>
            </w:r>
            <w:r w:rsidR="00AA2E85" w:rsidRPr="006748E1">
              <w:rPr>
                <w:rFonts w:ascii="Arial" w:hAnsi="Arial" w:cs="Arial"/>
              </w:rPr>
              <w:t>defensores</w:t>
            </w:r>
            <w:r w:rsidRPr="006748E1">
              <w:rPr>
                <w:rFonts w:ascii="Arial" w:hAnsi="Arial" w:cs="Arial"/>
                <w:spacing w:val="-9"/>
              </w:rPr>
              <w:t xml:space="preserve"> </w:t>
            </w:r>
            <w:r w:rsidRPr="006748E1">
              <w:rPr>
                <w:rFonts w:ascii="Arial" w:hAnsi="Arial" w:cs="Arial"/>
              </w:rPr>
              <w:t>de</w:t>
            </w:r>
            <w:r w:rsidRPr="006748E1">
              <w:rPr>
                <w:rFonts w:ascii="Arial" w:hAnsi="Arial" w:cs="Arial"/>
                <w:spacing w:val="-7"/>
              </w:rPr>
              <w:t xml:space="preserve"> </w:t>
            </w:r>
            <w:r w:rsidRPr="006748E1">
              <w:rPr>
                <w:rFonts w:ascii="Arial" w:hAnsi="Arial" w:cs="Arial"/>
              </w:rPr>
              <w:t>derechos</w:t>
            </w:r>
            <w:r w:rsidRPr="006748E1">
              <w:rPr>
                <w:rFonts w:ascii="Arial" w:hAnsi="Arial" w:cs="Arial"/>
                <w:spacing w:val="-9"/>
              </w:rPr>
              <w:t xml:space="preserve"> </w:t>
            </w:r>
            <w:r w:rsidRPr="006748E1">
              <w:rPr>
                <w:rFonts w:ascii="Arial" w:hAnsi="Arial" w:cs="Arial"/>
              </w:rPr>
              <w:t>humanos”.</w:t>
            </w:r>
          </w:p>
        </w:tc>
      </w:tr>
      <w:tr w:rsidR="00924666" w:rsidRPr="006748E1" w14:paraId="0DBCD8D8" w14:textId="77777777" w:rsidTr="005E4605">
        <w:trPr>
          <w:trHeight w:val="300"/>
        </w:trPr>
        <w:tc>
          <w:tcPr>
            <w:cnfStyle w:val="001000000000" w:firstRow="0" w:lastRow="0" w:firstColumn="1" w:lastColumn="0" w:oddVBand="0" w:evenVBand="0" w:oddHBand="0" w:evenHBand="0" w:firstRowFirstColumn="0" w:firstRowLastColumn="0" w:lastRowFirstColumn="0" w:lastRowLastColumn="0"/>
            <w:tcW w:w="4414" w:type="dxa"/>
          </w:tcPr>
          <w:p w14:paraId="7E93928D" w14:textId="37E5C9FF" w:rsidR="00924666" w:rsidRPr="006748E1" w:rsidRDefault="00924666" w:rsidP="00924666">
            <w:pPr>
              <w:jc w:val="both"/>
              <w:rPr>
                <w:rFonts w:ascii="Arial" w:hAnsi="Arial" w:cs="Arial"/>
              </w:rPr>
            </w:pPr>
            <w:r w:rsidRPr="006748E1">
              <w:rPr>
                <w:rFonts w:ascii="Arial" w:hAnsi="Arial" w:cs="Arial"/>
              </w:rPr>
              <w:t>Acuerdo Final para la</w:t>
            </w:r>
            <w:r w:rsidRPr="006748E1">
              <w:rPr>
                <w:rFonts w:ascii="Arial" w:hAnsi="Arial" w:cs="Arial"/>
                <w:spacing w:val="1"/>
              </w:rPr>
              <w:t xml:space="preserve"> </w:t>
            </w:r>
            <w:r w:rsidRPr="006748E1">
              <w:rPr>
                <w:rFonts w:ascii="Arial" w:hAnsi="Arial" w:cs="Arial"/>
              </w:rPr>
              <w:t>Terminación del</w:t>
            </w:r>
            <w:r w:rsidRPr="006748E1">
              <w:rPr>
                <w:rFonts w:ascii="Arial" w:hAnsi="Arial" w:cs="Arial"/>
                <w:spacing w:val="1"/>
              </w:rPr>
              <w:t xml:space="preserve"> </w:t>
            </w:r>
            <w:r w:rsidRPr="006748E1">
              <w:rPr>
                <w:rFonts w:ascii="Arial" w:hAnsi="Arial" w:cs="Arial"/>
              </w:rPr>
              <w:t>Conflicto y la</w:t>
            </w:r>
            <w:r w:rsidRPr="006748E1">
              <w:rPr>
                <w:rFonts w:ascii="Arial" w:hAnsi="Arial" w:cs="Arial"/>
                <w:spacing w:val="1"/>
              </w:rPr>
              <w:t xml:space="preserve"> </w:t>
            </w:r>
            <w:r w:rsidRPr="006748E1">
              <w:rPr>
                <w:rFonts w:ascii="Arial" w:hAnsi="Arial" w:cs="Arial"/>
                <w:w w:val="95"/>
              </w:rPr>
              <w:t>Construcción</w:t>
            </w:r>
            <w:r w:rsidRPr="006748E1">
              <w:rPr>
                <w:rFonts w:ascii="Arial" w:hAnsi="Arial" w:cs="Arial"/>
                <w:spacing w:val="9"/>
                <w:w w:val="95"/>
              </w:rPr>
              <w:t xml:space="preserve"> </w:t>
            </w:r>
            <w:r w:rsidRPr="006748E1">
              <w:rPr>
                <w:rFonts w:ascii="Arial" w:hAnsi="Arial" w:cs="Arial"/>
                <w:w w:val="95"/>
              </w:rPr>
              <w:t>de</w:t>
            </w:r>
            <w:r w:rsidRPr="006748E1">
              <w:rPr>
                <w:rFonts w:ascii="Arial" w:hAnsi="Arial" w:cs="Arial"/>
                <w:spacing w:val="11"/>
                <w:w w:val="95"/>
              </w:rPr>
              <w:t xml:space="preserve"> </w:t>
            </w:r>
            <w:r w:rsidRPr="006748E1">
              <w:rPr>
                <w:rFonts w:ascii="Arial" w:hAnsi="Arial" w:cs="Arial"/>
                <w:w w:val="95"/>
              </w:rPr>
              <w:t>una</w:t>
            </w:r>
            <w:r w:rsidRPr="006748E1">
              <w:rPr>
                <w:rFonts w:ascii="Arial" w:hAnsi="Arial" w:cs="Arial"/>
                <w:spacing w:val="11"/>
                <w:w w:val="95"/>
              </w:rPr>
              <w:t xml:space="preserve"> </w:t>
            </w:r>
            <w:r w:rsidRPr="006748E1">
              <w:rPr>
                <w:rFonts w:ascii="Arial" w:hAnsi="Arial" w:cs="Arial"/>
                <w:w w:val="95"/>
              </w:rPr>
              <w:t>Paz</w:t>
            </w:r>
            <w:r w:rsidRPr="006748E1">
              <w:rPr>
                <w:rFonts w:ascii="Arial" w:hAnsi="Arial" w:cs="Arial"/>
                <w:spacing w:val="-45"/>
                <w:w w:val="95"/>
              </w:rPr>
              <w:t xml:space="preserve"> </w:t>
            </w:r>
            <w:r w:rsidRPr="006748E1">
              <w:rPr>
                <w:rFonts w:ascii="Arial" w:hAnsi="Arial" w:cs="Arial"/>
              </w:rPr>
              <w:t>Estable</w:t>
            </w:r>
            <w:r w:rsidRPr="006748E1">
              <w:rPr>
                <w:rFonts w:ascii="Arial" w:hAnsi="Arial" w:cs="Arial"/>
                <w:spacing w:val="-4"/>
              </w:rPr>
              <w:t xml:space="preserve"> </w:t>
            </w:r>
            <w:r w:rsidRPr="006748E1">
              <w:rPr>
                <w:rFonts w:ascii="Arial" w:hAnsi="Arial" w:cs="Arial"/>
              </w:rPr>
              <w:t>y</w:t>
            </w:r>
            <w:r w:rsidRPr="006748E1">
              <w:rPr>
                <w:rFonts w:ascii="Arial" w:hAnsi="Arial" w:cs="Arial"/>
                <w:spacing w:val="-3"/>
              </w:rPr>
              <w:t xml:space="preserve"> </w:t>
            </w:r>
            <w:r w:rsidRPr="006748E1">
              <w:rPr>
                <w:rFonts w:ascii="Arial" w:hAnsi="Arial" w:cs="Arial"/>
              </w:rPr>
              <w:t>Duradera</w:t>
            </w:r>
          </w:p>
        </w:tc>
        <w:tc>
          <w:tcPr>
            <w:tcW w:w="4414" w:type="dxa"/>
          </w:tcPr>
          <w:p w14:paraId="68B34576" w14:textId="77777777" w:rsidR="00924666" w:rsidRPr="006748E1" w:rsidRDefault="00924666" w:rsidP="00AA2E85">
            <w:pPr>
              <w:pStyle w:val="TableParagraph"/>
              <w:spacing w:before="2" w:line="268" w:lineRule="auto"/>
              <w:ind w:left="0" w:right="105"/>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748E1">
              <w:rPr>
                <w:rFonts w:ascii="Arial" w:hAnsi="Arial" w:cs="Arial"/>
                <w:w w:val="95"/>
              </w:rPr>
              <w:t>Numeral 2.2.2 “La movilización y la protesta pacífica,</w:t>
            </w:r>
            <w:r w:rsidRPr="006748E1">
              <w:rPr>
                <w:rFonts w:ascii="Arial" w:hAnsi="Arial" w:cs="Arial"/>
                <w:spacing w:val="1"/>
                <w:w w:val="95"/>
              </w:rPr>
              <w:t xml:space="preserve"> </w:t>
            </w:r>
            <w:r w:rsidRPr="006748E1">
              <w:rPr>
                <w:rFonts w:ascii="Arial" w:hAnsi="Arial" w:cs="Arial"/>
              </w:rPr>
              <w:t>como</w:t>
            </w:r>
            <w:r w:rsidRPr="006748E1">
              <w:rPr>
                <w:rFonts w:ascii="Arial" w:hAnsi="Arial" w:cs="Arial"/>
                <w:spacing w:val="1"/>
              </w:rPr>
              <w:t xml:space="preserve"> </w:t>
            </w:r>
            <w:r w:rsidRPr="006748E1">
              <w:rPr>
                <w:rFonts w:ascii="Arial" w:hAnsi="Arial" w:cs="Arial"/>
              </w:rPr>
              <w:t>formas</w:t>
            </w:r>
            <w:r w:rsidRPr="006748E1">
              <w:rPr>
                <w:rFonts w:ascii="Arial" w:hAnsi="Arial" w:cs="Arial"/>
                <w:spacing w:val="1"/>
              </w:rPr>
              <w:t xml:space="preserve"> </w:t>
            </w:r>
            <w:r w:rsidRPr="006748E1">
              <w:rPr>
                <w:rFonts w:ascii="Arial" w:hAnsi="Arial" w:cs="Arial"/>
              </w:rPr>
              <w:t>de</w:t>
            </w:r>
            <w:r w:rsidRPr="006748E1">
              <w:rPr>
                <w:rFonts w:ascii="Arial" w:hAnsi="Arial" w:cs="Arial"/>
                <w:spacing w:val="1"/>
              </w:rPr>
              <w:t xml:space="preserve"> </w:t>
            </w:r>
            <w:r w:rsidRPr="006748E1">
              <w:rPr>
                <w:rFonts w:ascii="Arial" w:hAnsi="Arial" w:cs="Arial"/>
              </w:rPr>
              <w:t>acción</w:t>
            </w:r>
            <w:r w:rsidRPr="006748E1">
              <w:rPr>
                <w:rFonts w:ascii="Arial" w:hAnsi="Arial" w:cs="Arial"/>
                <w:spacing w:val="1"/>
              </w:rPr>
              <w:t xml:space="preserve"> </w:t>
            </w:r>
            <w:r w:rsidRPr="006748E1">
              <w:rPr>
                <w:rFonts w:ascii="Arial" w:hAnsi="Arial" w:cs="Arial"/>
              </w:rPr>
              <w:t>política,</w:t>
            </w:r>
            <w:r w:rsidRPr="006748E1">
              <w:rPr>
                <w:rFonts w:ascii="Arial" w:hAnsi="Arial" w:cs="Arial"/>
                <w:spacing w:val="1"/>
              </w:rPr>
              <w:t xml:space="preserve"> </w:t>
            </w:r>
            <w:r w:rsidRPr="006748E1">
              <w:rPr>
                <w:rFonts w:ascii="Arial" w:hAnsi="Arial" w:cs="Arial"/>
              </w:rPr>
              <w:t>son</w:t>
            </w:r>
            <w:r w:rsidRPr="006748E1">
              <w:rPr>
                <w:rFonts w:ascii="Arial" w:hAnsi="Arial" w:cs="Arial"/>
                <w:spacing w:val="1"/>
              </w:rPr>
              <w:t xml:space="preserve"> </w:t>
            </w:r>
            <w:r w:rsidRPr="006748E1">
              <w:rPr>
                <w:rFonts w:ascii="Arial" w:hAnsi="Arial" w:cs="Arial"/>
              </w:rPr>
              <w:t>ejercicios</w:t>
            </w:r>
            <w:r w:rsidRPr="006748E1">
              <w:rPr>
                <w:rFonts w:ascii="Arial" w:hAnsi="Arial" w:cs="Arial"/>
                <w:spacing w:val="1"/>
              </w:rPr>
              <w:t xml:space="preserve"> </w:t>
            </w:r>
            <w:r w:rsidRPr="006748E1">
              <w:rPr>
                <w:rFonts w:ascii="Arial" w:hAnsi="Arial" w:cs="Arial"/>
                <w:spacing w:val="-1"/>
                <w:w w:val="95"/>
              </w:rPr>
              <w:t>legítimos</w:t>
            </w:r>
            <w:r w:rsidRPr="006748E1">
              <w:rPr>
                <w:rFonts w:ascii="Arial" w:hAnsi="Arial" w:cs="Arial"/>
                <w:spacing w:val="-9"/>
                <w:w w:val="95"/>
              </w:rPr>
              <w:t xml:space="preserve"> </w:t>
            </w:r>
            <w:r w:rsidRPr="006748E1">
              <w:rPr>
                <w:rFonts w:ascii="Arial" w:hAnsi="Arial" w:cs="Arial"/>
                <w:w w:val="95"/>
              </w:rPr>
              <w:t>del</w:t>
            </w:r>
            <w:r w:rsidRPr="006748E1">
              <w:rPr>
                <w:rFonts w:ascii="Arial" w:hAnsi="Arial" w:cs="Arial"/>
                <w:spacing w:val="-8"/>
                <w:w w:val="95"/>
              </w:rPr>
              <w:t xml:space="preserve"> </w:t>
            </w:r>
            <w:r w:rsidRPr="006748E1">
              <w:rPr>
                <w:rFonts w:ascii="Arial" w:hAnsi="Arial" w:cs="Arial"/>
                <w:w w:val="95"/>
              </w:rPr>
              <w:t>derecho</w:t>
            </w:r>
            <w:r w:rsidRPr="006748E1">
              <w:rPr>
                <w:rFonts w:ascii="Arial" w:hAnsi="Arial" w:cs="Arial"/>
                <w:spacing w:val="-9"/>
                <w:w w:val="95"/>
              </w:rPr>
              <w:t xml:space="preserve"> </w:t>
            </w:r>
            <w:r w:rsidRPr="006748E1">
              <w:rPr>
                <w:rFonts w:ascii="Arial" w:hAnsi="Arial" w:cs="Arial"/>
                <w:w w:val="95"/>
              </w:rPr>
              <w:t>a</w:t>
            </w:r>
            <w:r w:rsidRPr="006748E1">
              <w:rPr>
                <w:rFonts w:ascii="Arial" w:hAnsi="Arial" w:cs="Arial"/>
                <w:spacing w:val="-8"/>
                <w:w w:val="95"/>
              </w:rPr>
              <w:t xml:space="preserve"> </w:t>
            </w:r>
            <w:r w:rsidRPr="006748E1">
              <w:rPr>
                <w:rFonts w:ascii="Arial" w:hAnsi="Arial" w:cs="Arial"/>
                <w:w w:val="95"/>
              </w:rPr>
              <w:t>la</w:t>
            </w:r>
            <w:r w:rsidRPr="006748E1">
              <w:rPr>
                <w:rFonts w:ascii="Arial" w:hAnsi="Arial" w:cs="Arial"/>
                <w:spacing w:val="-10"/>
                <w:w w:val="95"/>
              </w:rPr>
              <w:t xml:space="preserve"> </w:t>
            </w:r>
            <w:r w:rsidRPr="006748E1">
              <w:rPr>
                <w:rFonts w:ascii="Arial" w:hAnsi="Arial" w:cs="Arial"/>
                <w:w w:val="95"/>
              </w:rPr>
              <w:t>reunión,</w:t>
            </w:r>
            <w:r w:rsidRPr="006748E1">
              <w:rPr>
                <w:rFonts w:ascii="Arial" w:hAnsi="Arial" w:cs="Arial"/>
                <w:spacing w:val="-9"/>
                <w:w w:val="95"/>
              </w:rPr>
              <w:t xml:space="preserve"> </w:t>
            </w:r>
            <w:r w:rsidRPr="006748E1">
              <w:rPr>
                <w:rFonts w:ascii="Arial" w:hAnsi="Arial" w:cs="Arial"/>
                <w:w w:val="95"/>
              </w:rPr>
              <w:t>a</w:t>
            </w:r>
            <w:r w:rsidRPr="006748E1">
              <w:rPr>
                <w:rFonts w:ascii="Arial" w:hAnsi="Arial" w:cs="Arial"/>
                <w:spacing w:val="-8"/>
                <w:w w:val="95"/>
              </w:rPr>
              <w:t xml:space="preserve"> </w:t>
            </w:r>
            <w:r w:rsidRPr="006748E1">
              <w:rPr>
                <w:rFonts w:ascii="Arial" w:hAnsi="Arial" w:cs="Arial"/>
                <w:w w:val="95"/>
              </w:rPr>
              <w:t>la</w:t>
            </w:r>
            <w:r w:rsidRPr="006748E1">
              <w:rPr>
                <w:rFonts w:ascii="Arial" w:hAnsi="Arial" w:cs="Arial"/>
                <w:spacing w:val="-8"/>
                <w:w w:val="95"/>
              </w:rPr>
              <w:t xml:space="preserve"> </w:t>
            </w:r>
            <w:r w:rsidRPr="006748E1">
              <w:rPr>
                <w:rFonts w:ascii="Arial" w:hAnsi="Arial" w:cs="Arial"/>
                <w:w w:val="95"/>
              </w:rPr>
              <w:t>libre</w:t>
            </w:r>
            <w:r w:rsidRPr="006748E1">
              <w:rPr>
                <w:rFonts w:ascii="Arial" w:hAnsi="Arial" w:cs="Arial"/>
                <w:spacing w:val="-7"/>
                <w:w w:val="95"/>
              </w:rPr>
              <w:t xml:space="preserve"> </w:t>
            </w:r>
            <w:r w:rsidRPr="006748E1">
              <w:rPr>
                <w:rFonts w:ascii="Arial" w:hAnsi="Arial" w:cs="Arial"/>
                <w:w w:val="95"/>
              </w:rPr>
              <w:t>circulación,</w:t>
            </w:r>
            <w:r w:rsidRPr="006748E1">
              <w:rPr>
                <w:rFonts w:ascii="Arial" w:hAnsi="Arial" w:cs="Arial"/>
                <w:spacing w:val="-45"/>
                <w:w w:val="95"/>
              </w:rPr>
              <w:t xml:space="preserve"> </w:t>
            </w:r>
            <w:r w:rsidRPr="006748E1">
              <w:rPr>
                <w:rFonts w:ascii="Arial" w:hAnsi="Arial" w:cs="Arial"/>
              </w:rPr>
              <w:t>a la libre expresión, a la libertad de conciencia y a la</w:t>
            </w:r>
            <w:r w:rsidRPr="006748E1">
              <w:rPr>
                <w:rFonts w:ascii="Arial" w:hAnsi="Arial" w:cs="Arial"/>
                <w:spacing w:val="-47"/>
              </w:rPr>
              <w:t xml:space="preserve"> </w:t>
            </w:r>
            <w:r w:rsidRPr="006748E1">
              <w:rPr>
                <w:rFonts w:ascii="Arial" w:hAnsi="Arial" w:cs="Arial"/>
                <w:w w:val="95"/>
              </w:rPr>
              <w:t>oposición en una democracia. Su práctica enriquece la</w:t>
            </w:r>
            <w:r w:rsidRPr="006748E1">
              <w:rPr>
                <w:rFonts w:ascii="Arial" w:hAnsi="Arial" w:cs="Arial"/>
                <w:spacing w:val="1"/>
                <w:w w:val="95"/>
              </w:rPr>
              <w:t xml:space="preserve"> </w:t>
            </w:r>
            <w:r w:rsidRPr="006748E1">
              <w:rPr>
                <w:rFonts w:ascii="Arial" w:hAnsi="Arial" w:cs="Arial"/>
              </w:rPr>
              <w:t>inclusión</w:t>
            </w:r>
            <w:r w:rsidRPr="006748E1">
              <w:rPr>
                <w:rFonts w:ascii="Arial" w:hAnsi="Arial" w:cs="Arial"/>
                <w:spacing w:val="1"/>
              </w:rPr>
              <w:t xml:space="preserve"> </w:t>
            </w:r>
            <w:r w:rsidRPr="006748E1">
              <w:rPr>
                <w:rFonts w:ascii="Arial" w:hAnsi="Arial" w:cs="Arial"/>
              </w:rPr>
              <w:t>política</w:t>
            </w:r>
            <w:r w:rsidRPr="006748E1">
              <w:rPr>
                <w:rFonts w:ascii="Arial" w:hAnsi="Arial" w:cs="Arial"/>
                <w:spacing w:val="1"/>
              </w:rPr>
              <w:t xml:space="preserve"> </w:t>
            </w:r>
            <w:r w:rsidRPr="006748E1">
              <w:rPr>
                <w:rFonts w:ascii="Arial" w:hAnsi="Arial" w:cs="Arial"/>
              </w:rPr>
              <w:t>y</w:t>
            </w:r>
            <w:r w:rsidRPr="006748E1">
              <w:rPr>
                <w:rFonts w:ascii="Arial" w:hAnsi="Arial" w:cs="Arial"/>
                <w:spacing w:val="1"/>
              </w:rPr>
              <w:t xml:space="preserve"> </w:t>
            </w:r>
            <w:r w:rsidRPr="006748E1">
              <w:rPr>
                <w:rFonts w:ascii="Arial" w:hAnsi="Arial" w:cs="Arial"/>
              </w:rPr>
              <w:t>forja</w:t>
            </w:r>
            <w:r w:rsidRPr="006748E1">
              <w:rPr>
                <w:rFonts w:ascii="Arial" w:hAnsi="Arial" w:cs="Arial"/>
                <w:spacing w:val="1"/>
              </w:rPr>
              <w:t xml:space="preserve"> </w:t>
            </w:r>
            <w:r w:rsidRPr="006748E1">
              <w:rPr>
                <w:rFonts w:ascii="Arial" w:hAnsi="Arial" w:cs="Arial"/>
              </w:rPr>
              <w:t>una</w:t>
            </w:r>
            <w:r w:rsidRPr="006748E1">
              <w:rPr>
                <w:rFonts w:ascii="Arial" w:hAnsi="Arial" w:cs="Arial"/>
                <w:spacing w:val="1"/>
              </w:rPr>
              <w:t xml:space="preserve"> </w:t>
            </w:r>
            <w:r w:rsidRPr="006748E1">
              <w:rPr>
                <w:rFonts w:ascii="Arial" w:hAnsi="Arial" w:cs="Arial"/>
              </w:rPr>
              <w:t>ciudadanía</w:t>
            </w:r>
            <w:r w:rsidRPr="006748E1">
              <w:rPr>
                <w:rFonts w:ascii="Arial" w:hAnsi="Arial" w:cs="Arial"/>
                <w:spacing w:val="1"/>
              </w:rPr>
              <w:t xml:space="preserve"> </w:t>
            </w:r>
            <w:r w:rsidRPr="006748E1">
              <w:rPr>
                <w:rFonts w:ascii="Arial" w:hAnsi="Arial" w:cs="Arial"/>
              </w:rPr>
              <w:t>crítica,</w:t>
            </w:r>
            <w:r w:rsidRPr="006748E1">
              <w:rPr>
                <w:rFonts w:ascii="Arial" w:hAnsi="Arial" w:cs="Arial"/>
                <w:spacing w:val="1"/>
              </w:rPr>
              <w:t xml:space="preserve"> </w:t>
            </w:r>
            <w:r w:rsidRPr="006748E1">
              <w:rPr>
                <w:rFonts w:ascii="Arial" w:hAnsi="Arial" w:cs="Arial"/>
                <w:w w:val="95"/>
              </w:rPr>
              <w:t>dispuesta al diálogo social y a la construcción colectiva</w:t>
            </w:r>
            <w:r w:rsidRPr="006748E1">
              <w:rPr>
                <w:rFonts w:ascii="Arial" w:hAnsi="Arial" w:cs="Arial"/>
                <w:spacing w:val="-46"/>
                <w:w w:val="95"/>
              </w:rPr>
              <w:t xml:space="preserve"> </w:t>
            </w:r>
            <w:r w:rsidRPr="006748E1">
              <w:rPr>
                <w:rFonts w:ascii="Arial" w:hAnsi="Arial" w:cs="Arial"/>
              </w:rPr>
              <w:t>de</w:t>
            </w:r>
            <w:r w:rsidRPr="006748E1">
              <w:rPr>
                <w:rFonts w:ascii="Arial" w:hAnsi="Arial" w:cs="Arial"/>
                <w:spacing w:val="1"/>
              </w:rPr>
              <w:t xml:space="preserve"> </w:t>
            </w:r>
            <w:r w:rsidRPr="006748E1">
              <w:rPr>
                <w:rFonts w:ascii="Arial" w:hAnsi="Arial" w:cs="Arial"/>
              </w:rPr>
              <w:t>Nación.</w:t>
            </w:r>
            <w:r w:rsidRPr="006748E1">
              <w:rPr>
                <w:rFonts w:ascii="Arial" w:hAnsi="Arial" w:cs="Arial"/>
                <w:spacing w:val="1"/>
              </w:rPr>
              <w:t xml:space="preserve"> </w:t>
            </w:r>
            <w:r w:rsidRPr="006748E1">
              <w:rPr>
                <w:rFonts w:ascii="Arial" w:hAnsi="Arial" w:cs="Arial"/>
              </w:rPr>
              <w:t>Más</w:t>
            </w:r>
            <w:r w:rsidRPr="006748E1">
              <w:rPr>
                <w:rFonts w:ascii="Arial" w:hAnsi="Arial" w:cs="Arial"/>
                <w:spacing w:val="1"/>
              </w:rPr>
              <w:t xml:space="preserve"> </w:t>
            </w:r>
            <w:r w:rsidRPr="006748E1">
              <w:rPr>
                <w:rFonts w:ascii="Arial" w:hAnsi="Arial" w:cs="Arial"/>
              </w:rPr>
              <w:t>aún,</w:t>
            </w:r>
            <w:r w:rsidRPr="006748E1">
              <w:rPr>
                <w:rFonts w:ascii="Arial" w:hAnsi="Arial" w:cs="Arial"/>
                <w:spacing w:val="1"/>
              </w:rPr>
              <w:t xml:space="preserve"> </w:t>
            </w:r>
            <w:r w:rsidRPr="006748E1">
              <w:rPr>
                <w:rFonts w:ascii="Arial" w:hAnsi="Arial" w:cs="Arial"/>
              </w:rPr>
              <w:t>en</w:t>
            </w:r>
            <w:r w:rsidRPr="006748E1">
              <w:rPr>
                <w:rFonts w:ascii="Arial" w:hAnsi="Arial" w:cs="Arial"/>
                <w:spacing w:val="1"/>
              </w:rPr>
              <w:t xml:space="preserve"> </w:t>
            </w:r>
            <w:r w:rsidRPr="006748E1">
              <w:rPr>
                <w:rFonts w:ascii="Arial" w:hAnsi="Arial" w:cs="Arial"/>
              </w:rPr>
              <w:t>un</w:t>
            </w:r>
            <w:r w:rsidRPr="006748E1">
              <w:rPr>
                <w:rFonts w:ascii="Arial" w:hAnsi="Arial" w:cs="Arial"/>
                <w:spacing w:val="1"/>
              </w:rPr>
              <w:t xml:space="preserve"> </w:t>
            </w:r>
            <w:r w:rsidRPr="006748E1">
              <w:rPr>
                <w:rFonts w:ascii="Arial" w:hAnsi="Arial" w:cs="Arial"/>
              </w:rPr>
              <w:t>escenario</w:t>
            </w:r>
            <w:r w:rsidRPr="006748E1">
              <w:rPr>
                <w:rFonts w:ascii="Arial" w:hAnsi="Arial" w:cs="Arial"/>
                <w:spacing w:val="1"/>
              </w:rPr>
              <w:t xml:space="preserve"> </w:t>
            </w:r>
            <w:r w:rsidRPr="006748E1">
              <w:rPr>
                <w:rFonts w:ascii="Arial" w:hAnsi="Arial" w:cs="Arial"/>
              </w:rPr>
              <w:t>de</w:t>
            </w:r>
            <w:r w:rsidRPr="006748E1">
              <w:rPr>
                <w:rFonts w:ascii="Arial" w:hAnsi="Arial" w:cs="Arial"/>
                <w:spacing w:val="1"/>
              </w:rPr>
              <w:t xml:space="preserve"> </w:t>
            </w:r>
            <w:r w:rsidRPr="006748E1">
              <w:rPr>
                <w:rFonts w:ascii="Arial" w:hAnsi="Arial" w:cs="Arial"/>
              </w:rPr>
              <w:t>fin</w:t>
            </w:r>
            <w:r w:rsidRPr="006748E1">
              <w:rPr>
                <w:rFonts w:ascii="Arial" w:hAnsi="Arial" w:cs="Arial"/>
                <w:spacing w:val="1"/>
              </w:rPr>
              <w:t xml:space="preserve"> </w:t>
            </w:r>
            <w:r w:rsidRPr="006748E1">
              <w:rPr>
                <w:rFonts w:ascii="Arial" w:hAnsi="Arial" w:cs="Arial"/>
              </w:rPr>
              <w:t>del</w:t>
            </w:r>
            <w:r w:rsidRPr="006748E1">
              <w:rPr>
                <w:rFonts w:ascii="Arial" w:hAnsi="Arial" w:cs="Arial"/>
                <w:spacing w:val="-47"/>
              </w:rPr>
              <w:t xml:space="preserve"> </w:t>
            </w:r>
            <w:r w:rsidRPr="006748E1">
              <w:rPr>
                <w:rFonts w:ascii="Arial" w:hAnsi="Arial" w:cs="Arial"/>
                <w:w w:val="95"/>
              </w:rPr>
              <w:t>conflicto se deben garantizar diferentes espacios para</w:t>
            </w:r>
            <w:r w:rsidRPr="006748E1">
              <w:rPr>
                <w:rFonts w:ascii="Arial" w:hAnsi="Arial" w:cs="Arial"/>
                <w:spacing w:val="1"/>
                <w:w w:val="95"/>
              </w:rPr>
              <w:t xml:space="preserve"> </w:t>
            </w:r>
            <w:r w:rsidRPr="006748E1">
              <w:rPr>
                <w:rFonts w:ascii="Arial" w:hAnsi="Arial" w:cs="Arial"/>
              </w:rPr>
              <w:t>canalizar</w:t>
            </w:r>
            <w:r w:rsidRPr="006748E1">
              <w:rPr>
                <w:rFonts w:ascii="Arial" w:hAnsi="Arial" w:cs="Arial"/>
                <w:spacing w:val="1"/>
              </w:rPr>
              <w:t xml:space="preserve"> </w:t>
            </w:r>
            <w:r w:rsidRPr="006748E1">
              <w:rPr>
                <w:rFonts w:ascii="Arial" w:hAnsi="Arial" w:cs="Arial"/>
              </w:rPr>
              <w:t>las</w:t>
            </w:r>
            <w:r w:rsidRPr="006748E1">
              <w:rPr>
                <w:rFonts w:ascii="Arial" w:hAnsi="Arial" w:cs="Arial"/>
                <w:spacing w:val="1"/>
              </w:rPr>
              <w:t xml:space="preserve"> </w:t>
            </w:r>
            <w:r w:rsidRPr="006748E1">
              <w:rPr>
                <w:rFonts w:ascii="Arial" w:hAnsi="Arial" w:cs="Arial"/>
              </w:rPr>
              <w:t>demandas</w:t>
            </w:r>
            <w:r w:rsidRPr="006748E1">
              <w:rPr>
                <w:rFonts w:ascii="Arial" w:hAnsi="Arial" w:cs="Arial"/>
                <w:spacing w:val="1"/>
              </w:rPr>
              <w:t xml:space="preserve"> </w:t>
            </w:r>
            <w:r w:rsidRPr="006748E1">
              <w:rPr>
                <w:rFonts w:ascii="Arial" w:hAnsi="Arial" w:cs="Arial"/>
              </w:rPr>
              <w:t>ciudadanas,</w:t>
            </w:r>
            <w:r w:rsidRPr="006748E1">
              <w:rPr>
                <w:rFonts w:ascii="Arial" w:hAnsi="Arial" w:cs="Arial"/>
                <w:spacing w:val="1"/>
              </w:rPr>
              <w:t xml:space="preserve"> </w:t>
            </w:r>
            <w:r w:rsidRPr="006748E1">
              <w:rPr>
                <w:rFonts w:ascii="Arial" w:hAnsi="Arial" w:cs="Arial"/>
              </w:rPr>
              <w:t>incluyendo</w:t>
            </w:r>
            <w:r w:rsidRPr="006748E1">
              <w:rPr>
                <w:rFonts w:ascii="Arial" w:hAnsi="Arial" w:cs="Arial"/>
                <w:spacing w:val="-47"/>
              </w:rPr>
              <w:t xml:space="preserve"> </w:t>
            </w:r>
            <w:r w:rsidRPr="006748E1">
              <w:rPr>
                <w:rFonts w:ascii="Arial" w:hAnsi="Arial" w:cs="Arial"/>
                <w:w w:val="95"/>
              </w:rPr>
              <w:t>garantías plenas para la movilización, la protesta y la</w:t>
            </w:r>
            <w:r w:rsidRPr="006748E1">
              <w:rPr>
                <w:rFonts w:ascii="Arial" w:hAnsi="Arial" w:cs="Arial"/>
                <w:spacing w:val="1"/>
                <w:w w:val="95"/>
              </w:rPr>
              <w:t xml:space="preserve"> </w:t>
            </w:r>
            <w:r w:rsidRPr="006748E1">
              <w:rPr>
                <w:rFonts w:ascii="Arial" w:hAnsi="Arial" w:cs="Arial"/>
                <w:spacing w:val="-1"/>
              </w:rPr>
              <w:t xml:space="preserve">convivencia </w:t>
            </w:r>
            <w:r w:rsidRPr="006748E1">
              <w:rPr>
                <w:rFonts w:ascii="Arial" w:hAnsi="Arial" w:cs="Arial"/>
              </w:rPr>
              <w:t xml:space="preserve">pacífica. Junto con la </w:t>
            </w:r>
            <w:r w:rsidRPr="006748E1">
              <w:rPr>
                <w:rFonts w:ascii="Arial" w:hAnsi="Arial" w:cs="Arial"/>
              </w:rPr>
              <w:lastRenderedPageBreak/>
              <w:t>movilización y la</w:t>
            </w:r>
            <w:r w:rsidRPr="006748E1">
              <w:rPr>
                <w:rFonts w:ascii="Arial" w:hAnsi="Arial" w:cs="Arial"/>
                <w:spacing w:val="1"/>
              </w:rPr>
              <w:t xml:space="preserve"> </w:t>
            </w:r>
            <w:r w:rsidRPr="006748E1">
              <w:rPr>
                <w:rFonts w:ascii="Arial" w:hAnsi="Arial" w:cs="Arial"/>
                <w:w w:val="95"/>
              </w:rPr>
              <w:t>protesta pacífica se deberán garantizar los derechos de</w:t>
            </w:r>
            <w:r w:rsidRPr="006748E1">
              <w:rPr>
                <w:rFonts w:ascii="Arial" w:hAnsi="Arial" w:cs="Arial"/>
                <w:spacing w:val="1"/>
                <w:w w:val="95"/>
              </w:rPr>
              <w:t xml:space="preserve"> </w:t>
            </w:r>
            <w:r w:rsidRPr="006748E1">
              <w:rPr>
                <w:rFonts w:ascii="Arial" w:hAnsi="Arial" w:cs="Arial"/>
              </w:rPr>
              <w:t>los</w:t>
            </w:r>
            <w:r w:rsidRPr="006748E1">
              <w:rPr>
                <w:rFonts w:ascii="Arial" w:hAnsi="Arial" w:cs="Arial"/>
                <w:spacing w:val="5"/>
              </w:rPr>
              <w:t xml:space="preserve"> </w:t>
            </w:r>
            <w:r w:rsidRPr="006748E1">
              <w:rPr>
                <w:rFonts w:ascii="Arial" w:hAnsi="Arial" w:cs="Arial"/>
              </w:rPr>
              <w:t>y</w:t>
            </w:r>
            <w:r w:rsidRPr="006748E1">
              <w:rPr>
                <w:rFonts w:ascii="Arial" w:hAnsi="Arial" w:cs="Arial"/>
                <w:spacing w:val="7"/>
              </w:rPr>
              <w:t xml:space="preserve"> </w:t>
            </w:r>
            <w:r w:rsidRPr="006748E1">
              <w:rPr>
                <w:rFonts w:ascii="Arial" w:hAnsi="Arial" w:cs="Arial"/>
              </w:rPr>
              <w:t>las</w:t>
            </w:r>
            <w:r w:rsidRPr="006748E1">
              <w:rPr>
                <w:rFonts w:ascii="Arial" w:hAnsi="Arial" w:cs="Arial"/>
                <w:spacing w:val="7"/>
              </w:rPr>
              <w:t xml:space="preserve"> </w:t>
            </w:r>
            <w:r w:rsidRPr="006748E1">
              <w:rPr>
                <w:rFonts w:ascii="Arial" w:hAnsi="Arial" w:cs="Arial"/>
              </w:rPr>
              <w:t>manifestantes</w:t>
            </w:r>
            <w:r w:rsidRPr="006748E1">
              <w:rPr>
                <w:rFonts w:ascii="Arial" w:hAnsi="Arial" w:cs="Arial"/>
                <w:spacing w:val="7"/>
              </w:rPr>
              <w:t xml:space="preserve"> </w:t>
            </w:r>
            <w:r w:rsidRPr="006748E1">
              <w:rPr>
                <w:rFonts w:ascii="Arial" w:hAnsi="Arial" w:cs="Arial"/>
              </w:rPr>
              <w:t>y</w:t>
            </w:r>
            <w:r w:rsidRPr="006748E1">
              <w:rPr>
                <w:rFonts w:ascii="Arial" w:hAnsi="Arial" w:cs="Arial"/>
                <w:spacing w:val="7"/>
              </w:rPr>
              <w:t xml:space="preserve"> </w:t>
            </w:r>
            <w:r w:rsidRPr="006748E1">
              <w:rPr>
                <w:rFonts w:ascii="Arial" w:hAnsi="Arial" w:cs="Arial"/>
              </w:rPr>
              <w:t>de</w:t>
            </w:r>
            <w:r w:rsidRPr="006748E1">
              <w:rPr>
                <w:rFonts w:ascii="Arial" w:hAnsi="Arial" w:cs="Arial"/>
                <w:spacing w:val="6"/>
              </w:rPr>
              <w:t xml:space="preserve"> </w:t>
            </w:r>
            <w:r w:rsidRPr="006748E1">
              <w:rPr>
                <w:rFonts w:ascii="Arial" w:hAnsi="Arial" w:cs="Arial"/>
              </w:rPr>
              <w:t>los</w:t>
            </w:r>
            <w:r w:rsidRPr="006748E1">
              <w:rPr>
                <w:rFonts w:ascii="Arial" w:hAnsi="Arial" w:cs="Arial"/>
                <w:spacing w:val="6"/>
              </w:rPr>
              <w:t xml:space="preserve"> </w:t>
            </w:r>
            <w:r w:rsidRPr="006748E1">
              <w:rPr>
                <w:rFonts w:ascii="Arial" w:hAnsi="Arial" w:cs="Arial"/>
              </w:rPr>
              <w:t>demás</w:t>
            </w:r>
            <w:r w:rsidRPr="006748E1">
              <w:rPr>
                <w:rFonts w:ascii="Arial" w:hAnsi="Arial" w:cs="Arial"/>
                <w:spacing w:val="6"/>
              </w:rPr>
              <w:t xml:space="preserve"> </w:t>
            </w:r>
            <w:r w:rsidRPr="006748E1">
              <w:rPr>
                <w:rFonts w:ascii="Arial" w:hAnsi="Arial" w:cs="Arial"/>
              </w:rPr>
              <w:t>ciudadanos</w:t>
            </w:r>
            <w:r w:rsidRPr="006748E1">
              <w:rPr>
                <w:rFonts w:ascii="Arial" w:hAnsi="Arial" w:cs="Arial"/>
                <w:spacing w:val="6"/>
              </w:rPr>
              <w:t xml:space="preserve"> </w:t>
            </w:r>
            <w:r w:rsidRPr="006748E1">
              <w:rPr>
                <w:rFonts w:ascii="Arial" w:hAnsi="Arial" w:cs="Arial"/>
              </w:rPr>
              <w:t>y</w:t>
            </w:r>
          </w:p>
          <w:p w14:paraId="4ACE5D5E" w14:textId="407CA3E6" w:rsidR="00924666" w:rsidRPr="006748E1" w:rsidRDefault="00924666" w:rsidP="0092466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6748E1">
              <w:rPr>
                <w:rFonts w:ascii="Arial" w:hAnsi="Arial" w:cs="Arial"/>
                <w:w w:val="95"/>
              </w:rPr>
              <w:t>ciudadanas.</w:t>
            </w:r>
            <w:r w:rsidRPr="006748E1">
              <w:rPr>
                <w:rFonts w:ascii="Arial" w:hAnsi="Arial" w:cs="Arial"/>
                <w:spacing w:val="-2"/>
                <w:w w:val="95"/>
              </w:rPr>
              <w:t xml:space="preserve"> </w:t>
            </w:r>
            <w:r w:rsidRPr="006748E1">
              <w:rPr>
                <w:rFonts w:ascii="Arial" w:hAnsi="Arial" w:cs="Arial"/>
                <w:w w:val="95"/>
              </w:rPr>
              <w:t>(…)</w:t>
            </w:r>
          </w:p>
        </w:tc>
      </w:tr>
      <w:tr w:rsidR="00924666" w:rsidRPr="006748E1" w14:paraId="15C13424" w14:textId="77777777" w:rsidTr="005E4605">
        <w:tc>
          <w:tcPr>
            <w:cnfStyle w:val="001000000000" w:firstRow="0" w:lastRow="0" w:firstColumn="1" w:lastColumn="0" w:oddVBand="0" w:evenVBand="0" w:oddHBand="0" w:evenHBand="0" w:firstRowFirstColumn="0" w:firstRowLastColumn="0" w:lastRowFirstColumn="0" w:lastRowLastColumn="0"/>
            <w:tcW w:w="4414" w:type="dxa"/>
          </w:tcPr>
          <w:p w14:paraId="4F05369F" w14:textId="0E355984" w:rsidR="00924666" w:rsidRPr="006748E1" w:rsidRDefault="00924666" w:rsidP="00924666">
            <w:pPr>
              <w:jc w:val="both"/>
              <w:rPr>
                <w:rFonts w:ascii="Arial" w:eastAsia="Times New Roman" w:hAnsi="Arial" w:cs="Arial"/>
                <w:color w:val="000000"/>
                <w:lang w:eastAsia="es-ES"/>
              </w:rPr>
            </w:pPr>
            <w:r w:rsidRPr="006748E1">
              <w:rPr>
                <w:rFonts w:ascii="Arial" w:hAnsi="Arial" w:cs="Arial"/>
              </w:rPr>
              <w:lastRenderedPageBreak/>
              <w:t>Código Nacional de</w:t>
            </w:r>
            <w:r w:rsidRPr="006748E1">
              <w:rPr>
                <w:rFonts w:ascii="Arial" w:hAnsi="Arial" w:cs="Arial"/>
                <w:spacing w:val="1"/>
              </w:rPr>
              <w:t xml:space="preserve"> </w:t>
            </w:r>
            <w:r w:rsidRPr="006748E1">
              <w:rPr>
                <w:rFonts w:ascii="Arial" w:hAnsi="Arial" w:cs="Arial"/>
                <w:spacing w:val="-1"/>
                <w:w w:val="95"/>
              </w:rPr>
              <w:t>Seguridad y Convivencia</w:t>
            </w:r>
            <w:r w:rsidRPr="006748E1">
              <w:rPr>
                <w:rFonts w:ascii="Arial" w:hAnsi="Arial" w:cs="Arial"/>
                <w:spacing w:val="-45"/>
                <w:w w:val="95"/>
              </w:rPr>
              <w:t xml:space="preserve"> </w:t>
            </w:r>
            <w:r w:rsidRPr="006748E1">
              <w:rPr>
                <w:rFonts w:ascii="Arial" w:hAnsi="Arial" w:cs="Arial"/>
                <w:w w:val="95"/>
              </w:rPr>
              <w:t>Ciudadana:</w:t>
            </w:r>
            <w:r w:rsidRPr="006748E1">
              <w:rPr>
                <w:rFonts w:ascii="Arial" w:hAnsi="Arial" w:cs="Arial"/>
                <w:spacing w:val="-1"/>
                <w:w w:val="95"/>
              </w:rPr>
              <w:t xml:space="preserve"> </w:t>
            </w:r>
            <w:r w:rsidRPr="006748E1">
              <w:rPr>
                <w:rFonts w:ascii="Arial" w:hAnsi="Arial" w:cs="Arial"/>
                <w:w w:val="95"/>
              </w:rPr>
              <w:t>mediante</w:t>
            </w:r>
            <w:r w:rsidRPr="006748E1">
              <w:rPr>
                <w:rFonts w:ascii="Arial" w:hAnsi="Arial" w:cs="Arial"/>
                <w:spacing w:val="1"/>
                <w:w w:val="95"/>
              </w:rPr>
              <w:t xml:space="preserve"> </w:t>
            </w:r>
            <w:r w:rsidRPr="006748E1">
              <w:rPr>
                <w:rFonts w:ascii="Arial" w:hAnsi="Arial" w:cs="Arial"/>
                <w:w w:val="95"/>
              </w:rPr>
              <w:t>la</w:t>
            </w:r>
            <w:r w:rsidRPr="006748E1">
              <w:rPr>
                <w:rFonts w:ascii="Arial" w:hAnsi="Arial" w:cs="Arial"/>
                <w:spacing w:val="1"/>
                <w:w w:val="95"/>
              </w:rPr>
              <w:t xml:space="preserve"> </w:t>
            </w:r>
            <w:r w:rsidRPr="006748E1">
              <w:rPr>
                <w:rFonts w:ascii="Arial" w:hAnsi="Arial" w:cs="Arial"/>
              </w:rPr>
              <w:t>Ley</w:t>
            </w:r>
            <w:r w:rsidRPr="006748E1">
              <w:rPr>
                <w:rFonts w:ascii="Arial" w:hAnsi="Arial" w:cs="Arial"/>
                <w:spacing w:val="-2"/>
              </w:rPr>
              <w:t xml:space="preserve"> </w:t>
            </w:r>
            <w:r w:rsidRPr="006748E1">
              <w:rPr>
                <w:rFonts w:ascii="Arial" w:hAnsi="Arial" w:cs="Arial"/>
              </w:rPr>
              <w:t>1801</w:t>
            </w:r>
          </w:p>
        </w:tc>
        <w:tc>
          <w:tcPr>
            <w:tcW w:w="4414" w:type="dxa"/>
          </w:tcPr>
          <w:p w14:paraId="41971E1E" w14:textId="77777777" w:rsidR="00924666" w:rsidRPr="006748E1" w:rsidRDefault="00924666" w:rsidP="00AA2E85">
            <w:pPr>
              <w:pStyle w:val="TableParagraph"/>
              <w:spacing w:before="6" w:line="235" w:lineRule="auto"/>
              <w:ind w:left="0" w:right="108"/>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748E1">
              <w:rPr>
                <w:rFonts w:ascii="Arial" w:hAnsi="Arial" w:cs="Arial"/>
                <w:w w:val="95"/>
              </w:rPr>
              <w:t>Artículo 53: Todos los ciudadanos tienen el “ejercicio</w:t>
            </w:r>
            <w:r w:rsidRPr="006748E1">
              <w:rPr>
                <w:rFonts w:ascii="Arial" w:hAnsi="Arial" w:cs="Arial"/>
                <w:spacing w:val="1"/>
                <w:w w:val="95"/>
              </w:rPr>
              <w:t xml:space="preserve"> </w:t>
            </w:r>
            <w:r w:rsidRPr="006748E1">
              <w:rPr>
                <w:rFonts w:ascii="Arial" w:hAnsi="Arial" w:cs="Arial"/>
              </w:rPr>
              <w:t>del derecho de reunión y manifestación pública y</w:t>
            </w:r>
            <w:r w:rsidRPr="006748E1">
              <w:rPr>
                <w:rFonts w:ascii="Arial" w:hAnsi="Arial" w:cs="Arial"/>
                <w:spacing w:val="1"/>
              </w:rPr>
              <w:t xml:space="preserve"> </w:t>
            </w:r>
            <w:r w:rsidRPr="006748E1">
              <w:rPr>
                <w:rFonts w:ascii="Arial" w:hAnsi="Arial" w:cs="Arial"/>
                <w:w w:val="95"/>
              </w:rPr>
              <w:t>pacífica en el espacio público”, el cual contempla que</w:t>
            </w:r>
            <w:r w:rsidRPr="006748E1">
              <w:rPr>
                <w:rFonts w:ascii="Arial" w:hAnsi="Arial" w:cs="Arial"/>
                <w:spacing w:val="1"/>
                <w:w w:val="95"/>
              </w:rPr>
              <w:t xml:space="preserve"> </w:t>
            </w:r>
            <w:r w:rsidRPr="006748E1">
              <w:rPr>
                <w:rFonts w:ascii="Arial" w:hAnsi="Arial" w:cs="Arial"/>
              </w:rPr>
              <w:t>el</w:t>
            </w:r>
            <w:r w:rsidRPr="006748E1">
              <w:rPr>
                <w:rFonts w:ascii="Arial" w:hAnsi="Arial" w:cs="Arial"/>
                <w:spacing w:val="1"/>
              </w:rPr>
              <w:t xml:space="preserve"> </w:t>
            </w:r>
            <w:r w:rsidRPr="006748E1">
              <w:rPr>
                <w:rFonts w:ascii="Arial" w:hAnsi="Arial" w:cs="Arial"/>
              </w:rPr>
              <w:t>ejercicio</w:t>
            </w:r>
            <w:r w:rsidRPr="006748E1">
              <w:rPr>
                <w:rFonts w:ascii="Arial" w:hAnsi="Arial" w:cs="Arial"/>
                <w:spacing w:val="1"/>
              </w:rPr>
              <w:t xml:space="preserve"> </w:t>
            </w:r>
            <w:r w:rsidRPr="006748E1">
              <w:rPr>
                <w:rFonts w:ascii="Arial" w:hAnsi="Arial" w:cs="Arial"/>
              </w:rPr>
              <w:t>del</w:t>
            </w:r>
            <w:r w:rsidRPr="006748E1">
              <w:rPr>
                <w:rFonts w:ascii="Arial" w:hAnsi="Arial" w:cs="Arial"/>
                <w:spacing w:val="1"/>
              </w:rPr>
              <w:t xml:space="preserve"> </w:t>
            </w:r>
            <w:r w:rsidRPr="006748E1">
              <w:rPr>
                <w:rFonts w:ascii="Arial" w:hAnsi="Arial" w:cs="Arial"/>
              </w:rPr>
              <w:t>derecho</w:t>
            </w:r>
            <w:r w:rsidRPr="006748E1">
              <w:rPr>
                <w:rFonts w:ascii="Arial" w:hAnsi="Arial" w:cs="Arial"/>
                <w:spacing w:val="1"/>
              </w:rPr>
              <w:t xml:space="preserve"> </w:t>
            </w:r>
            <w:r w:rsidRPr="006748E1">
              <w:rPr>
                <w:rFonts w:ascii="Arial" w:hAnsi="Arial" w:cs="Arial"/>
              </w:rPr>
              <w:t>de</w:t>
            </w:r>
            <w:r w:rsidRPr="006748E1">
              <w:rPr>
                <w:rFonts w:ascii="Arial" w:hAnsi="Arial" w:cs="Arial"/>
                <w:spacing w:val="1"/>
              </w:rPr>
              <w:t xml:space="preserve"> </w:t>
            </w:r>
            <w:r w:rsidRPr="006748E1">
              <w:rPr>
                <w:rFonts w:ascii="Arial" w:hAnsi="Arial" w:cs="Arial"/>
              </w:rPr>
              <w:t>reunión</w:t>
            </w:r>
            <w:r w:rsidRPr="006748E1">
              <w:rPr>
                <w:rFonts w:ascii="Arial" w:hAnsi="Arial" w:cs="Arial"/>
                <w:spacing w:val="1"/>
              </w:rPr>
              <w:t xml:space="preserve"> </w:t>
            </w:r>
            <w:r w:rsidRPr="006748E1">
              <w:rPr>
                <w:rFonts w:ascii="Arial" w:hAnsi="Arial" w:cs="Arial"/>
              </w:rPr>
              <w:t>es</w:t>
            </w:r>
            <w:r w:rsidRPr="006748E1">
              <w:rPr>
                <w:rFonts w:ascii="Arial" w:hAnsi="Arial" w:cs="Arial"/>
                <w:spacing w:val="1"/>
              </w:rPr>
              <w:t xml:space="preserve"> </w:t>
            </w:r>
            <w:r w:rsidRPr="006748E1">
              <w:rPr>
                <w:rFonts w:ascii="Arial" w:hAnsi="Arial" w:cs="Arial"/>
              </w:rPr>
              <w:t>objeto</w:t>
            </w:r>
            <w:r w:rsidRPr="006748E1">
              <w:rPr>
                <w:rFonts w:ascii="Arial" w:hAnsi="Arial" w:cs="Arial"/>
                <w:spacing w:val="1"/>
              </w:rPr>
              <w:t xml:space="preserve"> </w:t>
            </w:r>
            <w:r w:rsidRPr="006748E1">
              <w:rPr>
                <w:rFonts w:ascii="Arial" w:hAnsi="Arial" w:cs="Arial"/>
              </w:rPr>
              <w:t>de</w:t>
            </w:r>
            <w:r w:rsidRPr="006748E1">
              <w:rPr>
                <w:rFonts w:ascii="Arial" w:hAnsi="Arial" w:cs="Arial"/>
                <w:spacing w:val="-47"/>
              </w:rPr>
              <w:t xml:space="preserve"> </w:t>
            </w:r>
            <w:r w:rsidRPr="006748E1">
              <w:rPr>
                <w:rFonts w:ascii="Arial" w:hAnsi="Arial" w:cs="Arial"/>
                <w:w w:val="95"/>
              </w:rPr>
              <w:t>protección, siempre y cuando esta sea pacífica y con el</w:t>
            </w:r>
            <w:r w:rsidRPr="006748E1">
              <w:rPr>
                <w:rFonts w:ascii="Arial" w:hAnsi="Arial" w:cs="Arial"/>
                <w:spacing w:val="-45"/>
                <w:w w:val="95"/>
              </w:rPr>
              <w:t xml:space="preserve"> </w:t>
            </w:r>
            <w:r w:rsidRPr="006748E1">
              <w:rPr>
                <w:rFonts w:ascii="Arial" w:hAnsi="Arial" w:cs="Arial"/>
              </w:rPr>
              <w:t>fin</w:t>
            </w:r>
            <w:r w:rsidRPr="006748E1">
              <w:rPr>
                <w:rFonts w:ascii="Arial" w:hAnsi="Arial" w:cs="Arial"/>
                <w:spacing w:val="-8"/>
              </w:rPr>
              <w:t xml:space="preserve"> </w:t>
            </w:r>
            <w:r w:rsidRPr="006748E1">
              <w:rPr>
                <w:rFonts w:ascii="Arial" w:hAnsi="Arial" w:cs="Arial"/>
              </w:rPr>
              <w:t>de</w:t>
            </w:r>
            <w:r w:rsidRPr="006748E1">
              <w:rPr>
                <w:rFonts w:ascii="Arial" w:hAnsi="Arial" w:cs="Arial"/>
                <w:spacing w:val="-5"/>
              </w:rPr>
              <w:t xml:space="preserve"> </w:t>
            </w:r>
            <w:r w:rsidRPr="006748E1">
              <w:rPr>
                <w:rFonts w:ascii="Arial" w:hAnsi="Arial" w:cs="Arial"/>
              </w:rPr>
              <w:t>reivindicar</w:t>
            </w:r>
            <w:r w:rsidRPr="006748E1">
              <w:rPr>
                <w:rFonts w:ascii="Arial" w:hAnsi="Arial" w:cs="Arial"/>
                <w:spacing w:val="-8"/>
              </w:rPr>
              <w:t xml:space="preserve"> </w:t>
            </w:r>
            <w:r w:rsidRPr="006748E1">
              <w:rPr>
                <w:rFonts w:ascii="Arial" w:hAnsi="Arial" w:cs="Arial"/>
              </w:rPr>
              <w:t>cualquier</w:t>
            </w:r>
            <w:r w:rsidRPr="006748E1">
              <w:rPr>
                <w:rFonts w:ascii="Arial" w:hAnsi="Arial" w:cs="Arial"/>
                <w:spacing w:val="-6"/>
              </w:rPr>
              <w:t xml:space="preserve"> </w:t>
            </w:r>
            <w:r w:rsidRPr="006748E1">
              <w:rPr>
                <w:rFonts w:ascii="Arial" w:hAnsi="Arial" w:cs="Arial"/>
              </w:rPr>
              <w:t>fin</w:t>
            </w:r>
            <w:r w:rsidRPr="006748E1">
              <w:rPr>
                <w:rFonts w:ascii="Arial" w:hAnsi="Arial" w:cs="Arial"/>
                <w:spacing w:val="-8"/>
              </w:rPr>
              <w:t xml:space="preserve"> </w:t>
            </w:r>
            <w:r w:rsidRPr="006748E1">
              <w:rPr>
                <w:rFonts w:ascii="Arial" w:hAnsi="Arial" w:cs="Arial"/>
              </w:rPr>
              <w:t>legítimo.</w:t>
            </w:r>
          </w:p>
          <w:p w14:paraId="5D6B3FB6" w14:textId="77777777" w:rsidR="00924666" w:rsidRPr="006748E1" w:rsidRDefault="00924666" w:rsidP="00AA2E85">
            <w:pPr>
              <w:pStyle w:val="TableParagraph"/>
              <w:spacing w:line="235" w:lineRule="auto"/>
              <w:ind w:left="0" w:right="107"/>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748E1">
              <w:rPr>
                <w:rFonts w:ascii="Arial" w:hAnsi="Arial" w:cs="Arial"/>
                <w:spacing w:val="-1"/>
                <w:w w:val="95"/>
              </w:rPr>
              <w:t>Artículo</w:t>
            </w:r>
            <w:r w:rsidRPr="006748E1">
              <w:rPr>
                <w:rFonts w:ascii="Arial" w:hAnsi="Arial" w:cs="Arial"/>
                <w:spacing w:val="-6"/>
                <w:w w:val="95"/>
              </w:rPr>
              <w:t xml:space="preserve"> </w:t>
            </w:r>
            <w:r w:rsidRPr="006748E1">
              <w:rPr>
                <w:rFonts w:ascii="Arial" w:hAnsi="Arial" w:cs="Arial"/>
                <w:spacing w:val="-1"/>
                <w:w w:val="95"/>
              </w:rPr>
              <w:t>54:</w:t>
            </w:r>
            <w:r w:rsidRPr="006748E1">
              <w:rPr>
                <w:rFonts w:ascii="Arial" w:hAnsi="Arial" w:cs="Arial"/>
                <w:spacing w:val="-5"/>
                <w:w w:val="95"/>
              </w:rPr>
              <w:t xml:space="preserve"> </w:t>
            </w:r>
            <w:r w:rsidRPr="006748E1">
              <w:rPr>
                <w:rFonts w:ascii="Arial" w:hAnsi="Arial" w:cs="Arial"/>
                <w:spacing w:val="-1"/>
                <w:w w:val="95"/>
              </w:rPr>
              <w:t>Uso</w:t>
            </w:r>
            <w:r w:rsidRPr="006748E1">
              <w:rPr>
                <w:rFonts w:ascii="Arial" w:hAnsi="Arial" w:cs="Arial"/>
                <w:spacing w:val="-6"/>
                <w:w w:val="95"/>
              </w:rPr>
              <w:t xml:space="preserve"> </w:t>
            </w:r>
            <w:r w:rsidRPr="006748E1">
              <w:rPr>
                <w:rFonts w:ascii="Arial" w:hAnsi="Arial" w:cs="Arial"/>
                <w:spacing w:val="-1"/>
                <w:w w:val="95"/>
              </w:rPr>
              <w:t>de</w:t>
            </w:r>
            <w:r w:rsidRPr="006748E1">
              <w:rPr>
                <w:rFonts w:ascii="Arial" w:hAnsi="Arial" w:cs="Arial"/>
                <w:spacing w:val="-2"/>
                <w:w w:val="95"/>
              </w:rPr>
              <w:t xml:space="preserve"> </w:t>
            </w:r>
            <w:r w:rsidRPr="006748E1">
              <w:rPr>
                <w:rFonts w:ascii="Arial" w:hAnsi="Arial" w:cs="Arial"/>
                <w:spacing w:val="-1"/>
                <w:w w:val="95"/>
              </w:rPr>
              <w:t>vías</w:t>
            </w:r>
            <w:r w:rsidRPr="006748E1">
              <w:rPr>
                <w:rFonts w:ascii="Arial" w:hAnsi="Arial" w:cs="Arial"/>
                <w:spacing w:val="-6"/>
                <w:w w:val="95"/>
              </w:rPr>
              <w:t xml:space="preserve"> </w:t>
            </w:r>
            <w:r w:rsidRPr="006748E1">
              <w:rPr>
                <w:rFonts w:ascii="Arial" w:hAnsi="Arial" w:cs="Arial"/>
                <w:spacing w:val="-1"/>
                <w:w w:val="95"/>
              </w:rPr>
              <w:t>para</w:t>
            </w:r>
            <w:r w:rsidRPr="006748E1">
              <w:rPr>
                <w:rFonts w:ascii="Arial" w:hAnsi="Arial" w:cs="Arial"/>
                <w:spacing w:val="-7"/>
                <w:w w:val="95"/>
              </w:rPr>
              <w:t xml:space="preserve"> </w:t>
            </w:r>
            <w:r w:rsidRPr="006748E1">
              <w:rPr>
                <w:rFonts w:ascii="Arial" w:hAnsi="Arial" w:cs="Arial"/>
                <w:w w:val="95"/>
              </w:rPr>
              <w:t>el</w:t>
            </w:r>
            <w:r w:rsidRPr="006748E1">
              <w:rPr>
                <w:rFonts w:ascii="Arial" w:hAnsi="Arial" w:cs="Arial"/>
                <w:spacing w:val="-9"/>
                <w:w w:val="95"/>
              </w:rPr>
              <w:t xml:space="preserve"> </w:t>
            </w:r>
            <w:r w:rsidRPr="006748E1">
              <w:rPr>
                <w:rFonts w:ascii="Arial" w:hAnsi="Arial" w:cs="Arial"/>
                <w:w w:val="95"/>
              </w:rPr>
              <w:t>ejercicio</w:t>
            </w:r>
            <w:r w:rsidRPr="006748E1">
              <w:rPr>
                <w:rFonts w:ascii="Arial" w:hAnsi="Arial" w:cs="Arial"/>
                <w:spacing w:val="-8"/>
                <w:w w:val="95"/>
              </w:rPr>
              <w:t xml:space="preserve"> </w:t>
            </w:r>
            <w:r w:rsidRPr="006748E1">
              <w:rPr>
                <w:rFonts w:ascii="Arial" w:hAnsi="Arial" w:cs="Arial"/>
                <w:w w:val="95"/>
              </w:rPr>
              <w:t>del</w:t>
            </w:r>
            <w:r w:rsidRPr="006748E1">
              <w:rPr>
                <w:rFonts w:ascii="Arial" w:hAnsi="Arial" w:cs="Arial"/>
                <w:spacing w:val="-8"/>
                <w:w w:val="95"/>
              </w:rPr>
              <w:t xml:space="preserve"> </w:t>
            </w:r>
            <w:r w:rsidRPr="006748E1">
              <w:rPr>
                <w:rFonts w:ascii="Arial" w:hAnsi="Arial" w:cs="Arial"/>
                <w:w w:val="95"/>
              </w:rPr>
              <w:t>derecho</w:t>
            </w:r>
            <w:r w:rsidRPr="006748E1">
              <w:rPr>
                <w:rFonts w:ascii="Arial" w:hAnsi="Arial" w:cs="Arial"/>
                <w:spacing w:val="-6"/>
                <w:w w:val="95"/>
              </w:rPr>
              <w:t xml:space="preserve"> </w:t>
            </w:r>
            <w:r w:rsidRPr="006748E1">
              <w:rPr>
                <w:rFonts w:ascii="Arial" w:hAnsi="Arial" w:cs="Arial"/>
                <w:w w:val="95"/>
              </w:rPr>
              <w:t>de</w:t>
            </w:r>
            <w:r w:rsidRPr="006748E1">
              <w:rPr>
                <w:rFonts w:ascii="Arial" w:hAnsi="Arial" w:cs="Arial"/>
                <w:spacing w:val="-45"/>
                <w:w w:val="95"/>
              </w:rPr>
              <w:t xml:space="preserve"> </w:t>
            </w:r>
            <w:r w:rsidRPr="006748E1">
              <w:rPr>
                <w:rFonts w:ascii="Arial" w:hAnsi="Arial" w:cs="Arial"/>
                <w:spacing w:val="-1"/>
                <w:w w:val="95"/>
              </w:rPr>
              <w:t>reunión</w:t>
            </w:r>
            <w:r w:rsidRPr="006748E1">
              <w:rPr>
                <w:rFonts w:ascii="Arial" w:hAnsi="Arial" w:cs="Arial"/>
                <w:spacing w:val="-8"/>
                <w:w w:val="95"/>
              </w:rPr>
              <w:t xml:space="preserve"> </w:t>
            </w:r>
            <w:r w:rsidRPr="006748E1">
              <w:rPr>
                <w:rFonts w:ascii="Arial" w:hAnsi="Arial" w:cs="Arial"/>
                <w:spacing w:val="-1"/>
                <w:w w:val="95"/>
              </w:rPr>
              <w:t>o</w:t>
            </w:r>
            <w:r w:rsidRPr="006748E1">
              <w:rPr>
                <w:rFonts w:ascii="Arial" w:hAnsi="Arial" w:cs="Arial"/>
                <w:spacing w:val="-7"/>
                <w:w w:val="95"/>
              </w:rPr>
              <w:t xml:space="preserve"> </w:t>
            </w:r>
            <w:r w:rsidRPr="006748E1">
              <w:rPr>
                <w:rFonts w:ascii="Arial" w:hAnsi="Arial" w:cs="Arial"/>
                <w:spacing w:val="-1"/>
                <w:w w:val="95"/>
              </w:rPr>
              <w:t>manifestación</w:t>
            </w:r>
            <w:r w:rsidRPr="006748E1">
              <w:rPr>
                <w:rFonts w:ascii="Arial" w:hAnsi="Arial" w:cs="Arial"/>
                <w:spacing w:val="-7"/>
                <w:w w:val="95"/>
              </w:rPr>
              <w:t xml:space="preserve"> </w:t>
            </w:r>
            <w:r w:rsidRPr="006748E1">
              <w:rPr>
                <w:rFonts w:ascii="Arial" w:hAnsi="Arial" w:cs="Arial"/>
                <w:w w:val="95"/>
              </w:rPr>
              <w:t>pública</w:t>
            </w:r>
            <w:r w:rsidRPr="006748E1">
              <w:rPr>
                <w:rFonts w:ascii="Arial" w:hAnsi="Arial" w:cs="Arial"/>
                <w:spacing w:val="-6"/>
                <w:w w:val="95"/>
              </w:rPr>
              <w:t xml:space="preserve"> </w:t>
            </w:r>
            <w:r w:rsidRPr="006748E1">
              <w:rPr>
                <w:rFonts w:ascii="Arial" w:hAnsi="Arial" w:cs="Arial"/>
                <w:w w:val="95"/>
              </w:rPr>
              <w:t>y</w:t>
            </w:r>
            <w:r w:rsidRPr="006748E1">
              <w:rPr>
                <w:rFonts w:ascii="Arial" w:hAnsi="Arial" w:cs="Arial"/>
                <w:spacing w:val="-5"/>
                <w:w w:val="95"/>
              </w:rPr>
              <w:t xml:space="preserve"> </w:t>
            </w:r>
            <w:r w:rsidRPr="006748E1">
              <w:rPr>
                <w:rFonts w:ascii="Arial" w:hAnsi="Arial" w:cs="Arial"/>
                <w:w w:val="95"/>
              </w:rPr>
              <w:t>pacífica</w:t>
            </w:r>
            <w:r w:rsidRPr="006748E1">
              <w:rPr>
                <w:rFonts w:ascii="Arial" w:hAnsi="Arial" w:cs="Arial"/>
                <w:spacing w:val="-5"/>
                <w:w w:val="95"/>
              </w:rPr>
              <w:t xml:space="preserve"> </w:t>
            </w:r>
            <w:r w:rsidRPr="006748E1">
              <w:rPr>
                <w:rFonts w:ascii="Arial" w:hAnsi="Arial" w:cs="Arial"/>
                <w:w w:val="95"/>
              </w:rPr>
              <w:t>en</w:t>
            </w:r>
            <w:r w:rsidRPr="006748E1">
              <w:rPr>
                <w:rFonts w:ascii="Arial" w:hAnsi="Arial" w:cs="Arial"/>
                <w:spacing w:val="-9"/>
                <w:w w:val="95"/>
              </w:rPr>
              <w:t xml:space="preserve"> </w:t>
            </w:r>
            <w:r w:rsidRPr="006748E1">
              <w:rPr>
                <w:rFonts w:ascii="Arial" w:hAnsi="Arial" w:cs="Arial"/>
                <w:w w:val="95"/>
              </w:rPr>
              <w:t>el</w:t>
            </w:r>
            <w:r w:rsidRPr="006748E1">
              <w:rPr>
                <w:rFonts w:ascii="Arial" w:hAnsi="Arial" w:cs="Arial"/>
                <w:spacing w:val="-7"/>
                <w:w w:val="95"/>
              </w:rPr>
              <w:t xml:space="preserve"> </w:t>
            </w:r>
            <w:r w:rsidRPr="006748E1">
              <w:rPr>
                <w:rFonts w:ascii="Arial" w:hAnsi="Arial" w:cs="Arial"/>
                <w:w w:val="95"/>
              </w:rPr>
              <w:t>espacio</w:t>
            </w:r>
            <w:r w:rsidRPr="006748E1">
              <w:rPr>
                <w:rFonts w:ascii="Arial" w:hAnsi="Arial" w:cs="Arial"/>
                <w:spacing w:val="-45"/>
                <w:w w:val="95"/>
              </w:rPr>
              <w:t xml:space="preserve"> </w:t>
            </w:r>
            <w:r w:rsidRPr="006748E1">
              <w:rPr>
                <w:rFonts w:ascii="Arial" w:hAnsi="Arial" w:cs="Arial"/>
                <w:w w:val="95"/>
              </w:rPr>
              <w:t>público, el cual permite, en casos excepcionales, a los</w:t>
            </w:r>
            <w:r w:rsidRPr="006748E1">
              <w:rPr>
                <w:rFonts w:ascii="Arial" w:hAnsi="Arial" w:cs="Arial"/>
                <w:spacing w:val="1"/>
                <w:w w:val="95"/>
              </w:rPr>
              <w:t xml:space="preserve"> </w:t>
            </w:r>
            <w:r w:rsidRPr="006748E1">
              <w:rPr>
                <w:rFonts w:ascii="Arial" w:hAnsi="Arial" w:cs="Arial"/>
                <w:spacing w:val="-1"/>
              </w:rPr>
              <w:t xml:space="preserve">alcaldes distritales </w:t>
            </w:r>
            <w:r w:rsidRPr="006748E1">
              <w:rPr>
                <w:rFonts w:ascii="Arial" w:hAnsi="Arial" w:cs="Arial"/>
              </w:rPr>
              <w:t>o municipales, el uso temporal de</w:t>
            </w:r>
            <w:r w:rsidRPr="006748E1">
              <w:rPr>
                <w:rFonts w:ascii="Arial" w:hAnsi="Arial" w:cs="Arial"/>
                <w:spacing w:val="-47"/>
              </w:rPr>
              <w:t xml:space="preserve"> </w:t>
            </w:r>
            <w:r w:rsidRPr="006748E1">
              <w:rPr>
                <w:rFonts w:ascii="Arial" w:hAnsi="Arial" w:cs="Arial"/>
              </w:rPr>
              <w:t>vías</w:t>
            </w:r>
            <w:r w:rsidRPr="006748E1">
              <w:rPr>
                <w:rFonts w:ascii="Arial" w:hAnsi="Arial" w:cs="Arial"/>
                <w:spacing w:val="-9"/>
              </w:rPr>
              <w:t xml:space="preserve"> </w:t>
            </w:r>
            <w:r w:rsidRPr="006748E1">
              <w:rPr>
                <w:rFonts w:ascii="Arial" w:hAnsi="Arial" w:cs="Arial"/>
              </w:rPr>
              <w:t>dentro</w:t>
            </w:r>
            <w:r w:rsidRPr="006748E1">
              <w:rPr>
                <w:rFonts w:ascii="Arial" w:hAnsi="Arial" w:cs="Arial"/>
                <w:spacing w:val="-8"/>
              </w:rPr>
              <w:t xml:space="preserve"> </w:t>
            </w:r>
            <w:r w:rsidRPr="006748E1">
              <w:rPr>
                <w:rFonts w:ascii="Arial" w:hAnsi="Arial" w:cs="Arial"/>
              </w:rPr>
              <w:t>de</w:t>
            </w:r>
            <w:r w:rsidRPr="006748E1">
              <w:rPr>
                <w:rFonts w:ascii="Arial" w:hAnsi="Arial" w:cs="Arial"/>
                <w:spacing w:val="-8"/>
              </w:rPr>
              <w:t xml:space="preserve"> </w:t>
            </w:r>
            <w:r w:rsidRPr="006748E1">
              <w:rPr>
                <w:rFonts w:ascii="Arial" w:hAnsi="Arial" w:cs="Arial"/>
              </w:rPr>
              <w:t>su</w:t>
            </w:r>
            <w:r w:rsidRPr="006748E1">
              <w:rPr>
                <w:rFonts w:ascii="Arial" w:hAnsi="Arial" w:cs="Arial"/>
                <w:spacing w:val="-7"/>
              </w:rPr>
              <w:t xml:space="preserve"> </w:t>
            </w:r>
            <w:r w:rsidRPr="006748E1">
              <w:rPr>
                <w:rFonts w:ascii="Arial" w:hAnsi="Arial" w:cs="Arial"/>
              </w:rPr>
              <w:t>jurisdicción,</w:t>
            </w:r>
            <w:r w:rsidRPr="006748E1">
              <w:rPr>
                <w:rFonts w:ascii="Arial" w:hAnsi="Arial" w:cs="Arial"/>
                <w:spacing w:val="-7"/>
              </w:rPr>
              <w:t xml:space="preserve"> </w:t>
            </w:r>
            <w:r w:rsidRPr="006748E1">
              <w:rPr>
                <w:rFonts w:ascii="Arial" w:hAnsi="Arial" w:cs="Arial"/>
              </w:rPr>
              <w:t>acompañado</w:t>
            </w:r>
            <w:r w:rsidRPr="006748E1">
              <w:rPr>
                <w:rFonts w:ascii="Arial" w:hAnsi="Arial" w:cs="Arial"/>
                <w:spacing w:val="-9"/>
              </w:rPr>
              <w:t xml:space="preserve"> </w:t>
            </w:r>
            <w:r w:rsidRPr="006748E1">
              <w:rPr>
                <w:rFonts w:ascii="Arial" w:hAnsi="Arial" w:cs="Arial"/>
              </w:rPr>
              <w:t>de</w:t>
            </w:r>
            <w:r w:rsidRPr="006748E1">
              <w:rPr>
                <w:rFonts w:ascii="Arial" w:hAnsi="Arial" w:cs="Arial"/>
                <w:spacing w:val="-7"/>
              </w:rPr>
              <w:t xml:space="preserve"> </w:t>
            </w:r>
            <w:r w:rsidRPr="006748E1">
              <w:rPr>
                <w:rFonts w:ascii="Arial" w:hAnsi="Arial" w:cs="Arial"/>
              </w:rPr>
              <w:t>planes</w:t>
            </w:r>
            <w:r w:rsidRPr="006748E1">
              <w:rPr>
                <w:rFonts w:ascii="Arial" w:hAnsi="Arial" w:cs="Arial"/>
                <w:spacing w:val="-48"/>
              </w:rPr>
              <w:t xml:space="preserve"> </w:t>
            </w:r>
            <w:r w:rsidRPr="006748E1">
              <w:rPr>
                <w:rFonts w:ascii="Arial" w:hAnsi="Arial" w:cs="Arial"/>
              </w:rPr>
              <w:t>de</w:t>
            </w:r>
            <w:r w:rsidRPr="006748E1">
              <w:rPr>
                <w:rFonts w:ascii="Arial" w:hAnsi="Arial" w:cs="Arial"/>
                <w:spacing w:val="-3"/>
              </w:rPr>
              <w:t xml:space="preserve"> </w:t>
            </w:r>
            <w:r w:rsidRPr="006748E1">
              <w:rPr>
                <w:rFonts w:ascii="Arial" w:hAnsi="Arial" w:cs="Arial"/>
              </w:rPr>
              <w:t>movilización</w:t>
            </w:r>
            <w:r w:rsidRPr="006748E1">
              <w:rPr>
                <w:rFonts w:ascii="Arial" w:hAnsi="Arial" w:cs="Arial"/>
                <w:spacing w:val="-5"/>
              </w:rPr>
              <w:t xml:space="preserve"> </w:t>
            </w:r>
            <w:r w:rsidRPr="006748E1">
              <w:rPr>
                <w:rFonts w:ascii="Arial" w:hAnsi="Arial" w:cs="Arial"/>
              </w:rPr>
              <w:t>de</w:t>
            </w:r>
            <w:r w:rsidRPr="006748E1">
              <w:rPr>
                <w:rFonts w:ascii="Arial" w:hAnsi="Arial" w:cs="Arial"/>
                <w:spacing w:val="-3"/>
              </w:rPr>
              <w:t xml:space="preserve"> </w:t>
            </w:r>
            <w:r w:rsidRPr="006748E1">
              <w:rPr>
                <w:rFonts w:ascii="Arial" w:hAnsi="Arial" w:cs="Arial"/>
              </w:rPr>
              <w:t>los</w:t>
            </w:r>
            <w:r w:rsidRPr="006748E1">
              <w:rPr>
                <w:rFonts w:ascii="Arial" w:hAnsi="Arial" w:cs="Arial"/>
                <w:spacing w:val="-5"/>
              </w:rPr>
              <w:t xml:space="preserve"> </w:t>
            </w:r>
            <w:r w:rsidRPr="006748E1">
              <w:rPr>
                <w:rFonts w:ascii="Arial" w:hAnsi="Arial" w:cs="Arial"/>
              </w:rPr>
              <w:t>ciudadanos.</w:t>
            </w:r>
          </w:p>
          <w:p w14:paraId="160D429D" w14:textId="1759D77E" w:rsidR="00924666" w:rsidRPr="006748E1" w:rsidRDefault="00924666" w:rsidP="00AA2E85">
            <w:pPr>
              <w:pStyle w:val="TableParagraph"/>
              <w:spacing w:line="235" w:lineRule="auto"/>
              <w:ind w:left="0" w:right="107"/>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748E1">
              <w:rPr>
                <w:rFonts w:ascii="Arial" w:hAnsi="Arial" w:cs="Arial"/>
              </w:rPr>
              <w:t>Artículo 55: Protección del ejercicio del derecho de</w:t>
            </w:r>
            <w:r w:rsidRPr="006748E1">
              <w:rPr>
                <w:rFonts w:ascii="Arial" w:hAnsi="Arial" w:cs="Arial"/>
                <w:spacing w:val="1"/>
              </w:rPr>
              <w:t xml:space="preserve"> </w:t>
            </w:r>
            <w:r w:rsidRPr="006748E1">
              <w:rPr>
                <w:rFonts w:ascii="Arial" w:hAnsi="Arial" w:cs="Arial"/>
                <w:w w:val="95"/>
              </w:rPr>
              <w:t>reunión y manifestación pública frente a señalamientos</w:t>
            </w:r>
            <w:r w:rsidRPr="006748E1">
              <w:rPr>
                <w:rFonts w:ascii="Arial" w:hAnsi="Arial" w:cs="Arial"/>
                <w:spacing w:val="-45"/>
                <w:w w:val="95"/>
              </w:rPr>
              <w:t xml:space="preserve"> </w:t>
            </w:r>
            <w:r w:rsidRPr="006748E1">
              <w:rPr>
                <w:rFonts w:ascii="Arial" w:hAnsi="Arial" w:cs="Arial"/>
              </w:rPr>
              <w:t>infundados”,</w:t>
            </w:r>
            <w:r w:rsidRPr="006748E1">
              <w:rPr>
                <w:rFonts w:ascii="Arial" w:hAnsi="Arial" w:cs="Arial"/>
                <w:spacing w:val="84"/>
              </w:rPr>
              <w:t xml:space="preserve"> </w:t>
            </w:r>
            <w:r w:rsidRPr="006748E1">
              <w:rPr>
                <w:rFonts w:ascii="Arial" w:hAnsi="Arial" w:cs="Arial"/>
              </w:rPr>
              <w:t>el</w:t>
            </w:r>
            <w:r w:rsidRPr="006748E1">
              <w:rPr>
                <w:rFonts w:ascii="Arial" w:hAnsi="Arial" w:cs="Arial"/>
                <w:spacing w:val="86"/>
              </w:rPr>
              <w:t xml:space="preserve"> </w:t>
            </w:r>
            <w:r w:rsidRPr="006748E1">
              <w:rPr>
                <w:rFonts w:ascii="Arial" w:hAnsi="Arial" w:cs="Arial"/>
              </w:rPr>
              <w:t>cual</w:t>
            </w:r>
            <w:r w:rsidRPr="006748E1">
              <w:rPr>
                <w:rFonts w:ascii="Arial" w:hAnsi="Arial" w:cs="Arial"/>
                <w:spacing w:val="86"/>
              </w:rPr>
              <w:t xml:space="preserve"> </w:t>
            </w:r>
            <w:r w:rsidRPr="006748E1">
              <w:rPr>
                <w:rFonts w:ascii="Arial" w:hAnsi="Arial" w:cs="Arial"/>
              </w:rPr>
              <w:t>prohíbe</w:t>
            </w:r>
            <w:r w:rsidRPr="006748E1">
              <w:rPr>
                <w:rFonts w:ascii="Arial" w:hAnsi="Arial" w:cs="Arial"/>
                <w:spacing w:val="86"/>
              </w:rPr>
              <w:t xml:space="preserve"> </w:t>
            </w:r>
            <w:r w:rsidRPr="006748E1">
              <w:rPr>
                <w:rFonts w:ascii="Arial" w:hAnsi="Arial" w:cs="Arial"/>
              </w:rPr>
              <w:t>divulgar</w:t>
            </w:r>
            <w:r w:rsidRPr="006748E1">
              <w:rPr>
                <w:rFonts w:ascii="Arial" w:hAnsi="Arial" w:cs="Arial"/>
                <w:spacing w:val="87"/>
              </w:rPr>
              <w:t xml:space="preserve"> </w:t>
            </w:r>
            <w:r w:rsidRPr="006748E1">
              <w:rPr>
                <w:rFonts w:ascii="Arial" w:hAnsi="Arial" w:cs="Arial"/>
              </w:rPr>
              <w:t>mensajes</w:t>
            </w:r>
            <w:r w:rsidR="007B014E" w:rsidRPr="006748E1">
              <w:rPr>
                <w:rFonts w:ascii="Arial" w:hAnsi="Arial" w:cs="Arial"/>
              </w:rPr>
              <w:t xml:space="preserve"> </w:t>
            </w:r>
            <w:r w:rsidRPr="006748E1">
              <w:rPr>
                <w:rFonts w:ascii="Arial" w:hAnsi="Arial" w:cs="Arial"/>
                <w:w w:val="95"/>
              </w:rPr>
              <w:t>engañosos</w:t>
            </w:r>
            <w:r w:rsidRPr="006748E1">
              <w:rPr>
                <w:rFonts w:ascii="Arial" w:hAnsi="Arial" w:cs="Arial"/>
                <w:spacing w:val="13"/>
                <w:w w:val="95"/>
              </w:rPr>
              <w:t xml:space="preserve"> </w:t>
            </w:r>
            <w:r w:rsidRPr="006748E1">
              <w:rPr>
                <w:rFonts w:ascii="Arial" w:hAnsi="Arial" w:cs="Arial"/>
                <w:w w:val="95"/>
              </w:rPr>
              <w:t>sobre</w:t>
            </w:r>
            <w:r w:rsidRPr="006748E1">
              <w:rPr>
                <w:rFonts w:ascii="Arial" w:hAnsi="Arial" w:cs="Arial"/>
                <w:spacing w:val="15"/>
                <w:w w:val="95"/>
              </w:rPr>
              <w:t xml:space="preserve"> </w:t>
            </w:r>
            <w:r w:rsidRPr="006748E1">
              <w:rPr>
                <w:rFonts w:ascii="Arial" w:hAnsi="Arial" w:cs="Arial"/>
                <w:w w:val="95"/>
              </w:rPr>
              <w:t>quienes</w:t>
            </w:r>
            <w:r w:rsidRPr="006748E1">
              <w:rPr>
                <w:rFonts w:ascii="Arial" w:hAnsi="Arial" w:cs="Arial"/>
                <w:spacing w:val="14"/>
                <w:w w:val="95"/>
              </w:rPr>
              <w:t xml:space="preserve"> </w:t>
            </w:r>
            <w:r w:rsidRPr="006748E1">
              <w:rPr>
                <w:rFonts w:ascii="Arial" w:hAnsi="Arial" w:cs="Arial"/>
                <w:w w:val="95"/>
              </w:rPr>
              <w:t>convocan</w:t>
            </w:r>
            <w:r w:rsidRPr="006748E1">
              <w:rPr>
                <w:rFonts w:ascii="Arial" w:hAnsi="Arial" w:cs="Arial"/>
                <w:spacing w:val="14"/>
                <w:w w:val="95"/>
              </w:rPr>
              <w:t xml:space="preserve"> </w:t>
            </w:r>
            <w:r w:rsidRPr="006748E1">
              <w:rPr>
                <w:rFonts w:ascii="Arial" w:hAnsi="Arial" w:cs="Arial"/>
                <w:w w:val="95"/>
              </w:rPr>
              <w:t>o</w:t>
            </w:r>
            <w:r w:rsidRPr="006748E1">
              <w:rPr>
                <w:rFonts w:ascii="Arial" w:hAnsi="Arial" w:cs="Arial"/>
                <w:spacing w:val="16"/>
                <w:w w:val="95"/>
              </w:rPr>
              <w:t xml:space="preserve"> </w:t>
            </w:r>
            <w:r w:rsidRPr="006748E1">
              <w:rPr>
                <w:rFonts w:ascii="Arial" w:hAnsi="Arial" w:cs="Arial"/>
                <w:w w:val="95"/>
              </w:rPr>
              <w:t>participan</w:t>
            </w:r>
            <w:r w:rsidRPr="006748E1">
              <w:rPr>
                <w:rFonts w:ascii="Arial" w:hAnsi="Arial" w:cs="Arial"/>
                <w:spacing w:val="14"/>
                <w:w w:val="95"/>
              </w:rPr>
              <w:t xml:space="preserve"> </w:t>
            </w:r>
            <w:r w:rsidRPr="006748E1">
              <w:rPr>
                <w:rFonts w:ascii="Arial" w:hAnsi="Arial" w:cs="Arial"/>
                <w:w w:val="95"/>
              </w:rPr>
              <w:t>en</w:t>
            </w:r>
            <w:r w:rsidRPr="006748E1">
              <w:rPr>
                <w:rFonts w:ascii="Arial" w:hAnsi="Arial" w:cs="Arial"/>
                <w:spacing w:val="14"/>
                <w:w w:val="95"/>
              </w:rPr>
              <w:t xml:space="preserve"> </w:t>
            </w:r>
            <w:r w:rsidRPr="006748E1">
              <w:rPr>
                <w:rFonts w:ascii="Arial" w:hAnsi="Arial" w:cs="Arial"/>
                <w:w w:val="95"/>
              </w:rPr>
              <w:t>las</w:t>
            </w:r>
            <w:r w:rsidR="007D15AD" w:rsidRPr="006748E1">
              <w:rPr>
                <w:rFonts w:ascii="Arial" w:hAnsi="Arial" w:cs="Arial"/>
                <w:w w:val="95"/>
              </w:rPr>
              <w:t xml:space="preserve"> </w:t>
            </w:r>
            <w:r w:rsidR="007D15AD" w:rsidRPr="006748E1">
              <w:rPr>
                <w:rFonts w:ascii="Arial" w:hAnsi="Arial" w:cs="Arial"/>
              </w:rPr>
              <w:t>manifestaciones.</w:t>
            </w:r>
          </w:p>
        </w:tc>
      </w:tr>
      <w:tr w:rsidR="005C7B97" w:rsidRPr="006748E1" w14:paraId="4D1CD0E6" w14:textId="77777777" w:rsidTr="005E4605">
        <w:tc>
          <w:tcPr>
            <w:cnfStyle w:val="001000000000" w:firstRow="0" w:lastRow="0" w:firstColumn="1" w:lastColumn="0" w:oddVBand="0" w:evenVBand="0" w:oddHBand="0" w:evenHBand="0" w:firstRowFirstColumn="0" w:firstRowLastColumn="0" w:lastRowFirstColumn="0" w:lastRowLastColumn="0"/>
            <w:tcW w:w="4414" w:type="dxa"/>
          </w:tcPr>
          <w:p w14:paraId="5EF86D33" w14:textId="63CD7150" w:rsidR="005C7B97" w:rsidRPr="006748E1" w:rsidRDefault="005C7B97" w:rsidP="005C7B97">
            <w:pPr>
              <w:jc w:val="both"/>
              <w:rPr>
                <w:rFonts w:ascii="Arial" w:hAnsi="Arial" w:cs="Arial"/>
              </w:rPr>
            </w:pPr>
            <w:r w:rsidRPr="006748E1">
              <w:rPr>
                <w:rFonts w:ascii="Arial" w:hAnsi="Arial" w:cs="Arial"/>
                <w:w w:val="95"/>
              </w:rPr>
              <w:t>Sentencia</w:t>
            </w:r>
            <w:r w:rsidRPr="006748E1">
              <w:rPr>
                <w:rFonts w:ascii="Arial" w:hAnsi="Arial" w:cs="Arial"/>
                <w:spacing w:val="19"/>
                <w:w w:val="95"/>
              </w:rPr>
              <w:t xml:space="preserve"> </w:t>
            </w:r>
            <w:r w:rsidRPr="006748E1">
              <w:rPr>
                <w:rFonts w:ascii="Arial" w:hAnsi="Arial" w:cs="Arial"/>
                <w:w w:val="95"/>
              </w:rPr>
              <w:t>C-281/17</w:t>
            </w:r>
            <w:r w:rsidRPr="006748E1">
              <w:rPr>
                <w:rFonts w:ascii="Arial" w:hAnsi="Arial" w:cs="Arial"/>
                <w:spacing w:val="18"/>
                <w:w w:val="95"/>
              </w:rPr>
              <w:t xml:space="preserve"> </w:t>
            </w:r>
            <w:r w:rsidRPr="006748E1">
              <w:rPr>
                <w:rFonts w:ascii="Arial" w:hAnsi="Arial" w:cs="Arial"/>
                <w:w w:val="95"/>
              </w:rPr>
              <w:t>de</w:t>
            </w:r>
            <w:r w:rsidRPr="006748E1">
              <w:rPr>
                <w:rFonts w:ascii="Arial" w:hAnsi="Arial" w:cs="Arial"/>
                <w:spacing w:val="-45"/>
                <w:w w:val="95"/>
              </w:rPr>
              <w:t xml:space="preserve"> </w:t>
            </w:r>
            <w:r w:rsidRPr="006748E1">
              <w:rPr>
                <w:rFonts w:ascii="Arial" w:hAnsi="Arial" w:cs="Arial"/>
                <w:w w:val="95"/>
              </w:rPr>
              <w:t>la</w:t>
            </w:r>
            <w:r w:rsidRPr="006748E1">
              <w:rPr>
                <w:rFonts w:ascii="Arial" w:hAnsi="Arial" w:cs="Arial"/>
                <w:spacing w:val="7"/>
                <w:w w:val="95"/>
              </w:rPr>
              <w:t xml:space="preserve"> </w:t>
            </w:r>
            <w:r w:rsidRPr="006748E1">
              <w:rPr>
                <w:rFonts w:ascii="Arial" w:hAnsi="Arial" w:cs="Arial"/>
                <w:w w:val="95"/>
              </w:rPr>
              <w:t>Corte</w:t>
            </w:r>
            <w:r w:rsidRPr="006748E1">
              <w:rPr>
                <w:rFonts w:ascii="Arial" w:hAnsi="Arial" w:cs="Arial"/>
                <w:spacing w:val="7"/>
                <w:w w:val="95"/>
              </w:rPr>
              <w:t xml:space="preserve"> </w:t>
            </w:r>
            <w:r w:rsidRPr="006748E1">
              <w:rPr>
                <w:rFonts w:ascii="Arial" w:hAnsi="Arial" w:cs="Arial"/>
                <w:w w:val="95"/>
              </w:rPr>
              <w:t>Constitucional</w:t>
            </w:r>
          </w:p>
        </w:tc>
        <w:tc>
          <w:tcPr>
            <w:tcW w:w="4414" w:type="dxa"/>
          </w:tcPr>
          <w:p w14:paraId="7B823449" w14:textId="511F373E" w:rsidR="005C7B97" w:rsidRPr="006748E1" w:rsidRDefault="005C7B97" w:rsidP="005C7B97">
            <w:pPr>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themeColor="text1"/>
                <w:shd w:val="clear" w:color="auto" w:fill="FFFFFF"/>
              </w:rPr>
            </w:pPr>
            <w:r w:rsidRPr="006748E1">
              <w:rPr>
                <w:rFonts w:ascii="Arial" w:hAnsi="Arial" w:cs="Arial"/>
                <w:w w:val="95"/>
              </w:rPr>
              <w:t>Reconoce que el derecho a celebrar manifestaciones y</w:t>
            </w:r>
            <w:r w:rsidRPr="006748E1">
              <w:rPr>
                <w:rFonts w:ascii="Arial" w:hAnsi="Arial" w:cs="Arial"/>
                <w:spacing w:val="1"/>
                <w:w w:val="95"/>
              </w:rPr>
              <w:t xml:space="preserve"> </w:t>
            </w:r>
            <w:r w:rsidRPr="006748E1">
              <w:rPr>
                <w:rFonts w:ascii="Arial" w:hAnsi="Arial" w:cs="Arial"/>
                <w:spacing w:val="-1"/>
              </w:rPr>
              <w:t xml:space="preserve">reuniones </w:t>
            </w:r>
            <w:r w:rsidRPr="006748E1">
              <w:rPr>
                <w:rFonts w:ascii="Arial" w:hAnsi="Arial" w:cs="Arial"/>
              </w:rPr>
              <w:t>públicas de manera pacífica se constituye</w:t>
            </w:r>
            <w:r w:rsidRPr="006748E1">
              <w:rPr>
                <w:rFonts w:ascii="Arial" w:hAnsi="Arial" w:cs="Arial"/>
                <w:spacing w:val="1"/>
              </w:rPr>
              <w:t xml:space="preserve"> </w:t>
            </w:r>
            <w:r w:rsidRPr="006748E1">
              <w:rPr>
                <w:rFonts w:ascii="Arial" w:hAnsi="Arial" w:cs="Arial"/>
              </w:rPr>
              <w:t>como</w:t>
            </w:r>
            <w:r w:rsidRPr="006748E1">
              <w:rPr>
                <w:rFonts w:ascii="Arial" w:hAnsi="Arial" w:cs="Arial"/>
                <w:spacing w:val="-9"/>
              </w:rPr>
              <w:t xml:space="preserve"> </w:t>
            </w:r>
            <w:r w:rsidRPr="006748E1">
              <w:rPr>
                <w:rFonts w:ascii="Arial" w:hAnsi="Arial" w:cs="Arial"/>
              </w:rPr>
              <w:t>un</w:t>
            </w:r>
            <w:r w:rsidRPr="006748E1">
              <w:rPr>
                <w:rFonts w:ascii="Arial" w:hAnsi="Arial" w:cs="Arial"/>
                <w:spacing w:val="-7"/>
              </w:rPr>
              <w:t xml:space="preserve"> </w:t>
            </w:r>
            <w:r w:rsidRPr="006748E1">
              <w:rPr>
                <w:rFonts w:ascii="Arial" w:hAnsi="Arial" w:cs="Arial"/>
              </w:rPr>
              <w:t>pilar</w:t>
            </w:r>
            <w:r w:rsidRPr="006748E1">
              <w:rPr>
                <w:rFonts w:ascii="Arial" w:hAnsi="Arial" w:cs="Arial"/>
                <w:spacing w:val="-8"/>
              </w:rPr>
              <w:t xml:space="preserve"> </w:t>
            </w:r>
            <w:r w:rsidRPr="006748E1">
              <w:rPr>
                <w:rFonts w:ascii="Arial" w:hAnsi="Arial" w:cs="Arial"/>
              </w:rPr>
              <w:t>de</w:t>
            </w:r>
            <w:r w:rsidRPr="006748E1">
              <w:rPr>
                <w:rFonts w:ascii="Arial" w:hAnsi="Arial" w:cs="Arial"/>
                <w:spacing w:val="-7"/>
              </w:rPr>
              <w:t xml:space="preserve"> </w:t>
            </w:r>
            <w:r w:rsidRPr="006748E1">
              <w:rPr>
                <w:rFonts w:ascii="Arial" w:hAnsi="Arial" w:cs="Arial"/>
              </w:rPr>
              <w:t>la</w:t>
            </w:r>
            <w:r w:rsidRPr="006748E1">
              <w:rPr>
                <w:rFonts w:ascii="Arial" w:hAnsi="Arial" w:cs="Arial"/>
                <w:spacing w:val="-8"/>
              </w:rPr>
              <w:t xml:space="preserve"> </w:t>
            </w:r>
            <w:r w:rsidRPr="006748E1">
              <w:rPr>
                <w:rFonts w:ascii="Arial" w:hAnsi="Arial" w:cs="Arial"/>
              </w:rPr>
              <w:t>democracia</w:t>
            </w:r>
            <w:r w:rsidRPr="006748E1">
              <w:rPr>
                <w:rFonts w:ascii="Arial" w:hAnsi="Arial" w:cs="Arial"/>
                <w:spacing w:val="-10"/>
              </w:rPr>
              <w:t xml:space="preserve"> </w:t>
            </w:r>
            <w:r w:rsidRPr="006748E1">
              <w:rPr>
                <w:rFonts w:ascii="Arial" w:hAnsi="Arial" w:cs="Arial"/>
              </w:rPr>
              <w:t>participativa.</w:t>
            </w:r>
          </w:p>
        </w:tc>
      </w:tr>
      <w:tr w:rsidR="005C7B97" w:rsidRPr="006748E1" w14:paraId="0F750926" w14:textId="77777777" w:rsidTr="005E4605">
        <w:tc>
          <w:tcPr>
            <w:cnfStyle w:val="001000000000" w:firstRow="0" w:lastRow="0" w:firstColumn="1" w:lastColumn="0" w:oddVBand="0" w:evenVBand="0" w:oddHBand="0" w:evenHBand="0" w:firstRowFirstColumn="0" w:firstRowLastColumn="0" w:lastRowFirstColumn="0" w:lastRowLastColumn="0"/>
            <w:tcW w:w="4414" w:type="dxa"/>
          </w:tcPr>
          <w:p w14:paraId="2FF9F7E9" w14:textId="7C887182" w:rsidR="005C7B97" w:rsidRPr="006748E1" w:rsidRDefault="005C7B97" w:rsidP="005C7B97">
            <w:pPr>
              <w:jc w:val="both"/>
              <w:rPr>
                <w:rFonts w:ascii="Arial" w:eastAsia="Times New Roman" w:hAnsi="Arial" w:cs="Arial"/>
                <w:color w:val="000000"/>
                <w:lang w:eastAsia="es-ES"/>
              </w:rPr>
            </w:pPr>
            <w:r w:rsidRPr="006748E1">
              <w:rPr>
                <w:rFonts w:ascii="Arial" w:hAnsi="Arial" w:cs="Arial"/>
                <w:w w:val="95"/>
              </w:rPr>
              <w:t>Sentencia</w:t>
            </w:r>
            <w:r w:rsidRPr="006748E1">
              <w:rPr>
                <w:rFonts w:ascii="Arial" w:hAnsi="Arial" w:cs="Arial"/>
                <w:spacing w:val="12"/>
                <w:w w:val="95"/>
              </w:rPr>
              <w:t xml:space="preserve"> </w:t>
            </w:r>
            <w:r w:rsidRPr="006748E1">
              <w:rPr>
                <w:rFonts w:ascii="Arial" w:hAnsi="Arial" w:cs="Arial"/>
                <w:w w:val="95"/>
              </w:rPr>
              <w:t>C-009/18</w:t>
            </w:r>
            <w:r w:rsidRPr="006748E1">
              <w:rPr>
                <w:rFonts w:ascii="Arial" w:hAnsi="Arial" w:cs="Arial"/>
                <w:spacing w:val="12"/>
                <w:w w:val="95"/>
              </w:rPr>
              <w:t xml:space="preserve"> </w:t>
            </w:r>
            <w:r w:rsidRPr="006748E1">
              <w:rPr>
                <w:rFonts w:ascii="Arial" w:hAnsi="Arial" w:cs="Arial"/>
                <w:w w:val="95"/>
              </w:rPr>
              <w:t>de</w:t>
            </w:r>
            <w:r w:rsidRPr="006748E1">
              <w:rPr>
                <w:rFonts w:ascii="Arial" w:hAnsi="Arial" w:cs="Arial"/>
                <w:spacing w:val="-44"/>
                <w:w w:val="95"/>
              </w:rPr>
              <w:t xml:space="preserve"> </w:t>
            </w:r>
            <w:r w:rsidRPr="006748E1">
              <w:rPr>
                <w:rFonts w:ascii="Arial" w:hAnsi="Arial" w:cs="Arial"/>
                <w:w w:val="95"/>
              </w:rPr>
              <w:t>la</w:t>
            </w:r>
            <w:r w:rsidRPr="006748E1">
              <w:rPr>
                <w:rFonts w:ascii="Arial" w:hAnsi="Arial" w:cs="Arial"/>
                <w:spacing w:val="5"/>
                <w:w w:val="95"/>
              </w:rPr>
              <w:t xml:space="preserve"> </w:t>
            </w:r>
            <w:r w:rsidRPr="006748E1">
              <w:rPr>
                <w:rFonts w:ascii="Arial" w:hAnsi="Arial" w:cs="Arial"/>
                <w:w w:val="95"/>
              </w:rPr>
              <w:t>Corte</w:t>
            </w:r>
            <w:r w:rsidRPr="006748E1">
              <w:rPr>
                <w:rFonts w:ascii="Arial" w:hAnsi="Arial" w:cs="Arial"/>
                <w:spacing w:val="7"/>
                <w:w w:val="95"/>
              </w:rPr>
              <w:t xml:space="preserve"> </w:t>
            </w:r>
            <w:r w:rsidRPr="006748E1">
              <w:rPr>
                <w:rFonts w:ascii="Arial" w:hAnsi="Arial" w:cs="Arial"/>
                <w:w w:val="95"/>
              </w:rPr>
              <w:t>constitucional</w:t>
            </w:r>
          </w:p>
        </w:tc>
        <w:tc>
          <w:tcPr>
            <w:tcW w:w="4414" w:type="dxa"/>
          </w:tcPr>
          <w:p w14:paraId="23A86D47" w14:textId="6640F103" w:rsidR="005C7B97" w:rsidRPr="006748E1" w:rsidRDefault="00AA2E85" w:rsidP="00AA2E85">
            <w:pPr>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themeColor="text1"/>
                <w:shd w:val="clear" w:color="auto" w:fill="FFFFFF"/>
              </w:rPr>
            </w:pPr>
            <w:r w:rsidRPr="006748E1">
              <w:rPr>
                <w:rFonts w:ascii="Arial" w:hAnsi="Arial" w:cs="Arial"/>
                <w:i/>
                <w:color w:val="000000" w:themeColor="text1"/>
                <w:shd w:val="clear" w:color="auto" w:fill="FFFFFF"/>
              </w:rPr>
              <w:t xml:space="preserve">Los derechos a la reunión y a la manifestación pública y pacífica son fundamentales, incluyen la protesta y están cobijados por las prerrogativas del derecho a la libertad de expresión. Así mismo excluyen de su contorno material las manifestaciones violentas y los objetivos ilícitos. Estos derechos tienen una naturaleza disruptiva, un componente estático (reunión/pública) y otro dinámico (manifestación pública). En este sentido, el ejercicio de estos derechos es determinante para la sociedad en la </w:t>
            </w:r>
            <w:r w:rsidRPr="006748E1">
              <w:rPr>
                <w:rFonts w:ascii="Arial" w:hAnsi="Arial" w:cs="Arial"/>
                <w:i/>
                <w:color w:val="000000" w:themeColor="text1"/>
                <w:shd w:val="clear" w:color="auto" w:fill="FFFFFF"/>
              </w:rPr>
              <w:lastRenderedPageBreak/>
              <w:t>preservación de la democracia participativa y el pluralismo. (…)</w:t>
            </w:r>
          </w:p>
        </w:tc>
      </w:tr>
      <w:tr w:rsidR="005C7B97" w:rsidRPr="006748E1" w14:paraId="0B02D845" w14:textId="77777777" w:rsidTr="005E4605">
        <w:tc>
          <w:tcPr>
            <w:cnfStyle w:val="001000000000" w:firstRow="0" w:lastRow="0" w:firstColumn="1" w:lastColumn="0" w:oddVBand="0" w:evenVBand="0" w:oddHBand="0" w:evenHBand="0" w:firstRowFirstColumn="0" w:firstRowLastColumn="0" w:lastRowFirstColumn="0" w:lastRowLastColumn="0"/>
            <w:tcW w:w="4414" w:type="dxa"/>
          </w:tcPr>
          <w:p w14:paraId="17ECADCE" w14:textId="16BA382A" w:rsidR="005C7B97" w:rsidRPr="006748E1" w:rsidRDefault="005C7B97" w:rsidP="005C7B97">
            <w:pPr>
              <w:jc w:val="both"/>
              <w:rPr>
                <w:rFonts w:ascii="Arial" w:eastAsia="Times New Roman" w:hAnsi="Arial" w:cs="Arial"/>
                <w:color w:val="000000"/>
                <w:lang w:eastAsia="es-ES"/>
              </w:rPr>
            </w:pPr>
            <w:r w:rsidRPr="006748E1">
              <w:rPr>
                <w:rFonts w:ascii="Arial" w:hAnsi="Arial" w:cs="Arial"/>
                <w:w w:val="95"/>
              </w:rPr>
              <w:lastRenderedPageBreak/>
              <w:t>Resolución 1190 del 30</w:t>
            </w:r>
            <w:r w:rsidRPr="006748E1">
              <w:rPr>
                <w:rFonts w:ascii="Arial" w:hAnsi="Arial" w:cs="Arial"/>
                <w:spacing w:val="-45"/>
                <w:w w:val="95"/>
              </w:rPr>
              <w:t xml:space="preserve"> </w:t>
            </w:r>
            <w:r w:rsidRPr="006748E1">
              <w:rPr>
                <w:rFonts w:ascii="Arial" w:hAnsi="Arial" w:cs="Arial"/>
                <w:w w:val="95"/>
              </w:rPr>
              <w:t>de</w:t>
            </w:r>
            <w:r w:rsidRPr="006748E1">
              <w:rPr>
                <w:rFonts w:ascii="Arial" w:hAnsi="Arial" w:cs="Arial"/>
                <w:spacing w:val="4"/>
                <w:w w:val="95"/>
              </w:rPr>
              <w:t xml:space="preserve"> </w:t>
            </w:r>
            <w:r w:rsidRPr="006748E1">
              <w:rPr>
                <w:rFonts w:ascii="Arial" w:hAnsi="Arial" w:cs="Arial"/>
                <w:w w:val="95"/>
              </w:rPr>
              <w:t>agosto</w:t>
            </w:r>
            <w:r w:rsidRPr="006748E1">
              <w:rPr>
                <w:rFonts w:ascii="Arial" w:hAnsi="Arial" w:cs="Arial"/>
                <w:spacing w:val="1"/>
                <w:w w:val="95"/>
              </w:rPr>
              <w:t xml:space="preserve"> </w:t>
            </w:r>
            <w:r w:rsidRPr="006748E1">
              <w:rPr>
                <w:rFonts w:ascii="Arial" w:hAnsi="Arial" w:cs="Arial"/>
                <w:w w:val="95"/>
              </w:rPr>
              <w:t>de</w:t>
            </w:r>
            <w:r w:rsidRPr="006748E1">
              <w:rPr>
                <w:rFonts w:ascii="Arial" w:hAnsi="Arial" w:cs="Arial"/>
                <w:spacing w:val="4"/>
                <w:w w:val="95"/>
              </w:rPr>
              <w:t xml:space="preserve"> </w:t>
            </w:r>
            <w:r w:rsidRPr="006748E1">
              <w:rPr>
                <w:rFonts w:ascii="Arial" w:hAnsi="Arial" w:cs="Arial"/>
                <w:w w:val="95"/>
              </w:rPr>
              <w:t>2018</w:t>
            </w:r>
            <w:r w:rsidRPr="006748E1">
              <w:rPr>
                <w:rFonts w:ascii="Arial" w:hAnsi="Arial" w:cs="Arial"/>
                <w:spacing w:val="3"/>
                <w:w w:val="95"/>
              </w:rPr>
              <w:t xml:space="preserve"> </w:t>
            </w:r>
            <w:r w:rsidRPr="006748E1">
              <w:rPr>
                <w:rFonts w:ascii="Arial" w:hAnsi="Arial" w:cs="Arial"/>
                <w:w w:val="95"/>
              </w:rPr>
              <w:t>del</w:t>
            </w:r>
            <w:r w:rsidRPr="006748E1">
              <w:rPr>
                <w:rFonts w:ascii="Arial" w:hAnsi="Arial" w:cs="Arial"/>
                <w:spacing w:val="1"/>
                <w:w w:val="95"/>
              </w:rPr>
              <w:t xml:space="preserve"> </w:t>
            </w:r>
            <w:r w:rsidRPr="006748E1">
              <w:rPr>
                <w:rFonts w:ascii="Arial" w:hAnsi="Arial" w:cs="Arial"/>
                <w:w w:val="95"/>
              </w:rPr>
              <w:t>Ministerio</w:t>
            </w:r>
            <w:r w:rsidRPr="006748E1">
              <w:rPr>
                <w:rFonts w:ascii="Arial" w:hAnsi="Arial" w:cs="Arial"/>
                <w:spacing w:val="4"/>
                <w:w w:val="95"/>
              </w:rPr>
              <w:t xml:space="preserve"> </w:t>
            </w:r>
            <w:r w:rsidRPr="006748E1">
              <w:rPr>
                <w:rFonts w:ascii="Arial" w:hAnsi="Arial" w:cs="Arial"/>
                <w:w w:val="95"/>
              </w:rPr>
              <w:t>del</w:t>
            </w:r>
            <w:r w:rsidRPr="006748E1">
              <w:rPr>
                <w:rFonts w:ascii="Arial" w:hAnsi="Arial" w:cs="Arial"/>
                <w:spacing w:val="5"/>
                <w:w w:val="95"/>
              </w:rPr>
              <w:t xml:space="preserve"> </w:t>
            </w:r>
            <w:r w:rsidRPr="006748E1">
              <w:rPr>
                <w:rFonts w:ascii="Arial" w:hAnsi="Arial" w:cs="Arial"/>
                <w:w w:val="95"/>
              </w:rPr>
              <w:t>Interior</w:t>
            </w:r>
          </w:p>
        </w:tc>
        <w:tc>
          <w:tcPr>
            <w:tcW w:w="4414" w:type="dxa"/>
          </w:tcPr>
          <w:p w14:paraId="6DD477BF" w14:textId="29D9B403" w:rsidR="005C7B97" w:rsidRPr="006748E1" w:rsidRDefault="00AA2E85" w:rsidP="00AA2E85">
            <w:pPr>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themeColor="text1"/>
                <w:shd w:val="clear" w:color="auto" w:fill="FFFFFF"/>
              </w:rPr>
            </w:pPr>
            <w:r w:rsidRPr="006748E1">
              <w:rPr>
                <w:rFonts w:ascii="Arial" w:hAnsi="Arial" w:cs="Arial"/>
                <w:i/>
                <w:color w:val="000000" w:themeColor="text1"/>
                <w:shd w:val="clear" w:color="auto" w:fill="FFFFFF"/>
              </w:rPr>
              <w:t>Protocolo para la coordinación de las acciones de respeto y garantía a la protesta pacífica como un ejercicio legítimo de los derechos de reunión, manifestación pública y pacífica, libertad de asociación, libre circulación, a la libre expresión, libertad de conciencia, a la oposición y a la participación</w:t>
            </w:r>
          </w:p>
        </w:tc>
      </w:tr>
      <w:tr w:rsidR="005C7B97" w:rsidRPr="006748E1" w14:paraId="5D239237" w14:textId="77777777" w:rsidTr="005E4605">
        <w:tc>
          <w:tcPr>
            <w:cnfStyle w:val="001000000000" w:firstRow="0" w:lastRow="0" w:firstColumn="1" w:lastColumn="0" w:oddVBand="0" w:evenVBand="0" w:oddHBand="0" w:evenHBand="0" w:firstRowFirstColumn="0" w:firstRowLastColumn="0" w:lastRowFirstColumn="0" w:lastRowLastColumn="0"/>
            <w:tcW w:w="4414" w:type="dxa"/>
          </w:tcPr>
          <w:p w14:paraId="725C5A4E" w14:textId="1FA40CA6" w:rsidR="005C7B97" w:rsidRPr="006748E1" w:rsidRDefault="005C7B97" w:rsidP="00694F58">
            <w:pPr>
              <w:pStyle w:val="TableParagraph"/>
              <w:spacing w:before="2"/>
              <w:ind w:left="0"/>
              <w:rPr>
                <w:rFonts w:ascii="Arial" w:hAnsi="Arial" w:cs="Arial"/>
              </w:rPr>
            </w:pPr>
            <w:r w:rsidRPr="006748E1">
              <w:rPr>
                <w:rFonts w:ascii="Arial" w:hAnsi="Arial" w:cs="Arial"/>
                <w:w w:val="95"/>
              </w:rPr>
              <w:t>Informe</w:t>
            </w:r>
            <w:r w:rsidRPr="006748E1">
              <w:rPr>
                <w:rFonts w:ascii="Arial" w:hAnsi="Arial" w:cs="Arial"/>
                <w:spacing w:val="11"/>
                <w:w w:val="95"/>
              </w:rPr>
              <w:t xml:space="preserve"> </w:t>
            </w:r>
            <w:r w:rsidRPr="006748E1">
              <w:rPr>
                <w:rFonts w:ascii="Arial" w:hAnsi="Arial" w:cs="Arial"/>
                <w:w w:val="95"/>
              </w:rPr>
              <w:t>Relatoría</w:t>
            </w:r>
            <w:r w:rsidR="00694F58" w:rsidRPr="006748E1">
              <w:rPr>
                <w:rFonts w:ascii="Arial" w:hAnsi="Arial" w:cs="Arial"/>
                <w:w w:val="95"/>
              </w:rPr>
              <w:t xml:space="preserve"> </w:t>
            </w:r>
            <w:r w:rsidRPr="006748E1">
              <w:rPr>
                <w:rFonts w:ascii="Arial" w:hAnsi="Arial" w:cs="Arial"/>
                <w:w w:val="95"/>
              </w:rPr>
              <w:t>Especial para</w:t>
            </w:r>
            <w:r w:rsidRPr="006748E1">
              <w:rPr>
                <w:rFonts w:ascii="Arial" w:hAnsi="Arial" w:cs="Arial"/>
                <w:spacing w:val="1"/>
                <w:w w:val="95"/>
              </w:rPr>
              <w:t xml:space="preserve"> </w:t>
            </w:r>
            <w:r w:rsidRPr="006748E1">
              <w:rPr>
                <w:rFonts w:ascii="Arial" w:hAnsi="Arial" w:cs="Arial"/>
                <w:w w:val="95"/>
              </w:rPr>
              <w:t>la</w:t>
            </w:r>
            <w:r w:rsidRPr="006748E1">
              <w:rPr>
                <w:rFonts w:ascii="Arial" w:hAnsi="Arial" w:cs="Arial"/>
                <w:spacing w:val="1"/>
                <w:w w:val="95"/>
              </w:rPr>
              <w:t xml:space="preserve"> </w:t>
            </w:r>
            <w:r w:rsidRPr="006748E1">
              <w:rPr>
                <w:rFonts w:ascii="Arial" w:hAnsi="Arial" w:cs="Arial"/>
                <w:w w:val="95"/>
              </w:rPr>
              <w:t>Libertad</w:t>
            </w:r>
            <w:r w:rsidR="006E48B6" w:rsidRPr="006748E1">
              <w:rPr>
                <w:rFonts w:ascii="Arial" w:hAnsi="Arial" w:cs="Arial"/>
                <w:w w:val="95"/>
              </w:rPr>
              <w:t xml:space="preserve"> </w:t>
            </w:r>
            <w:r w:rsidR="001F0848" w:rsidRPr="006748E1">
              <w:rPr>
                <w:rFonts w:ascii="Arial" w:hAnsi="Arial" w:cs="Arial"/>
              </w:rPr>
              <w:t>de Expresión de la</w:t>
            </w:r>
            <w:r w:rsidR="001F0848" w:rsidRPr="006748E1">
              <w:rPr>
                <w:rFonts w:ascii="Arial" w:hAnsi="Arial" w:cs="Arial"/>
                <w:spacing w:val="1"/>
              </w:rPr>
              <w:t xml:space="preserve"> </w:t>
            </w:r>
            <w:r w:rsidR="001F0848" w:rsidRPr="006748E1">
              <w:rPr>
                <w:rFonts w:ascii="Arial" w:hAnsi="Arial" w:cs="Arial"/>
              </w:rPr>
              <w:t>Comisión</w:t>
            </w:r>
            <w:r w:rsidR="001F0848" w:rsidRPr="006748E1">
              <w:rPr>
                <w:rFonts w:ascii="Arial" w:hAnsi="Arial" w:cs="Arial"/>
                <w:spacing w:val="1"/>
              </w:rPr>
              <w:t xml:space="preserve"> </w:t>
            </w:r>
            <w:r w:rsidR="001F0848" w:rsidRPr="006748E1">
              <w:rPr>
                <w:rFonts w:ascii="Arial" w:hAnsi="Arial" w:cs="Arial"/>
              </w:rPr>
              <w:t>Interamericana de</w:t>
            </w:r>
            <w:r w:rsidR="001F0848" w:rsidRPr="006748E1">
              <w:rPr>
                <w:rFonts w:ascii="Arial" w:hAnsi="Arial" w:cs="Arial"/>
                <w:spacing w:val="1"/>
              </w:rPr>
              <w:t xml:space="preserve"> </w:t>
            </w:r>
            <w:r w:rsidR="001F0848" w:rsidRPr="006748E1">
              <w:rPr>
                <w:rFonts w:ascii="Arial" w:hAnsi="Arial" w:cs="Arial"/>
                <w:spacing w:val="-2"/>
              </w:rPr>
              <w:t>Derechos</w:t>
            </w:r>
            <w:r w:rsidR="001F0848" w:rsidRPr="006748E1">
              <w:rPr>
                <w:rFonts w:ascii="Arial" w:hAnsi="Arial" w:cs="Arial"/>
                <w:spacing w:val="-8"/>
              </w:rPr>
              <w:t xml:space="preserve"> </w:t>
            </w:r>
            <w:r w:rsidR="001F0848" w:rsidRPr="006748E1">
              <w:rPr>
                <w:rFonts w:ascii="Arial" w:hAnsi="Arial" w:cs="Arial"/>
                <w:spacing w:val="-1"/>
              </w:rPr>
              <w:t>Humanos</w:t>
            </w:r>
          </w:p>
          <w:p w14:paraId="1F45CBF5" w14:textId="14975473" w:rsidR="006E48B6" w:rsidRPr="006748E1" w:rsidRDefault="006E48B6" w:rsidP="005C7B97">
            <w:pPr>
              <w:jc w:val="both"/>
              <w:rPr>
                <w:rFonts w:ascii="Arial" w:hAnsi="Arial" w:cs="Arial"/>
              </w:rPr>
            </w:pPr>
          </w:p>
        </w:tc>
        <w:tc>
          <w:tcPr>
            <w:tcW w:w="4414" w:type="dxa"/>
          </w:tcPr>
          <w:p w14:paraId="53AE3491" w14:textId="459060A4" w:rsidR="005C7B97" w:rsidRPr="006748E1" w:rsidRDefault="005C7B97" w:rsidP="00AA2E85">
            <w:pPr>
              <w:pStyle w:val="TableParagraph"/>
              <w:spacing w:before="2"/>
              <w:ind w:left="0"/>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themeColor="text1"/>
                <w:shd w:val="clear" w:color="auto" w:fill="FFFFFF"/>
              </w:rPr>
            </w:pPr>
            <w:r w:rsidRPr="006748E1">
              <w:rPr>
                <w:rFonts w:ascii="Arial" w:hAnsi="Arial" w:cs="Arial"/>
              </w:rPr>
              <w:t>“la</w:t>
            </w:r>
            <w:r w:rsidRPr="006748E1">
              <w:rPr>
                <w:rFonts w:ascii="Arial" w:hAnsi="Arial" w:cs="Arial"/>
                <w:spacing w:val="3"/>
              </w:rPr>
              <w:t xml:space="preserve"> </w:t>
            </w:r>
            <w:r w:rsidRPr="006748E1">
              <w:rPr>
                <w:rFonts w:ascii="Arial" w:hAnsi="Arial" w:cs="Arial"/>
              </w:rPr>
              <w:t>protección</w:t>
            </w:r>
            <w:r w:rsidRPr="006748E1">
              <w:rPr>
                <w:rFonts w:ascii="Arial" w:hAnsi="Arial" w:cs="Arial"/>
                <w:spacing w:val="2"/>
              </w:rPr>
              <w:t xml:space="preserve"> </w:t>
            </w:r>
            <w:r w:rsidRPr="006748E1">
              <w:rPr>
                <w:rFonts w:ascii="Arial" w:hAnsi="Arial" w:cs="Arial"/>
              </w:rPr>
              <w:t>del</w:t>
            </w:r>
            <w:r w:rsidRPr="006748E1">
              <w:rPr>
                <w:rFonts w:ascii="Arial" w:hAnsi="Arial" w:cs="Arial"/>
                <w:spacing w:val="3"/>
              </w:rPr>
              <w:t xml:space="preserve"> </w:t>
            </w:r>
            <w:r w:rsidRPr="006748E1">
              <w:rPr>
                <w:rFonts w:ascii="Arial" w:hAnsi="Arial" w:cs="Arial"/>
              </w:rPr>
              <w:t>derecho</w:t>
            </w:r>
            <w:r w:rsidRPr="006748E1">
              <w:rPr>
                <w:rFonts w:ascii="Arial" w:hAnsi="Arial" w:cs="Arial"/>
                <w:spacing w:val="2"/>
              </w:rPr>
              <w:t xml:space="preserve"> </w:t>
            </w:r>
            <w:r w:rsidRPr="006748E1">
              <w:rPr>
                <w:rFonts w:ascii="Arial" w:hAnsi="Arial" w:cs="Arial"/>
              </w:rPr>
              <w:t>a</w:t>
            </w:r>
            <w:r w:rsidRPr="006748E1">
              <w:rPr>
                <w:rFonts w:ascii="Arial" w:hAnsi="Arial" w:cs="Arial"/>
                <w:spacing w:val="3"/>
              </w:rPr>
              <w:t xml:space="preserve"> </w:t>
            </w:r>
            <w:r w:rsidRPr="006748E1">
              <w:rPr>
                <w:rFonts w:ascii="Arial" w:hAnsi="Arial" w:cs="Arial"/>
              </w:rPr>
              <w:t>la</w:t>
            </w:r>
            <w:r w:rsidRPr="006748E1">
              <w:rPr>
                <w:rFonts w:ascii="Arial" w:hAnsi="Arial" w:cs="Arial"/>
                <w:spacing w:val="3"/>
              </w:rPr>
              <w:t xml:space="preserve"> </w:t>
            </w:r>
            <w:r w:rsidRPr="006748E1">
              <w:rPr>
                <w:rFonts w:ascii="Arial" w:hAnsi="Arial" w:cs="Arial"/>
              </w:rPr>
              <w:t>libertad</w:t>
            </w:r>
            <w:r w:rsidRPr="006748E1">
              <w:rPr>
                <w:rFonts w:ascii="Arial" w:hAnsi="Arial" w:cs="Arial"/>
                <w:spacing w:val="4"/>
              </w:rPr>
              <w:t xml:space="preserve"> </w:t>
            </w:r>
            <w:r w:rsidRPr="006748E1">
              <w:rPr>
                <w:rFonts w:ascii="Arial" w:hAnsi="Arial" w:cs="Arial"/>
              </w:rPr>
              <w:t>de</w:t>
            </w:r>
            <w:r w:rsidRPr="006748E1">
              <w:rPr>
                <w:rFonts w:ascii="Arial" w:hAnsi="Arial" w:cs="Arial"/>
                <w:spacing w:val="1"/>
              </w:rPr>
              <w:t xml:space="preserve"> </w:t>
            </w:r>
            <w:r w:rsidRPr="006748E1">
              <w:rPr>
                <w:rFonts w:ascii="Arial" w:hAnsi="Arial" w:cs="Arial"/>
              </w:rPr>
              <w:t>expresión</w:t>
            </w:r>
            <w:r w:rsidR="00AA2E85" w:rsidRPr="006748E1">
              <w:rPr>
                <w:rFonts w:ascii="Arial" w:hAnsi="Arial" w:cs="Arial"/>
              </w:rPr>
              <w:t xml:space="preserve"> </w:t>
            </w:r>
            <w:r w:rsidRPr="006748E1">
              <w:rPr>
                <w:rFonts w:ascii="Arial" w:hAnsi="Arial" w:cs="Arial"/>
              </w:rPr>
              <w:t>exige</w:t>
            </w:r>
            <w:r w:rsidRPr="006748E1">
              <w:rPr>
                <w:rFonts w:ascii="Arial" w:hAnsi="Arial" w:cs="Arial"/>
                <w:spacing w:val="21"/>
              </w:rPr>
              <w:t xml:space="preserve"> </w:t>
            </w:r>
            <w:r w:rsidRPr="006748E1">
              <w:rPr>
                <w:rFonts w:ascii="Arial" w:hAnsi="Arial" w:cs="Arial"/>
              </w:rPr>
              <w:t>que</w:t>
            </w:r>
            <w:r w:rsidRPr="006748E1">
              <w:rPr>
                <w:rFonts w:ascii="Arial" w:hAnsi="Arial" w:cs="Arial"/>
                <w:spacing w:val="22"/>
              </w:rPr>
              <w:t xml:space="preserve"> </w:t>
            </w:r>
            <w:r w:rsidRPr="006748E1">
              <w:rPr>
                <w:rFonts w:ascii="Arial" w:hAnsi="Arial" w:cs="Arial"/>
              </w:rPr>
              <w:t>las</w:t>
            </w:r>
            <w:r w:rsidRPr="006748E1">
              <w:rPr>
                <w:rFonts w:ascii="Arial" w:hAnsi="Arial" w:cs="Arial"/>
                <w:spacing w:val="22"/>
              </w:rPr>
              <w:t xml:space="preserve"> </w:t>
            </w:r>
            <w:r w:rsidRPr="006748E1">
              <w:rPr>
                <w:rFonts w:ascii="Arial" w:hAnsi="Arial" w:cs="Arial"/>
              </w:rPr>
              <w:t>autoridades</w:t>
            </w:r>
            <w:r w:rsidRPr="006748E1">
              <w:rPr>
                <w:rFonts w:ascii="Arial" w:hAnsi="Arial" w:cs="Arial"/>
                <w:spacing w:val="22"/>
              </w:rPr>
              <w:t xml:space="preserve"> </w:t>
            </w:r>
            <w:r w:rsidRPr="006748E1">
              <w:rPr>
                <w:rFonts w:ascii="Arial" w:hAnsi="Arial" w:cs="Arial"/>
              </w:rPr>
              <w:t>aseguren</w:t>
            </w:r>
            <w:r w:rsidRPr="006748E1">
              <w:rPr>
                <w:rFonts w:ascii="Arial" w:hAnsi="Arial" w:cs="Arial"/>
                <w:spacing w:val="21"/>
              </w:rPr>
              <w:t xml:space="preserve"> </w:t>
            </w:r>
            <w:r w:rsidRPr="006748E1">
              <w:rPr>
                <w:rFonts w:ascii="Arial" w:hAnsi="Arial" w:cs="Arial"/>
              </w:rPr>
              <w:t>las</w:t>
            </w:r>
            <w:r w:rsidRPr="006748E1">
              <w:rPr>
                <w:rFonts w:ascii="Arial" w:hAnsi="Arial" w:cs="Arial"/>
                <w:spacing w:val="21"/>
              </w:rPr>
              <w:t xml:space="preserve"> </w:t>
            </w:r>
            <w:r w:rsidRPr="006748E1">
              <w:rPr>
                <w:rFonts w:ascii="Arial" w:hAnsi="Arial" w:cs="Arial"/>
              </w:rPr>
              <w:t>condiciones</w:t>
            </w:r>
            <w:r w:rsidR="004C4EA5" w:rsidRPr="006748E1">
              <w:rPr>
                <w:rFonts w:ascii="Arial" w:hAnsi="Arial" w:cs="Arial"/>
              </w:rPr>
              <w:t xml:space="preserve"> </w:t>
            </w:r>
            <w:r w:rsidR="004C4EA5" w:rsidRPr="006748E1">
              <w:rPr>
                <w:rFonts w:ascii="Arial" w:hAnsi="Arial" w:cs="Arial"/>
                <w:w w:val="95"/>
              </w:rPr>
              <w:t>necesarias para que los y las periodistas puedan cubrir</w:t>
            </w:r>
            <w:r w:rsidR="004C4EA5" w:rsidRPr="006748E1">
              <w:rPr>
                <w:rFonts w:ascii="Arial" w:hAnsi="Arial" w:cs="Arial"/>
                <w:spacing w:val="1"/>
                <w:w w:val="95"/>
              </w:rPr>
              <w:t xml:space="preserve"> </w:t>
            </w:r>
            <w:r w:rsidR="004C4EA5" w:rsidRPr="006748E1">
              <w:rPr>
                <w:rFonts w:ascii="Arial" w:hAnsi="Arial" w:cs="Arial"/>
                <w:w w:val="95"/>
              </w:rPr>
              <w:t>hechos de notorio interés público como los referidos a</w:t>
            </w:r>
            <w:r w:rsidR="004C4EA5" w:rsidRPr="006748E1">
              <w:rPr>
                <w:rFonts w:ascii="Arial" w:hAnsi="Arial" w:cs="Arial"/>
                <w:spacing w:val="1"/>
                <w:w w:val="95"/>
              </w:rPr>
              <w:t xml:space="preserve"> </w:t>
            </w:r>
            <w:r w:rsidR="004C4EA5" w:rsidRPr="006748E1">
              <w:rPr>
                <w:rFonts w:ascii="Arial" w:hAnsi="Arial" w:cs="Arial"/>
              </w:rPr>
              <w:t>las</w:t>
            </w:r>
            <w:r w:rsidR="004C4EA5" w:rsidRPr="006748E1">
              <w:rPr>
                <w:rFonts w:ascii="Arial" w:hAnsi="Arial" w:cs="Arial"/>
                <w:spacing w:val="-3"/>
              </w:rPr>
              <w:t xml:space="preserve"> </w:t>
            </w:r>
            <w:r w:rsidR="004C4EA5" w:rsidRPr="006748E1">
              <w:rPr>
                <w:rFonts w:ascii="Arial" w:hAnsi="Arial" w:cs="Arial"/>
              </w:rPr>
              <w:t>protestas</w:t>
            </w:r>
            <w:r w:rsidR="004C4EA5" w:rsidRPr="006748E1">
              <w:rPr>
                <w:rFonts w:ascii="Arial" w:hAnsi="Arial" w:cs="Arial"/>
                <w:spacing w:val="-2"/>
              </w:rPr>
              <w:t xml:space="preserve"> </w:t>
            </w:r>
            <w:r w:rsidR="004C4EA5" w:rsidRPr="006748E1">
              <w:rPr>
                <w:rFonts w:ascii="Arial" w:hAnsi="Arial" w:cs="Arial"/>
              </w:rPr>
              <w:t>sociales”</w:t>
            </w:r>
          </w:p>
        </w:tc>
      </w:tr>
      <w:tr w:rsidR="00CC3ADE" w:rsidRPr="006748E1" w14:paraId="6380D122" w14:textId="77777777" w:rsidTr="005E4605">
        <w:tc>
          <w:tcPr>
            <w:cnfStyle w:val="001000000000" w:firstRow="0" w:lastRow="0" w:firstColumn="1" w:lastColumn="0" w:oddVBand="0" w:evenVBand="0" w:oddHBand="0" w:evenHBand="0" w:firstRowFirstColumn="0" w:firstRowLastColumn="0" w:lastRowFirstColumn="0" w:lastRowLastColumn="0"/>
            <w:tcW w:w="4414" w:type="dxa"/>
          </w:tcPr>
          <w:p w14:paraId="1836520C" w14:textId="77269067" w:rsidR="00CC3ADE" w:rsidRPr="006748E1" w:rsidRDefault="00CC3ADE" w:rsidP="00CC3ADE">
            <w:pPr>
              <w:pStyle w:val="TableParagraph"/>
              <w:spacing w:before="2"/>
              <w:ind w:left="200"/>
              <w:rPr>
                <w:rFonts w:ascii="Arial" w:hAnsi="Arial" w:cs="Arial"/>
                <w:w w:val="95"/>
              </w:rPr>
            </w:pPr>
            <w:r w:rsidRPr="006748E1">
              <w:rPr>
                <w:rFonts w:ascii="Arial" w:hAnsi="Arial" w:cs="Arial"/>
                <w:spacing w:val="-1"/>
                <w:w w:val="95"/>
              </w:rPr>
              <w:t>Sentencia STC7641-</w:t>
            </w:r>
            <w:r w:rsidRPr="006748E1">
              <w:rPr>
                <w:rFonts w:ascii="Arial" w:hAnsi="Arial" w:cs="Arial"/>
                <w:spacing w:val="-45"/>
                <w:w w:val="95"/>
              </w:rPr>
              <w:t xml:space="preserve"> </w:t>
            </w:r>
            <w:r w:rsidRPr="006748E1">
              <w:rPr>
                <w:rFonts w:ascii="Arial" w:hAnsi="Arial" w:cs="Arial"/>
              </w:rPr>
              <w:t>2020 de la Corte</w:t>
            </w:r>
            <w:r w:rsidRPr="006748E1">
              <w:rPr>
                <w:rFonts w:ascii="Arial" w:hAnsi="Arial" w:cs="Arial"/>
                <w:spacing w:val="1"/>
              </w:rPr>
              <w:t xml:space="preserve"> </w:t>
            </w:r>
            <w:r w:rsidRPr="006748E1">
              <w:rPr>
                <w:rFonts w:ascii="Arial" w:hAnsi="Arial" w:cs="Arial"/>
                <w:w w:val="95"/>
              </w:rPr>
              <w:t>Suprema</w:t>
            </w:r>
            <w:r w:rsidRPr="006748E1">
              <w:rPr>
                <w:rFonts w:ascii="Arial" w:hAnsi="Arial" w:cs="Arial"/>
                <w:spacing w:val="-2"/>
                <w:w w:val="95"/>
              </w:rPr>
              <w:t xml:space="preserve"> </w:t>
            </w:r>
            <w:r w:rsidRPr="006748E1">
              <w:rPr>
                <w:rFonts w:ascii="Arial" w:hAnsi="Arial" w:cs="Arial"/>
                <w:w w:val="95"/>
              </w:rPr>
              <w:t>de</w:t>
            </w:r>
            <w:r w:rsidRPr="006748E1">
              <w:rPr>
                <w:rFonts w:ascii="Arial" w:hAnsi="Arial" w:cs="Arial"/>
                <w:spacing w:val="-1"/>
                <w:w w:val="95"/>
              </w:rPr>
              <w:t xml:space="preserve"> </w:t>
            </w:r>
            <w:r w:rsidRPr="006748E1">
              <w:rPr>
                <w:rFonts w:ascii="Arial" w:hAnsi="Arial" w:cs="Arial"/>
                <w:w w:val="95"/>
              </w:rPr>
              <w:t>Justicia</w:t>
            </w:r>
          </w:p>
        </w:tc>
        <w:tc>
          <w:tcPr>
            <w:tcW w:w="4414" w:type="dxa"/>
          </w:tcPr>
          <w:p w14:paraId="76F65752" w14:textId="4BA3794B" w:rsidR="00CC3ADE" w:rsidRPr="006748E1" w:rsidRDefault="00AA2E85" w:rsidP="00AA2E85">
            <w:pPr>
              <w:pStyle w:val="TableParagraph"/>
              <w:spacing w:before="2"/>
              <w:ind w:left="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748E1">
              <w:rPr>
                <w:rFonts w:ascii="Arial" w:hAnsi="Arial" w:cs="Arial"/>
              </w:rPr>
              <w:t>La Sala de Casación Civil de la Corte Suprema de Justicia ordenó a las autoridades involucradas en el manejo de las movilizaciones sociales, adoptar acciones para garantizar el ejercicio del derecho a la protesta pacífica y no destructiva. De igual forma, deberá realizarse, con la participación directa de la ciudadanía, órganos de control y los mandatarios regionales y locales, un protocolo de acciones preventivas concomitantes y posteriores que se denominará: “estatuto de reacción, uso y verificación de la fuerza legítima del estado, y protección del derecho a la protesta pacífica ciudadana”</w:t>
            </w:r>
          </w:p>
        </w:tc>
      </w:tr>
      <w:tr w:rsidR="00CC3ADE" w:rsidRPr="006748E1" w14:paraId="6E3263A7" w14:textId="77777777" w:rsidTr="005E4605">
        <w:tc>
          <w:tcPr>
            <w:cnfStyle w:val="001000000000" w:firstRow="0" w:lastRow="0" w:firstColumn="1" w:lastColumn="0" w:oddVBand="0" w:evenVBand="0" w:oddHBand="0" w:evenHBand="0" w:firstRowFirstColumn="0" w:firstRowLastColumn="0" w:lastRowFirstColumn="0" w:lastRowLastColumn="0"/>
            <w:tcW w:w="4414" w:type="dxa"/>
          </w:tcPr>
          <w:p w14:paraId="20B85D76" w14:textId="77777777" w:rsidR="00CC3ADE" w:rsidRPr="006748E1" w:rsidRDefault="00CC3ADE" w:rsidP="00CC3ADE">
            <w:pPr>
              <w:pStyle w:val="TableParagraph"/>
              <w:spacing w:before="2" w:line="271" w:lineRule="auto"/>
              <w:ind w:left="200" w:right="181"/>
              <w:rPr>
                <w:rFonts w:ascii="Arial" w:hAnsi="Arial" w:cs="Arial"/>
              </w:rPr>
            </w:pPr>
            <w:r w:rsidRPr="006748E1">
              <w:rPr>
                <w:rFonts w:ascii="Arial" w:hAnsi="Arial" w:cs="Arial"/>
              </w:rPr>
              <w:t>Resolución 1139 de</w:t>
            </w:r>
            <w:r w:rsidRPr="006748E1">
              <w:rPr>
                <w:rFonts w:ascii="Arial" w:hAnsi="Arial" w:cs="Arial"/>
                <w:spacing w:val="1"/>
              </w:rPr>
              <w:t xml:space="preserve"> </w:t>
            </w:r>
            <w:r w:rsidRPr="006748E1">
              <w:rPr>
                <w:rFonts w:ascii="Arial" w:hAnsi="Arial" w:cs="Arial"/>
                <w:w w:val="95"/>
              </w:rPr>
              <w:t>2020</w:t>
            </w:r>
            <w:r w:rsidRPr="006748E1">
              <w:rPr>
                <w:rFonts w:ascii="Arial" w:hAnsi="Arial" w:cs="Arial"/>
                <w:spacing w:val="-5"/>
                <w:w w:val="95"/>
              </w:rPr>
              <w:t xml:space="preserve"> </w:t>
            </w:r>
            <w:r w:rsidRPr="006748E1">
              <w:rPr>
                <w:rFonts w:ascii="Arial" w:hAnsi="Arial" w:cs="Arial"/>
                <w:w w:val="95"/>
              </w:rPr>
              <w:t>del</w:t>
            </w:r>
            <w:r w:rsidRPr="006748E1">
              <w:rPr>
                <w:rFonts w:ascii="Arial" w:hAnsi="Arial" w:cs="Arial"/>
                <w:spacing w:val="-6"/>
                <w:w w:val="95"/>
              </w:rPr>
              <w:t xml:space="preserve"> </w:t>
            </w:r>
            <w:r w:rsidRPr="006748E1">
              <w:rPr>
                <w:rFonts w:ascii="Arial" w:hAnsi="Arial" w:cs="Arial"/>
                <w:w w:val="95"/>
              </w:rPr>
              <w:t>Ministerio</w:t>
            </w:r>
            <w:r w:rsidRPr="006748E1">
              <w:rPr>
                <w:rFonts w:ascii="Arial" w:hAnsi="Arial" w:cs="Arial"/>
                <w:spacing w:val="-5"/>
                <w:w w:val="95"/>
              </w:rPr>
              <w:t xml:space="preserve"> </w:t>
            </w:r>
            <w:r w:rsidRPr="006748E1">
              <w:rPr>
                <w:rFonts w:ascii="Arial" w:hAnsi="Arial" w:cs="Arial"/>
                <w:w w:val="95"/>
              </w:rPr>
              <w:t>del</w:t>
            </w:r>
          </w:p>
          <w:p w14:paraId="5EABBF83" w14:textId="5BE6414C" w:rsidR="00CC3ADE" w:rsidRPr="006748E1" w:rsidRDefault="00CC3ADE" w:rsidP="00CC3ADE">
            <w:pPr>
              <w:pStyle w:val="TableParagraph"/>
              <w:spacing w:before="2"/>
              <w:ind w:left="200"/>
              <w:rPr>
                <w:rFonts w:ascii="Arial" w:hAnsi="Arial" w:cs="Arial"/>
                <w:w w:val="95"/>
              </w:rPr>
            </w:pPr>
            <w:r w:rsidRPr="006748E1">
              <w:rPr>
                <w:rFonts w:ascii="Arial" w:hAnsi="Arial" w:cs="Arial"/>
              </w:rPr>
              <w:t>Interior</w:t>
            </w:r>
          </w:p>
        </w:tc>
        <w:tc>
          <w:tcPr>
            <w:tcW w:w="4414" w:type="dxa"/>
          </w:tcPr>
          <w:p w14:paraId="7DDEFA39" w14:textId="0D448365" w:rsidR="00CC3ADE" w:rsidRPr="006748E1" w:rsidRDefault="00AA2E85" w:rsidP="00AA2E85">
            <w:pPr>
              <w:pStyle w:val="TableParagraph"/>
              <w:spacing w:before="2"/>
              <w:ind w:left="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748E1">
              <w:rPr>
                <w:rFonts w:ascii="Arial" w:hAnsi="Arial" w:cs="Arial"/>
              </w:rPr>
              <w:t>En esta se expide que el Protocolo en las que incluye las medidas más urgentes que garantizan el derecho de los ciudadanos a manifestarse públicamente.</w:t>
            </w:r>
          </w:p>
        </w:tc>
      </w:tr>
      <w:tr w:rsidR="00CC3ADE" w:rsidRPr="006748E1" w14:paraId="2B75C1F1" w14:textId="77777777" w:rsidTr="005E4605">
        <w:tc>
          <w:tcPr>
            <w:cnfStyle w:val="001000000000" w:firstRow="0" w:lastRow="0" w:firstColumn="1" w:lastColumn="0" w:oddVBand="0" w:evenVBand="0" w:oddHBand="0" w:evenHBand="0" w:firstRowFirstColumn="0" w:firstRowLastColumn="0" w:lastRowFirstColumn="0" w:lastRowLastColumn="0"/>
            <w:tcW w:w="4414" w:type="dxa"/>
          </w:tcPr>
          <w:p w14:paraId="6CE79029" w14:textId="30CBBEEF" w:rsidR="00CC3ADE" w:rsidRPr="006748E1" w:rsidRDefault="00CC3ADE" w:rsidP="00CC3ADE">
            <w:pPr>
              <w:pStyle w:val="TableParagraph"/>
              <w:spacing w:before="2"/>
              <w:ind w:left="200"/>
              <w:rPr>
                <w:rFonts w:ascii="Arial" w:hAnsi="Arial" w:cs="Arial"/>
                <w:w w:val="95"/>
              </w:rPr>
            </w:pPr>
            <w:r w:rsidRPr="006748E1">
              <w:rPr>
                <w:rFonts w:ascii="Arial" w:hAnsi="Arial" w:cs="Arial"/>
                <w:w w:val="95"/>
              </w:rPr>
              <w:t>Decreto</w:t>
            </w:r>
            <w:r w:rsidRPr="006748E1">
              <w:rPr>
                <w:rFonts w:ascii="Arial" w:hAnsi="Arial" w:cs="Arial"/>
                <w:spacing w:val="5"/>
                <w:w w:val="95"/>
              </w:rPr>
              <w:t xml:space="preserve"> </w:t>
            </w:r>
            <w:r w:rsidRPr="006748E1">
              <w:rPr>
                <w:rFonts w:ascii="Arial" w:hAnsi="Arial" w:cs="Arial"/>
                <w:w w:val="95"/>
              </w:rPr>
              <w:t>003</w:t>
            </w:r>
            <w:r w:rsidRPr="006748E1">
              <w:rPr>
                <w:rFonts w:ascii="Arial" w:hAnsi="Arial" w:cs="Arial"/>
                <w:spacing w:val="7"/>
                <w:w w:val="95"/>
              </w:rPr>
              <w:t xml:space="preserve"> </w:t>
            </w:r>
            <w:r w:rsidRPr="006748E1">
              <w:rPr>
                <w:rFonts w:ascii="Arial" w:hAnsi="Arial" w:cs="Arial"/>
                <w:w w:val="95"/>
              </w:rPr>
              <w:t>de</w:t>
            </w:r>
            <w:r w:rsidRPr="006748E1">
              <w:rPr>
                <w:rFonts w:ascii="Arial" w:hAnsi="Arial" w:cs="Arial"/>
                <w:spacing w:val="8"/>
                <w:w w:val="95"/>
              </w:rPr>
              <w:t xml:space="preserve"> </w:t>
            </w:r>
            <w:r w:rsidRPr="006748E1">
              <w:rPr>
                <w:rFonts w:ascii="Arial" w:hAnsi="Arial" w:cs="Arial"/>
                <w:w w:val="95"/>
              </w:rPr>
              <w:t>2021</w:t>
            </w:r>
          </w:p>
        </w:tc>
        <w:tc>
          <w:tcPr>
            <w:tcW w:w="4414" w:type="dxa"/>
          </w:tcPr>
          <w:p w14:paraId="0A92593A" w14:textId="3B71B2F8" w:rsidR="00CC3ADE" w:rsidRPr="006748E1" w:rsidRDefault="00AA2E85" w:rsidP="00AA2E85">
            <w:pPr>
              <w:pStyle w:val="TableParagraph"/>
              <w:spacing w:before="2"/>
              <w:ind w:left="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748E1">
              <w:rPr>
                <w:rFonts w:ascii="Arial" w:hAnsi="Arial" w:cs="Arial"/>
              </w:rPr>
              <w:t>por el cual se expide el protocolo de acciones preventivas, concomitantes y posteriores, denominado "estatuto de reacción, uso y verificación de la fuerza legítima del estado y protección del derecho a la protesta pacífica ciudadana"</w:t>
            </w:r>
          </w:p>
        </w:tc>
      </w:tr>
      <w:tr w:rsidR="00CC3ADE" w:rsidRPr="006748E1" w14:paraId="0A494989" w14:textId="77777777" w:rsidTr="005E4605">
        <w:tc>
          <w:tcPr>
            <w:cnfStyle w:val="001000000000" w:firstRow="0" w:lastRow="0" w:firstColumn="1" w:lastColumn="0" w:oddVBand="0" w:evenVBand="0" w:oddHBand="0" w:evenHBand="0" w:firstRowFirstColumn="0" w:firstRowLastColumn="0" w:lastRowFirstColumn="0" w:lastRowLastColumn="0"/>
            <w:tcW w:w="4414" w:type="dxa"/>
          </w:tcPr>
          <w:p w14:paraId="2BFCB119" w14:textId="269E0661" w:rsidR="00CC3ADE" w:rsidRPr="006748E1" w:rsidRDefault="00CC3ADE" w:rsidP="00CC3ADE">
            <w:pPr>
              <w:pStyle w:val="TableParagraph"/>
              <w:spacing w:before="2"/>
              <w:ind w:left="200"/>
              <w:rPr>
                <w:rFonts w:ascii="Arial" w:hAnsi="Arial" w:cs="Arial"/>
                <w:w w:val="95"/>
              </w:rPr>
            </w:pPr>
            <w:r w:rsidRPr="006748E1">
              <w:rPr>
                <w:rFonts w:ascii="Arial" w:hAnsi="Arial" w:cs="Arial"/>
                <w:w w:val="95"/>
              </w:rPr>
              <w:t>Decreto</w:t>
            </w:r>
            <w:r w:rsidRPr="006748E1">
              <w:rPr>
                <w:rFonts w:ascii="Arial" w:hAnsi="Arial" w:cs="Arial"/>
                <w:spacing w:val="2"/>
                <w:w w:val="95"/>
              </w:rPr>
              <w:t xml:space="preserve"> </w:t>
            </w:r>
            <w:r w:rsidRPr="006748E1">
              <w:rPr>
                <w:rFonts w:ascii="Arial" w:hAnsi="Arial" w:cs="Arial"/>
                <w:w w:val="95"/>
              </w:rPr>
              <w:t>053</w:t>
            </w:r>
            <w:r w:rsidRPr="006748E1">
              <w:rPr>
                <w:rFonts w:ascii="Arial" w:hAnsi="Arial" w:cs="Arial"/>
                <w:spacing w:val="5"/>
                <w:w w:val="95"/>
              </w:rPr>
              <w:t xml:space="preserve"> </w:t>
            </w:r>
            <w:r w:rsidRPr="006748E1">
              <w:rPr>
                <w:rFonts w:ascii="Arial" w:hAnsi="Arial" w:cs="Arial"/>
                <w:w w:val="95"/>
              </w:rPr>
              <w:t>de</w:t>
            </w:r>
            <w:r w:rsidRPr="006748E1">
              <w:rPr>
                <w:rFonts w:ascii="Arial" w:hAnsi="Arial" w:cs="Arial"/>
                <w:spacing w:val="6"/>
                <w:w w:val="95"/>
              </w:rPr>
              <w:t xml:space="preserve"> </w:t>
            </w:r>
            <w:r w:rsidR="00D77A67" w:rsidRPr="006748E1">
              <w:rPr>
                <w:rFonts w:ascii="Arial" w:hAnsi="Arial" w:cs="Arial"/>
                <w:w w:val="95"/>
              </w:rPr>
              <w:t>2023</w:t>
            </w:r>
            <w:r w:rsidR="00D77A67" w:rsidRPr="006748E1">
              <w:rPr>
                <w:rFonts w:ascii="Arial" w:hAnsi="Arial" w:cs="Arial"/>
                <w:spacing w:val="-44"/>
                <w:w w:val="95"/>
              </w:rPr>
              <w:t xml:space="preserve"> Alcaldía</w:t>
            </w:r>
            <w:r w:rsidRPr="006748E1">
              <w:rPr>
                <w:rFonts w:ascii="Arial" w:hAnsi="Arial" w:cs="Arial"/>
                <w:w w:val="95"/>
              </w:rPr>
              <w:t xml:space="preserve"> Mayor de</w:t>
            </w:r>
            <w:r w:rsidRPr="006748E1">
              <w:rPr>
                <w:rFonts w:ascii="Arial" w:hAnsi="Arial" w:cs="Arial"/>
                <w:spacing w:val="1"/>
                <w:w w:val="95"/>
              </w:rPr>
              <w:t xml:space="preserve"> </w:t>
            </w:r>
            <w:r w:rsidRPr="006748E1">
              <w:rPr>
                <w:rFonts w:ascii="Arial" w:hAnsi="Arial" w:cs="Arial"/>
              </w:rPr>
              <w:t>Bogotá</w:t>
            </w:r>
          </w:p>
        </w:tc>
        <w:tc>
          <w:tcPr>
            <w:tcW w:w="4414" w:type="dxa"/>
          </w:tcPr>
          <w:p w14:paraId="1822CE19" w14:textId="0EAD6B28" w:rsidR="00CC3ADE" w:rsidRPr="006748E1" w:rsidRDefault="00AA2E85" w:rsidP="00AA2E85">
            <w:pPr>
              <w:pStyle w:val="TableParagraph"/>
              <w:spacing w:before="2"/>
              <w:ind w:left="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748E1">
              <w:rPr>
                <w:rFonts w:ascii="Arial" w:hAnsi="Arial" w:cs="Arial"/>
              </w:rPr>
              <w:t xml:space="preserve">Por medio del cual se establece y adopta el «Protocolo Distrital para la garantía y protección de los derechos a la reunión, </w:t>
            </w:r>
            <w:r w:rsidRPr="006748E1">
              <w:rPr>
                <w:rFonts w:ascii="Arial" w:hAnsi="Arial" w:cs="Arial"/>
              </w:rPr>
              <w:lastRenderedPageBreak/>
              <w:t>manifestación pública y la protesta social pacífica» y se deroga el Decreto Distrital 563 de 2015.</w:t>
            </w:r>
          </w:p>
        </w:tc>
      </w:tr>
    </w:tbl>
    <w:p w14:paraId="4B23EADC" w14:textId="77777777" w:rsidR="005E4605" w:rsidRPr="006748E1" w:rsidRDefault="003F7AD3" w:rsidP="006766B0">
      <w:pPr>
        <w:pStyle w:val="Prrafodelista"/>
        <w:spacing w:after="0" w:line="240" w:lineRule="auto"/>
        <w:ind w:left="0"/>
        <w:jc w:val="center"/>
        <w:rPr>
          <w:rFonts w:ascii="Arial" w:hAnsi="Arial" w:cs="Arial"/>
          <w:color w:val="000000" w:themeColor="text1"/>
          <w:lang w:val="es-CO"/>
        </w:rPr>
      </w:pPr>
      <w:r w:rsidRPr="006748E1">
        <w:rPr>
          <w:rFonts w:ascii="Arial" w:hAnsi="Arial" w:cs="Arial"/>
          <w:color w:val="000000" w:themeColor="text1"/>
          <w:lang w:val="es-CO"/>
        </w:rPr>
        <w:lastRenderedPageBreak/>
        <w:t>Fuente: UAERMV</w:t>
      </w:r>
      <w:r w:rsidR="005E4605" w:rsidRPr="006748E1">
        <w:rPr>
          <w:rFonts w:ascii="Arial" w:hAnsi="Arial" w:cs="Arial"/>
          <w:color w:val="000000" w:themeColor="text1"/>
          <w:lang w:val="es-CO"/>
        </w:rPr>
        <w:t>.</w:t>
      </w:r>
    </w:p>
    <w:p w14:paraId="76BC1DEC" w14:textId="06FB78CE" w:rsidR="00F319C7" w:rsidRPr="006748E1" w:rsidRDefault="00F319C7" w:rsidP="006766B0">
      <w:pPr>
        <w:pStyle w:val="Prrafodelista"/>
        <w:spacing w:after="0" w:line="240" w:lineRule="auto"/>
        <w:ind w:left="0"/>
        <w:jc w:val="center"/>
        <w:rPr>
          <w:rFonts w:ascii="Arial" w:hAnsi="Arial" w:cs="Arial"/>
          <w:color w:val="000000" w:themeColor="text1"/>
          <w:lang w:val="es-CO"/>
        </w:rPr>
      </w:pPr>
    </w:p>
    <w:p w14:paraId="255CBEC8" w14:textId="031189FD" w:rsidR="00391633" w:rsidRPr="006748E1" w:rsidRDefault="00621A15" w:rsidP="00F952C0">
      <w:pPr>
        <w:pStyle w:val="Prrafodelista"/>
        <w:numPr>
          <w:ilvl w:val="0"/>
          <w:numId w:val="13"/>
        </w:numPr>
        <w:spacing w:after="0" w:line="240" w:lineRule="auto"/>
        <w:jc w:val="both"/>
        <w:outlineLvl w:val="0"/>
        <w:rPr>
          <w:rFonts w:ascii="Arial" w:hAnsi="Arial" w:cs="Arial"/>
          <w:b/>
          <w:lang w:val="es-CO"/>
        </w:rPr>
      </w:pPr>
      <w:bookmarkStart w:id="11" w:name="_Toc150872803"/>
      <w:r w:rsidRPr="006748E1">
        <w:rPr>
          <w:rFonts w:ascii="Arial" w:hAnsi="Arial" w:cs="Arial"/>
          <w:b/>
          <w:lang w:val="es-CO"/>
        </w:rPr>
        <w:t xml:space="preserve">ACTORES Y ÁREAS INVOLUCRADAS </w:t>
      </w:r>
      <w:r w:rsidR="00AA4006" w:rsidRPr="006748E1">
        <w:rPr>
          <w:rFonts w:ascii="Arial" w:hAnsi="Arial" w:cs="Arial"/>
          <w:b/>
          <w:lang w:val="es-CO"/>
        </w:rPr>
        <w:t>EN</w:t>
      </w:r>
      <w:r w:rsidRPr="006748E1">
        <w:rPr>
          <w:rFonts w:ascii="Arial" w:hAnsi="Arial" w:cs="Arial"/>
          <w:b/>
          <w:lang w:val="es-CO"/>
        </w:rPr>
        <w:t xml:space="preserve"> LA ATENCIÓN DE EVENTOS</w:t>
      </w:r>
      <w:bookmarkEnd w:id="11"/>
    </w:p>
    <w:p w14:paraId="1B08004C" w14:textId="6A1763F0" w:rsidR="00391633" w:rsidRPr="006748E1" w:rsidRDefault="00391633" w:rsidP="00F952C0">
      <w:pPr>
        <w:pStyle w:val="Prrafodelista"/>
        <w:spacing w:after="0" w:line="240" w:lineRule="auto"/>
        <w:ind w:left="0"/>
        <w:rPr>
          <w:rFonts w:ascii="Arial" w:hAnsi="Arial" w:cs="Arial"/>
          <w:lang w:val="es-CO"/>
        </w:rPr>
      </w:pPr>
    </w:p>
    <w:p w14:paraId="6EE6FE28" w14:textId="1A94BD9C" w:rsidR="008E5283" w:rsidRPr="006748E1" w:rsidRDefault="007A49F2" w:rsidP="72887B43">
      <w:pPr>
        <w:spacing w:line="259" w:lineRule="auto"/>
        <w:jc w:val="both"/>
        <w:rPr>
          <w:rFonts w:ascii="Arial" w:hAnsi="Arial" w:cs="Arial"/>
          <w:i/>
          <w:iCs/>
          <w:color w:val="000000" w:themeColor="text1"/>
        </w:rPr>
      </w:pPr>
      <w:r w:rsidRPr="006748E1">
        <w:rPr>
          <w:rFonts w:ascii="Arial" w:hAnsi="Arial" w:cs="Arial"/>
        </w:rPr>
        <w:t>Teniendo en cuenta los hechos que</w:t>
      </w:r>
      <w:r w:rsidR="001C13DA" w:rsidRPr="006748E1">
        <w:rPr>
          <w:rFonts w:ascii="Arial" w:hAnsi="Arial" w:cs="Arial"/>
        </w:rPr>
        <w:t xml:space="preserve"> se</w:t>
      </w:r>
      <w:r w:rsidRPr="006748E1">
        <w:rPr>
          <w:rFonts w:ascii="Arial" w:hAnsi="Arial" w:cs="Arial"/>
        </w:rPr>
        <w:t xml:space="preserve"> han presentado en años anteriores como el bloqueo a la planta de producción</w:t>
      </w:r>
      <w:r w:rsidR="006424EA" w:rsidRPr="006748E1">
        <w:rPr>
          <w:rFonts w:ascii="Arial" w:hAnsi="Arial" w:cs="Arial"/>
        </w:rPr>
        <w:t>, retenciones de maquinaria en frentes de obra</w:t>
      </w:r>
      <w:r w:rsidRPr="006748E1">
        <w:rPr>
          <w:rFonts w:ascii="Arial" w:hAnsi="Arial" w:cs="Arial"/>
        </w:rPr>
        <w:t xml:space="preserve"> y</w:t>
      </w:r>
      <w:r w:rsidR="00FD4740" w:rsidRPr="006748E1">
        <w:rPr>
          <w:rFonts w:ascii="Arial" w:hAnsi="Arial" w:cs="Arial"/>
        </w:rPr>
        <w:t xml:space="preserve"> </w:t>
      </w:r>
      <w:r w:rsidRPr="006748E1">
        <w:rPr>
          <w:rFonts w:ascii="Arial" w:hAnsi="Arial" w:cs="Arial"/>
        </w:rPr>
        <w:t>protestas presentadas en la sede administrativa</w:t>
      </w:r>
      <w:r w:rsidR="00FD4740" w:rsidRPr="006748E1">
        <w:rPr>
          <w:rFonts w:ascii="Arial" w:hAnsi="Arial" w:cs="Arial"/>
        </w:rPr>
        <w:t xml:space="preserve">, </w:t>
      </w:r>
      <w:r w:rsidRPr="006748E1">
        <w:rPr>
          <w:rFonts w:ascii="Arial" w:hAnsi="Arial" w:cs="Arial"/>
        </w:rPr>
        <w:t xml:space="preserve">se hace necesario </w:t>
      </w:r>
      <w:bookmarkStart w:id="12" w:name="_Hlk150854645"/>
      <w:r w:rsidR="00FD4740" w:rsidRPr="006748E1">
        <w:rPr>
          <w:rFonts w:ascii="Arial" w:hAnsi="Arial" w:cs="Arial"/>
        </w:rPr>
        <w:t>tener un protocolo de atención</w:t>
      </w:r>
      <w:bookmarkEnd w:id="12"/>
      <w:r w:rsidR="00FD4740" w:rsidRPr="006748E1">
        <w:rPr>
          <w:rFonts w:ascii="Arial" w:hAnsi="Arial" w:cs="Arial"/>
        </w:rPr>
        <w:t>, en donde las oficinas</w:t>
      </w:r>
      <w:r w:rsidR="008E5283" w:rsidRPr="006748E1">
        <w:rPr>
          <w:rFonts w:ascii="Arial" w:hAnsi="Arial" w:cs="Arial"/>
        </w:rPr>
        <w:t xml:space="preserve"> </w:t>
      </w:r>
      <w:r w:rsidR="001061BC" w:rsidRPr="006748E1">
        <w:rPr>
          <w:rFonts w:ascii="Arial" w:hAnsi="Arial" w:cs="Arial"/>
        </w:rPr>
        <w:t xml:space="preserve">y/o actores </w:t>
      </w:r>
      <w:r w:rsidR="00FD4740" w:rsidRPr="006748E1">
        <w:rPr>
          <w:rFonts w:ascii="Arial" w:hAnsi="Arial" w:cs="Arial"/>
        </w:rPr>
        <w:t xml:space="preserve">puedan </w:t>
      </w:r>
      <w:r w:rsidR="001061BC" w:rsidRPr="006748E1">
        <w:rPr>
          <w:rFonts w:ascii="Arial" w:hAnsi="Arial" w:cs="Arial"/>
        </w:rPr>
        <w:t xml:space="preserve">gestionar </w:t>
      </w:r>
      <w:r w:rsidR="008E5283" w:rsidRPr="006748E1">
        <w:rPr>
          <w:rFonts w:ascii="Arial" w:hAnsi="Arial" w:cs="Arial"/>
        </w:rPr>
        <w:t xml:space="preserve">las </w:t>
      </w:r>
      <w:r w:rsidR="001061BC" w:rsidRPr="006748E1">
        <w:rPr>
          <w:rFonts w:ascii="Arial" w:hAnsi="Arial" w:cs="Arial"/>
        </w:rPr>
        <w:t>acciones, de acuerdo con los siguientes roles y responsabilidades</w:t>
      </w:r>
      <w:r w:rsidR="00FD4740" w:rsidRPr="006748E1">
        <w:rPr>
          <w:rFonts w:ascii="Arial" w:hAnsi="Arial" w:cs="Arial"/>
        </w:rPr>
        <w:t xml:space="preserve"> para </w:t>
      </w:r>
      <w:r w:rsidR="001061BC" w:rsidRPr="006748E1">
        <w:rPr>
          <w:rFonts w:ascii="Arial" w:hAnsi="Arial" w:cs="Arial"/>
        </w:rPr>
        <w:t xml:space="preserve">lograr acuerdos, y realizar su seguimiento: </w:t>
      </w:r>
    </w:p>
    <w:p w14:paraId="72CF91B8" w14:textId="6CC5C1C5" w:rsidR="008E5283" w:rsidRPr="006748E1" w:rsidRDefault="008E5283" w:rsidP="008E5283">
      <w:pPr>
        <w:pStyle w:val="Descripcin"/>
        <w:jc w:val="center"/>
        <w:rPr>
          <w:rFonts w:ascii="Arial" w:hAnsi="Arial" w:cs="Arial"/>
          <w:i w:val="0"/>
          <w:color w:val="000000" w:themeColor="text1"/>
          <w:sz w:val="22"/>
          <w:szCs w:val="22"/>
          <w:lang w:val="es-CO"/>
        </w:rPr>
      </w:pPr>
      <w:r w:rsidRPr="006748E1">
        <w:rPr>
          <w:rFonts w:ascii="Arial" w:hAnsi="Arial" w:cs="Arial"/>
          <w:i w:val="0"/>
          <w:color w:val="000000" w:themeColor="text1"/>
          <w:sz w:val="22"/>
          <w:szCs w:val="22"/>
        </w:rPr>
        <w:t xml:space="preserve">Tabla </w:t>
      </w:r>
      <w:r w:rsidRPr="006748E1">
        <w:rPr>
          <w:rFonts w:ascii="Arial" w:hAnsi="Arial" w:cs="Arial"/>
          <w:i w:val="0"/>
          <w:color w:val="000000" w:themeColor="text1"/>
          <w:sz w:val="22"/>
          <w:szCs w:val="22"/>
          <w:shd w:val="clear" w:color="auto" w:fill="E6E6E6"/>
        </w:rPr>
        <w:t>2</w:t>
      </w:r>
      <w:r w:rsidRPr="006748E1">
        <w:rPr>
          <w:rFonts w:ascii="Arial" w:hAnsi="Arial" w:cs="Arial"/>
          <w:i w:val="0"/>
          <w:color w:val="000000" w:themeColor="text1"/>
          <w:sz w:val="22"/>
          <w:szCs w:val="22"/>
        </w:rPr>
        <w:t xml:space="preserve"> Atención de manifestación o protesta pacífica</w:t>
      </w:r>
    </w:p>
    <w:tbl>
      <w:tblPr>
        <w:tblStyle w:val="Tabladecuadrcula1clara-nfasis6"/>
        <w:tblW w:w="0" w:type="auto"/>
        <w:tblLook w:val="04A0" w:firstRow="1" w:lastRow="0" w:firstColumn="1" w:lastColumn="0" w:noHBand="0" w:noVBand="1"/>
      </w:tblPr>
      <w:tblGrid>
        <w:gridCol w:w="4415"/>
        <w:gridCol w:w="4415"/>
      </w:tblGrid>
      <w:tr w:rsidR="001061BC" w:rsidRPr="006748E1" w14:paraId="21FF49CC" w14:textId="77777777" w:rsidTr="72887B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shd w:val="clear" w:color="auto" w:fill="A8D08D" w:themeFill="accent6" w:themeFillTint="99"/>
          </w:tcPr>
          <w:p w14:paraId="28C6A5B3" w14:textId="79A7816C" w:rsidR="001061BC" w:rsidRPr="006748E1" w:rsidRDefault="006053D5" w:rsidP="008E5283">
            <w:pPr>
              <w:spacing w:line="259" w:lineRule="auto"/>
              <w:jc w:val="center"/>
              <w:rPr>
                <w:rFonts w:ascii="Arial" w:hAnsi="Arial" w:cs="Arial"/>
              </w:rPr>
            </w:pPr>
            <w:r w:rsidRPr="006748E1">
              <w:rPr>
                <w:rFonts w:ascii="Arial" w:hAnsi="Arial" w:cs="Arial"/>
              </w:rPr>
              <w:t>Área</w:t>
            </w:r>
          </w:p>
        </w:tc>
        <w:tc>
          <w:tcPr>
            <w:tcW w:w="4415" w:type="dxa"/>
            <w:shd w:val="clear" w:color="auto" w:fill="A8D08D" w:themeFill="accent6" w:themeFillTint="99"/>
          </w:tcPr>
          <w:p w14:paraId="67CF97CC" w14:textId="2A1D0AF1" w:rsidR="001061BC" w:rsidRPr="006748E1" w:rsidRDefault="006053D5" w:rsidP="008E5283">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748E1">
              <w:rPr>
                <w:rFonts w:ascii="Arial" w:hAnsi="Arial" w:cs="Arial"/>
              </w:rPr>
              <w:t>Rol</w:t>
            </w:r>
          </w:p>
        </w:tc>
      </w:tr>
      <w:tr w:rsidR="001061BC" w:rsidRPr="006748E1" w14:paraId="4B345E0D" w14:textId="77777777" w:rsidTr="72887B43">
        <w:tc>
          <w:tcPr>
            <w:cnfStyle w:val="001000000000" w:firstRow="0" w:lastRow="0" w:firstColumn="1" w:lastColumn="0" w:oddVBand="0" w:evenVBand="0" w:oddHBand="0" w:evenHBand="0" w:firstRowFirstColumn="0" w:firstRowLastColumn="0" w:lastRowFirstColumn="0" w:lastRowLastColumn="0"/>
            <w:tcW w:w="4415" w:type="dxa"/>
          </w:tcPr>
          <w:p w14:paraId="59BEE509" w14:textId="3B05C44E" w:rsidR="001061BC" w:rsidRPr="006748E1" w:rsidRDefault="00A12FA6" w:rsidP="009432FC">
            <w:pPr>
              <w:spacing w:line="259" w:lineRule="auto"/>
              <w:rPr>
                <w:rFonts w:ascii="Arial" w:hAnsi="Arial" w:cs="Arial"/>
              </w:rPr>
            </w:pPr>
            <w:r w:rsidRPr="006748E1">
              <w:rPr>
                <w:rFonts w:ascii="Arial" w:hAnsi="Arial" w:cs="Arial"/>
              </w:rPr>
              <w:t>Servidores públicos</w:t>
            </w:r>
            <w:r w:rsidR="00474705" w:rsidRPr="006748E1">
              <w:rPr>
                <w:rFonts w:ascii="Arial" w:hAnsi="Arial" w:cs="Arial"/>
              </w:rPr>
              <w:t xml:space="preserve"> </w:t>
            </w:r>
            <w:r w:rsidR="0024461F" w:rsidRPr="006748E1">
              <w:rPr>
                <w:rFonts w:ascii="Arial" w:hAnsi="Arial" w:cs="Arial"/>
              </w:rPr>
              <w:t>de la UMV</w:t>
            </w:r>
          </w:p>
        </w:tc>
        <w:tc>
          <w:tcPr>
            <w:tcW w:w="4415" w:type="dxa"/>
          </w:tcPr>
          <w:p w14:paraId="0B656084" w14:textId="0B17534D" w:rsidR="001061BC" w:rsidRPr="006748E1" w:rsidRDefault="04FF9DBA" w:rsidP="008E5283">
            <w:pPr>
              <w:spacing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748E1">
              <w:rPr>
                <w:rFonts w:ascii="Arial" w:hAnsi="Arial" w:cs="Arial"/>
              </w:rPr>
              <w:t xml:space="preserve">El funcionario o persona que identifique algún tipo de manifestación hará </w:t>
            </w:r>
            <w:r w:rsidR="12FD9A17" w:rsidRPr="006748E1">
              <w:rPr>
                <w:rFonts w:ascii="Arial" w:hAnsi="Arial" w:cs="Arial"/>
              </w:rPr>
              <w:t xml:space="preserve">contacto </w:t>
            </w:r>
            <w:r w:rsidR="5AE39139" w:rsidRPr="006748E1">
              <w:rPr>
                <w:rFonts w:ascii="Arial" w:hAnsi="Arial" w:cs="Arial"/>
              </w:rPr>
              <w:t>con el jefe o persona encargada de la sede</w:t>
            </w:r>
            <w:r w:rsidR="1A572B47" w:rsidRPr="006748E1">
              <w:rPr>
                <w:rFonts w:ascii="Arial" w:hAnsi="Arial" w:cs="Arial"/>
              </w:rPr>
              <w:t xml:space="preserve"> (identificada con anterioridad)</w:t>
            </w:r>
            <w:r w:rsidR="5AE39139" w:rsidRPr="006748E1">
              <w:rPr>
                <w:rFonts w:ascii="Arial" w:hAnsi="Arial" w:cs="Arial"/>
              </w:rPr>
              <w:t xml:space="preserve"> la cual fue delegada </w:t>
            </w:r>
            <w:r w:rsidR="12FD9A17" w:rsidRPr="006748E1">
              <w:rPr>
                <w:rFonts w:ascii="Arial" w:hAnsi="Arial" w:cs="Arial"/>
              </w:rPr>
              <w:t>con la administración del edificio</w:t>
            </w:r>
            <w:r w:rsidR="008E5283" w:rsidRPr="006748E1">
              <w:rPr>
                <w:rFonts w:ascii="Arial" w:hAnsi="Arial" w:cs="Arial"/>
              </w:rPr>
              <w:t xml:space="preserve"> para informar la situación.</w:t>
            </w:r>
          </w:p>
        </w:tc>
      </w:tr>
      <w:tr w:rsidR="001061BC" w:rsidRPr="006748E1" w14:paraId="2CB9EBD9" w14:textId="77777777" w:rsidTr="72887B43">
        <w:tc>
          <w:tcPr>
            <w:cnfStyle w:val="001000000000" w:firstRow="0" w:lastRow="0" w:firstColumn="1" w:lastColumn="0" w:oddVBand="0" w:evenVBand="0" w:oddHBand="0" w:evenHBand="0" w:firstRowFirstColumn="0" w:firstRowLastColumn="0" w:lastRowFirstColumn="0" w:lastRowLastColumn="0"/>
            <w:tcW w:w="4415" w:type="dxa"/>
          </w:tcPr>
          <w:p w14:paraId="3308F81C" w14:textId="3188FFA0" w:rsidR="001061BC" w:rsidRPr="006748E1" w:rsidRDefault="0022030C" w:rsidP="009432FC">
            <w:pPr>
              <w:spacing w:line="259" w:lineRule="auto"/>
              <w:rPr>
                <w:rFonts w:ascii="Arial" w:hAnsi="Arial" w:cs="Arial"/>
              </w:rPr>
            </w:pPr>
            <w:r w:rsidRPr="006748E1">
              <w:rPr>
                <w:rFonts w:ascii="Arial" w:hAnsi="Arial" w:cs="Arial"/>
              </w:rPr>
              <w:t>Personal de seguridad</w:t>
            </w:r>
          </w:p>
        </w:tc>
        <w:tc>
          <w:tcPr>
            <w:tcW w:w="4415" w:type="dxa"/>
          </w:tcPr>
          <w:p w14:paraId="7A230669" w14:textId="1A01E856" w:rsidR="001061BC" w:rsidRPr="006748E1" w:rsidRDefault="00760715" w:rsidP="008E5283">
            <w:pPr>
              <w:spacing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748E1">
              <w:rPr>
                <w:rFonts w:ascii="Arial" w:hAnsi="Arial" w:cs="Arial"/>
              </w:rPr>
              <w:t>Gestionar el aseguramiento de las instalaciones y adelantar las acciones que en su protocolo existan</w:t>
            </w:r>
            <w:r w:rsidR="008E5283" w:rsidRPr="006748E1">
              <w:rPr>
                <w:rFonts w:ascii="Arial" w:hAnsi="Arial" w:cs="Arial"/>
              </w:rPr>
              <w:t>.</w:t>
            </w:r>
          </w:p>
        </w:tc>
      </w:tr>
      <w:tr w:rsidR="001061BC" w:rsidRPr="006748E1" w14:paraId="787C056E" w14:textId="77777777" w:rsidTr="72887B43">
        <w:tc>
          <w:tcPr>
            <w:cnfStyle w:val="001000000000" w:firstRow="0" w:lastRow="0" w:firstColumn="1" w:lastColumn="0" w:oddVBand="0" w:evenVBand="0" w:oddHBand="0" w:evenHBand="0" w:firstRowFirstColumn="0" w:firstRowLastColumn="0" w:lastRowFirstColumn="0" w:lastRowLastColumn="0"/>
            <w:tcW w:w="4415" w:type="dxa"/>
          </w:tcPr>
          <w:p w14:paraId="7399A77D" w14:textId="3D2BCDD2" w:rsidR="001061BC" w:rsidRPr="006748E1" w:rsidRDefault="00760715" w:rsidP="009432FC">
            <w:pPr>
              <w:spacing w:line="259" w:lineRule="auto"/>
              <w:rPr>
                <w:rFonts w:ascii="Arial" w:hAnsi="Arial" w:cs="Arial"/>
              </w:rPr>
            </w:pPr>
            <w:r w:rsidRPr="006748E1">
              <w:rPr>
                <w:rFonts w:ascii="Arial" w:hAnsi="Arial" w:cs="Arial"/>
              </w:rPr>
              <w:t>Seguridad y Salud en el Trabajo</w:t>
            </w:r>
          </w:p>
        </w:tc>
        <w:tc>
          <w:tcPr>
            <w:tcW w:w="4415" w:type="dxa"/>
          </w:tcPr>
          <w:p w14:paraId="68BB676F" w14:textId="59BBFE11" w:rsidR="001061BC" w:rsidRPr="006748E1" w:rsidRDefault="00760715" w:rsidP="008E5283">
            <w:pPr>
              <w:spacing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748E1">
              <w:rPr>
                <w:rFonts w:ascii="Arial" w:hAnsi="Arial" w:cs="Arial"/>
              </w:rPr>
              <w:t xml:space="preserve">Vigilar la ocurrencia de eventos que puedan poner en riesgo la integridad física de los </w:t>
            </w:r>
            <w:r w:rsidR="00474705" w:rsidRPr="006748E1">
              <w:rPr>
                <w:rFonts w:ascii="Arial" w:hAnsi="Arial" w:cs="Arial"/>
              </w:rPr>
              <w:t>servidores público</w:t>
            </w:r>
            <w:r w:rsidR="008E5283" w:rsidRPr="006748E1">
              <w:rPr>
                <w:rFonts w:ascii="Arial" w:hAnsi="Arial" w:cs="Arial"/>
              </w:rPr>
              <w:t>s y/o visitantes de la entidad</w:t>
            </w:r>
            <w:r w:rsidRPr="006748E1">
              <w:rPr>
                <w:rFonts w:ascii="Arial" w:hAnsi="Arial" w:cs="Arial"/>
              </w:rPr>
              <w:t>; y en caso de materializarse el riesgo, proceder a contactar a los organismos de atención correspondientes.</w:t>
            </w:r>
          </w:p>
        </w:tc>
      </w:tr>
      <w:tr w:rsidR="001061BC" w:rsidRPr="006748E1" w14:paraId="3143E115" w14:textId="77777777" w:rsidTr="72887B43">
        <w:tc>
          <w:tcPr>
            <w:cnfStyle w:val="001000000000" w:firstRow="0" w:lastRow="0" w:firstColumn="1" w:lastColumn="0" w:oddVBand="0" w:evenVBand="0" w:oddHBand="0" w:evenHBand="0" w:firstRowFirstColumn="0" w:firstRowLastColumn="0" w:lastRowFirstColumn="0" w:lastRowLastColumn="0"/>
            <w:tcW w:w="4415" w:type="dxa"/>
          </w:tcPr>
          <w:p w14:paraId="48E953AF" w14:textId="059C3FF1" w:rsidR="001061BC" w:rsidRPr="006748E1" w:rsidRDefault="009F7F58" w:rsidP="009432FC">
            <w:pPr>
              <w:spacing w:line="259" w:lineRule="auto"/>
              <w:rPr>
                <w:rFonts w:ascii="Arial" w:hAnsi="Arial" w:cs="Arial"/>
              </w:rPr>
            </w:pPr>
            <w:r w:rsidRPr="006748E1">
              <w:rPr>
                <w:rFonts w:ascii="Arial" w:hAnsi="Arial" w:cs="Arial"/>
              </w:rPr>
              <w:t>Oficina de</w:t>
            </w:r>
            <w:r w:rsidR="00C33EAF" w:rsidRPr="006748E1">
              <w:rPr>
                <w:rFonts w:ascii="Arial" w:hAnsi="Arial" w:cs="Arial"/>
              </w:rPr>
              <w:t xml:space="preserve"> </w:t>
            </w:r>
            <w:r w:rsidR="008E5283" w:rsidRPr="006748E1">
              <w:rPr>
                <w:rFonts w:ascii="Arial" w:hAnsi="Arial" w:cs="Arial"/>
              </w:rPr>
              <w:t xml:space="preserve">Servicio a la Ciudadanía </w:t>
            </w:r>
            <w:r w:rsidR="00FD4740" w:rsidRPr="006748E1">
              <w:rPr>
                <w:rFonts w:ascii="Arial" w:hAnsi="Arial" w:cs="Arial"/>
              </w:rPr>
              <w:t xml:space="preserve">y </w:t>
            </w:r>
            <w:r w:rsidR="008E5283" w:rsidRPr="006748E1">
              <w:rPr>
                <w:rFonts w:ascii="Arial" w:hAnsi="Arial" w:cs="Arial"/>
              </w:rPr>
              <w:t xml:space="preserve">Sostenibilidad </w:t>
            </w:r>
            <w:r w:rsidR="00DD203E" w:rsidRPr="006748E1">
              <w:rPr>
                <w:rFonts w:ascii="Arial" w:hAnsi="Arial" w:cs="Arial"/>
              </w:rPr>
              <w:t>–</w:t>
            </w:r>
            <w:r w:rsidR="008E5283" w:rsidRPr="006748E1">
              <w:rPr>
                <w:rFonts w:ascii="Arial" w:hAnsi="Arial" w:cs="Arial"/>
              </w:rPr>
              <w:t xml:space="preserve"> </w:t>
            </w:r>
            <w:r w:rsidR="00C33EAF" w:rsidRPr="006748E1">
              <w:rPr>
                <w:rFonts w:ascii="Arial" w:hAnsi="Arial" w:cs="Arial"/>
              </w:rPr>
              <w:t>OSCS</w:t>
            </w:r>
          </w:p>
        </w:tc>
        <w:tc>
          <w:tcPr>
            <w:tcW w:w="4415" w:type="dxa"/>
          </w:tcPr>
          <w:p w14:paraId="3A3C2AD4" w14:textId="5E3CBB4F" w:rsidR="001061BC" w:rsidRPr="006748E1" w:rsidRDefault="00B422E7" w:rsidP="008E5283">
            <w:pPr>
              <w:spacing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748E1">
              <w:rPr>
                <w:rFonts w:ascii="Arial" w:hAnsi="Arial" w:cs="Arial"/>
              </w:rPr>
              <w:t>Re</w:t>
            </w:r>
            <w:r w:rsidR="008E5283" w:rsidRPr="006748E1">
              <w:rPr>
                <w:rFonts w:ascii="Arial" w:hAnsi="Arial" w:cs="Arial"/>
              </w:rPr>
              <w:t xml:space="preserve">cibir </w:t>
            </w:r>
            <w:r w:rsidRPr="006748E1">
              <w:rPr>
                <w:rFonts w:ascii="Arial" w:hAnsi="Arial" w:cs="Arial"/>
              </w:rPr>
              <w:t>las Peticiones, Quejas, Reclamos y Denuncias, que en el contexto de la manifestación se susciten.</w:t>
            </w:r>
          </w:p>
        </w:tc>
      </w:tr>
    </w:tbl>
    <w:p w14:paraId="241B96E3" w14:textId="7E7B8F58" w:rsidR="001061BC" w:rsidRPr="006748E1" w:rsidRDefault="005E4605" w:rsidP="005E4605">
      <w:pPr>
        <w:spacing w:line="259" w:lineRule="auto"/>
        <w:jc w:val="center"/>
        <w:rPr>
          <w:rFonts w:ascii="Arial" w:hAnsi="Arial" w:cs="Arial"/>
        </w:rPr>
      </w:pPr>
      <w:r w:rsidRPr="006748E1">
        <w:rPr>
          <w:rFonts w:ascii="Arial" w:hAnsi="Arial" w:cs="Arial"/>
          <w:color w:val="000000" w:themeColor="text1"/>
          <w:lang w:val="es-CO"/>
        </w:rPr>
        <w:t>Fuente: UAERMV.</w:t>
      </w:r>
    </w:p>
    <w:p w14:paraId="78AC03A2" w14:textId="77777777" w:rsidR="000736EE" w:rsidRPr="006748E1" w:rsidRDefault="000736EE" w:rsidP="009432FC">
      <w:pPr>
        <w:spacing w:line="259" w:lineRule="auto"/>
        <w:rPr>
          <w:rFonts w:ascii="Arial" w:hAnsi="Arial" w:cs="Arial"/>
        </w:rPr>
      </w:pPr>
    </w:p>
    <w:p w14:paraId="78692C3B" w14:textId="17C5145C" w:rsidR="00245345" w:rsidRPr="006748E1" w:rsidRDefault="00245345" w:rsidP="00F319C7">
      <w:pPr>
        <w:pStyle w:val="Prrafodelista"/>
        <w:numPr>
          <w:ilvl w:val="0"/>
          <w:numId w:val="13"/>
        </w:numPr>
        <w:spacing w:line="259" w:lineRule="auto"/>
        <w:rPr>
          <w:rFonts w:ascii="Arial" w:hAnsi="Arial" w:cs="Arial"/>
          <w:b/>
          <w:bCs/>
          <w:lang w:val="es-CO"/>
        </w:rPr>
      </w:pPr>
      <w:r w:rsidRPr="006748E1">
        <w:rPr>
          <w:rFonts w:ascii="Arial" w:hAnsi="Arial" w:cs="Arial"/>
          <w:b/>
          <w:bCs/>
          <w:lang w:val="es-CO"/>
        </w:rPr>
        <w:t>A</w:t>
      </w:r>
      <w:r w:rsidR="005F4EF2" w:rsidRPr="006748E1">
        <w:rPr>
          <w:rFonts w:ascii="Arial" w:hAnsi="Arial" w:cs="Arial"/>
          <w:b/>
          <w:bCs/>
          <w:lang w:val="es-CO"/>
        </w:rPr>
        <w:t>CTIVACI</w:t>
      </w:r>
      <w:r w:rsidR="00FD4740" w:rsidRPr="006748E1">
        <w:rPr>
          <w:rFonts w:ascii="Arial" w:hAnsi="Arial" w:cs="Arial"/>
          <w:b/>
          <w:bCs/>
          <w:lang w:val="es-CO"/>
        </w:rPr>
        <w:t>Ó</w:t>
      </w:r>
      <w:r w:rsidR="005F4EF2" w:rsidRPr="006748E1">
        <w:rPr>
          <w:rFonts w:ascii="Arial" w:hAnsi="Arial" w:cs="Arial"/>
          <w:b/>
          <w:bCs/>
          <w:lang w:val="es-CO"/>
        </w:rPr>
        <w:t>N RUTA DE ATENCI</w:t>
      </w:r>
      <w:r w:rsidR="3EF5C66E" w:rsidRPr="006748E1">
        <w:rPr>
          <w:rFonts w:ascii="Arial" w:hAnsi="Arial" w:cs="Arial"/>
          <w:b/>
          <w:bCs/>
          <w:lang w:val="es-CO"/>
        </w:rPr>
        <w:t>Ó</w:t>
      </w:r>
      <w:r w:rsidR="005F4EF2" w:rsidRPr="006748E1">
        <w:rPr>
          <w:rFonts w:ascii="Arial" w:hAnsi="Arial" w:cs="Arial"/>
          <w:b/>
          <w:bCs/>
          <w:lang w:val="es-CO"/>
        </w:rPr>
        <w:t>N</w:t>
      </w:r>
    </w:p>
    <w:p w14:paraId="3E6889F4" w14:textId="271549A5" w:rsidR="00AD00C0" w:rsidRPr="006748E1" w:rsidRDefault="00AD00C0" w:rsidP="00065764">
      <w:pPr>
        <w:pStyle w:val="Prrafodelista"/>
        <w:spacing w:after="0" w:line="240" w:lineRule="auto"/>
        <w:ind w:left="360"/>
        <w:jc w:val="both"/>
        <w:rPr>
          <w:rFonts w:ascii="Arial" w:hAnsi="Arial" w:cs="Arial"/>
          <w:lang w:val="es-CO"/>
        </w:rPr>
      </w:pPr>
    </w:p>
    <w:p w14:paraId="516E6C60" w14:textId="17F397A3" w:rsidR="00A879D3" w:rsidRPr="006748E1" w:rsidRDefault="000736EE" w:rsidP="000736EE">
      <w:pPr>
        <w:jc w:val="both"/>
        <w:rPr>
          <w:rFonts w:ascii="Arial" w:hAnsi="Arial" w:cs="Arial"/>
          <w:lang w:val="es-CO"/>
        </w:rPr>
      </w:pPr>
      <w:r w:rsidRPr="006748E1">
        <w:rPr>
          <w:rFonts w:ascii="Arial" w:hAnsi="Arial" w:cs="Arial"/>
          <w:lang w:val="es-CO"/>
        </w:rPr>
        <w:t xml:space="preserve">El jefe de la </w:t>
      </w:r>
      <w:r w:rsidRPr="006748E1">
        <w:rPr>
          <w:rFonts w:ascii="Arial" w:hAnsi="Arial" w:cs="Arial"/>
        </w:rPr>
        <w:t>Oficina de Servicio a la Ciudadanía</w:t>
      </w:r>
      <w:r w:rsidR="00FD4740" w:rsidRPr="006748E1">
        <w:rPr>
          <w:rFonts w:ascii="Arial" w:hAnsi="Arial" w:cs="Arial"/>
        </w:rPr>
        <w:t xml:space="preserve"> y </w:t>
      </w:r>
      <w:r w:rsidRPr="006748E1">
        <w:rPr>
          <w:rFonts w:ascii="Arial" w:hAnsi="Arial" w:cs="Arial"/>
        </w:rPr>
        <w:t>Sostenibilidad - OSCS</w:t>
      </w:r>
      <w:r w:rsidR="00A879D3" w:rsidRPr="006748E1">
        <w:rPr>
          <w:rFonts w:ascii="Arial" w:hAnsi="Arial" w:cs="Arial"/>
          <w:lang w:val="es-CO"/>
        </w:rPr>
        <w:t xml:space="preserve"> y/o el profesional que designe, activará la Red Distrital de</w:t>
      </w:r>
      <w:r w:rsidRPr="006748E1">
        <w:rPr>
          <w:rFonts w:ascii="Arial" w:hAnsi="Arial" w:cs="Arial"/>
          <w:lang w:val="es-CO"/>
        </w:rPr>
        <w:t xml:space="preserve"> </w:t>
      </w:r>
      <w:r w:rsidR="00A879D3" w:rsidRPr="006748E1">
        <w:rPr>
          <w:rFonts w:ascii="Arial" w:hAnsi="Arial" w:cs="Arial"/>
          <w:lang w:val="es-CO"/>
        </w:rPr>
        <w:t>Diálogo</w:t>
      </w:r>
      <w:r w:rsidR="00A12FA6" w:rsidRPr="006748E1">
        <w:rPr>
          <w:rFonts w:ascii="Arial" w:hAnsi="Arial" w:cs="Arial"/>
          <w:lang w:val="es-CO"/>
        </w:rPr>
        <w:t xml:space="preserve"> de la </w:t>
      </w:r>
      <w:r w:rsidR="2373FACE" w:rsidRPr="006748E1">
        <w:rPr>
          <w:rFonts w:ascii="Arial" w:hAnsi="Arial" w:cs="Arial"/>
          <w:lang w:val="es-CO"/>
        </w:rPr>
        <w:t>S</w:t>
      </w:r>
      <w:r w:rsidR="00220478" w:rsidRPr="006748E1">
        <w:rPr>
          <w:rFonts w:ascii="Arial" w:hAnsi="Arial" w:cs="Arial"/>
          <w:lang w:val="es-CO"/>
        </w:rPr>
        <w:t>ecretar</w:t>
      </w:r>
      <w:r w:rsidR="1265F88D" w:rsidRPr="006748E1">
        <w:rPr>
          <w:rFonts w:ascii="Arial" w:hAnsi="Arial" w:cs="Arial"/>
          <w:lang w:val="es-CO"/>
        </w:rPr>
        <w:t>í</w:t>
      </w:r>
      <w:r w:rsidR="00220478" w:rsidRPr="006748E1">
        <w:rPr>
          <w:rFonts w:ascii="Arial" w:hAnsi="Arial" w:cs="Arial"/>
          <w:lang w:val="es-CO"/>
        </w:rPr>
        <w:t>a</w:t>
      </w:r>
      <w:r w:rsidR="00A12FA6" w:rsidRPr="006748E1">
        <w:rPr>
          <w:rFonts w:ascii="Arial" w:hAnsi="Arial" w:cs="Arial"/>
          <w:lang w:val="es-CO"/>
        </w:rPr>
        <w:t xml:space="preserve"> Distrital de Gobierno - SDG</w:t>
      </w:r>
      <w:r w:rsidR="00A879D3" w:rsidRPr="006748E1">
        <w:rPr>
          <w:rFonts w:ascii="Arial" w:hAnsi="Arial" w:cs="Arial"/>
          <w:lang w:val="es-CO"/>
        </w:rPr>
        <w:t>, según necesidad, para que de manera</w:t>
      </w:r>
      <w:r w:rsidRPr="006748E1">
        <w:rPr>
          <w:rFonts w:ascii="Arial" w:hAnsi="Arial" w:cs="Arial"/>
          <w:lang w:val="es-CO"/>
        </w:rPr>
        <w:t xml:space="preserve"> </w:t>
      </w:r>
      <w:r w:rsidR="00A879D3" w:rsidRPr="006748E1">
        <w:rPr>
          <w:rFonts w:ascii="Arial" w:hAnsi="Arial" w:cs="Arial"/>
          <w:lang w:val="es-CO"/>
        </w:rPr>
        <w:t xml:space="preserve">articulada e integral se generen acciones para </w:t>
      </w:r>
      <w:r w:rsidR="00A879D3" w:rsidRPr="006748E1">
        <w:rPr>
          <w:rFonts w:ascii="Arial" w:hAnsi="Arial" w:cs="Arial"/>
          <w:lang w:val="es-CO"/>
        </w:rPr>
        <w:lastRenderedPageBreak/>
        <w:t xml:space="preserve">la atención y gestión de la situación de conflictividad, teniendo en cuenta, la competencia de cada actor, el alcance y tipo </w:t>
      </w:r>
      <w:bookmarkStart w:id="13" w:name="_Hlk150858101"/>
      <w:r w:rsidR="00A879D3" w:rsidRPr="006748E1">
        <w:rPr>
          <w:rFonts w:ascii="Arial" w:hAnsi="Arial" w:cs="Arial"/>
          <w:lang w:val="es-CO"/>
        </w:rPr>
        <w:t>de evento en el marco de la protesta social.</w:t>
      </w:r>
    </w:p>
    <w:bookmarkEnd w:id="13"/>
    <w:p w14:paraId="40A3B20C" w14:textId="70FF09E7" w:rsidR="00F974A1" w:rsidRPr="006748E1" w:rsidRDefault="00F974A1" w:rsidP="006748E1">
      <w:pPr>
        <w:spacing w:after="0" w:line="240" w:lineRule="auto"/>
        <w:jc w:val="both"/>
        <w:rPr>
          <w:rFonts w:ascii="Arial" w:hAnsi="Arial" w:cs="Arial"/>
          <w:lang w:val="es-CO"/>
        </w:rPr>
      </w:pPr>
    </w:p>
    <w:p w14:paraId="7BFF5B14" w14:textId="2E3F8913" w:rsidR="00574DBD" w:rsidRPr="006748E1" w:rsidRDefault="000736EE">
      <w:pPr>
        <w:pStyle w:val="Prrafodelista"/>
        <w:numPr>
          <w:ilvl w:val="0"/>
          <w:numId w:val="13"/>
        </w:numPr>
        <w:spacing w:after="0" w:line="240" w:lineRule="auto"/>
        <w:jc w:val="both"/>
        <w:outlineLvl w:val="0"/>
        <w:rPr>
          <w:rFonts w:ascii="Arial" w:hAnsi="Arial" w:cs="Arial"/>
          <w:b/>
          <w:lang w:val="es-CO"/>
        </w:rPr>
      </w:pPr>
      <w:bookmarkStart w:id="14" w:name="_Toc150872804"/>
      <w:r w:rsidRPr="006748E1">
        <w:rPr>
          <w:rFonts w:ascii="Arial" w:hAnsi="Arial" w:cs="Arial"/>
          <w:b/>
          <w:bCs/>
          <w:lang w:val="es-CO"/>
        </w:rPr>
        <w:t>ESCENARIOS POSIBLES Y FORMA DE PROCEDER ANTE ELLOS</w:t>
      </w:r>
      <w:bookmarkEnd w:id="14"/>
    </w:p>
    <w:p w14:paraId="34AFF0DF" w14:textId="55F211E7" w:rsidR="195556C3" w:rsidRPr="006748E1" w:rsidRDefault="195556C3" w:rsidP="195556C3">
      <w:pPr>
        <w:rPr>
          <w:rFonts w:ascii="Arial" w:hAnsi="Arial" w:cs="Arial"/>
          <w:lang w:val="es-CO"/>
        </w:rPr>
      </w:pPr>
    </w:p>
    <w:p w14:paraId="1B19A27A" w14:textId="72FB0EE5" w:rsidR="002E4257" w:rsidRPr="006748E1" w:rsidRDefault="00727AE7" w:rsidP="002E1DBB">
      <w:pPr>
        <w:jc w:val="both"/>
        <w:rPr>
          <w:rFonts w:ascii="Arial" w:hAnsi="Arial" w:cs="Arial"/>
        </w:rPr>
      </w:pPr>
      <w:r w:rsidRPr="006748E1">
        <w:rPr>
          <w:rFonts w:ascii="Arial" w:hAnsi="Arial" w:cs="Arial"/>
          <w:b/>
          <w:bCs/>
        </w:rPr>
        <w:t>Escenario 1</w:t>
      </w:r>
      <w:r w:rsidRPr="006748E1">
        <w:rPr>
          <w:rFonts w:ascii="Arial" w:hAnsi="Arial" w:cs="Arial"/>
        </w:rPr>
        <w:t xml:space="preserve">: Cuando tiene lugar una manifestación pública de protesta contra la </w:t>
      </w:r>
      <w:r w:rsidR="002E4257" w:rsidRPr="006748E1">
        <w:rPr>
          <w:rFonts w:ascii="Arial" w:hAnsi="Arial" w:cs="Arial"/>
          <w:color w:val="000000" w:themeColor="text1"/>
          <w:lang w:val="es-CO"/>
        </w:rPr>
        <w:t>UAERMV</w:t>
      </w:r>
      <w:r w:rsidRPr="006748E1">
        <w:rPr>
          <w:rFonts w:ascii="Arial" w:hAnsi="Arial" w:cs="Arial"/>
        </w:rPr>
        <w:t xml:space="preserve">, en su sede </w:t>
      </w:r>
      <w:r w:rsidR="002E4257" w:rsidRPr="006748E1">
        <w:rPr>
          <w:rFonts w:ascii="Arial" w:hAnsi="Arial" w:cs="Arial"/>
        </w:rPr>
        <w:t xml:space="preserve">principal, sede de operación o sede de producción. </w:t>
      </w:r>
    </w:p>
    <w:p w14:paraId="7027370B" w14:textId="12EC871D" w:rsidR="002E4257" w:rsidRPr="006748E1" w:rsidRDefault="002E4257" w:rsidP="000E530A">
      <w:pPr>
        <w:pStyle w:val="Prrafodelista"/>
        <w:numPr>
          <w:ilvl w:val="0"/>
          <w:numId w:val="31"/>
        </w:numPr>
        <w:jc w:val="both"/>
        <w:rPr>
          <w:rFonts w:ascii="Arial" w:hAnsi="Arial" w:cs="Arial"/>
        </w:rPr>
      </w:pPr>
      <w:r w:rsidRPr="006748E1">
        <w:rPr>
          <w:rFonts w:ascii="Arial" w:hAnsi="Arial" w:cs="Arial"/>
        </w:rPr>
        <w:t xml:space="preserve">La empresa de vigilancia </w:t>
      </w:r>
      <w:r w:rsidR="00727AE7" w:rsidRPr="006748E1">
        <w:rPr>
          <w:rFonts w:ascii="Arial" w:hAnsi="Arial" w:cs="Arial"/>
        </w:rPr>
        <w:t>estará alerta a cualquier novedad que le manifieste la administración o seguridad del edificio, y deberá informar</w:t>
      </w:r>
      <w:r w:rsidR="006424EA" w:rsidRPr="006748E1">
        <w:rPr>
          <w:rFonts w:ascii="Arial" w:hAnsi="Arial" w:cs="Arial"/>
        </w:rPr>
        <w:t xml:space="preserve"> a la Oficina de Servicio al Ciudadano y Sostenibilidad</w:t>
      </w:r>
      <w:r w:rsidR="00727AE7" w:rsidRPr="006748E1">
        <w:rPr>
          <w:rFonts w:ascii="Arial" w:hAnsi="Arial" w:cs="Arial"/>
        </w:rPr>
        <w:t>,</w:t>
      </w:r>
      <w:r w:rsidR="006424EA" w:rsidRPr="006748E1">
        <w:rPr>
          <w:rFonts w:ascii="Arial" w:hAnsi="Arial" w:cs="Arial"/>
        </w:rPr>
        <w:t xml:space="preserve"> esta</w:t>
      </w:r>
      <w:r w:rsidR="00727AE7" w:rsidRPr="006748E1">
        <w:rPr>
          <w:rFonts w:ascii="Arial" w:hAnsi="Arial" w:cs="Arial"/>
        </w:rPr>
        <w:t xml:space="preserve"> a su vez, le brinde la información a la</w:t>
      </w:r>
      <w:r w:rsidR="006424EA" w:rsidRPr="006748E1">
        <w:rPr>
          <w:rFonts w:ascii="Arial" w:hAnsi="Arial" w:cs="Arial"/>
        </w:rPr>
        <w:t xml:space="preserve"> </w:t>
      </w:r>
      <w:r w:rsidRPr="006748E1">
        <w:rPr>
          <w:rFonts w:ascii="Arial" w:hAnsi="Arial" w:cs="Arial"/>
        </w:rPr>
        <w:t xml:space="preserve">de </w:t>
      </w:r>
      <w:r w:rsidR="00FD4740" w:rsidRPr="006748E1">
        <w:rPr>
          <w:rFonts w:ascii="Arial" w:hAnsi="Arial" w:cs="Arial"/>
        </w:rPr>
        <w:t>Oficina de Comunicaciones</w:t>
      </w:r>
      <w:r w:rsidR="006424EA" w:rsidRPr="006748E1">
        <w:rPr>
          <w:rFonts w:ascii="Arial" w:hAnsi="Arial" w:cs="Arial"/>
        </w:rPr>
        <w:t xml:space="preserve"> y finalmente al director general.</w:t>
      </w:r>
      <w:r w:rsidRPr="006748E1">
        <w:rPr>
          <w:rFonts w:ascii="Arial" w:hAnsi="Arial" w:cs="Arial"/>
        </w:rPr>
        <w:t xml:space="preserve"> </w:t>
      </w:r>
    </w:p>
    <w:p w14:paraId="562303F6" w14:textId="6FB76158" w:rsidR="002E4257" w:rsidRPr="006748E1" w:rsidRDefault="002E4257" w:rsidP="000E530A">
      <w:pPr>
        <w:pStyle w:val="Prrafodelista"/>
        <w:numPr>
          <w:ilvl w:val="0"/>
          <w:numId w:val="31"/>
        </w:numPr>
        <w:jc w:val="both"/>
        <w:rPr>
          <w:rFonts w:ascii="Arial" w:hAnsi="Arial" w:cs="Arial"/>
        </w:rPr>
      </w:pPr>
      <w:r w:rsidRPr="006748E1">
        <w:rPr>
          <w:rFonts w:ascii="Arial" w:hAnsi="Arial" w:cs="Arial"/>
        </w:rPr>
        <w:t xml:space="preserve">La empresa de vigilancia </w:t>
      </w:r>
      <w:r w:rsidR="00727AE7" w:rsidRPr="006748E1">
        <w:rPr>
          <w:rFonts w:ascii="Arial" w:hAnsi="Arial" w:cs="Arial"/>
        </w:rPr>
        <w:t xml:space="preserve">de la entidad deberá coordinar con la administración del edificio las llamadas tanto a las empresas de vigilancia y seguridad privada, como a la Policía Nacional, siempre que la información que se tenga amerite la búsqueda de este último ente. </w:t>
      </w:r>
    </w:p>
    <w:p w14:paraId="7021C404" w14:textId="0933A4C0" w:rsidR="000E530A" w:rsidRPr="006748E1" w:rsidRDefault="000E530A" w:rsidP="000E530A">
      <w:pPr>
        <w:pStyle w:val="Prrafodelista"/>
        <w:numPr>
          <w:ilvl w:val="0"/>
          <w:numId w:val="31"/>
        </w:numPr>
        <w:jc w:val="both"/>
        <w:rPr>
          <w:rFonts w:ascii="Arial" w:hAnsi="Arial" w:cs="Arial"/>
        </w:rPr>
      </w:pPr>
      <w:r w:rsidRPr="006748E1">
        <w:rPr>
          <w:rFonts w:ascii="Arial" w:hAnsi="Arial" w:cs="Arial"/>
        </w:rPr>
        <w:t>El jefe de l</w:t>
      </w:r>
      <w:r w:rsidR="002E4257" w:rsidRPr="006748E1">
        <w:rPr>
          <w:rFonts w:ascii="Arial" w:hAnsi="Arial" w:cs="Arial"/>
        </w:rPr>
        <w:t>a</w:t>
      </w:r>
      <w:r w:rsidR="00727AE7" w:rsidRPr="006748E1">
        <w:rPr>
          <w:rFonts w:ascii="Arial" w:hAnsi="Arial" w:cs="Arial"/>
        </w:rPr>
        <w:t xml:space="preserve"> </w:t>
      </w:r>
      <w:r w:rsidRPr="006748E1">
        <w:rPr>
          <w:rFonts w:ascii="Arial" w:hAnsi="Arial" w:cs="Arial"/>
        </w:rPr>
        <w:t xml:space="preserve">oficina de servicio al ciudadano o el profesional designado deberá hacer presencia </w:t>
      </w:r>
      <w:r w:rsidR="00727AE7" w:rsidRPr="006748E1">
        <w:rPr>
          <w:rFonts w:ascii="Arial" w:hAnsi="Arial" w:cs="Arial"/>
        </w:rPr>
        <w:t>para la escucha y facilitación de las conversaciones con el vocero de la manifestación</w:t>
      </w:r>
      <w:r w:rsidR="00A12FA6" w:rsidRPr="006748E1">
        <w:rPr>
          <w:rFonts w:ascii="Arial" w:hAnsi="Arial" w:cs="Arial"/>
        </w:rPr>
        <w:t xml:space="preserve"> y recibir las PQRS por parte de los manifestantes</w:t>
      </w:r>
      <w:r w:rsidR="00727AE7" w:rsidRPr="006748E1">
        <w:rPr>
          <w:rFonts w:ascii="Arial" w:hAnsi="Arial" w:cs="Arial"/>
        </w:rPr>
        <w:t xml:space="preserve">. </w:t>
      </w:r>
    </w:p>
    <w:p w14:paraId="346CA716" w14:textId="138A2BAC" w:rsidR="000E530A" w:rsidRPr="006748E1" w:rsidRDefault="00727AE7" w:rsidP="000E530A">
      <w:pPr>
        <w:pStyle w:val="Prrafodelista"/>
        <w:numPr>
          <w:ilvl w:val="0"/>
          <w:numId w:val="31"/>
        </w:numPr>
        <w:jc w:val="both"/>
        <w:rPr>
          <w:rFonts w:ascii="Arial" w:hAnsi="Arial" w:cs="Arial"/>
        </w:rPr>
      </w:pPr>
      <w:r w:rsidRPr="006748E1">
        <w:rPr>
          <w:rFonts w:ascii="Arial" w:hAnsi="Arial" w:cs="Arial"/>
        </w:rPr>
        <w:t xml:space="preserve">Si en el escenario de diálogo no es posible lograr que cese la protesta pacífica en sitio, </w:t>
      </w:r>
      <w:r w:rsidR="000E530A" w:rsidRPr="006748E1">
        <w:rPr>
          <w:rFonts w:ascii="Arial" w:hAnsi="Arial" w:cs="Arial"/>
        </w:rPr>
        <w:t>El jefe de la oficina de servicio al ciudadano o el profesional designado</w:t>
      </w:r>
      <w:r w:rsidRPr="006748E1">
        <w:rPr>
          <w:rFonts w:ascii="Arial" w:hAnsi="Arial" w:cs="Arial"/>
        </w:rPr>
        <w:t xml:space="preserve"> deberá poner en conocimiento a</w:t>
      </w:r>
      <w:r w:rsidR="000E530A" w:rsidRPr="006748E1">
        <w:rPr>
          <w:rFonts w:ascii="Arial" w:hAnsi="Arial" w:cs="Arial"/>
        </w:rPr>
        <w:t xml:space="preserve"> la empresa de vigilancia</w:t>
      </w:r>
      <w:r w:rsidRPr="006748E1">
        <w:rPr>
          <w:rFonts w:ascii="Arial" w:hAnsi="Arial" w:cs="Arial"/>
        </w:rPr>
        <w:t xml:space="preserve"> de esta situación, para que procedan a alertar a la Administración del Edificio, con el fin de que</w:t>
      </w:r>
      <w:r w:rsidR="00F669E8" w:rsidRPr="006748E1">
        <w:rPr>
          <w:rFonts w:ascii="Arial" w:hAnsi="Arial" w:cs="Arial"/>
        </w:rPr>
        <w:t xml:space="preserve"> contacte a la Policía Nacional y demás autoridades locales para que surtan los procedimientos pertinentes. </w:t>
      </w:r>
    </w:p>
    <w:p w14:paraId="72089856" w14:textId="7C82EFB8" w:rsidR="000E530A" w:rsidRPr="006748E1" w:rsidRDefault="00F669E8" w:rsidP="002E1DBB">
      <w:pPr>
        <w:jc w:val="both"/>
        <w:rPr>
          <w:rFonts w:ascii="Arial" w:hAnsi="Arial" w:cs="Arial"/>
        </w:rPr>
      </w:pPr>
      <w:r w:rsidRPr="006748E1">
        <w:rPr>
          <w:rFonts w:ascii="Arial" w:hAnsi="Arial" w:cs="Arial"/>
          <w:b/>
          <w:bCs/>
        </w:rPr>
        <w:t>Escenario 2</w:t>
      </w:r>
      <w:r w:rsidRPr="006748E1">
        <w:rPr>
          <w:rFonts w:ascii="Arial" w:hAnsi="Arial" w:cs="Arial"/>
        </w:rPr>
        <w:t xml:space="preserve">: </w:t>
      </w:r>
      <w:r w:rsidR="000E530A" w:rsidRPr="006748E1">
        <w:rPr>
          <w:rFonts w:ascii="Arial" w:hAnsi="Arial" w:cs="Arial"/>
        </w:rPr>
        <w:t>B</w:t>
      </w:r>
      <w:r w:rsidRPr="006748E1">
        <w:rPr>
          <w:rFonts w:ascii="Arial" w:hAnsi="Arial" w:cs="Arial"/>
        </w:rPr>
        <w:t xml:space="preserve">loqueo del acceso a </w:t>
      </w:r>
      <w:r w:rsidR="000E530A" w:rsidRPr="006748E1">
        <w:rPr>
          <w:rFonts w:ascii="Arial" w:hAnsi="Arial" w:cs="Arial"/>
        </w:rPr>
        <w:t xml:space="preserve">las </w:t>
      </w:r>
      <w:r w:rsidR="00EF1239" w:rsidRPr="006748E1">
        <w:rPr>
          <w:rFonts w:ascii="Arial" w:hAnsi="Arial" w:cs="Arial"/>
        </w:rPr>
        <w:t xml:space="preserve">diferentes </w:t>
      </w:r>
      <w:r w:rsidR="000E530A" w:rsidRPr="006748E1">
        <w:rPr>
          <w:rFonts w:ascii="Arial" w:hAnsi="Arial" w:cs="Arial"/>
        </w:rPr>
        <w:t xml:space="preserve">sedes o frentes de obra; </w:t>
      </w:r>
      <w:r w:rsidR="00EF1239" w:rsidRPr="006748E1">
        <w:rPr>
          <w:rFonts w:ascii="Arial" w:hAnsi="Arial" w:cs="Arial"/>
        </w:rPr>
        <w:t xml:space="preserve">Afectación </w:t>
      </w:r>
      <w:r w:rsidR="000E530A" w:rsidRPr="006748E1">
        <w:rPr>
          <w:rFonts w:ascii="Arial" w:hAnsi="Arial" w:cs="Arial"/>
        </w:rPr>
        <w:t xml:space="preserve">a la integridad </w:t>
      </w:r>
      <w:r w:rsidR="00EF1239" w:rsidRPr="006748E1">
        <w:rPr>
          <w:rFonts w:ascii="Arial" w:hAnsi="Arial" w:cs="Arial"/>
        </w:rPr>
        <w:t xml:space="preserve">física </w:t>
      </w:r>
      <w:r w:rsidR="000E530A" w:rsidRPr="006748E1">
        <w:rPr>
          <w:rFonts w:ascii="Arial" w:hAnsi="Arial" w:cs="Arial"/>
        </w:rPr>
        <w:t xml:space="preserve">de los </w:t>
      </w:r>
      <w:r w:rsidR="00EF1239" w:rsidRPr="006748E1">
        <w:rPr>
          <w:rFonts w:ascii="Arial" w:hAnsi="Arial" w:cs="Arial"/>
        </w:rPr>
        <w:t>colaboradores</w:t>
      </w:r>
      <w:r w:rsidR="000E530A" w:rsidRPr="006748E1">
        <w:rPr>
          <w:rFonts w:ascii="Arial" w:hAnsi="Arial" w:cs="Arial"/>
        </w:rPr>
        <w:t xml:space="preserve"> </w:t>
      </w:r>
      <w:r w:rsidR="00EF1239" w:rsidRPr="006748E1">
        <w:rPr>
          <w:rFonts w:ascii="Arial" w:hAnsi="Arial" w:cs="Arial"/>
        </w:rPr>
        <w:t>y/</w:t>
      </w:r>
      <w:r w:rsidR="000E530A" w:rsidRPr="006748E1">
        <w:rPr>
          <w:rFonts w:ascii="Arial" w:hAnsi="Arial" w:cs="Arial"/>
        </w:rPr>
        <w:t xml:space="preserve">o </w:t>
      </w:r>
      <w:r w:rsidR="00EF1239" w:rsidRPr="006748E1">
        <w:rPr>
          <w:rFonts w:ascii="Arial" w:hAnsi="Arial" w:cs="Arial"/>
        </w:rPr>
        <w:t>visitantes; A</w:t>
      </w:r>
      <w:r w:rsidRPr="006748E1">
        <w:rPr>
          <w:rFonts w:ascii="Arial" w:hAnsi="Arial" w:cs="Arial"/>
        </w:rPr>
        <w:t>cciones que gener</w:t>
      </w:r>
      <w:r w:rsidR="00EF1239" w:rsidRPr="006748E1">
        <w:rPr>
          <w:rFonts w:ascii="Arial" w:hAnsi="Arial" w:cs="Arial"/>
        </w:rPr>
        <w:t>e</w:t>
      </w:r>
      <w:r w:rsidRPr="006748E1">
        <w:rPr>
          <w:rFonts w:ascii="Arial" w:hAnsi="Arial" w:cs="Arial"/>
        </w:rPr>
        <w:t>n daños a lo</w:t>
      </w:r>
      <w:r w:rsidR="00EF1239" w:rsidRPr="006748E1">
        <w:rPr>
          <w:rFonts w:ascii="Arial" w:hAnsi="Arial" w:cs="Arial"/>
        </w:rPr>
        <w:t xml:space="preserve">s bienes </w:t>
      </w:r>
      <w:r w:rsidR="00392291" w:rsidRPr="006748E1">
        <w:rPr>
          <w:rFonts w:ascii="Arial" w:hAnsi="Arial" w:cs="Arial"/>
        </w:rPr>
        <w:t xml:space="preserve">muebles e </w:t>
      </w:r>
      <w:r w:rsidR="00EF1239" w:rsidRPr="006748E1">
        <w:rPr>
          <w:rFonts w:ascii="Arial" w:hAnsi="Arial" w:cs="Arial"/>
        </w:rPr>
        <w:t>inmuebles de</w:t>
      </w:r>
      <w:r w:rsidR="000E530A" w:rsidRPr="006748E1">
        <w:rPr>
          <w:rFonts w:ascii="Arial" w:hAnsi="Arial" w:cs="Arial"/>
        </w:rPr>
        <w:t xml:space="preserve"> la </w:t>
      </w:r>
      <w:r w:rsidR="000E530A" w:rsidRPr="006748E1">
        <w:rPr>
          <w:rFonts w:ascii="Arial" w:hAnsi="Arial" w:cs="Arial"/>
          <w:color w:val="000000" w:themeColor="text1"/>
          <w:lang w:val="es-CO"/>
        </w:rPr>
        <w:t>UAERMV</w:t>
      </w:r>
      <w:r w:rsidR="00EF1239" w:rsidRPr="006748E1">
        <w:rPr>
          <w:rFonts w:ascii="Arial" w:hAnsi="Arial" w:cs="Arial"/>
          <w:color w:val="000000" w:themeColor="text1"/>
          <w:lang w:val="es-CO"/>
        </w:rPr>
        <w:t xml:space="preserve"> o presencia </w:t>
      </w:r>
      <w:r w:rsidRPr="006748E1">
        <w:rPr>
          <w:rFonts w:ascii="Arial" w:hAnsi="Arial" w:cs="Arial"/>
        </w:rPr>
        <w:t xml:space="preserve">de actores ilegales (grupos armados ilegales, delincuencia o bandas criminales). </w:t>
      </w:r>
    </w:p>
    <w:p w14:paraId="62EB4613" w14:textId="61E2C129" w:rsidR="00F63328" w:rsidRPr="006748E1" w:rsidRDefault="00F63328" w:rsidP="00F63328">
      <w:pPr>
        <w:pStyle w:val="Prrafodelista"/>
        <w:numPr>
          <w:ilvl w:val="0"/>
          <w:numId w:val="32"/>
        </w:numPr>
        <w:jc w:val="both"/>
        <w:rPr>
          <w:rFonts w:ascii="Arial" w:hAnsi="Arial" w:cs="Arial"/>
        </w:rPr>
      </w:pPr>
      <w:r w:rsidRPr="006748E1">
        <w:rPr>
          <w:rFonts w:ascii="Arial" w:hAnsi="Arial" w:cs="Arial"/>
        </w:rPr>
        <w:t xml:space="preserve">La empresa de vigilancia estará alerta a cualquier novedad y deberá informar a la </w:t>
      </w:r>
      <w:r w:rsidR="00DD203E" w:rsidRPr="006748E1">
        <w:rPr>
          <w:rFonts w:ascii="Arial" w:hAnsi="Arial" w:cs="Arial"/>
        </w:rPr>
        <w:t xml:space="preserve">Oficina de Servicio a la Ciudadanía y Sostenibilidad </w:t>
      </w:r>
      <w:r w:rsidRPr="006748E1">
        <w:rPr>
          <w:rFonts w:ascii="Arial" w:hAnsi="Arial" w:cs="Arial"/>
        </w:rPr>
        <w:t xml:space="preserve">para </w:t>
      </w:r>
      <w:r w:rsidR="00325603" w:rsidRPr="006748E1">
        <w:rPr>
          <w:rFonts w:ascii="Arial" w:hAnsi="Arial" w:cs="Arial"/>
        </w:rPr>
        <w:t>que,</w:t>
      </w:r>
      <w:r w:rsidRPr="006748E1">
        <w:rPr>
          <w:rFonts w:ascii="Arial" w:hAnsi="Arial" w:cs="Arial"/>
        </w:rPr>
        <w:t xml:space="preserve"> a su vez, le brinde </w:t>
      </w:r>
      <w:r w:rsidR="00DD203E" w:rsidRPr="006748E1">
        <w:rPr>
          <w:rFonts w:ascii="Arial" w:hAnsi="Arial" w:cs="Arial"/>
        </w:rPr>
        <w:t xml:space="preserve">información, tanto </w:t>
      </w:r>
      <w:r w:rsidR="006424EA" w:rsidRPr="006748E1">
        <w:rPr>
          <w:rFonts w:ascii="Arial" w:hAnsi="Arial" w:cs="Arial"/>
        </w:rPr>
        <w:t xml:space="preserve">a la oficina de comunicaciones y finalmente </w:t>
      </w:r>
      <w:r w:rsidR="00DD203E" w:rsidRPr="006748E1">
        <w:rPr>
          <w:rFonts w:ascii="Arial" w:hAnsi="Arial" w:cs="Arial"/>
        </w:rPr>
        <w:t xml:space="preserve">a </w:t>
      </w:r>
      <w:r w:rsidRPr="006748E1">
        <w:rPr>
          <w:rFonts w:ascii="Arial" w:hAnsi="Arial" w:cs="Arial"/>
        </w:rPr>
        <w:t xml:space="preserve">la </w:t>
      </w:r>
      <w:r w:rsidR="00DD203E" w:rsidRPr="006748E1">
        <w:rPr>
          <w:rFonts w:ascii="Arial" w:hAnsi="Arial" w:cs="Arial"/>
        </w:rPr>
        <w:t>Dirección General</w:t>
      </w:r>
      <w:r w:rsidR="001C13DA" w:rsidRPr="006748E1">
        <w:rPr>
          <w:rFonts w:ascii="Arial" w:hAnsi="Arial" w:cs="Arial"/>
        </w:rPr>
        <w:t>.</w:t>
      </w:r>
      <w:r w:rsidR="00DD203E" w:rsidRPr="006748E1">
        <w:rPr>
          <w:rFonts w:ascii="Arial" w:hAnsi="Arial" w:cs="Arial"/>
        </w:rPr>
        <w:t xml:space="preserve"> </w:t>
      </w:r>
    </w:p>
    <w:p w14:paraId="7FEA71A2" w14:textId="046F1DE6" w:rsidR="00A7503C" w:rsidRPr="006748E1" w:rsidRDefault="00F63328" w:rsidP="00664484">
      <w:pPr>
        <w:pStyle w:val="Prrafodelista"/>
        <w:numPr>
          <w:ilvl w:val="0"/>
          <w:numId w:val="32"/>
        </w:numPr>
        <w:jc w:val="both"/>
        <w:rPr>
          <w:rFonts w:ascii="Arial" w:hAnsi="Arial" w:cs="Arial"/>
        </w:rPr>
      </w:pPr>
      <w:r w:rsidRPr="006748E1">
        <w:rPr>
          <w:rFonts w:ascii="Arial" w:hAnsi="Arial" w:cs="Arial"/>
        </w:rPr>
        <w:t xml:space="preserve">La empresa de vigilancia de la entidad deberá </w:t>
      </w:r>
      <w:r w:rsidR="001C13DA" w:rsidRPr="006748E1">
        <w:rPr>
          <w:rFonts w:ascii="Arial" w:hAnsi="Arial" w:cs="Arial"/>
        </w:rPr>
        <w:t>llamar a</w:t>
      </w:r>
      <w:r w:rsidR="006424EA" w:rsidRPr="006748E1">
        <w:rPr>
          <w:rFonts w:ascii="Arial" w:hAnsi="Arial" w:cs="Arial"/>
        </w:rPr>
        <w:t xml:space="preserve"> los gestores de convivencia de la </w:t>
      </w:r>
      <w:r w:rsidR="001C13DA" w:rsidRPr="006748E1">
        <w:rPr>
          <w:rFonts w:ascii="Arial" w:hAnsi="Arial" w:cs="Arial"/>
        </w:rPr>
        <w:t>S</w:t>
      </w:r>
      <w:r w:rsidR="006424EA" w:rsidRPr="006748E1">
        <w:rPr>
          <w:rFonts w:ascii="Arial" w:hAnsi="Arial" w:cs="Arial"/>
        </w:rPr>
        <w:t xml:space="preserve">ecretaria de </w:t>
      </w:r>
      <w:r w:rsidR="001C13DA" w:rsidRPr="006748E1">
        <w:rPr>
          <w:rFonts w:ascii="Arial" w:hAnsi="Arial" w:cs="Arial"/>
        </w:rPr>
        <w:t>S</w:t>
      </w:r>
      <w:r w:rsidR="006424EA" w:rsidRPr="006748E1">
        <w:rPr>
          <w:rFonts w:ascii="Arial" w:hAnsi="Arial" w:cs="Arial"/>
        </w:rPr>
        <w:t xml:space="preserve">eguridad y </w:t>
      </w:r>
      <w:r w:rsidR="001C13DA" w:rsidRPr="006748E1">
        <w:rPr>
          <w:rFonts w:ascii="Arial" w:hAnsi="Arial" w:cs="Arial"/>
        </w:rPr>
        <w:t>C</w:t>
      </w:r>
      <w:r w:rsidR="006424EA" w:rsidRPr="006748E1">
        <w:rPr>
          <w:rFonts w:ascii="Arial" w:hAnsi="Arial" w:cs="Arial"/>
        </w:rPr>
        <w:t xml:space="preserve">onvivencia, </w:t>
      </w:r>
      <w:r w:rsidRPr="006748E1">
        <w:rPr>
          <w:rFonts w:ascii="Arial" w:hAnsi="Arial" w:cs="Arial"/>
        </w:rPr>
        <w:t xml:space="preserve">a la Policía Nacional para </w:t>
      </w:r>
      <w:r w:rsidR="00A7503C" w:rsidRPr="006748E1">
        <w:rPr>
          <w:rFonts w:ascii="Arial" w:hAnsi="Arial" w:cs="Arial"/>
        </w:rPr>
        <w:t xml:space="preserve">informar y concretar </w:t>
      </w:r>
      <w:r w:rsidR="00F669E8" w:rsidRPr="006748E1">
        <w:rPr>
          <w:rFonts w:ascii="Arial" w:hAnsi="Arial" w:cs="Arial"/>
        </w:rPr>
        <w:t>el paso a paso para la notificación y alerta de seguridad física ante las autoridades distritales (Alcaldía</w:t>
      </w:r>
      <w:r w:rsidR="00DD203E" w:rsidRPr="006748E1">
        <w:rPr>
          <w:rFonts w:ascii="Arial" w:hAnsi="Arial" w:cs="Arial"/>
        </w:rPr>
        <w:t xml:space="preserve"> Mayor de Bogotá</w:t>
      </w:r>
      <w:r w:rsidR="00F669E8" w:rsidRPr="006748E1">
        <w:rPr>
          <w:rFonts w:ascii="Arial" w:hAnsi="Arial" w:cs="Arial"/>
        </w:rPr>
        <w:t xml:space="preserve">, </w:t>
      </w:r>
      <w:r w:rsidR="00DD203E" w:rsidRPr="006748E1">
        <w:rPr>
          <w:rFonts w:ascii="Arial" w:hAnsi="Arial" w:cs="Arial"/>
        </w:rPr>
        <w:t>L</w:t>
      </w:r>
      <w:r w:rsidR="00F669E8" w:rsidRPr="006748E1">
        <w:rPr>
          <w:rFonts w:ascii="Arial" w:hAnsi="Arial" w:cs="Arial"/>
        </w:rPr>
        <w:t>ínea 123, y Comando de Policía)</w:t>
      </w:r>
      <w:r w:rsidR="00F61B63" w:rsidRPr="006748E1">
        <w:rPr>
          <w:rFonts w:ascii="Arial" w:hAnsi="Arial" w:cs="Arial"/>
        </w:rPr>
        <w:t xml:space="preserve"> y por </w:t>
      </w:r>
      <w:r w:rsidR="001C13DA" w:rsidRPr="006748E1">
        <w:rPr>
          <w:rFonts w:ascii="Arial" w:hAnsi="Arial" w:cs="Arial"/>
        </w:rPr>
        <w:t>último</w:t>
      </w:r>
      <w:r w:rsidR="00F61B63" w:rsidRPr="006748E1">
        <w:rPr>
          <w:rFonts w:ascii="Arial" w:hAnsi="Arial" w:cs="Arial"/>
        </w:rPr>
        <w:t xml:space="preserve"> a la personería</w:t>
      </w:r>
      <w:r w:rsidR="001C13DA" w:rsidRPr="006748E1">
        <w:rPr>
          <w:rFonts w:ascii="Arial" w:hAnsi="Arial" w:cs="Arial"/>
        </w:rPr>
        <w:t>.</w:t>
      </w:r>
    </w:p>
    <w:p w14:paraId="7C7CC9E8" w14:textId="77777777" w:rsidR="005E4605" w:rsidRPr="006748E1" w:rsidRDefault="005E4605" w:rsidP="00A7503C">
      <w:pPr>
        <w:pStyle w:val="Prrafodelista"/>
        <w:jc w:val="both"/>
        <w:rPr>
          <w:rFonts w:ascii="Arial" w:hAnsi="Arial" w:cs="Arial"/>
        </w:rPr>
      </w:pPr>
    </w:p>
    <w:p w14:paraId="4C9BC71F" w14:textId="357A45CD" w:rsidR="00574DBD" w:rsidRPr="006748E1" w:rsidRDefault="0072720E" w:rsidP="003705EF">
      <w:pPr>
        <w:pStyle w:val="Prrafodelista"/>
        <w:numPr>
          <w:ilvl w:val="0"/>
          <w:numId w:val="13"/>
        </w:numPr>
        <w:spacing w:after="0" w:line="240" w:lineRule="auto"/>
        <w:jc w:val="both"/>
        <w:outlineLvl w:val="0"/>
        <w:rPr>
          <w:rFonts w:ascii="Arial" w:hAnsi="Arial" w:cs="Arial"/>
          <w:b/>
          <w:lang w:val="es-CO"/>
        </w:rPr>
      </w:pPr>
      <w:bookmarkStart w:id="15" w:name="_Toc150872805"/>
      <w:r w:rsidRPr="006748E1">
        <w:rPr>
          <w:rFonts w:ascii="Arial" w:hAnsi="Arial" w:cs="Arial"/>
          <w:b/>
          <w:lang w:val="es-CO"/>
        </w:rPr>
        <w:lastRenderedPageBreak/>
        <w:t xml:space="preserve">REPORTE DE </w:t>
      </w:r>
      <w:r w:rsidR="00D6135A" w:rsidRPr="006748E1">
        <w:rPr>
          <w:rFonts w:ascii="Arial" w:hAnsi="Arial" w:cs="Arial"/>
          <w:b/>
          <w:lang w:val="es-CO"/>
        </w:rPr>
        <w:t>EVENTO EN EL MARCO DE LA PROTESTA SOCIAL.</w:t>
      </w:r>
      <w:bookmarkEnd w:id="15"/>
    </w:p>
    <w:p w14:paraId="0DDD9DAD" w14:textId="77777777" w:rsidR="00DD203E" w:rsidRPr="006748E1" w:rsidRDefault="00DD203E" w:rsidP="009C3967">
      <w:pPr>
        <w:spacing w:after="0" w:line="240" w:lineRule="auto"/>
        <w:jc w:val="both"/>
        <w:rPr>
          <w:rFonts w:ascii="Arial" w:hAnsi="Arial" w:cs="Arial"/>
          <w:lang w:val="es-CO"/>
        </w:rPr>
      </w:pPr>
    </w:p>
    <w:p w14:paraId="1EADCBEE" w14:textId="2B4FC2B7" w:rsidR="00333CE9" w:rsidRPr="006748E1" w:rsidRDefault="009C3967" w:rsidP="009C3967">
      <w:pPr>
        <w:spacing w:after="0" w:line="240" w:lineRule="auto"/>
        <w:jc w:val="both"/>
        <w:rPr>
          <w:rFonts w:ascii="Arial" w:hAnsi="Arial" w:cs="Arial"/>
          <w:i/>
          <w:lang w:val="es-CO"/>
        </w:rPr>
      </w:pPr>
      <w:r w:rsidRPr="006748E1">
        <w:rPr>
          <w:rFonts w:ascii="Arial" w:hAnsi="Arial" w:cs="Arial"/>
          <w:lang w:val="es-CO"/>
        </w:rPr>
        <w:t xml:space="preserve">El </w:t>
      </w:r>
      <w:r w:rsidR="00A97512" w:rsidRPr="006748E1">
        <w:rPr>
          <w:rFonts w:ascii="Arial" w:hAnsi="Arial" w:cs="Arial"/>
          <w:lang w:val="es-CO"/>
        </w:rPr>
        <w:t>informe de</w:t>
      </w:r>
      <w:r w:rsidRPr="006748E1">
        <w:rPr>
          <w:rFonts w:ascii="Arial" w:hAnsi="Arial" w:cs="Arial"/>
          <w:lang w:val="es-CO"/>
        </w:rPr>
        <w:t xml:space="preserve"> los eventos de protesta y manifestaciones pacíficas será reportado en los siguientes cinco (5) días por el profesional delegado</w:t>
      </w:r>
      <w:r w:rsidR="00DD203E" w:rsidRPr="006748E1">
        <w:rPr>
          <w:rFonts w:ascii="Arial" w:hAnsi="Arial" w:cs="Arial"/>
          <w:lang w:val="es-CO"/>
        </w:rPr>
        <w:t xml:space="preserve"> (el profesional de seguridad y salud en el trabajo</w:t>
      </w:r>
      <w:r w:rsidR="00A97512" w:rsidRPr="006748E1">
        <w:rPr>
          <w:rFonts w:ascii="Arial" w:hAnsi="Arial" w:cs="Arial"/>
          <w:lang w:val="es-CO"/>
        </w:rPr>
        <w:t>) en</w:t>
      </w:r>
      <w:r w:rsidRPr="006748E1">
        <w:rPr>
          <w:rFonts w:ascii="Arial" w:hAnsi="Arial" w:cs="Arial"/>
          <w:lang w:val="es-CO"/>
        </w:rPr>
        <w:t xml:space="preserve"> cada una de las sedes de la </w:t>
      </w:r>
      <w:r w:rsidRPr="006748E1">
        <w:rPr>
          <w:rFonts w:ascii="Arial" w:hAnsi="Arial" w:cs="Arial"/>
          <w:color w:val="000000" w:themeColor="text1"/>
          <w:lang w:val="es-CO"/>
        </w:rPr>
        <w:t>UAERMV</w:t>
      </w:r>
      <w:r w:rsidRPr="006748E1">
        <w:rPr>
          <w:rFonts w:ascii="Arial" w:hAnsi="Arial" w:cs="Arial"/>
          <w:lang w:val="es-CO"/>
        </w:rPr>
        <w:t>, mediante un informe de seguimiento y monitoreo de la protesta y su balance general.</w:t>
      </w:r>
    </w:p>
    <w:p w14:paraId="3F1C264F" w14:textId="77777777" w:rsidR="009C3967" w:rsidRPr="006748E1" w:rsidRDefault="009C3967">
      <w:pPr>
        <w:spacing w:line="259" w:lineRule="auto"/>
        <w:rPr>
          <w:rFonts w:ascii="Arial" w:hAnsi="Arial" w:cs="Arial"/>
          <w:lang w:val="es-CO"/>
        </w:rPr>
      </w:pPr>
    </w:p>
    <w:p w14:paraId="64426988" w14:textId="2739E3C6" w:rsidR="00C05B7D" w:rsidRPr="006748E1" w:rsidRDefault="003250B6" w:rsidP="00C05B7D">
      <w:pPr>
        <w:pStyle w:val="Prrafodelista"/>
        <w:numPr>
          <w:ilvl w:val="0"/>
          <w:numId w:val="13"/>
        </w:numPr>
        <w:spacing w:after="0" w:line="259" w:lineRule="auto"/>
        <w:jc w:val="both"/>
        <w:outlineLvl w:val="0"/>
        <w:rPr>
          <w:rFonts w:ascii="Arial" w:hAnsi="Arial" w:cs="Arial"/>
          <w:lang w:val="es-CO"/>
        </w:rPr>
      </w:pPr>
      <w:bookmarkStart w:id="16" w:name="_Toc150872732"/>
      <w:bookmarkStart w:id="17" w:name="_Toc150872806"/>
      <w:r w:rsidRPr="006748E1">
        <w:rPr>
          <w:rFonts w:ascii="Arial" w:hAnsi="Arial" w:cs="Arial"/>
          <w:b/>
          <w:lang w:val="es-CO"/>
        </w:rPr>
        <w:t>LÍNEAS DE ATENCIÓN</w:t>
      </w:r>
      <w:bookmarkEnd w:id="16"/>
      <w:bookmarkEnd w:id="17"/>
    </w:p>
    <w:p w14:paraId="6A6886E7" w14:textId="77777777" w:rsidR="003250B6" w:rsidRPr="006748E1" w:rsidRDefault="003250B6" w:rsidP="003250B6">
      <w:pPr>
        <w:spacing w:after="0" w:line="259" w:lineRule="auto"/>
        <w:jc w:val="both"/>
        <w:outlineLvl w:val="0"/>
        <w:rPr>
          <w:rFonts w:ascii="Arial" w:hAnsi="Arial" w:cs="Arial"/>
          <w:lang w:val="es-CO"/>
        </w:rPr>
      </w:pPr>
    </w:p>
    <w:tbl>
      <w:tblPr>
        <w:tblStyle w:val="Tabladecuadrcula1clara-nfasis6"/>
        <w:tblW w:w="0" w:type="auto"/>
        <w:tblLook w:val="04A0" w:firstRow="1" w:lastRow="0" w:firstColumn="1" w:lastColumn="0" w:noHBand="0" w:noVBand="1"/>
      </w:tblPr>
      <w:tblGrid>
        <w:gridCol w:w="4415"/>
        <w:gridCol w:w="4415"/>
      </w:tblGrid>
      <w:tr w:rsidR="003250B6" w:rsidRPr="006748E1" w14:paraId="2570AFAB" w14:textId="77777777" w:rsidTr="002338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shd w:val="clear" w:color="auto" w:fill="A8D08D" w:themeFill="accent6" w:themeFillTint="99"/>
          </w:tcPr>
          <w:p w14:paraId="470C2B9A" w14:textId="0D88BD8F" w:rsidR="003250B6" w:rsidRPr="006748E1" w:rsidRDefault="009C3967" w:rsidP="00233897">
            <w:pPr>
              <w:spacing w:line="259" w:lineRule="auto"/>
              <w:jc w:val="center"/>
              <w:rPr>
                <w:rFonts w:ascii="Arial" w:hAnsi="Arial" w:cs="Arial"/>
              </w:rPr>
            </w:pPr>
            <w:r w:rsidRPr="006748E1">
              <w:rPr>
                <w:rFonts w:ascii="Arial" w:hAnsi="Arial" w:cs="Arial"/>
              </w:rPr>
              <w:t xml:space="preserve">Líneas distritales de atención emergencias </w:t>
            </w:r>
          </w:p>
        </w:tc>
        <w:tc>
          <w:tcPr>
            <w:tcW w:w="4415" w:type="dxa"/>
            <w:shd w:val="clear" w:color="auto" w:fill="A8D08D" w:themeFill="accent6" w:themeFillTint="99"/>
          </w:tcPr>
          <w:p w14:paraId="38F18B10" w14:textId="4A955D3A" w:rsidR="003250B6" w:rsidRPr="006748E1" w:rsidRDefault="009C3967" w:rsidP="00233897">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748E1">
              <w:rPr>
                <w:rFonts w:ascii="Arial" w:hAnsi="Arial" w:cs="Arial"/>
              </w:rPr>
              <w:t xml:space="preserve">Contacto </w:t>
            </w:r>
          </w:p>
        </w:tc>
      </w:tr>
      <w:tr w:rsidR="003250B6" w:rsidRPr="006748E1" w14:paraId="0A59C463" w14:textId="77777777" w:rsidTr="00EF5A17">
        <w:tc>
          <w:tcPr>
            <w:cnfStyle w:val="001000000000" w:firstRow="0" w:lastRow="0" w:firstColumn="1" w:lastColumn="0" w:oddVBand="0" w:evenVBand="0" w:oddHBand="0" w:evenHBand="0" w:firstRowFirstColumn="0" w:firstRowLastColumn="0" w:lastRowFirstColumn="0" w:lastRowLastColumn="0"/>
            <w:tcW w:w="4415" w:type="dxa"/>
          </w:tcPr>
          <w:p w14:paraId="6F0FF834" w14:textId="58C57146" w:rsidR="003250B6" w:rsidRPr="006748E1" w:rsidRDefault="003250B6" w:rsidP="00233897">
            <w:pPr>
              <w:spacing w:line="259" w:lineRule="auto"/>
              <w:rPr>
                <w:rFonts w:ascii="Arial" w:hAnsi="Arial" w:cs="Arial"/>
                <w:b w:val="0"/>
                <w:bCs w:val="0"/>
              </w:rPr>
            </w:pPr>
            <w:r w:rsidRPr="006748E1">
              <w:rPr>
                <w:rFonts w:ascii="Arial" w:hAnsi="Arial" w:cs="Arial"/>
                <w:b w:val="0"/>
                <w:bCs w:val="0"/>
              </w:rPr>
              <w:t>Línea</w:t>
            </w:r>
            <w:r w:rsidR="003C4B58" w:rsidRPr="006748E1">
              <w:rPr>
                <w:rFonts w:ascii="Arial" w:hAnsi="Arial" w:cs="Arial"/>
                <w:b w:val="0"/>
                <w:bCs w:val="0"/>
              </w:rPr>
              <w:t xml:space="preserve"> Única de Atención de Emergencias</w:t>
            </w:r>
            <w:r w:rsidRPr="006748E1">
              <w:rPr>
                <w:rFonts w:ascii="Arial" w:hAnsi="Arial" w:cs="Arial"/>
                <w:b w:val="0"/>
                <w:bCs w:val="0"/>
              </w:rPr>
              <w:t xml:space="preserve"> </w:t>
            </w:r>
          </w:p>
        </w:tc>
        <w:tc>
          <w:tcPr>
            <w:tcW w:w="4415" w:type="dxa"/>
            <w:vAlign w:val="center"/>
          </w:tcPr>
          <w:p w14:paraId="52B1CEDD" w14:textId="618ACEFD" w:rsidR="003250B6" w:rsidRPr="006748E1" w:rsidRDefault="003250B6" w:rsidP="009C3967">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748E1">
              <w:rPr>
                <w:rFonts w:ascii="Arial" w:hAnsi="Arial" w:cs="Arial"/>
              </w:rPr>
              <w:t>123</w:t>
            </w:r>
          </w:p>
        </w:tc>
      </w:tr>
      <w:tr w:rsidR="003250B6" w:rsidRPr="006748E1" w14:paraId="6A9687DD" w14:textId="77777777" w:rsidTr="00EF5A17">
        <w:tc>
          <w:tcPr>
            <w:cnfStyle w:val="001000000000" w:firstRow="0" w:lastRow="0" w:firstColumn="1" w:lastColumn="0" w:oddVBand="0" w:evenVBand="0" w:oddHBand="0" w:evenHBand="0" w:firstRowFirstColumn="0" w:firstRowLastColumn="0" w:lastRowFirstColumn="0" w:lastRowLastColumn="0"/>
            <w:tcW w:w="4415" w:type="dxa"/>
          </w:tcPr>
          <w:p w14:paraId="5175158D" w14:textId="1DFDA1E3" w:rsidR="003250B6" w:rsidRPr="006748E1" w:rsidRDefault="003250B6" w:rsidP="00233897">
            <w:pPr>
              <w:spacing w:line="259" w:lineRule="auto"/>
              <w:rPr>
                <w:rFonts w:ascii="Arial" w:hAnsi="Arial" w:cs="Arial"/>
                <w:b w:val="0"/>
                <w:bCs w:val="0"/>
              </w:rPr>
            </w:pPr>
            <w:r w:rsidRPr="006748E1">
              <w:rPr>
                <w:rFonts w:ascii="Arial" w:hAnsi="Arial" w:cs="Arial"/>
                <w:b w:val="0"/>
                <w:bCs w:val="0"/>
              </w:rPr>
              <w:t>Secretaría Distrital de Gobierno - SDG</w:t>
            </w:r>
          </w:p>
          <w:p w14:paraId="30CFC41C" w14:textId="04E71025" w:rsidR="003250B6" w:rsidRPr="006748E1" w:rsidRDefault="009C3967" w:rsidP="00233897">
            <w:pPr>
              <w:spacing w:line="259" w:lineRule="auto"/>
              <w:rPr>
                <w:rFonts w:ascii="Arial" w:hAnsi="Arial" w:cs="Arial"/>
                <w:b w:val="0"/>
                <w:bCs w:val="0"/>
              </w:rPr>
            </w:pPr>
            <w:r w:rsidRPr="006748E1">
              <w:rPr>
                <w:rFonts w:ascii="Arial" w:hAnsi="Arial" w:cs="Arial"/>
                <w:b w:val="0"/>
                <w:bCs w:val="0"/>
              </w:rPr>
              <w:t>Red Distrital de Diálogo</w:t>
            </w:r>
          </w:p>
        </w:tc>
        <w:tc>
          <w:tcPr>
            <w:tcW w:w="4415" w:type="dxa"/>
            <w:vAlign w:val="center"/>
          </w:tcPr>
          <w:p w14:paraId="2DA33E37" w14:textId="2999B2AD" w:rsidR="003250B6" w:rsidRPr="006748E1" w:rsidRDefault="003250B6" w:rsidP="009C3967">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748E1">
              <w:rPr>
                <w:rFonts w:ascii="Arial" w:hAnsi="Arial" w:cs="Arial"/>
              </w:rPr>
              <w:t>195</w:t>
            </w:r>
          </w:p>
        </w:tc>
      </w:tr>
    </w:tbl>
    <w:p w14:paraId="69CD058A" w14:textId="11D66EE2" w:rsidR="008A775E" w:rsidRPr="006748E1" w:rsidRDefault="008A775E" w:rsidP="003250B6">
      <w:pPr>
        <w:spacing w:after="0" w:line="259" w:lineRule="auto"/>
        <w:jc w:val="both"/>
        <w:outlineLvl w:val="0"/>
        <w:rPr>
          <w:rFonts w:ascii="Arial" w:hAnsi="Arial" w:cs="Arial"/>
          <w:lang w:val="es-CO"/>
        </w:rPr>
      </w:pPr>
      <w:r w:rsidRPr="006748E1">
        <w:rPr>
          <w:rFonts w:ascii="Arial" w:hAnsi="Arial" w:cs="Arial"/>
          <w:lang w:val="es-CO"/>
        </w:rPr>
        <w:br w:type="page"/>
      </w:r>
    </w:p>
    <w:p w14:paraId="04BDDF89" w14:textId="41FAE582" w:rsidR="005D0E76" w:rsidRPr="006748E1" w:rsidRDefault="005D0E76" w:rsidP="005D0E76">
      <w:pPr>
        <w:spacing w:after="0" w:line="276" w:lineRule="auto"/>
        <w:jc w:val="both"/>
        <w:rPr>
          <w:rFonts w:ascii="Arial" w:eastAsia="Times New Roman" w:hAnsi="Arial" w:cs="Arial"/>
          <w:b/>
          <w:bCs/>
          <w:lang w:val="es-CO" w:eastAsia="es-ES"/>
        </w:rPr>
      </w:pPr>
      <w:r w:rsidRPr="006748E1">
        <w:rPr>
          <w:rFonts w:ascii="Arial" w:eastAsia="Times New Roman" w:hAnsi="Arial" w:cs="Arial"/>
          <w:b/>
          <w:bCs/>
          <w:lang w:val="es-CO" w:eastAsia="es-ES"/>
        </w:rPr>
        <w:lastRenderedPageBreak/>
        <w:t>REVISIÓN Y APROBACIÓN:</w:t>
      </w:r>
    </w:p>
    <w:p w14:paraId="6EF7C14F" w14:textId="77777777" w:rsidR="001F5898" w:rsidRPr="006748E1" w:rsidRDefault="001F5898" w:rsidP="005D0E76">
      <w:pPr>
        <w:spacing w:after="0" w:line="276" w:lineRule="auto"/>
        <w:jc w:val="both"/>
        <w:rPr>
          <w:rFonts w:ascii="Arial" w:eastAsia="Times New Roman" w:hAnsi="Arial" w:cs="Arial"/>
          <w:bCs/>
          <w:lang w:val="es-CO" w:eastAsia="es-E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4"/>
        <w:gridCol w:w="2944"/>
        <w:gridCol w:w="2942"/>
      </w:tblGrid>
      <w:tr w:rsidR="00391633" w:rsidRPr="009A01EA" w14:paraId="72962C3A" w14:textId="77777777" w:rsidTr="00E74FE5">
        <w:trPr>
          <w:trHeight w:val="338"/>
          <w:jc w:val="center"/>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7F6E7A32" w14:textId="77777777" w:rsidR="00391633" w:rsidRPr="009A01EA" w:rsidRDefault="00391633" w:rsidP="008C5BC5">
            <w:pPr>
              <w:tabs>
                <w:tab w:val="left" w:pos="567"/>
              </w:tabs>
              <w:ind w:left="567" w:hanging="567"/>
              <w:jc w:val="center"/>
              <w:rPr>
                <w:rFonts w:ascii="Arial" w:eastAsia="MS Mincho" w:hAnsi="Arial" w:cs="Arial"/>
                <w:b/>
                <w:bCs/>
                <w:sz w:val="20"/>
                <w:szCs w:val="20"/>
                <w:lang w:eastAsia="ja-JP"/>
              </w:rPr>
            </w:pPr>
            <w:r w:rsidRPr="009A01EA">
              <w:rPr>
                <w:rFonts w:ascii="Arial" w:hAnsi="Arial" w:cs="Arial"/>
                <w:b/>
                <w:bCs/>
                <w:sz w:val="20"/>
                <w:szCs w:val="20"/>
              </w:rPr>
              <w:t>Elaborado y/o Actualizado por</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C52DE01" w14:textId="77777777" w:rsidR="00391633" w:rsidRPr="009A01EA" w:rsidRDefault="00391633" w:rsidP="008C5BC5">
            <w:pPr>
              <w:tabs>
                <w:tab w:val="left" w:pos="0"/>
              </w:tabs>
              <w:ind w:left="7" w:hanging="7"/>
              <w:jc w:val="center"/>
              <w:rPr>
                <w:rFonts w:ascii="Arial" w:hAnsi="Arial" w:cs="Arial"/>
                <w:b/>
                <w:bCs/>
                <w:sz w:val="20"/>
                <w:szCs w:val="20"/>
              </w:rPr>
            </w:pPr>
            <w:r w:rsidRPr="009A01EA">
              <w:rPr>
                <w:rFonts w:ascii="Arial" w:hAnsi="Arial" w:cs="Arial"/>
                <w:b/>
                <w:bCs/>
                <w:sz w:val="20"/>
                <w:szCs w:val="20"/>
              </w:rPr>
              <w:t xml:space="preserve">Validado por  </w:t>
            </w:r>
          </w:p>
          <w:p w14:paraId="221BA05C" w14:textId="77777777" w:rsidR="00391633" w:rsidRPr="009A01EA" w:rsidRDefault="00391633" w:rsidP="008C5BC5">
            <w:pPr>
              <w:tabs>
                <w:tab w:val="left" w:pos="0"/>
              </w:tabs>
              <w:ind w:left="7" w:hanging="7"/>
              <w:jc w:val="center"/>
              <w:rPr>
                <w:rFonts w:ascii="Arial" w:eastAsia="MS Mincho" w:hAnsi="Arial" w:cs="Arial"/>
                <w:b/>
                <w:bCs/>
                <w:sz w:val="20"/>
                <w:szCs w:val="20"/>
                <w:lang w:eastAsia="ja-JP"/>
              </w:rPr>
            </w:pPr>
            <w:r w:rsidRPr="009A01EA">
              <w:rPr>
                <w:rFonts w:ascii="Arial" w:hAnsi="Arial" w:cs="Arial"/>
                <w:b/>
                <w:bCs/>
                <w:sz w:val="20"/>
                <w:szCs w:val="20"/>
              </w:rPr>
              <w:t>Líderes (Estratégico u Operativo) del Proceso:</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8E3B4A7" w14:textId="77777777" w:rsidR="00391633" w:rsidRPr="009A01EA" w:rsidRDefault="00391633" w:rsidP="008C5BC5">
            <w:pPr>
              <w:tabs>
                <w:tab w:val="left" w:pos="567"/>
              </w:tabs>
              <w:ind w:left="567" w:hanging="567"/>
              <w:jc w:val="center"/>
              <w:rPr>
                <w:rFonts w:ascii="Arial" w:eastAsia="MS Mincho" w:hAnsi="Arial" w:cs="Arial"/>
                <w:b/>
                <w:bCs/>
                <w:sz w:val="20"/>
                <w:szCs w:val="20"/>
                <w:lang w:eastAsia="ja-JP"/>
              </w:rPr>
            </w:pPr>
            <w:r w:rsidRPr="009A01EA">
              <w:rPr>
                <w:rFonts w:ascii="Arial" w:hAnsi="Arial" w:cs="Arial"/>
                <w:b/>
                <w:bCs/>
                <w:sz w:val="20"/>
                <w:szCs w:val="20"/>
              </w:rPr>
              <w:t>Aprobado:</w:t>
            </w:r>
          </w:p>
        </w:tc>
      </w:tr>
      <w:tr w:rsidR="00E74FE5" w:rsidRPr="009A01EA" w14:paraId="6AB1D5A2" w14:textId="77777777" w:rsidTr="00E74FE5">
        <w:trPr>
          <w:trHeight w:val="733"/>
          <w:jc w:val="center"/>
        </w:trPr>
        <w:tc>
          <w:tcPr>
            <w:tcW w:w="1667"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A0EBACF" w14:textId="77777777" w:rsidR="00E74FE5" w:rsidRPr="009A01EA" w:rsidRDefault="00E74FE5" w:rsidP="00E74FE5">
            <w:pPr>
              <w:tabs>
                <w:tab w:val="left" w:pos="0"/>
              </w:tabs>
              <w:spacing w:after="0"/>
              <w:jc w:val="center"/>
              <w:rPr>
                <w:rFonts w:ascii="Arial" w:hAnsi="Arial" w:cs="Arial"/>
                <w:sz w:val="20"/>
                <w:szCs w:val="20"/>
              </w:rPr>
            </w:pPr>
          </w:p>
          <w:p w14:paraId="539D17F5" w14:textId="77777777" w:rsidR="00E74FE5" w:rsidRPr="009A01EA" w:rsidRDefault="00E74FE5" w:rsidP="00E74FE5">
            <w:pPr>
              <w:pStyle w:val="Piedepgina"/>
              <w:jc w:val="center"/>
              <w:rPr>
                <w:rFonts w:ascii="Arial" w:hAnsi="Arial" w:cs="Arial"/>
                <w:sz w:val="20"/>
                <w:szCs w:val="20"/>
              </w:rPr>
            </w:pPr>
            <w:r w:rsidRPr="009A01EA">
              <w:rPr>
                <w:rFonts w:ascii="Arial" w:hAnsi="Arial" w:cs="Arial"/>
                <w:sz w:val="20"/>
                <w:szCs w:val="20"/>
              </w:rPr>
              <w:t>Jhoana Riascos – Contratista</w:t>
            </w:r>
          </w:p>
          <w:p w14:paraId="4CACFD9A" w14:textId="77777777" w:rsidR="00E74FE5" w:rsidRPr="009A01EA" w:rsidRDefault="00E74FE5" w:rsidP="00E74FE5">
            <w:pPr>
              <w:pStyle w:val="Piedepgina"/>
              <w:jc w:val="center"/>
              <w:rPr>
                <w:rFonts w:ascii="Arial" w:hAnsi="Arial" w:cs="Arial"/>
                <w:sz w:val="20"/>
                <w:szCs w:val="20"/>
              </w:rPr>
            </w:pPr>
            <w:r w:rsidRPr="009A01EA">
              <w:rPr>
                <w:rFonts w:ascii="Arial" w:hAnsi="Arial" w:cs="Arial"/>
                <w:sz w:val="20"/>
                <w:szCs w:val="20"/>
              </w:rPr>
              <w:t>Jhon Jairo Roa- Profesional especializado</w:t>
            </w:r>
          </w:p>
          <w:p w14:paraId="2389DBF5" w14:textId="77777777" w:rsidR="00E74FE5" w:rsidRPr="009A01EA" w:rsidRDefault="00E74FE5" w:rsidP="00E74FE5">
            <w:pPr>
              <w:pStyle w:val="Piedepgina"/>
              <w:jc w:val="center"/>
              <w:rPr>
                <w:rFonts w:ascii="Arial" w:hAnsi="Arial" w:cs="Arial"/>
                <w:sz w:val="20"/>
                <w:szCs w:val="20"/>
              </w:rPr>
            </w:pPr>
            <w:r w:rsidRPr="009A01EA">
              <w:rPr>
                <w:rFonts w:ascii="Arial" w:hAnsi="Arial" w:cs="Arial"/>
                <w:sz w:val="20"/>
                <w:szCs w:val="20"/>
              </w:rPr>
              <w:t>Ginna Reyes – Contratista</w:t>
            </w:r>
          </w:p>
          <w:p w14:paraId="54444C85" w14:textId="7AC805C4" w:rsidR="00E74FE5" w:rsidRPr="009A01EA" w:rsidRDefault="00E74FE5" w:rsidP="00E74FE5">
            <w:pPr>
              <w:jc w:val="center"/>
              <w:rPr>
                <w:rFonts w:ascii="Arial" w:hAnsi="Arial" w:cs="Arial"/>
                <w:sz w:val="20"/>
                <w:szCs w:val="20"/>
              </w:rPr>
            </w:pPr>
            <w:r w:rsidRPr="009A01EA">
              <w:rPr>
                <w:rFonts w:ascii="Arial" w:hAnsi="Arial" w:cs="Arial"/>
                <w:sz w:val="20"/>
                <w:szCs w:val="20"/>
              </w:rPr>
              <w:t>Yudhy Sarmiento - Contratista</w:t>
            </w:r>
          </w:p>
        </w:tc>
        <w:tc>
          <w:tcPr>
            <w:tcW w:w="1667" w:type="pct"/>
            <w:vMerge w:val="restart"/>
            <w:tcBorders>
              <w:top w:val="single" w:sz="4" w:space="0" w:color="000000" w:themeColor="text1"/>
              <w:left w:val="single" w:sz="4" w:space="0" w:color="000000" w:themeColor="text1"/>
              <w:right w:val="single" w:sz="4" w:space="0" w:color="000000" w:themeColor="text1"/>
            </w:tcBorders>
            <w:vAlign w:val="center"/>
          </w:tcPr>
          <w:p w14:paraId="1CCECB0F" w14:textId="48F8BD03" w:rsidR="00E74FE5" w:rsidRPr="009A01EA" w:rsidRDefault="00E74FE5" w:rsidP="00E74FE5">
            <w:pPr>
              <w:tabs>
                <w:tab w:val="left" w:pos="567"/>
              </w:tabs>
              <w:ind w:left="567" w:hanging="567"/>
              <w:jc w:val="center"/>
              <w:rPr>
                <w:rFonts w:ascii="Arial" w:hAnsi="Arial" w:cs="Arial"/>
                <w:b/>
                <w:sz w:val="20"/>
                <w:szCs w:val="20"/>
              </w:rPr>
            </w:pPr>
            <w:r w:rsidRPr="009A01EA">
              <w:rPr>
                <w:rFonts w:ascii="Arial" w:hAnsi="Arial" w:cs="Arial"/>
                <w:b/>
                <w:sz w:val="20"/>
                <w:szCs w:val="20"/>
              </w:rPr>
              <w:t>JOSE FERNANDO FRANCO BUITRAGO</w:t>
            </w:r>
          </w:p>
        </w:tc>
        <w:tc>
          <w:tcPr>
            <w:tcW w:w="1666" w:type="pct"/>
            <w:vMerge w:val="restart"/>
            <w:tcBorders>
              <w:top w:val="single" w:sz="4" w:space="0" w:color="000000" w:themeColor="text1"/>
              <w:left w:val="single" w:sz="4" w:space="0" w:color="000000" w:themeColor="text1"/>
              <w:right w:val="single" w:sz="4" w:space="0" w:color="000000" w:themeColor="text1"/>
            </w:tcBorders>
            <w:vAlign w:val="center"/>
          </w:tcPr>
          <w:p w14:paraId="4450CC13" w14:textId="2CC7CD6E" w:rsidR="00E74FE5" w:rsidRPr="009A01EA" w:rsidRDefault="00E74FE5" w:rsidP="00E74FE5">
            <w:pPr>
              <w:tabs>
                <w:tab w:val="left" w:pos="567"/>
              </w:tabs>
              <w:ind w:left="567" w:hanging="567"/>
              <w:jc w:val="center"/>
              <w:rPr>
                <w:rFonts w:ascii="Arial" w:hAnsi="Arial" w:cs="Arial"/>
                <w:b/>
                <w:sz w:val="20"/>
                <w:szCs w:val="20"/>
              </w:rPr>
            </w:pPr>
            <w:r w:rsidRPr="009A01EA">
              <w:rPr>
                <w:rFonts w:ascii="Arial" w:hAnsi="Arial" w:cs="Arial"/>
                <w:b/>
                <w:sz w:val="20"/>
                <w:szCs w:val="20"/>
              </w:rPr>
              <w:t>EDGAR ALFONSO FORERO CASTRO</w:t>
            </w:r>
          </w:p>
        </w:tc>
      </w:tr>
      <w:tr w:rsidR="00E74FE5" w:rsidRPr="009A01EA" w14:paraId="2E39EFC4" w14:textId="77777777" w:rsidTr="00E74FE5">
        <w:trPr>
          <w:trHeight w:val="226"/>
          <w:jc w:val="center"/>
        </w:trPr>
        <w:tc>
          <w:tcPr>
            <w:tcW w:w="1667"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435D94CC" w14:textId="77777777" w:rsidR="00E74FE5" w:rsidRPr="009A01EA" w:rsidRDefault="00E74FE5" w:rsidP="00E74FE5">
            <w:pPr>
              <w:tabs>
                <w:tab w:val="left" w:pos="0"/>
              </w:tabs>
              <w:spacing w:after="0"/>
              <w:jc w:val="center"/>
              <w:rPr>
                <w:rFonts w:ascii="Arial" w:hAnsi="Arial" w:cs="Arial"/>
                <w:b/>
                <w:bCs/>
                <w:sz w:val="20"/>
                <w:szCs w:val="20"/>
              </w:rPr>
            </w:pPr>
            <w:r w:rsidRPr="009A01EA">
              <w:rPr>
                <w:rFonts w:ascii="Arial" w:hAnsi="Arial" w:cs="Arial"/>
                <w:b/>
                <w:bCs/>
                <w:sz w:val="20"/>
                <w:szCs w:val="20"/>
              </w:rPr>
              <w:t>Acompañamiento Asesor OAP:</w:t>
            </w:r>
          </w:p>
        </w:tc>
        <w:tc>
          <w:tcPr>
            <w:tcW w:w="1667" w:type="pct"/>
            <w:vMerge/>
            <w:vAlign w:val="center"/>
          </w:tcPr>
          <w:p w14:paraId="782233FE" w14:textId="77777777" w:rsidR="00E74FE5" w:rsidRPr="009A01EA" w:rsidRDefault="00E74FE5" w:rsidP="00E74FE5">
            <w:pPr>
              <w:tabs>
                <w:tab w:val="left" w:pos="567"/>
              </w:tabs>
              <w:ind w:left="567" w:hanging="567"/>
              <w:rPr>
                <w:rFonts w:ascii="Arial" w:eastAsia="MS Mincho" w:hAnsi="Arial" w:cs="Arial"/>
                <w:sz w:val="20"/>
                <w:szCs w:val="20"/>
                <w:lang w:eastAsia="ja-JP"/>
              </w:rPr>
            </w:pPr>
          </w:p>
        </w:tc>
        <w:tc>
          <w:tcPr>
            <w:tcW w:w="1666" w:type="pct"/>
            <w:vMerge/>
            <w:vAlign w:val="center"/>
          </w:tcPr>
          <w:p w14:paraId="533187F7" w14:textId="77777777" w:rsidR="00E74FE5" w:rsidRPr="009A01EA" w:rsidRDefault="00E74FE5" w:rsidP="00E74FE5">
            <w:pPr>
              <w:tabs>
                <w:tab w:val="left" w:pos="567"/>
              </w:tabs>
              <w:ind w:left="567" w:hanging="567"/>
              <w:jc w:val="center"/>
              <w:rPr>
                <w:rFonts w:ascii="Arial" w:hAnsi="Arial" w:cs="Arial"/>
                <w:b/>
                <w:sz w:val="20"/>
                <w:szCs w:val="20"/>
              </w:rPr>
            </w:pPr>
          </w:p>
        </w:tc>
      </w:tr>
      <w:tr w:rsidR="00E74FE5" w:rsidRPr="009A01EA" w14:paraId="699EFD13" w14:textId="77777777" w:rsidTr="00E74FE5">
        <w:trPr>
          <w:trHeight w:val="342"/>
          <w:jc w:val="center"/>
        </w:trPr>
        <w:tc>
          <w:tcPr>
            <w:tcW w:w="1667" w:type="pct"/>
            <w:vMerge w:val="restar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36E4569" w14:textId="1252A80E" w:rsidR="00E74FE5" w:rsidRPr="009A01EA" w:rsidRDefault="00E74FE5" w:rsidP="00E74FE5">
            <w:pPr>
              <w:tabs>
                <w:tab w:val="left" w:pos="0"/>
              </w:tabs>
              <w:spacing w:after="0" w:line="240" w:lineRule="auto"/>
              <w:jc w:val="center"/>
              <w:rPr>
                <w:rFonts w:ascii="Arial" w:hAnsi="Arial" w:cs="Arial"/>
                <w:b/>
                <w:sz w:val="20"/>
                <w:szCs w:val="20"/>
              </w:rPr>
            </w:pPr>
            <w:r w:rsidRPr="009A01EA">
              <w:rPr>
                <w:rFonts w:ascii="Arial" w:hAnsi="Arial" w:cs="Arial"/>
                <w:b/>
                <w:sz w:val="20"/>
                <w:szCs w:val="20"/>
              </w:rPr>
              <w:t>OMAR GIOVANNY GARZÓN</w:t>
            </w:r>
          </w:p>
          <w:p w14:paraId="1B55A703" w14:textId="1869BD04" w:rsidR="00E74FE5" w:rsidRPr="009A01EA" w:rsidRDefault="00E74FE5" w:rsidP="00E74FE5">
            <w:pPr>
              <w:pStyle w:val="Piedepgina"/>
              <w:jc w:val="center"/>
              <w:rPr>
                <w:rFonts w:ascii="Arial" w:hAnsi="Arial" w:cs="Arial"/>
                <w:sz w:val="20"/>
                <w:szCs w:val="20"/>
              </w:rPr>
            </w:pPr>
            <w:r w:rsidRPr="009A01EA">
              <w:rPr>
                <w:rFonts w:ascii="Arial" w:hAnsi="Arial" w:cs="Arial"/>
                <w:bCs/>
                <w:sz w:val="20"/>
                <w:szCs w:val="20"/>
              </w:rPr>
              <w:t>Contratista/Proceso DES</w:t>
            </w:r>
          </w:p>
        </w:tc>
        <w:tc>
          <w:tcPr>
            <w:tcW w:w="1667" w:type="pct"/>
            <w:vMerge/>
            <w:vAlign w:val="center"/>
          </w:tcPr>
          <w:p w14:paraId="3FF4E9FE" w14:textId="77777777" w:rsidR="00E74FE5" w:rsidRPr="009A01EA" w:rsidRDefault="00E74FE5" w:rsidP="00E74FE5">
            <w:pPr>
              <w:tabs>
                <w:tab w:val="left" w:pos="567"/>
              </w:tabs>
              <w:ind w:left="567" w:hanging="567"/>
              <w:rPr>
                <w:rFonts w:ascii="Arial" w:eastAsia="MS Mincho" w:hAnsi="Arial" w:cs="Arial"/>
                <w:sz w:val="20"/>
                <w:szCs w:val="20"/>
                <w:lang w:eastAsia="ja-JP"/>
              </w:rPr>
            </w:pPr>
          </w:p>
        </w:tc>
        <w:tc>
          <w:tcPr>
            <w:tcW w:w="1666" w:type="pct"/>
            <w:vMerge/>
            <w:vAlign w:val="center"/>
          </w:tcPr>
          <w:p w14:paraId="31C18F30" w14:textId="77777777" w:rsidR="00E74FE5" w:rsidRPr="009A01EA" w:rsidRDefault="00E74FE5" w:rsidP="00E74FE5">
            <w:pPr>
              <w:tabs>
                <w:tab w:val="left" w:pos="567"/>
              </w:tabs>
              <w:ind w:left="567" w:hanging="567"/>
              <w:jc w:val="center"/>
              <w:rPr>
                <w:rFonts w:ascii="Arial" w:hAnsi="Arial" w:cs="Arial"/>
                <w:b/>
                <w:sz w:val="20"/>
                <w:szCs w:val="20"/>
              </w:rPr>
            </w:pPr>
          </w:p>
        </w:tc>
      </w:tr>
      <w:tr w:rsidR="00E74FE5" w:rsidRPr="009A01EA" w14:paraId="65FDE333" w14:textId="77777777" w:rsidTr="00E74FE5">
        <w:trPr>
          <w:trHeight w:val="70"/>
          <w:jc w:val="center"/>
        </w:trPr>
        <w:tc>
          <w:tcPr>
            <w:tcW w:w="1667" w:type="pct"/>
            <w:vMerge/>
            <w:vAlign w:val="center"/>
            <w:hideMark/>
          </w:tcPr>
          <w:p w14:paraId="135FBD89" w14:textId="77777777" w:rsidR="00E74FE5" w:rsidRPr="009A01EA" w:rsidRDefault="00E74FE5" w:rsidP="00E74FE5">
            <w:pPr>
              <w:rPr>
                <w:rFonts w:ascii="Arial" w:eastAsia="MS Mincho" w:hAnsi="Arial" w:cs="Arial"/>
                <w:i/>
                <w:sz w:val="20"/>
                <w:szCs w:val="20"/>
                <w:lang w:eastAsia="ja-JP"/>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AFA7BE" w14:textId="64B67BB1" w:rsidR="00E74FE5" w:rsidRPr="009A01EA" w:rsidRDefault="00E74FE5" w:rsidP="00E74FE5">
            <w:pPr>
              <w:ind w:left="-4" w:firstLine="4"/>
              <w:jc w:val="center"/>
              <w:rPr>
                <w:rFonts w:ascii="Arial" w:eastAsia="MS Mincho" w:hAnsi="Arial" w:cs="Arial"/>
                <w:sz w:val="20"/>
                <w:szCs w:val="20"/>
                <w:lang w:eastAsia="ja-JP"/>
              </w:rPr>
            </w:pPr>
            <w:r w:rsidRPr="009A01EA">
              <w:rPr>
                <w:rFonts w:ascii="Arial" w:eastAsia="Times New Roman" w:hAnsi="Arial" w:cs="Arial"/>
                <w:color w:val="000000" w:themeColor="text1"/>
                <w:sz w:val="20"/>
                <w:szCs w:val="20"/>
                <w:lang w:val="es-CO" w:eastAsia="es-CO"/>
              </w:rPr>
              <w:t>Jefe Oficina de Servicio a la Ciudadanía y Sostenibilidad</w:t>
            </w:r>
            <w:r w:rsidRPr="009A01EA">
              <w:rPr>
                <w:rFonts w:ascii="Arial" w:hAnsi="Arial" w:cs="Arial"/>
                <w:sz w:val="20"/>
                <w:szCs w:val="20"/>
              </w:rPr>
              <w:t xml:space="preserve"> </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8A8ADC" w14:textId="69B96D89" w:rsidR="00E74FE5" w:rsidRPr="009A01EA" w:rsidRDefault="00E74FE5" w:rsidP="00E74FE5">
            <w:pPr>
              <w:tabs>
                <w:tab w:val="left" w:pos="567"/>
              </w:tabs>
              <w:ind w:left="567" w:hanging="567"/>
              <w:jc w:val="center"/>
              <w:rPr>
                <w:rFonts w:ascii="Arial" w:hAnsi="Arial" w:cs="Arial"/>
                <w:b/>
                <w:sz w:val="20"/>
                <w:szCs w:val="20"/>
              </w:rPr>
            </w:pPr>
            <w:r w:rsidRPr="009A01EA">
              <w:rPr>
                <w:rFonts w:ascii="Arial" w:hAnsi="Arial" w:cs="Arial"/>
                <w:b/>
                <w:sz w:val="20"/>
                <w:szCs w:val="20"/>
              </w:rPr>
              <w:t>Jefe Oficina Asesora de Planeación</w:t>
            </w:r>
          </w:p>
        </w:tc>
      </w:tr>
    </w:tbl>
    <w:p w14:paraId="7EB99D9D" w14:textId="77777777" w:rsidR="005D0E76" w:rsidRPr="006748E1" w:rsidRDefault="005D0E76" w:rsidP="005D0E76">
      <w:pPr>
        <w:spacing w:after="0" w:line="276" w:lineRule="auto"/>
        <w:jc w:val="both"/>
        <w:rPr>
          <w:rFonts w:ascii="Arial" w:eastAsia="Times New Roman" w:hAnsi="Arial" w:cs="Arial"/>
          <w:bCs/>
          <w:color w:val="000000"/>
          <w:lang w:val="es-CO" w:eastAsia="es-ES"/>
        </w:rPr>
      </w:pPr>
    </w:p>
    <w:p w14:paraId="198128F0" w14:textId="77777777" w:rsidR="001F5898" w:rsidRPr="006748E1" w:rsidRDefault="001F5898" w:rsidP="005D0E76">
      <w:pPr>
        <w:spacing w:after="0" w:line="276" w:lineRule="auto"/>
        <w:jc w:val="both"/>
        <w:rPr>
          <w:rFonts w:ascii="Arial" w:eastAsia="Times New Roman" w:hAnsi="Arial" w:cs="Arial"/>
          <w:bCs/>
          <w:color w:val="000000"/>
          <w:lang w:val="es-CO" w:eastAsia="es-ES"/>
        </w:rPr>
      </w:pPr>
    </w:p>
    <w:p w14:paraId="31E07B1C" w14:textId="31BFE13F" w:rsidR="005D0E76" w:rsidRPr="006748E1" w:rsidRDefault="005D0E76" w:rsidP="005D0E76">
      <w:pPr>
        <w:spacing w:after="0" w:line="276" w:lineRule="auto"/>
        <w:jc w:val="both"/>
        <w:rPr>
          <w:rFonts w:ascii="Arial" w:eastAsia="Times New Roman" w:hAnsi="Arial" w:cs="Arial"/>
          <w:b/>
          <w:bCs/>
          <w:color w:val="000000"/>
          <w:lang w:val="es-CO" w:eastAsia="es-ES"/>
        </w:rPr>
      </w:pPr>
      <w:r w:rsidRPr="006748E1">
        <w:rPr>
          <w:rFonts w:ascii="Arial" w:eastAsia="Times New Roman" w:hAnsi="Arial" w:cs="Arial"/>
          <w:b/>
          <w:bCs/>
          <w:color w:val="000000"/>
          <w:lang w:val="es-CO" w:eastAsia="es-ES"/>
        </w:rPr>
        <w:t>CONTROL DE CAMBIOS:</w:t>
      </w:r>
    </w:p>
    <w:p w14:paraId="2930F6F2" w14:textId="77777777" w:rsidR="001F5898" w:rsidRPr="006748E1" w:rsidRDefault="001F5898" w:rsidP="005D0E76">
      <w:pPr>
        <w:spacing w:after="0" w:line="276" w:lineRule="auto"/>
        <w:jc w:val="both"/>
        <w:rPr>
          <w:rFonts w:ascii="Arial" w:eastAsia="Times New Roman" w:hAnsi="Arial" w:cs="Arial"/>
          <w:bCs/>
          <w:color w:val="000000"/>
          <w:lang w:val="es-CO"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7"/>
        <w:gridCol w:w="4151"/>
        <w:gridCol w:w="1183"/>
        <w:gridCol w:w="2379"/>
      </w:tblGrid>
      <w:tr w:rsidR="00391633" w:rsidRPr="009A01EA" w14:paraId="60277C79" w14:textId="77777777" w:rsidTr="00630C65">
        <w:trPr>
          <w:cantSplit/>
          <w:trHeight w:val="392"/>
        </w:trPr>
        <w:tc>
          <w:tcPr>
            <w:tcW w:w="5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F07F63" w14:textId="77777777" w:rsidR="00391633" w:rsidRPr="009A01EA" w:rsidRDefault="00391633" w:rsidP="00630C65">
            <w:pPr>
              <w:jc w:val="center"/>
              <w:rPr>
                <w:rFonts w:ascii="Arial" w:eastAsia="MS Mincho" w:hAnsi="Arial" w:cs="Arial"/>
                <w:b/>
                <w:sz w:val="20"/>
                <w:szCs w:val="20"/>
                <w:lang w:eastAsia="ja-JP"/>
              </w:rPr>
            </w:pPr>
            <w:r w:rsidRPr="009A01EA">
              <w:rPr>
                <w:rFonts w:ascii="Arial" w:hAnsi="Arial" w:cs="Arial"/>
                <w:b/>
                <w:sz w:val="20"/>
                <w:szCs w:val="20"/>
              </w:rPr>
              <w:t>VERSIÓN</w:t>
            </w:r>
          </w:p>
        </w:tc>
        <w:tc>
          <w:tcPr>
            <w:tcW w:w="24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53E2C4" w14:textId="77777777" w:rsidR="00391633" w:rsidRPr="009A01EA" w:rsidRDefault="00391633" w:rsidP="00630C65">
            <w:pPr>
              <w:jc w:val="center"/>
              <w:rPr>
                <w:rFonts w:ascii="Arial" w:eastAsia="MS Mincho" w:hAnsi="Arial" w:cs="Arial"/>
                <w:b/>
                <w:sz w:val="20"/>
                <w:szCs w:val="20"/>
                <w:lang w:eastAsia="ja-JP"/>
              </w:rPr>
            </w:pPr>
            <w:r w:rsidRPr="009A01EA">
              <w:rPr>
                <w:rFonts w:ascii="Arial" w:hAnsi="Arial" w:cs="Arial"/>
                <w:b/>
                <w:sz w:val="20"/>
                <w:szCs w:val="20"/>
              </w:rPr>
              <w:t>DESCRIPCIÓN</w:t>
            </w:r>
          </w:p>
        </w:tc>
        <w:tc>
          <w:tcPr>
            <w:tcW w:w="5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2F3EF6" w14:textId="77777777" w:rsidR="00391633" w:rsidRPr="009A01EA" w:rsidRDefault="00391633" w:rsidP="00630C65">
            <w:pPr>
              <w:jc w:val="center"/>
              <w:rPr>
                <w:rFonts w:ascii="Arial" w:eastAsia="MS Mincho" w:hAnsi="Arial" w:cs="Arial"/>
                <w:b/>
                <w:sz w:val="20"/>
                <w:szCs w:val="20"/>
                <w:lang w:eastAsia="ja-JP"/>
              </w:rPr>
            </w:pPr>
            <w:r w:rsidRPr="009A01EA">
              <w:rPr>
                <w:rFonts w:ascii="Arial" w:hAnsi="Arial" w:cs="Arial"/>
                <w:b/>
                <w:sz w:val="20"/>
                <w:szCs w:val="20"/>
              </w:rPr>
              <w:t>FECHA</w:t>
            </w:r>
          </w:p>
        </w:tc>
        <w:tc>
          <w:tcPr>
            <w:tcW w:w="1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CA04D1" w14:textId="31EF0C33" w:rsidR="00391633" w:rsidRPr="009A01EA" w:rsidRDefault="00391633" w:rsidP="00630C65">
            <w:pPr>
              <w:pStyle w:val="Piedepgina"/>
              <w:jc w:val="center"/>
              <w:rPr>
                <w:rFonts w:ascii="Arial" w:eastAsia="MS Mincho" w:hAnsi="Arial" w:cs="Arial"/>
                <w:b/>
                <w:sz w:val="20"/>
                <w:szCs w:val="20"/>
                <w:lang w:eastAsia="ja-JP"/>
              </w:rPr>
            </w:pPr>
            <w:r w:rsidRPr="009A01EA">
              <w:rPr>
                <w:rFonts w:ascii="Arial" w:hAnsi="Arial" w:cs="Arial"/>
                <w:b/>
                <w:sz w:val="20"/>
                <w:szCs w:val="20"/>
              </w:rPr>
              <w:t>APROBADO</w:t>
            </w:r>
          </w:p>
        </w:tc>
      </w:tr>
      <w:tr w:rsidR="00391633" w:rsidRPr="009A01EA" w14:paraId="7F2759A2" w14:textId="77777777" w:rsidTr="00325603">
        <w:trPr>
          <w:cantSplit/>
          <w:trHeight w:val="392"/>
        </w:trPr>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DF10C9" w14:textId="77777777" w:rsidR="00391633" w:rsidRPr="009A01EA" w:rsidRDefault="00391633" w:rsidP="008C5BC5">
            <w:pPr>
              <w:pStyle w:val="Piedepgina"/>
              <w:jc w:val="center"/>
              <w:rPr>
                <w:rFonts w:ascii="Arial" w:eastAsia="Calibri" w:hAnsi="Arial" w:cs="Arial"/>
                <w:sz w:val="20"/>
                <w:szCs w:val="20"/>
                <w:lang w:eastAsia="ja-JP"/>
              </w:rPr>
            </w:pPr>
            <w:r w:rsidRPr="009A01EA">
              <w:rPr>
                <w:rFonts w:ascii="Arial" w:hAnsi="Arial" w:cs="Arial"/>
                <w:sz w:val="20"/>
                <w:szCs w:val="20"/>
              </w:rPr>
              <w:t>1</w:t>
            </w:r>
          </w:p>
        </w:tc>
        <w:tc>
          <w:tcPr>
            <w:tcW w:w="2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93DF43" w14:textId="24A2D38A" w:rsidR="00391633" w:rsidRPr="009A01EA" w:rsidRDefault="00340A50" w:rsidP="00D23F35">
            <w:pPr>
              <w:pStyle w:val="Piedepgina"/>
              <w:jc w:val="both"/>
              <w:rPr>
                <w:rFonts w:ascii="Arial" w:eastAsia="Calibri" w:hAnsi="Arial" w:cs="Arial"/>
                <w:sz w:val="20"/>
                <w:szCs w:val="20"/>
                <w:lang w:eastAsia="ja-JP"/>
              </w:rPr>
            </w:pPr>
            <w:r w:rsidRPr="009A01EA">
              <w:rPr>
                <w:rFonts w:ascii="Arial" w:hAnsi="Arial" w:cs="Arial"/>
                <w:sz w:val="20"/>
                <w:szCs w:val="20"/>
              </w:rPr>
              <w:t>Se crea documento</w:t>
            </w:r>
            <w:r w:rsidR="00D23F35" w:rsidRPr="009A01EA">
              <w:rPr>
                <w:rFonts w:ascii="Arial" w:hAnsi="Arial" w:cs="Arial"/>
                <w:sz w:val="20"/>
                <w:szCs w:val="20"/>
              </w:rPr>
              <w:t>, que muestra acciones que garanticen el ejercicio del derecho a la protesta pacífica en la Unidad Administrativa Especial de Rehabilitación y Mantenimiento Vial – UAERMV.</w:t>
            </w:r>
          </w:p>
        </w:tc>
        <w:tc>
          <w:tcPr>
            <w:tcW w:w="5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BC2960" w14:textId="35DABFA5" w:rsidR="001C13DA" w:rsidRPr="009A01EA" w:rsidRDefault="0036212F" w:rsidP="008C5BC5">
            <w:pPr>
              <w:pStyle w:val="Piedepgina"/>
              <w:jc w:val="center"/>
              <w:rPr>
                <w:rFonts w:ascii="Arial" w:hAnsi="Arial" w:cs="Arial"/>
                <w:bCs/>
                <w:sz w:val="20"/>
                <w:szCs w:val="20"/>
              </w:rPr>
            </w:pPr>
            <w:r w:rsidRPr="009A01EA">
              <w:rPr>
                <w:rFonts w:ascii="Arial" w:hAnsi="Arial" w:cs="Arial"/>
                <w:bCs/>
                <w:sz w:val="20"/>
                <w:szCs w:val="20"/>
              </w:rPr>
              <w:t>N</w:t>
            </w:r>
            <w:r w:rsidR="001C13DA" w:rsidRPr="009A01EA">
              <w:rPr>
                <w:rFonts w:ascii="Arial" w:hAnsi="Arial" w:cs="Arial"/>
                <w:bCs/>
                <w:sz w:val="20"/>
                <w:szCs w:val="20"/>
              </w:rPr>
              <w:t>oviembre</w:t>
            </w:r>
            <w:r w:rsidRPr="009A01EA">
              <w:rPr>
                <w:rFonts w:ascii="Arial" w:hAnsi="Arial" w:cs="Arial"/>
                <w:bCs/>
                <w:sz w:val="20"/>
                <w:szCs w:val="20"/>
              </w:rPr>
              <w:t xml:space="preserve"> </w:t>
            </w:r>
          </w:p>
          <w:p w14:paraId="78E8EAEC" w14:textId="553E842E" w:rsidR="00391633" w:rsidRPr="009A01EA" w:rsidRDefault="00340A50" w:rsidP="008C5BC5">
            <w:pPr>
              <w:pStyle w:val="Piedepgina"/>
              <w:jc w:val="center"/>
              <w:rPr>
                <w:rFonts w:ascii="Arial" w:eastAsia="Calibri" w:hAnsi="Arial" w:cs="Arial"/>
                <w:bCs/>
                <w:sz w:val="20"/>
                <w:szCs w:val="20"/>
                <w:lang w:eastAsia="ja-JP"/>
              </w:rPr>
            </w:pPr>
            <w:r w:rsidRPr="009A01EA">
              <w:rPr>
                <w:rFonts w:ascii="Arial" w:hAnsi="Arial" w:cs="Arial"/>
                <w:bCs/>
                <w:sz w:val="20"/>
                <w:szCs w:val="20"/>
              </w:rPr>
              <w:t>202</w:t>
            </w:r>
            <w:r w:rsidR="00325603" w:rsidRPr="009A01EA">
              <w:rPr>
                <w:rFonts w:ascii="Arial" w:hAnsi="Arial" w:cs="Arial"/>
                <w:bCs/>
                <w:sz w:val="20"/>
                <w:szCs w:val="20"/>
              </w:rPr>
              <w:t>4</w:t>
            </w:r>
          </w:p>
        </w:tc>
        <w:tc>
          <w:tcPr>
            <w:tcW w:w="14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3BC301" w14:textId="77777777" w:rsidR="00E74FE5" w:rsidRPr="009A01EA" w:rsidRDefault="00E74FE5" w:rsidP="00E74FE5">
            <w:pPr>
              <w:pStyle w:val="Encabezado"/>
              <w:jc w:val="center"/>
              <w:rPr>
                <w:rFonts w:ascii="Arial" w:hAnsi="Arial" w:cs="Arial"/>
                <w:b/>
                <w:sz w:val="20"/>
                <w:szCs w:val="20"/>
              </w:rPr>
            </w:pPr>
            <w:r w:rsidRPr="009A01EA">
              <w:rPr>
                <w:rFonts w:ascii="Arial" w:hAnsi="Arial" w:cs="Arial"/>
                <w:b/>
                <w:sz w:val="20"/>
                <w:szCs w:val="20"/>
              </w:rPr>
              <w:t>EDGAR ALFONSO FORERO CASTRO</w:t>
            </w:r>
          </w:p>
          <w:p w14:paraId="2EB4D1F5" w14:textId="77777777" w:rsidR="00E74FE5" w:rsidRPr="009A01EA" w:rsidRDefault="00E74FE5" w:rsidP="00E74FE5">
            <w:pPr>
              <w:pStyle w:val="Encabezado"/>
              <w:jc w:val="center"/>
              <w:rPr>
                <w:rFonts w:ascii="Arial" w:hAnsi="Arial" w:cs="Arial"/>
                <w:sz w:val="20"/>
                <w:szCs w:val="20"/>
              </w:rPr>
            </w:pPr>
          </w:p>
          <w:p w14:paraId="2271B487" w14:textId="69E7809D" w:rsidR="00391633" w:rsidRPr="009A01EA" w:rsidRDefault="00E74FE5" w:rsidP="00E74FE5">
            <w:pPr>
              <w:pStyle w:val="Piedepgina"/>
              <w:jc w:val="center"/>
              <w:rPr>
                <w:rFonts w:ascii="Arial" w:eastAsia="Calibri" w:hAnsi="Arial" w:cs="Arial"/>
                <w:color w:val="17365D"/>
                <w:sz w:val="20"/>
                <w:szCs w:val="20"/>
                <w:lang w:eastAsia="ja-JP"/>
              </w:rPr>
            </w:pPr>
            <w:r w:rsidRPr="009A01EA">
              <w:rPr>
                <w:rFonts w:ascii="Arial" w:hAnsi="Arial" w:cs="Arial"/>
                <w:sz w:val="20"/>
                <w:szCs w:val="20"/>
              </w:rPr>
              <w:t>Jefe Oficina Asesora de Planeación</w:t>
            </w:r>
          </w:p>
        </w:tc>
      </w:tr>
    </w:tbl>
    <w:p w14:paraId="1B9AD384" w14:textId="77777777" w:rsidR="005D0E76" w:rsidRPr="006748E1" w:rsidRDefault="005D0E76" w:rsidP="00010403">
      <w:pPr>
        <w:spacing w:before="60" w:after="0" w:line="276" w:lineRule="auto"/>
        <w:ind w:left="709"/>
        <w:rPr>
          <w:rFonts w:ascii="Arial" w:hAnsi="Arial" w:cs="Arial"/>
          <w:lang w:val="es-CO"/>
        </w:rPr>
      </w:pPr>
    </w:p>
    <w:sectPr w:rsidR="005D0E76" w:rsidRPr="006748E1" w:rsidSect="005A5789">
      <w:headerReference w:type="default" r:id="rId13"/>
      <w:footerReference w:type="default" r:id="rId14"/>
      <w:pgSz w:w="12242" w:h="15842" w:code="1"/>
      <w:pgMar w:top="1985" w:right="1701" w:bottom="170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3E1DD" w14:textId="77777777" w:rsidR="00414C99" w:rsidRDefault="00414C99" w:rsidP="005828DF">
      <w:pPr>
        <w:spacing w:after="0" w:line="240" w:lineRule="auto"/>
      </w:pPr>
      <w:r>
        <w:separator/>
      </w:r>
    </w:p>
  </w:endnote>
  <w:endnote w:type="continuationSeparator" w:id="0">
    <w:p w14:paraId="47010544" w14:textId="77777777" w:rsidR="00414C99" w:rsidRDefault="00414C99" w:rsidP="0058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7B61E" w14:textId="7BF277E9" w:rsidR="00FB735D" w:rsidRDefault="00FB735D" w:rsidP="000A170A">
    <w:pPr>
      <w:tabs>
        <w:tab w:val="left" w:pos="5103"/>
      </w:tabs>
      <w:spacing w:after="0" w:line="180" w:lineRule="exact"/>
      <w:ind w:right="1041"/>
      <w:jc w:val="both"/>
      <w:rPr>
        <w:rFonts w:ascii="Arial" w:hAnsi="Arial" w:cs="Arial"/>
        <w:sz w:val="16"/>
        <w:szCs w:val="16"/>
      </w:rPr>
    </w:pPr>
    <w:r w:rsidRPr="00783E44">
      <w:rPr>
        <w:rFonts w:ascii="Arial" w:hAnsi="Arial" w:cs="Arial"/>
        <w:sz w:val="16"/>
        <w:szCs w:val="16"/>
      </w:rPr>
      <w:t>Calle 26 No.69-76 Edificio Elemento Torre 1, Piso 3 – C.P. 111071</w:t>
    </w:r>
    <w:r w:rsidR="002F0981">
      <w:rPr>
        <w:rFonts w:ascii="Arial" w:hAnsi="Arial" w:cs="Arial"/>
        <w:sz w:val="16"/>
        <w:szCs w:val="16"/>
      </w:rPr>
      <w:tab/>
      <w:t>SRPI</w:t>
    </w:r>
    <w:r>
      <w:rPr>
        <w:rFonts w:ascii="Arial" w:hAnsi="Arial" w:cs="Arial"/>
        <w:sz w:val="16"/>
        <w:szCs w:val="16"/>
      </w:rPr>
      <w:t>-</w:t>
    </w:r>
    <w:r w:rsidR="00325603">
      <w:rPr>
        <w:rFonts w:ascii="Arial" w:hAnsi="Arial" w:cs="Arial"/>
        <w:sz w:val="16"/>
        <w:szCs w:val="16"/>
      </w:rPr>
      <w:t>DI</w:t>
    </w:r>
    <w:r>
      <w:rPr>
        <w:rFonts w:ascii="Arial" w:hAnsi="Arial" w:cs="Arial"/>
        <w:sz w:val="16"/>
        <w:szCs w:val="16"/>
      </w:rPr>
      <w:t>-00</w:t>
    </w:r>
    <w:r w:rsidR="00325603">
      <w:rPr>
        <w:rFonts w:ascii="Arial" w:hAnsi="Arial" w:cs="Arial"/>
        <w:sz w:val="16"/>
        <w:szCs w:val="16"/>
      </w:rPr>
      <w:t>8</w:t>
    </w:r>
  </w:p>
  <w:p w14:paraId="4884281F" w14:textId="77777777" w:rsidR="00FB735D" w:rsidRDefault="00FB735D" w:rsidP="000A170A">
    <w:pPr>
      <w:tabs>
        <w:tab w:val="left" w:pos="5103"/>
      </w:tabs>
      <w:spacing w:after="0" w:line="180" w:lineRule="exact"/>
      <w:ind w:right="1041"/>
      <w:jc w:val="both"/>
      <w:rPr>
        <w:rFonts w:ascii="Arial" w:hAnsi="Arial" w:cs="Arial"/>
        <w:sz w:val="16"/>
        <w:szCs w:val="16"/>
      </w:rPr>
    </w:pPr>
    <w:r w:rsidRPr="00783E44">
      <w:rPr>
        <w:rFonts w:ascii="Arial" w:hAnsi="Arial" w:cs="Arial"/>
        <w:sz w:val="16"/>
        <w:szCs w:val="16"/>
      </w:rPr>
      <w:t>PBX: 3779555 – Información: Línea 195</w:t>
    </w:r>
  </w:p>
  <w:p w14:paraId="650283D9" w14:textId="5862F578" w:rsidR="00FB735D" w:rsidRDefault="00FB735D" w:rsidP="000A170A">
    <w:pPr>
      <w:tabs>
        <w:tab w:val="left" w:pos="5103"/>
      </w:tabs>
      <w:spacing w:after="0" w:line="180" w:lineRule="exact"/>
      <w:ind w:right="1041"/>
      <w:jc w:val="both"/>
      <w:rPr>
        <w:rFonts w:ascii="Arial" w:hAnsi="Arial" w:cs="Arial"/>
        <w:sz w:val="16"/>
        <w:szCs w:val="16"/>
      </w:rPr>
    </w:pPr>
    <w:r>
      <w:rPr>
        <w:rFonts w:ascii="Arial" w:hAnsi="Arial" w:cs="Arial"/>
        <w:sz w:val="16"/>
        <w:szCs w:val="16"/>
      </w:rPr>
      <w:t xml:space="preserve">Página </w:t>
    </w:r>
    <w:r>
      <w:rPr>
        <w:rFonts w:ascii="Arial" w:hAnsi="Arial" w:cs="Arial"/>
        <w:color w:val="2B579A"/>
        <w:sz w:val="16"/>
        <w:szCs w:val="16"/>
        <w:shd w:val="clear" w:color="auto" w:fill="E6E6E6"/>
      </w:rPr>
      <w:fldChar w:fldCharType="begin"/>
    </w:r>
    <w:r>
      <w:rPr>
        <w:rFonts w:ascii="Arial" w:hAnsi="Arial" w:cs="Arial"/>
        <w:sz w:val="16"/>
        <w:szCs w:val="16"/>
      </w:rPr>
      <w:instrText xml:space="preserve"> PAGE </w:instrText>
    </w:r>
    <w:r>
      <w:rPr>
        <w:rFonts w:ascii="Arial" w:hAnsi="Arial" w:cs="Arial"/>
        <w:color w:val="2B579A"/>
        <w:sz w:val="16"/>
        <w:szCs w:val="16"/>
        <w:shd w:val="clear" w:color="auto" w:fill="E6E6E6"/>
      </w:rPr>
      <w:fldChar w:fldCharType="separate"/>
    </w:r>
    <w:r w:rsidR="004618E1">
      <w:rPr>
        <w:rFonts w:ascii="Arial" w:hAnsi="Arial" w:cs="Arial"/>
        <w:noProof/>
        <w:sz w:val="16"/>
        <w:szCs w:val="16"/>
      </w:rPr>
      <w:t>1</w:t>
    </w:r>
    <w:r>
      <w:rPr>
        <w:rFonts w:ascii="Arial" w:hAnsi="Arial" w:cs="Arial"/>
        <w:color w:val="2B579A"/>
        <w:sz w:val="16"/>
        <w:szCs w:val="16"/>
        <w:shd w:val="clear" w:color="auto" w:fill="E6E6E6"/>
      </w:rPr>
      <w:fldChar w:fldCharType="end"/>
    </w:r>
    <w:r>
      <w:rPr>
        <w:rFonts w:ascii="Arial" w:hAnsi="Arial" w:cs="Arial"/>
        <w:sz w:val="16"/>
        <w:szCs w:val="16"/>
      </w:rPr>
      <w:t xml:space="preserve"> de </w:t>
    </w:r>
    <w:r>
      <w:rPr>
        <w:rFonts w:ascii="Arial" w:hAnsi="Arial" w:cs="Arial"/>
        <w:color w:val="2B579A"/>
        <w:sz w:val="16"/>
        <w:szCs w:val="16"/>
        <w:shd w:val="clear" w:color="auto" w:fill="E6E6E6"/>
      </w:rPr>
      <w:fldChar w:fldCharType="begin"/>
    </w:r>
    <w:r>
      <w:rPr>
        <w:rFonts w:ascii="Arial" w:hAnsi="Arial" w:cs="Arial"/>
        <w:sz w:val="16"/>
        <w:szCs w:val="16"/>
      </w:rPr>
      <w:instrText xml:space="preserve"> NUMPAGES </w:instrText>
    </w:r>
    <w:r>
      <w:rPr>
        <w:rFonts w:ascii="Arial" w:hAnsi="Arial" w:cs="Arial"/>
        <w:color w:val="2B579A"/>
        <w:sz w:val="16"/>
        <w:szCs w:val="16"/>
        <w:shd w:val="clear" w:color="auto" w:fill="E6E6E6"/>
      </w:rPr>
      <w:fldChar w:fldCharType="separate"/>
    </w:r>
    <w:r w:rsidR="004618E1">
      <w:rPr>
        <w:rFonts w:ascii="Arial" w:hAnsi="Arial" w:cs="Arial"/>
        <w:noProof/>
        <w:sz w:val="16"/>
        <w:szCs w:val="16"/>
      </w:rPr>
      <w:t>15</w:t>
    </w:r>
    <w:r>
      <w:rPr>
        <w:rFonts w:ascii="Arial" w:hAnsi="Arial" w:cs="Arial"/>
        <w:color w:val="2B579A"/>
        <w:sz w:val="16"/>
        <w:szCs w:val="16"/>
        <w:shd w:val="clear" w:color="auto" w:fill="E6E6E6"/>
      </w:rPr>
      <w:fldChar w:fldCharType="end"/>
    </w:r>
  </w:p>
  <w:p w14:paraId="2C890BB4" w14:textId="77777777" w:rsidR="00FB735D" w:rsidRPr="0077609B" w:rsidRDefault="00414C99" w:rsidP="000A170A">
    <w:pPr>
      <w:tabs>
        <w:tab w:val="left" w:pos="5103"/>
      </w:tabs>
      <w:spacing w:after="0" w:line="180" w:lineRule="exact"/>
      <w:ind w:right="1041"/>
      <w:jc w:val="both"/>
      <w:rPr>
        <w:rFonts w:ascii="Arial" w:hAnsi="Arial" w:cs="Arial"/>
        <w:sz w:val="16"/>
        <w:szCs w:val="16"/>
      </w:rPr>
    </w:pPr>
    <w:hyperlink r:id="rId1" w:history="1">
      <w:r w:rsidR="00FB735D">
        <w:rPr>
          <w:rStyle w:val="Hipervnculo"/>
          <w:rFonts w:ascii="Arial" w:hAnsi="Arial" w:cs="Arial"/>
          <w:sz w:val="16"/>
          <w:szCs w:val="16"/>
        </w:rPr>
        <w:t>www.umv.gov.co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6834E" w14:textId="77777777" w:rsidR="00414C99" w:rsidRDefault="00414C99" w:rsidP="005828DF">
      <w:pPr>
        <w:spacing w:after="0" w:line="240" w:lineRule="auto"/>
      </w:pPr>
      <w:r>
        <w:separator/>
      </w:r>
    </w:p>
  </w:footnote>
  <w:footnote w:type="continuationSeparator" w:id="0">
    <w:p w14:paraId="2B7FBEDA" w14:textId="77777777" w:rsidR="00414C99" w:rsidRDefault="00414C99" w:rsidP="00582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456"/>
      <w:gridCol w:w="968"/>
      <w:gridCol w:w="1510"/>
      <w:gridCol w:w="1408"/>
    </w:tblGrid>
    <w:tr w:rsidR="00FB735D" w:rsidRPr="005A5789" w14:paraId="494C9276" w14:textId="77777777" w:rsidTr="002A2820">
      <w:trPr>
        <w:trHeight w:val="416"/>
        <w:jc w:val="center"/>
      </w:trPr>
      <w:tc>
        <w:tcPr>
          <w:tcW w:w="843" w:type="pct"/>
          <w:vMerge w:val="restart"/>
          <w:vAlign w:val="center"/>
        </w:tcPr>
        <w:p w14:paraId="2FA805F4" w14:textId="54A7A41C" w:rsidR="00FB735D" w:rsidRPr="005A5789" w:rsidRDefault="00FB735D" w:rsidP="005A5789">
          <w:pPr>
            <w:pStyle w:val="Encabezado"/>
            <w:jc w:val="center"/>
            <w:rPr>
              <w:rFonts w:ascii="Arial" w:hAnsi="Arial" w:cs="Arial"/>
              <w:b/>
            </w:rPr>
          </w:pPr>
          <w:r>
            <w:rPr>
              <w:rFonts w:ascii="Arial" w:hAnsi="Arial" w:cs="Arial"/>
              <w:b/>
              <w:noProof/>
              <w:color w:val="2B579A"/>
              <w:shd w:val="clear" w:color="auto" w:fill="E6E6E6"/>
              <w:lang w:val="es-CO" w:eastAsia="es-CO"/>
            </w:rPr>
            <w:drawing>
              <wp:inline distT="0" distB="0" distL="0" distR="0" wp14:anchorId="3E4FA316" wp14:editId="02201B27">
                <wp:extent cx="723207" cy="723207"/>
                <wp:effectExtent l="0" t="0" r="1270" b="12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1957" w:type="pct"/>
          <w:vAlign w:val="center"/>
        </w:tcPr>
        <w:p w14:paraId="5BF92BD1" w14:textId="0FAC3E2D" w:rsidR="00FB735D" w:rsidRPr="005A5789" w:rsidRDefault="00FB735D" w:rsidP="00391633">
          <w:pPr>
            <w:pStyle w:val="Encabezado"/>
            <w:jc w:val="center"/>
            <w:rPr>
              <w:rFonts w:ascii="Arial" w:hAnsi="Arial" w:cs="Arial"/>
              <w:b/>
              <w:sz w:val="20"/>
            </w:rPr>
          </w:pPr>
          <w:r>
            <w:rPr>
              <w:rFonts w:ascii="Arial" w:hAnsi="Arial" w:cs="Arial"/>
              <w:b/>
              <w:sz w:val="20"/>
            </w:rPr>
            <w:t>Proceso Estratégico</w:t>
          </w:r>
        </w:p>
      </w:tc>
      <w:tc>
        <w:tcPr>
          <w:tcW w:w="548" w:type="pct"/>
          <w:vMerge w:val="restart"/>
          <w:vAlign w:val="center"/>
        </w:tcPr>
        <w:p w14:paraId="0112EA64" w14:textId="77777777" w:rsidR="00FB735D" w:rsidRPr="005A5789" w:rsidRDefault="00FB735D" w:rsidP="005A5789">
          <w:pPr>
            <w:pStyle w:val="Encabezado"/>
            <w:jc w:val="center"/>
            <w:rPr>
              <w:rFonts w:ascii="Arial" w:hAnsi="Arial" w:cs="Arial"/>
              <w:b/>
              <w:sz w:val="20"/>
            </w:rPr>
          </w:pPr>
          <w:r w:rsidRPr="005A5789">
            <w:rPr>
              <w:rFonts w:ascii="Arial" w:hAnsi="Arial" w:cs="Arial"/>
              <w:b/>
              <w:sz w:val="20"/>
            </w:rPr>
            <w:t>Código</w:t>
          </w:r>
        </w:p>
      </w:tc>
      <w:tc>
        <w:tcPr>
          <w:tcW w:w="855" w:type="pct"/>
          <w:vMerge w:val="restart"/>
          <w:vAlign w:val="center"/>
        </w:tcPr>
        <w:p w14:paraId="4DB69C4D" w14:textId="0C08415D" w:rsidR="00FB735D" w:rsidRPr="005A5789" w:rsidRDefault="00325603" w:rsidP="005A5789">
          <w:pPr>
            <w:pStyle w:val="Encabezado"/>
            <w:jc w:val="center"/>
            <w:rPr>
              <w:rFonts w:ascii="Arial" w:hAnsi="Arial" w:cs="Arial"/>
              <w:b/>
              <w:sz w:val="20"/>
            </w:rPr>
          </w:pPr>
          <w:r>
            <w:rPr>
              <w:rFonts w:ascii="Arial" w:hAnsi="Arial" w:cs="Arial"/>
              <w:b/>
              <w:sz w:val="20"/>
            </w:rPr>
            <w:t>SRPI-</w:t>
          </w:r>
          <w:r w:rsidR="005B2510">
            <w:rPr>
              <w:rFonts w:ascii="Arial" w:hAnsi="Arial" w:cs="Arial"/>
              <w:b/>
              <w:sz w:val="20"/>
            </w:rPr>
            <w:t>PT</w:t>
          </w:r>
          <w:r>
            <w:rPr>
              <w:rFonts w:ascii="Arial" w:hAnsi="Arial" w:cs="Arial"/>
              <w:b/>
              <w:sz w:val="20"/>
            </w:rPr>
            <w:t>-00</w:t>
          </w:r>
          <w:r w:rsidR="005B2510">
            <w:rPr>
              <w:rFonts w:ascii="Arial" w:hAnsi="Arial" w:cs="Arial"/>
              <w:b/>
              <w:sz w:val="20"/>
            </w:rPr>
            <w:t>1</w:t>
          </w:r>
        </w:p>
      </w:tc>
      <w:tc>
        <w:tcPr>
          <w:tcW w:w="798" w:type="pct"/>
          <w:vMerge w:val="restart"/>
          <w:vAlign w:val="center"/>
        </w:tcPr>
        <w:p w14:paraId="7197029F" w14:textId="2D0AE7B7" w:rsidR="00FB735D" w:rsidRPr="005A5789" w:rsidRDefault="00D23F35" w:rsidP="005A5789">
          <w:pPr>
            <w:pStyle w:val="Encabezado"/>
            <w:jc w:val="center"/>
            <w:rPr>
              <w:rFonts w:ascii="Arial" w:hAnsi="Arial" w:cs="Arial"/>
              <w:b/>
            </w:rPr>
          </w:pPr>
          <w:r w:rsidRPr="00AC14D4">
            <w:rPr>
              <w:rFonts w:ascii="Arial" w:hAnsi="Arial" w:cs="Arial"/>
              <w:b/>
              <w:noProof/>
              <w:lang w:val="es-CO" w:eastAsia="es-CO"/>
            </w:rPr>
            <w:drawing>
              <wp:inline distT="0" distB="0" distL="0" distR="0" wp14:anchorId="16682961" wp14:editId="3508362C">
                <wp:extent cx="747395" cy="675640"/>
                <wp:effectExtent l="0" t="0" r="0" b="0"/>
                <wp:docPr id="1680134469" name="Imagen 1680134469" descr="LOGO SIG 20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LOGO SIG 2016-06"/>
                        <pic:cNvPicPr>
                          <a:picLocks noChangeAspect="1" noChangeArrowheads="1"/>
                        </pic:cNvPicPr>
                      </pic:nvPicPr>
                      <pic:blipFill>
                        <a:blip r:embed="rId2">
                          <a:extLst>
                            <a:ext uri="{28A0092B-C50C-407E-A947-70E740481C1C}">
                              <a14:useLocalDpi xmlns:a14="http://schemas.microsoft.com/office/drawing/2010/main" val="0"/>
                            </a:ext>
                          </a:extLst>
                        </a:blip>
                        <a:srcRect l="8888" t="7954" r="7777" b="12500"/>
                        <a:stretch>
                          <a:fillRect/>
                        </a:stretch>
                      </pic:blipFill>
                      <pic:spPr bwMode="auto">
                        <a:xfrm>
                          <a:off x="0" y="0"/>
                          <a:ext cx="747395" cy="675640"/>
                        </a:xfrm>
                        <a:prstGeom prst="rect">
                          <a:avLst/>
                        </a:prstGeom>
                        <a:noFill/>
                        <a:ln>
                          <a:noFill/>
                        </a:ln>
                      </pic:spPr>
                    </pic:pic>
                  </a:graphicData>
                </a:graphic>
              </wp:inline>
            </w:drawing>
          </w:r>
        </w:p>
      </w:tc>
    </w:tr>
    <w:tr w:rsidR="00FB735D" w:rsidRPr="005A5789" w14:paraId="2C824B6F" w14:textId="77777777" w:rsidTr="002A2820">
      <w:trPr>
        <w:trHeight w:val="374"/>
        <w:jc w:val="center"/>
      </w:trPr>
      <w:tc>
        <w:tcPr>
          <w:tcW w:w="843" w:type="pct"/>
          <w:vMerge/>
          <w:vAlign w:val="center"/>
        </w:tcPr>
        <w:p w14:paraId="199B86B8" w14:textId="77777777" w:rsidR="00FB735D" w:rsidRPr="005A5789" w:rsidRDefault="00FB735D" w:rsidP="005A5789">
          <w:pPr>
            <w:pStyle w:val="Encabezado"/>
            <w:jc w:val="center"/>
            <w:rPr>
              <w:rFonts w:ascii="Arial" w:hAnsi="Arial" w:cs="Arial"/>
              <w:b/>
              <w:noProof/>
            </w:rPr>
          </w:pPr>
        </w:p>
      </w:tc>
      <w:tc>
        <w:tcPr>
          <w:tcW w:w="1957" w:type="pct"/>
          <w:vAlign w:val="center"/>
        </w:tcPr>
        <w:p w14:paraId="7E8C101D" w14:textId="25A3F1BA" w:rsidR="00FB735D" w:rsidRPr="005A5789" w:rsidRDefault="00FB735D" w:rsidP="002F0981">
          <w:pPr>
            <w:pStyle w:val="Encabezado"/>
            <w:jc w:val="center"/>
            <w:rPr>
              <w:rFonts w:ascii="Arial" w:hAnsi="Arial" w:cs="Arial"/>
              <w:b/>
              <w:sz w:val="20"/>
            </w:rPr>
          </w:pPr>
          <w:r w:rsidRPr="005A5789">
            <w:rPr>
              <w:rFonts w:ascii="Arial" w:hAnsi="Arial" w:cs="Arial"/>
              <w:b/>
              <w:sz w:val="20"/>
            </w:rPr>
            <w:t xml:space="preserve">Proceso </w:t>
          </w:r>
          <w:r w:rsidR="002F0981">
            <w:rPr>
              <w:rFonts w:ascii="Arial" w:hAnsi="Arial" w:cs="Arial"/>
              <w:b/>
              <w:sz w:val="20"/>
            </w:rPr>
            <w:t xml:space="preserve">Servicio a la Ciudadanía y Relacionamiento </w:t>
          </w:r>
          <w:r w:rsidR="00D23F35">
            <w:rPr>
              <w:rFonts w:ascii="Arial" w:hAnsi="Arial" w:cs="Arial"/>
              <w:b/>
              <w:sz w:val="20"/>
            </w:rPr>
            <w:t>con</w:t>
          </w:r>
          <w:r w:rsidR="002F0981">
            <w:rPr>
              <w:rFonts w:ascii="Arial" w:hAnsi="Arial" w:cs="Arial"/>
              <w:b/>
              <w:sz w:val="20"/>
            </w:rPr>
            <w:t xml:space="preserve"> Partes Interesadas</w:t>
          </w:r>
        </w:p>
      </w:tc>
      <w:tc>
        <w:tcPr>
          <w:tcW w:w="548" w:type="pct"/>
          <w:vMerge/>
          <w:vAlign w:val="center"/>
        </w:tcPr>
        <w:p w14:paraId="5E532F7B" w14:textId="77777777" w:rsidR="00FB735D" w:rsidRPr="005A5789" w:rsidRDefault="00FB735D" w:rsidP="005A5789">
          <w:pPr>
            <w:pStyle w:val="Encabezado"/>
            <w:jc w:val="center"/>
            <w:rPr>
              <w:rFonts w:ascii="Arial" w:hAnsi="Arial" w:cs="Arial"/>
              <w:b/>
              <w:sz w:val="20"/>
            </w:rPr>
          </w:pPr>
        </w:p>
      </w:tc>
      <w:tc>
        <w:tcPr>
          <w:tcW w:w="855" w:type="pct"/>
          <w:vMerge/>
          <w:vAlign w:val="center"/>
        </w:tcPr>
        <w:p w14:paraId="385160C5" w14:textId="77777777" w:rsidR="00FB735D" w:rsidRPr="005A5789" w:rsidRDefault="00FB735D" w:rsidP="005A5789">
          <w:pPr>
            <w:pStyle w:val="Encabezado"/>
            <w:jc w:val="center"/>
            <w:rPr>
              <w:rFonts w:ascii="Arial" w:hAnsi="Arial" w:cs="Arial"/>
              <w:b/>
              <w:sz w:val="20"/>
            </w:rPr>
          </w:pPr>
        </w:p>
      </w:tc>
      <w:tc>
        <w:tcPr>
          <w:tcW w:w="798" w:type="pct"/>
          <w:vMerge/>
          <w:vAlign w:val="center"/>
        </w:tcPr>
        <w:p w14:paraId="24FA2C4D" w14:textId="77777777" w:rsidR="00FB735D" w:rsidRPr="005A5789" w:rsidRDefault="00FB735D" w:rsidP="005A5789">
          <w:pPr>
            <w:pStyle w:val="Encabezado"/>
            <w:jc w:val="center"/>
            <w:rPr>
              <w:rFonts w:ascii="Arial" w:hAnsi="Arial" w:cs="Arial"/>
              <w:b/>
            </w:rPr>
          </w:pPr>
        </w:p>
      </w:tc>
    </w:tr>
    <w:tr w:rsidR="00FB735D" w:rsidRPr="005A5789" w14:paraId="336B398C" w14:textId="77777777" w:rsidTr="002A2820">
      <w:trPr>
        <w:trHeight w:val="454"/>
        <w:jc w:val="center"/>
      </w:trPr>
      <w:tc>
        <w:tcPr>
          <w:tcW w:w="843" w:type="pct"/>
          <w:vMerge/>
          <w:vAlign w:val="center"/>
        </w:tcPr>
        <w:p w14:paraId="1D94A36A" w14:textId="77777777" w:rsidR="00FB735D" w:rsidRPr="005A5789" w:rsidRDefault="00FB735D" w:rsidP="005A5789">
          <w:pPr>
            <w:pStyle w:val="Encabezado"/>
            <w:jc w:val="center"/>
            <w:rPr>
              <w:rFonts w:ascii="Arial" w:hAnsi="Arial" w:cs="Arial"/>
              <w:b/>
            </w:rPr>
          </w:pPr>
        </w:p>
      </w:tc>
      <w:tc>
        <w:tcPr>
          <w:tcW w:w="1957" w:type="pct"/>
          <w:vAlign w:val="center"/>
        </w:tcPr>
        <w:p w14:paraId="6A4DD4EC" w14:textId="2E90AC45" w:rsidR="00FB735D" w:rsidRPr="005A5789" w:rsidRDefault="00DD31C9" w:rsidP="005A5789">
          <w:pPr>
            <w:pStyle w:val="Encabezado"/>
            <w:jc w:val="center"/>
            <w:rPr>
              <w:rFonts w:ascii="Arial" w:hAnsi="Arial" w:cs="Arial"/>
              <w:b/>
              <w:sz w:val="20"/>
            </w:rPr>
          </w:pPr>
          <w:r>
            <w:rPr>
              <w:rFonts w:ascii="Arial" w:eastAsia="Calibri" w:hAnsi="Arial" w:cs="Arial"/>
              <w:b/>
              <w:sz w:val="20"/>
              <w:szCs w:val="20"/>
            </w:rPr>
            <w:t xml:space="preserve">Protocolo de atención de manifestaciones y protestas pacificas </w:t>
          </w:r>
        </w:p>
      </w:tc>
      <w:tc>
        <w:tcPr>
          <w:tcW w:w="548" w:type="pct"/>
          <w:vAlign w:val="center"/>
        </w:tcPr>
        <w:p w14:paraId="46EE6383" w14:textId="77777777" w:rsidR="00FB735D" w:rsidRPr="005A5789" w:rsidRDefault="00FB735D" w:rsidP="005A5789">
          <w:pPr>
            <w:pStyle w:val="Encabezado"/>
            <w:jc w:val="center"/>
            <w:rPr>
              <w:rFonts w:ascii="Arial" w:hAnsi="Arial" w:cs="Arial"/>
              <w:b/>
              <w:sz w:val="20"/>
            </w:rPr>
          </w:pPr>
          <w:r w:rsidRPr="005A5789">
            <w:rPr>
              <w:rFonts w:ascii="Arial" w:hAnsi="Arial" w:cs="Arial"/>
              <w:b/>
              <w:sz w:val="20"/>
            </w:rPr>
            <w:t>Versión</w:t>
          </w:r>
        </w:p>
      </w:tc>
      <w:tc>
        <w:tcPr>
          <w:tcW w:w="855" w:type="pct"/>
          <w:vAlign w:val="center"/>
        </w:tcPr>
        <w:p w14:paraId="426C6325" w14:textId="3141342C" w:rsidR="00FB735D" w:rsidRPr="005A5789" w:rsidRDefault="00EE4ACF" w:rsidP="005A5789">
          <w:pPr>
            <w:pStyle w:val="Encabezado"/>
            <w:jc w:val="center"/>
            <w:rPr>
              <w:rFonts w:ascii="Arial" w:hAnsi="Arial" w:cs="Arial"/>
              <w:b/>
              <w:sz w:val="20"/>
            </w:rPr>
          </w:pPr>
          <w:r>
            <w:rPr>
              <w:rFonts w:ascii="Arial" w:hAnsi="Arial" w:cs="Arial"/>
              <w:b/>
              <w:sz w:val="20"/>
            </w:rPr>
            <w:t>1</w:t>
          </w:r>
        </w:p>
      </w:tc>
      <w:tc>
        <w:tcPr>
          <w:tcW w:w="798" w:type="pct"/>
          <w:vMerge/>
          <w:vAlign w:val="center"/>
        </w:tcPr>
        <w:p w14:paraId="53245204" w14:textId="77777777" w:rsidR="00FB735D" w:rsidRPr="005A5789" w:rsidRDefault="00FB735D" w:rsidP="005A5789">
          <w:pPr>
            <w:pStyle w:val="Encabezado"/>
            <w:jc w:val="center"/>
            <w:rPr>
              <w:rFonts w:ascii="Arial" w:hAnsi="Arial" w:cs="Arial"/>
              <w:b/>
            </w:rPr>
          </w:pPr>
        </w:p>
      </w:tc>
    </w:tr>
  </w:tbl>
  <w:p w14:paraId="338B7E63" w14:textId="77777777" w:rsidR="00FB735D" w:rsidRDefault="00FB735D" w:rsidP="00391633">
    <w:pPr>
      <w:pStyle w:val="Encabezado"/>
    </w:pPr>
  </w:p>
</w:hdr>
</file>

<file path=word/intelligence2.xml><?xml version="1.0" encoding="utf-8"?>
<int2:intelligence xmlns:int2="http://schemas.microsoft.com/office/intelligence/2020/intelligence" xmlns:oel="http://schemas.microsoft.com/office/2019/extlst">
  <int2:observations>
    <int2:textHash int2:hashCode="2FLp+pzuO3Ed8w" int2:id="3g3MkPgM">
      <int2:state int2:value="Rejected" int2:type="LegacyProofing"/>
    </int2:textHash>
    <int2:textHash int2:hashCode="LU5I6InllWtJLc" int2:id="2ZCvL9iL">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910"/>
    <w:multiLevelType w:val="hybridMultilevel"/>
    <w:tmpl w:val="064258BC"/>
    <w:lvl w:ilvl="0" w:tplc="240A000B">
      <w:start w:val="1"/>
      <w:numFmt w:val="bullet"/>
      <w:lvlText w:val=""/>
      <w:lvlJc w:val="left"/>
      <w:pPr>
        <w:ind w:left="2062" w:hanging="360"/>
      </w:pPr>
      <w:rPr>
        <w:rFonts w:ascii="Wingdings" w:hAnsi="Wingdings" w:hint="default"/>
      </w:rPr>
    </w:lvl>
    <w:lvl w:ilvl="1" w:tplc="240A0003" w:tentative="1">
      <w:start w:val="1"/>
      <w:numFmt w:val="bullet"/>
      <w:lvlText w:val="o"/>
      <w:lvlJc w:val="left"/>
      <w:pPr>
        <w:ind w:left="2782" w:hanging="360"/>
      </w:pPr>
      <w:rPr>
        <w:rFonts w:ascii="Courier New" w:hAnsi="Courier New" w:cs="Courier New" w:hint="default"/>
      </w:rPr>
    </w:lvl>
    <w:lvl w:ilvl="2" w:tplc="240A0005" w:tentative="1">
      <w:start w:val="1"/>
      <w:numFmt w:val="bullet"/>
      <w:lvlText w:val=""/>
      <w:lvlJc w:val="left"/>
      <w:pPr>
        <w:ind w:left="3502" w:hanging="360"/>
      </w:pPr>
      <w:rPr>
        <w:rFonts w:ascii="Wingdings" w:hAnsi="Wingdings" w:hint="default"/>
      </w:rPr>
    </w:lvl>
    <w:lvl w:ilvl="3" w:tplc="240A0001" w:tentative="1">
      <w:start w:val="1"/>
      <w:numFmt w:val="bullet"/>
      <w:lvlText w:val=""/>
      <w:lvlJc w:val="left"/>
      <w:pPr>
        <w:ind w:left="4222" w:hanging="360"/>
      </w:pPr>
      <w:rPr>
        <w:rFonts w:ascii="Symbol" w:hAnsi="Symbol" w:hint="default"/>
      </w:rPr>
    </w:lvl>
    <w:lvl w:ilvl="4" w:tplc="240A0003" w:tentative="1">
      <w:start w:val="1"/>
      <w:numFmt w:val="bullet"/>
      <w:lvlText w:val="o"/>
      <w:lvlJc w:val="left"/>
      <w:pPr>
        <w:ind w:left="4942" w:hanging="360"/>
      </w:pPr>
      <w:rPr>
        <w:rFonts w:ascii="Courier New" w:hAnsi="Courier New" w:cs="Courier New" w:hint="default"/>
      </w:rPr>
    </w:lvl>
    <w:lvl w:ilvl="5" w:tplc="240A0005" w:tentative="1">
      <w:start w:val="1"/>
      <w:numFmt w:val="bullet"/>
      <w:lvlText w:val=""/>
      <w:lvlJc w:val="left"/>
      <w:pPr>
        <w:ind w:left="5662" w:hanging="360"/>
      </w:pPr>
      <w:rPr>
        <w:rFonts w:ascii="Wingdings" w:hAnsi="Wingdings" w:hint="default"/>
      </w:rPr>
    </w:lvl>
    <w:lvl w:ilvl="6" w:tplc="240A0001" w:tentative="1">
      <w:start w:val="1"/>
      <w:numFmt w:val="bullet"/>
      <w:lvlText w:val=""/>
      <w:lvlJc w:val="left"/>
      <w:pPr>
        <w:ind w:left="6382" w:hanging="360"/>
      </w:pPr>
      <w:rPr>
        <w:rFonts w:ascii="Symbol" w:hAnsi="Symbol" w:hint="default"/>
      </w:rPr>
    </w:lvl>
    <w:lvl w:ilvl="7" w:tplc="240A0003" w:tentative="1">
      <w:start w:val="1"/>
      <w:numFmt w:val="bullet"/>
      <w:lvlText w:val="o"/>
      <w:lvlJc w:val="left"/>
      <w:pPr>
        <w:ind w:left="7102" w:hanging="360"/>
      </w:pPr>
      <w:rPr>
        <w:rFonts w:ascii="Courier New" w:hAnsi="Courier New" w:cs="Courier New" w:hint="default"/>
      </w:rPr>
    </w:lvl>
    <w:lvl w:ilvl="8" w:tplc="240A0005" w:tentative="1">
      <w:start w:val="1"/>
      <w:numFmt w:val="bullet"/>
      <w:lvlText w:val=""/>
      <w:lvlJc w:val="left"/>
      <w:pPr>
        <w:ind w:left="7822" w:hanging="360"/>
      </w:pPr>
      <w:rPr>
        <w:rFonts w:ascii="Wingdings" w:hAnsi="Wingdings" w:hint="default"/>
      </w:rPr>
    </w:lvl>
  </w:abstractNum>
  <w:abstractNum w:abstractNumId="1" w15:restartNumberingAfterBreak="0">
    <w:nsid w:val="0BDC2D9D"/>
    <w:multiLevelType w:val="hybridMultilevel"/>
    <w:tmpl w:val="33BC1F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A51832"/>
    <w:multiLevelType w:val="multilevel"/>
    <w:tmpl w:val="B4E4302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BA5354"/>
    <w:multiLevelType w:val="hybridMultilevel"/>
    <w:tmpl w:val="FBA6B1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E8E1298"/>
    <w:multiLevelType w:val="multilevel"/>
    <w:tmpl w:val="B4E4302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2023AE"/>
    <w:multiLevelType w:val="hybridMultilevel"/>
    <w:tmpl w:val="086A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91A"/>
    <w:multiLevelType w:val="hybridMultilevel"/>
    <w:tmpl w:val="D67015C6"/>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7" w15:restartNumberingAfterBreak="0">
    <w:nsid w:val="1F66412B"/>
    <w:multiLevelType w:val="hybridMultilevel"/>
    <w:tmpl w:val="F0D80E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533CDC"/>
    <w:multiLevelType w:val="hybridMultilevel"/>
    <w:tmpl w:val="F0D80E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94D177F"/>
    <w:multiLevelType w:val="hybridMultilevel"/>
    <w:tmpl w:val="36E20C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9696C11"/>
    <w:multiLevelType w:val="hybridMultilevel"/>
    <w:tmpl w:val="3FC0F6C0"/>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2F0B6475"/>
    <w:multiLevelType w:val="multilevel"/>
    <w:tmpl w:val="C50E4A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9729BB"/>
    <w:multiLevelType w:val="hybridMultilevel"/>
    <w:tmpl w:val="40F426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AB326C2"/>
    <w:multiLevelType w:val="hybridMultilevel"/>
    <w:tmpl w:val="AADC5FD4"/>
    <w:lvl w:ilvl="0" w:tplc="DE9EFBF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B9501E5"/>
    <w:multiLevelType w:val="multilevel"/>
    <w:tmpl w:val="6EA8B2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A42251"/>
    <w:multiLevelType w:val="hybridMultilevel"/>
    <w:tmpl w:val="68A4E7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0BE69FC"/>
    <w:multiLevelType w:val="multilevel"/>
    <w:tmpl w:val="F7D44964"/>
    <w:lvl w:ilvl="0">
      <w:start w:val="1"/>
      <w:numFmt w:val="decimal"/>
      <w:lvlText w:val="%1."/>
      <w:lvlJc w:val="left"/>
      <w:pPr>
        <w:ind w:left="420" w:hanging="360"/>
      </w:pPr>
    </w:lvl>
    <w:lvl w:ilvl="1">
      <w:start w:val="12"/>
      <w:numFmt w:val="decimal"/>
      <w:isLgl/>
      <w:lvlText w:val="%1.%2"/>
      <w:lvlJc w:val="left"/>
      <w:pPr>
        <w:ind w:left="795" w:hanging="735"/>
      </w:pPr>
    </w:lvl>
    <w:lvl w:ilvl="2">
      <w:start w:val="1"/>
      <w:numFmt w:val="decimal"/>
      <w:isLgl/>
      <w:lvlText w:val="%1.%2.%3"/>
      <w:lvlJc w:val="left"/>
      <w:pPr>
        <w:ind w:left="795" w:hanging="735"/>
      </w:pPr>
    </w:lvl>
    <w:lvl w:ilvl="3">
      <w:start w:val="1"/>
      <w:numFmt w:val="decimal"/>
      <w:isLgl/>
      <w:lvlText w:val="%1.%2.%3.%4"/>
      <w:lvlJc w:val="left"/>
      <w:pPr>
        <w:ind w:left="1140" w:hanging="1080"/>
      </w:pPr>
    </w:lvl>
    <w:lvl w:ilvl="4">
      <w:start w:val="1"/>
      <w:numFmt w:val="decimal"/>
      <w:isLgl/>
      <w:lvlText w:val="%1.%2.%3.%4.%5"/>
      <w:lvlJc w:val="left"/>
      <w:pPr>
        <w:ind w:left="1140" w:hanging="1080"/>
      </w:pPr>
    </w:lvl>
    <w:lvl w:ilvl="5">
      <w:start w:val="1"/>
      <w:numFmt w:val="decimal"/>
      <w:isLgl/>
      <w:lvlText w:val="%1.%2.%3.%4.%5.%6"/>
      <w:lvlJc w:val="left"/>
      <w:pPr>
        <w:ind w:left="1500" w:hanging="1440"/>
      </w:pPr>
    </w:lvl>
    <w:lvl w:ilvl="6">
      <w:start w:val="1"/>
      <w:numFmt w:val="decimal"/>
      <w:isLgl/>
      <w:lvlText w:val="%1.%2.%3.%4.%5.%6.%7"/>
      <w:lvlJc w:val="left"/>
      <w:pPr>
        <w:ind w:left="1500" w:hanging="1440"/>
      </w:pPr>
    </w:lvl>
    <w:lvl w:ilvl="7">
      <w:start w:val="1"/>
      <w:numFmt w:val="decimal"/>
      <w:isLgl/>
      <w:lvlText w:val="%1.%2.%3.%4.%5.%6.%7.%8"/>
      <w:lvlJc w:val="left"/>
      <w:pPr>
        <w:ind w:left="1860" w:hanging="1800"/>
      </w:pPr>
    </w:lvl>
    <w:lvl w:ilvl="8">
      <w:start w:val="1"/>
      <w:numFmt w:val="decimal"/>
      <w:isLgl/>
      <w:lvlText w:val="%1.%2.%3.%4.%5.%6.%7.%8.%9"/>
      <w:lvlJc w:val="left"/>
      <w:pPr>
        <w:ind w:left="1860" w:hanging="1800"/>
      </w:pPr>
    </w:lvl>
  </w:abstractNum>
  <w:abstractNum w:abstractNumId="17" w15:restartNumberingAfterBreak="0">
    <w:nsid w:val="48C02901"/>
    <w:multiLevelType w:val="hybridMultilevel"/>
    <w:tmpl w:val="6F7C42CE"/>
    <w:lvl w:ilvl="0" w:tplc="0C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BBF1420"/>
    <w:multiLevelType w:val="hybridMultilevel"/>
    <w:tmpl w:val="2A7E6F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C2E34F4"/>
    <w:multiLevelType w:val="hybridMultilevel"/>
    <w:tmpl w:val="3AF08F9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54336836"/>
    <w:multiLevelType w:val="multilevel"/>
    <w:tmpl w:val="76CE4E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4E390B"/>
    <w:multiLevelType w:val="multilevel"/>
    <w:tmpl w:val="2E9C83B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BBB4179"/>
    <w:multiLevelType w:val="hybridMultilevel"/>
    <w:tmpl w:val="ECAE8D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D4373A9"/>
    <w:multiLevelType w:val="hybridMultilevel"/>
    <w:tmpl w:val="8026A100"/>
    <w:lvl w:ilvl="0" w:tplc="0C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0F409AC"/>
    <w:multiLevelType w:val="multilevel"/>
    <w:tmpl w:val="6EA8B2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410E69"/>
    <w:multiLevelType w:val="hybridMultilevel"/>
    <w:tmpl w:val="D2A809A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71A76905"/>
    <w:multiLevelType w:val="hybridMultilevel"/>
    <w:tmpl w:val="8026A100"/>
    <w:lvl w:ilvl="0" w:tplc="0C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822082A"/>
    <w:multiLevelType w:val="hybridMultilevel"/>
    <w:tmpl w:val="CD8C32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8CA3868"/>
    <w:multiLevelType w:val="hybridMultilevel"/>
    <w:tmpl w:val="3A0E8D9E"/>
    <w:lvl w:ilvl="0" w:tplc="0C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BA70CC4"/>
    <w:multiLevelType w:val="hybridMultilevel"/>
    <w:tmpl w:val="FF2A8E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F356D8C"/>
    <w:multiLevelType w:val="multilevel"/>
    <w:tmpl w:val="942A72A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9"/>
  </w:num>
  <w:num w:numId="2">
    <w:abstractNumId w:val="0"/>
  </w:num>
  <w:num w:numId="3">
    <w:abstractNumId w:val="11"/>
  </w:num>
  <w:num w:numId="4">
    <w:abstractNumId w:val="22"/>
  </w:num>
  <w:num w:numId="5">
    <w:abstractNumId w:val="10"/>
  </w:num>
  <w:num w:numId="6">
    <w:abstractNumId w:val="2"/>
  </w:num>
  <w:num w:numId="7">
    <w:abstractNumId w:val="24"/>
  </w:num>
  <w:num w:numId="8">
    <w:abstractNumId w:val="14"/>
  </w:num>
  <w:num w:numId="9">
    <w:abstractNumId w:val="4"/>
  </w:num>
  <w:num w:numId="10">
    <w:abstractNumId w:val="17"/>
  </w:num>
  <w:num w:numId="11">
    <w:abstractNumId w:val="26"/>
  </w:num>
  <w:num w:numId="12">
    <w:abstractNumId w:val="28"/>
  </w:num>
  <w:num w:numId="13">
    <w:abstractNumId w:val="30"/>
  </w:num>
  <w:num w:numId="14">
    <w:abstractNumId w:val="16"/>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3"/>
  </w:num>
  <w:num w:numId="18">
    <w:abstractNumId w:val="20"/>
  </w:num>
  <w:num w:numId="19">
    <w:abstractNumId w:val="12"/>
  </w:num>
  <w:num w:numId="20">
    <w:abstractNumId w:val="9"/>
  </w:num>
  <w:num w:numId="21">
    <w:abstractNumId w:val="21"/>
  </w:num>
  <w:num w:numId="22">
    <w:abstractNumId w:val="6"/>
  </w:num>
  <w:num w:numId="23">
    <w:abstractNumId w:val="27"/>
  </w:num>
  <w:num w:numId="24">
    <w:abstractNumId w:val="25"/>
  </w:num>
  <w:num w:numId="25">
    <w:abstractNumId w:val="19"/>
  </w:num>
  <w:num w:numId="26">
    <w:abstractNumId w:val="3"/>
  </w:num>
  <w:num w:numId="27">
    <w:abstractNumId w:val="5"/>
  </w:num>
  <w:num w:numId="28">
    <w:abstractNumId w:val="18"/>
  </w:num>
  <w:num w:numId="29">
    <w:abstractNumId w:val="15"/>
  </w:num>
  <w:num w:numId="30">
    <w:abstractNumId w:val="1"/>
  </w:num>
  <w:num w:numId="31">
    <w:abstractNumId w:val="8"/>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99"/>
    <w:rsid w:val="00002518"/>
    <w:rsid w:val="00003813"/>
    <w:rsid w:val="00005211"/>
    <w:rsid w:val="000057F3"/>
    <w:rsid w:val="00010403"/>
    <w:rsid w:val="000113BF"/>
    <w:rsid w:val="0001147C"/>
    <w:rsid w:val="00011C95"/>
    <w:rsid w:val="00011CB1"/>
    <w:rsid w:val="00011EE9"/>
    <w:rsid w:val="00013448"/>
    <w:rsid w:val="0001386E"/>
    <w:rsid w:val="000157C9"/>
    <w:rsid w:val="00015CCC"/>
    <w:rsid w:val="00016BAD"/>
    <w:rsid w:val="00020B9A"/>
    <w:rsid w:val="00021D43"/>
    <w:rsid w:val="0002360E"/>
    <w:rsid w:val="000253C5"/>
    <w:rsid w:val="00026040"/>
    <w:rsid w:val="000278C2"/>
    <w:rsid w:val="000308FC"/>
    <w:rsid w:val="00030C66"/>
    <w:rsid w:val="00032F29"/>
    <w:rsid w:val="00033885"/>
    <w:rsid w:val="00035E51"/>
    <w:rsid w:val="00036118"/>
    <w:rsid w:val="00036430"/>
    <w:rsid w:val="00037547"/>
    <w:rsid w:val="00042C4C"/>
    <w:rsid w:val="00043779"/>
    <w:rsid w:val="000462BC"/>
    <w:rsid w:val="00050027"/>
    <w:rsid w:val="000522CC"/>
    <w:rsid w:val="00052E07"/>
    <w:rsid w:val="000557A2"/>
    <w:rsid w:val="0005631B"/>
    <w:rsid w:val="000563F6"/>
    <w:rsid w:val="00061EC4"/>
    <w:rsid w:val="000643FB"/>
    <w:rsid w:val="00065764"/>
    <w:rsid w:val="0006599F"/>
    <w:rsid w:val="000705BE"/>
    <w:rsid w:val="000736EE"/>
    <w:rsid w:val="00073F15"/>
    <w:rsid w:val="00075575"/>
    <w:rsid w:val="00076676"/>
    <w:rsid w:val="00076FFF"/>
    <w:rsid w:val="00081A18"/>
    <w:rsid w:val="00086816"/>
    <w:rsid w:val="00087619"/>
    <w:rsid w:val="000876B5"/>
    <w:rsid w:val="000877EA"/>
    <w:rsid w:val="00091047"/>
    <w:rsid w:val="00091A38"/>
    <w:rsid w:val="00092859"/>
    <w:rsid w:val="00092F06"/>
    <w:rsid w:val="00094400"/>
    <w:rsid w:val="00096243"/>
    <w:rsid w:val="000967BC"/>
    <w:rsid w:val="000A0A01"/>
    <w:rsid w:val="000A170A"/>
    <w:rsid w:val="000A1BEA"/>
    <w:rsid w:val="000A3BA8"/>
    <w:rsid w:val="000A4745"/>
    <w:rsid w:val="000A49E7"/>
    <w:rsid w:val="000A78EC"/>
    <w:rsid w:val="000B0BCC"/>
    <w:rsid w:val="000B21AE"/>
    <w:rsid w:val="000B3F86"/>
    <w:rsid w:val="000B5A5B"/>
    <w:rsid w:val="000C0D4E"/>
    <w:rsid w:val="000C1055"/>
    <w:rsid w:val="000C1883"/>
    <w:rsid w:val="000C332B"/>
    <w:rsid w:val="000C4A9B"/>
    <w:rsid w:val="000C70F4"/>
    <w:rsid w:val="000C7AA3"/>
    <w:rsid w:val="000D08C7"/>
    <w:rsid w:val="000D2B38"/>
    <w:rsid w:val="000E064F"/>
    <w:rsid w:val="000E2630"/>
    <w:rsid w:val="000E4A88"/>
    <w:rsid w:val="000E530A"/>
    <w:rsid w:val="000F43A0"/>
    <w:rsid w:val="001061BC"/>
    <w:rsid w:val="001070FF"/>
    <w:rsid w:val="00112B01"/>
    <w:rsid w:val="00115447"/>
    <w:rsid w:val="0011749C"/>
    <w:rsid w:val="00121A87"/>
    <w:rsid w:val="00123027"/>
    <w:rsid w:val="00123330"/>
    <w:rsid w:val="00123B7B"/>
    <w:rsid w:val="001267A4"/>
    <w:rsid w:val="00130B52"/>
    <w:rsid w:val="00135459"/>
    <w:rsid w:val="00135B5A"/>
    <w:rsid w:val="00136AE7"/>
    <w:rsid w:val="00142B41"/>
    <w:rsid w:val="001516F1"/>
    <w:rsid w:val="00152C54"/>
    <w:rsid w:val="00154698"/>
    <w:rsid w:val="00156488"/>
    <w:rsid w:val="00157C4B"/>
    <w:rsid w:val="0016075E"/>
    <w:rsid w:val="00160CC6"/>
    <w:rsid w:val="00161A01"/>
    <w:rsid w:val="00162FF8"/>
    <w:rsid w:val="00163CF1"/>
    <w:rsid w:val="00163E6E"/>
    <w:rsid w:val="00164C56"/>
    <w:rsid w:val="0016642B"/>
    <w:rsid w:val="00170651"/>
    <w:rsid w:val="001706D4"/>
    <w:rsid w:val="00170ABD"/>
    <w:rsid w:val="00170CFD"/>
    <w:rsid w:val="001727A5"/>
    <w:rsid w:val="00175A93"/>
    <w:rsid w:val="00175AC8"/>
    <w:rsid w:val="00177519"/>
    <w:rsid w:val="001823B5"/>
    <w:rsid w:val="00183F27"/>
    <w:rsid w:val="0019214A"/>
    <w:rsid w:val="00195869"/>
    <w:rsid w:val="00195AF4"/>
    <w:rsid w:val="001962A6"/>
    <w:rsid w:val="001A2A26"/>
    <w:rsid w:val="001A6718"/>
    <w:rsid w:val="001A7DF4"/>
    <w:rsid w:val="001B1709"/>
    <w:rsid w:val="001B17C4"/>
    <w:rsid w:val="001B355C"/>
    <w:rsid w:val="001B37FA"/>
    <w:rsid w:val="001B4B18"/>
    <w:rsid w:val="001C04AB"/>
    <w:rsid w:val="001C0BEE"/>
    <w:rsid w:val="001C13DA"/>
    <w:rsid w:val="001C1C44"/>
    <w:rsid w:val="001C28FA"/>
    <w:rsid w:val="001C2B5F"/>
    <w:rsid w:val="001C7644"/>
    <w:rsid w:val="001C7E3D"/>
    <w:rsid w:val="001D0245"/>
    <w:rsid w:val="001D5591"/>
    <w:rsid w:val="001D6196"/>
    <w:rsid w:val="001D6250"/>
    <w:rsid w:val="001D7C22"/>
    <w:rsid w:val="001E3C03"/>
    <w:rsid w:val="001E660F"/>
    <w:rsid w:val="001F0848"/>
    <w:rsid w:val="001F5314"/>
    <w:rsid w:val="001F5898"/>
    <w:rsid w:val="001F5A1C"/>
    <w:rsid w:val="001F7351"/>
    <w:rsid w:val="0020066E"/>
    <w:rsid w:val="00202B37"/>
    <w:rsid w:val="00205AD2"/>
    <w:rsid w:val="00210EDD"/>
    <w:rsid w:val="002131BB"/>
    <w:rsid w:val="002137DA"/>
    <w:rsid w:val="002162E6"/>
    <w:rsid w:val="0022030C"/>
    <w:rsid w:val="00220478"/>
    <w:rsid w:val="00221B2D"/>
    <w:rsid w:val="00221C47"/>
    <w:rsid w:val="002221D7"/>
    <w:rsid w:val="00223259"/>
    <w:rsid w:val="002235A1"/>
    <w:rsid w:val="002236D4"/>
    <w:rsid w:val="002276BB"/>
    <w:rsid w:val="00230448"/>
    <w:rsid w:val="002331B9"/>
    <w:rsid w:val="00240C25"/>
    <w:rsid w:val="0024387B"/>
    <w:rsid w:val="0024461F"/>
    <w:rsid w:val="002446F6"/>
    <w:rsid w:val="00245345"/>
    <w:rsid w:val="002458F3"/>
    <w:rsid w:val="002466B0"/>
    <w:rsid w:val="00251872"/>
    <w:rsid w:val="00252E56"/>
    <w:rsid w:val="002542C6"/>
    <w:rsid w:val="00254C76"/>
    <w:rsid w:val="00256115"/>
    <w:rsid w:val="00261699"/>
    <w:rsid w:val="0026488E"/>
    <w:rsid w:val="002672F2"/>
    <w:rsid w:val="00271B69"/>
    <w:rsid w:val="00271DE3"/>
    <w:rsid w:val="0027250F"/>
    <w:rsid w:val="00276826"/>
    <w:rsid w:val="00276AF7"/>
    <w:rsid w:val="00277A1A"/>
    <w:rsid w:val="00277B38"/>
    <w:rsid w:val="002806DE"/>
    <w:rsid w:val="00283BCA"/>
    <w:rsid w:val="00284A4D"/>
    <w:rsid w:val="002867BC"/>
    <w:rsid w:val="002917EE"/>
    <w:rsid w:val="002924EA"/>
    <w:rsid w:val="00295141"/>
    <w:rsid w:val="00295A69"/>
    <w:rsid w:val="002A2820"/>
    <w:rsid w:val="002B06F5"/>
    <w:rsid w:val="002B1ADD"/>
    <w:rsid w:val="002B6532"/>
    <w:rsid w:val="002C05CB"/>
    <w:rsid w:val="002C57B6"/>
    <w:rsid w:val="002D07EF"/>
    <w:rsid w:val="002D1B7E"/>
    <w:rsid w:val="002D356A"/>
    <w:rsid w:val="002D5A50"/>
    <w:rsid w:val="002E1DBB"/>
    <w:rsid w:val="002E2641"/>
    <w:rsid w:val="002E2735"/>
    <w:rsid w:val="002E4257"/>
    <w:rsid w:val="002E4FA6"/>
    <w:rsid w:val="002E502A"/>
    <w:rsid w:val="002E74E4"/>
    <w:rsid w:val="002F0981"/>
    <w:rsid w:val="002F0EB1"/>
    <w:rsid w:val="002F34D3"/>
    <w:rsid w:val="002F4116"/>
    <w:rsid w:val="002F4D86"/>
    <w:rsid w:val="002F4DF1"/>
    <w:rsid w:val="002F4E0A"/>
    <w:rsid w:val="002F799A"/>
    <w:rsid w:val="0030097D"/>
    <w:rsid w:val="00300C76"/>
    <w:rsid w:val="003044B7"/>
    <w:rsid w:val="00306693"/>
    <w:rsid w:val="00311035"/>
    <w:rsid w:val="00315010"/>
    <w:rsid w:val="003167BB"/>
    <w:rsid w:val="00323071"/>
    <w:rsid w:val="00323F33"/>
    <w:rsid w:val="003250B6"/>
    <w:rsid w:val="00325603"/>
    <w:rsid w:val="00325D92"/>
    <w:rsid w:val="003261F7"/>
    <w:rsid w:val="003267C6"/>
    <w:rsid w:val="00327A11"/>
    <w:rsid w:val="00327A96"/>
    <w:rsid w:val="00333CE9"/>
    <w:rsid w:val="00334058"/>
    <w:rsid w:val="0033706D"/>
    <w:rsid w:val="00340A50"/>
    <w:rsid w:val="00343070"/>
    <w:rsid w:val="003469C2"/>
    <w:rsid w:val="00347E2E"/>
    <w:rsid w:val="003503C6"/>
    <w:rsid w:val="00352461"/>
    <w:rsid w:val="00352931"/>
    <w:rsid w:val="00353D2D"/>
    <w:rsid w:val="00357519"/>
    <w:rsid w:val="00361592"/>
    <w:rsid w:val="0036212F"/>
    <w:rsid w:val="003628F8"/>
    <w:rsid w:val="00364D7C"/>
    <w:rsid w:val="003702F8"/>
    <w:rsid w:val="003705EF"/>
    <w:rsid w:val="00370762"/>
    <w:rsid w:val="0037213C"/>
    <w:rsid w:val="00376231"/>
    <w:rsid w:val="0038175D"/>
    <w:rsid w:val="003865E6"/>
    <w:rsid w:val="00391633"/>
    <w:rsid w:val="0039217E"/>
    <w:rsid w:val="00392291"/>
    <w:rsid w:val="00393EC4"/>
    <w:rsid w:val="00395159"/>
    <w:rsid w:val="00395716"/>
    <w:rsid w:val="00396278"/>
    <w:rsid w:val="00396588"/>
    <w:rsid w:val="003976AE"/>
    <w:rsid w:val="003978C9"/>
    <w:rsid w:val="003A05A9"/>
    <w:rsid w:val="003A1105"/>
    <w:rsid w:val="003A3913"/>
    <w:rsid w:val="003A49E1"/>
    <w:rsid w:val="003B2B5F"/>
    <w:rsid w:val="003B5F52"/>
    <w:rsid w:val="003C4B58"/>
    <w:rsid w:val="003C5D56"/>
    <w:rsid w:val="003C5FA2"/>
    <w:rsid w:val="003C629A"/>
    <w:rsid w:val="003C7A5B"/>
    <w:rsid w:val="003D0354"/>
    <w:rsid w:val="003D0480"/>
    <w:rsid w:val="003D1125"/>
    <w:rsid w:val="003D1538"/>
    <w:rsid w:val="003D4F44"/>
    <w:rsid w:val="003D58CF"/>
    <w:rsid w:val="003D5E38"/>
    <w:rsid w:val="003D6D22"/>
    <w:rsid w:val="003D75BE"/>
    <w:rsid w:val="003E239E"/>
    <w:rsid w:val="003E2ABE"/>
    <w:rsid w:val="003E6C90"/>
    <w:rsid w:val="003F0D09"/>
    <w:rsid w:val="003F0EEE"/>
    <w:rsid w:val="003F0F54"/>
    <w:rsid w:val="003F371D"/>
    <w:rsid w:val="003F5A7F"/>
    <w:rsid w:val="003F5FB9"/>
    <w:rsid w:val="003F7741"/>
    <w:rsid w:val="003F7AD3"/>
    <w:rsid w:val="00400CC4"/>
    <w:rsid w:val="004020B4"/>
    <w:rsid w:val="00402B00"/>
    <w:rsid w:val="00404414"/>
    <w:rsid w:val="004051E4"/>
    <w:rsid w:val="00406270"/>
    <w:rsid w:val="0040706F"/>
    <w:rsid w:val="00414C99"/>
    <w:rsid w:val="00416FDD"/>
    <w:rsid w:val="00417044"/>
    <w:rsid w:val="0042162C"/>
    <w:rsid w:val="00426AF3"/>
    <w:rsid w:val="0043351F"/>
    <w:rsid w:val="0043405E"/>
    <w:rsid w:val="00434781"/>
    <w:rsid w:val="00435DCF"/>
    <w:rsid w:val="00436E7B"/>
    <w:rsid w:val="00443691"/>
    <w:rsid w:val="004453F4"/>
    <w:rsid w:val="00445A19"/>
    <w:rsid w:val="0045345A"/>
    <w:rsid w:val="0045520A"/>
    <w:rsid w:val="00461849"/>
    <w:rsid w:val="004618E1"/>
    <w:rsid w:val="00461AF9"/>
    <w:rsid w:val="00461C4C"/>
    <w:rsid w:val="004635B2"/>
    <w:rsid w:val="004676B3"/>
    <w:rsid w:val="00467F11"/>
    <w:rsid w:val="004705AE"/>
    <w:rsid w:val="004721C9"/>
    <w:rsid w:val="00474705"/>
    <w:rsid w:val="0047749D"/>
    <w:rsid w:val="004808D3"/>
    <w:rsid w:val="00482377"/>
    <w:rsid w:val="00482881"/>
    <w:rsid w:val="00487D50"/>
    <w:rsid w:val="00490028"/>
    <w:rsid w:val="004913CF"/>
    <w:rsid w:val="00491E29"/>
    <w:rsid w:val="00494647"/>
    <w:rsid w:val="004974C6"/>
    <w:rsid w:val="00497B2A"/>
    <w:rsid w:val="004A5141"/>
    <w:rsid w:val="004A61F4"/>
    <w:rsid w:val="004B17B3"/>
    <w:rsid w:val="004B3EBF"/>
    <w:rsid w:val="004B71F8"/>
    <w:rsid w:val="004C043C"/>
    <w:rsid w:val="004C10E9"/>
    <w:rsid w:val="004C4E34"/>
    <w:rsid w:val="004C4EA5"/>
    <w:rsid w:val="004D49A6"/>
    <w:rsid w:val="004D59A4"/>
    <w:rsid w:val="004D640B"/>
    <w:rsid w:val="004D6CF3"/>
    <w:rsid w:val="004E1B42"/>
    <w:rsid w:val="004E23B4"/>
    <w:rsid w:val="004E26BE"/>
    <w:rsid w:val="004E3B8A"/>
    <w:rsid w:val="004E46FE"/>
    <w:rsid w:val="004E5284"/>
    <w:rsid w:val="004E6D3C"/>
    <w:rsid w:val="004F27C0"/>
    <w:rsid w:val="004F31B4"/>
    <w:rsid w:val="004F7429"/>
    <w:rsid w:val="004F7CE7"/>
    <w:rsid w:val="0050441C"/>
    <w:rsid w:val="0050604D"/>
    <w:rsid w:val="005073CB"/>
    <w:rsid w:val="005102DE"/>
    <w:rsid w:val="00511274"/>
    <w:rsid w:val="00513103"/>
    <w:rsid w:val="0051449B"/>
    <w:rsid w:val="005157D8"/>
    <w:rsid w:val="00516A90"/>
    <w:rsid w:val="0051F205"/>
    <w:rsid w:val="005206C8"/>
    <w:rsid w:val="00520C09"/>
    <w:rsid w:val="00522817"/>
    <w:rsid w:val="00523233"/>
    <w:rsid w:val="005255C9"/>
    <w:rsid w:val="00525B08"/>
    <w:rsid w:val="00526121"/>
    <w:rsid w:val="00530F1E"/>
    <w:rsid w:val="005311D5"/>
    <w:rsid w:val="005331A2"/>
    <w:rsid w:val="00535AD6"/>
    <w:rsid w:val="0054048C"/>
    <w:rsid w:val="00540684"/>
    <w:rsid w:val="00541E21"/>
    <w:rsid w:val="00542432"/>
    <w:rsid w:val="00547EE2"/>
    <w:rsid w:val="005501DE"/>
    <w:rsid w:val="005510EA"/>
    <w:rsid w:val="005628EC"/>
    <w:rsid w:val="005633F0"/>
    <w:rsid w:val="00563F9A"/>
    <w:rsid w:val="00566CF8"/>
    <w:rsid w:val="0056746A"/>
    <w:rsid w:val="00567E99"/>
    <w:rsid w:val="005701E0"/>
    <w:rsid w:val="00571F29"/>
    <w:rsid w:val="00572692"/>
    <w:rsid w:val="005727C2"/>
    <w:rsid w:val="00574DBD"/>
    <w:rsid w:val="00580A11"/>
    <w:rsid w:val="00581B94"/>
    <w:rsid w:val="005828DF"/>
    <w:rsid w:val="00591FA0"/>
    <w:rsid w:val="005930D8"/>
    <w:rsid w:val="005935F3"/>
    <w:rsid w:val="00593D67"/>
    <w:rsid w:val="00594B73"/>
    <w:rsid w:val="005A03A7"/>
    <w:rsid w:val="005A22B4"/>
    <w:rsid w:val="005A2366"/>
    <w:rsid w:val="005A4645"/>
    <w:rsid w:val="005A5227"/>
    <w:rsid w:val="005A5789"/>
    <w:rsid w:val="005B0B6E"/>
    <w:rsid w:val="005B2510"/>
    <w:rsid w:val="005B564F"/>
    <w:rsid w:val="005B59DB"/>
    <w:rsid w:val="005B6416"/>
    <w:rsid w:val="005B7632"/>
    <w:rsid w:val="005C3CA1"/>
    <w:rsid w:val="005C4A63"/>
    <w:rsid w:val="005C7B97"/>
    <w:rsid w:val="005D0150"/>
    <w:rsid w:val="005D0E76"/>
    <w:rsid w:val="005D2560"/>
    <w:rsid w:val="005D361C"/>
    <w:rsid w:val="005D3BE4"/>
    <w:rsid w:val="005E1D87"/>
    <w:rsid w:val="005E4605"/>
    <w:rsid w:val="005E49E9"/>
    <w:rsid w:val="005F0987"/>
    <w:rsid w:val="005F0F17"/>
    <w:rsid w:val="005F11C4"/>
    <w:rsid w:val="005F2C6B"/>
    <w:rsid w:val="005F2E0E"/>
    <w:rsid w:val="005F4EF2"/>
    <w:rsid w:val="00602783"/>
    <w:rsid w:val="006037F2"/>
    <w:rsid w:val="00604C09"/>
    <w:rsid w:val="006053D5"/>
    <w:rsid w:val="006104D6"/>
    <w:rsid w:val="00615F9C"/>
    <w:rsid w:val="006165B2"/>
    <w:rsid w:val="00616AFF"/>
    <w:rsid w:val="00620858"/>
    <w:rsid w:val="00621A15"/>
    <w:rsid w:val="00624C7D"/>
    <w:rsid w:val="00626B95"/>
    <w:rsid w:val="00627748"/>
    <w:rsid w:val="00630B8C"/>
    <w:rsid w:val="00630C65"/>
    <w:rsid w:val="00636BA5"/>
    <w:rsid w:val="006424EA"/>
    <w:rsid w:val="006429B9"/>
    <w:rsid w:val="006474C5"/>
    <w:rsid w:val="006478C8"/>
    <w:rsid w:val="00650363"/>
    <w:rsid w:val="00652210"/>
    <w:rsid w:val="0065274B"/>
    <w:rsid w:val="00652E41"/>
    <w:rsid w:val="00660289"/>
    <w:rsid w:val="0066195E"/>
    <w:rsid w:val="006621DB"/>
    <w:rsid w:val="00664484"/>
    <w:rsid w:val="00666FF9"/>
    <w:rsid w:val="00674047"/>
    <w:rsid w:val="006748E1"/>
    <w:rsid w:val="00676166"/>
    <w:rsid w:val="006766B0"/>
    <w:rsid w:val="00677A1A"/>
    <w:rsid w:val="00680163"/>
    <w:rsid w:val="006806C5"/>
    <w:rsid w:val="00682207"/>
    <w:rsid w:val="006822DA"/>
    <w:rsid w:val="00682861"/>
    <w:rsid w:val="00684D44"/>
    <w:rsid w:val="0069019A"/>
    <w:rsid w:val="00692000"/>
    <w:rsid w:val="0069357B"/>
    <w:rsid w:val="00693E20"/>
    <w:rsid w:val="00694F58"/>
    <w:rsid w:val="00696DCC"/>
    <w:rsid w:val="006A13C9"/>
    <w:rsid w:val="006A3FEE"/>
    <w:rsid w:val="006A6B81"/>
    <w:rsid w:val="006B0967"/>
    <w:rsid w:val="006B302E"/>
    <w:rsid w:val="006B400A"/>
    <w:rsid w:val="006B4FCB"/>
    <w:rsid w:val="006C0D79"/>
    <w:rsid w:val="006C2ACD"/>
    <w:rsid w:val="006C49C7"/>
    <w:rsid w:val="006D7FC9"/>
    <w:rsid w:val="006E2127"/>
    <w:rsid w:val="006E33F8"/>
    <w:rsid w:val="006E407F"/>
    <w:rsid w:val="006E48B6"/>
    <w:rsid w:val="006E5DFE"/>
    <w:rsid w:val="006F278A"/>
    <w:rsid w:val="006F4AB0"/>
    <w:rsid w:val="006F73B5"/>
    <w:rsid w:val="00700F43"/>
    <w:rsid w:val="00700F9D"/>
    <w:rsid w:val="00704920"/>
    <w:rsid w:val="00710734"/>
    <w:rsid w:val="007154EA"/>
    <w:rsid w:val="00717F44"/>
    <w:rsid w:val="0072720E"/>
    <w:rsid w:val="00727AE7"/>
    <w:rsid w:val="00730301"/>
    <w:rsid w:val="007311B1"/>
    <w:rsid w:val="007325D2"/>
    <w:rsid w:val="0073699A"/>
    <w:rsid w:val="00737CC0"/>
    <w:rsid w:val="00742FB3"/>
    <w:rsid w:val="007453A0"/>
    <w:rsid w:val="00745759"/>
    <w:rsid w:val="00747316"/>
    <w:rsid w:val="00760715"/>
    <w:rsid w:val="00761B3B"/>
    <w:rsid w:val="00762C3D"/>
    <w:rsid w:val="00765221"/>
    <w:rsid w:val="00772317"/>
    <w:rsid w:val="00772855"/>
    <w:rsid w:val="0077609B"/>
    <w:rsid w:val="00783063"/>
    <w:rsid w:val="007832CE"/>
    <w:rsid w:val="00783E44"/>
    <w:rsid w:val="0078428A"/>
    <w:rsid w:val="00784FA0"/>
    <w:rsid w:val="007870CF"/>
    <w:rsid w:val="00793236"/>
    <w:rsid w:val="007944F5"/>
    <w:rsid w:val="007950B6"/>
    <w:rsid w:val="007A057B"/>
    <w:rsid w:val="007A1036"/>
    <w:rsid w:val="007A2AE6"/>
    <w:rsid w:val="007A32DB"/>
    <w:rsid w:val="007A49F2"/>
    <w:rsid w:val="007A7C5F"/>
    <w:rsid w:val="007B014E"/>
    <w:rsid w:val="007B0832"/>
    <w:rsid w:val="007B0ECA"/>
    <w:rsid w:val="007B28FE"/>
    <w:rsid w:val="007C6AF4"/>
    <w:rsid w:val="007D0491"/>
    <w:rsid w:val="007D15AD"/>
    <w:rsid w:val="007D22F1"/>
    <w:rsid w:val="007D2921"/>
    <w:rsid w:val="007D3610"/>
    <w:rsid w:val="007D39CF"/>
    <w:rsid w:val="007D5848"/>
    <w:rsid w:val="007D69F5"/>
    <w:rsid w:val="007D7E0E"/>
    <w:rsid w:val="007E0469"/>
    <w:rsid w:val="007E2A6E"/>
    <w:rsid w:val="007E2F7C"/>
    <w:rsid w:val="007E33E5"/>
    <w:rsid w:val="007E3460"/>
    <w:rsid w:val="007E44D0"/>
    <w:rsid w:val="007E45C4"/>
    <w:rsid w:val="007F3361"/>
    <w:rsid w:val="007F3BE2"/>
    <w:rsid w:val="007F5796"/>
    <w:rsid w:val="008022C0"/>
    <w:rsid w:val="00802A83"/>
    <w:rsid w:val="00802B91"/>
    <w:rsid w:val="008043BD"/>
    <w:rsid w:val="00804B94"/>
    <w:rsid w:val="008076E3"/>
    <w:rsid w:val="00807E15"/>
    <w:rsid w:val="00812F41"/>
    <w:rsid w:val="00817789"/>
    <w:rsid w:val="008262D5"/>
    <w:rsid w:val="00830617"/>
    <w:rsid w:val="00832FC9"/>
    <w:rsid w:val="008373B1"/>
    <w:rsid w:val="00837957"/>
    <w:rsid w:val="00837AA7"/>
    <w:rsid w:val="008401C3"/>
    <w:rsid w:val="00840E0C"/>
    <w:rsid w:val="00842682"/>
    <w:rsid w:val="00843F34"/>
    <w:rsid w:val="0084427D"/>
    <w:rsid w:val="00844C95"/>
    <w:rsid w:val="008461C0"/>
    <w:rsid w:val="00846EE6"/>
    <w:rsid w:val="00851F3E"/>
    <w:rsid w:val="00852B67"/>
    <w:rsid w:val="0085585D"/>
    <w:rsid w:val="00856C81"/>
    <w:rsid w:val="00856E26"/>
    <w:rsid w:val="008600AA"/>
    <w:rsid w:val="00860337"/>
    <w:rsid w:val="00860C18"/>
    <w:rsid w:val="00862440"/>
    <w:rsid w:val="008631A2"/>
    <w:rsid w:val="0087140C"/>
    <w:rsid w:val="0087239C"/>
    <w:rsid w:val="00877D08"/>
    <w:rsid w:val="00880E18"/>
    <w:rsid w:val="008846CB"/>
    <w:rsid w:val="00885855"/>
    <w:rsid w:val="008870A6"/>
    <w:rsid w:val="00892763"/>
    <w:rsid w:val="0089434B"/>
    <w:rsid w:val="00894BF8"/>
    <w:rsid w:val="00894E8E"/>
    <w:rsid w:val="008A2433"/>
    <w:rsid w:val="008A2619"/>
    <w:rsid w:val="008A36EF"/>
    <w:rsid w:val="008A3AC1"/>
    <w:rsid w:val="008A52AA"/>
    <w:rsid w:val="008A54D5"/>
    <w:rsid w:val="008A5C76"/>
    <w:rsid w:val="008A5E81"/>
    <w:rsid w:val="008A6C16"/>
    <w:rsid w:val="008A775E"/>
    <w:rsid w:val="008B1A33"/>
    <w:rsid w:val="008B5603"/>
    <w:rsid w:val="008C1CD5"/>
    <w:rsid w:val="008C3A8E"/>
    <w:rsid w:val="008C5BC5"/>
    <w:rsid w:val="008C7452"/>
    <w:rsid w:val="008C76A3"/>
    <w:rsid w:val="008C77C8"/>
    <w:rsid w:val="008D0399"/>
    <w:rsid w:val="008D32E5"/>
    <w:rsid w:val="008D5509"/>
    <w:rsid w:val="008E24B3"/>
    <w:rsid w:val="008E3C66"/>
    <w:rsid w:val="008E3F8B"/>
    <w:rsid w:val="008E5283"/>
    <w:rsid w:val="008E5943"/>
    <w:rsid w:val="008F25B1"/>
    <w:rsid w:val="008F3232"/>
    <w:rsid w:val="008F569E"/>
    <w:rsid w:val="008F6403"/>
    <w:rsid w:val="00900ADF"/>
    <w:rsid w:val="00900E16"/>
    <w:rsid w:val="00902B08"/>
    <w:rsid w:val="00904D45"/>
    <w:rsid w:val="00905193"/>
    <w:rsid w:val="00907760"/>
    <w:rsid w:val="00910165"/>
    <w:rsid w:val="00910937"/>
    <w:rsid w:val="00911F34"/>
    <w:rsid w:val="009122AB"/>
    <w:rsid w:val="00913A4C"/>
    <w:rsid w:val="00924666"/>
    <w:rsid w:val="0093357B"/>
    <w:rsid w:val="009362B7"/>
    <w:rsid w:val="009402DB"/>
    <w:rsid w:val="00941721"/>
    <w:rsid w:val="009432FC"/>
    <w:rsid w:val="009442DE"/>
    <w:rsid w:val="00945065"/>
    <w:rsid w:val="00951460"/>
    <w:rsid w:val="00951D71"/>
    <w:rsid w:val="0095356D"/>
    <w:rsid w:val="00956F56"/>
    <w:rsid w:val="00964D27"/>
    <w:rsid w:val="00967E98"/>
    <w:rsid w:val="00971ED2"/>
    <w:rsid w:val="00974766"/>
    <w:rsid w:val="00981DA9"/>
    <w:rsid w:val="00983E6F"/>
    <w:rsid w:val="00984368"/>
    <w:rsid w:val="00986600"/>
    <w:rsid w:val="00991FA5"/>
    <w:rsid w:val="00993D3F"/>
    <w:rsid w:val="00996644"/>
    <w:rsid w:val="009A01EA"/>
    <w:rsid w:val="009A14DD"/>
    <w:rsid w:val="009A39C3"/>
    <w:rsid w:val="009A3ED4"/>
    <w:rsid w:val="009A5DBE"/>
    <w:rsid w:val="009A6AF3"/>
    <w:rsid w:val="009A7A07"/>
    <w:rsid w:val="009B09C2"/>
    <w:rsid w:val="009B1B29"/>
    <w:rsid w:val="009B1E13"/>
    <w:rsid w:val="009B5802"/>
    <w:rsid w:val="009B5966"/>
    <w:rsid w:val="009B6835"/>
    <w:rsid w:val="009C0379"/>
    <w:rsid w:val="009C31AE"/>
    <w:rsid w:val="009C3967"/>
    <w:rsid w:val="009C3CE7"/>
    <w:rsid w:val="009C42F0"/>
    <w:rsid w:val="009C60F7"/>
    <w:rsid w:val="009D0D74"/>
    <w:rsid w:val="009D2EF2"/>
    <w:rsid w:val="009D2F22"/>
    <w:rsid w:val="009D3007"/>
    <w:rsid w:val="009D4161"/>
    <w:rsid w:val="009E0CDB"/>
    <w:rsid w:val="009E3FA5"/>
    <w:rsid w:val="009E483E"/>
    <w:rsid w:val="009F0CD4"/>
    <w:rsid w:val="009F10EB"/>
    <w:rsid w:val="009F51DC"/>
    <w:rsid w:val="009F6FB7"/>
    <w:rsid w:val="009F7F58"/>
    <w:rsid w:val="00A010DD"/>
    <w:rsid w:val="00A02074"/>
    <w:rsid w:val="00A11F21"/>
    <w:rsid w:val="00A12FA6"/>
    <w:rsid w:val="00A132F0"/>
    <w:rsid w:val="00A14EAE"/>
    <w:rsid w:val="00A15FA4"/>
    <w:rsid w:val="00A16764"/>
    <w:rsid w:val="00A21158"/>
    <w:rsid w:val="00A2345A"/>
    <w:rsid w:val="00A23E77"/>
    <w:rsid w:val="00A242D8"/>
    <w:rsid w:val="00A25B8A"/>
    <w:rsid w:val="00A26548"/>
    <w:rsid w:val="00A328AF"/>
    <w:rsid w:val="00A333B6"/>
    <w:rsid w:val="00A337B0"/>
    <w:rsid w:val="00A357D2"/>
    <w:rsid w:val="00A40805"/>
    <w:rsid w:val="00A42D88"/>
    <w:rsid w:val="00A44B00"/>
    <w:rsid w:val="00A4540F"/>
    <w:rsid w:val="00A45BE0"/>
    <w:rsid w:val="00A47B02"/>
    <w:rsid w:val="00A5087C"/>
    <w:rsid w:val="00A50A4C"/>
    <w:rsid w:val="00A52DE6"/>
    <w:rsid w:val="00A53E73"/>
    <w:rsid w:val="00A554BB"/>
    <w:rsid w:val="00A56195"/>
    <w:rsid w:val="00A56918"/>
    <w:rsid w:val="00A61C5E"/>
    <w:rsid w:val="00A62034"/>
    <w:rsid w:val="00A622C4"/>
    <w:rsid w:val="00A62D88"/>
    <w:rsid w:val="00A66951"/>
    <w:rsid w:val="00A73EA4"/>
    <w:rsid w:val="00A7503C"/>
    <w:rsid w:val="00A76291"/>
    <w:rsid w:val="00A77998"/>
    <w:rsid w:val="00A83C47"/>
    <w:rsid w:val="00A8403F"/>
    <w:rsid w:val="00A879D3"/>
    <w:rsid w:val="00A902D1"/>
    <w:rsid w:val="00A90C6F"/>
    <w:rsid w:val="00A914B0"/>
    <w:rsid w:val="00A93831"/>
    <w:rsid w:val="00A93AC4"/>
    <w:rsid w:val="00A93FF9"/>
    <w:rsid w:val="00A97512"/>
    <w:rsid w:val="00A97E8E"/>
    <w:rsid w:val="00AA1984"/>
    <w:rsid w:val="00AA21BC"/>
    <w:rsid w:val="00AA2E85"/>
    <w:rsid w:val="00AA4006"/>
    <w:rsid w:val="00AA69BB"/>
    <w:rsid w:val="00AB0216"/>
    <w:rsid w:val="00AB195D"/>
    <w:rsid w:val="00AB3F34"/>
    <w:rsid w:val="00AC1D68"/>
    <w:rsid w:val="00AC3D56"/>
    <w:rsid w:val="00AC79B7"/>
    <w:rsid w:val="00AD00C0"/>
    <w:rsid w:val="00AD0698"/>
    <w:rsid w:val="00AD215F"/>
    <w:rsid w:val="00AD59B6"/>
    <w:rsid w:val="00AE46CC"/>
    <w:rsid w:val="00AE579F"/>
    <w:rsid w:val="00AE71D4"/>
    <w:rsid w:val="00AF0E1B"/>
    <w:rsid w:val="00AF4647"/>
    <w:rsid w:val="00AF6E37"/>
    <w:rsid w:val="00B01EF2"/>
    <w:rsid w:val="00B05A45"/>
    <w:rsid w:val="00B11368"/>
    <w:rsid w:val="00B11437"/>
    <w:rsid w:val="00B137D5"/>
    <w:rsid w:val="00B20B31"/>
    <w:rsid w:val="00B215DA"/>
    <w:rsid w:val="00B22153"/>
    <w:rsid w:val="00B22FD7"/>
    <w:rsid w:val="00B23DE4"/>
    <w:rsid w:val="00B24339"/>
    <w:rsid w:val="00B26972"/>
    <w:rsid w:val="00B276BC"/>
    <w:rsid w:val="00B33E4D"/>
    <w:rsid w:val="00B3669D"/>
    <w:rsid w:val="00B3727A"/>
    <w:rsid w:val="00B422E7"/>
    <w:rsid w:val="00B4495E"/>
    <w:rsid w:val="00B458B7"/>
    <w:rsid w:val="00B45FF4"/>
    <w:rsid w:val="00B46954"/>
    <w:rsid w:val="00B505BB"/>
    <w:rsid w:val="00B5128D"/>
    <w:rsid w:val="00B543A0"/>
    <w:rsid w:val="00B60A9E"/>
    <w:rsid w:val="00B6133C"/>
    <w:rsid w:val="00B618DE"/>
    <w:rsid w:val="00B61CB9"/>
    <w:rsid w:val="00B62295"/>
    <w:rsid w:val="00B670F3"/>
    <w:rsid w:val="00B74461"/>
    <w:rsid w:val="00B745B3"/>
    <w:rsid w:val="00B7588E"/>
    <w:rsid w:val="00B769D3"/>
    <w:rsid w:val="00B810F2"/>
    <w:rsid w:val="00B870CE"/>
    <w:rsid w:val="00B92181"/>
    <w:rsid w:val="00B924B5"/>
    <w:rsid w:val="00B93311"/>
    <w:rsid w:val="00B93EF2"/>
    <w:rsid w:val="00B97253"/>
    <w:rsid w:val="00BA216F"/>
    <w:rsid w:val="00BA2961"/>
    <w:rsid w:val="00BA40DB"/>
    <w:rsid w:val="00BA4D1D"/>
    <w:rsid w:val="00BA59AF"/>
    <w:rsid w:val="00BA687F"/>
    <w:rsid w:val="00BA7453"/>
    <w:rsid w:val="00BA7538"/>
    <w:rsid w:val="00BB0264"/>
    <w:rsid w:val="00BB06F1"/>
    <w:rsid w:val="00BB1318"/>
    <w:rsid w:val="00BB1C6B"/>
    <w:rsid w:val="00BB5580"/>
    <w:rsid w:val="00BB64C2"/>
    <w:rsid w:val="00BB6FDC"/>
    <w:rsid w:val="00BB7C8C"/>
    <w:rsid w:val="00BC5542"/>
    <w:rsid w:val="00BE1090"/>
    <w:rsid w:val="00BE73FB"/>
    <w:rsid w:val="00BF0240"/>
    <w:rsid w:val="00BF0DCE"/>
    <w:rsid w:val="00BF25EF"/>
    <w:rsid w:val="00BF77EB"/>
    <w:rsid w:val="00C0018D"/>
    <w:rsid w:val="00C00A74"/>
    <w:rsid w:val="00C01128"/>
    <w:rsid w:val="00C03831"/>
    <w:rsid w:val="00C04A09"/>
    <w:rsid w:val="00C059DF"/>
    <w:rsid w:val="00C05B7D"/>
    <w:rsid w:val="00C13F73"/>
    <w:rsid w:val="00C17778"/>
    <w:rsid w:val="00C17F35"/>
    <w:rsid w:val="00C2463A"/>
    <w:rsid w:val="00C25099"/>
    <w:rsid w:val="00C25536"/>
    <w:rsid w:val="00C268EB"/>
    <w:rsid w:val="00C272B6"/>
    <w:rsid w:val="00C274B8"/>
    <w:rsid w:val="00C30D78"/>
    <w:rsid w:val="00C31BD3"/>
    <w:rsid w:val="00C33EAF"/>
    <w:rsid w:val="00C3431F"/>
    <w:rsid w:val="00C34CAC"/>
    <w:rsid w:val="00C34F1B"/>
    <w:rsid w:val="00C4062E"/>
    <w:rsid w:val="00C41665"/>
    <w:rsid w:val="00C46BBE"/>
    <w:rsid w:val="00C46C4D"/>
    <w:rsid w:val="00C52264"/>
    <w:rsid w:val="00C531BE"/>
    <w:rsid w:val="00C53E9A"/>
    <w:rsid w:val="00C552A3"/>
    <w:rsid w:val="00C5675E"/>
    <w:rsid w:val="00C61341"/>
    <w:rsid w:val="00C62106"/>
    <w:rsid w:val="00C62D44"/>
    <w:rsid w:val="00C635AC"/>
    <w:rsid w:val="00C66A7A"/>
    <w:rsid w:val="00C66E3F"/>
    <w:rsid w:val="00C66F1D"/>
    <w:rsid w:val="00C67C0A"/>
    <w:rsid w:val="00C70D0F"/>
    <w:rsid w:val="00C71BEC"/>
    <w:rsid w:val="00C73F63"/>
    <w:rsid w:val="00C749EB"/>
    <w:rsid w:val="00C75F8E"/>
    <w:rsid w:val="00C762E8"/>
    <w:rsid w:val="00C76877"/>
    <w:rsid w:val="00C802FF"/>
    <w:rsid w:val="00C902CC"/>
    <w:rsid w:val="00C9113B"/>
    <w:rsid w:val="00C92D22"/>
    <w:rsid w:val="00C94AA7"/>
    <w:rsid w:val="00C979E0"/>
    <w:rsid w:val="00CA1354"/>
    <w:rsid w:val="00CA22EB"/>
    <w:rsid w:val="00CA5C37"/>
    <w:rsid w:val="00CA70BE"/>
    <w:rsid w:val="00CA72EB"/>
    <w:rsid w:val="00CA75ED"/>
    <w:rsid w:val="00CB1644"/>
    <w:rsid w:val="00CB1E83"/>
    <w:rsid w:val="00CB4C4F"/>
    <w:rsid w:val="00CB782A"/>
    <w:rsid w:val="00CC0CA9"/>
    <w:rsid w:val="00CC2B06"/>
    <w:rsid w:val="00CC3ADE"/>
    <w:rsid w:val="00CD2537"/>
    <w:rsid w:val="00CD4571"/>
    <w:rsid w:val="00CD7AA5"/>
    <w:rsid w:val="00CD7D69"/>
    <w:rsid w:val="00CE2879"/>
    <w:rsid w:val="00CE5D34"/>
    <w:rsid w:val="00CE6BE1"/>
    <w:rsid w:val="00CE7284"/>
    <w:rsid w:val="00CF1D08"/>
    <w:rsid w:val="00CF225D"/>
    <w:rsid w:val="00CF30B9"/>
    <w:rsid w:val="00CF3C22"/>
    <w:rsid w:val="00D00D5E"/>
    <w:rsid w:val="00D02EA2"/>
    <w:rsid w:val="00D02EB7"/>
    <w:rsid w:val="00D04B6F"/>
    <w:rsid w:val="00D07CA6"/>
    <w:rsid w:val="00D12475"/>
    <w:rsid w:val="00D13686"/>
    <w:rsid w:val="00D13EAE"/>
    <w:rsid w:val="00D1693D"/>
    <w:rsid w:val="00D21DB8"/>
    <w:rsid w:val="00D224ED"/>
    <w:rsid w:val="00D23F35"/>
    <w:rsid w:val="00D2617D"/>
    <w:rsid w:val="00D2765A"/>
    <w:rsid w:val="00D3128B"/>
    <w:rsid w:val="00D36C2A"/>
    <w:rsid w:val="00D401E3"/>
    <w:rsid w:val="00D42BBC"/>
    <w:rsid w:val="00D44E71"/>
    <w:rsid w:val="00D45816"/>
    <w:rsid w:val="00D46A8D"/>
    <w:rsid w:val="00D528D5"/>
    <w:rsid w:val="00D6135A"/>
    <w:rsid w:val="00D61DD3"/>
    <w:rsid w:val="00D636F5"/>
    <w:rsid w:val="00D64920"/>
    <w:rsid w:val="00D64B56"/>
    <w:rsid w:val="00D67944"/>
    <w:rsid w:val="00D706B7"/>
    <w:rsid w:val="00D7234D"/>
    <w:rsid w:val="00D727B3"/>
    <w:rsid w:val="00D75FDD"/>
    <w:rsid w:val="00D76379"/>
    <w:rsid w:val="00D77A67"/>
    <w:rsid w:val="00D81341"/>
    <w:rsid w:val="00D84391"/>
    <w:rsid w:val="00D85A50"/>
    <w:rsid w:val="00D85FE2"/>
    <w:rsid w:val="00D8672D"/>
    <w:rsid w:val="00D877B9"/>
    <w:rsid w:val="00D87B4F"/>
    <w:rsid w:val="00D923D9"/>
    <w:rsid w:val="00D95000"/>
    <w:rsid w:val="00D9710A"/>
    <w:rsid w:val="00DA1972"/>
    <w:rsid w:val="00DA2CFB"/>
    <w:rsid w:val="00DA3829"/>
    <w:rsid w:val="00DA3877"/>
    <w:rsid w:val="00DA42B1"/>
    <w:rsid w:val="00DB3686"/>
    <w:rsid w:val="00DB7B61"/>
    <w:rsid w:val="00DC0344"/>
    <w:rsid w:val="00DC04B4"/>
    <w:rsid w:val="00DC4DBD"/>
    <w:rsid w:val="00DD0B98"/>
    <w:rsid w:val="00DD203E"/>
    <w:rsid w:val="00DD31C9"/>
    <w:rsid w:val="00DD3844"/>
    <w:rsid w:val="00DE0682"/>
    <w:rsid w:val="00DE0DDB"/>
    <w:rsid w:val="00DE4CD2"/>
    <w:rsid w:val="00DE70F5"/>
    <w:rsid w:val="00DF22B3"/>
    <w:rsid w:val="00DF4243"/>
    <w:rsid w:val="00DF6C05"/>
    <w:rsid w:val="00E0301F"/>
    <w:rsid w:val="00E0576B"/>
    <w:rsid w:val="00E069BC"/>
    <w:rsid w:val="00E06A5E"/>
    <w:rsid w:val="00E12350"/>
    <w:rsid w:val="00E16F36"/>
    <w:rsid w:val="00E22A6E"/>
    <w:rsid w:val="00E2648C"/>
    <w:rsid w:val="00E32ED4"/>
    <w:rsid w:val="00E337BC"/>
    <w:rsid w:val="00E34D36"/>
    <w:rsid w:val="00E351ED"/>
    <w:rsid w:val="00E35700"/>
    <w:rsid w:val="00E35ED0"/>
    <w:rsid w:val="00E36120"/>
    <w:rsid w:val="00E36929"/>
    <w:rsid w:val="00E37E12"/>
    <w:rsid w:val="00E41A2A"/>
    <w:rsid w:val="00E433D4"/>
    <w:rsid w:val="00E433F4"/>
    <w:rsid w:val="00E44478"/>
    <w:rsid w:val="00E45258"/>
    <w:rsid w:val="00E502D6"/>
    <w:rsid w:val="00E51970"/>
    <w:rsid w:val="00E52453"/>
    <w:rsid w:val="00E54BF6"/>
    <w:rsid w:val="00E56FED"/>
    <w:rsid w:val="00E63BD1"/>
    <w:rsid w:val="00E65753"/>
    <w:rsid w:val="00E66D15"/>
    <w:rsid w:val="00E70ED7"/>
    <w:rsid w:val="00E7255C"/>
    <w:rsid w:val="00E74174"/>
    <w:rsid w:val="00E74FE5"/>
    <w:rsid w:val="00E77450"/>
    <w:rsid w:val="00E8069A"/>
    <w:rsid w:val="00E81072"/>
    <w:rsid w:val="00E94014"/>
    <w:rsid w:val="00E945C6"/>
    <w:rsid w:val="00E952D9"/>
    <w:rsid w:val="00E958FE"/>
    <w:rsid w:val="00E96E05"/>
    <w:rsid w:val="00EA101B"/>
    <w:rsid w:val="00EA13E1"/>
    <w:rsid w:val="00EA26FD"/>
    <w:rsid w:val="00EA3B30"/>
    <w:rsid w:val="00EB0C6F"/>
    <w:rsid w:val="00EC05D5"/>
    <w:rsid w:val="00EC098B"/>
    <w:rsid w:val="00ED01ED"/>
    <w:rsid w:val="00ED3922"/>
    <w:rsid w:val="00ED6F59"/>
    <w:rsid w:val="00ED76C3"/>
    <w:rsid w:val="00EE38D5"/>
    <w:rsid w:val="00EE3C9F"/>
    <w:rsid w:val="00EE4ACF"/>
    <w:rsid w:val="00EE5F9E"/>
    <w:rsid w:val="00EE75A6"/>
    <w:rsid w:val="00EF1239"/>
    <w:rsid w:val="00EF2737"/>
    <w:rsid w:val="00EF3E30"/>
    <w:rsid w:val="00EF5A17"/>
    <w:rsid w:val="00EF684C"/>
    <w:rsid w:val="00F04515"/>
    <w:rsid w:val="00F04613"/>
    <w:rsid w:val="00F05518"/>
    <w:rsid w:val="00F06AFB"/>
    <w:rsid w:val="00F07FEB"/>
    <w:rsid w:val="00F07FF6"/>
    <w:rsid w:val="00F13D9A"/>
    <w:rsid w:val="00F141C6"/>
    <w:rsid w:val="00F147B3"/>
    <w:rsid w:val="00F16DE0"/>
    <w:rsid w:val="00F220EA"/>
    <w:rsid w:val="00F23926"/>
    <w:rsid w:val="00F30E52"/>
    <w:rsid w:val="00F319C7"/>
    <w:rsid w:val="00F341BC"/>
    <w:rsid w:val="00F357C2"/>
    <w:rsid w:val="00F41406"/>
    <w:rsid w:val="00F43291"/>
    <w:rsid w:val="00F4615B"/>
    <w:rsid w:val="00F479D0"/>
    <w:rsid w:val="00F529D8"/>
    <w:rsid w:val="00F6072D"/>
    <w:rsid w:val="00F60A54"/>
    <w:rsid w:val="00F61B63"/>
    <w:rsid w:val="00F63328"/>
    <w:rsid w:val="00F64F7C"/>
    <w:rsid w:val="00F669E8"/>
    <w:rsid w:val="00F673C2"/>
    <w:rsid w:val="00F675CD"/>
    <w:rsid w:val="00F67739"/>
    <w:rsid w:val="00F711B7"/>
    <w:rsid w:val="00F72145"/>
    <w:rsid w:val="00F7514C"/>
    <w:rsid w:val="00F75402"/>
    <w:rsid w:val="00F754BB"/>
    <w:rsid w:val="00F77D92"/>
    <w:rsid w:val="00F825CC"/>
    <w:rsid w:val="00F82ACA"/>
    <w:rsid w:val="00F82D79"/>
    <w:rsid w:val="00F82F4A"/>
    <w:rsid w:val="00F83866"/>
    <w:rsid w:val="00F84D0E"/>
    <w:rsid w:val="00F86931"/>
    <w:rsid w:val="00F93DA3"/>
    <w:rsid w:val="00F952C0"/>
    <w:rsid w:val="00F95461"/>
    <w:rsid w:val="00F974A1"/>
    <w:rsid w:val="00F97F7F"/>
    <w:rsid w:val="00FA1581"/>
    <w:rsid w:val="00FA15A8"/>
    <w:rsid w:val="00FA15E2"/>
    <w:rsid w:val="00FA2A21"/>
    <w:rsid w:val="00FA522D"/>
    <w:rsid w:val="00FA6353"/>
    <w:rsid w:val="00FB1266"/>
    <w:rsid w:val="00FB1917"/>
    <w:rsid w:val="00FB1D97"/>
    <w:rsid w:val="00FB27BE"/>
    <w:rsid w:val="00FB49BD"/>
    <w:rsid w:val="00FB735D"/>
    <w:rsid w:val="00FC1368"/>
    <w:rsid w:val="00FC1A2B"/>
    <w:rsid w:val="00FC381B"/>
    <w:rsid w:val="00FC4418"/>
    <w:rsid w:val="00FC5069"/>
    <w:rsid w:val="00FC7B27"/>
    <w:rsid w:val="00FD1276"/>
    <w:rsid w:val="00FD2FCD"/>
    <w:rsid w:val="00FD3370"/>
    <w:rsid w:val="00FD4740"/>
    <w:rsid w:val="00FD607A"/>
    <w:rsid w:val="00FD6612"/>
    <w:rsid w:val="00FD6AD4"/>
    <w:rsid w:val="00FE1DC2"/>
    <w:rsid w:val="00FE5433"/>
    <w:rsid w:val="00FE5F5E"/>
    <w:rsid w:val="00FE7B2C"/>
    <w:rsid w:val="00FF01B2"/>
    <w:rsid w:val="00FF09EF"/>
    <w:rsid w:val="00FF272C"/>
    <w:rsid w:val="00FF2CA6"/>
    <w:rsid w:val="00FF3BB8"/>
    <w:rsid w:val="00FF56F3"/>
    <w:rsid w:val="0139FCCC"/>
    <w:rsid w:val="01837304"/>
    <w:rsid w:val="01BB16F9"/>
    <w:rsid w:val="01C778E9"/>
    <w:rsid w:val="022FF155"/>
    <w:rsid w:val="024459D5"/>
    <w:rsid w:val="028524B7"/>
    <w:rsid w:val="02891077"/>
    <w:rsid w:val="0291E851"/>
    <w:rsid w:val="029DB641"/>
    <w:rsid w:val="02D42BE3"/>
    <w:rsid w:val="02F03C14"/>
    <w:rsid w:val="02F5FF81"/>
    <w:rsid w:val="03029ABF"/>
    <w:rsid w:val="03191F85"/>
    <w:rsid w:val="0339126C"/>
    <w:rsid w:val="0363494A"/>
    <w:rsid w:val="03C098C8"/>
    <w:rsid w:val="03CEE410"/>
    <w:rsid w:val="03D3ABFC"/>
    <w:rsid w:val="03F31B9B"/>
    <w:rsid w:val="03FE3F8A"/>
    <w:rsid w:val="044F1610"/>
    <w:rsid w:val="0489DCB2"/>
    <w:rsid w:val="04FF9DBA"/>
    <w:rsid w:val="059F106C"/>
    <w:rsid w:val="05D0B989"/>
    <w:rsid w:val="05D42673"/>
    <w:rsid w:val="062DA043"/>
    <w:rsid w:val="0681B433"/>
    <w:rsid w:val="06AD572E"/>
    <w:rsid w:val="06D8E313"/>
    <w:rsid w:val="0724C5DC"/>
    <w:rsid w:val="076B6B35"/>
    <w:rsid w:val="0778DBBD"/>
    <w:rsid w:val="07BA3486"/>
    <w:rsid w:val="07D917E4"/>
    <w:rsid w:val="07EA1412"/>
    <w:rsid w:val="0824B648"/>
    <w:rsid w:val="086D8979"/>
    <w:rsid w:val="089F4514"/>
    <w:rsid w:val="08A65521"/>
    <w:rsid w:val="08C35AB5"/>
    <w:rsid w:val="096A9C94"/>
    <w:rsid w:val="09BFCD60"/>
    <w:rsid w:val="0A0959DA"/>
    <w:rsid w:val="0A433F3C"/>
    <w:rsid w:val="0A5C669E"/>
    <w:rsid w:val="0A999A3A"/>
    <w:rsid w:val="0B49136F"/>
    <w:rsid w:val="0BC401AE"/>
    <w:rsid w:val="0BD0853D"/>
    <w:rsid w:val="0C347F67"/>
    <w:rsid w:val="0C9DCC73"/>
    <w:rsid w:val="0CCA9DFF"/>
    <w:rsid w:val="0D2A11E4"/>
    <w:rsid w:val="0D6F3688"/>
    <w:rsid w:val="0D74AC3D"/>
    <w:rsid w:val="0D90AF95"/>
    <w:rsid w:val="0E1459A3"/>
    <w:rsid w:val="0E2BACBD"/>
    <w:rsid w:val="0E34C1EF"/>
    <w:rsid w:val="0E66503E"/>
    <w:rsid w:val="0E77E83D"/>
    <w:rsid w:val="0E80CFA2"/>
    <w:rsid w:val="0E8B75D6"/>
    <w:rsid w:val="0E94C2F2"/>
    <w:rsid w:val="0E9DE544"/>
    <w:rsid w:val="0F290117"/>
    <w:rsid w:val="0F8F59C4"/>
    <w:rsid w:val="0FC6AB53"/>
    <w:rsid w:val="0FCFC787"/>
    <w:rsid w:val="0FEF53AD"/>
    <w:rsid w:val="103211F1"/>
    <w:rsid w:val="106E4D81"/>
    <w:rsid w:val="1114503B"/>
    <w:rsid w:val="113CA8E0"/>
    <w:rsid w:val="1141A002"/>
    <w:rsid w:val="11B27031"/>
    <w:rsid w:val="11BC55F5"/>
    <w:rsid w:val="11BE6EF6"/>
    <w:rsid w:val="11BF6B15"/>
    <w:rsid w:val="11FAA84A"/>
    <w:rsid w:val="12039C46"/>
    <w:rsid w:val="125C0365"/>
    <w:rsid w:val="12646B17"/>
    <w:rsid w:val="1265F88D"/>
    <w:rsid w:val="12AFF9A1"/>
    <w:rsid w:val="12CBDAF4"/>
    <w:rsid w:val="12FD9A17"/>
    <w:rsid w:val="13860AE1"/>
    <w:rsid w:val="139AE219"/>
    <w:rsid w:val="13F339D6"/>
    <w:rsid w:val="143267D3"/>
    <w:rsid w:val="146272F9"/>
    <w:rsid w:val="14B12552"/>
    <w:rsid w:val="14F3F6B7"/>
    <w:rsid w:val="150E071B"/>
    <w:rsid w:val="15262339"/>
    <w:rsid w:val="152BA1E3"/>
    <w:rsid w:val="154A081D"/>
    <w:rsid w:val="155C5435"/>
    <w:rsid w:val="156DBB0D"/>
    <w:rsid w:val="15B22BC9"/>
    <w:rsid w:val="15D5A27C"/>
    <w:rsid w:val="15DAB8BB"/>
    <w:rsid w:val="15FB1CAC"/>
    <w:rsid w:val="1626AB77"/>
    <w:rsid w:val="1685E154"/>
    <w:rsid w:val="168FCECC"/>
    <w:rsid w:val="173AEB97"/>
    <w:rsid w:val="174DDD3C"/>
    <w:rsid w:val="1766C702"/>
    <w:rsid w:val="177172DD"/>
    <w:rsid w:val="177DE530"/>
    <w:rsid w:val="178A9B3A"/>
    <w:rsid w:val="17B2AE4D"/>
    <w:rsid w:val="182440EF"/>
    <w:rsid w:val="189E92A1"/>
    <w:rsid w:val="195556C3"/>
    <w:rsid w:val="1961AB98"/>
    <w:rsid w:val="196EFD89"/>
    <w:rsid w:val="197D8EE8"/>
    <w:rsid w:val="19CD030E"/>
    <w:rsid w:val="19DB976A"/>
    <w:rsid w:val="1A572B47"/>
    <w:rsid w:val="1B999527"/>
    <w:rsid w:val="1BC2EA99"/>
    <w:rsid w:val="1BE9BBFD"/>
    <w:rsid w:val="1C58D5AB"/>
    <w:rsid w:val="1CA5D8BE"/>
    <w:rsid w:val="1CE58F60"/>
    <w:rsid w:val="1CF8692D"/>
    <w:rsid w:val="1CF8848B"/>
    <w:rsid w:val="1DF2AC48"/>
    <w:rsid w:val="1E1038E8"/>
    <w:rsid w:val="1E39F541"/>
    <w:rsid w:val="1E5B738C"/>
    <w:rsid w:val="1E83688B"/>
    <w:rsid w:val="1E971773"/>
    <w:rsid w:val="1EE6B6B6"/>
    <w:rsid w:val="1F732ECD"/>
    <w:rsid w:val="1FA1FEF2"/>
    <w:rsid w:val="1FE357BB"/>
    <w:rsid w:val="1FE8DC54"/>
    <w:rsid w:val="20076EBF"/>
    <w:rsid w:val="20365BD8"/>
    <w:rsid w:val="206481D9"/>
    <w:rsid w:val="211124AD"/>
    <w:rsid w:val="212A5DDA"/>
    <w:rsid w:val="217083B9"/>
    <w:rsid w:val="21B58FD8"/>
    <w:rsid w:val="21CD80F2"/>
    <w:rsid w:val="21F1CFF3"/>
    <w:rsid w:val="21F79CBF"/>
    <w:rsid w:val="22408FBD"/>
    <w:rsid w:val="2241388B"/>
    <w:rsid w:val="2246328B"/>
    <w:rsid w:val="2295547C"/>
    <w:rsid w:val="232EE4AF"/>
    <w:rsid w:val="236D9872"/>
    <w:rsid w:val="236E51D4"/>
    <w:rsid w:val="2373FACE"/>
    <w:rsid w:val="23970FAE"/>
    <w:rsid w:val="23C0C29A"/>
    <w:rsid w:val="23E4DDA6"/>
    <w:rsid w:val="24A97258"/>
    <w:rsid w:val="24FC50EE"/>
    <w:rsid w:val="252DA47A"/>
    <w:rsid w:val="25346805"/>
    <w:rsid w:val="25650802"/>
    <w:rsid w:val="2577A0AB"/>
    <w:rsid w:val="25930D1D"/>
    <w:rsid w:val="25CA87DB"/>
    <w:rsid w:val="25F8B692"/>
    <w:rsid w:val="2658D497"/>
    <w:rsid w:val="26A8130D"/>
    <w:rsid w:val="26C9691F"/>
    <w:rsid w:val="278EE198"/>
    <w:rsid w:val="27DFC53D"/>
    <w:rsid w:val="281CD311"/>
    <w:rsid w:val="28389151"/>
    <w:rsid w:val="28986FD2"/>
    <w:rsid w:val="28D78B40"/>
    <w:rsid w:val="28DBA2FA"/>
    <w:rsid w:val="291C5D8D"/>
    <w:rsid w:val="295D1B04"/>
    <w:rsid w:val="2962ECE8"/>
    <w:rsid w:val="2A74A82D"/>
    <w:rsid w:val="2A7639D3"/>
    <w:rsid w:val="2AA2D588"/>
    <w:rsid w:val="2ABFBAA7"/>
    <w:rsid w:val="2AE55C95"/>
    <w:rsid w:val="2AE88F7B"/>
    <w:rsid w:val="2AECE02E"/>
    <w:rsid w:val="2B16CC47"/>
    <w:rsid w:val="2B2C7790"/>
    <w:rsid w:val="2B522C88"/>
    <w:rsid w:val="2B573AD0"/>
    <w:rsid w:val="2C1E4B02"/>
    <w:rsid w:val="2C6907DB"/>
    <w:rsid w:val="2C70C8EF"/>
    <w:rsid w:val="2C7C424A"/>
    <w:rsid w:val="2C8329C4"/>
    <w:rsid w:val="2D479A47"/>
    <w:rsid w:val="2D816455"/>
    <w:rsid w:val="2DA07D9B"/>
    <w:rsid w:val="2DEE67F0"/>
    <w:rsid w:val="2E0329FE"/>
    <w:rsid w:val="2E5B8940"/>
    <w:rsid w:val="2E69F628"/>
    <w:rsid w:val="2E961800"/>
    <w:rsid w:val="2E9AEB7B"/>
    <w:rsid w:val="2EACD673"/>
    <w:rsid w:val="2EC505FB"/>
    <w:rsid w:val="2EEA9B1E"/>
    <w:rsid w:val="2F47D712"/>
    <w:rsid w:val="2F5C5CE3"/>
    <w:rsid w:val="2F75F17D"/>
    <w:rsid w:val="2F829F7D"/>
    <w:rsid w:val="2F8B975D"/>
    <w:rsid w:val="2F93659C"/>
    <w:rsid w:val="2F9A9612"/>
    <w:rsid w:val="2FA310EB"/>
    <w:rsid w:val="2FA8EABB"/>
    <w:rsid w:val="2FD46C8E"/>
    <w:rsid w:val="301BC843"/>
    <w:rsid w:val="308F2253"/>
    <w:rsid w:val="3092BD52"/>
    <w:rsid w:val="30CEFD6D"/>
    <w:rsid w:val="30D8C543"/>
    <w:rsid w:val="31230B46"/>
    <w:rsid w:val="313B6939"/>
    <w:rsid w:val="3145A4D0"/>
    <w:rsid w:val="3190E29C"/>
    <w:rsid w:val="321B3C85"/>
    <w:rsid w:val="327FE212"/>
    <w:rsid w:val="328F7C07"/>
    <w:rsid w:val="331E2F42"/>
    <w:rsid w:val="3324A8A9"/>
    <w:rsid w:val="3372D2EB"/>
    <w:rsid w:val="337A0349"/>
    <w:rsid w:val="33D1B65D"/>
    <w:rsid w:val="33DE23F2"/>
    <w:rsid w:val="33F5ECDF"/>
    <w:rsid w:val="341B4835"/>
    <w:rsid w:val="3494993B"/>
    <w:rsid w:val="34D11EBE"/>
    <w:rsid w:val="34D31E5E"/>
    <w:rsid w:val="351B5C0E"/>
    <w:rsid w:val="353983CF"/>
    <w:rsid w:val="355EFC0E"/>
    <w:rsid w:val="35BA1C60"/>
    <w:rsid w:val="35DDDDA4"/>
    <w:rsid w:val="360F0871"/>
    <w:rsid w:val="36680270"/>
    <w:rsid w:val="36813D66"/>
    <w:rsid w:val="371224C2"/>
    <w:rsid w:val="372E23E0"/>
    <w:rsid w:val="37A70F4F"/>
    <w:rsid w:val="37AFD669"/>
    <w:rsid w:val="3809F0FD"/>
    <w:rsid w:val="3841AB69"/>
    <w:rsid w:val="3842E2AC"/>
    <w:rsid w:val="386EF34A"/>
    <w:rsid w:val="38810BDB"/>
    <w:rsid w:val="38F31432"/>
    <w:rsid w:val="3936239A"/>
    <w:rsid w:val="3941D35D"/>
    <w:rsid w:val="394B7EA4"/>
    <w:rsid w:val="3973ED2D"/>
    <w:rsid w:val="39E62038"/>
    <w:rsid w:val="3A319E2D"/>
    <w:rsid w:val="3A4F3884"/>
    <w:rsid w:val="3A8D8D83"/>
    <w:rsid w:val="3AA2DD14"/>
    <w:rsid w:val="3AAAB103"/>
    <w:rsid w:val="3AEC761D"/>
    <w:rsid w:val="3B1A39D5"/>
    <w:rsid w:val="3B2CF3AB"/>
    <w:rsid w:val="3B334208"/>
    <w:rsid w:val="3C3058ED"/>
    <w:rsid w:val="3C52464D"/>
    <w:rsid w:val="3C55BBE4"/>
    <w:rsid w:val="3C63A1A8"/>
    <w:rsid w:val="3C87F73A"/>
    <w:rsid w:val="3C890297"/>
    <w:rsid w:val="3C9BA4AA"/>
    <w:rsid w:val="3D422B2F"/>
    <w:rsid w:val="3D446358"/>
    <w:rsid w:val="3D47840B"/>
    <w:rsid w:val="3DB7B9DC"/>
    <w:rsid w:val="3DC85F15"/>
    <w:rsid w:val="3DDE2F64"/>
    <w:rsid w:val="3DEE16AE"/>
    <w:rsid w:val="3EA0BB5E"/>
    <w:rsid w:val="3EE06615"/>
    <w:rsid w:val="3EF5C66E"/>
    <w:rsid w:val="3F34174F"/>
    <w:rsid w:val="3F6DDABC"/>
    <w:rsid w:val="3FA9B061"/>
    <w:rsid w:val="3FE53A8F"/>
    <w:rsid w:val="400FB618"/>
    <w:rsid w:val="402AADC3"/>
    <w:rsid w:val="4079F91C"/>
    <w:rsid w:val="409D7354"/>
    <w:rsid w:val="40C37F6F"/>
    <w:rsid w:val="40FAF279"/>
    <w:rsid w:val="40FE2617"/>
    <w:rsid w:val="41511327"/>
    <w:rsid w:val="41B6FD3F"/>
    <w:rsid w:val="41DDFCD8"/>
    <w:rsid w:val="422B8920"/>
    <w:rsid w:val="426BB811"/>
    <w:rsid w:val="4273C941"/>
    <w:rsid w:val="427D2C34"/>
    <w:rsid w:val="429F9D98"/>
    <w:rsid w:val="42AEAB2F"/>
    <w:rsid w:val="42D763AB"/>
    <w:rsid w:val="42DD5435"/>
    <w:rsid w:val="42E5BF46"/>
    <w:rsid w:val="42FDD543"/>
    <w:rsid w:val="43A8AD11"/>
    <w:rsid w:val="43D52555"/>
    <w:rsid w:val="44775475"/>
    <w:rsid w:val="449BD0D8"/>
    <w:rsid w:val="44B7BDAE"/>
    <w:rsid w:val="44D810F3"/>
    <w:rsid w:val="44EB1137"/>
    <w:rsid w:val="456329E2"/>
    <w:rsid w:val="459B8D82"/>
    <w:rsid w:val="45AFCE90"/>
    <w:rsid w:val="45BBF9D5"/>
    <w:rsid w:val="460F046D"/>
    <w:rsid w:val="46203099"/>
    <w:rsid w:val="465F0199"/>
    <w:rsid w:val="46C772B6"/>
    <w:rsid w:val="46FA95F6"/>
    <w:rsid w:val="46FE1384"/>
    <w:rsid w:val="47070849"/>
    <w:rsid w:val="473B3405"/>
    <w:rsid w:val="4740530C"/>
    <w:rsid w:val="474C0E9C"/>
    <w:rsid w:val="4750FBB9"/>
    <w:rsid w:val="47AF93B0"/>
    <w:rsid w:val="47D515BE"/>
    <w:rsid w:val="47D66313"/>
    <w:rsid w:val="47D765AC"/>
    <w:rsid w:val="4830A391"/>
    <w:rsid w:val="48A9F3A2"/>
    <w:rsid w:val="48B12273"/>
    <w:rsid w:val="490FCE72"/>
    <w:rsid w:val="493A77B6"/>
    <w:rsid w:val="494B9226"/>
    <w:rsid w:val="495092A7"/>
    <w:rsid w:val="495B4983"/>
    <w:rsid w:val="49625254"/>
    <w:rsid w:val="4984D8B1"/>
    <w:rsid w:val="49A9F057"/>
    <w:rsid w:val="49CA2F7C"/>
    <w:rsid w:val="49EEC9BE"/>
    <w:rsid w:val="49FEA41E"/>
    <w:rsid w:val="4ADE19CF"/>
    <w:rsid w:val="4AECD8E3"/>
    <w:rsid w:val="4B1AA812"/>
    <w:rsid w:val="4B45C0B8"/>
    <w:rsid w:val="4B6A8CE9"/>
    <w:rsid w:val="4B87C673"/>
    <w:rsid w:val="4BB17447"/>
    <w:rsid w:val="4BE83CA8"/>
    <w:rsid w:val="4BFFCBE9"/>
    <w:rsid w:val="4C0894DE"/>
    <w:rsid w:val="4C152917"/>
    <w:rsid w:val="4C566256"/>
    <w:rsid w:val="4D37F8D2"/>
    <w:rsid w:val="4D500A8B"/>
    <w:rsid w:val="4D6CDB8F"/>
    <w:rsid w:val="4D80CFB1"/>
    <w:rsid w:val="4D80D0F4"/>
    <w:rsid w:val="4DC04D24"/>
    <w:rsid w:val="4DCE4D69"/>
    <w:rsid w:val="4E1F0349"/>
    <w:rsid w:val="4E921214"/>
    <w:rsid w:val="4E9D39AA"/>
    <w:rsid w:val="4EC275FE"/>
    <w:rsid w:val="4EFE9E60"/>
    <w:rsid w:val="4F5A63DA"/>
    <w:rsid w:val="4F7ECC96"/>
    <w:rsid w:val="4FA13AE4"/>
    <w:rsid w:val="5023F0BC"/>
    <w:rsid w:val="5100376B"/>
    <w:rsid w:val="5108788A"/>
    <w:rsid w:val="511AE057"/>
    <w:rsid w:val="5157DB4E"/>
    <w:rsid w:val="517863CF"/>
    <w:rsid w:val="51AD77E6"/>
    <w:rsid w:val="51D44E17"/>
    <w:rsid w:val="52399921"/>
    <w:rsid w:val="523DAF35"/>
    <w:rsid w:val="524A38E9"/>
    <w:rsid w:val="5261B45D"/>
    <w:rsid w:val="52785BB9"/>
    <w:rsid w:val="529D4F57"/>
    <w:rsid w:val="52D2CE4D"/>
    <w:rsid w:val="52D94C0F"/>
    <w:rsid w:val="52DA8352"/>
    <w:rsid w:val="52F0996E"/>
    <w:rsid w:val="536FF18C"/>
    <w:rsid w:val="539434F8"/>
    <w:rsid w:val="53C658BF"/>
    <w:rsid w:val="53D20F83"/>
    <w:rsid w:val="53FD84BE"/>
    <w:rsid w:val="542C6610"/>
    <w:rsid w:val="542D173B"/>
    <w:rsid w:val="54563002"/>
    <w:rsid w:val="54702F79"/>
    <w:rsid w:val="547653B3"/>
    <w:rsid w:val="547D783F"/>
    <w:rsid w:val="547F43C4"/>
    <w:rsid w:val="54E2BD3A"/>
    <w:rsid w:val="5563F26C"/>
    <w:rsid w:val="557C4E9D"/>
    <w:rsid w:val="55955207"/>
    <w:rsid w:val="55C76F6A"/>
    <w:rsid w:val="562508F0"/>
    <w:rsid w:val="5689FB7C"/>
    <w:rsid w:val="56D0F229"/>
    <w:rsid w:val="56D9E20D"/>
    <w:rsid w:val="571DAA0C"/>
    <w:rsid w:val="574B2DAF"/>
    <w:rsid w:val="575945E0"/>
    <w:rsid w:val="5784E38A"/>
    <w:rsid w:val="57C85E93"/>
    <w:rsid w:val="57F47463"/>
    <w:rsid w:val="5818DFAE"/>
    <w:rsid w:val="584FD02D"/>
    <w:rsid w:val="585A7F3F"/>
    <w:rsid w:val="585D63D0"/>
    <w:rsid w:val="58CFF94D"/>
    <w:rsid w:val="58F0D55E"/>
    <w:rsid w:val="5A0ECA52"/>
    <w:rsid w:val="5A1C385C"/>
    <w:rsid w:val="5A549D2B"/>
    <w:rsid w:val="5A607806"/>
    <w:rsid w:val="5A849005"/>
    <w:rsid w:val="5ABF4B49"/>
    <w:rsid w:val="5AE39139"/>
    <w:rsid w:val="5B2C1525"/>
    <w:rsid w:val="5B5F1F83"/>
    <w:rsid w:val="5B9EECE9"/>
    <w:rsid w:val="5BDA8112"/>
    <w:rsid w:val="5BFC4867"/>
    <w:rsid w:val="5C00C49B"/>
    <w:rsid w:val="5C01E963"/>
    <w:rsid w:val="5C953652"/>
    <w:rsid w:val="5CB6CD5B"/>
    <w:rsid w:val="5CE0A4AA"/>
    <w:rsid w:val="5D157FEC"/>
    <w:rsid w:val="5D69DE6A"/>
    <w:rsid w:val="5D9A4440"/>
    <w:rsid w:val="5DC43BD0"/>
    <w:rsid w:val="5DFBA3E1"/>
    <w:rsid w:val="5E1B7466"/>
    <w:rsid w:val="5E536564"/>
    <w:rsid w:val="5E67502E"/>
    <w:rsid w:val="5ED21AE7"/>
    <w:rsid w:val="5ED6FF3B"/>
    <w:rsid w:val="5F1A55AA"/>
    <w:rsid w:val="6041E3D9"/>
    <w:rsid w:val="61278683"/>
    <w:rsid w:val="614EC9A2"/>
    <w:rsid w:val="61639AEB"/>
    <w:rsid w:val="617B2CF2"/>
    <w:rsid w:val="618D67C4"/>
    <w:rsid w:val="62DA842E"/>
    <w:rsid w:val="6326123C"/>
    <w:rsid w:val="6330F8B4"/>
    <w:rsid w:val="63CDF9A1"/>
    <w:rsid w:val="640369AB"/>
    <w:rsid w:val="6408C02A"/>
    <w:rsid w:val="641948FB"/>
    <w:rsid w:val="6466EB52"/>
    <w:rsid w:val="648811A5"/>
    <w:rsid w:val="6488837D"/>
    <w:rsid w:val="64949B95"/>
    <w:rsid w:val="6508504A"/>
    <w:rsid w:val="6518FE54"/>
    <w:rsid w:val="65260904"/>
    <w:rsid w:val="6530AA57"/>
    <w:rsid w:val="653B0D19"/>
    <w:rsid w:val="656AA1CA"/>
    <w:rsid w:val="656CEC9E"/>
    <w:rsid w:val="65CEBD76"/>
    <w:rsid w:val="665E9E44"/>
    <w:rsid w:val="66A0BADB"/>
    <w:rsid w:val="66F8544D"/>
    <w:rsid w:val="67255B06"/>
    <w:rsid w:val="674A4CB6"/>
    <w:rsid w:val="676959F3"/>
    <w:rsid w:val="678D27C0"/>
    <w:rsid w:val="684A0A0E"/>
    <w:rsid w:val="68589B6D"/>
    <w:rsid w:val="686ECD3B"/>
    <w:rsid w:val="6891A9FC"/>
    <w:rsid w:val="68A48D60"/>
    <w:rsid w:val="68CAC00E"/>
    <w:rsid w:val="6913944B"/>
    <w:rsid w:val="6915DC1E"/>
    <w:rsid w:val="6928F821"/>
    <w:rsid w:val="69548854"/>
    <w:rsid w:val="696977F3"/>
    <w:rsid w:val="696AFA4F"/>
    <w:rsid w:val="696EACD0"/>
    <w:rsid w:val="69943131"/>
    <w:rsid w:val="69FC8B2A"/>
    <w:rsid w:val="6A2AB96B"/>
    <w:rsid w:val="6A2B0913"/>
    <w:rsid w:val="6A5CFBC8"/>
    <w:rsid w:val="6A66906F"/>
    <w:rsid w:val="6AD59EB2"/>
    <w:rsid w:val="6AFD824D"/>
    <w:rsid w:val="6B0310AE"/>
    <w:rsid w:val="6B18FC6F"/>
    <w:rsid w:val="6B320F67"/>
    <w:rsid w:val="6B3918E2"/>
    <w:rsid w:val="6BD02F5D"/>
    <w:rsid w:val="6C627BF1"/>
    <w:rsid w:val="6C73AC17"/>
    <w:rsid w:val="6C86851D"/>
    <w:rsid w:val="6C9AE731"/>
    <w:rsid w:val="6CD54448"/>
    <w:rsid w:val="6CE13B16"/>
    <w:rsid w:val="6D04038B"/>
    <w:rsid w:val="6D1D7B31"/>
    <w:rsid w:val="6DBF9EEA"/>
    <w:rsid w:val="6DC6D194"/>
    <w:rsid w:val="6DFF2BEB"/>
    <w:rsid w:val="6E0D6505"/>
    <w:rsid w:val="6E502A86"/>
    <w:rsid w:val="6E69B029"/>
    <w:rsid w:val="6E84BC49"/>
    <w:rsid w:val="6E94DE7F"/>
    <w:rsid w:val="6EB4C587"/>
    <w:rsid w:val="6ED2A85C"/>
    <w:rsid w:val="6F005BC5"/>
    <w:rsid w:val="6FC027FF"/>
    <w:rsid w:val="6FFCDE88"/>
    <w:rsid w:val="702EBDBC"/>
    <w:rsid w:val="7030F5C5"/>
    <w:rsid w:val="70728206"/>
    <w:rsid w:val="70799856"/>
    <w:rsid w:val="7094129A"/>
    <w:rsid w:val="70A3A080"/>
    <w:rsid w:val="70BD84AF"/>
    <w:rsid w:val="713211C8"/>
    <w:rsid w:val="715155F3"/>
    <w:rsid w:val="71D86FBC"/>
    <w:rsid w:val="71DA457E"/>
    <w:rsid w:val="71DF14BA"/>
    <w:rsid w:val="72089A24"/>
    <w:rsid w:val="72366E1C"/>
    <w:rsid w:val="725879F7"/>
    <w:rsid w:val="726797F3"/>
    <w:rsid w:val="72887B43"/>
    <w:rsid w:val="72D73075"/>
    <w:rsid w:val="72FC66B9"/>
    <w:rsid w:val="737908CE"/>
    <w:rsid w:val="73CAF50E"/>
    <w:rsid w:val="741EC55D"/>
    <w:rsid w:val="7453AEC0"/>
    <w:rsid w:val="74830034"/>
    <w:rsid w:val="74B0298F"/>
    <w:rsid w:val="74BDA78B"/>
    <w:rsid w:val="74D8F1AD"/>
    <w:rsid w:val="7502C309"/>
    <w:rsid w:val="75186B48"/>
    <w:rsid w:val="751F0161"/>
    <w:rsid w:val="752A7374"/>
    <w:rsid w:val="757043EB"/>
    <w:rsid w:val="758BFA0D"/>
    <w:rsid w:val="75A4D990"/>
    <w:rsid w:val="7603CCA0"/>
    <w:rsid w:val="765BDB11"/>
    <w:rsid w:val="76BAD1C2"/>
    <w:rsid w:val="77221195"/>
    <w:rsid w:val="775ADAC1"/>
    <w:rsid w:val="7780420E"/>
    <w:rsid w:val="77AFC77F"/>
    <w:rsid w:val="77C12364"/>
    <w:rsid w:val="7810926F"/>
    <w:rsid w:val="78130637"/>
    <w:rsid w:val="7824BA4B"/>
    <w:rsid w:val="7874891F"/>
    <w:rsid w:val="787932B8"/>
    <w:rsid w:val="787A731F"/>
    <w:rsid w:val="7890DCC7"/>
    <w:rsid w:val="78D4872A"/>
    <w:rsid w:val="78DAE4FE"/>
    <w:rsid w:val="79042E67"/>
    <w:rsid w:val="7921D79E"/>
    <w:rsid w:val="796A288C"/>
    <w:rsid w:val="7977E68C"/>
    <w:rsid w:val="7993AB65"/>
    <w:rsid w:val="799E7D32"/>
    <w:rsid w:val="79D8AEAC"/>
    <w:rsid w:val="79F61484"/>
    <w:rsid w:val="79FBDABC"/>
    <w:rsid w:val="7A35EE76"/>
    <w:rsid w:val="7A5C5DC4"/>
    <w:rsid w:val="7A71F375"/>
    <w:rsid w:val="7A928DD1"/>
    <w:rsid w:val="7AD61A66"/>
    <w:rsid w:val="7B3250C1"/>
    <w:rsid w:val="7B8390E7"/>
    <w:rsid w:val="7B8D82FC"/>
    <w:rsid w:val="7C0C27EC"/>
    <w:rsid w:val="7C29D742"/>
    <w:rsid w:val="7C8CE51A"/>
    <w:rsid w:val="7CB323B1"/>
    <w:rsid w:val="7D191655"/>
    <w:rsid w:val="7D4A5C3F"/>
    <w:rsid w:val="7D66D330"/>
    <w:rsid w:val="7D77CBA1"/>
    <w:rsid w:val="7D95D26A"/>
    <w:rsid w:val="7DA89868"/>
    <w:rsid w:val="7DB59F53"/>
    <w:rsid w:val="7DBCE637"/>
    <w:rsid w:val="7DC5A7A3"/>
    <w:rsid w:val="7E11425A"/>
    <w:rsid w:val="7E7AA55D"/>
    <w:rsid w:val="7E7AD372"/>
    <w:rsid w:val="7E87C179"/>
    <w:rsid w:val="7EB2004E"/>
    <w:rsid w:val="7F00AA30"/>
    <w:rsid w:val="7F13B068"/>
    <w:rsid w:val="7F31E034"/>
    <w:rsid w:val="7F51D379"/>
    <w:rsid w:val="7F57DD14"/>
    <w:rsid w:val="7FA1B107"/>
    <w:rsid w:val="7FB27C9F"/>
    <w:rsid w:val="7FB81AF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A05D6"/>
  <w15:docId w15:val="{76944839-EB25-4666-963C-C085AB0F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A26"/>
    <w:pPr>
      <w:spacing w:line="256" w:lineRule="auto"/>
    </w:pPr>
  </w:style>
  <w:style w:type="paragraph" w:styleId="Ttulo1">
    <w:name w:val="heading 1"/>
    <w:basedOn w:val="Normal"/>
    <w:next w:val="Normal"/>
    <w:link w:val="Ttulo1Car"/>
    <w:uiPriority w:val="9"/>
    <w:qFormat/>
    <w:rsid w:val="000A170A"/>
    <w:pPr>
      <w:keepNext/>
      <w:keepLines/>
      <w:spacing w:after="0"/>
      <w:outlineLvl w:val="0"/>
    </w:pPr>
    <w:rPr>
      <w:rFonts w:ascii="Arial" w:eastAsiaTheme="majorEastAsia" w:hAnsi="Arial" w:cstheme="majorBidi"/>
      <w:b/>
      <w:sz w:val="26"/>
      <w:szCs w:val="32"/>
    </w:rPr>
  </w:style>
  <w:style w:type="paragraph" w:styleId="Ttulo2">
    <w:name w:val="heading 2"/>
    <w:basedOn w:val="Normal"/>
    <w:next w:val="Normal"/>
    <w:link w:val="Ttulo2Car"/>
    <w:uiPriority w:val="9"/>
    <w:unhideWhenUsed/>
    <w:qFormat/>
    <w:rsid w:val="00F141C6"/>
    <w:pPr>
      <w:keepNext/>
      <w:keepLines/>
      <w:spacing w:after="0"/>
      <w:outlineLvl w:val="1"/>
    </w:pPr>
    <w:rPr>
      <w:rFonts w:ascii="Arial" w:eastAsiaTheme="majorEastAsia" w:hAnsi="Arial" w:cstheme="majorBidi"/>
      <w:b/>
      <w:sz w:val="24"/>
      <w:szCs w:val="26"/>
    </w:rPr>
  </w:style>
  <w:style w:type="paragraph" w:styleId="Ttulo3">
    <w:name w:val="heading 3"/>
    <w:basedOn w:val="Normal"/>
    <w:next w:val="Normal"/>
    <w:link w:val="Ttulo3Car"/>
    <w:uiPriority w:val="9"/>
    <w:semiHidden/>
    <w:unhideWhenUsed/>
    <w:qFormat/>
    <w:rsid w:val="00FF2C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170A"/>
    <w:rPr>
      <w:rFonts w:ascii="Arial" w:eastAsiaTheme="majorEastAsia" w:hAnsi="Arial" w:cstheme="majorBidi"/>
      <w:b/>
      <w:sz w:val="26"/>
      <w:szCs w:val="32"/>
    </w:rPr>
  </w:style>
  <w:style w:type="paragraph" w:styleId="Prrafodelista">
    <w:name w:val="List Paragraph"/>
    <w:basedOn w:val="Normal"/>
    <w:link w:val="PrrafodelistaCar"/>
    <w:uiPriority w:val="34"/>
    <w:qFormat/>
    <w:rsid w:val="003E2ABE"/>
    <w:pPr>
      <w:spacing w:after="200" w:line="276" w:lineRule="auto"/>
      <w:ind w:left="720"/>
      <w:contextualSpacing/>
    </w:pPr>
  </w:style>
  <w:style w:type="character" w:customStyle="1" w:styleId="Ttulo2Car">
    <w:name w:val="Título 2 Car"/>
    <w:basedOn w:val="Fuentedeprrafopredeter"/>
    <w:link w:val="Ttulo2"/>
    <w:uiPriority w:val="9"/>
    <w:rsid w:val="00F141C6"/>
    <w:rPr>
      <w:rFonts w:ascii="Arial" w:eastAsiaTheme="majorEastAsia" w:hAnsi="Arial" w:cstheme="majorBidi"/>
      <w:b/>
      <w:sz w:val="24"/>
      <w:szCs w:val="26"/>
    </w:rPr>
  </w:style>
  <w:style w:type="paragraph" w:styleId="Encabezado">
    <w:name w:val="header"/>
    <w:aliases w:val="Encabezado 1,encabezado"/>
    <w:basedOn w:val="Normal"/>
    <w:link w:val="EncabezadoCar"/>
    <w:uiPriority w:val="99"/>
    <w:unhideWhenUsed/>
    <w:rsid w:val="005828DF"/>
    <w:pPr>
      <w:tabs>
        <w:tab w:val="center" w:pos="4252"/>
        <w:tab w:val="right" w:pos="8504"/>
      </w:tabs>
      <w:spacing w:after="0" w:line="240" w:lineRule="auto"/>
    </w:pPr>
  </w:style>
  <w:style w:type="character" w:customStyle="1" w:styleId="EncabezadoCar">
    <w:name w:val="Encabezado Car"/>
    <w:aliases w:val="Encabezado 1 Car,encabezado Car"/>
    <w:basedOn w:val="Fuentedeprrafopredeter"/>
    <w:link w:val="Encabezado"/>
    <w:uiPriority w:val="99"/>
    <w:rsid w:val="005828DF"/>
  </w:style>
  <w:style w:type="paragraph" w:styleId="Piedepgina">
    <w:name w:val="footer"/>
    <w:basedOn w:val="Normal"/>
    <w:link w:val="PiedepginaCar"/>
    <w:unhideWhenUsed/>
    <w:rsid w:val="005828DF"/>
    <w:pPr>
      <w:tabs>
        <w:tab w:val="center" w:pos="4252"/>
        <w:tab w:val="right" w:pos="8504"/>
      </w:tabs>
      <w:spacing w:after="0" w:line="240" w:lineRule="auto"/>
    </w:pPr>
  </w:style>
  <w:style w:type="character" w:customStyle="1" w:styleId="PiedepginaCar">
    <w:name w:val="Pie de página Car"/>
    <w:basedOn w:val="Fuentedeprrafopredeter"/>
    <w:link w:val="Piedepgina"/>
    <w:rsid w:val="005828DF"/>
  </w:style>
  <w:style w:type="character" w:styleId="Hipervnculo">
    <w:name w:val="Hyperlink"/>
    <w:uiPriority w:val="99"/>
    <w:unhideWhenUsed/>
    <w:rsid w:val="0077609B"/>
    <w:rPr>
      <w:color w:val="0000FF"/>
      <w:u w:val="single"/>
    </w:rPr>
  </w:style>
  <w:style w:type="paragraph" w:styleId="TtuloTDC">
    <w:name w:val="TOC Heading"/>
    <w:basedOn w:val="Ttulo1"/>
    <w:next w:val="Normal"/>
    <w:uiPriority w:val="39"/>
    <w:unhideWhenUsed/>
    <w:qFormat/>
    <w:rsid w:val="0077609B"/>
    <w:pPr>
      <w:outlineLvl w:val="9"/>
    </w:pPr>
    <w:rPr>
      <w:lang w:eastAsia="es-ES"/>
    </w:rPr>
  </w:style>
  <w:style w:type="paragraph" w:styleId="TDC1">
    <w:name w:val="toc 1"/>
    <w:basedOn w:val="Normal"/>
    <w:next w:val="Normal"/>
    <w:autoRedefine/>
    <w:uiPriority w:val="39"/>
    <w:unhideWhenUsed/>
    <w:rsid w:val="007D22F1"/>
    <w:pPr>
      <w:tabs>
        <w:tab w:val="left" w:pos="660"/>
        <w:tab w:val="right" w:leader="dot" w:pos="8830"/>
      </w:tabs>
      <w:spacing w:after="100"/>
    </w:pPr>
  </w:style>
  <w:style w:type="paragraph" w:styleId="TDC2">
    <w:name w:val="toc 2"/>
    <w:basedOn w:val="Normal"/>
    <w:next w:val="Normal"/>
    <w:autoRedefine/>
    <w:uiPriority w:val="39"/>
    <w:unhideWhenUsed/>
    <w:rsid w:val="0077609B"/>
    <w:pPr>
      <w:spacing w:after="100"/>
      <w:ind w:left="220"/>
    </w:pPr>
  </w:style>
  <w:style w:type="table" w:styleId="Tablaconcuadrcula">
    <w:name w:val="Table Grid"/>
    <w:basedOn w:val="Tablanormal"/>
    <w:uiPriority w:val="39"/>
    <w:rsid w:val="00860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nfasis51">
    <w:name w:val="Tabla con cuadrícula 2 - Énfasis 51"/>
    <w:basedOn w:val="Tablanormal"/>
    <w:uiPriority w:val="47"/>
    <w:rsid w:val="0086033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iPriority w:val="99"/>
    <w:semiHidden/>
    <w:unhideWhenUsed/>
    <w:rsid w:val="002C05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05CB"/>
    <w:rPr>
      <w:rFonts w:ascii="Segoe UI" w:hAnsi="Segoe UI" w:cs="Segoe UI"/>
      <w:sz w:val="18"/>
      <w:szCs w:val="18"/>
    </w:rPr>
  </w:style>
  <w:style w:type="character" w:styleId="Refdecomentario">
    <w:name w:val="annotation reference"/>
    <w:basedOn w:val="Fuentedeprrafopredeter"/>
    <w:uiPriority w:val="99"/>
    <w:semiHidden/>
    <w:unhideWhenUsed/>
    <w:rsid w:val="008F569E"/>
    <w:rPr>
      <w:sz w:val="16"/>
      <w:szCs w:val="16"/>
    </w:rPr>
  </w:style>
  <w:style w:type="paragraph" w:styleId="Textocomentario">
    <w:name w:val="annotation text"/>
    <w:basedOn w:val="Normal"/>
    <w:link w:val="TextocomentarioCar"/>
    <w:uiPriority w:val="99"/>
    <w:unhideWhenUsed/>
    <w:rsid w:val="008F569E"/>
    <w:pPr>
      <w:spacing w:line="240" w:lineRule="auto"/>
    </w:pPr>
    <w:rPr>
      <w:sz w:val="20"/>
      <w:szCs w:val="20"/>
    </w:rPr>
  </w:style>
  <w:style w:type="character" w:customStyle="1" w:styleId="TextocomentarioCar">
    <w:name w:val="Texto comentario Car"/>
    <w:basedOn w:val="Fuentedeprrafopredeter"/>
    <w:link w:val="Textocomentario"/>
    <w:uiPriority w:val="99"/>
    <w:rsid w:val="008F569E"/>
    <w:rPr>
      <w:sz w:val="20"/>
      <w:szCs w:val="20"/>
    </w:rPr>
  </w:style>
  <w:style w:type="paragraph" w:styleId="Asuntodelcomentario">
    <w:name w:val="annotation subject"/>
    <w:basedOn w:val="Textocomentario"/>
    <w:next w:val="Textocomentario"/>
    <w:link w:val="AsuntodelcomentarioCar"/>
    <w:uiPriority w:val="99"/>
    <w:semiHidden/>
    <w:unhideWhenUsed/>
    <w:rsid w:val="008F569E"/>
    <w:rPr>
      <w:b/>
      <w:bCs/>
    </w:rPr>
  </w:style>
  <w:style w:type="character" w:customStyle="1" w:styleId="AsuntodelcomentarioCar">
    <w:name w:val="Asunto del comentario Car"/>
    <w:basedOn w:val="TextocomentarioCar"/>
    <w:link w:val="Asuntodelcomentario"/>
    <w:uiPriority w:val="99"/>
    <w:semiHidden/>
    <w:rsid w:val="008F569E"/>
    <w:rPr>
      <w:b/>
      <w:bCs/>
      <w:sz w:val="20"/>
      <w:szCs w:val="20"/>
    </w:rPr>
  </w:style>
  <w:style w:type="paragraph" w:styleId="Textonotapie">
    <w:name w:val="footnote text"/>
    <w:basedOn w:val="Normal"/>
    <w:link w:val="TextonotapieCar"/>
    <w:uiPriority w:val="99"/>
    <w:unhideWhenUsed/>
    <w:rsid w:val="005D3BE4"/>
    <w:pPr>
      <w:spacing w:after="0" w:line="240" w:lineRule="auto"/>
    </w:pPr>
    <w:rPr>
      <w:sz w:val="20"/>
      <w:szCs w:val="20"/>
    </w:rPr>
  </w:style>
  <w:style w:type="character" w:customStyle="1" w:styleId="TextonotapieCar">
    <w:name w:val="Texto nota pie Car"/>
    <w:basedOn w:val="Fuentedeprrafopredeter"/>
    <w:link w:val="Textonotapie"/>
    <w:uiPriority w:val="99"/>
    <w:qFormat/>
    <w:rsid w:val="005D3BE4"/>
    <w:rPr>
      <w:sz w:val="20"/>
      <w:szCs w:val="20"/>
    </w:rPr>
  </w:style>
  <w:style w:type="character" w:styleId="Refdenotaalpie">
    <w:name w:val="footnote reference"/>
    <w:basedOn w:val="Fuentedeprrafopredeter"/>
    <w:uiPriority w:val="99"/>
    <w:semiHidden/>
    <w:unhideWhenUsed/>
    <w:rsid w:val="005D3BE4"/>
    <w:rPr>
      <w:vertAlign w:val="superscript"/>
    </w:rPr>
  </w:style>
  <w:style w:type="paragraph" w:styleId="Revisin">
    <w:name w:val="Revision"/>
    <w:hidden/>
    <w:uiPriority w:val="99"/>
    <w:semiHidden/>
    <w:rsid w:val="00FC7B27"/>
    <w:pPr>
      <w:spacing w:after="0" w:line="240" w:lineRule="auto"/>
    </w:pPr>
  </w:style>
  <w:style w:type="character" w:customStyle="1" w:styleId="normaltextrun">
    <w:name w:val="normaltextrun"/>
    <w:basedOn w:val="Fuentedeprrafopredeter"/>
    <w:rsid w:val="00487D50"/>
  </w:style>
  <w:style w:type="character" w:styleId="Hipervnculovisitado">
    <w:name w:val="FollowedHyperlink"/>
    <w:basedOn w:val="Fuentedeprrafopredeter"/>
    <w:uiPriority w:val="99"/>
    <w:semiHidden/>
    <w:unhideWhenUsed/>
    <w:rsid w:val="00DE0DDB"/>
    <w:rPr>
      <w:color w:val="954F72" w:themeColor="followedHyperlink"/>
      <w:u w:val="single"/>
    </w:rPr>
  </w:style>
  <w:style w:type="paragraph" w:styleId="Descripcin">
    <w:name w:val="caption"/>
    <w:basedOn w:val="Normal"/>
    <w:next w:val="Normal"/>
    <w:uiPriority w:val="35"/>
    <w:unhideWhenUsed/>
    <w:qFormat/>
    <w:rsid w:val="00AD00C0"/>
    <w:pPr>
      <w:spacing w:after="200" w:line="240" w:lineRule="auto"/>
    </w:pPr>
    <w:rPr>
      <w:i/>
      <w:iCs/>
      <w:color w:val="44546A" w:themeColor="text2"/>
      <w:sz w:val="18"/>
      <w:szCs w:val="18"/>
    </w:rPr>
  </w:style>
  <w:style w:type="paragraph" w:styleId="NormalWeb">
    <w:name w:val="Normal (Web)"/>
    <w:basedOn w:val="Normal"/>
    <w:uiPriority w:val="99"/>
    <w:semiHidden/>
    <w:unhideWhenUsed/>
    <w:rsid w:val="009D2EF2"/>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Ttulo3Car">
    <w:name w:val="Título 3 Car"/>
    <w:basedOn w:val="Fuentedeprrafopredeter"/>
    <w:link w:val="Ttulo3"/>
    <w:uiPriority w:val="9"/>
    <w:semiHidden/>
    <w:rsid w:val="00FF2CA6"/>
    <w:rPr>
      <w:rFonts w:asciiTheme="majorHAnsi" w:eastAsiaTheme="majorEastAsia" w:hAnsiTheme="majorHAnsi" w:cstheme="majorBidi"/>
      <w:color w:val="1F4D78" w:themeColor="accent1" w:themeShade="7F"/>
      <w:sz w:val="24"/>
      <w:szCs w:val="24"/>
    </w:rPr>
  </w:style>
  <w:style w:type="character" w:customStyle="1" w:styleId="PrrafodelistaCar">
    <w:name w:val="Párrafo de lista Car"/>
    <w:link w:val="Prrafodelista"/>
    <w:uiPriority w:val="34"/>
    <w:rsid w:val="006E5DFE"/>
  </w:style>
  <w:style w:type="character" w:customStyle="1" w:styleId="Mencinsinresolver1">
    <w:name w:val="Mención sin resolver1"/>
    <w:basedOn w:val="Fuentedeprrafopredeter"/>
    <w:uiPriority w:val="99"/>
    <w:semiHidden/>
    <w:unhideWhenUsed/>
    <w:rsid w:val="00AC3D56"/>
    <w:rPr>
      <w:color w:val="605E5C"/>
      <w:shd w:val="clear" w:color="auto" w:fill="E1DFDD"/>
    </w:rPr>
  </w:style>
  <w:style w:type="character" w:customStyle="1" w:styleId="Mencinsinresolver2">
    <w:name w:val="Mención sin resolver2"/>
    <w:basedOn w:val="Fuentedeprrafopredeter"/>
    <w:uiPriority w:val="99"/>
    <w:semiHidden/>
    <w:unhideWhenUsed/>
    <w:rsid w:val="00ED01ED"/>
    <w:rPr>
      <w:color w:val="605E5C"/>
      <w:shd w:val="clear" w:color="auto" w:fill="E1DFDD"/>
    </w:rPr>
  </w:style>
  <w:style w:type="paragraph" w:styleId="Textoindependiente">
    <w:name w:val="Body Text"/>
    <w:basedOn w:val="Normal"/>
    <w:link w:val="TextoindependienteCar"/>
    <w:uiPriority w:val="1"/>
    <w:qFormat/>
    <w:rsid w:val="00E37E12"/>
    <w:pPr>
      <w:widowControl w:val="0"/>
      <w:autoSpaceDE w:val="0"/>
      <w:autoSpaceDN w:val="0"/>
      <w:spacing w:after="0" w:line="240" w:lineRule="auto"/>
    </w:pPr>
    <w:rPr>
      <w:rFonts w:ascii="Arial MT" w:eastAsia="Arial MT" w:hAnsi="Arial MT" w:cs="Arial MT"/>
      <w:sz w:val="24"/>
      <w:szCs w:val="24"/>
    </w:rPr>
  </w:style>
  <w:style w:type="character" w:customStyle="1" w:styleId="TextoindependienteCar">
    <w:name w:val="Texto independiente Car"/>
    <w:basedOn w:val="Fuentedeprrafopredeter"/>
    <w:link w:val="Textoindependiente"/>
    <w:uiPriority w:val="1"/>
    <w:rsid w:val="00E37E12"/>
    <w:rPr>
      <w:rFonts w:ascii="Arial MT" w:eastAsia="Arial MT" w:hAnsi="Arial MT" w:cs="Arial MT"/>
      <w:sz w:val="24"/>
      <w:szCs w:val="24"/>
    </w:rPr>
  </w:style>
  <w:style w:type="paragraph" w:customStyle="1" w:styleId="TableParagraph">
    <w:name w:val="Table Paragraph"/>
    <w:basedOn w:val="Normal"/>
    <w:uiPriority w:val="1"/>
    <w:qFormat/>
    <w:rsid w:val="00650363"/>
    <w:pPr>
      <w:widowControl w:val="0"/>
      <w:autoSpaceDE w:val="0"/>
      <w:autoSpaceDN w:val="0"/>
      <w:spacing w:after="0" w:line="240" w:lineRule="auto"/>
      <w:ind w:left="107"/>
    </w:pPr>
    <w:rPr>
      <w:rFonts w:ascii="Arial MT" w:eastAsia="Arial MT" w:hAnsi="Arial MT" w:cs="Arial MT"/>
    </w:rPr>
  </w:style>
  <w:style w:type="table" w:customStyle="1" w:styleId="NormalTable0">
    <w:name w:val="Normal Table0"/>
    <w:uiPriority w:val="2"/>
    <w:semiHidden/>
    <w:unhideWhenUsed/>
    <w:qFormat/>
    <w:rsid w:val="00A554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5B7632"/>
    <w:rPr>
      <w:color w:val="605E5C"/>
      <w:shd w:val="clear" w:color="auto" w:fill="E1DFDD"/>
    </w:rPr>
  </w:style>
  <w:style w:type="character" w:customStyle="1" w:styleId="Mencinsinresolver4">
    <w:name w:val="Mención sin resolver4"/>
    <w:basedOn w:val="Fuentedeprrafopredeter"/>
    <w:uiPriority w:val="99"/>
    <w:semiHidden/>
    <w:unhideWhenUsed/>
    <w:rsid w:val="005F11C4"/>
    <w:rPr>
      <w:color w:val="605E5C"/>
      <w:shd w:val="clear" w:color="auto" w:fill="E1DFDD"/>
    </w:rPr>
  </w:style>
  <w:style w:type="character" w:customStyle="1" w:styleId="Mencionar1">
    <w:name w:val="Mencionar1"/>
    <w:basedOn w:val="Fuentedeprrafopredeter"/>
    <w:uiPriority w:val="99"/>
    <w:unhideWhenUsed/>
    <w:rPr>
      <w:color w:val="2B579A"/>
      <w:shd w:val="clear" w:color="auto" w:fill="E6E6E6"/>
    </w:rPr>
  </w:style>
  <w:style w:type="table" w:styleId="Tabladecuadrcula4-nfasis3">
    <w:name w:val="Grid Table 4 Accent 3"/>
    <w:basedOn w:val="NormalTable0"/>
    <w:uiPriority w:val="4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left w:w="108"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5">
    <w:name w:val="Mención sin resolver5"/>
    <w:basedOn w:val="Fuentedeprrafopredeter"/>
    <w:uiPriority w:val="99"/>
    <w:semiHidden/>
    <w:unhideWhenUsed/>
    <w:rsid w:val="00FE5433"/>
    <w:rPr>
      <w:color w:val="605E5C"/>
      <w:shd w:val="clear" w:color="auto" w:fill="E1DFDD"/>
    </w:rPr>
  </w:style>
  <w:style w:type="paragraph" w:customStyle="1" w:styleId="paragraph">
    <w:name w:val="paragraph"/>
    <w:basedOn w:val="Normal"/>
    <w:rsid w:val="00C34CAC"/>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eop">
    <w:name w:val="eop"/>
    <w:basedOn w:val="Fuentedeprrafopredeter"/>
    <w:rsid w:val="00C34CAC"/>
  </w:style>
  <w:style w:type="table" w:styleId="Tabladelista3-nfasis6">
    <w:name w:val="List Table 3 Accent 6"/>
    <w:basedOn w:val="Tablanormal"/>
    <w:uiPriority w:val="48"/>
    <w:rsid w:val="005E460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cuadrcula1clara-nfasis6">
    <w:name w:val="Grid Table 1 Light Accent 6"/>
    <w:basedOn w:val="Tablanormal"/>
    <w:uiPriority w:val="46"/>
    <w:rsid w:val="005E460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013448"/>
    <w:rPr>
      <w:b/>
      <w:bCs/>
    </w:rPr>
  </w:style>
  <w:style w:type="character" w:customStyle="1" w:styleId="ui-provider">
    <w:name w:val="ui-provider"/>
    <w:basedOn w:val="Fuentedeprrafopredeter"/>
    <w:rsid w:val="0001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451">
      <w:bodyDiv w:val="1"/>
      <w:marLeft w:val="0"/>
      <w:marRight w:val="0"/>
      <w:marTop w:val="0"/>
      <w:marBottom w:val="0"/>
      <w:divBdr>
        <w:top w:val="none" w:sz="0" w:space="0" w:color="auto"/>
        <w:left w:val="none" w:sz="0" w:space="0" w:color="auto"/>
        <w:bottom w:val="none" w:sz="0" w:space="0" w:color="auto"/>
        <w:right w:val="none" w:sz="0" w:space="0" w:color="auto"/>
      </w:divBdr>
      <w:divsChild>
        <w:div w:id="897936608">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59210002">
      <w:bodyDiv w:val="1"/>
      <w:marLeft w:val="0"/>
      <w:marRight w:val="0"/>
      <w:marTop w:val="0"/>
      <w:marBottom w:val="0"/>
      <w:divBdr>
        <w:top w:val="none" w:sz="0" w:space="0" w:color="auto"/>
        <w:left w:val="none" w:sz="0" w:space="0" w:color="auto"/>
        <w:bottom w:val="none" w:sz="0" w:space="0" w:color="auto"/>
        <w:right w:val="none" w:sz="0" w:space="0" w:color="auto"/>
      </w:divBdr>
    </w:div>
    <w:div w:id="65348927">
      <w:bodyDiv w:val="1"/>
      <w:marLeft w:val="0"/>
      <w:marRight w:val="0"/>
      <w:marTop w:val="0"/>
      <w:marBottom w:val="0"/>
      <w:divBdr>
        <w:top w:val="none" w:sz="0" w:space="0" w:color="auto"/>
        <w:left w:val="none" w:sz="0" w:space="0" w:color="auto"/>
        <w:bottom w:val="none" w:sz="0" w:space="0" w:color="auto"/>
        <w:right w:val="none" w:sz="0" w:space="0" w:color="auto"/>
      </w:divBdr>
      <w:divsChild>
        <w:div w:id="208495499">
          <w:marLeft w:val="0"/>
          <w:marRight w:val="0"/>
          <w:marTop w:val="0"/>
          <w:marBottom w:val="0"/>
          <w:divBdr>
            <w:top w:val="none" w:sz="0" w:space="0" w:color="auto"/>
            <w:left w:val="none" w:sz="0" w:space="0" w:color="auto"/>
            <w:bottom w:val="none" w:sz="0" w:space="0" w:color="auto"/>
            <w:right w:val="none" w:sz="0" w:space="0" w:color="auto"/>
          </w:divBdr>
        </w:div>
        <w:div w:id="2098475015">
          <w:marLeft w:val="0"/>
          <w:marRight w:val="0"/>
          <w:marTop w:val="0"/>
          <w:marBottom w:val="0"/>
          <w:divBdr>
            <w:top w:val="none" w:sz="0" w:space="0" w:color="auto"/>
            <w:left w:val="none" w:sz="0" w:space="0" w:color="auto"/>
            <w:bottom w:val="none" w:sz="0" w:space="0" w:color="auto"/>
            <w:right w:val="none" w:sz="0" w:space="0" w:color="auto"/>
          </w:divBdr>
        </w:div>
        <w:div w:id="273753204">
          <w:marLeft w:val="0"/>
          <w:marRight w:val="0"/>
          <w:marTop w:val="0"/>
          <w:marBottom w:val="0"/>
          <w:divBdr>
            <w:top w:val="none" w:sz="0" w:space="0" w:color="auto"/>
            <w:left w:val="none" w:sz="0" w:space="0" w:color="auto"/>
            <w:bottom w:val="none" w:sz="0" w:space="0" w:color="auto"/>
            <w:right w:val="none" w:sz="0" w:space="0" w:color="auto"/>
          </w:divBdr>
        </w:div>
      </w:divsChild>
    </w:div>
    <w:div w:id="143620738">
      <w:bodyDiv w:val="1"/>
      <w:marLeft w:val="0"/>
      <w:marRight w:val="0"/>
      <w:marTop w:val="0"/>
      <w:marBottom w:val="0"/>
      <w:divBdr>
        <w:top w:val="none" w:sz="0" w:space="0" w:color="auto"/>
        <w:left w:val="none" w:sz="0" w:space="0" w:color="auto"/>
        <w:bottom w:val="none" w:sz="0" w:space="0" w:color="auto"/>
        <w:right w:val="none" w:sz="0" w:space="0" w:color="auto"/>
      </w:divBdr>
    </w:div>
    <w:div w:id="144900122">
      <w:bodyDiv w:val="1"/>
      <w:marLeft w:val="0"/>
      <w:marRight w:val="0"/>
      <w:marTop w:val="0"/>
      <w:marBottom w:val="0"/>
      <w:divBdr>
        <w:top w:val="none" w:sz="0" w:space="0" w:color="auto"/>
        <w:left w:val="none" w:sz="0" w:space="0" w:color="auto"/>
        <w:bottom w:val="none" w:sz="0" w:space="0" w:color="auto"/>
        <w:right w:val="none" w:sz="0" w:space="0" w:color="auto"/>
      </w:divBdr>
    </w:div>
    <w:div w:id="155535767">
      <w:bodyDiv w:val="1"/>
      <w:marLeft w:val="0"/>
      <w:marRight w:val="0"/>
      <w:marTop w:val="0"/>
      <w:marBottom w:val="0"/>
      <w:divBdr>
        <w:top w:val="none" w:sz="0" w:space="0" w:color="auto"/>
        <w:left w:val="none" w:sz="0" w:space="0" w:color="auto"/>
        <w:bottom w:val="none" w:sz="0" w:space="0" w:color="auto"/>
        <w:right w:val="none" w:sz="0" w:space="0" w:color="auto"/>
      </w:divBdr>
    </w:div>
    <w:div w:id="276369941">
      <w:bodyDiv w:val="1"/>
      <w:marLeft w:val="0"/>
      <w:marRight w:val="0"/>
      <w:marTop w:val="0"/>
      <w:marBottom w:val="0"/>
      <w:divBdr>
        <w:top w:val="none" w:sz="0" w:space="0" w:color="auto"/>
        <w:left w:val="none" w:sz="0" w:space="0" w:color="auto"/>
        <w:bottom w:val="none" w:sz="0" w:space="0" w:color="auto"/>
        <w:right w:val="none" w:sz="0" w:space="0" w:color="auto"/>
      </w:divBdr>
    </w:div>
    <w:div w:id="409889776">
      <w:bodyDiv w:val="1"/>
      <w:marLeft w:val="0"/>
      <w:marRight w:val="0"/>
      <w:marTop w:val="0"/>
      <w:marBottom w:val="0"/>
      <w:divBdr>
        <w:top w:val="none" w:sz="0" w:space="0" w:color="auto"/>
        <w:left w:val="none" w:sz="0" w:space="0" w:color="auto"/>
        <w:bottom w:val="none" w:sz="0" w:space="0" w:color="auto"/>
        <w:right w:val="none" w:sz="0" w:space="0" w:color="auto"/>
      </w:divBdr>
    </w:div>
    <w:div w:id="441806171">
      <w:bodyDiv w:val="1"/>
      <w:marLeft w:val="0"/>
      <w:marRight w:val="0"/>
      <w:marTop w:val="0"/>
      <w:marBottom w:val="0"/>
      <w:divBdr>
        <w:top w:val="none" w:sz="0" w:space="0" w:color="auto"/>
        <w:left w:val="none" w:sz="0" w:space="0" w:color="auto"/>
        <w:bottom w:val="none" w:sz="0" w:space="0" w:color="auto"/>
        <w:right w:val="none" w:sz="0" w:space="0" w:color="auto"/>
      </w:divBdr>
    </w:div>
    <w:div w:id="450980012">
      <w:bodyDiv w:val="1"/>
      <w:marLeft w:val="0"/>
      <w:marRight w:val="0"/>
      <w:marTop w:val="0"/>
      <w:marBottom w:val="0"/>
      <w:divBdr>
        <w:top w:val="none" w:sz="0" w:space="0" w:color="auto"/>
        <w:left w:val="none" w:sz="0" w:space="0" w:color="auto"/>
        <w:bottom w:val="none" w:sz="0" w:space="0" w:color="auto"/>
        <w:right w:val="none" w:sz="0" w:space="0" w:color="auto"/>
      </w:divBdr>
    </w:div>
    <w:div w:id="627473087">
      <w:bodyDiv w:val="1"/>
      <w:marLeft w:val="0"/>
      <w:marRight w:val="0"/>
      <w:marTop w:val="0"/>
      <w:marBottom w:val="0"/>
      <w:divBdr>
        <w:top w:val="none" w:sz="0" w:space="0" w:color="auto"/>
        <w:left w:val="none" w:sz="0" w:space="0" w:color="auto"/>
        <w:bottom w:val="none" w:sz="0" w:space="0" w:color="auto"/>
        <w:right w:val="none" w:sz="0" w:space="0" w:color="auto"/>
      </w:divBdr>
    </w:div>
    <w:div w:id="665783872">
      <w:bodyDiv w:val="1"/>
      <w:marLeft w:val="0"/>
      <w:marRight w:val="0"/>
      <w:marTop w:val="0"/>
      <w:marBottom w:val="0"/>
      <w:divBdr>
        <w:top w:val="none" w:sz="0" w:space="0" w:color="auto"/>
        <w:left w:val="none" w:sz="0" w:space="0" w:color="auto"/>
        <w:bottom w:val="none" w:sz="0" w:space="0" w:color="auto"/>
        <w:right w:val="none" w:sz="0" w:space="0" w:color="auto"/>
      </w:divBdr>
      <w:divsChild>
        <w:div w:id="1166895109">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685249162">
      <w:bodyDiv w:val="1"/>
      <w:marLeft w:val="0"/>
      <w:marRight w:val="0"/>
      <w:marTop w:val="0"/>
      <w:marBottom w:val="0"/>
      <w:divBdr>
        <w:top w:val="none" w:sz="0" w:space="0" w:color="auto"/>
        <w:left w:val="none" w:sz="0" w:space="0" w:color="auto"/>
        <w:bottom w:val="none" w:sz="0" w:space="0" w:color="auto"/>
        <w:right w:val="none" w:sz="0" w:space="0" w:color="auto"/>
      </w:divBdr>
    </w:div>
    <w:div w:id="719524896">
      <w:bodyDiv w:val="1"/>
      <w:marLeft w:val="0"/>
      <w:marRight w:val="0"/>
      <w:marTop w:val="0"/>
      <w:marBottom w:val="0"/>
      <w:divBdr>
        <w:top w:val="none" w:sz="0" w:space="0" w:color="auto"/>
        <w:left w:val="none" w:sz="0" w:space="0" w:color="auto"/>
        <w:bottom w:val="none" w:sz="0" w:space="0" w:color="auto"/>
        <w:right w:val="none" w:sz="0" w:space="0" w:color="auto"/>
      </w:divBdr>
      <w:divsChild>
        <w:div w:id="1041369069">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814294758">
      <w:bodyDiv w:val="1"/>
      <w:marLeft w:val="0"/>
      <w:marRight w:val="0"/>
      <w:marTop w:val="0"/>
      <w:marBottom w:val="0"/>
      <w:divBdr>
        <w:top w:val="none" w:sz="0" w:space="0" w:color="auto"/>
        <w:left w:val="none" w:sz="0" w:space="0" w:color="auto"/>
        <w:bottom w:val="none" w:sz="0" w:space="0" w:color="auto"/>
        <w:right w:val="none" w:sz="0" w:space="0" w:color="auto"/>
      </w:divBdr>
      <w:divsChild>
        <w:div w:id="820461627">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884026702">
      <w:bodyDiv w:val="1"/>
      <w:marLeft w:val="0"/>
      <w:marRight w:val="0"/>
      <w:marTop w:val="0"/>
      <w:marBottom w:val="0"/>
      <w:divBdr>
        <w:top w:val="none" w:sz="0" w:space="0" w:color="auto"/>
        <w:left w:val="none" w:sz="0" w:space="0" w:color="auto"/>
        <w:bottom w:val="none" w:sz="0" w:space="0" w:color="auto"/>
        <w:right w:val="none" w:sz="0" w:space="0" w:color="auto"/>
      </w:divBdr>
    </w:div>
    <w:div w:id="955062885">
      <w:bodyDiv w:val="1"/>
      <w:marLeft w:val="0"/>
      <w:marRight w:val="0"/>
      <w:marTop w:val="0"/>
      <w:marBottom w:val="0"/>
      <w:divBdr>
        <w:top w:val="none" w:sz="0" w:space="0" w:color="auto"/>
        <w:left w:val="none" w:sz="0" w:space="0" w:color="auto"/>
        <w:bottom w:val="none" w:sz="0" w:space="0" w:color="auto"/>
        <w:right w:val="none" w:sz="0" w:space="0" w:color="auto"/>
      </w:divBdr>
      <w:divsChild>
        <w:div w:id="81332765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83043945">
      <w:bodyDiv w:val="1"/>
      <w:marLeft w:val="0"/>
      <w:marRight w:val="0"/>
      <w:marTop w:val="0"/>
      <w:marBottom w:val="0"/>
      <w:divBdr>
        <w:top w:val="none" w:sz="0" w:space="0" w:color="auto"/>
        <w:left w:val="none" w:sz="0" w:space="0" w:color="auto"/>
        <w:bottom w:val="none" w:sz="0" w:space="0" w:color="auto"/>
        <w:right w:val="none" w:sz="0" w:space="0" w:color="auto"/>
      </w:divBdr>
      <w:divsChild>
        <w:div w:id="2104914820">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1007555574">
      <w:bodyDiv w:val="1"/>
      <w:marLeft w:val="0"/>
      <w:marRight w:val="0"/>
      <w:marTop w:val="0"/>
      <w:marBottom w:val="0"/>
      <w:divBdr>
        <w:top w:val="none" w:sz="0" w:space="0" w:color="auto"/>
        <w:left w:val="none" w:sz="0" w:space="0" w:color="auto"/>
        <w:bottom w:val="none" w:sz="0" w:space="0" w:color="auto"/>
        <w:right w:val="none" w:sz="0" w:space="0" w:color="auto"/>
      </w:divBdr>
    </w:div>
    <w:div w:id="1017656910">
      <w:bodyDiv w:val="1"/>
      <w:marLeft w:val="0"/>
      <w:marRight w:val="0"/>
      <w:marTop w:val="0"/>
      <w:marBottom w:val="0"/>
      <w:divBdr>
        <w:top w:val="none" w:sz="0" w:space="0" w:color="auto"/>
        <w:left w:val="none" w:sz="0" w:space="0" w:color="auto"/>
        <w:bottom w:val="none" w:sz="0" w:space="0" w:color="auto"/>
        <w:right w:val="none" w:sz="0" w:space="0" w:color="auto"/>
      </w:divBdr>
    </w:div>
    <w:div w:id="1052003075">
      <w:bodyDiv w:val="1"/>
      <w:marLeft w:val="0"/>
      <w:marRight w:val="0"/>
      <w:marTop w:val="0"/>
      <w:marBottom w:val="0"/>
      <w:divBdr>
        <w:top w:val="none" w:sz="0" w:space="0" w:color="auto"/>
        <w:left w:val="none" w:sz="0" w:space="0" w:color="auto"/>
        <w:bottom w:val="none" w:sz="0" w:space="0" w:color="auto"/>
        <w:right w:val="none" w:sz="0" w:space="0" w:color="auto"/>
      </w:divBdr>
    </w:div>
    <w:div w:id="1292321303">
      <w:bodyDiv w:val="1"/>
      <w:marLeft w:val="0"/>
      <w:marRight w:val="0"/>
      <w:marTop w:val="0"/>
      <w:marBottom w:val="0"/>
      <w:divBdr>
        <w:top w:val="none" w:sz="0" w:space="0" w:color="auto"/>
        <w:left w:val="none" w:sz="0" w:space="0" w:color="auto"/>
        <w:bottom w:val="none" w:sz="0" w:space="0" w:color="auto"/>
        <w:right w:val="none" w:sz="0" w:space="0" w:color="auto"/>
      </w:divBdr>
      <w:divsChild>
        <w:div w:id="581332618">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1369183100">
      <w:bodyDiv w:val="1"/>
      <w:marLeft w:val="0"/>
      <w:marRight w:val="0"/>
      <w:marTop w:val="0"/>
      <w:marBottom w:val="0"/>
      <w:divBdr>
        <w:top w:val="none" w:sz="0" w:space="0" w:color="auto"/>
        <w:left w:val="none" w:sz="0" w:space="0" w:color="auto"/>
        <w:bottom w:val="none" w:sz="0" w:space="0" w:color="auto"/>
        <w:right w:val="none" w:sz="0" w:space="0" w:color="auto"/>
      </w:divBdr>
      <w:divsChild>
        <w:div w:id="727916672">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1433282047">
      <w:bodyDiv w:val="1"/>
      <w:marLeft w:val="0"/>
      <w:marRight w:val="0"/>
      <w:marTop w:val="0"/>
      <w:marBottom w:val="0"/>
      <w:divBdr>
        <w:top w:val="none" w:sz="0" w:space="0" w:color="auto"/>
        <w:left w:val="none" w:sz="0" w:space="0" w:color="auto"/>
        <w:bottom w:val="none" w:sz="0" w:space="0" w:color="auto"/>
        <w:right w:val="none" w:sz="0" w:space="0" w:color="auto"/>
      </w:divBdr>
    </w:div>
    <w:div w:id="1449279156">
      <w:bodyDiv w:val="1"/>
      <w:marLeft w:val="0"/>
      <w:marRight w:val="0"/>
      <w:marTop w:val="0"/>
      <w:marBottom w:val="0"/>
      <w:divBdr>
        <w:top w:val="none" w:sz="0" w:space="0" w:color="auto"/>
        <w:left w:val="none" w:sz="0" w:space="0" w:color="auto"/>
        <w:bottom w:val="none" w:sz="0" w:space="0" w:color="auto"/>
        <w:right w:val="none" w:sz="0" w:space="0" w:color="auto"/>
      </w:divBdr>
    </w:div>
    <w:div w:id="1485315321">
      <w:bodyDiv w:val="1"/>
      <w:marLeft w:val="0"/>
      <w:marRight w:val="0"/>
      <w:marTop w:val="0"/>
      <w:marBottom w:val="0"/>
      <w:divBdr>
        <w:top w:val="none" w:sz="0" w:space="0" w:color="auto"/>
        <w:left w:val="none" w:sz="0" w:space="0" w:color="auto"/>
        <w:bottom w:val="none" w:sz="0" w:space="0" w:color="auto"/>
        <w:right w:val="none" w:sz="0" w:space="0" w:color="auto"/>
      </w:divBdr>
    </w:div>
    <w:div w:id="1582442790">
      <w:bodyDiv w:val="1"/>
      <w:marLeft w:val="0"/>
      <w:marRight w:val="0"/>
      <w:marTop w:val="0"/>
      <w:marBottom w:val="0"/>
      <w:divBdr>
        <w:top w:val="none" w:sz="0" w:space="0" w:color="auto"/>
        <w:left w:val="none" w:sz="0" w:space="0" w:color="auto"/>
        <w:bottom w:val="none" w:sz="0" w:space="0" w:color="auto"/>
        <w:right w:val="none" w:sz="0" w:space="0" w:color="auto"/>
      </w:divBdr>
    </w:div>
    <w:div w:id="1585841789">
      <w:bodyDiv w:val="1"/>
      <w:marLeft w:val="0"/>
      <w:marRight w:val="0"/>
      <w:marTop w:val="0"/>
      <w:marBottom w:val="0"/>
      <w:divBdr>
        <w:top w:val="none" w:sz="0" w:space="0" w:color="auto"/>
        <w:left w:val="none" w:sz="0" w:space="0" w:color="auto"/>
        <w:bottom w:val="none" w:sz="0" w:space="0" w:color="auto"/>
        <w:right w:val="none" w:sz="0" w:space="0" w:color="auto"/>
      </w:divBdr>
    </w:div>
    <w:div w:id="1772119539">
      <w:bodyDiv w:val="1"/>
      <w:marLeft w:val="0"/>
      <w:marRight w:val="0"/>
      <w:marTop w:val="0"/>
      <w:marBottom w:val="0"/>
      <w:divBdr>
        <w:top w:val="none" w:sz="0" w:space="0" w:color="auto"/>
        <w:left w:val="none" w:sz="0" w:space="0" w:color="auto"/>
        <w:bottom w:val="none" w:sz="0" w:space="0" w:color="auto"/>
        <w:right w:val="none" w:sz="0" w:space="0" w:color="auto"/>
      </w:divBdr>
    </w:div>
    <w:div w:id="1784034061">
      <w:bodyDiv w:val="1"/>
      <w:marLeft w:val="0"/>
      <w:marRight w:val="0"/>
      <w:marTop w:val="0"/>
      <w:marBottom w:val="0"/>
      <w:divBdr>
        <w:top w:val="none" w:sz="0" w:space="0" w:color="auto"/>
        <w:left w:val="none" w:sz="0" w:space="0" w:color="auto"/>
        <w:bottom w:val="none" w:sz="0" w:space="0" w:color="auto"/>
        <w:right w:val="none" w:sz="0" w:space="0" w:color="auto"/>
      </w:divBdr>
    </w:div>
    <w:div w:id="1982226326">
      <w:bodyDiv w:val="1"/>
      <w:marLeft w:val="0"/>
      <w:marRight w:val="0"/>
      <w:marTop w:val="0"/>
      <w:marBottom w:val="0"/>
      <w:divBdr>
        <w:top w:val="none" w:sz="0" w:space="0" w:color="auto"/>
        <w:left w:val="none" w:sz="0" w:space="0" w:color="auto"/>
        <w:bottom w:val="none" w:sz="0" w:space="0" w:color="auto"/>
        <w:right w:val="none" w:sz="0" w:space="0" w:color="auto"/>
      </w:divBdr>
    </w:div>
    <w:div w:id="2063291418">
      <w:bodyDiv w:val="1"/>
      <w:marLeft w:val="0"/>
      <w:marRight w:val="0"/>
      <w:marTop w:val="0"/>
      <w:marBottom w:val="0"/>
      <w:divBdr>
        <w:top w:val="none" w:sz="0" w:space="0" w:color="auto"/>
        <w:left w:val="none" w:sz="0" w:space="0" w:color="auto"/>
        <w:bottom w:val="none" w:sz="0" w:space="0" w:color="auto"/>
        <w:right w:val="none" w:sz="0" w:space="0" w:color="auto"/>
      </w:divBdr>
    </w:div>
    <w:div w:id="2096634331">
      <w:bodyDiv w:val="1"/>
      <w:marLeft w:val="0"/>
      <w:marRight w:val="0"/>
      <w:marTop w:val="0"/>
      <w:marBottom w:val="0"/>
      <w:divBdr>
        <w:top w:val="none" w:sz="0" w:space="0" w:color="auto"/>
        <w:left w:val="none" w:sz="0" w:space="0" w:color="auto"/>
        <w:bottom w:val="none" w:sz="0" w:space="0" w:color="auto"/>
        <w:right w:val="none" w:sz="0" w:space="0" w:color="auto"/>
      </w:divBdr>
      <w:divsChild>
        <w:div w:id="26416065">
          <w:marLeft w:val="0"/>
          <w:marRight w:val="0"/>
          <w:marTop w:val="0"/>
          <w:marBottom w:val="0"/>
          <w:divBdr>
            <w:top w:val="none" w:sz="0" w:space="0" w:color="auto"/>
            <w:left w:val="none" w:sz="0" w:space="0" w:color="auto"/>
            <w:bottom w:val="none" w:sz="0" w:space="0" w:color="auto"/>
            <w:right w:val="none" w:sz="0" w:space="0" w:color="auto"/>
          </w:divBdr>
        </w:div>
        <w:div w:id="1744137663">
          <w:marLeft w:val="0"/>
          <w:marRight w:val="0"/>
          <w:marTop w:val="0"/>
          <w:marBottom w:val="0"/>
          <w:divBdr>
            <w:top w:val="none" w:sz="0" w:space="0" w:color="auto"/>
            <w:left w:val="none" w:sz="0" w:space="0" w:color="auto"/>
            <w:bottom w:val="none" w:sz="0" w:space="0" w:color="auto"/>
            <w:right w:val="none" w:sz="0" w:space="0" w:color="auto"/>
          </w:divBdr>
        </w:div>
        <w:div w:id="1768964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majudicial.gov.co/documents/10228/1547471/CONSTITUCION-Interiores.pdf"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E6643EB5-32B7-4AC6-ACCC-F4F3DC559F5B}">
    <t:Anchor>
      <t:Comment id="1363858391"/>
    </t:Anchor>
    <t:History>
      <t:Event id="{F6F3C894-8DC4-4D5A-B0B9-5480F96C809A}" time="2023-01-12T16:38:54.828Z">
        <t:Attribution userId="S::andrea.zambrano@umv.gov.co::1519e40c-9e7f-40e0-9e92-d841ec5ff672" userProvider="AD" userName="Andrea del Pilar Zambrano Barrios"/>
        <t:Anchor>
          <t:Comment id="1363858391"/>
        </t:Anchor>
        <t:Create/>
      </t:Event>
      <t:Event id="{A4C2E5DE-4361-440B-8CF1-A5BE09FF8049}" time="2023-01-12T16:38:54.828Z">
        <t:Attribution userId="S::andrea.zambrano@umv.gov.co::1519e40c-9e7f-40e0-9e92-d841ec5ff672" userProvider="AD" userName="Andrea del Pilar Zambrano Barrios"/>
        <t:Anchor>
          <t:Comment id="1363858391"/>
        </t:Anchor>
        <t:Assign userId="S::maria.mora@umv.gov.co::a89b7216-0ba4-4166-9e00-dc29aa1b5162" userProvider="AD" userName="Maria Angelica Amaya Mora"/>
      </t:Event>
      <t:Event id="{67CB6B0B-34A8-4939-B13F-00AB90CA0ACA}" time="2023-01-12T16:38:54.828Z">
        <t:Attribution userId="S::andrea.zambrano@umv.gov.co::1519e40c-9e7f-40e0-9e92-d841ec5ff672" userProvider="AD" userName="Andrea del Pilar Zambrano Barrios"/>
        <t:Anchor>
          <t:Comment id="1363858391"/>
        </t:Anchor>
        <t:SetTitle title="@Maria Angelica Amaya Mora este es el último que tenemos, o tenemos un porcentaje mayor??"/>
      </t:Event>
    </t:History>
  </t:Task>
  <t:Task id="{760FA1B0-8BC3-4435-A95E-A82A457567B6}">
    <t:Anchor>
      <t:Comment id="1440423842"/>
    </t:Anchor>
    <t:History>
      <t:Event id="{7EDBE301-7307-445F-B05E-4254EC7A793B}" time="2023-01-12T16:40:26.145Z">
        <t:Attribution userId="S::andrea.zambrano@umv.gov.co::1519e40c-9e7f-40e0-9e92-d841ec5ff672" userProvider="AD" userName="Andrea del Pilar Zambrano Barrios"/>
        <t:Anchor>
          <t:Comment id="1440423842"/>
        </t:Anchor>
        <t:Create/>
      </t:Event>
      <t:Event id="{C80ED506-B544-416B-BC04-134BF4472DFD}" time="2023-01-12T16:40:26.145Z">
        <t:Attribution userId="S::andrea.zambrano@umv.gov.co::1519e40c-9e7f-40e0-9e92-d841ec5ff672" userProvider="AD" userName="Andrea del Pilar Zambrano Barrios"/>
        <t:Anchor>
          <t:Comment id="1440423842"/>
        </t:Anchor>
        <t:Assign userId="S::maria.mora@umv.gov.co::a89b7216-0ba4-4166-9e00-dc29aa1b5162" userProvider="AD" userName="Maria Angelica Amaya Mora"/>
      </t:Event>
      <t:Event id="{A07D1D54-22D7-46F6-89BC-B4041F6CFD98}" time="2023-01-12T16:40:26.145Z">
        <t:Attribution userId="S::andrea.zambrano@umv.gov.co::1519e40c-9e7f-40e0-9e92-d841ec5ff672" userProvider="AD" userName="Andrea del Pilar Zambrano Barrios"/>
        <t:Anchor>
          <t:Comment id="1440423842"/>
        </t:Anchor>
        <t:SetTitle title="este debemos cambiarlo, por umv m{as cerca de tu localidad, debemos hablarlo con lorena. @Maria Angelica Amaya Mora"/>
      </t:Event>
    </t:History>
  </t:Task>
  <t:Task id="{631B4FD2-2B11-4EB7-AE38-D15BAAFDB0A3}">
    <t:Anchor>
      <t:Comment id="982511664"/>
    </t:Anchor>
    <t:History>
      <t:Event id="{02C55085-19BC-47DE-BB9D-8E738AA7527D}" time="2023-01-12T17:25:08.673Z">
        <t:Attribution userId="S::andrea.zambrano@umv.gov.co::1519e40c-9e7f-40e0-9e92-d841ec5ff672" userProvider="AD" userName="Andrea del Pilar Zambrano Barrios"/>
        <t:Anchor>
          <t:Comment id="982511664"/>
        </t:Anchor>
        <t:Create/>
      </t:Event>
      <t:Event id="{16D27540-A68B-43F2-B773-E660F5661E04}" time="2023-01-12T17:25:08.673Z">
        <t:Attribution userId="S::andrea.zambrano@umv.gov.co::1519e40c-9e7f-40e0-9e92-d841ec5ff672" userProvider="AD" userName="Andrea del Pilar Zambrano Barrios"/>
        <t:Anchor>
          <t:Comment id="982511664"/>
        </t:Anchor>
        <t:Assign userId="S::maria.mora@umv.gov.co::a89b7216-0ba4-4166-9e00-dc29aa1b5162" userProvider="AD" userName="Maria Angelica Amaya Mora"/>
      </t:Event>
      <t:Event id="{B21A38DE-9074-462B-9D8A-91F3FEDB4427}" time="2023-01-12T17:25:08.673Z">
        <t:Attribution userId="S::andrea.zambrano@umv.gov.co::1519e40c-9e7f-40e0-9e92-d841ec5ff672" userProvider="AD" userName="Andrea del Pilar Zambrano Barrios"/>
        <t:Anchor>
          <t:Comment id="982511664"/>
        </t:Anchor>
        <t:SetTitle title="@Maria Angelica Amaya Mora Pongamos acá el resto de términos que nos faltan, por ejemplo, los conversatorios, entre otros"/>
      </t:Event>
    </t:History>
  </t:Task>
  <t:Task id="{0B184723-C228-4F8D-83A9-363135A40D98}">
    <t:Anchor>
      <t:Comment id="1303437270"/>
    </t:Anchor>
    <t:History>
      <t:Event id="{535821D0-F004-44E4-B5AF-FDF4B4D7E2FF}" time="2023-01-12T16:39:42.355Z">
        <t:Attribution userId="S::andrea.zambrano@umv.gov.co::1519e40c-9e7f-40e0-9e92-d841ec5ff672" userProvider="AD" userName="Andrea del Pilar Zambrano Barrios"/>
        <t:Anchor>
          <t:Comment id="1303437270"/>
        </t:Anchor>
        <t:Create/>
      </t:Event>
      <t:Event id="{D89A5E81-75CC-48B1-9B88-E1FFF45B48DC}" time="2023-01-12T16:39:42.355Z">
        <t:Attribution userId="S::andrea.zambrano@umv.gov.co::1519e40c-9e7f-40e0-9e92-d841ec5ff672" userProvider="AD" userName="Andrea del Pilar Zambrano Barrios"/>
        <t:Anchor>
          <t:Comment id="1303437270"/>
        </t:Anchor>
        <t:Assign userId="S::maria.mora@umv.gov.co::a89b7216-0ba4-4166-9e00-dc29aa1b5162" userProvider="AD" userName="Maria Angelica Amaya Mora"/>
      </t:Event>
      <t:Event id="{CD3F1DB7-C623-4CBD-A48E-D7EF6A22A2DB}" time="2023-01-12T16:39:42.355Z">
        <t:Attribution userId="S::andrea.zambrano@umv.gov.co::1519e40c-9e7f-40e0-9e92-d841ec5ff672" userProvider="AD" userName="Andrea del Pilar Zambrano Barrios"/>
        <t:Anchor>
          <t:Comment id="1303437270"/>
        </t:Anchor>
        <t:SetTitle title="este creeria que se debería eliminar.. @Maria Angelica Amaya Mora"/>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FB6EEE01DCC3846ACA4A20E8E7D5CBA" ma:contentTypeVersion="18" ma:contentTypeDescription="Crear nuevo documento." ma:contentTypeScope="" ma:versionID="603e945294ac32495ba14d1420a90084">
  <xsd:schema xmlns:xsd="http://www.w3.org/2001/XMLSchema" xmlns:xs="http://www.w3.org/2001/XMLSchema" xmlns:p="http://schemas.microsoft.com/office/2006/metadata/properties" xmlns:ns2="8db9dcc3-1601-495e-b4f8-05b8dedb9f90" xmlns:ns3="a836bec7-3868-4ca4-ad45-efaad960646e" targetNamespace="http://schemas.microsoft.com/office/2006/metadata/properties" ma:root="true" ma:fieldsID="d10934bc5e029c97bdedfc17de78f56b" ns2:_="" ns3:_="">
    <xsd:import namespace="8db9dcc3-1601-495e-b4f8-05b8dedb9f90"/>
    <xsd:import namespace="a836bec7-3868-4ca4-ad45-efaad96064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9dcc3-1601-495e-b4f8-05b8dedb9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6bec7-3868-4ca4-ad45-efaad960646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efaafb8f-0d1e-49cf-b884-978a5fa134eb}" ma:internalName="TaxCatchAll" ma:showField="CatchAllData" ma:web="a836bec7-3868-4ca4-ad45-efaad96064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9dcc3-1601-495e-b4f8-05b8dedb9f90">
      <Terms xmlns="http://schemas.microsoft.com/office/infopath/2007/PartnerControls"/>
    </lcf76f155ced4ddcb4097134ff3c332f>
    <TaxCatchAll xmlns="a836bec7-3868-4ca4-ad45-efaad96064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0A918-043A-4277-ACF0-61F92223D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9dcc3-1601-495e-b4f8-05b8dedb9f90"/>
    <ds:schemaRef ds:uri="a836bec7-3868-4ca4-ad45-efaad9606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268CD-F031-4618-8E58-0B2701629961}">
  <ds:schemaRefs>
    <ds:schemaRef ds:uri="http://schemas.microsoft.com/office/2006/metadata/properties"/>
    <ds:schemaRef ds:uri="http://schemas.microsoft.com/office/infopath/2007/PartnerControls"/>
    <ds:schemaRef ds:uri="8db9dcc3-1601-495e-b4f8-05b8dedb9f90"/>
    <ds:schemaRef ds:uri="a836bec7-3868-4ca4-ad45-efaad960646e"/>
  </ds:schemaRefs>
</ds:datastoreItem>
</file>

<file path=customXml/itemProps3.xml><?xml version="1.0" encoding="utf-8"?>
<ds:datastoreItem xmlns:ds="http://schemas.openxmlformats.org/officeDocument/2006/customXml" ds:itemID="{21B8D07E-8ADB-4A41-A0E4-E52B99EB6771}">
  <ds:schemaRefs>
    <ds:schemaRef ds:uri="http://schemas.microsoft.com/sharepoint/v3/contenttype/forms"/>
  </ds:schemaRefs>
</ds:datastoreItem>
</file>

<file path=customXml/itemProps4.xml><?xml version="1.0" encoding="utf-8"?>
<ds:datastoreItem xmlns:ds="http://schemas.openxmlformats.org/officeDocument/2006/customXml" ds:itemID="{6F6B7565-0F5F-4DB6-8603-97445CD7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3759</Words>
  <Characters>20680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Bibi León</dc:creator>
  <cp:lastModifiedBy>Diego Israel Castillo Porras</cp:lastModifiedBy>
  <cp:revision>3</cp:revision>
  <cp:lastPrinted>2017-09-21T17:04:00Z</cp:lastPrinted>
  <dcterms:created xsi:type="dcterms:W3CDTF">2024-11-12T15:10:00Z</dcterms:created>
  <dcterms:modified xsi:type="dcterms:W3CDTF">2024-11-12T15:10:00Z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0x010100CFB6EEE01DCC3846ACA4A20E8E7D5CBA</vt:lpwstr>
  </property>
  <property fmtid="{D5CDD505-2E9C-101B-9397-08002B2CF9AE}" pid="3" name="MediaServiceImageTags">
    <vt:lpwstr/>
  </property>
</Properties>
</file>