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AEAAC" w14:textId="77777777" w:rsidR="001325A8" w:rsidRPr="004C08F4" w:rsidRDefault="001325A8" w:rsidP="001325A8">
      <w:pPr>
        <w:pStyle w:val="Prrafodelista"/>
        <w:jc w:val="both"/>
        <w:rPr>
          <w:rFonts w:ascii="Arial" w:hAnsi="Arial" w:cs="Arial"/>
          <w:sz w:val="22"/>
          <w:szCs w:val="22"/>
          <w:lang w:val="es-CO" w:eastAsia="es-CO"/>
        </w:rPr>
      </w:pPr>
    </w:p>
    <w:p w14:paraId="5DA97F7B" w14:textId="77777777" w:rsidR="001325A8" w:rsidRPr="004C08F4" w:rsidRDefault="001325A8" w:rsidP="001325A8">
      <w:pPr>
        <w:pStyle w:val="Prrafodelista"/>
        <w:spacing w:line="360" w:lineRule="auto"/>
        <w:ind w:left="284"/>
        <w:jc w:val="both"/>
        <w:rPr>
          <w:rFonts w:ascii="Arial" w:hAnsi="Arial" w:cs="Arial"/>
          <w:b/>
          <w:spacing w:val="2"/>
          <w:sz w:val="22"/>
          <w:szCs w:val="22"/>
          <w:lang w:val="es-CO"/>
        </w:rPr>
      </w:pPr>
    </w:p>
    <w:p w14:paraId="59C5C79A" w14:textId="77777777" w:rsidR="00AF2354" w:rsidRPr="004C08F4" w:rsidRDefault="00AF2354" w:rsidP="00AF2354">
      <w:pPr>
        <w:spacing w:line="22" w:lineRule="atLeast"/>
        <w:jc w:val="center"/>
        <w:rPr>
          <w:rFonts w:ascii="Arial" w:hAnsi="Arial" w:cs="Arial"/>
          <w:sz w:val="22"/>
          <w:szCs w:val="22"/>
          <w:lang w:val="es-CO" w:eastAsia="es-CO"/>
        </w:rPr>
      </w:pPr>
    </w:p>
    <w:p w14:paraId="138742FA" w14:textId="77777777" w:rsidR="00AF2354" w:rsidRPr="004C08F4" w:rsidRDefault="00AF2354" w:rsidP="00AF2354">
      <w:pPr>
        <w:spacing w:line="22" w:lineRule="atLeast"/>
        <w:jc w:val="center"/>
        <w:rPr>
          <w:rFonts w:ascii="Arial" w:hAnsi="Arial" w:cs="Arial"/>
          <w:sz w:val="22"/>
          <w:szCs w:val="22"/>
          <w:lang w:val="es-CO" w:eastAsia="es-CO"/>
        </w:rPr>
      </w:pPr>
    </w:p>
    <w:p w14:paraId="4721371A" w14:textId="77777777" w:rsidR="00AF2354" w:rsidRPr="004C08F4" w:rsidRDefault="00AF2354" w:rsidP="00AF2354">
      <w:pPr>
        <w:spacing w:line="22" w:lineRule="atLeast"/>
        <w:jc w:val="center"/>
        <w:rPr>
          <w:rFonts w:ascii="Arial" w:hAnsi="Arial" w:cs="Arial"/>
          <w:sz w:val="22"/>
          <w:szCs w:val="22"/>
          <w:lang w:val="es-CO" w:eastAsia="es-CO"/>
        </w:rPr>
      </w:pPr>
    </w:p>
    <w:p w14:paraId="604BC8D2" w14:textId="77777777" w:rsidR="00AF2354" w:rsidRPr="004C08F4" w:rsidRDefault="00AF2354" w:rsidP="00AF2354">
      <w:pPr>
        <w:spacing w:line="22" w:lineRule="atLeast"/>
        <w:jc w:val="center"/>
        <w:rPr>
          <w:rFonts w:ascii="Arial" w:hAnsi="Arial" w:cs="Arial"/>
          <w:b/>
          <w:sz w:val="22"/>
          <w:szCs w:val="22"/>
          <w:lang w:val="es-CO"/>
        </w:rPr>
      </w:pPr>
      <w:r w:rsidRPr="004C08F4">
        <w:rPr>
          <w:rFonts w:ascii="Arial" w:hAnsi="Arial" w:cs="Arial"/>
          <w:noProof/>
          <w:sz w:val="22"/>
          <w:szCs w:val="22"/>
          <w:lang w:val="es-CO" w:eastAsia="es-CO"/>
        </w:rPr>
        <w:drawing>
          <wp:inline distT="0" distB="0" distL="0" distR="0" wp14:anchorId="1C4271DA" wp14:editId="2D345363">
            <wp:extent cx="3257550" cy="3152775"/>
            <wp:effectExtent l="0" t="0" r="0" b="0"/>
            <wp:docPr id="7"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38D6E38C" w14:textId="77777777" w:rsidR="00AF2354" w:rsidRPr="004C08F4" w:rsidRDefault="00AF2354" w:rsidP="00AF2354">
      <w:pPr>
        <w:spacing w:line="22" w:lineRule="atLeast"/>
        <w:jc w:val="center"/>
        <w:rPr>
          <w:rFonts w:ascii="Arial" w:hAnsi="Arial" w:cs="Arial"/>
          <w:b/>
          <w:sz w:val="22"/>
          <w:szCs w:val="22"/>
          <w:lang w:val="es-CO"/>
        </w:rPr>
      </w:pPr>
    </w:p>
    <w:p w14:paraId="1F0805E6" w14:textId="77777777" w:rsidR="00AF2354" w:rsidRPr="004C08F4" w:rsidRDefault="00AF2354" w:rsidP="00AF2354">
      <w:pPr>
        <w:spacing w:line="22" w:lineRule="atLeast"/>
        <w:jc w:val="center"/>
        <w:rPr>
          <w:rFonts w:ascii="Arial" w:hAnsi="Arial" w:cs="Arial"/>
          <w:b/>
          <w:sz w:val="22"/>
          <w:szCs w:val="22"/>
          <w:lang w:val="es-CO"/>
        </w:rPr>
      </w:pPr>
    </w:p>
    <w:p w14:paraId="043E3AA7" w14:textId="77777777" w:rsidR="00AF2354" w:rsidRPr="004C08F4" w:rsidRDefault="00AF2354" w:rsidP="00AF2354">
      <w:pPr>
        <w:spacing w:line="22" w:lineRule="atLeast"/>
        <w:jc w:val="center"/>
        <w:rPr>
          <w:rFonts w:ascii="Arial" w:hAnsi="Arial" w:cs="Arial"/>
          <w:b/>
          <w:sz w:val="22"/>
          <w:szCs w:val="22"/>
          <w:lang w:val="es-CO"/>
        </w:rPr>
      </w:pPr>
    </w:p>
    <w:p w14:paraId="1E2D0C50" w14:textId="77777777" w:rsidR="00AF2354" w:rsidRPr="004C08F4" w:rsidRDefault="00AF2354" w:rsidP="00AF2354">
      <w:pPr>
        <w:spacing w:line="22" w:lineRule="atLeast"/>
        <w:jc w:val="center"/>
        <w:rPr>
          <w:rFonts w:ascii="Arial" w:hAnsi="Arial" w:cs="Arial"/>
          <w:b/>
          <w:sz w:val="22"/>
          <w:szCs w:val="22"/>
          <w:lang w:val="es-CO"/>
        </w:rPr>
      </w:pPr>
    </w:p>
    <w:p w14:paraId="5663FB1A" w14:textId="77777777" w:rsidR="00AF2354" w:rsidRPr="004C08F4" w:rsidRDefault="00AF2354" w:rsidP="00AF2354">
      <w:pPr>
        <w:spacing w:line="22" w:lineRule="atLeast"/>
        <w:jc w:val="center"/>
        <w:rPr>
          <w:rFonts w:ascii="Arial" w:hAnsi="Arial" w:cs="Arial"/>
          <w:b/>
          <w:sz w:val="22"/>
          <w:szCs w:val="22"/>
          <w:lang w:val="es-CO"/>
        </w:rPr>
      </w:pPr>
    </w:p>
    <w:p w14:paraId="54A4F3FA" w14:textId="77777777" w:rsidR="00AF2354" w:rsidRPr="004C08F4" w:rsidRDefault="00AF2354" w:rsidP="00AF2354">
      <w:pPr>
        <w:spacing w:line="22" w:lineRule="atLeast"/>
        <w:jc w:val="center"/>
        <w:rPr>
          <w:rFonts w:ascii="Arial" w:hAnsi="Arial" w:cs="Arial"/>
          <w:b/>
          <w:sz w:val="22"/>
          <w:szCs w:val="22"/>
          <w:lang w:val="es-CO"/>
        </w:rPr>
      </w:pPr>
      <w:r w:rsidRPr="004C08F4">
        <w:rPr>
          <w:rFonts w:ascii="Arial" w:hAnsi="Arial" w:cs="Arial"/>
          <w:b/>
          <w:sz w:val="22"/>
          <w:szCs w:val="22"/>
          <w:lang w:val="es-CO"/>
        </w:rPr>
        <w:t>OFICINA DE TECNOLOGIAS DE LA INFORMACIÓN</w:t>
      </w:r>
    </w:p>
    <w:p w14:paraId="5730AE5D" w14:textId="77777777" w:rsidR="00AF2354" w:rsidRPr="004C08F4" w:rsidRDefault="00AF2354" w:rsidP="00AF2354">
      <w:pPr>
        <w:spacing w:line="22" w:lineRule="atLeast"/>
        <w:jc w:val="center"/>
        <w:rPr>
          <w:rFonts w:ascii="Arial" w:hAnsi="Arial" w:cs="Arial"/>
          <w:b/>
          <w:sz w:val="22"/>
          <w:szCs w:val="22"/>
          <w:lang w:val="es-CO"/>
        </w:rPr>
      </w:pPr>
    </w:p>
    <w:p w14:paraId="019DF8E3" w14:textId="77777777" w:rsidR="00AF2354" w:rsidRPr="004C08F4" w:rsidRDefault="00AF2354" w:rsidP="00AF2354">
      <w:pPr>
        <w:spacing w:line="22" w:lineRule="atLeast"/>
        <w:jc w:val="center"/>
        <w:rPr>
          <w:rFonts w:ascii="Arial" w:hAnsi="Arial" w:cs="Arial"/>
          <w:b/>
          <w:sz w:val="22"/>
          <w:szCs w:val="22"/>
          <w:lang w:val="es-CO"/>
        </w:rPr>
      </w:pPr>
    </w:p>
    <w:p w14:paraId="70DBF43E" w14:textId="77777777" w:rsidR="00AF2354" w:rsidRPr="004C08F4" w:rsidRDefault="00AF2354" w:rsidP="00AF2354">
      <w:pPr>
        <w:spacing w:line="22" w:lineRule="atLeast"/>
        <w:jc w:val="center"/>
        <w:rPr>
          <w:rFonts w:ascii="Arial" w:hAnsi="Arial" w:cs="Arial"/>
          <w:b/>
          <w:sz w:val="22"/>
          <w:szCs w:val="22"/>
          <w:lang w:val="es-CO"/>
        </w:rPr>
      </w:pPr>
    </w:p>
    <w:p w14:paraId="4DF73D2D" w14:textId="77777777" w:rsidR="00AF2354" w:rsidRPr="004C08F4" w:rsidRDefault="00AF2354" w:rsidP="00AF2354">
      <w:pPr>
        <w:spacing w:line="22" w:lineRule="atLeast"/>
        <w:jc w:val="center"/>
        <w:rPr>
          <w:rFonts w:ascii="Arial" w:hAnsi="Arial" w:cs="Arial"/>
          <w:b/>
          <w:sz w:val="22"/>
          <w:szCs w:val="22"/>
          <w:lang w:val="es-CO"/>
        </w:rPr>
      </w:pPr>
    </w:p>
    <w:p w14:paraId="1B23C909" w14:textId="77777777" w:rsidR="00AF2354" w:rsidRPr="004C08F4" w:rsidRDefault="00AF2354" w:rsidP="00AF2354">
      <w:pPr>
        <w:spacing w:line="22" w:lineRule="atLeast"/>
        <w:jc w:val="center"/>
        <w:rPr>
          <w:rFonts w:ascii="Arial" w:hAnsi="Arial" w:cs="Arial"/>
          <w:b/>
          <w:sz w:val="22"/>
          <w:szCs w:val="22"/>
          <w:lang w:val="es-CO"/>
        </w:rPr>
      </w:pPr>
    </w:p>
    <w:p w14:paraId="543A2757" w14:textId="592CEE98" w:rsidR="00AF2354" w:rsidRPr="004C08F4" w:rsidRDefault="003125B2" w:rsidP="00AF2354">
      <w:pPr>
        <w:jc w:val="center"/>
        <w:rPr>
          <w:rFonts w:ascii="Arial" w:hAnsi="Arial" w:cs="Arial"/>
          <w:b/>
          <w:bCs/>
          <w:sz w:val="22"/>
          <w:szCs w:val="22"/>
          <w:lang w:val="es-CO"/>
        </w:rPr>
      </w:pPr>
      <w:r w:rsidRPr="004C08F4">
        <w:rPr>
          <w:rFonts w:ascii="Arial" w:hAnsi="Arial" w:cs="Arial"/>
          <w:b/>
          <w:bCs/>
          <w:sz w:val="22"/>
          <w:szCs w:val="22"/>
          <w:lang w:val="es-CO"/>
        </w:rPr>
        <w:t>POLÍTICA DE TRANSFERENCIA DE INFORMACIÓN</w:t>
      </w:r>
    </w:p>
    <w:p w14:paraId="560412FA" w14:textId="77777777" w:rsidR="00AF2354" w:rsidRPr="004C08F4" w:rsidRDefault="00AF2354" w:rsidP="00AF2354">
      <w:pPr>
        <w:pStyle w:val="Default"/>
        <w:rPr>
          <w:color w:val="auto"/>
          <w:sz w:val="22"/>
          <w:szCs w:val="22"/>
        </w:rPr>
      </w:pPr>
    </w:p>
    <w:p w14:paraId="7558E539" w14:textId="77777777" w:rsidR="00AF2354" w:rsidRPr="004C08F4" w:rsidRDefault="00AF2354" w:rsidP="00AF2354">
      <w:pPr>
        <w:pStyle w:val="Default"/>
        <w:jc w:val="center"/>
        <w:rPr>
          <w:color w:val="auto"/>
          <w:sz w:val="22"/>
          <w:szCs w:val="22"/>
        </w:rPr>
      </w:pPr>
    </w:p>
    <w:p w14:paraId="6E5EA4D4" w14:textId="77777777" w:rsidR="00AF2354" w:rsidRPr="004C08F4" w:rsidRDefault="00AF2354" w:rsidP="00AF2354">
      <w:pPr>
        <w:pStyle w:val="Default"/>
        <w:jc w:val="center"/>
        <w:rPr>
          <w:color w:val="auto"/>
          <w:sz w:val="22"/>
          <w:szCs w:val="22"/>
        </w:rPr>
      </w:pPr>
    </w:p>
    <w:p w14:paraId="3FE65339" w14:textId="77777777" w:rsidR="00AF2354" w:rsidRPr="004C08F4" w:rsidRDefault="00AF2354" w:rsidP="00AF2354">
      <w:pPr>
        <w:pStyle w:val="Default"/>
        <w:jc w:val="center"/>
        <w:rPr>
          <w:color w:val="auto"/>
          <w:sz w:val="22"/>
          <w:szCs w:val="22"/>
        </w:rPr>
      </w:pPr>
    </w:p>
    <w:p w14:paraId="02139571" w14:textId="77777777" w:rsidR="00AF2354" w:rsidRPr="004C08F4" w:rsidRDefault="00AF2354" w:rsidP="00AF2354">
      <w:pPr>
        <w:pStyle w:val="Default"/>
        <w:jc w:val="center"/>
        <w:rPr>
          <w:color w:val="auto"/>
          <w:sz w:val="22"/>
          <w:szCs w:val="22"/>
        </w:rPr>
      </w:pPr>
    </w:p>
    <w:p w14:paraId="4458BA76" w14:textId="77777777" w:rsidR="00AF2354" w:rsidRPr="004C08F4" w:rsidRDefault="00AF2354" w:rsidP="00AF2354">
      <w:pPr>
        <w:pStyle w:val="Default"/>
        <w:jc w:val="center"/>
        <w:rPr>
          <w:b/>
          <w:bCs/>
          <w:color w:val="auto"/>
          <w:sz w:val="22"/>
          <w:szCs w:val="22"/>
        </w:rPr>
      </w:pPr>
      <w:r w:rsidRPr="004C08F4">
        <w:rPr>
          <w:b/>
          <w:bCs/>
          <w:color w:val="auto"/>
          <w:sz w:val="22"/>
          <w:szCs w:val="22"/>
        </w:rPr>
        <w:t>Bogotá, D.C.,</w:t>
      </w:r>
    </w:p>
    <w:p w14:paraId="1AF6135E" w14:textId="6856143E" w:rsidR="00AF2354" w:rsidRPr="004C08F4" w:rsidRDefault="00E52B2D" w:rsidP="00AF2354">
      <w:pPr>
        <w:pStyle w:val="Default"/>
        <w:jc w:val="center"/>
        <w:rPr>
          <w:b/>
          <w:bCs/>
          <w:color w:val="auto"/>
          <w:sz w:val="22"/>
          <w:szCs w:val="22"/>
        </w:rPr>
      </w:pPr>
      <w:r>
        <w:rPr>
          <w:b/>
          <w:bCs/>
          <w:color w:val="auto"/>
          <w:sz w:val="22"/>
          <w:szCs w:val="22"/>
        </w:rPr>
        <w:t>Noviembre del</w:t>
      </w:r>
      <w:r w:rsidR="00AF2354" w:rsidRPr="004C08F4">
        <w:rPr>
          <w:b/>
          <w:bCs/>
          <w:color w:val="auto"/>
          <w:sz w:val="22"/>
          <w:szCs w:val="22"/>
        </w:rPr>
        <w:t xml:space="preserve"> 2023</w:t>
      </w:r>
    </w:p>
    <w:p w14:paraId="6D51C71A" w14:textId="77777777" w:rsidR="00AF2354" w:rsidRPr="004C08F4" w:rsidRDefault="00AF2354" w:rsidP="00AF2354">
      <w:pPr>
        <w:pStyle w:val="Default"/>
        <w:jc w:val="center"/>
        <w:rPr>
          <w:b/>
          <w:bCs/>
          <w:color w:val="auto"/>
          <w:sz w:val="22"/>
          <w:szCs w:val="22"/>
        </w:rPr>
      </w:pPr>
    </w:p>
    <w:p w14:paraId="755014FF" w14:textId="77777777" w:rsidR="00AF2354" w:rsidRPr="004C08F4" w:rsidRDefault="00AF2354" w:rsidP="00AF2354">
      <w:pPr>
        <w:pStyle w:val="Default"/>
        <w:jc w:val="center"/>
        <w:rPr>
          <w:b/>
          <w:bCs/>
          <w:color w:val="auto"/>
          <w:sz w:val="22"/>
          <w:szCs w:val="22"/>
        </w:rPr>
      </w:pPr>
    </w:p>
    <w:p w14:paraId="021FCD64" w14:textId="04C37756" w:rsidR="001325A8" w:rsidRPr="004C08F4" w:rsidRDefault="001325A8" w:rsidP="001325A8">
      <w:pPr>
        <w:jc w:val="center"/>
        <w:rPr>
          <w:rFonts w:ascii="Arial" w:hAnsi="Arial" w:cs="Arial"/>
          <w:b/>
          <w:bCs/>
          <w:sz w:val="22"/>
          <w:szCs w:val="22"/>
          <w:lang w:val="es-CO"/>
        </w:rPr>
      </w:pPr>
    </w:p>
    <w:p w14:paraId="28F27399" w14:textId="78497B76" w:rsidR="001325A8" w:rsidRPr="004C08F4" w:rsidRDefault="001325A8" w:rsidP="001325A8">
      <w:pPr>
        <w:jc w:val="center"/>
        <w:rPr>
          <w:rFonts w:ascii="Arial" w:hAnsi="Arial" w:cs="Arial"/>
          <w:b/>
          <w:bCs/>
          <w:color w:val="538135" w:themeColor="accent6" w:themeShade="BF"/>
          <w:sz w:val="22"/>
          <w:szCs w:val="22"/>
          <w:lang w:val="es-CO"/>
        </w:rPr>
      </w:pPr>
    </w:p>
    <w:p w14:paraId="361257A0" w14:textId="78B87568" w:rsidR="001325A8" w:rsidRPr="004C08F4" w:rsidRDefault="001325A8" w:rsidP="001325A8">
      <w:pPr>
        <w:jc w:val="center"/>
        <w:rPr>
          <w:rFonts w:ascii="Arial" w:hAnsi="Arial" w:cs="Arial"/>
          <w:b/>
          <w:bCs/>
          <w:color w:val="538135" w:themeColor="accent6" w:themeShade="BF"/>
          <w:sz w:val="22"/>
          <w:szCs w:val="22"/>
          <w:lang w:val="es-CO"/>
        </w:rPr>
      </w:pPr>
    </w:p>
    <w:p w14:paraId="577D0047" w14:textId="71809A67" w:rsidR="001325A8" w:rsidRPr="004C08F4" w:rsidRDefault="001325A8" w:rsidP="001325A8">
      <w:pPr>
        <w:jc w:val="center"/>
        <w:rPr>
          <w:rFonts w:ascii="Arial" w:hAnsi="Arial" w:cs="Arial"/>
          <w:b/>
          <w:bCs/>
          <w:color w:val="538135" w:themeColor="accent6" w:themeShade="BF"/>
          <w:sz w:val="22"/>
          <w:szCs w:val="22"/>
          <w:lang w:val="es-CO"/>
        </w:rPr>
      </w:pPr>
    </w:p>
    <w:p w14:paraId="6DB04FDC" w14:textId="1FF4A13C" w:rsidR="001325A8" w:rsidRPr="004C08F4" w:rsidRDefault="001325A8" w:rsidP="001325A8">
      <w:pPr>
        <w:jc w:val="center"/>
        <w:rPr>
          <w:rFonts w:ascii="Arial" w:hAnsi="Arial" w:cs="Arial"/>
          <w:b/>
          <w:bCs/>
          <w:color w:val="538135" w:themeColor="accent6" w:themeShade="BF"/>
          <w:sz w:val="22"/>
          <w:szCs w:val="22"/>
          <w:lang w:val="es-CO"/>
        </w:rPr>
      </w:pPr>
    </w:p>
    <w:p w14:paraId="06DA4D72" w14:textId="7FD9CF4C" w:rsidR="001325A8" w:rsidRPr="004C08F4" w:rsidRDefault="001325A8" w:rsidP="001325A8">
      <w:pPr>
        <w:jc w:val="center"/>
        <w:rPr>
          <w:rFonts w:ascii="Arial" w:hAnsi="Arial" w:cs="Arial"/>
          <w:b/>
          <w:bCs/>
          <w:color w:val="538135" w:themeColor="accent6" w:themeShade="BF"/>
          <w:sz w:val="22"/>
          <w:szCs w:val="22"/>
          <w:lang w:val="es-CO"/>
        </w:rPr>
      </w:pPr>
    </w:p>
    <w:p w14:paraId="61F2A259" w14:textId="344B2765" w:rsidR="001325A8" w:rsidRPr="004C08F4" w:rsidRDefault="001325A8" w:rsidP="001325A8">
      <w:pPr>
        <w:jc w:val="center"/>
        <w:rPr>
          <w:rFonts w:ascii="Arial" w:hAnsi="Arial" w:cs="Arial"/>
          <w:b/>
          <w:bCs/>
          <w:color w:val="538135" w:themeColor="accent6" w:themeShade="BF"/>
          <w:sz w:val="22"/>
          <w:szCs w:val="22"/>
          <w:lang w:val="es-CO"/>
        </w:rPr>
      </w:pPr>
    </w:p>
    <w:p w14:paraId="42331938" w14:textId="77777777" w:rsidR="001325A8" w:rsidRPr="004C08F4" w:rsidRDefault="001325A8" w:rsidP="001325A8">
      <w:pPr>
        <w:jc w:val="center"/>
        <w:rPr>
          <w:rFonts w:ascii="Arial" w:hAnsi="Arial" w:cs="Arial"/>
          <w:b/>
          <w:bCs/>
          <w:color w:val="538135" w:themeColor="accent6" w:themeShade="BF"/>
          <w:sz w:val="22"/>
          <w:szCs w:val="22"/>
          <w:lang w:val="es-CO"/>
        </w:rPr>
      </w:pPr>
    </w:p>
    <w:p w14:paraId="5360F930" w14:textId="77777777" w:rsidR="001325A8" w:rsidRPr="004C08F4" w:rsidRDefault="001325A8" w:rsidP="001325A8">
      <w:pPr>
        <w:jc w:val="center"/>
        <w:rPr>
          <w:rFonts w:ascii="Arial" w:hAnsi="Arial" w:cs="Arial"/>
          <w:b/>
          <w:bCs/>
          <w:color w:val="538135" w:themeColor="accent6" w:themeShade="BF"/>
          <w:sz w:val="22"/>
          <w:szCs w:val="22"/>
          <w:lang w:val="es-CO"/>
        </w:rPr>
      </w:pPr>
    </w:p>
    <w:p w14:paraId="4A447C74" w14:textId="77777777" w:rsidR="001325A8" w:rsidRPr="004C08F4" w:rsidRDefault="001325A8" w:rsidP="001325A8">
      <w:pPr>
        <w:jc w:val="center"/>
        <w:rPr>
          <w:rFonts w:ascii="Arial" w:hAnsi="Arial" w:cs="Arial"/>
          <w:b/>
          <w:bCs/>
          <w:color w:val="538135" w:themeColor="accent6" w:themeShade="BF"/>
          <w:sz w:val="22"/>
          <w:szCs w:val="22"/>
          <w:lang w:val="es-CO"/>
        </w:rPr>
      </w:pPr>
    </w:p>
    <w:p w14:paraId="40675C10" w14:textId="3D5B56C8" w:rsidR="001325A8" w:rsidRPr="004C08F4" w:rsidRDefault="001325A8" w:rsidP="001325A8">
      <w:pPr>
        <w:jc w:val="center"/>
        <w:rPr>
          <w:rFonts w:ascii="Arial" w:hAnsi="Arial" w:cs="Arial"/>
          <w:b/>
          <w:bCs/>
          <w:color w:val="538135" w:themeColor="accent6" w:themeShade="BF"/>
          <w:sz w:val="22"/>
          <w:szCs w:val="22"/>
          <w:lang w:val="es-CO"/>
        </w:rPr>
      </w:pPr>
    </w:p>
    <w:p w14:paraId="741CFD89" w14:textId="17376A88" w:rsidR="001325A8" w:rsidRPr="004C08F4" w:rsidRDefault="001325A8" w:rsidP="001325A8">
      <w:pPr>
        <w:jc w:val="center"/>
        <w:rPr>
          <w:rFonts w:ascii="Arial" w:hAnsi="Arial" w:cs="Arial"/>
          <w:b/>
          <w:bCs/>
          <w:color w:val="538135" w:themeColor="accent6" w:themeShade="BF"/>
          <w:sz w:val="22"/>
          <w:szCs w:val="22"/>
          <w:lang w:val="es-CO"/>
        </w:rPr>
      </w:pPr>
    </w:p>
    <w:p w14:paraId="43FE9D53" w14:textId="19E662A7" w:rsidR="001325A8" w:rsidRPr="004C08F4" w:rsidRDefault="001325A8" w:rsidP="001325A8">
      <w:pPr>
        <w:jc w:val="center"/>
        <w:rPr>
          <w:rFonts w:ascii="Arial" w:hAnsi="Arial" w:cs="Arial"/>
          <w:b/>
          <w:bCs/>
          <w:color w:val="538135" w:themeColor="accent6" w:themeShade="BF"/>
          <w:sz w:val="22"/>
          <w:szCs w:val="22"/>
          <w:lang w:val="es-CO"/>
        </w:rPr>
      </w:pPr>
    </w:p>
    <w:p w14:paraId="366370EB" w14:textId="1FEFAF74" w:rsidR="001325A8" w:rsidRPr="004C08F4" w:rsidRDefault="001325A8" w:rsidP="001325A8">
      <w:pPr>
        <w:jc w:val="center"/>
        <w:rPr>
          <w:rFonts w:ascii="Arial" w:hAnsi="Arial" w:cs="Arial"/>
          <w:b/>
          <w:bCs/>
          <w:color w:val="538135" w:themeColor="accent6" w:themeShade="BF"/>
          <w:sz w:val="22"/>
          <w:szCs w:val="22"/>
          <w:lang w:val="es-CO"/>
        </w:rPr>
      </w:pPr>
    </w:p>
    <w:p w14:paraId="492AC4F0" w14:textId="08D21630" w:rsidR="001325A8" w:rsidRPr="004C08F4" w:rsidRDefault="001325A8" w:rsidP="001325A8">
      <w:pPr>
        <w:jc w:val="center"/>
        <w:rPr>
          <w:rFonts w:ascii="Arial" w:hAnsi="Arial" w:cs="Arial"/>
          <w:b/>
          <w:bCs/>
          <w:color w:val="538135" w:themeColor="accent6" w:themeShade="BF"/>
          <w:sz w:val="22"/>
          <w:szCs w:val="22"/>
          <w:lang w:val="es-CO"/>
        </w:rPr>
      </w:pPr>
    </w:p>
    <w:p w14:paraId="7EA9F198" w14:textId="58A66355" w:rsidR="001325A8" w:rsidRPr="004C08F4" w:rsidRDefault="001325A8" w:rsidP="001325A8">
      <w:pPr>
        <w:jc w:val="center"/>
        <w:rPr>
          <w:rFonts w:ascii="Arial" w:hAnsi="Arial" w:cs="Arial"/>
          <w:b/>
          <w:bCs/>
          <w:color w:val="538135" w:themeColor="accent6" w:themeShade="BF"/>
          <w:sz w:val="22"/>
          <w:szCs w:val="22"/>
          <w:lang w:val="es-CO"/>
        </w:rPr>
      </w:pPr>
    </w:p>
    <w:p w14:paraId="023D8B53" w14:textId="0E16A1A8" w:rsidR="001325A8" w:rsidRPr="004C08F4" w:rsidRDefault="001325A8" w:rsidP="001325A8">
      <w:pPr>
        <w:jc w:val="center"/>
        <w:rPr>
          <w:rFonts w:ascii="Arial" w:hAnsi="Arial" w:cs="Arial"/>
          <w:b/>
          <w:bCs/>
          <w:color w:val="538135" w:themeColor="accent6" w:themeShade="BF"/>
          <w:sz w:val="22"/>
          <w:szCs w:val="22"/>
          <w:lang w:val="es-CO"/>
        </w:rPr>
      </w:pPr>
    </w:p>
    <w:sdt>
      <w:sdtPr>
        <w:rPr>
          <w:rFonts w:ascii="Arial" w:eastAsia="Calibri" w:hAnsi="Arial" w:cs="Arial"/>
          <w:color w:val="auto"/>
          <w:sz w:val="22"/>
          <w:szCs w:val="22"/>
          <w:lang w:val="en-US" w:eastAsia="en-US"/>
        </w:rPr>
        <w:id w:val="915982641"/>
        <w:docPartObj>
          <w:docPartGallery w:val="Table of Contents"/>
          <w:docPartUnique/>
        </w:docPartObj>
      </w:sdtPr>
      <w:sdtEndPr>
        <w:rPr>
          <w:rFonts w:eastAsia="Times New Roman"/>
          <w:b/>
          <w:bCs/>
        </w:rPr>
      </w:sdtEndPr>
      <w:sdtContent>
        <w:p w14:paraId="340C3AA6" w14:textId="77777777" w:rsidR="001325A8" w:rsidRPr="004C08F4" w:rsidRDefault="001325A8" w:rsidP="001325A8">
          <w:pPr>
            <w:pStyle w:val="TtuloTDC"/>
            <w:spacing w:line="240" w:lineRule="auto"/>
            <w:rPr>
              <w:rFonts w:ascii="Arial" w:hAnsi="Arial" w:cs="Arial"/>
              <w:b/>
              <w:bCs/>
              <w:color w:val="auto"/>
              <w:sz w:val="22"/>
              <w:szCs w:val="22"/>
            </w:rPr>
          </w:pPr>
          <w:r w:rsidRPr="004C08F4">
            <w:rPr>
              <w:rFonts w:ascii="Arial" w:hAnsi="Arial" w:cs="Arial"/>
              <w:b/>
              <w:bCs/>
              <w:color w:val="auto"/>
              <w:sz w:val="22"/>
              <w:szCs w:val="22"/>
            </w:rPr>
            <w:t>Tabla de contenido</w:t>
          </w:r>
        </w:p>
        <w:p w14:paraId="5432B1D8" w14:textId="77777777" w:rsidR="001325A8" w:rsidRPr="004C08F4" w:rsidRDefault="001325A8" w:rsidP="001325A8">
          <w:pPr>
            <w:rPr>
              <w:rFonts w:ascii="Arial" w:hAnsi="Arial" w:cs="Arial"/>
              <w:sz w:val="22"/>
              <w:szCs w:val="22"/>
              <w:lang w:val="es-CO" w:eastAsia="es-CO"/>
            </w:rPr>
          </w:pPr>
        </w:p>
        <w:p w14:paraId="1DABCC7E" w14:textId="03FA06EB" w:rsidR="009B4662" w:rsidRDefault="001325A8">
          <w:pPr>
            <w:pStyle w:val="TDC1"/>
            <w:rPr>
              <w:rFonts w:asciiTheme="minorHAnsi" w:eastAsiaTheme="minorEastAsia" w:hAnsiTheme="minorHAnsi" w:cstheme="minorBidi"/>
              <w:noProof/>
              <w:kern w:val="2"/>
              <w:lang w:eastAsia="es-CO"/>
              <w14:ligatures w14:val="standardContextual"/>
            </w:rPr>
          </w:pPr>
          <w:r w:rsidRPr="004C08F4">
            <w:rPr>
              <w:rFonts w:ascii="Arial" w:hAnsi="Arial" w:cs="Arial"/>
              <w:b/>
              <w:bCs/>
            </w:rPr>
            <w:fldChar w:fldCharType="begin"/>
          </w:r>
          <w:r w:rsidRPr="004C08F4">
            <w:rPr>
              <w:rFonts w:ascii="Arial" w:hAnsi="Arial" w:cs="Arial"/>
              <w:b/>
              <w:bCs/>
            </w:rPr>
            <w:instrText xml:space="preserve"> TOC \o "1-3" \h \z \u </w:instrText>
          </w:r>
          <w:r w:rsidRPr="004C08F4">
            <w:rPr>
              <w:rFonts w:ascii="Arial" w:hAnsi="Arial" w:cs="Arial"/>
              <w:b/>
              <w:bCs/>
            </w:rPr>
            <w:fldChar w:fldCharType="separate"/>
          </w:r>
          <w:hyperlink w:anchor="_Toc148626440" w:history="1">
            <w:r w:rsidR="009B4662" w:rsidRPr="006C14AC">
              <w:rPr>
                <w:rStyle w:val="Hipervnculo"/>
                <w:rFonts w:ascii="Arial" w:hAnsi="Arial" w:cs="Arial"/>
                <w:noProof/>
                <w:spacing w:val="2"/>
              </w:rPr>
              <w:t>1.</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spacing w:val="2"/>
              </w:rPr>
              <w:t>Objetivo</w:t>
            </w:r>
            <w:r w:rsidR="009B4662">
              <w:rPr>
                <w:noProof/>
                <w:webHidden/>
              </w:rPr>
              <w:tab/>
            </w:r>
            <w:r w:rsidR="009B4662">
              <w:rPr>
                <w:noProof/>
                <w:webHidden/>
              </w:rPr>
              <w:fldChar w:fldCharType="begin"/>
            </w:r>
            <w:r w:rsidR="009B4662">
              <w:rPr>
                <w:noProof/>
                <w:webHidden/>
              </w:rPr>
              <w:instrText xml:space="preserve"> PAGEREF _Toc148626440 \h </w:instrText>
            </w:r>
            <w:r w:rsidR="009B4662">
              <w:rPr>
                <w:noProof/>
                <w:webHidden/>
              </w:rPr>
            </w:r>
            <w:r w:rsidR="009B4662">
              <w:rPr>
                <w:noProof/>
                <w:webHidden/>
              </w:rPr>
              <w:fldChar w:fldCharType="separate"/>
            </w:r>
            <w:r w:rsidR="009B4662">
              <w:rPr>
                <w:noProof/>
                <w:webHidden/>
              </w:rPr>
              <w:t>3</w:t>
            </w:r>
            <w:r w:rsidR="009B4662">
              <w:rPr>
                <w:noProof/>
                <w:webHidden/>
              </w:rPr>
              <w:fldChar w:fldCharType="end"/>
            </w:r>
          </w:hyperlink>
        </w:p>
        <w:p w14:paraId="62D0C33B" w14:textId="48C7E604" w:rsidR="009B4662" w:rsidRDefault="00000000">
          <w:pPr>
            <w:pStyle w:val="TDC1"/>
            <w:rPr>
              <w:rFonts w:asciiTheme="minorHAnsi" w:eastAsiaTheme="minorEastAsia" w:hAnsiTheme="minorHAnsi" w:cstheme="minorBidi"/>
              <w:noProof/>
              <w:kern w:val="2"/>
              <w:lang w:eastAsia="es-CO"/>
              <w14:ligatures w14:val="standardContextual"/>
            </w:rPr>
          </w:pPr>
          <w:hyperlink w:anchor="_Toc148626441" w:history="1">
            <w:r w:rsidR="009B4662" w:rsidRPr="006C14AC">
              <w:rPr>
                <w:rStyle w:val="Hipervnculo"/>
                <w:rFonts w:ascii="Arial" w:hAnsi="Arial" w:cs="Arial"/>
                <w:noProof/>
                <w:spacing w:val="2"/>
              </w:rPr>
              <w:t>1.1</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spacing w:val="2"/>
              </w:rPr>
              <w:t>Objetivos generales:</w:t>
            </w:r>
            <w:r w:rsidR="009B4662">
              <w:rPr>
                <w:noProof/>
                <w:webHidden/>
              </w:rPr>
              <w:tab/>
            </w:r>
            <w:r w:rsidR="009B4662">
              <w:rPr>
                <w:noProof/>
                <w:webHidden/>
              </w:rPr>
              <w:fldChar w:fldCharType="begin"/>
            </w:r>
            <w:r w:rsidR="009B4662">
              <w:rPr>
                <w:noProof/>
                <w:webHidden/>
              </w:rPr>
              <w:instrText xml:space="preserve"> PAGEREF _Toc148626441 \h </w:instrText>
            </w:r>
            <w:r w:rsidR="009B4662">
              <w:rPr>
                <w:noProof/>
                <w:webHidden/>
              </w:rPr>
            </w:r>
            <w:r w:rsidR="009B4662">
              <w:rPr>
                <w:noProof/>
                <w:webHidden/>
              </w:rPr>
              <w:fldChar w:fldCharType="separate"/>
            </w:r>
            <w:r w:rsidR="009B4662">
              <w:rPr>
                <w:noProof/>
                <w:webHidden/>
              </w:rPr>
              <w:t>3</w:t>
            </w:r>
            <w:r w:rsidR="009B4662">
              <w:rPr>
                <w:noProof/>
                <w:webHidden/>
              </w:rPr>
              <w:fldChar w:fldCharType="end"/>
            </w:r>
          </w:hyperlink>
        </w:p>
        <w:p w14:paraId="7DDE96E1" w14:textId="039BC38C" w:rsidR="009B4662" w:rsidRDefault="00000000">
          <w:pPr>
            <w:pStyle w:val="TDC1"/>
            <w:rPr>
              <w:rFonts w:asciiTheme="minorHAnsi" w:eastAsiaTheme="minorEastAsia" w:hAnsiTheme="minorHAnsi" w:cstheme="minorBidi"/>
              <w:noProof/>
              <w:kern w:val="2"/>
              <w:lang w:eastAsia="es-CO"/>
              <w14:ligatures w14:val="standardContextual"/>
            </w:rPr>
          </w:pPr>
          <w:hyperlink w:anchor="_Toc148626442" w:history="1">
            <w:r w:rsidR="009B4662" w:rsidRPr="006C14AC">
              <w:rPr>
                <w:rStyle w:val="Hipervnculo"/>
                <w:rFonts w:ascii="Arial" w:hAnsi="Arial" w:cs="Arial"/>
                <w:noProof/>
                <w:spacing w:val="2"/>
              </w:rPr>
              <w:t>2.</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spacing w:val="2"/>
              </w:rPr>
              <w:t>Alcance</w:t>
            </w:r>
            <w:r w:rsidR="009B4662">
              <w:rPr>
                <w:noProof/>
                <w:webHidden/>
              </w:rPr>
              <w:tab/>
            </w:r>
            <w:r w:rsidR="009B4662">
              <w:rPr>
                <w:noProof/>
                <w:webHidden/>
              </w:rPr>
              <w:fldChar w:fldCharType="begin"/>
            </w:r>
            <w:r w:rsidR="009B4662">
              <w:rPr>
                <w:noProof/>
                <w:webHidden/>
              </w:rPr>
              <w:instrText xml:space="preserve"> PAGEREF _Toc148626442 \h </w:instrText>
            </w:r>
            <w:r w:rsidR="009B4662">
              <w:rPr>
                <w:noProof/>
                <w:webHidden/>
              </w:rPr>
            </w:r>
            <w:r w:rsidR="009B4662">
              <w:rPr>
                <w:noProof/>
                <w:webHidden/>
              </w:rPr>
              <w:fldChar w:fldCharType="separate"/>
            </w:r>
            <w:r w:rsidR="009B4662">
              <w:rPr>
                <w:noProof/>
                <w:webHidden/>
              </w:rPr>
              <w:t>3</w:t>
            </w:r>
            <w:r w:rsidR="009B4662">
              <w:rPr>
                <w:noProof/>
                <w:webHidden/>
              </w:rPr>
              <w:fldChar w:fldCharType="end"/>
            </w:r>
          </w:hyperlink>
        </w:p>
        <w:p w14:paraId="5F4F3DE2" w14:textId="46A6C140" w:rsidR="009B4662" w:rsidRDefault="00000000">
          <w:pPr>
            <w:pStyle w:val="TDC1"/>
            <w:rPr>
              <w:rFonts w:asciiTheme="minorHAnsi" w:eastAsiaTheme="minorEastAsia" w:hAnsiTheme="minorHAnsi" w:cstheme="minorBidi"/>
              <w:noProof/>
              <w:kern w:val="2"/>
              <w:lang w:eastAsia="es-CO"/>
              <w14:ligatures w14:val="standardContextual"/>
            </w:rPr>
          </w:pPr>
          <w:hyperlink w:anchor="_Toc148626443" w:history="1">
            <w:r w:rsidR="009B4662" w:rsidRPr="006C14AC">
              <w:rPr>
                <w:rStyle w:val="Hipervnculo"/>
                <w:rFonts w:ascii="Arial" w:hAnsi="Arial" w:cs="Arial"/>
                <w:noProof/>
                <w:spacing w:val="2"/>
              </w:rPr>
              <w:t>3.</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spacing w:val="2"/>
              </w:rPr>
              <w:t>Responsable</w:t>
            </w:r>
            <w:r w:rsidR="009B4662">
              <w:rPr>
                <w:noProof/>
                <w:webHidden/>
              </w:rPr>
              <w:tab/>
            </w:r>
            <w:r w:rsidR="009B4662">
              <w:rPr>
                <w:noProof/>
                <w:webHidden/>
              </w:rPr>
              <w:fldChar w:fldCharType="begin"/>
            </w:r>
            <w:r w:rsidR="009B4662">
              <w:rPr>
                <w:noProof/>
                <w:webHidden/>
              </w:rPr>
              <w:instrText xml:space="preserve"> PAGEREF _Toc148626443 \h </w:instrText>
            </w:r>
            <w:r w:rsidR="009B4662">
              <w:rPr>
                <w:noProof/>
                <w:webHidden/>
              </w:rPr>
            </w:r>
            <w:r w:rsidR="009B4662">
              <w:rPr>
                <w:noProof/>
                <w:webHidden/>
              </w:rPr>
              <w:fldChar w:fldCharType="separate"/>
            </w:r>
            <w:r w:rsidR="009B4662">
              <w:rPr>
                <w:noProof/>
                <w:webHidden/>
              </w:rPr>
              <w:t>3</w:t>
            </w:r>
            <w:r w:rsidR="009B4662">
              <w:rPr>
                <w:noProof/>
                <w:webHidden/>
              </w:rPr>
              <w:fldChar w:fldCharType="end"/>
            </w:r>
          </w:hyperlink>
        </w:p>
        <w:p w14:paraId="7E05E296" w14:textId="41BFA830" w:rsidR="009B4662" w:rsidRDefault="00000000">
          <w:pPr>
            <w:pStyle w:val="TDC1"/>
            <w:rPr>
              <w:rFonts w:asciiTheme="minorHAnsi" w:eastAsiaTheme="minorEastAsia" w:hAnsiTheme="minorHAnsi" w:cstheme="minorBidi"/>
              <w:noProof/>
              <w:kern w:val="2"/>
              <w:lang w:eastAsia="es-CO"/>
              <w14:ligatures w14:val="standardContextual"/>
            </w:rPr>
          </w:pPr>
          <w:hyperlink w:anchor="_Toc148626444" w:history="1">
            <w:r w:rsidR="009B4662" w:rsidRPr="006C14AC">
              <w:rPr>
                <w:rStyle w:val="Hipervnculo"/>
                <w:rFonts w:ascii="Arial" w:hAnsi="Arial" w:cs="Arial"/>
                <w:noProof/>
                <w:spacing w:val="2"/>
              </w:rPr>
              <w:t>4.</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spacing w:val="2"/>
              </w:rPr>
              <w:t>Definiciones</w:t>
            </w:r>
            <w:r w:rsidR="009B4662">
              <w:rPr>
                <w:noProof/>
                <w:webHidden/>
              </w:rPr>
              <w:tab/>
            </w:r>
            <w:r w:rsidR="009B4662">
              <w:rPr>
                <w:noProof/>
                <w:webHidden/>
              </w:rPr>
              <w:fldChar w:fldCharType="begin"/>
            </w:r>
            <w:r w:rsidR="009B4662">
              <w:rPr>
                <w:noProof/>
                <w:webHidden/>
              </w:rPr>
              <w:instrText xml:space="preserve"> PAGEREF _Toc148626444 \h </w:instrText>
            </w:r>
            <w:r w:rsidR="009B4662">
              <w:rPr>
                <w:noProof/>
                <w:webHidden/>
              </w:rPr>
            </w:r>
            <w:r w:rsidR="009B4662">
              <w:rPr>
                <w:noProof/>
                <w:webHidden/>
              </w:rPr>
              <w:fldChar w:fldCharType="separate"/>
            </w:r>
            <w:r w:rsidR="009B4662">
              <w:rPr>
                <w:noProof/>
                <w:webHidden/>
              </w:rPr>
              <w:t>4</w:t>
            </w:r>
            <w:r w:rsidR="009B4662">
              <w:rPr>
                <w:noProof/>
                <w:webHidden/>
              </w:rPr>
              <w:fldChar w:fldCharType="end"/>
            </w:r>
          </w:hyperlink>
        </w:p>
        <w:p w14:paraId="42D28C61" w14:textId="027006E7" w:rsidR="009B4662" w:rsidRDefault="00000000">
          <w:pPr>
            <w:pStyle w:val="TDC1"/>
            <w:rPr>
              <w:rFonts w:asciiTheme="minorHAnsi" w:eastAsiaTheme="minorEastAsia" w:hAnsiTheme="minorHAnsi" w:cstheme="minorBidi"/>
              <w:noProof/>
              <w:kern w:val="2"/>
              <w:lang w:eastAsia="es-CO"/>
              <w14:ligatures w14:val="standardContextual"/>
            </w:rPr>
          </w:pPr>
          <w:hyperlink w:anchor="_Toc148626445" w:history="1">
            <w:r w:rsidR="009B4662" w:rsidRPr="006C14AC">
              <w:rPr>
                <w:rStyle w:val="Hipervnculo"/>
                <w:rFonts w:ascii="Arial" w:hAnsi="Arial" w:cs="Arial"/>
                <w:noProof/>
                <w:spacing w:val="2"/>
              </w:rPr>
              <w:t>5.</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spacing w:val="2"/>
              </w:rPr>
              <w:t>Generalidades</w:t>
            </w:r>
            <w:r w:rsidR="009B4662">
              <w:rPr>
                <w:noProof/>
                <w:webHidden/>
              </w:rPr>
              <w:tab/>
            </w:r>
            <w:r w:rsidR="009B4662">
              <w:rPr>
                <w:noProof/>
                <w:webHidden/>
              </w:rPr>
              <w:fldChar w:fldCharType="begin"/>
            </w:r>
            <w:r w:rsidR="009B4662">
              <w:rPr>
                <w:noProof/>
                <w:webHidden/>
              </w:rPr>
              <w:instrText xml:space="preserve"> PAGEREF _Toc148626445 \h </w:instrText>
            </w:r>
            <w:r w:rsidR="009B4662">
              <w:rPr>
                <w:noProof/>
                <w:webHidden/>
              </w:rPr>
            </w:r>
            <w:r w:rsidR="009B4662">
              <w:rPr>
                <w:noProof/>
                <w:webHidden/>
              </w:rPr>
              <w:fldChar w:fldCharType="separate"/>
            </w:r>
            <w:r w:rsidR="009B4662">
              <w:rPr>
                <w:noProof/>
                <w:webHidden/>
              </w:rPr>
              <w:t>4</w:t>
            </w:r>
            <w:r w:rsidR="009B4662">
              <w:rPr>
                <w:noProof/>
                <w:webHidden/>
              </w:rPr>
              <w:fldChar w:fldCharType="end"/>
            </w:r>
          </w:hyperlink>
        </w:p>
        <w:p w14:paraId="226030B1" w14:textId="452432FB" w:rsidR="009B4662" w:rsidRDefault="00000000">
          <w:pPr>
            <w:pStyle w:val="TDC1"/>
            <w:rPr>
              <w:rFonts w:asciiTheme="minorHAnsi" w:eastAsiaTheme="minorEastAsia" w:hAnsiTheme="minorHAnsi" w:cstheme="minorBidi"/>
              <w:noProof/>
              <w:kern w:val="2"/>
              <w:lang w:eastAsia="es-CO"/>
              <w14:ligatures w14:val="standardContextual"/>
            </w:rPr>
          </w:pPr>
          <w:hyperlink w:anchor="_Toc148626446" w:history="1">
            <w:r w:rsidR="009B4662" w:rsidRPr="006C14AC">
              <w:rPr>
                <w:rStyle w:val="Hipervnculo"/>
                <w:rFonts w:ascii="Arial" w:hAnsi="Arial" w:cs="Arial"/>
                <w:noProof/>
              </w:rPr>
              <w:t>6.</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rPr>
              <w:t>Referencia Normativa.</w:t>
            </w:r>
            <w:r w:rsidR="009B4662">
              <w:rPr>
                <w:noProof/>
                <w:webHidden/>
              </w:rPr>
              <w:tab/>
            </w:r>
            <w:r w:rsidR="009B4662">
              <w:rPr>
                <w:noProof/>
                <w:webHidden/>
              </w:rPr>
              <w:fldChar w:fldCharType="begin"/>
            </w:r>
            <w:r w:rsidR="009B4662">
              <w:rPr>
                <w:noProof/>
                <w:webHidden/>
              </w:rPr>
              <w:instrText xml:space="preserve"> PAGEREF _Toc148626446 \h </w:instrText>
            </w:r>
            <w:r w:rsidR="009B4662">
              <w:rPr>
                <w:noProof/>
                <w:webHidden/>
              </w:rPr>
            </w:r>
            <w:r w:rsidR="009B4662">
              <w:rPr>
                <w:noProof/>
                <w:webHidden/>
              </w:rPr>
              <w:fldChar w:fldCharType="separate"/>
            </w:r>
            <w:r w:rsidR="009B4662">
              <w:rPr>
                <w:noProof/>
                <w:webHidden/>
              </w:rPr>
              <w:t>5</w:t>
            </w:r>
            <w:r w:rsidR="009B4662">
              <w:rPr>
                <w:noProof/>
                <w:webHidden/>
              </w:rPr>
              <w:fldChar w:fldCharType="end"/>
            </w:r>
          </w:hyperlink>
        </w:p>
        <w:p w14:paraId="5F38CCC4" w14:textId="7D024DC3" w:rsidR="009B4662" w:rsidRDefault="00000000">
          <w:pPr>
            <w:pStyle w:val="TDC1"/>
            <w:rPr>
              <w:rFonts w:asciiTheme="minorHAnsi" w:eastAsiaTheme="minorEastAsia" w:hAnsiTheme="minorHAnsi" w:cstheme="minorBidi"/>
              <w:noProof/>
              <w:kern w:val="2"/>
              <w:lang w:eastAsia="es-CO"/>
              <w14:ligatures w14:val="standardContextual"/>
            </w:rPr>
          </w:pPr>
          <w:hyperlink w:anchor="_Toc148626447" w:history="1">
            <w:r w:rsidR="009B4662" w:rsidRPr="006C14AC">
              <w:rPr>
                <w:rStyle w:val="Hipervnculo"/>
                <w:rFonts w:ascii="Arial" w:hAnsi="Arial" w:cs="Arial"/>
                <w:noProof/>
                <w:spacing w:val="2"/>
              </w:rPr>
              <w:t>7.</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spacing w:val="2"/>
              </w:rPr>
              <w:t>Lineamientos de la transferencia de información a través de medios electrónicos.</w:t>
            </w:r>
            <w:r w:rsidR="009B4662">
              <w:rPr>
                <w:noProof/>
                <w:webHidden/>
              </w:rPr>
              <w:tab/>
            </w:r>
            <w:r w:rsidR="009B4662">
              <w:rPr>
                <w:noProof/>
                <w:webHidden/>
              </w:rPr>
              <w:fldChar w:fldCharType="begin"/>
            </w:r>
            <w:r w:rsidR="009B4662">
              <w:rPr>
                <w:noProof/>
                <w:webHidden/>
              </w:rPr>
              <w:instrText xml:space="preserve"> PAGEREF _Toc148626447 \h </w:instrText>
            </w:r>
            <w:r w:rsidR="009B4662">
              <w:rPr>
                <w:noProof/>
                <w:webHidden/>
              </w:rPr>
            </w:r>
            <w:r w:rsidR="009B4662">
              <w:rPr>
                <w:noProof/>
                <w:webHidden/>
              </w:rPr>
              <w:fldChar w:fldCharType="separate"/>
            </w:r>
            <w:r w:rsidR="009B4662">
              <w:rPr>
                <w:noProof/>
                <w:webHidden/>
              </w:rPr>
              <w:t>6</w:t>
            </w:r>
            <w:r w:rsidR="009B4662">
              <w:rPr>
                <w:noProof/>
                <w:webHidden/>
              </w:rPr>
              <w:fldChar w:fldCharType="end"/>
            </w:r>
          </w:hyperlink>
        </w:p>
        <w:p w14:paraId="21146C92" w14:textId="5C69A331" w:rsidR="009B4662" w:rsidRDefault="00000000">
          <w:pPr>
            <w:pStyle w:val="TDC1"/>
            <w:rPr>
              <w:rFonts w:asciiTheme="minorHAnsi" w:eastAsiaTheme="minorEastAsia" w:hAnsiTheme="minorHAnsi" w:cstheme="minorBidi"/>
              <w:noProof/>
              <w:kern w:val="2"/>
              <w:lang w:eastAsia="es-CO"/>
              <w14:ligatures w14:val="standardContextual"/>
            </w:rPr>
          </w:pPr>
          <w:hyperlink w:anchor="_Toc148626448" w:history="1">
            <w:r w:rsidR="009B4662" w:rsidRPr="006C14AC">
              <w:rPr>
                <w:rStyle w:val="Hipervnculo"/>
                <w:rFonts w:ascii="Arial" w:hAnsi="Arial" w:cs="Arial"/>
                <w:noProof/>
              </w:rPr>
              <w:t>8.</w:t>
            </w:r>
            <w:r w:rsidR="009B4662">
              <w:rPr>
                <w:rFonts w:asciiTheme="minorHAnsi" w:eastAsiaTheme="minorEastAsia" w:hAnsiTheme="minorHAnsi" w:cstheme="minorBidi"/>
                <w:noProof/>
                <w:kern w:val="2"/>
                <w:lang w:eastAsia="es-CO"/>
                <w14:ligatures w14:val="standardContextual"/>
              </w:rPr>
              <w:tab/>
            </w:r>
            <w:r w:rsidR="009B4662" w:rsidRPr="006C14AC">
              <w:rPr>
                <w:rStyle w:val="Hipervnculo"/>
                <w:rFonts w:ascii="Arial" w:hAnsi="Arial" w:cs="Arial"/>
                <w:noProof/>
              </w:rPr>
              <w:t>Vigencia de la Política.</w:t>
            </w:r>
            <w:r w:rsidR="009B4662">
              <w:rPr>
                <w:noProof/>
                <w:webHidden/>
              </w:rPr>
              <w:tab/>
            </w:r>
            <w:r w:rsidR="009B4662">
              <w:rPr>
                <w:noProof/>
                <w:webHidden/>
              </w:rPr>
              <w:fldChar w:fldCharType="begin"/>
            </w:r>
            <w:r w:rsidR="009B4662">
              <w:rPr>
                <w:noProof/>
                <w:webHidden/>
              </w:rPr>
              <w:instrText xml:space="preserve"> PAGEREF _Toc148626448 \h </w:instrText>
            </w:r>
            <w:r w:rsidR="009B4662">
              <w:rPr>
                <w:noProof/>
                <w:webHidden/>
              </w:rPr>
            </w:r>
            <w:r w:rsidR="009B4662">
              <w:rPr>
                <w:noProof/>
                <w:webHidden/>
              </w:rPr>
              <w:fldChar w:fldCharType="separate"/>
            </w:r>
            <w:r w:rsidR="009B4662">
              <w:rPr>
                <w:noProof/>
                <w:webHidden/>
              </w:rPr>
              <w:t>7</w:t>
            </w:r>
            <w:r w:rsidR="009B4662">
              <w:rPr>
                <w:noProof/>
                <w:webHidden/>
              </w:rPr>
              <w:fldChar w:fldCharType="end"/>
            </w:r>
          </w:hyperlink>
        </w:p>
        <w:p w14:paraId="23852927" w14:textId="2795F010" w:rsidR="001325A8" w:rsidRPr="004C08F4" w:rsidRDefault="001325A8" w:rsidP="001325A8">
          <w:pPr>
            <w:rPr>
              <w:rFonts w:ascii="Arial" w:hAnsi="Arial" w:cs="Arial"/>
              <w:sz w:val="22"/>
              <w:szCs w:val="22"/>
              <w:lang w:val="es-CO"/>
            </w:rPr>
          </w:pPr>
          <w:r w:rsidRPr="004C08F4">
            <w:rPr>
              <w:rFonts w:ascii="Arial" w:hAnsi="Arial" w:cs="Arial"/>
              <w:b/>
              <w:bCs/>
              <w:sz w:val="22"/>
              <w:szCs w:val="22"/>
              <w:lang w:val="es-CO"/>
            </w:rPr>
            <w:fldChar w:fldCharType="end"/>
          </w:r>
        </w:p>
      </w:sdtContent>
    </w:sdt>
    <w:p w14:paraId="46889163" w14:textId="77777777" w:rsidR="001325A8" w:rsidRPr="004C08F4" w:rsidRDefault="001325A8" w:rsidP="001325A8">
      <w:pPr>
        <w:jc w:val="center"/>
        <w:rPr>
          <w:rFonts w:ascii="Arial" w:hAnsi="Arial" w:cs="Arial"/>
          <w:b/>
          <w:bCs/>
          <w:sz w:val="22"/>
          <w:szCs w:val="22"/>
          <w:lang w:val="es-CO"/>
        </w:rPr>
      </w:pPr>
    </w:p>
    <w:p w14:paraId="003E631A" w14:textId="77777777" w:rsidR="001325A8" w:rsidRPr="004C08F4" w:rsidRDefault="001325A8" w:rsidP="001325A8">
      <w:pPr>
        <w:jc w:val="center"/>
        <w:rPr>
          <w:rFonts w:ascii="Arial" w:hAnsi="Arial" w:cs="Arial"/>
          <w:b/>
          <w:bCs/>
          <w:sz w:val="22"/>
          <w:szCs w:val="22"/>
          <w:lang w:val="es-CO"/>
        </w:rPr>
      </w:pPr>
    </w:p>
    <w:p w14:paraId="746C91A4" w14:textId="77777777" w:rsidR="001325A8" w:rsidRPr="004C08F4" w:rsidRDefault="001325A8" w:rsidP="001325A8">
      <w:pPr>
        <w:jc w:val="center"/>
        <w:rPr>
          <w:rFonts w:ascii="Arial" w:hAnsi="Arial" w:cs="Arial"/>
          <w:b/>
          <w:bCs/>
          <w:sz w:val="22"/>
          <w:szCs w:val="22"/>
          <w:lang w:val="es-CO"/>
        </w:rPr>
      </w:pPr>
    </w:p>
    <w:p w14:paraId="041C3F70" w14:textId="77777777" w:rsidR="001325A8" w:rsidRPr="004C08F4" w:rsidRDefault="001325A8" w:rsidP="001325A8">
      <w:pPr>
        <w:jc w:val="center"/>
        <w:rPr>
          <w:rFonts w:ascii="Arial" w:hAnsi="Arial" w:cs="Arial"/>
          <w:b/>
          <w:bCs/>
          <w:sz w:val="22"/>
          <w:szCs w:val="22"/>
          <w:lang w:val="es-CO"/>
        </w:rPr>
      </w:pPr>
    </w:p>
    <w:p w14:paraId="4ABA5B1E" w14:textId="77777777" w:rsidR="001325A8" w:rsidRPr="004C08F4" w:rsidRDefault="001325A8" w:rsidP="001325A8">
      <w:pPr>
        <w:jc w:val="center"/>
        <w:rPr>
          <w:rFonts w:ascii="Arial" w:hAnsi="Arial" w:cs="Arial"/>
          <w:b/>
          <w:bCs/>
          <w:sz w:val="22"/>
          <w:szCs w:val="22"/>
          <w:lang w:val="es-CO"/>
        </w:rPr>
      </w:pPr>
    </w:p>
    <w:p w14:paraId="6A4666E9" w14:textId="77777777" w:rsidR="001325A8" w:rsidRPr="004C08F4" w:rsidRDefault="001325A8" w:rsidP="001325A8">
      <w:pPr>
        <w:jc w:val="center"/>
        <w:rPr>
          <w:rFonts w:ascii="Arial" w:hAnsi="Arial" w:cs="Arial"/>
          <w:b/>
          <w:bCs/>
          <w:sz w:val="22"/>
          <w:szCs w:val="22"/>
          <w:lang w:val="es-CO"/>
        </w:rPr>
      </w:pPr>
    </w:p>
    <w:p w14:paraId="29E6F0C2" w14:textId="77777777" w:rsidR="001325A8" w:rsidRPr="004C08F4" w:rsidRDefault="001325A8" w:rsidP="001325A8">
      <w:pPr>
        <w:jc w:val="center"/>
        <w:rPr>
          <w:rFonts w:ascii="Arial" w:hAnsi="Arial" w:cs="Arial"/>
          <w:b/>
          <w:bCs/>
          <w:sz w:val="22"/>
          <w:szCs w:val="22"/>
          <w:lang w:val="es-CO"/>
        </w:rPr>
      </w:pPr>
    </w:p>
    <w:p w14:paraId="1BAEFC79" w14:textId="77777777" w:rsidR="001325A8" w:rsidRPr="004C08F4" w:rsidRDefault="001325A8" w:rsidP="001325A8">
      <w:pPr>
        <w:jc w:val="center"/>
        <w:rPr>
          <w:rFonts w:ascii="Arial" w:hAnsi="Arial" w:cs="Arial"/>
          <w:b/>
          <w:bCs/>
          <w:sz w:val="22"/>
          <w:szCs w:val="22"/>
          <w:lang w:val="es-CO"/>
        </w:rPr>
      </w:pPr>
    </w:p>
    <w:p w14:paraId="23187810" w14:textId="77777777" w:rsidR="001325A8" w:rsidRPr="004C08F4" w:rsidRDefault="001325A8" w:rsidP="001325A8">
      <w:pPr>
        <w:jc w:val="center"/>
        <w:rPr>
          <w:rFonts w:ascii="Arial" w:hAnsi="Arial" w:cs="Arial"/>
          <w:b/>
          <w:bCs/>
          <w:sz w:val="22"/>
          <w:szCs w:val="22"/>
          <w:lang w:val="es-CO"/>
        </w:rPr>
      </w:pPr>
    </w:p>
    <w:p w14:paraId="7CC2C9F0" w14:textId="77777777" w:rsidR="001325A8" w:rsidRPr="004C08F4" w:rsidRDefault="001325A8" w:rsidP="001325A8">
      <w:pPr>
        <w:jc w:val="center"/>
        <w:rPr>
          <w:rFonts w:ascii="Arial" w:hAnsi="Arial" w:cs="Arial"/>
          <w:b/>
          <w:bCs/>
          <w:sz w:val="22"/>
          <w:szCs w:val="22"/>
          <w:lang w:val="es-CO"/>
        </w:rPr>
      </w:pPr>
    </w:p>
    <w:p w14:paraId="57C9EB01" w14:textId="77777777" w:rsidR="001325A8" w:rsidRPr="004C08F4" w:rsidRDefault="001325A8" w:rsidP="001325A8">
      <w:pPr>
        <w:jc w:val="center"/>
        <w:rPr>
          <w:rFonts w:ascii="Arial" w:hAnsi="Arial" w:cs="Arial"/>
          <w:b/>
          <w:bCs/>
          <w:sz w:val="22"/>
          <w:szCs w:val="22"/>
          <w:lang w:val="es-CO"/>
        </w:rPr>
      </w:pPr>
    </w:p>
    <w:p w14:paraId="78497813" w14:textId="77777777" w:rsidR="001325A8" w:rsidRPr="004C08F4" w:rsidRDefault="001325A8" w:rsidP="001325A8">
      <w:pPr>
        <w:jc w:val="center"/>
        <w:rPr>
          <w:rFonts w:ascii="Arial" w:hAnsi="Arial" w:cs="Arial"/>
          <w:b/>
          <w:bCs/>
          <w:sz w:val="22"/>
          <w:szCs w:val="22"/>
          <w:lang w:val="es-CO"/>
        </w:rPr>
      </w:pPr>
    </w:p>
    <w:p w14:paraId="359074A1" w14:textId="77777777" w:rsidR="001325A8" w:rsidRPr="004C08F4" w:rsidRDefault="001325A8" w:rsidP="001325A8">
      <w:pPr>
        <w:jc w:val="center"/>
        <w:rPr>
          <w:rFonts w:ascii="Arial" w:hAnsi="Arial" w:cs="Arial"/>
          <w:b/>
          <w:bCs/>
          <w:sz w:val="22"/>
          <w:szCs w:val="22"/>
          <w:lang w:val="es-CO"/>
        </w:rPr>
      </w:pPr>
    </w:p>
    <w:p w14:paraId="01D7048E" w14:textId="77777777" w:rsidR="001325A8" w:rsidRPr="004C08F4" w:rsidRDefault="001325A8" w:rsidP="001325A8">
      <w:pPr>
        <w:jc w:val="center"/>
        <w:rPr>
          <w:rFonts w:ascii="Arial" w:hAnsi="Arial" w:cs="Arial"/>
          <w:b/>
          <w:bCs/>
          <w:sz w:val="22"/>
          <w:szCs w:val="22"/>
          <w:lang w:val="es-CO"/>
        </w:rPr>
      </w:pPr>
    </w:p>
    <w:p w14:paraId="30D67AAD" w14:textId="77777777" w:rsidR="001325A8" w:rsidRPr="004C08F4" w:rsidRDefault="001325A8" w:rsidP="001325A8">
      <w:pPr>
        <w:jc w:val="center"/>
        <w:rPr>
          <w:rFonts w:ascii="Arial" w:hAnsi="Arial" w:cs="Arial"/>
          <w:b/>
          <w:bCs/>
          <w:sz w:val="22"/>
          <w:szCs w:val="22"/>
          <w:lang w:val="es-CO"/>
        </w:rPr>
      </w:pPr>
    </w:p>
    <w:p w14:paraId="2F2D1671" w14:textId="77777777" w:rsidR="001325A8" w:rsidRPr="004C08F4" w:rsidRDefault="001325A8" w:rsidP="001325A8">
      <w:pPr>
        <w:jc w:val="center"/>
        <w:rPr>
          <w:rFonts w:ascii="Arial" w:hAnsi="Arial" w:cs="Arial"/>
          <w:b/>
          <w:bCs/>
          <w:sz w:val="22"/>
          <w:szCs w:val="22"/>
          <w:lang w:val="es-CO"/>
        </w:rPr>
      </w:pPr>
    </w:p>
    <w:p w14:paraId="6FC2C47D" w14:textId="77777777" w:rsidR="001325A8" w:rsidRPr="004C08F4" w:rsidRDefault="001325A8" w:rsidP="001325A8">
      <w:pPr>
        <w:jc w:val="center"/>
        <w:rPr>
          <w:rFonts w:ascii="Arial" w:hAnsi="Arial" w:cs="Arial"/>
          <w:b/>
          <w:bCs/>
          <w:sz w:val="22"/>
          <w:szCs w:val="22"/>
          <w:lang w:val="es-CO"/>
        </w:rPr>
      </w:pPr>
    </w:p>
    <w:p w14:paraId="1DF8EEA4" w14:textId="77777777" w:rsidR="001325A8" w:rsidRPr="004C08F4" w:rsidRDefault="001325A8" w:rsidP="001325A8">
      <w:pPr>
        <w:jc w:val="center"/>
        <w:rPr>
          <w:rFonts w:ascii="Arial" w:hAnsi="Arial" w:cs="Arial"/>
          <w:b/>
          <w:bCs/>
          <w:sz w:val="22"/>
          <w:szCs w:val="22"/>
          <w:lang w:val="es-CO"/>
        </w:rPr>
      </w:pPr>
    </w:p>
    <w:p w14:paraId="71E7CD89" w14:textId="77777777" w:rsidR="001325A8" w:rsidRPr="004C08F4" w:rsidRDefault="001325A8" w:rsidP="001325A8">
      <w:pPr>
        <w:jc w:val="center"/>
        <w:rPr>
          <w:rFonts w:ascii="Arial" w:hAnsi="Arial" w:cs="Arial"/>
          <w:b/>
          <w:bCs/>
          <w:sz w:val="22"/>
          <w:szCs w:val="22"/>
          <w:lang w:val="es-CO"/>
        </w:rPr>
      </w:pPr>
    </w:p>
    <w:p w14:paraId="64C4F74E" w14:textId="77777777" w:rsidR="001325A8" w:rsidRPr="004C08F4" w:rsidRDefault="001325A8" w:rsidP="001325A8">
      <w:pPr>
        <w:jc w:val="center"/>
        <w:rPr>
          <w:rFonts w:ascii="Arial" w:hAnsi="Arial" w:cs="Arial"/>
          <w:b/>
          <w:bCs/>
          <w:sz w:val="22"/>
          <w:szCs w:val="22"/>
          <w:lang w:val="es-CO"/>
        </w:rPr>
      </w:pPr>
    </w:p>
    <w:p w14:paraId="2F60E1D4" w14:textId="77777777" w:rsidR="009F7D75" w:rsidRPr="004C08F4" w:rsidRDefault="009F7D75" w:rsidP="001325A8">
      <w:pPr>
        <w:jc w:val="center"/>
        <w:rPr>
          <w:rFonts w:ascii="Arial" w:hAnsi="Arial" w:cs="Arial"/>
          <w:b/>
          <w:bCs/>
          <w:sz w:val="22"/>
          <w:szCs w:val="22"/>
          <w:lang w:val="es-CO"/>
        </w:rPr>
      </w:pPr>
    </w:p>
    <w:p w14:paraId="2DC5A060" w14:textId="77777777" w:rsidR="009F7D75" w:rsidRPr="004C08F4" w:rsidRDefault="009F7D75" w:rsidP="001325A8">
      <w:pPr>
        <w:jc w:val="center"/>
        <w:rPr>
          <w:rFonts w:ascii="Arial" w:hAnsi="Arial" w:cs="Arial"/>
          <w:b/>
          <w:bCs/>
          <w:sz w:val="22"/>
          <w:szCs w:val="22"/>
          <w:lang w:val="es-CO"/>
        </w:rPr>
      </w:pPr>
    </w:p>
    <w:p w14:paraId="2B8384AA" w14:textId="77777777" w:rsidR="009F7D75" w:rsidRPr="004C08F4" w:rsidRDefault="009F7D75" w:rsidP="001325A8">
      <w:pPr>
        <w:jc w:val="center"/>
        <w:rPr>
          <w:rFonts w:ascii="Arial" w:hAnsi="Arial" w:cs="Arial"/>
          <w:b/>
          <w:bCs/>
          <w:sz w:val="22"/>
          <w:szCs w:val="22"/>
          <w:lang w:val="es-CO"/>
        </w:rPr>
      </w:pPr>
    </w:p>
    <w:p w14:paraId="7069A7CC" w14:textId="77777777" w:rsidR="009F7D75" w:rsidRPr="004C08F4" w:rsidRDefault="009F7D75" w:rsidP="001325A8">
      <w:pPr>
        <w:jc w:val="center"/>
        <w:rPr>
          <w:rFonts w:ascii="Arial" w:hAnsi="Arial" w:cs="Arial"/>
          <w:b/>
          <w:bCs/>
          <w:sz w:val="22"/>
          <w:szCs w:val="22"/>
          <w:lang w:val="es-CO"/>
        </w:rPr>
      </w:pPr>
    </w:p>
    <w:p w14:paraId="63ED4237" w14:textId="77777777" w:rsidR="009F7D75" w:rsidRPr="004C08F4" w:rsidRDefault="009F7D75" w:rsidP="001325A8">
      <w:pPr>
        <w:jc w:val="center"/>
        <w:rPr>
          <w:rFonts w:ascii="Arial" w:hAnsi="Arial" w:cs="Arial"/>
          <w:b/>
          <w:bCs/>
          <w:sz w:val="22"/>
          <w:szCs w:val="22"/>
          <w:lang w:val="es-CO"/>
        </w:rPr>
      </w:pPr>
    </w:p>
    <w:p w14:paraId="5BA76C50" w14:textId="77777777" w:rsidR="009F7D75" w:rsidRPr="004C08F4" w:rsidRDefault="009F7D75" w:rsidP="001325A8">
      <w:pPr>
        <w:jc w:val="center"/>
        <w:rPr>
          <w:rFonts w:ascii="Arial" w:hAnsi="Arial" w:cs="Arial"/>
          <w:b/>
          <w:bCs/>
          <w:sz w:val="22"/>
          <w:szCs w:val="22"/>
          <w:lang w:val="es-CO"/>
        </w:rPr>
      </w:pPr>
    </w:p>
    <w:p w14:paraId="4BBB4D2C" w14:textId="77777777" w:rsidR="009F7D75" w:rsidRPr="004C08F4" w:rsidRDefault="009F7D75" w:rsidP="001325A8">
      <w:pPr>
        <w:jc w:val="center"/>
        <w:rPr>
          <w:rFonts w:ascii="Arial" w:hAnsi="Arial" w:cs="Arial"/>
          <w:b/>
          <w:bCs/>
          <w:sz w:val="22"/>
          <w:szCs w:val="22"/>
          <w:lang w:val="es-CO"/>
        </w:rPr>
      </w:pPr>
    </w:p>
    <w:p w14:paraId="6EB1EBE1" w14:textId="77777777" w:rsidR="009F7D75" w:rsidRPr="004C08F4" w:rsidRDefault="009F7D75" w:rsidP="001325A8">
      <w:pPr>
        <w:jc w:val="center"/>
        <w:rPr>
          <w:rFonts w:ascii="Arial" w:hAnsi="Arial" w:cs="Arial"/>
          <w:b/>
          <w:bCs/>
          <w:sz w:val="22"/>
          <w:szCs w:val="22"/>
          <w:lang w:val="es-CO"/>
        </w:rPr>
      </w:pPr>
    </w:p>
    <w:p w14:paraId="7C33065F" w14:textId="77777777" w:rsidR="009F7D75" w:rsidRPr="004C08F4" w:rsidRDefault="009F7D75" w:rsidP="001325A8">
      <w:pPr>
        <w:jc w:val="center"/>
        <w:rPr>
          <w:rFonts w:ascii="Arial" w:hAnsi="Arial" w:cs="Arial"/>
          <w:b/>
          <w:bCs/>
          <w:sz w:val="22"/>
          <w:szCs w:val="22"/>
          <w:lang w:val="es-CO"/>
        </w:rPr>
      </w:pPr>
    </w:p>
    <w:p w14:paraId="1ADE8D47" w14:textId="77777777" w:rsidR="00AF2354" w:rsidRPr="004C08F4" w:rsidRDefault="00AF2354" w:rsidP="001325A8">
      <w:pPr>
        <w:jc w:val="center"/>
        <w:rPr>
          <w:rFonts w:ascii="Arial" w:hAnsi="Arial" w:cs="Arial"/>
          <w:b/>
          <w:bCs/>
          <w:sz w:val="22"/>
          <w:szCs w:val="22"/>
          <w:lang w:val="es-CO"/>
        </w:rPr>
      </w:pPr>
    </w:p>
    <w:p w14:paraId="53FCABC6" w14:textId="5CD8EA42" w:rsidR="00AF2354" w:rsidRPr="004C08F4" w:rsidRDefault="00AF2354" w:rsidP="00AF2354">
      <w:pPr>
        <w:jc w:val="center"/>
        <w:rPr>
          <w:rFonts w:ascii="Arial" w:hAnsi="Arial" w:cs="Arial"/>
          <w:b/>
          <w:bCs/>
          <w:sz w:val="22"/>
          <w:szCs w:val="22"/>
          <w:lang w:val="es-CO"/>
        </w:rPr>
      </w:pPr>
    </w:p>
    <w:p w14:paraId="76FB3F26" w14:textId="77777777" w:rsidR="00AF2354" w:rsidRPr="004C08F4" w:rsidRDefault="00AF2354" w:rsidP="00AF2354">
      <w:pPr>
        <w:jc w:val="center"/>
        <w:rPr>
          <w:rFonts w:ascii="Arial" w:hAnsi="Arial" w:cs="Arial"/>
          <w:b/>
          <w:bCs/>
          <w:sz w:val="22"/>
          <w:szCs w:val="22"/>
          <w:lang w:val="es-CO"/>
        </w:rPr>
      </w:pPr>
    </w:p>
    <w:p w14:paraId="0547CFF2" w14:textId="77777777" w:rsidR="001325A8" w:rsidRPr="004C08F4" w:rsidRDefault="001325A8" w:rsidP="001325A8">
      <w:pPr>
        <w:jc w:val="center"/>
        <w:rPr>
          <w:rFonts w:ascii="Arial" w:hAnsi="Arial" w:cs="Arial"/>
          <w:b/>
          <w:bCs/>
          <w:sz w:val="22"/>
          <w:szCs w:val="22"/>
          <w:lang w:val="es-CO"/>
        </w:rPr>
      </w:pPr>
    </w:p>
    <w:p w14:paraId="2F01242C" w14:textId="77777777" w:rsidR="001325A8" w:rsidRPr="004C08F4" w:rsidRDefault="001325A8" w:rsidP="001325A8">
      <w:pPr>
        <w:jc w:val="center"/>
        <w:rPr>
          <w:rFonts w:ascii="Arial" w:hAnsi="Arial" w:cs="Arial"/>
          <w:b/>
          <w:bCs/>
          <w:sz w:val="22"/>
          <w:szCs w:val="22"/>
          <w:lang w:val="es-CO"/>
        </w:rPr>
      </w:pPr>
    </w:p>
    <w:p w14:paraId="59D57ABC" w14:textId="77777777" w:rsidR="001325A8" w:rsidRPr="004C08F4" w:rsidRDefault="001325A8" w:rsidP="001325A8">
      <w:pPr>
        <w:jc w:val="center"/>
        <w:rPr>
          <w:rFonts w:ascii="Arial" w:hAnsi="Arial" w:cs="Arial"/>
          <w:b/>
          <w:bCs/>
          <w:sz w:val="22"/>
          <w:szCs w:val="22"/>
          <w:lang w:val="es-CO"/>
        </w:rPr>
      </w:pPr>
    </w:p>
    <w:p w14:paraId="6DD25476" w14:textId="77777777" w:rsidR="001325A8" w:rsidRPr="004C08F4" w:rsidRDefault="001325A8" w:rsidP="001325A8">
      <w:pPr>
        <w:jc w:val="center"/>
        <w:rPr>
          <w:rFonts w:ascii="Arial" w:hAnsi="Arial" w:cs="Arial"/>
          <w:b/>
          <w:bCs/>
          <w:sz w:val="22"/>
          <w:szCs w:val="22"/>
          <w:lang w:val="es-CO"/>
        </w:rPr>
      </w:pPr>
    </w:p>
    <w:p w14:paraId="38FF2EB9" w14:textId="77777777" w:rsidR="001325A8" w:rsidRPr="004C08F4" w:rsidRDefault="001325A8" w:rsidP="001325A8">
      <w:pPr>
        <w:jc w:val="center"/>
        <w:rPr>
          <w:rFonts w:ascii="Arial" w:hAnsi="Arial" w:cs="Arial"/>
          <w:b/>
          <w:bCs/>
          <w:sz w:val="22"/>
          <w:szCs w:val="22"/>
          <w:lang w:val="es-CO"/>
        </w:rPr>
      </w:pPr>
    </w:p>
    <w:p w14:paraId="30B052CA" w14:textId="77777777" w:rsidR="001325A8" w:rsidRPr="004C08F4" w:rsidRDefault="001325A8" w:rsidP="001325A8">
      <w:pPr>
        <w:jc w:val="center"/>
        <w:rPr>
          <w:rFonts w:ascii="Arial" w:hAnsi="Arial" w:cs="Arial"/>
          <w:b/>
          <w:bCs/>
          <w:sz w:val="22"/>
          <w:szCs w:val="22"/>
          <w:lang w:val="es-CO"/>
        </w:rPr>
      </w:pPr>
    </w:p>
    <w:p w14:paraId="028DE5F8" w14:textId="77777777" w:rsidR="00A330F7" w:rsidRDefault="00A330F7" w:rsidP="00CD6341">
      <w:pPr>
        <w:jc w:val="center"/>
        <w:rPr>
          <w:rFonts w:ascii="Arial" w:hAnsi="Arial" w:cs="Arial"/>
          <w:b/>
          <w:spacing w:val="2"/>
          <w:sz w:val="22"/>
          <w:szCs w:val="22"/>
          <w:lang w:val="es-CO"/>
        </w:rPr>
      </w:pPr>
      <w:bookmarkStart w:id="0" w:name="_Toc22144182"/>
      <w:bookmarkStart w:id="1" w:name="_Toc34149007"/>
      <w:bookmarkStart w:id="2" w:name="_Toc409975383"/>
      <w:bookmarkStart w:id="3" w:name="_Toc122443019"/>
    </w:p>
    <w:p w14:paraId="38411044" w14:textId="29AA3A5E" w:rsidR="00B906B2" w:rsidRPr="004C08F4" w:rsidRDefault="00B906B2" w:rsidP="00CD6341">
      <w:pPr>
        <w:jc w:val="center"/>
        <w:rPr>
          <w:rFonts w:ascii="Arial" w:hAnsi="Arial" w:cs="Arial"/>
          <w:b/>
          <w:spacing w:val="2"/>
          <w:sz w:val="22"/>
          <w:szCs w:val="22"/>
          <w:lang w:val="es-CO"/>
        </w:rPr>
      </w:pPr>
      <w:r w:rsidRPr="004C08F4">
        <w:rPr>
          <w:rFonts w:ascii="Arial" w:hAnsi="Arial" w:cs="Arial"/>
          <w:b/>
          <w:spacing w:val="2"/>
          <w:sz w:val="22"/>
          <w:szCs w:val="22"/>
          <w:lang w:val="es-CO"/>
        </w:rPr>
        <w:t>Introducción</w:t>
      </w:r>
    </w:p>
    <w:p w14:paraId="46B46476" w14:textId="77777777" w:rsidR="009F7D75" w:rsidRPr="004C08F4" w:rsidRDefault="009F7D75" w:rsidP="00CD6341">
      <w:pPr>
        <w:rPr>
          <w:rFonts w:ascii="Arial" w:hAnsi="Arial" w:cs="Arial"/>
          <w:b/>
          <w:spacing w:val="2"/>
          <w:sz w:val="22"/>
          <w:szCs w:val="22"/>
          <w:lang w:val="es-CO"/>
        </w:rPr>
      </w:pPr>
    </w:p>
    <w:p w14:paraId="2FDFA3FE" w14:textId="688DA133" w:rsidR="00B906B2" w:rsidRPr="004C08F4" w:rsidRDefault="00B906B2" w:rsidP="006921A6">
      <w:pPr>
        <w:spacing w:line="360" w:lineRule="auto"/>
        <w:ind w:left="708"/>
        <w:jc w:val="both"/>
        <w:rPr>
          <w:rFonts w:ascii="Arial" w:hAnsi="Arial" w:cs="Arial"/>
          <w:sz w:val="22"/>
          <w:szCs w:val="22"/>
          <w:lang w:val="es-CO"/>
        </w:rPr>
      </w:pPr>
      <w:r w:rsidRPr="004C08F4">
        <w:rPr>
          <w:rStyle w:val="EstiloTahoma11pt"/>
          <w:rFonts w:ascii="Arial" w:hAnsi="Arial" w:cs="Arial"/>
          <w:color w:val="000000" w:themeColor="text1"/>
          <w:sz w:val="22"/>
          <w:szCs w:val="22"/>
          <w:lang w:val="es-CO"/>
        </w:rPr>
        <w:t xml:space="preserve">La </w:t>
      </w:r>
      <w:r w:rsidRPr="004C08F4">
        <w:rPr>
          <w:rStyle w:val="EstiloTahoma11pt"/>
          <w:rFonts w:ascii="Arial" w:hAnsi="Arial" w:cs="Arial"/>
          <w:b/>
          <w:bCs/>
          <w:color w:val="000000" w:themeColor="text1"/>
          <w:sz w:val="22"/>
          <w:szCs w:val="22"/>
          <w:lang w:val="es-CO"/>
        </w:rPr>
        <w:t>UAERMV Unidad Administrativa Especial de Rehabilitación y Mantenimiento Vial</w:t>
      </w:r>
      <w:r w:rsidRPr="004C08F4">
        <w:rPr>
          <w:rFonts w:ascii="Arial" w:hAnsi="Arial" w:cs="Arial"/>
          <w:sz w:val="22"/>
          <w:szCs w:val="22"/>
          <w:lang w:val="es-CO"/>
        </w:rPr>
        <w:t>, Define</w:t>
      </w:r>
      <w:r w:rsidR="003B5C22">
        <w:rPr>
          <w:rFonts w:ascii="Arial" w:hAnsi="Arial" w:cs="Arial"/>
          <w:sz w:val="22"/>
          <w:szCs w:val="22"/>
          <w:lang w:val="es-CO"/>
        </w:rPr>
        <w:t xml:space="preserve">  </w:t>
      </w:r>
      <w:r w:rsidRPr="004C08F4">
        <w:rPr>
          <w:rFonts w:ascii="Arial" w:hAnsi="Arial" w:cs="Arial"/>
          <w:sz w:val="22"/>
          <w:szCs w:val="22"/>
          <w:lang w:val="es-CO"/>
        </w:rPr>
        <w:t xml:space="preserve"> los procedimientos de transferencia de información entre funcionarios, contratistas y terceros, preservando la integridad y confidencialidad de la Información de la entidad. </w:t>
      </w:r>
    </w:p>
    <w:p w14:paraId="586D3F19" w14:textId="6944832F" w:rsidR="00B906B2" w:rsidRPr="004C08F4" w:rsidRDefault="00B906B2" w:rsidP="006921A6">
      <w:pPr>
        <w:spacing w:line="360" w:lineRule="auto"/>
        <w:ind w:left="708"/>
        <w:jc w:val="both"/>
        <w:rPr>
          <w:rFonts w:ascii="Arial" w:hAnsi="Arial" w:cs="Arial"/>
          <w:sz w:val="22"/>
          <w:szCs w:val="22"/>
          <w:lang w:val="es-CO"/>
        </w:rPr>
      </w:pPr>
      <w:r w:rsidRPr="004C08F4">
        <w:rPr>
          <w:rFonts w:ascii="Arial" w:hAnsi="Arial" w:cs="Arial"/>
          <w:w w:val="102"/>
          <w:sz w:val="22"/>
          <w:szCs w:val="22"/>
          <w:lang w:val="es-CO"/>
        </w:rPr>
        <w:t xml:space="preserve">La entidad definirá las respectivas </w:t>
      </w:r>
      <w:r w:rsidRPr="004C08F4">
        <w:rPr>
          <w:rFonts w:ascii="Arial" w:hAnsi="Arial" w:cs="Arial"/>
          <w:sz w:val="22"/>
          <w:szCs w:val="22"/>
          <w:lang w:val="es-CO"/>
        </w:rPr>
        <w:t xml:space="preserve">pautas </w:t>
      </w:r>
      <w:r w:rsidRPr="004C08F4">
        <w:rPr>
          <w:rFonts w:ascii="Arial" w:hAnsi="Arial" w:cs="Arial"/>
          <w:w w:val="102"/>
          <w:sz w:val="22"/>
          <w:szCs w:val="22"/>
          <w:lang w:val="es-CO"/>
        </w:rPr>
        <w:t xml:space="preserve">generales para proteger la información durante el proceso de transferencia de información entre  funcionarios, contratistas, terceros y proveedores de la entidad, a través de la firma de acuerdos de confidencialidad que por diferentes razones requieran conocer o transferir información de carácter confidencial o restringida de acuerdo a la clasificación establecida en la Matriz de Activos de Información, preservando de esta manera las características de integridad y confidencialidad de la Información de la entidad, En estos acuerdos, quedarán especificadas las responsabilidades para </w:t>
      </w:r>
      <w:r w:rsidRPr="004C08F4">
        <w:rPr>
          <w:rFonts w:ascii="Arial" w:hAnsi="Arial" w:cs="Arial"/>
          <w:sz w:val="22"/>
          <w:szCs w:val="22"/>
          <w:lang w:val="es-CO"/>
        </w:rPr>
        <w:t>la transferencia</w:t>
      </w:r>
      <w:r w:rsidRPr="004C08F4">
        <w:rPr>
          <w:rFonts w:ascii="Arial" w:hAnsi="Arial" w:cs="Arial"/>
          <w:w w:val="102"/>
          <w:sz w:val="22"/>
          <w:szCs w:val="22"/>
          <w:lang w:val="es-CO"/>
        </w:rPr>
        <w:t xml:space="preserve"> de la información para cada una de las partes y se deberán firmar antes de </w:t>
      </w:r>
      <w:r w:rsidRPr="004C08F4">
        <w:rPr>
          <w:rFonts w:ascii="Arial" w:hAnsi="Arial" w:cs="Arial"/>
          <w:sz w:val="22"/>
          <w:szCs w:val="22"/>
          <w:lang w:val="es-CO"/>
        </w:rPr>
        <w:t>permitir</w:t>
      </w:r>
      <w:r w:rsidRPr="004C08F4">
        <w:rPr>
          <w:rFonts w:ascii="Arial" w:hAnsi="Arial" w:cs="Arial"/>
          <w:w w:val="102"/>
          <w:sz w:val="22"/>
          <w:szCs w:val="22"/>
          <w:lang w:val="es-CO"/>
        </w:rPr>
        <w:t xml:space="preserve"> el acceso o uso de dich</w:t>
      </w:r>
      <w:r w:rsidRPr="004C08F4">
        <w:rPr>
          <w:rFonts w:ascii="Arial" w:hAnsi="Arial" w:cs="Arial"/>
          <w:sz w:val="22"/>
          <w:szCs w:val="22"/>
          <w:lang w:val="es-CO"/>
        </w:rPr>
        <w:t>a</w:t>
      </w:r>
      <w:r w:rsidRPr="004C08F4">
        <w:rPr>
          <w:rFonts w:ascii="Arial" w:hAnsi="Arial" w:cs="Arial"/>
          <w:w w:val="102"/>
          <w:sz w:val="22"/>
          <w:szCs w:val="22"/>
          <w:lang w:val="es-CO"/>
        </w:rPr>
        <w:t xml:space="preserve"> </w:t>
      </w:r>
      <w:r w:rsidRPr="004C08F4">
        <w:rPr>
          <w:rFonts w:ascii="Arial" w:hAnsi="Arial" w:cs="Arial"/>
          <w:sz w:val="22"/>
          <w:szCs w:val="22"/>
          <w:lang w:val="es-CO"/>
        </w:rPr>
        <w:t>información</w:t>
      </w:r>
    </w:p>
    <w:p w14:paraId="5D0922E0" w14:textId="77777777" w:rsidR="00B906B2" w:rsidRPr="004C08F4" w:rsidRDefault="00B906B2" w:rsidP="00AF2354">
      <w:pPr>
        <w:pStyle w:val="Ttulo1"/>
        <w:numPr>
          <w:ilvl w:val="0"/>
          <w:numId w:val="4"/>
        </w:numPr>
        <w:ind w:left="720"/>
        <w:jc w:val="center"/>
        <w:rPr>
          <w:rFonts w:ascii="Arial" w:hAnsi="Arial" w:cs="Arial"/>
          <w:b w:val="0"/>
          <w:bCs w:val="0"/>
          <w:color w:val="000000" w:themeColor="text1"/>
          <w:spacing w:val="2"/>
          <w:sz w:val="22"/>
          <w:szCs w:val="22"/>
          <w:lang w:val="es-CO"/>
        </w:rPr>
      </w:pPr>
      <w:bookmarkStart w:id="4" w:name="_Toc87634692"/>
      <w:bookmarkStart w:id="5" w:name="_Toc140844985"/>
      <w:bookmarkStart w:id="6" w:name="_Toc148626440"/>
      <w:r w:rsidRPr="004C08F4">
        <w:rPr>
          <w:rFonts w:ascii="Arial" w:hAnsi="Arial" w:cs="Arial"/>
          <w:color w:val="000000" w:themeColor="text1"/>
          <w:spacing w:val="2"/>
          <w:sz w:val="22"/>
          <w:szCs w:val="22"/>
          <w:lang w:val="es-CO"/>
        </w:rPr>
        <w:t>Objetivo</w:t>
      </w:r>
      <w:bookmarkEnd w:id="4"/>
      <w:bookmarkEnd w:id="5"/>
      <w:bookmarkEnd w:id="6"/>
    </w:p>
    <w:p w14:paraId="428BDC84" w14:textId="77777777" w:rsidR="00B906B2" w:rsidRPr="004C08F4" w:rsidRDefault="00B906B2" w:rsidP="00B906B2">
      <w:pPr>
        <w:spacing w:line="360" w:lineRule="auto"/>
        <w:jc w:val="both"/>
        <w:rPr>
          <w:rFonts w:ascii="Arial" w:eastAsiaTheme="majorEastAsia" w:hAnsi="Arial" w:cs="Arial"/>
          <w:color w:val="000000" w:themeColor="text1"/>
          <w:sz w:val="22"/>
          <w:szCs w:val="22"/>
          <w:lang w:val="es-CO"/>
        </w:rPr>
      </w:pPr>
      <w:bookmarkStart w:id="7" w:name="_Toc87634693"/>
    </w:p>
    <w:p w14:paraId="74BFA40D" w14:textId="04C13C6C" w:rsidR="00B906B2" w:rsidRPr="004C08F4" w:rsidRDefault="006921A6" w:rsidP="002812FA">
      <w:pPr>
        <w:pStyle w:val="Prrafodelista"/>
        <w:numPr>
          <w:ilvl w:val="0"/>
          <w:numId w:val="5"/>
        </w:numPr>
        <w:spacing w:line="360" w:lineRule="auto"/>
        <w:ind w:left="708"/>
        <w:jc w:val="both"/>
        <w:rPr>
          <w:rFonts w:ascii="Arial" w:eastAsiaTheme="majorEastAsia" w:hAnsi="Arial" w:cs="Arial"/>
          <w:color w:val="000000" w:themeColor="text1"/>
          <w:sz w:val="22"/>
          <w:szCs w:val="22"/>
          <w:lang w:val="es-CO"/>
        </w:rPr>
      </w:pPr>
      <w:r w:rsidRPr="004C08F4">
        <w:rPr>
          <w:rFonts w:ascii="Arial" w:eastAsiaTheme="majorEastAsia" w:hAnsi="Arial" w:cs="Arial"/>
          <w:color w:val="000000" w:themeColor="text1"/>
          <w:sz w:val="22"/>
          <w:szCs w:val="22"/>
          <w:lang w:val="es-CO"/>
        </w:rPr>
        <w:t>E</w:t>
      </w:r>
      <w:r w:rsidR="00B906B2" w:rsidRPr="004C08F4">
        <w:rPr>
          <w:rFonts w:ascii="Arial" w:eastAsiaTheme="majorEastAsia" w:hAnsi="Arial" w:cs="Arial"/>
          <w:color w:val="000000" w:themeColor="text1"/>
          <w:sz w:val="22"/>
          <w:szCs w:val="22"/>
          <w:lang w:val="es-CO"/>
        </w:rPr>
        <w:t>stablece</w:t>
      </w:r>
      <w:r w:rsidRPr="004C08F4">
        <w:rPr>
          <w:rFonts w:ascii="Arial" w:eastAsiaTheme="majorEastAsia" w:hAnsi="Arial" w:cs="Arial"/>
          <w:color w:val="000000" w:themeColor="text1"/>
          <w:sz w:val="22"/>
          <w:szCs w:val="22"/>
          <w:lang w:val="es-CO"/>
        </w:rPr>
        <w:t>r</w:t>
      </w:r>
      <w:r w:rsidR="00B906B2" w:rsidRPr="004C08F4">
        <w:rPr>
          <w:rFonts w:ascii="Arial" w:eastAsiaTheme="majorEastAsia" w:hAnsi="Arial" w:cs="Arial"/>
          <w:color w:val="000000" w:themeColor="text1"/>
          <w:sz w:val="22"/>
          <w:szCs w:val="22"/>
          <w:lang w:val="es-CO"/>
        </w:rPr>
        <w:t xml:space="preserve"> la Política de </w:t>
      </w:r>
      <w:r w:rsidRPr="004C08F4">
        <w:rPr>
          <w:rFonts w:ascii="Arial" w:eastAsiaTheme="majorEastAsia" w:hAnsi="Arial" w:cs="Arial"/>
          <w:color w:val="000000" w:themeColor="text1"/>
          <w:sz w:val="22"/>
          <w:szCs w:val="22"/>
          <w:lang w:val="es-CO"/>
        </w:rPr>
        <w:t>transferencia de información</w:t>
      </w:r>
      <w:r w:rsidR="003125B2" w:rsidRPr="004C08F4">
        <w:rPr>
          <w:rFonts w:ascii="Arial" w:eastAsiaTheme="majorEastAsia" w:hAnsi="Arial" w:cs="Arial"/>
          <w:color w:val="000000" w:themeColor="text1"/>
          <w:sz w:val="22"/>
          <w:szCs w:val="22"/>
          <w:lang w:val="es-CO"/>
        </w:rPr>
        <w:t>,</w:t>
      </w:r>
      <w:r w:rsidRPr="004C08F4">
        <w:rPr>
          <w:rFonts w:ascii="Arial" w:eastAsiaTheme="majorEastAsia" w:hAnsi="Arial" w:cs="Arial"/>
          <w:color w:val="000000" w:themeColor="text1"/>
          <w:sz w:val="22"/>
          <w:szCs w:val="22"/>
          <w:lang w:val="es-CO"/>
        </w:rPr>
        <w:t xml:space="preserve"> en el marco del SGSI </w:t>
      </w:r>
      <w:r w:rsidR="003125B2" w:rsidRPr="004C08F4">
        <w:rPr>
          <w:rFonts w:ascii="Arial" w:eastAsiaTheme="majorEastAsia" w:hAnsi="Arial" w:cs="Arial"/>
          <w:color w:val="000000" w:themeColor="text1"/>
          <w:sz w:val="22"/>
          <w:szCs w:val="22"/>
          <w:lang w:val="es-CO"/>
        </w:rPr>
        <w:t>(</w:t>
      </w:r>
      <w:r w:rsidR="003125B2" w:rsidRPr="004C08F4">
        <w:rPr>
          <w:rFonts w:ascii="Arial" w:hAnsi="Arial" w:cs="Arial"/>
          <w:sz w:val="22"/>
          <w:szCs w:val="22"/>
          <w:lang w:val="es-CO"/>
        </w:rPr>
        <w:t>Sistema de Gestión de Seguridad de la Información</w:t>
      </w:r>
      <w:r w:rsidR="003125B2" w:rsidRPr="004C08F4">
        <w:rPr>
          <w:rFonts w:ascii="Arial" w:eastAsiaTheme="majorEastAsia" w:hAnsi="Arial" w:cs="Arial"/>
          <w:color w:val="000000" w:themeColor="text1"/>
          <w:sz w:val="22"/>
          <w:szCs w:val="22"/>
          <w:lang w:val="es-CO"/>
        </w:rPr>
        <w:t xml:space="preserve">) </w:t>
      </w:r>
      <w:r w:rsidR="00B906B2" w:rsidRPr="004C08F4">
        <w:rPr>
          <w:rFonts w:ascii="Arial" w:eastAsiaTheme="majorEastAsia" w:hAnsi="Arial" w:cs="Arial"/>
          <w:color w:val="000000" w:themeColor="text1"/>
          <w:sz w:val="22"/>
          <w:szCs w:val="22"/>
          <w:lang w:val="es-CO"/>
        </w:rPr>
        <w:t>de la entidad</w:t>
      </w:r>
      <w:r w:rsidR="003125B2" w:rsidRPr="004C08F4">
        <w:rPr>
          <w:rFonts w:ascii="Arial" w:eastAsiaTheme="majorEastAsia" w:hAnsi="Arial" w:cs="Arial"/>
          <w:color w:val="000000" w:themeColor="text1"/>
          <w:sz w:val="22"/>
          <w:szCs w:val="22"/>
          <w:lang w:val="es-CO"/>
        </w:rPr>
        <w:t xml:space="preserve">, </w:t>
      </w:r>
      <w:r w:rsidRPr="004C08F4">
        <w:rPr>
          <w:rFonts w:ascii="Arial" w:eastAsiaTheme="majorEastAsia" w:hAnsi="Arial" w:cs="Arial"/>
          <w:color w:val="000000" w:themeColor="text1"/>
          <w:sz w:val="22"/>
          <w:szCs w:val="22"/>
          <w:lang w:val="es-CO"/>
        </w:rPr>
        <w:t>tanto estratégicos como misionales y de apoyo.</w:t>
      </w:r>
    </w:p>
    <w:p w14:paraId="0F5A276D" w14:textId="3E79396C" w:rsidR="006921A6" w:rsidRPr="004C08F4" w:rsidRDefault="006921A6" w:rsidP="00AF2354">
      <w:pPr>
        <w:pStyle w:val="Ttulo1"/>
        <w:numPr>
          <w:ilvl w:val="1"/>
          <w:numId w:val="15"/>
        </w:numPr>
        <w:rPr>
          <w:rFonts w:ascii="Arial" w:hAnsi="Arial" w:cs="Arial"/>
          <w:color w:val="000000" w:themeColor="text1"/>
          <w:spacing w:val="2"/>
          <w:sz w:val="22"/>
          <w:szCs w:val="22"/>
          <w:lang w:val="es-CO"/>
        </w:rPr>
      </w:pPr>
      <w:bookmarkStart w:id="8" w:name="_Toc148626441"/>
      <w:r w:rsidRPr="004C08F4">
        <w:rPr>
          <w:rFonts w:ascii="Arial" w:hAnsi="Arial" w:cs="Arial"/>
          <w:color w:val="000000" w:themeColor="text1"/>
          <w:spacing w:val="2"/>
          <w:sz w:val="22"/>
          <w:szCs w:val="22"/>
          <w:lang w:val="es-CO"/>
        </w:rPr>
        <w:t>Objetivos generales:</w:t>
      </w:r>
      <w:bookmarkEnd w:id="8"/>
    </w:p>
    <w:p w14:paraId="39454FBB" w14:textId="1B6BC3AB" w:rsidR="006921A6" w:rsidRPr="004C08F4" w:rsidRDefault="006921A6" w:rsidP="006921A6">
      <w:pPr>
        <w:spacing w:line="360" w:lineRule="auto"/>
        <w:jc w:val="both"/>
        <w:rPr>
          <w:rFonts w:ascii="Arial" w:eastAsiaTheme="majorEastAsia" w:hAnsi="Arial" w:cs="Arial"/>
          <w:color w:val="000000" w:themeColor="text1"/>
          <w:sz w:val="22"/>
          <w:szCs w:val="22"/>
          <w:lang w:val="es-CO"/>
        </w:rPr>
      </w:pPr>
    </w:p>
    <w:p w14:paraId="2DD328E5" w14:textId="23DF01B1" w:rsidR="00B906B2" w:rsidRPr="004C08F4" w:rsidRDefault="006921A6" w:rsidP="00B906B2">
      <w:pPr>
        <w:numPr>
          <w:ilvl w:val="0"/>
          <w:numId w:val="8"/>
        </w:numPr>
        <w:spacing w:line="360" w:lineRule="auto"/>
        <w:jc w:val="both"/>
        <w:rPr>
          <w:rFonts w:ascii="Arial" w:hAnsi="Arial" w:cs="Arial"/>
          <w:sz w:val="22"/>
          <w:szCs w:val="22"/>
          <w:lang w:val="es-CO"/>
        </w:rPr>
      </w:pPr>
      <w:r w:rsidRPr="004C08F4">
        <w:rPr>
          <w:rFonts w:ascii="Arial" w:hAnsi="Arial" w:cs="Arial"/>
          <w:sz w:val="22"/>
          <w:szCs w:val="22"/>
          <w:lang w:val="es-CO"/>
        </w:rPr>
        <w:t>E</w:t>
      </w:r>
      <w:r w:rsidR="00B906B2" w:rsidRPr="004C08F4">
        <w:rPr>
          <w:rFonts w:ascii="Arial" w:hAnsi="Arial" w:cs="Arial"/>
          <w:sz w:val="22"/>
          <w:szCs w:val="22"/>
          <w:lang w:val="es-CO"/>
        </w:rPr>
        <w:t xml:space="preserve">stablecer acuerdos de confidencialidad, acuerdos de intercambio o convenios con </w:t>
      </w:r>
      <w:r w:rsidRPr="004C08F4">
        <w:rPr>
          <w:rFonts w:ascii="Arial" w:eastAsiaTheme="majorEastAsia" w:hAnsi="Arial" w:cs="Arial"/>
          <w:color w:val="000000" w:themeColor="text1"/>
          <w:sz w:val="22"/>
          <w:szCs w:val="22"/>
          <w:lang w:val="es-CO"/>
        </w:rPr>
        <w:t>la entidad,</w:t>
      </w:r>
      <w:r w:rsidR="00B906B2" w:rsidRPr="004C08F4">
        <w:rPr>
          <w:rFonts w:ascii="Arial" w:hAnsi="Arial" w:cs="Arial"/>
          <w:sz w:val="22"/>
          <w:szCs w:val="22"/>
          <w:lang w:val="es-CO"/>
        </w:rPr>
        <w:t xml:space="preserve"> en donde por diferentes razones requieran conocer o transferir información catalogada como confidencial</w:t>
      </w:r>
      <w:r w:rsidRPr="004C08F4">
        <w:rPr>
          <w:rFonts w:ascii="Arial" w:hAnsi="Arial" w:cs="Arial"/>
          <w:sz w:val="22"/>
          <w:szCs w:val="22"/>
          <w:lang w:val="es-CO"/>
        </w:rPr>
        <w:t xml:space="preserve">, restringida </w:t>
      </w:r>
      <w:r w:rsidR="00B906B2" w:rsidRPr="004C08F4">
        <w:rPr>
          <w:rFonts w:ascii="Arial" w:hAnsi="Arial" w:cs="Arial"/>
          <w:sz w:val="22"/>
          <w:szCs w:val="22"/>
          <w:lang w:val="es-CO"/>
        </w:rPr>
        <w:t>o sensible.</w:t>
      </w:r>
    </w:p>
    <w:p w14:paraId="18D4A1F3" w14:textId="2740E00A" w:rsidR="00B906B2" w:rsidRPr="004C08F4" w:rsidRDefault="00EB6146" w:rsidP="00B906B2">
      <w:pPr>
        <w:numPr>
          <w:ilvl w:val="0"/>
          <w:numId w:val="8"/>
        </w:numPr>
        <w:spacing w:line="360" w:lineRule="auto"/>
        <w:jc w:val="both"/>
        <w:rPr>
          <w:rFonts w:ascii="Arial" w:hAnsi="Arial" w:cs="Arial"/>
          <w:sz w:val="22"/>
          <w:szCs w:val="22"/>
          <w:lang w:val="es-CO"/>
        </w:rPr>
      </w:pPr>
      <w:r w:rsidRPr="004C08F4">
        <w:rPr>
          <w:rFonts w:ascii="Arial" w:hAnsi="Arial" w:cs="Arial"/>
          <w:sz w:val="22"/>
          <w:szCs w:val="22"/>
          <w:lang w:val="es-CO"/>
        </w:rPr>
        <w:t>Establecer las</w:t>
      </w:r>
      <w:r w:rsidR="00B906B2" w:rsidRPr="004C08F4">
        <w:rPr>
          <w:rFonts w:ascii="Arial" w:hAnsi="Arial" w:cs="Arial"/>
          <w:sz w:val="22"/>
          <w:szCs w:val="22"/>
          <w:lang w:val="es-CO"/>
        </w:rPr>
        <w:t xml:space="preserve"> responsabilidades para la transferencia de la información para cada una de las partes y se deberán firmar antes de permitir el acceso o uso de dicha información.</w:t>
      </w:r>
    </w:p>
    <w:p w14:paraId="77057CBB" w14:textId="5EA996E2" w:rsidR="00B906B2" w:rsidRPr="004C08F4" w:rsidRDefault="006921A6" w:rsidP="006921A6">
      <w:pPr>
        <w:numPr>
          <w:ilvl w:val="0"/>
          <w:numId w:val="8"/>
        </w:numPr>
        <w:spacing w:line="360" w:lineRule="auto"/>
        <w:jc w:val="both"/>
        <w:rPr>
          <w:rFonts w:ascii="Arial" w:eastAsiaTheme="majorEastAsia" w:hAnsi="Arial" w:cs="Arial"/>
          <w:color w:val="000000" w:themeColor="text1"/>
          <w:sz w:val="22"/>
          <w:szCs w:val="22"/>
          <w:lang w:val="es-CO"/>
        </w:rPr>
      </w:pPr>
      <w:r w:rsidRPr="004C08F4">
        <w:rPr>
          <w:rFonts w:ascii="Arial" w:hAnsi="Arial" w:cs="Arial"/>
          <w:sz w:val="22"/>
          <w:szCs w:val="22"/>
          <w:lang w:val="es-CO"/>
        </w:rPr>
        <w:t>D</w:t>
      </w:r>
      <w:r w:rsidR="00B906B2" w:rsidRPr="004C08F4">
        <w:rPr>
          <w:rFonts w:ascii="Arial" w:hAnsi="Arial" w:cs="Arial"/>
          <w:sz w:val="22"/>
          <w:szCs w:val="22"/>
          <w:lang w:val="es-CO"/>
        </w:rPr>
        <w:t xml:space="preserve">efinir los modelos de Convenios o Contratos de Transferencia o Transmisión de datos, Acuerdos de Confidencialidad, así como las cláusulas de Confidencialidad de </w:t>
      </w:r>
      <w:r w:rsidRPr="004C08F4">
        <w:rPr>
          <w:rFonts w:ascii="Arial" w:hAnsi="Arial" w:cs="Arial"/>
          <w:sz w:val="22"/>
          <w:szCs w:val="22"/>
          <w:lang w:val="es-CO"/>
        </w:rPr>
        <w:t xml:space="preserve">la </w:t>
      </w:r>
      <w:r w:rsidR="00B906B2" w:rsidRPr="004C08F4">
        <w:rPr>
          <w:rFonts w:ascii="Arial" w:hAnsi="Arial" w:cs="Arial"/>
          <w:sz w:val="22"/>
          <w:szCs w:val="22"/>
          <w:lang w:val="es-CO"/>
        </w:rPr>
        <w:t xml:space="preserve">información entre </w:t>
      </w:r>
      <w:r w:rsidRPr="004C08F4">
        <w:rPr>
          <w:rFonts w:ascii="Arial" w:eastAsiaTheme="majorEastAsia" w:hAnsi="Arial" w:cs="Arial"/>
          <w:color w:val="000000" w:themeColor="text1"/>
          <w:sz w:val="22"/>
          <w:szCs w:val="22"/>
          <w:lang w:val="es-CO"/>
        </w:rPr>
        <w:t>la entidad</w:t>
      </w:r>
      <w:r w:rsidR="00B906B2" w:rsidRPr="004C08F4">
        <w:rPr>
          <w:rFonts w:ascii="Arial" w:hAnsi="Arial" w:cs="Arial"/>
          <w:sz w:val="22"/>
          <w:szCs w:val="22"/>
          <w:lang w:val="es-CO"/>
        </w:rPr>
        <w:t xml:space="preserve"> y terceras partes incluyendo los compromisos adquiridos y las penas civiles o por el incumplimiento de dichos acuerdos. </w:t>
      </w:r>
    </w:p>
    <w:p w14:paraId="288F156F" w14:textId="77777777" w:rsidR="00B906B2" w:rsidRPr="004C08F4" w:rsidRDefault="00B906B2" w:rsidP="00AF2354">
      <w:pPr>
        <w:pStyle w:val="Ttulo1"/>
        <w:numPr>
          <w:ilvl w:val="0"/>
          <w:numId w:val="4"/>
        </w:numPr>
        <w:ind w:left="720"/>
        <w:jc w:val="center"/>
        <w:rPr>
          <w:rFonts w:ascii="Arial" w:hAnsi="Arial" w:cs="Arial"/>
          <w:b w:val="0"/>
          <w:bCs w:val="0"/>
          <w:color w:val="000000" w:themeColor="text1"/>
          <w:spacing w:val="2"/>
          <w:sz w:val="22"/>
          <w:szCs w:val="22"/>
          <w:lang w:val="es-CO"/>
        </w:rPr>
      </w:pPr>
      <w:bookmarkStart w:id="9" w:name="_Toc140844986"/>
      <w:bookmarkStart w:id="10" w:name="_Toc148626442"/>
      <w:r w:rsidRPr="004C08F4">
        <w:rPr>
          <w:rFonts w:ascii="Arial" w:hAnsi="Arial" w:cs="Arial"/>
          <w:color w:val="000000" w:themeColor="text1"/>
          <w:spacing w:val="2"/>
          <w:sz w:val="22"/>
          <w:szCs w:val="22"/>
          <w:lang w:val="es-CO"/>
        </w:rPr>
        <w:t>Alcance</w:t>
      </w:r>
      <w:bookmarkEnd w:id="7"/>
      <w:bookmarkEnd w:id="9"/>
      <w:bookmarkEnd w:id="10"/>
    </w:p>
    <w:p w14:paraId="143614C6" w14:textId="77777777" w:rsidR="00B906B2" w:rsidRPr="004C08F4" w:rsidRDefault="00B906B2" w:rsidP="00B906B2">
      <w:pPr>
        <w:spacing w:line="360" w:lineRule="auto"/>
        <w:jc w:val="both"/>
        <w:rPr>
          <w:rFonts w:ascii="Arial" w:eastAsiaTheme="majorEastAsia" w:hAnsi="Arial" w:cs="Arial"/>
          <w:color w:val="000000" w:themeColor="text1"/>
          <w:sz w:val="22"/>
          <w:szCs w:val="22"/>
          <w:lang w:val="es-CO"/>
        </w:rPr>
      </w:pPr>
      <w:bookmarkStart w:id="11" w:name="_Toc87634694"/>
    </w:p>
    <w:p w14:paraId="79C7B469" w14:textId="0AF29195" w:rsidR="00B906B2" w:rsidRPr="004C08F4" w:rsidRDefault="00B906B2" w:rsidP="006921A6">
      <w:pPr>
        <w:spacing w:line="360" w:lineRule="auto"/>
        <w:ind w:left="708"/>
        <w:jc w:val="both"/>
        <w:rPr>
          <w:rFonts w:ascii="Arial" w:hAnsi="Arial" w:cs="Arial"/>
          <w:sz w:val="22"/>
          <w:szCs w:val="22"/>
          <w:lang w:val="es-CO"/>
        </w:rPr>
      </w:pPr>
      <w:r w:rsidRPr="004C08F4">
        <w:rPr>
          <w:rFonts w:ascii="Arial" w:eastAsiaTheme="majorEastAsia" w:hAnsi="Arial" w:cs="Arial"/>
          <w:color w:val="000000" w:themeColor="text1"/>
          <w:sz w:val="22"/>
          <w:szCs w:val="22"/>
          <w:lang w:val="es-CO"/>
        </w:rPr>
        <w:t xml:space="preserve">El presente documento define los lineamientos para gestionar las actividades </w:t>
      </w:r>
      <w:r w:rsidR="006921A6" w:rsidRPr="004C08F4">
        <w:rPr>
          <w:rFonts w:ascii="Arial" w:eastAsiaTheme="majorEastAsia" w:hAnsi="Arial" w:cs="Arial"/>
          <w:color w:val="000000" w:themeColor="text1"/>
          <w:sz w:val="22"/>
          <w:szCs w:val="22"/>
          <w:lang w:val="es-CO"/>
        </w:rPr>
        <w:t>de la transferencia de información</w:t>
      </w:r>
      <w:r w:rsidRPr="004C08F4">
        <w:rPr>
          <w:rFonts w:ascii="Arial" w:eastAsiaTheme="majorEastAsia" w:hAnsi="Arial" w:cs="Arial"/>
          <w:color w:val="000000" w:themeColor="text1"/>
          <w:sz w:val="22"/>
          <w:szCs w:val="22"/>
          <w:lang w:val="es-CO"/>
        </w:rPr>
        <w:t xml:space="preserve"> de la entidad y aplica para todos los funcionarios, contratistas, proveedores y demás grupos de interés que accedan a la información o </w:t>
      </w:r>
      <w:r w:rsidRPr="004C08F4">
        <w:rPr>
          <w:rFonts w:ascii="Arial" w:hAnsi="Arial" w:cs="Arial"/>
          <w:sz w:val="22"/>
          <w:szCs w:val="22"/>
          <w:lang w:val="es-CO"/>
        </w:rPr>
        <w:t>que tengan vínculos laborales, contractuales con la entidad.</w:t>
      </w:r>
    </w:p>
    <w:p w14:paraId="123F86CA" w14:textId="77777777" w:rsidR="00B906B2" w:rsidRPr="004C08F4" w:rsidRDefault="00B906B2" w:rsidP="00AF2354">
      <w:pPr>
        <w:pStyle w:val="Ttulo1"/>
        <w:numPr>
          <w:ilvl w:val="0"/>
          <w:numId w:val="4"/>
        </w:numPr>
        <w:ind w:left="720"/>
        <w:jc w:val="center"/>
        <w:rPr>
          <w:rFonts w:ascii="Arial" w:hAnsi="Arial" w:cs="Arial"/>
          <w:b w:val="0"/>
          <w:bCs w:val="0"/>
          <w:color w:val="000000" w:themeColor="text1"/>
          <w:spacing w:val="2"/>
          <w:sz w:val="22"/>
          <w:szCs w:val="22"/>
          <w:lang w:val="es-CO"/>
        </w:rPr>
      </w:pPr>
      <w:bookmarkStart w:id="12" w:name="_Toc140844987"/>
      <w:bookmarkStart w:id="13" w:name="_Toc148626443"/>
      <w:r w:rsidRPr="004C08F4">
        <w:rPr>
          <w:rFonts w:ascii="Arial" w:hAnsi="Arial" w:cs="Arial"/>
          <w:color w:val="000000" w:themeColor="text1"/>
          <w:spacing w:val="2"/>
          <w:sz w:val="22"/>
          <w:szCs w:val="22"/>
          <w:lang w:val="es-CO"/>
        </w:rPr>
        <w:lastRenderedPageBreak/>
        <w:t>Responsable</w:t>
      </w:r>
      <w:bookmarkEnd w:id="11"/>
      <w:bookmarkEnd w:id="12"/>
      <w:bookmarkEnd w:id="13"/>
    </w:p>
    <w:p w14:paraId="2A22AA9B" w14:textId="77777777" w:rsidR="00B906B2" w:rsidRPr="004C08F4" w:rsidRDefault="00B906B2" w:rsidP="00B906B2">
      <w:pPr>
        <w:pStyle w:val="Sinespaciado"/>
        <w:spacing w:line="360" w:lineRule="auto"/>
        <w:ind w:left="720"/>
        <w:jc w:val="both"/>
        <w:rPr>
          <w:rFonts w:ascii="Arial" w:hAnsi="Arial" w:cs="Arial"/>
          <w:spacing w:val="2"/>
        </w:rPr>
      </w:pPr>
    </w:p>
    <w:p w14:paraId="0EF7D121" w14:textId="1BF68A08" w:rsidR="00B906B2" w:rsidRPr="004C08F4" w:rsidRDefault="00316C5C" w:rsidP="00316C5C">
      <w:pPr>
        <w:pStyle w:val="Sinespaciado"/>
        <w:spacing w:line="360" w:lineRule="auto"/>
        <w:ind w:left="708"/>
        <w:jc w:val="both"/>
        <w:rPr>
          <w:rFonts w:ascii="Arial" w:hAnsi="Arial" w:cs="Arial"/>
          <w:color w:val="000000"/>
        </w:rPr>
      </w:pPr>
      <w:r w:rsidRPr="004C08F4">
        <w:rPr>
          <w:rFonts w:ascii="Arial" w:hAnsi="Arial" w:cs="Arial"/>
          <w:color w:val="000000" w:themeColor="text1"/>
        </w:rPr>
        <w:t xml:space="preserve">La </w:t>
      </w:r>
      <w:r w:rsidR="003125B2" w:rsidRPr="004C08F4">
        <w:rPr>
          <w:rFonts w:ascii="Arial" w:hAnsi="Arial" w:cs="Arial"/>
          <w:color w:val="000000" w:themeColor="text1"/>
        </w:rPr>
        <w:t>D</w:t>
      </w:r>
      <w:r w:rsidRPr="004C08F4">
        <w:rPr>
          <w:rFonts w:ascii="Arial" w:hAnsi="Arial" w:cs="Arial"/>
          <w:color w:val="000000" w:themeColor="text1"/>
        </w:rPr>
        <w:t xml:space="preserve">irección General, </w:t>
      </w:r>
      <w:r w:rsidR="1B250B34" w:rsidRPr="004C08F4">
        <w:rPr>
          <w:rFonts w:ascii="Arial" w:hAnsi="Arial" w:cs="Arial"/>
          <w:color w:val="000000" w:themeColor="text1"/>
        </w:rPr>
        <w:t xml:space="preserve">Oficina de </w:t>
      </w:r>
      <w:r w:rsidRPr="004C08F4">
        <w:rPr>
          <w:rFonts w:ascii="Arial" w:hAnsi="Arial" w:cs="Arial"/>
          <w:color w:val="000000" w:themeColor="text1"/>
        </w:rPr>
        <w:t xml:space="preserve">Contratación, </w:t>
      </w:r>
      <w:r w:rsidR="003125B2" w:rsidRPr="004C08F4">
        <w:rPr>
          <w:rFonts w:ascii="Arial" w:hAnsi="Arial" w:cs="Arial"/>
          <w:color w:val="000000" w:themeColor="text1"/>
        </w:rPr>
        <w:t xml:space="preserve">Estrategia y Gobierno de TI, </w:t>
      </w:r>
      <w:r w:rsidRPr="004C08F4">
        <w:rPr>
          <w:rFonts w:ascii="Arial" w:hAnsi="Arial" w:cs="Arial"/>
          <w:color w:val="000000" w:themeColor="text1"/>
        </w:rPr>
        <w:t>son los</w:t>
      </w:r>
      <w:r w:rsidR="00B906B2" w:rsidRPr="004C08F4">
        <w:rPr>
          <w:rFonts w:ascii="Arial" w:hAnsi="Arial" w:cs="Arial"/>
          <w:color w:val="000000" w:themeColor="text1"/>
        </w:rPr>
        <w:t xml:space="preserve"> responsable</w:t>
      </w:r>
      <w:r w:rsidRPr="004C08F4">
        <w:rPr>
          <w:rFonts w:ascii="Arial" w:hAnsi="Arial" w:cs="Arial"/>
          <w:color w:val="000000" w:themeColor="text1"/>
        </w:rPr>
        <w:t>s</w:t>
      </w:r>
      <w:r w:rsidR="00B906B2" w:rsidRPr="004C08F4">
        <w:rPr>
          <w:rFonts w:ascii="Arial" w:hAnsi="Arial" w:cs="Arial"/>
          <w:color w:val="000000" w:themeColor="text1"/>
        </w:rPr>
        <w:t xml:space="preserve">, de divulgar y hacer cumplir </w:t>
      </w:r>
      <w:r w:rsidRPr="004C08F4">
        <w:rPr>
          <w:rFonts w:ascii="Arial" w:hAnsi="Arial" w:cs="Arial"/>
          <w:color w:val="000000" w:themeColor="text1"/>
        </w:rPr>
        <w:t>la política de transferencia de información y sus acuerdos de confidencialidad.</w:t>
      </w:r>
    </w:p>
    <w:p w14:paraId="37720809" w14:textId="77777777" w:rsidR="00B906B2" w:rsidRPr="004C08F4" w:rsidRDefault="00B906B2" w:rsidP="00AF2354">
      <w:pPr>
        <w:pStyle w:val="Ttulo1"/>
        <w:numPr>
          <w:ilvl w:val="0"/>
          <w:numId w:val="4"/>
        </w:numPr>
        <w:ind w:left="720"/>
        <w:jc w:val="center"/>
        <w:rPr>
          <w:rFonts w:ascii="Arial" w:hAnsi="Arial" w:cs="Arial"/>
          <w:b w:val="0"/>
          <w:bCs w:val="0"/>
          <w:color w:val="000000" w:themeColor="text1"/>
          <w:spacing w:val="2"/>
          <w:sz w:val="22"/>
          <w:szCs w:val="22"/>
          <w:lang w:val="es-CO"/>
        </w:rPr>
      </w:pPr>
      <w:bookmarkStart w:id="14" w:name="_Toc87634695"/>
      <w:bookmarkStart w:id="15" w:name="_Toc140844988"/>
      <w:bookmarkStart w:id="16" w:name="_Toc148626444"/>
      <w:r w:rsidRPr="004C08F4">
        <w:rPr>
          <w:rFonts w:ascii="Arial" w:hAnsi="Arial" w:cs="Arial"/>
          <w:color w:val="000000" w:themeColor="text1"/>
          <w:spacing w:val="2"/>
          <w:sz w:val="22"/>
          <w:szCs w:val="22"/>
          <w:lang w:val="es-CO"/>
        </w:rPr>
        <w:t>Definiciones</w:t>
      </w:r>
      <w:bookmarkEnd w:id="14"/>
      <w:bookmarkEnd w:id="15"/>
      <w:bookmarkEnd w:id="16"/>
    </w:p>
    <w:p w14:paraId="2CAB1CC2" w14:textId="77777777" w:rsidR="00B906B2" w:rsidRPr="004C08F4" w:rsidRDefault="00B906B2" w:rsidP="00B906B2">
      <w:pPr>
        <w:pStyle w:val="Prrafodelista"/>
        <w:spacing w:line="360" w:lineRule="auto"/>
        <w:jc w:val="both"/>
        <w:rPr>
          <w:rFonts w:ascii="Arial" w:eastAsiaTheme="majorEastAsia" w:hAnsi="Arial" w:cs="Arial"/>
          <w:color w:val="000000" w:themeColor="text1"/>
          <w:sz w:val="22"/>
          <w:szCs w:val="22"/>
          <w:lang w:val="es-CO"/>
        </w:rPr>
      </w:pPr>
    </w:p>
    <w:p w14:paraId="6874638E" w14:textId="3FBAF111" w:rsidR="00316C5C" w:rsidRPr="004C08F4" w:rsidRDefault="00316C5C" w:rsidP="007C52DE">
      <w:pPr>
        <w:pStyle w:val="Textodeglobo"/>
        <w:numPr>
          <w:ilvl w:val="0"/>
          <w:numId w:val="5"/>
        </w:numPr>
        <w:spacing w:line="360" w:lineRule="auto"/>
        <w:jc w:val="both"/>
        <w:rPr>
          <w:rFonts w:ascii="Arial" w:eastAsia="Arial Narrow" w:hAnsi="Arial" w:cs="Arial"/>
          <w:sz w:val="22"/>
          <w:szCs w:val="22"/>
          <w:lang w:val="es-CO"/>
        </w:rPr>
      </w:pPr>
      <w:r w:rsidRPr="004C08F4">
        <w:rPr>
          <w:rFonts w:ascii="Arial" w:eastAsia="Arial Narrow" w:hAnsi="Arial" w:cs="Arial"/>
          <w:b/>
          <w:bCs/>
          <w:sz w:val="22"/>
          <w:szCs w:val="22"/>
          <w:lang w:val="es-CO"/>
        </w:rPr>
        <w:t xml:space="preserve">Activo de información: </w:t>
      </w:r>
      <w:r w:rsidR="007C52DE" w:rsidRPr="004C08F4">
        <w:rPr>
          <w:rFonts w:ascii="Arial" w:eastAsia="Arial Narrow" w:hAnsi="Arial" w:cs="Arial"/>
          <w:sz w:val="22"/>
          <w:szCs w:val="22"/>
          <w:lang w:val="es-CO"/>
        </w:rPr>
        <w:t xml:space="preserve">Es la </w:t>
      </w:r>
      <w:r w:rsidR="00730545" w:rsidRPr="004C08F4">
        <w:rPr>
          <w:rFonts w:ascii="Arial" w:eastAsia="Arial Narrow" w:hAnsi="Arial" w:cs="Arial"/>
          <w:sz w:val="22"/>
          <w:szCs w:val="22"/>
          <w:lang w:val="es-CO"/>
        </w:rPr>
        <w:t>Información</w:t>
      </w:r>
      <w:r w:rsidR="007C52DE" w:rsidRPr="004C08F4">
        <w:rPr>
          <w:rFonts w:ascii="Arial" w:eastAsia="Arial Narrow" w:hAnsi="Arial" w:cs="Arial"/>
          <w:sz w:val="22"/>
          <w:szCs w:val="22"/>
          <w:lang w:val="es-CO"/>
        </w:rPr>
        <w:t xml:space="preserve"> que se recibe o produce en el ejercicio de nuestras funciones</w:t>
      </w:r>
      <w:r w:rsidR="00730545" w:rsidRPr="004C08F4">
        <w:rPr>
          <w:rFonts w:ascii="Arial" w:eastAsia="Arial Narrow" w:hAnsi="Arial" w:cs="Arial"/>
          <w:sz w:val="22"/>
          <w:szCs w:val="22"/>
          <w:lang w:val="es-CO"/>
        </w:rPr>
        <w:t>,</w:t>
      </w:r>
      <w:r w:rsidR="00772575" w:rsidRPr="004C08F4">
        <w:rPr>
          <w:rFonts w:ascii="Arial" w:eastAsia="Arial Narrow" w:hAnsi="Arial" w:cs="Arial"/>
          <w:sz w:val="22"/>
          <w:szCs w:val="22"/>
          <w:lang w:val="es-CO"/>
        </w:rPr>
        <w:t xml:space="preserve"> </w:t>
      </w:r>
      <w:r w:rsidR="00730545" w:rsidRPr="004C08F4">
        <w:rPr>
          <w:rFonts w:ascii="Arial" w:eastAsia="Arial Narrow" w:hAnsi="Arial" w:cs="Arial"/>
          <w:sz w:val="22"/>
          <w:szCs w:val="22"/>
          <w:lang w:val="es-CO"/>
        </w:rPr>
        <w:t xml:space="preserve">la cual puede encontrarse </w:t>
      </w:r>
      <w:r w:rsidR="00445EFA" w:rsidRPr="004C08F4">
        <w:rPr>
          <w:rFonts w:ascii="Arial" w:eastAsia="Arial Narrow" w:hAnsi="Arial" w:cs="Arial"/>
          <w:sz w:val="22"/>
          <w:szCs w:val="22"/>
          <w:lang w:val="es-CO"/>
        </w:rPr>
        <w:t>de forma</w:t>
      </w:r>
      <w:r w:rsidR="007C52DE" w:rsidRPr="004C08F4">
        <w:rPr>
          <w:rFonts w:ascii="Arial" w:eastAsia="Arial Narrow" w:hAnsi="Arial" w:cs="Arial"/>
          <w:sz w:val="22"/>
          <w:szCs w:val="22"/>
          <w:lang w:val="es-CO"/>
        </w:rPr>
        <w:t xml:space="preserve"> impresa, escrita, en papel, trasmitida por cualquier medio electrónico o almacenado en equipos de cómputo, incluyendo </w:t>
      </w:r>
      <w:r w:rsidR="00730545" w:rsidRPr="004C08F4">
        <w:rPr>
          <w:rFonts w:ascii="Arial" w:eastAsia="Arial Narrow" w:hAnsi="Arial" w:cs="Arial"/>
          <w:sz w:val="22"/>
          <w:szCs w:val="22"/>
          <w:lang w:val="es-CO"/>
        </w:rPr>
        <w:t xml:space="preserve">hardware, </w:t>
      </w:r>
      <w:r w:rsidR="007C52DE" w:rsidRPr="004C08F4">
        <w:rPr>
          <w:rFonts w:ascii="Arial" w:eastAsia="Arial Narrow" w:hAnsi="Arial" w:cs="Arial"/>
          <w:sz w:val="22"/>
          <w:szCs w:val="22"/>
          <w:lang w:val="es-CO"/>
        </w:rPr>
        <w:t>software,</w:t>
      </w:r>
      <w:r w:rsidR="00730545" w:rsidRPr="004C08F4">
        <w:rPr>
          <w:rFonts w:ascii="Arial" w:eastAsia="Arial Narrow" w:hAnsi="Arial" w:cs="Arial"/>
          <w:sz w:val="22"/>
          <w:szCs w:val="22"/>
          <w:lang w:val="es-CO"/>
        </w:rPr>
        <w:t xml:space="preserve"> bases de datos</w:t>
      </w:r>
      <w:r w:rsidR="007C52DE" w:rsidRPr="004C08F4">
        <w:rPr>
          <w:rFonts w:ascii="Arial" w:eastAsia="Arial Narrow" w:hAnsi="Arial" w:cs="Arial"/>
          <w:sz w:val="22"/>
          <w:szCs w:val="22"/>
          <w:lang w:val="es-CO"/>
        </w:rPr>
        <w:t>, recurso humano, datos contenidos en registros, archivos, videos e imágenes</w:t>
      </w:r>
      <w:r w:rsidR="00730545" w:rsidRPr="004C08F4">
        <w:rPr>
          <w:rFonts w:ascii="Arial" w:eastAsia="Arial Narrow" w:hAnsi="Arial" w:cs="Arial"/>
          <w:sz w:val="22"/>
          <w:szCs w:val="22"/>
          <w:lang w:val="es-CO"/>
        </w:rPr>
        <w:t xml:space="preserve"> y todos los relacionados en la </w:t>
      </w:r>
      <w:r w:rsidR="00445EFA" w:rsidRPr="004C08F4">
        <w:rPr>
          <w:rFonts w:ascii="Arial" w:eastAsia="Arial Narrow" w:hAnsi="Arial" w:cs="Arial"/>
          <w:sz w:val="22"/>
          <w:szCs w:val="22"/>
          <w:lang w:val="es-CO"/>
        </w:rPr>
        <w:t>política</w:t>
      </w:r>
      <w:r w:rsidR="00730545" w:rsidRPr="004C08F4">
        <w:rPr>
          <w:rFonts w:ascii="Arial" w:eastAsia="Arial Narrow" w:hAnsi="Arial" w:cs="Arial"/>
          <w:sz w:val="22"/>
          <w:szCs w:val="22"/>
          <w:lang w:val="es-CO"/>
        </w:rPr>
        <w:t xml:space="preserve"> de gestión de activos de la entidad,</w:t>
      </w:r>
      <w:r w:rsidR="007C52DE" w:rsidRPr="004C08F4">
        <w:rPr>
          <w:rFonts w:ascii="Arial" w:eastAsia="Arial Narrow" w:hAnsi="Arial" w:cs="Arial"/>
          <w:sz w:val="22"/>
          <w:szCs w:val="22"/>
          <w:lang w:val="es-CO"/>
        </w:rPr>
        <w:t xml:space="preserve"> En relación con la seguridad de la información, se refiere a cualquier información o elemento relacionado con el tratamiento de ésta que tenga valor para la entidad. </w:t>
      </w:r>
      <w:r w:rsidR="00772575" w:rsidRPr="004C08F4">
        <w:rPr>
          <w:rFonts w:ascii="Arial" w:eastAsia="Arial Narrow" w:hAnsi="Arial" w:cs="Arial"/>
          <w:sz w:val="22"/>
          <w:szCs w:val="22"/>
          <w:lang w:val="es-CO"/>
        </w:rPr>
        <w:t>(considero el ajuste de la definición.)</w:t>
      </w:r>
    </w:p>
    <w:p w14:paraId="541C235D" w14:textId="77777777" w:rsidR="00316C5C" w:rsidRPr="004C08F4" w:rsidRDefault="00316C5C" w:rsidP="00316C5C">
      <w:pPr>
        <w:pStyle w:val="Prrafodelista"/>
        <w:numPr>
          <w:ilvl w:val="0"/>
          <w:numId w:val="5"/>
        </w:numPr>
        <w:spacing w:line="360" w:lineRule="auto"/>
        <w:jc w:val="both"/>
        <w:rPr>
          <w:rFonts w:ascii="Arial" w:eastAsia="Arial Narrow" w:hAnsi="Arial" w:cs="Arial"/>
          <w:b/>
          <w:bCs/>
          <w:sz w:val="22"/>
          <w:szCs w:val="22"/>
          <w:lang w:val="es-CO"/>
        </w:rPr>
      </w:pPr>
      <w:r w:rsidRPr="004C08F4">
        <w:rPr>
          <w:rFonts w:ascii="Arial" w:eastAsia="Arial Narrow" w:hAnsi="Arial" w:cs="Arial"/>
          <w:b/>
          <w:bCs/>
          <w:sz w:val="22"/>
          <w:szCs w:val="22"/>
          <w:lang w:val="es-CO"/>
        </w:rPr>
        <w:t xml:space="preserve">Propietario del activo de información: </w:t>
      </w:r>
      <w:r w:rsidRPr="004C08F4">
        <w:rPr>
          <w:rFonts w:ascii="Arial" w:eastAsia="Arial Narrow" w:hAnsi="Arial" w:cs="Arial"/>
          <w:sz w:val="22"/>
          <w:szCs w:val="22"/>
          <w:lang w:val="es-CO"/>
        </w:rPr>
        <w:t>Área, dependencia o persona que tiene la responsabilidad de clasificar y definir el grado de seguridad que se debe aplicar a un activo de información, autorizar el acceso y garantizar por que se implementen controles que disminuyan el riesgo por pérdida de la integridad, confidencialidad, privacidad y disponibilidad de este. También conocido como es Responsable de la Producción de la Información.</w:t>
      </w:r>
    </w:p>
    <w:p w14:paraId="4521D68B" w14:textId="3E306B36" w:rsidR="00316C5C" w:rsidRPr="004C08F4" w:rsidRDefault="00316C5C" w:rsidP="00316C5C">
      <w:pPr>
        <w:pStyle w:val="Prrafodelista"/>
        <w:numPr>
          <w:ilvl w:val="0"/>
          <w:numId w:val="5"/>
        </w:numPr>
        <w:spacing w:line="360" w:lineRule="auto"/>
        <w:jc w:val="both"/>
        <w:rPr>
          <w:rFonts w:ascii="Arial" w:eastAsia="Arial Narrow" w:hAnsi="Arial" w:cs="Arial"/>
          <w:b/>
          <w:bCs/>
          <w:sz w:val="22"/>
          <w:szCs w:val="22"/>
          <w:lang w:val="es-CO"/>
        </w:rPr>
      </w:pPr>
      <w:r w:rsidRPr="004C08F4">
        <w:rPr>
          <w:rFonts w:ascii="Arial" w:eastAsia="Arial Narrow" w:hAnsi="Arial" w:cs="Arial"/>
          <w:b/>
          <w:bCs/>
          <w:sz w:val="22"/>
          <w:szCs w:val="22"/>
          <w:lang w:val="es-CO"/>
        </w:rPr>
        <w:t>Confidencialidad</w:t>
      </w:r>
      <w:r w:rsidRPr="004C08F4">
        <w:rPr>
          <w:rFonts w:ascii="Arial" w:eastAsia="Arial Narrow" w:hAnsi="Arial" w:cs="Arial"/>
          <w:sz w:val="22"/>
          <w:szCs w:val="22"/>
          <w:lang w:val="es-CO"/>
        </w:rPr>
        <w:t>: es la propiedad de la información, por la que se garantiza que está sea accesible únicamente por los colaboradores, procesos o entidades autorizadas a conocer dicha información</w:t>
      </w:r>
    </w:p>
    <w:p w14:paraId="5355879B" w14:textId="77777777" w:rsidR="00B906B2" w:rsidRPr="004C08F4" w:rsidRDefault="00B906B2" w:rsidP="00B906B2">
      <w:pPr>
        <w:pStyle w:val="Prrafodelista"/>
        <w:numPr>
          <w:ilvl w:val="0"/>
          <w:numId w:val="5"/>
        </w:numPr>
        <w:spacing w:line="360" w:lineRule="auto"/>
        <w:jc w:val="both"/>
        <w:rPr>
          <w:rFonts w:ascii="Arial" w:eastAsiaTheme="majorEastAsia" w:hAnsi="Arial" w:cs="Arial"/>
          <w:color w:val="000000" w:themeColor="text1"/>
          <w:sz w:val="22"/>
          <w:szCs w:val="22"/>
          <w:lang w:val="es-CO"/>
        </w:rPr>
      </w:pPr>
      <w:r w:rsidRPr="004C08F4">
        <w:rPr>
          <w:rFonts w:ascii="Arial" w:eastAsiaTheme="majorEastAsia" w:hAnsi="Arial" w:cs="Arial"/>
          <w:b/>
          <w:bCs/>
          <w:color w:val="000000" w:themeColor="text1"/>
          <w:sz w:val="22"/>
          <w:szCs w:val="22"/>
          <w:lang w:val="es-CO"/>
        </w:rPr>
        <w:t>Acuerdo de Confidencialidad:</w:t>
      </w:r>
      <w:r w:rsidRPr="004C08F4">
        <w:rPr>
          <w:rFonts w:ascii="Arial" w:eastAsiaTheme="majorEastAsia" w:hAnsi="Arial" w:cs="Arial"/>
          <w:color w:val="000000" w:themeColor="text1"/>
          <w:sz w:val="22"/>
          <w:szCs w:val="22"/>
          <w:lang w:val="es-CO"/>
        </w:rPr>
        <w:t xml:space="preserve"> Contrato suscrito entre las partes con el fin de compartir material confidencial o conocimiento para ciertos propósitos, pero restringiendo su uso público. </w:t>
      </w:r>
    </w:p>
    <w:p w14:paraId="134036D4" w14:textId="3AB83402" w:rsidR="00B906B2" w:rsidRPr="004C08F4" w:rsidRDefault="00316C5C" w:rsidP="00316C5C">
      <w:pPr>
        <w:pStyle w:val="Prrafodelista"/>
        <w:numPr>
          <w:ilvl w:val="0"/>
          <w:numId w:val="5"/>
        </w:numPr>
        <w:spacing w:line="360" w:lineRule="auto"/>
        <w:jc w:val="both"/>
        <w:rPr>
          <w:rFonts w:ascii="Arial" w:eastAsiaTheme="majorEastAsia" w:hAnsi="Arial" w:cs="Arial"/>
          <w:color w:val="000000" w:themeColor="text1"/>
          <w:sz w:val="22"/>
          <w:szCs w:val="22"/>
          <w:lang w:val="es-CO"/>
        </w:rPr>
      </w:pPr>
      <w:r w:rsidRPr="004C08F4">
        <w:rPr>
          <w:rFonts w:ascii="Arial" w:eastAsia="Arial Narrow" w:hAnsi="Arial" w:cs="Arial"/>
          <w:b/>
          <w:bCs/>
          <w:sz w:val="22"/>
          <w:szCs w:val="22"/>
          <w:lang w:val="es-CO"/>
        </w:rPr>
        <w:t>CISO:</w:t>
      </w:r>
      <w:r w:rsidRPr="004C08F4">
        <w:rPr>
          <w:rFonts w:ascii="Arial" w:eastAsia="Arial Narrow" w:hAnsi="Arial" w:cs="Arial"/>
          <w:sz w:val="22"/>
          <w:szCs w:val="22"/>
          <w:lang w:val="es-CO"/>
        </w:rPr>
        <w:t xml:space="preserve"> (Chief Information Security Officer) es el director o líder de seguridad de la información. Básicamente es un rol desempeñado a nivel ejecutivo y estratégico</w:t>
      </w:r>
    </w:p>
    <w:p w14:paraId="21841D9D" w14:textId="77777777" w:rsidR="00B906B2" w:rsidRPr="004C08F4" w:rsidRDefault="00B906B2" w:rsidP="00B906B2">
      <w:pPr>
        <w:pStyle w:val="Prrafodelista"/>
        <w:numPr>
          <w:ilvl w:val="0"/>
          <w:numId w:val="5"/>
        </w:numPr>
        <w:spacing w:line="360" w:lineRule="auto"/>
        <w:jc w:val="both"/>
        <w:rPr>
          <w:rFonts w:ascii="Arial" w:eastAsiaTheme="majorEastAsia" w:hAnsi="Arial" w:cs="Arial"/>
          <w:color w:val="000000" w:themeColor="text1"/>
          <w:sz w:val="22"/>
          <w:szCs w:val="22"/>
          <w:lang w:val="es-CO"/>
        </w:rPr>
      </w:pPr>
      <w:r w:rsidRPr="004C08F4">
        <w:rPr>
          <w:rFonts w:ascii="Arial" w:eastAsiaTheme="majorEastAsia" w:hAnsi="Arial" w:cs="Arial"/>
          <w:b/>
          <w:bCs/>
          <w:color w:val="000000" w:themeColor="text1"/>
          <w:sz w:val="22"/>
          <w:szCs w:val="22"/>
          <w:lang w:val="es-CO"/>
        </w:rPr>
        <w:t xml:space="preserve">Derechos de Acceso: </w:t>
      </w:r>
      <w:r w:rsidRPr="004C08F4">
        <w:rPr>
          <w:rFonts w:ascii="Arial" w:eastAsiaTheme="majorEastAsia" w:hAnsi="Arial" w:cs="Arial"/>
          <w:color w:val="000000" w:themeColor="text1"/>
          <w:sz w:val="22"/>
          <w:szCs w:val="22"/>
          <w:lang w:val="es-CO"/>
        </w:rPr>
        <w:t>Conjunto de permiso o atributos dados a un usuario, quien de acuerdo con sus funciones y/o tareas encomendadas, puede acceder a un determinado recurso.</w:t>
      </w:r>
    </w:p>
    <w:p w14:paraId="5548876A" w14:textId="77777777" w:rsidR="00B906B2" w:rsidRPr="004C08F4" w:rsidRDefault="00B906B2" w:rsidP="00B906B2">
      <w:pPr>
        <w:pStyle w:val="Prrafodelista"/>
        <w:numPr>
          <w:ilvl w:val="0"/>
          <w:numId w:val="5"/>
        </w:numPr>
        <w:spacing w:line="360" w:lineRule="auto"/>
        <w:rPr>
          <w:rFonts w:ascii="Arial" w:hAnsi="Arial" w:cs="Arial"/>
          <w:sz w:val="22"/>
          <w:szCs w:val="22"/>
          <w:lang w:val="es-CO"/>
        </w:rPr>
      </w:pPr>
      <w:r w:rsidRPr="004C08F4">
        <w:rPr>
          <w:rFonts w:ascii="Arial" w:hAnsi="Arial" w:cs="Arial"/>
          <w:b/>
          <w:bCs/>
          <w:sz w:val="22"/>
          <w:szCs w:val="22"/>
          <w:lang w:val="es-CO"/>
        </w:rPr>
        <w:t>SGSI</w:t>
      </w:r>
      <w:r w:rsidRPr="004C08F4">
        <w:rPr>
          <w:rFonts w:ascii="Arial" w:hAnsi="Arial" w:cs="Arial"/>
          <w:sz w:val="22"/>
          <w:szCs w:val="22"/>
          <w:lang w:val="es-CO"/>
        </w:rPr>
        <w:t>: Sistema de Gestión de Seguridad de la Información.</w:t>
      </w:r>
    </w:p>
    <w:p w14:paraId="76A7499E" w14:textId="77777777" w:rsidR="00B906B2" w:rsidRPr="004C08F4" w:rsidRDefault="00B906B2" w:rsidP="00AF2354">
      <w:pPr>
        <w:pStyle w:val="Ttulo1"/>
        <w:numPr>
          <w:ilvl w:val="0"/>
          <w:numId w:val="4"/>
        </w:numPr>
        <w:ind w:left="720"/>
        <w:jc w:val="center"/>
        <w:rPr>
          <w:rFonts w:ascii="Arial" w:hAnsi="Arial" w:cs="Arial"/>
          <w:bCs w:val="0"/>
          <w:color w:val="000000" w:themeColor="text1"/>
          <w:spacing w:val="2"/>
          <w:sz w:val="22"/>
          <w:szCs w:val="22"/>
          <w:lang w:val="es-CO"/>
        </w:rPr>
      </w:pPr>
      <w:bookmarkStart w:id="17" w:name="_Toc87634697"/>
      <w:bookmarkStart w:id="18" w:name="_Toc140844989"/>
      <w:bookmarkStart w:id="19" w:name="_Toc148626445"/>
      <w:r w:rsidRPr="004C08F4">
        <w:rPr>
          <w:rFonts w:ascii="Arial" w:hAnsi="Arial" w:cs="Arial"/>
          <w:color w:val="000000" w:themeColor="text1"/>
          <w:spacing w:val="2"/>
          <w:sz w:val="22"/>
          <w:szCs w:val="22"/>
          <w:lang w:val="es-CO"/>
        </w:rPr>
        <w:t>Generalidades</w:t>
      </w:r>
      <w:bookmarkEnd w:id="17"/>
      <w:bookmarkEnd w:id="18"/>
      <w:bookmarkEnd w:id="19"/>
    </w:p>
    <w:p w14:paraId="0AC023C5" w14:textId="77777777" w:rsidR="00B906B2" w:rsidRPr="004C08F4" w:rsidRDefault="00B906B2" w:rsidP="00B906B2">
      <w:pPr>
        <w:spacing w:line="360" w:lineRule="auto"/>
        <w:rPr>
          <w:rFonts w:ascii="Arial" w:hAnsi="Arial" w:cs="Arial"/>
          <w:w w:val="102"/>
          <w:sz w:val="22"/>
          <w:szCs w:val="22"/>
          <w:lang w:val="es-CO"/>
        </w:rPr>
      </w:pPr>
    </w:p>
    <w:p w14:paraId="09E53035" w14:textId="585321F5" w:rsidR="001D4F51" w:rsidRPr="004C08F4" w:rsidRDefault="001D4F51" w:rsidP="00CD6341">
      <w:pPr>
        <w:pStyle w:val="Prrafodelista"/>
        <w:numPr>
          <w:ilvl w:val="0"/>
          <w:numId w:val="13"/>
        </w:numPr>
        <w:spacing w:line="360" w:lineRule="auto"/>
        <w:jc w:val="both"/>
        <w:rPr>
          <w:rFonts w:ascii="Arial" w:eastAsiaTheme="minorHAnsi" w:hAnsi="Arial" w:cs="Arial"/>
          <w:color w:val="000000"/>
          <w:sz w:val="22"/>
          <w:szCs w:val="22"/>
          <w:lang w:val="es-CO"/>
        </w:rPr>
      </w:pPr>
      <w:r w:rsidRPr="004C08F4">
        <w:rPr>
          <w:rFonts w:ascii="Arial" w:eastAsiaTheme="minorHAnsi" w:hAnsi="Arial" w:cs="Arial"/>
          <w:color w:val="000000"/>
          <w:sz w:val="22"/>
          <w:szCs w:val="22"/>
          <w:lang w:val="es-CO"/>
        </w:rPr>
        <w:t xml:space="preserve">Todo funcionario o contratista de la entidad, </w:t>
      </w:r>
      <w:r w:rsidR="00772575" w:rsidRPr="004C08F4">
        <w:rPr>
          <w:rFonts w:ascii="Arial" w:eastAsiaTheme="minorHAnsi" w:hAnsi="Arial" w:cs="Arial"/>
          <w:color w:val="000000"/>
          <w:sz w:val="22"/>
          <w:szCs w:val="22"/>
          <w:lang w:val="es-CO"/>
        </w:rPr>
        <w:t>es</w:t>
      </w:r>
      <w:r w:rsidRPr="004C08F4">
        <w:rPr>
          <w:rFonts w:ascii="Arial" w:eastAsiaTheme="minorHAnsi" w:hAnsi="Arial" w:cs="Arial"/>
          <w:color w:val="000000"/>
          <w:sz w:val="22"/>
          <w:szCs w:val="22"/>
          <w:lang w:val="es-CO"/>
        </w:rPr>
        <w:t xml:space="preserve"> el responsable de proteger la confidencialidad e integridad de la información durante los procesos o actividades de transferencia de la información. Se debe tener especial cuidado con el uso de los diferentes medios para la transferencia de información</w:t>
      </w:r>
      <w:r w:rsidR="00772575" w:rsidRPr="004C08F4">
        <w:rPr>
          <w:rFonts w:ascii="Arial" w:eastAsiaTheme="minorHAnsi" w:hAnsi="Arial" w:cs="Arial"/>
          <w:color w:val="000000"/>
          <w:sz w:val="22"/>
          <w:szCs w:val="22"/>
          <w:lang w:val="es-CO"/>
        </w:rPr>
        <w:t xml:space="preserve"> (</w:t>
      </w:r>
      <w:r w:rsidR="00445EFA" w:rsidRPr="004C08F4">
        <w:rPr>
          <w:rFonts w:ascii="Arial" w:eastAsiaTheme="minorHAnsi" w:hAnsi="Arial" w:cs="Arial"/>
          <w:color w:val="000000"/>
          <w:sz w:val="22"/>
          <w:szCs w:val="22"/>
          <w:lang w:val="es-CO"/>
        </w:rPr>
        <w:t>para los</w:t>
      </w:r>
      <w:r w:rsidR="00772575" w:rsidRPr="004C08F4">
        <w:rPr>
          <w:rFonts w:ascii="Arial" w:eastAsiaTheme="minorHAnsi" w:hAnsi="Arial" w:cs="Arial"/>
          <w:color w:val="000000"/>
          <w:sz w:val="22"/>
          <w:szCs w:val="22"/>
          <w:lang w:val="es-CO"/>
        </w:rPr>
        <w:t xml:space="preserve"> activos de información)</w:t>
      </w:r>
      <w:r w:rsidRPr="004C08F4">
        <w:rPr>
          <w:rFonts w:ascii="Arial" w:eastAsiaTheme="minorHAnsi" w:hAnsi="Arial" w:cs="Arial"/>
          <w:color w:val="000000"/>
          <w:sz w:val="22"/>
          <w:szCs w:val="22"/>
          <w:lang w:val="es-CO"/>
        </w:rPr>
        <w:t>, que puedan generar una divulgación o modificación no autorizada.</w:t>
      </w:r>
    </w:p>
    <w:p w14:paraId="2EFE2658" w14:textId="77777777" w:rsidR="001D4F51" w:rsidRPr="004C08F4" w:rsidRDefault="001D4F51" w:rsidP="00CD6341">
      <w:pPr>
        <w:pStyle w:val="Prrafodelista"/>
        <w:spacing w:line="360" w:lineRule="auto"/>
        <w:jc w:val="both"/>
        <w:rPr>
          <w:rFonts w:ascii="Arial" w:eastAsiaTheme="minorHAnsi" w:hAnsi="Arial" w:cs="Arial"/>
          <w:color w:val="000000"/>
          <w:sz w:val="22"/>
          <w:szCs w:val="22"/>
          <w:lang w:val="es-CO"/>
        </w:rPr>
      </w:pPr>
    </w:p>
    <w:p w14:paraId="3877101D" w14:textId="3507D8E5" w:rsidR="001D4F51" w:rsidRPr="004C08F4" w:rsidRDefault="001D4F51" w:rsidP="00CD6341">
      <w:pPr>
        <w:pStyle w:val="Prrafodelista"/>
        <w:numPr>
          <w:ilvl w:val="0"/>
          <w:numId w:val="13"/>
        </w:numPr>
        <w:spacing w:line="360" w:lineRule="auto"/>
        <w:jc w:val="both"/>
        <w:rPr>
          <w:rFonts w:ascii="Arial" w:eastAsiaTheme="minorHAnsi" w:hAnsi="Arial" w:cs="Arial"/>
          <w:color w:val="000000"/>
          <w:sz w:val="22"/>
          <w:szCs w:val="22"/>
          <w:lang w:val="es-CO"/>
        </w:rPr>
      </w:pPr>
      <w:r w:rsidRPr="004C08F4">
        <w:rPr>
          <w:rFonts w:ascii="Arial" w:eastAsiaTheme="minorHAnsi" w:hAnsi="Arial" w:cs="Arial"/>
          <w:color w:val="000000"/>
          <w:sz w:val="22"/>
          <w:szCs w:val="22"/>
          <w:lang w:val="es-CO"/>
        </w:rPr>
        <w:t xml:space="preserve">Los </w:t>
      </w:r>
      <w:r w:rsidR="00904208">
        <w:rPr>
          <w:rFonts w:ascii="Arial" w:eastAsiaTheme="minorHAnsi" w:hAnsi="Arial" w:cs="Arial"/>
          <w:color w:val="000000"/>
          <w:sz w:val="22"/>
          <w:szCs w:val="22"/>
          <w:lang w:val="es-CO"/>
        </w:rPr>
        <w:t>garantes</w:t>
      </w:r>
      <w:r w:rsidRPr="004C08F4">
        <w:rPr>
          <w:rFonts w:ascii="Arial" w:eastAsiaTheme="minorHAnsi" w:hAnsi="Arial" w:cs="Arial"/>
          <w:color w:val="000000"/>
          <w:sz w:val="22"/>
          <w:szCs w:val="22"/>
          <w:lang w:val="es-CO"/>
        </w:rPr>
        <w:t xml:space="preserve"> de la información que requier</w:t>
      </w:r>
      <w:r w:rsidR="00445EFA" w:rsidRPr="004C08F4">
        <w:rPr>
          <w:rFonts w:ascii="Arial" w:eastAsiaTheme="minorHAnsi" w:hAnsi="Arial" w:cs="Arial"/>
          <w:color w:val="000000"/>
          <w:sz w:val="22"/>
          <w:szCs w:val="22"/>
          <w:lang w:val="es-CO"/>
        </w:rPr>
        <w:t>an</w:t>
      </w:r>
      <w:r w:rsidRPr="004C08F4">
        <w:rPr>
          <w:rFonts w:ascii="Arial" w:eastAsiaTheme="minorHAnsi" w:hAnsi="Arial" w:cs="Arial"/>
          <w:color w:val="000000"/>
          <w:sz w:val="22"/>
          <w:szCs w:val="22"/>
          <w:lang w:val="es-CO"/>
        </w:rPr>
        <w:t xml:space="preserve"> </w:t>
      </w:r>
      <w:r w:rsidR="00445EFA" w:rsidRPr="004C08F4">
        <w:rPr>
          <w:rFonts w:ascii="Arial" w:eastAsiaTheme="minorHAnsi" w:hAnsi="Arial" w:cs="Arial"/>
          <w:color w:val="000000"/>
          <w:sz w:val="22"/>
          <w:szCs w:val="22"/>
          <w:lang w:val="es-CO"/>
        </w:rPr>
        <w:t xml:space="preserve">realizar transferencia de </w:t>
      </w:r>
      <w:r w:rsidR="00EB6146" w:rsidRPr="004C08F4">
        <w:rPr>
          <w:rFonts w:ascii="Arial" w:eastAsiaTheme="minorHAnsi" w:hAnsi="Arial" w:cs="Arial"/>
          <w:color w:val="000000"/>
          <w:sz w:val="22"/>
          <w:szCs w:val="22"/>
          <w:lang w:val="es-CO"/>
        </w:rPr>
        <w:t>estos</w:t>
      </w:r>
      <w:r w:rsidR="00445EFA" w:rsidRPr="004C08F4">
        <w:rPr>
          <w:rFonts w:ascii="Arial" w:eastAsiaTheme="minorHAnsi" w:hAnsi="Arial" w:cs="Arial"/>
          <w:color w:val="000000"/>
          <w:sz w:val="22"/>
          <w:szCs w:val="22"/>
          <w:lang w:val="es-CO"/>
        </w:rPr>
        <w:t xml:space="preserve"> son</w:t>
      </w:r>
      <w:r w:rsidRPr="004C08F4">
        <w:rPr>
          <w:rFonts w:ascii="Arial" w:eastAsiaTheme="minorHAnsi" w:hAnsi="Arial" w:cs="Arial"/>
          <w:color w:val="000000"/>
          <w:sz w:val="22"/>
          <w:szCs w:val="22"/>
          <w:lang w:val="es-CO"/>
        </w:rPr>
        <w:t xml:space="preserve"> los </w:t>
      </w:r>
      <w:r w:rsidR="00904208">
        <w:rPr>
          <w:rFonts w:ascii="Arial" w:eastAsiaTheme="minorHAnsi" w:hAnsi="Arial" w:cs="Arial"/>
          <w:color w:val="000000"/>
          <w:sz w:val="22"/>
          <w:szCs w:val="22"/>
          <w:lang w:val="es-CO"/>
        </w:rPr>
        <w:t>responsables</w:t>
      </w:r>
      <w:r w:rsidRPr="004C08F4">
        <w:rPr>
          <w:rFonts w:ascii="Arial" w:eastAsiaTheme="minorHAnsi" w:hAnsi="Arial" w:cs="Arial"/>
          <w:color w:val="000000"/>
          <w:sz w:val="22"/>
          <w:szCs w:val="22"/>
          <w:lang w:val="es-CO"/>
        </w:rPr>
        <w:t xml:space="preserve"> de definir los niveles y perfiles de autorización para el acceso, modificación y/o eliminación de esta, garantizando siempre la privacidad e integridad de los datos, y los custodios de esta información son responsables de establecer e implementar los controles que garanticen el cumplimiento de los criterios de confidencialidad, integridad y disponibilidad requeridos.</w:t>
      </w:r>
    </w:p>
    <w:p w14:paraId="7984DC0C" w14:textId="77777777" w:rsidR="001D4F51" w:rsidRPr="004C08F4" w:rsidRDefault="001D4F51" w:rsidP="00CD6341">
      <w:pPr>
        <w:pStyle w:val="Prrafodelista"/>
        <w:spacing w:line="360" w:lineRule="auto"/>
        <w:rPr>
          <w:rFonts w:ascii="Arial" w:eastAsiaTheme="minorHAnsi" w:hAnsi="Arial" w:cs="Arial"/>
          <w:color w:val="000000"/>
          <w:sz w:val="22"/>
          <w:szCs w:val="22"/>
          <w:lang w:val="es-CO"/>
        </w:rPr>
      </w:pPr>
    </w:p>
    <w:p w14:paraId="040F6BCC" w14:textId="66115BF1" w:rsidR="00B906B2" w:rsidRPr="004C08F4" w:rsidRDefault="001D4F51" w:rsidP="00CD6341">
      <w:pPr>
        <w:pStyle w:val="Prrafodelista"/>
        <w:numPr>
          <w:ilvl w:val="0"/>
          <w:numId w:val="13"/>
        </w:numPr>
        <w:spacing w:line="360" w:lineRule="auto"/>
        <w:jc w:val="both"/>
        <w:rPr>
          <w:rFonts w:ascii="Arial" w:hAnsi="Arial" w:cs="Arial"/>
          <w:w w:val="102"/>
          <w:sz w:val="22"/>
          <w:szCs w:val="22"/>
          <w:lang w:val="es-CO" w:eastAsia="es-ES"/>
        </w:rPr>
      </w:pPr>
      <w:r w:rsidRPr="004C08F4">
        <w:rPr>
          <w:rFonts w:ascii="Arial" w:eastAsiaTheme="minorHAnsi" w:hAnsi="Arial" w:cs="Arial"/>
          <w:color w:val="000000"/>
          <w:sz w:val="22"/>
          <w:szCs w:val="22"/>
          <w:lang w:val="es-CO"/>
        </w:rPr>
        <w:t>La información transmitida entre la entidad y los terceros se desarrollará teniendo en cuenta la normatividad colombiana vigente, con especial énfasis en la Ley de Habeas Data 1266 de 2008, Ley de Protección de Datos Personales 1581 de 2012 y sus Decretos Reglamentarios, con el objetivo de mantener la información de los grupos de interés, en condiciones de seguridad, e impedir la modificación, pérdida, consulta, uso o acceso no autorizado a la información de tipo personal</w:t>
      </w:r>
      <w:r w:rsidRPr="004C08F4">
        <w:rPr>
          <w:rFonts w:ascii="Arial" w:hAnsi="Arial" w:cs="Arial"/>
          <w:w w:val="102"/>
          <w:sz w:val="22"/>
          <w:szCs w:val="22"/>
          <w:lang w:val="es-CO"/>
        </w:rPr>
        <w:t>.</w:t>
      </w:r>
    </w:p>
    <w:p w14:paraId="540A7273" w14:textId="77777777" w:rsidR="00AF2354" w:rsidRPr="004C08F4" w:rsidRDefault="00AF2354" w:rsidP="00AF2354">
      <w:pPr>
        <w:pStyle w:val="Prrafodelista"/>
        <w:rPr>
          <w:rFonts w:ascii="Arial" w:hAnsi="Arial" w:cs="Arial"/>
          <w:w w:val="102"/>
          <w:sz w:val="22"/>
          <w:szCs w:val="22"/>
          <w:lang w:val="es-CO" w:eastAsia="es-ES"/>
        </w:rPr>
      </w:pPr>
    </w:p>
    <w:p w14:paraId="305B85BF" w14:textId="6986E7D3" w:rsidR="00AF2354" w:rsidRPr="004C08F4" w:rsidRDefault="00AF2354" w:rsidP="00AF2354">
      <w:pPr>
        <w:pStyle w:val="Ttulo1"/>
        <w:keepNext w:val="0"/>
        <w:numPr>
          <w:ilvl w:val="0"/>
          <w:numId w:val="4"/>
        </w:numPr>
        <w:spacing w:before="0" w:line="240" w:lineRule="auto"/>
        <w:jc w:val="center"/>
        <w:rPr>
          <w:rFonts w:ascii="Arial" w:hAnsi="Arial" w:cs="Arial"/>
          <w:b w:val="0"/>
          <w:sz w:val="22"/>
          <w:szCs w:val="22"/>
        </w:rPr>
      </w:pPr>
      <w:bookmarkStart w:id="20" w:name="_Toc528146671"/>
      <w:bookmarkStart w:id="21" w:name="_Toc48708304"/>
      <w:bookmarkStart w:id="22" w:name="_Toc77337271"/>
      <w:bookmarkStart w:id="23" w:name="_Toc77828895"/>
      <w:bookmarkStart w:id="24" w:name="_Toc144979065"/>
      <w:bookmarkStart w:id="25" w:name="_Toc148626446"/>
      <w:r w:rsidRPr="004C08F4">
        <w:rPr>
          <w:rFonts w:ascii="Arial" w:hAnsi="Arial" w:cs="Arial"/>
          <w:sz w:val="22"/>
          <w:szCs w:val="22"/>
        </w:rPr>
        <w:t>Referencia Normativa.</w:t>
      </w:r>
      <w:bookmarkEnd w:id="20"/>
      <w:bookmarkEnd w:id="21"/>
      <w:bookmarkEnd w:id="22"/>
      <w:bookmarkEnd w:id="23"/>
      <w:bookmarkEnd w:id="24"/>
      <w:bookmarkEnd w:id="25"/>
    </w:p>
    <w:p w14:paraId="4226C44E" w14:textId="77777777" w:rsidR="00AF2354" w:rsidRPr="004C08F4" w:rsidRDefault="00AF2354" w:rsidP="00AF2354">
      <w:pPr>
        <w:rPr>
          <w:rFonts w:ascii="Arial" w:hAnsi="Arial" w:cs="Arial"/>
          <w:sz w:val="22"/>
          <w:szCs w:val="22"/>
        </w:rPr>
      </w:pPr>
    </w:p>
    <w:p w14:paraId="6445CEF5" w14:textId="77777777" w:rsidR="00AF2354" w:rsidRPr="004C08F4" w:rsidRDefault="00AF2354" w:rsidP="003125B2">
      <w:pPr>
        <w:pStyle w:val="NormalWeb"/>
        <w:spacing w:before="0" w:beforeAutospacing="0" w:after="0"/>
        <w:ind w:left="708"/>
        <w:jc w:val="both"/>
        <w:rPr>
          <w:rFonts w:ascii="Arial" w:hAnsi="Arial" w:cs="Arial"/>
          <w:sz w:val="22"/>
          <w:szCs w:val="22"/>
        </w:rPr>
      </w:pPr>
      <w:r w:rsidRPr="004C08F4">
        <w:rPr>
          <w:rFonts w:ascii="Arial" w:hAnsi="Arial" w:cs="Arial"/>
          <w:sz w:val="22"/>
          <w:szCs w:val="22"/>
        </w:rPr>
        <w:t xml:space="preserve">El presente documento interno hace parte integral de </w:t>
      </w:r>
      <w:bookmarkStart w:id="26" w:name="_Hlk527016490"/>
      <w:r w:rsidRPr="004C08F4">
        <w:rPr>
          <w:rFonts w:ascii="Arial" w:hAnsi="Arial" w:cs="Arial"/>
          <w:sz w:val="22"/>
          <w:szCs w:val="22"/>
        </w:rPr>
        <w:t>las Políticas Generales de</w:t>
      </w:r>
      <w:bookmarkEnd w:id="26"/>
      <w:r w:rsidRPr="004C08F4">
        <w:rPr>
          <w:rFonts w:ascii="Arial" w:hAnsi="Arial" w:cs="Arial"/>
          <w:sz w:val="22"/>
          <w:szCs w:val="22"/>
        </w:rPr>
        <w:t>l modelo de seguridad y privacidad de la información (MSPI) y cuenta con el siguiente marco normativo:</w:t>
      </w:r>
    </w:p>
    <w:p w14:paraId="6521790C"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b/>
          <w:sz w:val="22"/>
          <w:szCs w:val="22"/>
        </w:rPr>
      </w:pPr>
      <w:r w:rsidRPr="004C08F4">
        <w:rPr>
          <w:rFonts w:ascii="Arial" w:hAnsi="Arial" w:cs="Arial"/>
          <w:b/>
          <w:sz w:val="22"/>
          <w:szCs w:val="22"/>
        </w:rPr>
        <w:t xml:space="preserve">Constitución Política de Colombia de 1991. </w:t>
      </w:r>
      <w:r w:rsidRPr="004C08F4">
        <w:rPr>
          <w:rFonts w:ascii="Arial" w:hAnsi="Arial" w:cs="Arial"/>
          <w:sz w:val="22"/>
          <w:szCs w:val="22"/>
        </w:rPr>
        <w:t>Artículos 15 del Habeas Data, 20 y 74 sobre acceso a la información.</w:t>
      </w:r>
    </w:p>
    <w:p w14:paraId="502DBEB7" w14:textId="77777777" w:rsidR="00AF2354" w:rsidRPr="004C08F4" w:rsidRDefault="00AF2354" w:rsidP="00AF2354">
      <w:pPr>
        <w:pStyle w:val="NormalWeb"/>
        <w:spacing w:before="0" w:beforeAutospacing="0" w:after="0" w:afterAutospacing="0"/>
        <w:ind w:left="720"/>
        <w:jc w:val="both"/>
        <w:rPr>
          <w:rFonts w:ascii="Arial" w:hAnsi="Arial" w:cs="Arial"/>
          <w:b/>
          <w:sz w:val="22"/>
          <w:szCs w:val="22"/>
        </w:rPr>
      </w:pPr>
    </w:p>
    <w:p w14:paraId="05FA47E7"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b/>
          <w:sz w:val="22"/>
          <w:szCs w:val="22"/>
        </w:rPr>
      </w:pPr>
      <w:r w:rsidRPr="004C08F4">
        <w:rPr>
          <w:rFonts w:ascii="Arial" w:hAnsi="Arial" w:cs="Arial"/>
          <w:b/>
          <w:sz w:val="22"/>
          <w:szCs w:val="22"/>
        </w:rPr>
        <w:t>Ley Estatutaria 1266 de 2008: </w:t>
      </w:r>
      <w:r w:rsidRPr="004C08F4">
        <w:rPr>
          <w:rFonts w:ascii="Arial" w:hAnsi="Arial" w:cs="Arial"/>
          <w:i/>
          <w:iCs/>
          <w:sz w:val="22"/>
          <w:szCs w:val="22"/>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p w14:paraId="6DA51F17" w14:textId="77777777" w:rsidR="00AF2354" w:rsidRPr="004C08F4" w:rsidRDefault="00AF2354" w:rsidP="00AF2354">
      <w:pPr>
        <w:pStyle w:val="NormalWeb"/>
        <w:spacing w:before="0" w:beforeAutospacing="0" w:after="0" w:afterAutospacing="0"/>
        <w:ind w:left="720"/>
        <w:jc w:val="both"/>
        <w:rPr>
          <w:rFonts w:ascii="Arial" w:hAnsi="Arial" w:cs="Arial"/>
          <w:sz w:val="22"/>
          <w:szCs w:val="22"/>
        </w:rPr>
      </w:pPr>
    </w:p>
    <w:p w14:paraId="72A69BB4"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sz w:val="22"/>
          <w:szCs w:val="22"/>
        </w:rPr>
      </w:pPr>
      <w:r w:rsidRPr="004C08F4">
        <w:rPr>
          <w:rFonts w:ascii="Arial" w:hAnsi="Arial" w:cs="Arial"/>
          <w:b/>
          <w:sz w:val="22"/>
          <w:szCs w:val="22"/>
        </w:rPr>
        <w:t>Ley Estatutaria 1581 de 2012:</w:t>
      </w:r>
      <w:r w:rsidRPr="004C08F4">
        <w:rPr>
          <w:rFonts w:ascii="Arial" w:hAnsi="Arial" w:cs="Arial"/>
          <w:sz w:val="22"/>
          <w:szCs w:val="22"/>
        </w:rPr>
        <w:t> </w:t>
      </w:r>
      <w:r w:rsidRPr="004C08F4">
        <w:rPr>
          <w:rFonts w:ascii="Arial" w:hAnsi="Arial" w:cs="Arial"/>
          <w:i/>
          <w:sz w:val="22"/>
          <w:szCs w:val="22"/>
        </w:rPr>
        <w:t>“Por la cual se dictan disposiciones generales para la protección de datos personales”</w:t>
      </w:r>
    </w:p>
    <w:p w14:paraId="7CB04D63" w14:textId="77777777" w:rsidR="00AF2354" w:rsidRPr="004C08F4" w:rsidRDefault="00AF2354" w:rsidP="00AF2354">
      <w:pPr>
        <w:pStyle w:val="Prrafodelista"/>
        <w:rPr>
          <w:rFonts w:ascii="Arial" w:hAnsi="Arial" w:cs="Arial"/>
          <w:sz w:val="22"/>
          <w:szCs w:val="22"/>
          <w:lang w:val="es-CO"/>
        </w:rPr>
      </w:pPr>
    </w:p>
    <w:p w14:paraId="1295B8B1"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sz w:val="22"/>
          <w:szCs w:val="22"/>
        </w:rPr>
      </w:pPr>
      <w:r w:rsidRPr="004C08F4">
        <w:rPr>
          <w:rFonts w:ascii="Arial" w:hAnsi="Arial" w:cs="Arial"/>
          <w:b/>
          <w:sz w:val="22"/>
          <w:szCs w:val="22"/>
        </w:rPr>
        <w:t>Ley Ordinaria 603 de 2000:</w:t>
      </w:r>
      <w:r w:rsidRPr="004C08F4">
        <w:rPr>
          <w:rFonts w:ascii="Arial" w:hAnsi="Arial" w:cs="Arial"/>
          <w:i/>
          <w:iCs/>
          <w:sz w:val="22"/>
          <w:szCs w:val="22"/>
          <w:bdr w:val="none" w:sz="0" w:space="0" w:color="auto" w:frame="1"/>
        </w:rPr>
        <w:t xml:space="preserve"> “</w:t>
      </w:r>
      <w:r w:rsidRPr="004C08F4">
        <w:rPr>
          <w:rFonts w:ascii="Arial" w:hAnsi="Arial" w:cs="Arial"/>
          <w:b/>
          <w:i/>
          <w:iCs/>
          <w:sz w:val="22"/>
          <w:szCs w:val="22"/>
        </w:rPr>
        <w:t>Por la cual se modifica el artículo 47 de la Ley 222 de 1995”</w:t>
      </w:r>
      <w:r w:rsidRPr="004C08F4">
        <w:rPr>
          <w:rFonts w:ascii="Arial" w:hAnsi="Arial" w:cs="Arial"/>
          <w:b/>
          <w:sz w:val="22"/>
          <w:szCs w:val="22"/>
        </w:rPr>
        <w:t>: </w:t>
      </w:r>
      <w:r w:rsidRPr="004C08F4">
        <w:rPr>
          <w:rFonts w:ascii="Arial" w:hAnsi="Arial" w:cs="Arial"/>
          <w:sz w:val="22"/>
          <w:szCs w:val="22"/>
        </w:rPr>
        <w:t xml:space="preserve">Esta ley se refiere a la protección de los derechos de autor en Colombia. Recuérdese: el software es un activo, además está protegido por el Derecho de Autor y la Ley 603 de 2000 obliga a las empresas a declarar si los problemas de software son o no legales. </w:t>
      </w:r>
    </w:p>
    <w:p w14:paraId="14DB1D2B" w14:textId="77777777" w:rsidR="00AF2354" w:rsidRPr="004C08F4" w:rsidRDefault="00AF2354" w:rsidP="00AF2354">
      <w:pPr>
        <w:pStyle w:val="NormalWeb"/>
        <w:spacing w:before="0" w:beforeAutospacing="0" w:after="0" w:afterAutospacing="0"/>
        <w:ind w:left="720"/>
        <w:jc w:val="both"/>
        <w:rPr>
          <w:rFonts w:ascii="Arial" w:hAnsi="Arial" w:cs="Arial"/>
          <w:sz w:val="22"/>
          <w:szCs w:val="22"/>
        </w:rPr>
      </w:pPr>
    </w:p>
    <w:p w14:paraId="34FABD4F"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b/>
          <w:i/>
          <w:sz w:val="22"/>
          <w:szCs w:val="22"/>
        </w:rPr>
      </w:pPr>
      <w:r w:rsidRPr="004C08F4">
        <w:rPr>
          <w:rFonts w:ascii="Arial" w:hAnsi="Arial" w:cs="Arial"/>
          <w:b/>
          <w:sz w:val="22"/>
          <w:szCs w:val="22"/>
        </w:rPr>
        <w:t>Ley Ordinaria 1273 de 2009: “</w:t>
      </w:r>
      <w:r w:rsidRPr="004C08F4">
        <w:rPr>
          <w:rFonts w:ascii="Arial" w:hAnsi="Arial" w:cs="Arial"/>
          <w:i/>
          <w:sz w:val="22"/>
          <w:szCs w:val="22"/>
        </w:rPr>
        <w:t>Por medio de la cual se modifica el Código Penal, se crea un nuevo bien jurídico tutelado - denominado “de la protección de la información y los datos” - y se preservan integralmente los sistemas que utilicen las tecnologías de la información y las comunicaciones, entre otras disposiciones”.</w:t>
      </w:r>
    </w:p>
    <w:p w14:paraId="123D4C81" w14:textId="77777777" w:rsidR="00AF2354" w:rsidRPr="004C08F4" w:rsidRDefault="00AF2354" w:rsidP="00AF2354">
      <w:pPr>
        <w:pStyle w:val="Prrafodelista"/>
        <w:rPr>
          <w:rFonts w:ascii="Arial" w:hAnsi="Arial" w:cs="Arial"/>
          <w:b/>
          <w:i/>
          <w:sz w:val="22"/>
          <w:szCs w:val="22"/>
          <w:lang w:val="es-CO"/>
        </w:rPr>
      </w:pPr>
    </w:p>
    <w:p w14:paraId="54ACAB4E"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sz w:val="22"/>
          <w:szCs w:val="22"/>
        </w:rPr>
      </w:pPr>
      <w:r w:rsidRPr="004C08F4">
        <w:rPr>
          <w:rFonts w:ascii="Arial" w:hAnsi="Arial" w:cs="Arial"/>
          <w:b/>
          <w:sz w:val="22"/>
          <w:szCs w:val="22"/>
        </w:rPr>
        <w:t>Decreto Reglamentario 2573 de 2014: </w:t>
      </w:r>
      <w:r w:rsidRPr="004C08F4">
        <w:rPr>
          <w:rFonts w:ascii="Arial" w:hAnsi="Arial" w:cs="Arial"/>
          <w:sz w:val="22"/>
          <w:szCs w:val="22"/>
        </w:rPr>
        <w:t>“</w:t>
      </w:r>
      <w:r w:rsidRPr="004C08F4">
        <w:rPr>
          <w:rFonts w:ascii="Arial" w:hAnsi="Arial" w:cs="Arial"/>
          <w:i/>
          <w:sz w:val="22"/>
          <w:szCs w:val="22"/>
        </w:rPr>
        <w:t>P</w:t>
      </w:r>
      <w:r w:rsidRPr="004C08F4">
        <w:rPr>
          <w:rFonts w:ascii="Arial" w:hAnsi="Arial" w:cs="Arial"/>
          <w:bCs/>
          <w:i/>
          <w:sz w:val="22"/>
          <w:szCs w:val="22"/>
        </w:rPr>
        <w:t>or el cual se establecen los lineamientos generales de la Estrategia de Gobierno en Línea, se reglamenta parcialmente la Ley 1341 de 2009 y se dictan otras disposiciones”.</w:t>
      </w:r>
    </w:p>
    <w:p w14:paraId="7F34C33F" w14:textId="77777777" w:rsidR="00AF2354" w:rsidRPr="004C08F4" w:rsidRDefault="00AF2354" w:rsidP="00AF2354">
      <w:pPr>
        <w:pStyle w:val="NormalWeb"/>
        <w:spacing w:before="0" w:beforeAutospacing="0" w:after="0" w:afterAutospacing="0"/>
        <w:ind w:left="720"/>
        <w:jc w:val="both"/>
        <w:rPr>
          <w:rFonts w:ascii="Arial" w:hAnsi="Arial" w:cs="Arial"/>
          <w:sz w:val="22"/>
          <w:szCs w:val="22"/>
        </w:rPr>
      </w:pPr>
    </w:p>
    <w:p w14:paraId="26334804"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b/>
          <w:i/>
          <w:sz w:val="22"/>
          <w:szCs w:val="22"/>
        </w:rPr>
      </w:pPr>
      <w:r w:rsidRPr="004C08F4">
        <w:rPr>
          <w:rFonts w:ascii="Arial" w:hAnsi="Arial" w:cs="Arial"/>
          <w:b/>
          <w:sz w:val="22"/>
          <w:szCs w:val="22"/>
        </w:rPr>
        <w:t>Decreto Único 1078 de 2015: </w:t>
      </w:r>
      <w:r w:rsidRPr="004C08F4">
        <w:rPr>
          <w:rFonts w:ascii="Arial" w:hAnsi="Arial" w:cs="Arial"/>
          <w:i/>
          <w:iCs/>
          <w:sz w:val="22"/>
          <w:szCs w:val="22"/>
          <w:shd w:val="clear" w:color="auto" w:fill="FFFFFF"/>
        </w:rPr>
        <w:t xml:space="preserve">“Por medio del cual se expide el Decreto Único Reglamentario del Sector de Tecnologías de la Información y las </w:t>
      </w:r>
      <w:r w:rsidRPr="004C08F4">
        <w:rPr>
          <w:rFonts w:ascii="Arial" w:hAnsi="Arial" w:cs="Arial"/>
          <w:i/>
          <w:sz w:val="22"/>
          <w:szCs w:val="22"/>
        </w:rPr>
        <w:t>Comunicaciones”.</w:t>
      </w:r>
    </w:p>
    <w:p w14:paraId="185E8C4F" w14:textId="77777777" w:rsidR="00AF2354" w:rsidRPr="004C08F4" w:rsidRDefault="00AF2354" w:rsidP="00AF2354">
      <w:pPr>
        <w:pStyle w:val="NormalWeb"/>
        <w:spacing w:before="0" w:beforeAutospacing="0" w:after="0" w:afterAutospacing="0"/>
        <w:ind w:left="720"/>
        <w:jc w:val="both"/>
        <w:rPr>
          <w:rFonts w:ascii="Arial" w:hAnsi="Arial" w:cs="Arial"/>
          <w:sz w:val="22"/>
          <w:szCs w:val="22"/>
        </w:rPr>
      </w:pPr>
    </w:p>
    <w:p w14:paraId="7E3977C8"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b/>
          <w:sz w:val="22"/>
          <w:szCs w:val="22"/>
        </w:rPr>
      </w:pPr>
      <w:bookmarkStart w:id="27" w:name="_Hlk527016513"/>
      <w:r w:rsidRPr="004C08F4">
        <w:rPr>
          <w:rFonts w:ascii="Arial" w:hAnsi="Arial" w:cs="Arial"/>
          <w:b/>
          <w:sz w:val="22"/>
          <w:szCs w:val="22"/>
        </w:rPr>
        <w:t>Norma Técnica Colombiana NTC-ISO-IEC 27001:2013</w:t>
      </w:r>
      <w:bookmarkEnd w:id="27"/>
      <w:r w:rsidRPr="004C08F4">
        <w:rPr>
          <w:rFonts w:ascii="Arial" w:hAnsi="Arial" w:cs="Arial"/>
          <w:b/>
          <w:sz w:val="22"/>
          <w:szCs w:val="22"/>
        </w:rPr>
        <w:t>: </w:t>
      </w:r>
      <w:r w:rsidRPr="004C08F4">
        <w:rPr>
          <w:rFonts w:ascii="Arial" w:hAnsi="Arial" w:cs="Arial"/>
          <w:sz w:val="22"/>
          <w:szCs w:val="22"/>
        </w:rPr>
        <w:t>Norma técnica de sistemas de gestión de la seguridad de la información. Requisitos.</w:t>
      </w:r>
    </w:p>
    <w:p w14:paraId="7DB51FA0" w14:textId="77777777" w:rsidR="00AF2354" w:rsidRPr="004C08F4" w:rsidRDefault="00AF2354" w:rsidP="00AF2354">
      <w:pPr>
        <w:pStyle w:val="NormalWeb"/>
        <w:spacing w:before="0" w:beforeAutospacing="0" w:after="0" w:afterAutospacing="0"/>
        <w:jc w:val="both"/>
        <w:rPr>
          <w:rFonts w:ascii="Arial" w:hAnsi="Arial" w:cs="Arial"/>
          <w:b/>
          <w:sz w:val="22"/>
          <w:szCs w:val="22"/>
        </w:rPr>
      </w:pPr>
    </w:p>
    <w:p w14:paraId="288B3397" w14:textId="77777777" w:rsidR="00AF2354" w:rsidRPr="004C08F4" w:rsidRDefault="00AF2354" w:rsidP="00AF2354">
      <w:pPr>
        <w:pStyle w:val="NormalWeb"/>
        <w:numPr>
          <w:ilvl w:val="0"/>
          <w:numId w:val="16"/>
        </w:numPr>
        <w:spacing w:before="0" w:beforeAutospacing="0" w:after="0" w:afterAutospacing="0"/>
        <w:jc w:val="both"/>
        <w:rPr>
          <w:rFonts w:ascii="Arial" w:hAnsi="Arial" w:cs="Arial"/>
          <w:sz w:val="22"/>
          <w:szCs w:val="22"/>
        </w:rPr>
      </w:pPr>
      <w:r w:rsidRPr="004C08F4">
        <w:rPr>
          <w:rFonts w:ascii="Arial" w:hAnsi="Arial" w:cs="Arial"/>
          <w:b/>
          <w:sz w:val="22"/>
          <w:szCs w:val="22"/>
        </w:rPr>
        <w:t>Norma Técnica Colombiana NTC-ISO-IEC 27002:2012: </w:t>
      </w:r>
      <w:r w:rsidRPr="004C08F4">
        <w:rPr>
          <w:rFonts w:ascii="Arial" w:hAnsi="Arial" w:cs="Arial"/>
          <w:sz w:val="22"/>
          <w:szCs w:val="22"/>
        </w:rPr>
        <w:t>Norma técnica de seguridad. Código de práctica para controles de seguridad de la información.</w:t>
      </w:r>
    </w:p>
    <w:p w14:paraId="7F46E212" w14:textId="77777777" w:rsidR="00AF2354" w:rsidRPr="004C08F4" w:rsidRDefault="00AF2354" w:rsidP="00AF2354">
      <w:pPr>
        <w:pStyle w:val="NormalWeb"/>
        <w:spacing w:before="0" w:beforeAutospacing="0" w:after="0" w:afterAutospacing="0"/>
        <w:jc w:val="both"/>
        <w:rPr>
          <w:rFonts w:ascii="Arial" w:hAnsi="Arial" w:cs="Arial"/>
          <w:b/>
          <w:sz w:val="22"/>
          <w:szCs w:val="22"/>
        </w:rPr>
      </w:pPr>
    </w:p>
    <w:p w14:paraId="3B1B1FF9" w14:textId="77777777" w:rsidR="001325A8" w:rsidRPr="004C08F4" w:rsidRDefault="001325A8" w:rsidP="001D4F51">
      <w:pPr>
        <w:pStyle w:val="Ttulo1"/>
        <w:numPr>
          <w:ilvl w:val="0"/>
          <w:numId w:val="4"/>
        </w:numPr>
        <w:ind w:left="720"/>
        <w:jc w:val="both"/>
        <w:rPr>
          <w:rFonts w:ascii="Arial" w:hAnsi="Arial" w:cs="Arial"/>
          <w:color w:val="000000" w:themeColor="text1"/>
          <w:spacing w:val="2"/>
          <w:sz w:val="22"/>
          <w:szCs w:val="22"/>
          <w:lang w:val="es-CO"/>
        </w:rPr>
      </w:pPr>
      <w:bookmarkStart w:id="28" w:name="_Toc142575918"/>
      <w:bookmarkStart w:id="29" w:name="_Toc142576536"/>
      <w:bookmarkStart w:id="30" w:name="_Toc142576568"/>
      <w:bookmarkStart w:id="31" w:name="_Toc49658728"/>
      <w:bookmarkStart w:id="32" w:name="_Toc49665469"/>
      <w:bookmarkStart w:id="33" w:name="_Toc122443020"/>
      <w:bookmarkStart w:id="34" w:name="_Toc148626447"/>
      <w:bookmarkEnd w:id="0"/>
      <w:bookmarkEnd w:id="1"/>
      <w:bookmarkEnd w:id="2"/>
      <w:bookmarkEnd w:id="3"/>
      <w:bookmarkEnd w:id="28"/>
      <w:bookmarkEnd w:id="29"/>
      <w:bookmarkEnd w:id="30"/>
      <w:r w:rsidRPr="004C08F4">
        <w:rPr>
          <w:rFonts w:ascii="Arial" w:hAnsi="Arial" w:cs="Arial"/>
          <w:color w:val="000000" w:themeColor="text1"/>
          <w:spacing w:val="2"/>
          <w:sz w:val="22"/>
          <w:szCs w:val="22"/>
          <w:lang w:val="es-CO"/>
        </w:rPr>
        <w:lastRenderedPageBreak/>
        <w:t xml:space="preserve">Lineamientos </w:t>
      </w:r>
      <w:bookmarkEnd w:id="31"/>
      <w:r w:rsidRPr="004C08F4">
        <w:rPr>
          <w:rFonts w:ascii="Arial" w:hAnsi="Arial" w:cs="Arial"/>
          <w:color w:val="000000" w:themeColor="text1"/>
          <w:spacing w:val="2"/>
          <w:sz w:val="22"/>
          <w:szCs w:val="22"/>
          <w:lang w:val="es-CO"/>
        </w:rPr>
        <w:t>de la transferencia de información a través de medios electrónicos.</w:t>
      </w:r>
      <w:bookmarkEnd w:id="32"/>
      <w:bookmarkEnd w:id="33"/>
      <w:bookmarkEnd w:id="34"/>
    </w:p>
    <w:p w14:paraId="1AA65EEA" w14:textId="7BF39AD2" w:rsidR="001325A8" w:rsidRPr="004C08F4" w:rsidRDefault="001D4F51" w:rsidP="001325A8">
      <w:pPr>
        <w:pStyle w:val="Prrafodelista"/>
        <w:numPr>
          <w:ilvl w:val="0"/>
          <w:numId w:val="2"/>
        </w:numPr>
        <w:spacing w:before="240" w:line="360" w:lineRule="auto"/>
        <w:jc w:val="both"/>
        <w:rPr>
          <w:rFonts w:ascii="Arial" w:hAnsi="Arial" w:cs="Arial"/>
          <w:w w:val="102"/>
          <w:sz w:val="22"/>
          <w:szCs w:val="22"/>
          <w:lang w:val="es-CO"/>
        </w:rPr>
      </w:pPr>
      <w:r w:rsidRPr="004C08F4">
        <w:rPr>
          <w:rFonts w:ascii="Arial" w:hAnsi="Arial" w:cs="Arial"/>
          <w:w w:val="102"/>
          <w:sz w:val="22"/>
          <w:szCs w:val="22"/>
          <w:lang w:val="es-CO"/>
        </w:rPr>
        <w:t xml:space="preserve">La UAERMV Unidad Administrativa Especial de Rehabilitación y Mantenimiento Vial, </w:t>
      </w:r>
      <w:r w:rsidR="001179C0" w:rsidRPr="004C08F4">
        <w:rPr>
          <w:rFonts w:ascii="Arial" w:hAnsi="Arial" w:cs="Arial"/>
          <w:w w:val="102"/>
          <w:sz w:val="22"/>
          <w:szCs w:val="22"/>
          <w:lang w:val="es-CO"/>
        </w:rPr>
        <w:t>establecerá</w:t>
      </w:r>
      <w:r w:rsidR="001325A8" w:rsidRPr="004C08F4">
        <w:rPr>
          <w:rFonts w:ascii="Arial" w:hAnsi="Arial" w:cs="Arial"/>
          <w:w w:val="102"/>
          <w:sz w:val="22"/>
          <w:szCs w:val="22"/>
          <w:lang w:val="es-CO"/>
        </w:rPr>
        <w:t xml:space="preserve"> en los contratos que se constituyan con </w:t>
      </w:r>
      <w:r w:rsidRPr="004C08F4">
        <w:rPr>
          <w:rFonts w:ascii="Arial" w:hAnsi="Arial" w:cs="Arial"/>
          <w:w w:val="102"/>
          <w:sz w:val="22"/>
          <w:szCs w:val="22"/>
          <w:lang w:val="es-CO"/>
        </w:rPr>
        <w:t>terceros</w:t>
      </w:r>
      <w:r w:rsidR="001325A8" w:rsidRPr="004C08F4">
        <w:rPr>
          <w:rFonts w:ascii="Arial" w:hAnsi="Arial" w:cs="Arial"/>
          <w:w w:val="102"/>
          <w:sz w:val="22"/>
          <w:szCs w:val="22"/>
          <w:lang w:val="es-CO"/>
        </w:rPr>
        <w:t>, proveedores y/o aliados, acuerdos de confidencialidad o acuerdos de transferencia</w:t>
      </w:r>
      <w:r w:rsidR="00660456" w:rsidRPr="004C08F4">
        <w:rPr>
          <w:rFonts w:ascii="Arial" w:hAnsi="Arial" w:cs="Arial"/>
          <w:w w:val="102"/>
          <w:sz w:val="22"/>
          <w:szCs w:val="22"/>
          <w:lang w:val="es-CO"/>
        </w:rPr>
        <w:t xml:space="preserve"> de información</w:t>
      </w:r>
      <w:r w:rsidR="001325A8" w:rsidRPr="004C08F4">
        <w:rPr>
          <w:rFonts w:ascii="Arial" w:hAnsi="Arial" w:cs="Arial"/>
          <w:w w:val="102"/>
          <w:sz w:val="22"/>
          <w:szCs w:val="22"/>
          <w:lang w:val="es-CO"/>
        </w:rPr>
        <w:t xml:space="preserve">, dejando explícitas las responsabilidades y obligaciones legales asignadas a </w:t>
      </w:r>
      <w:r w:rsidR="00772575" w:rsidRPr="004C08F4">
        <w:rPr>
          <w:rFonts w:ascii="Arial" w:hAnsi="Arial" w:cs="Arial"/>
          <w:w w:val="102"/>
          <w:sz w:val="22"/>
          <w:szCs w:val="22"/>
          <w:lang w:val="es-CO"/>
        </w:rPr>
        <w:t>estos</w:t>
      </w:r>
      <w:r w:rsidR="00445EFA" w:rsidRPr="004C08F4">
        <w:rPr>
          <w:rFonts w:ascii="Arial" w:hAnsi="Arial" w:cs="Arial"/>
          <w:w w:val="102"/>
          <w:sz w:val="22"/>
          <w:szCs w:val="22"/>
          <w:lang w:val="es-CO"/>
        </w:rPr>
        <w:t xml:space="preserve"> </w:t>
      </w:r>
      <w:r w:rsidR="001325A8" w:rsidRPr="004C08F4">
        <w:rPr>
          <w:rFonts w:ascii="Arial" w:hAnsi="Arial" w:cs="Arial"/>
          <w:w w:val="102"/>
          <w:sz w:val="22"/>
          <w:szCs w:val="22"/>
          <w:lang w:val="es-CO"/>
        </w:rPr>
        <w:t xml:space="preserve">por el uso y/o divulgación no autorizada de información suministrada por </w:t>
      </w:r>
      <w:r w:rsidR="00660456" w:rsidRPr="004C08F4">
        <w:rPr>
          <w:rFonts w:ascii="Arial" w:hAnsi="Arial" w:cs="Arial"/>
          <w:w w:val="102"/>
          <w:sz w:val="22"/>
          <w:szCs w:val="22"/>
          <w:lang w:val="es-CO"/>
        </w:rPr>
        <w:t>la entidad</w:t>
      </w:r>
      <w:r w:rsidR="001179C0" w:rsidRPr="004C08F4">
        <w:rPr>
          <w:rFonts w:ascii="Arial" w:hAnsi="Arial" w:cs="Arial"/>
          <w:w w:val="102"/>
          <w:sz w:val="22"/>
          <w:szCs w:val="22"/>
          <w:lang w:val="es-CO"/>
        </w:rPr>
        <w:t xml:space="preserve"> </w:t>
      </w:r>
      <w:r w:rsidR="001179C0" w:rsidRPr="004C08F4">
        <w:rPr>
          <w:rFonts w:ascii="Arial" w:hAnsi="Arial" w:cs="Arial"/>
          <w:sz w:val="22"/>
          <w:szCs w:val="22"/>
          <w:lang w:val="es-CO"/>
        </w:rPr>
        <w:t>que</w:t>
      </w:r>
      <w:r w:rsidR="001325A8" w:rsidRPr="004C08F4">
        <w:rPr>
          <w:rFonts w:ascii="Arial" w:hAnsi="Arial" w:cs="Arial"/>
          <w:sz w:val="22"/>
          <w:szCs w:val="22"/>
          <w:lang w:val="es-CO"/>
        </w:rPr>
        <w:t xml:space="preserve"> les ha sido entregada.</w:t>
      </w:r>
      <w:r w:rsidR="00CC51FD" w:rsidRPr="004C08F4">
        <w:rPr>
          <w:rFonts w:ascii="Arial" w:hAnsi="Arial" w:cs="Arial"/>
          <w:sz w:val="22"/>
          <w:szCs w:val="22"/>
          <w:lang w:val="es-CO"/>
        </w:rPr>
        <w:t xml:space="preserve"> </w:t>
      </w:r>
    </w:p>
    <w:p w14:paraId="7B93E71C" w14:textId="17005258" w:rsidR="001325A8" w:rsidRPr="004C08F4" w:rsidRDefault="004C08F4" w:rsidP="001325A8">
      <w:pPr>
        <w:pStyle w:val="Prrafodelista"/>
        <w:numPr>
          <w:ilvl w:val="0"/>
          <w:numId w:val="2"/>
        </w:numPr>
        <w:spacing w:line="360" w:lineRule="auto"/>
        <w:jc w:val="both"/>
        <w:rPr>
          <w:rFonts w:ascii="Arial" w:hAnsi="Arial" w:cs="Arial"/>
          <w:w w:val="102"/>
          <w:sz w:val="22"/>
          <w:szCs w:val="22"/>
          <w:lang w:val="es-CO"/>
        </w:rPr>
      </w:pPr>
      <w:r w:rsidRPr="004C08F4">
        <w:rPr>
          <w:rFonts w:ascii="Arial" w:hAnsi="Arial" w:cs="Arial"/>
          <w:w w:val="102"/>
          <w:sz w:val="22"/>
          <w:szCs w:val="22"/>
          <w:lang w:val="es-CO"/>
        </w:rPr>
        <w:t>El proceso de</w:t>
      </w:r>
      <w:r w:rsidR="00660456" w:rsidRPr="004C08F4">
        <w:rPr>
          <w:rFonts w:ascii="Arial" w:hAnsi="Arial" w:cs="Arial"/>
          <w:w w:val="102"/>
          <w:sz w:val="22"/>
          <w:szCs w:val="22"/>
          <w:lang w:val="es-CO"/>
        </w:rPr>
        <w:t xml:space="preserve"> </w:t>
      </w:r>
      <w:r w:rsidR="003125B2" w:rsidRPr="004C08F4">
        <w:rPr>
          <w:rFonts w:ascii="Arial" w:hAnsi="Arial" w:cs="Arial"/>
          <w:w w:val="102"/>
          <w:sz w:val="22"/>
          <w:szCs w:val="22"/>
          <w:lang w:val="es-CO"/>
        </w:rPr>
        <w:t xml:space="preserve">Estrategia y Gobierno de TI, o quien </w:t>
      </w:r>
      <w:r w:rsidRPr="004C08F4">
        <w:rPr>
          <w:rFonts w:ascii="Arial" w:hAnsi="Arial" w:cs="Arial"/>
          <w:w w:val="102"/>
          <w:sz w:val="22"/>
          <w:szCs w:val="22"/>
          <w:lang w:val="es-CO"/>
        </w:rPr>
        <w:t>delegue, propenderá</w:t>
      </w:r>
      <w:r w:rsidR="00445EFA" w:rsidRPr="004C08F4">
        <w:rPr>
          <w:rFonts w:ascii="Arial" w:hAnsi="Arial" w:cs="Arial"/>
          <w:w w:val="102"/>
          <w:sz w:val="22"/>
          <w:szCs w:val="22"/>
          <w:lang w:val="es-CO"/>
        </w:rPr>
        <w:t xml:space="preserve"> por</w:t>
      </w:r>
      <w:r w:rsidR="00CC51FD" w:rsidRPr="004C08F4">
        <w:rPr>
          <w:rFonts w:ascii="Arial" w:hAnsi="Arial" w:cs="Arial"/>
          <w:w w:val="102"/>
          <w:sz w:val="22"/>
          <w:szCs w:val="22"/>
          <w:lang w:val="es-CO"/>
        </w:rPr>
        <w:t xml:space="preserve"> </w:t>
      </w:r>
      <w:r w:rsidR="001325A8" w:rsidRPr="004C08F4">
        <w:rPr>
          <w:rFonts w:ascii="Arial" w:hAnsi="Arial" w:cs="Arial"/>
          <w:w w:val="102"/>
          <w:sz w:val="22"/>
          <w:szCs w:val="22"/>
          <w:lang w:val="es-CO"/>
        </w:rPr>
        <w:t xml:space="preserve">que </w:t>
      </w:r>
      <w:r w:rsidR="001325A8" w:rsidRPr="004C08F4">
        <w:rPr>
          <w:rFonts w:ascii="Arial" w:hAnsi="Arial" w:cs="Arial"/>
          <w:sz w:val="22"/>
          <w:szCs w:val="22"/>
          <w:lang w:val="es-CO"/>
        </w:rPr>
        <w:t>la transferencia</w:t>
      </w:r>
      <w:r w:rsidR="001325A8" w:rsidRPr="004C08F4">
        <w:rPr>
          <w:rFonts w:ascii="Arial" w:hAnsi="Arial" w:cs="Arial"/>
          <w:w w:val="102"/>
          <w:sz w:val="22"/>
          <w:szCs w:val="22"/>
          <w:lang w:val="es-CO"/>
        </w:rPr>
        <w:t xml:space="preserve"> de información con </w:t>
      </w:r>
      <w:r w:rsidR="001179C0" w:rsidRPr="004C08F4">
        <w:rPr>
          <w:rFonts w:ascii="Arial" w:hAnsi="Arial" w:cs="Arial"/>
          <w:w w:val="102"/>
          <w:sz w:val="22"/>
          <w:szCs w:val="22"/>
          <w:lang w:val="es-CO"/>
        </w:rPr>
        <w:t xml:space="preserve">clientes, </w:t>
      </w:r>
      <w:r w:rsidR="001325A8" w:rsidRPr="004C08F4">
        <w:rPr>
          <w:rFonts w:ascii="Arial" w:hAnsi="Arial" w:cs="Arial"/>
          <w:w w:val="102"/>
          <w:sz w:val="22"/>
          <w:szCs w:val="22"/>
          <w:lang w:val="es-CO"/>
        </w:rPr>
        <w:t xml:space="preserve">proveedores y/o aliados, se realice cumpliendo con los acuerdos de confidencialidad firmados para </w:t>
      </w:r>
      <w:r w:rsidR="001325A8" w:rsidRPr="004C08F4">
        <w:rPr>
          <w:rFonts w:ascii="Arial" w:hAnsi="Arial" w:cs="Arial"/>
          <w:sz w:val="22"/>
          <w:szCs w:val="22"/>
          <w:lang w:val="es-CO"/>
        </w:rPr>
        <w:t>la misma</w:t>
      </w:r>
      <w:r w:rsidR="001325A8" w:rsidRPr="004C08F4">
        <w:rPr>
          <w:rFonts w:ascii="Arial" w:hAnsi="Arial" w:cs="Arial"/>
          <w:w w:val="102"/>
          <w:sz w:val="22"/>
          <w:szCs w:val="22"/>
          <w:lang w:val="es-CO"/>
        </w:rPr>
        <w:t>.</w:t>
      </w:r>
    </w:p>
    <w:p w14:paraId="74160E89" w14:textId="632EEF45" w:rsidR="001325A8" w:rsidRPr="004C08F4" w:rsidRDefault="001325A8" w:rsidP="001325A8">
      <w:pPr>
        <w:pStyle w:val="Prrafodelista"/>
        <w:numPr>
          <w:ilvl w:val="0"/>
          <w:numId w:val="2"/>
        </w:numPr>
        <w:spacing w:line="360" w:lineRule="auto"/>
        <w:jc w:val="both"/>
        <w:rPr>
          <w:rFonts w:ascii="Arial" w:hAnsi="Arial" w:cs="Arial"/>
          <w:w w:val="102"/>
          <w:sz w:val="22"/>
          <w:szCs w:val="22"/>
          <w:lang w:val="es-CO"/>
        </w:rPr>
      </w:pPr>
      <w:r w:rsidRPr="004C08F4">
        <w:rPr>
          <w:rFonts w:ascii="Arial" w:hAnsi="Arial" w:cs="Arial"/>
          <w:w w:val="102"/>
          <w:sz w:val="22"/>
          <w:szCs w:val="22"/>
          <w:lang w:val="es-CO"/>
        </w:rPr>
        <w:t xml:space="preserve">En la transferencia de información con terceros, se exigirá el uso de controles criptográficos como mecanismo de control para llevar a cabo dicha </w:t>
      </w:r>
      <w:r w:rsidR="00660456" w:rsidRPr="004C08F4">
        <w:rPr>
          <w:rFonts w:ascii="Arial" w:hAnsi="Arial" w:cs="Arial"/>
          <w:w w:val="102"/>
          <w:sz w:val="22"/>
          <w:szCs w:val="22"/>
          <w:lang w:val="es-CO"/>
        </w:rPr>
        <w:t xml:space="preserve">actividad. </w:t>
      </w:r>
    </w:p>
    <w:p w14:paraId="7B286E5A" w14:textId="1A9E23AD" w:rsidR="00582C6A" w:rsidRPr="004C08F4" w:rsidRDefault="001325A8" w:rsidP="00582C6A">
      <w:pPr>
        <w:pStyle w:val="Prrafodelista"/>
        <w:numPr>
          <w:ilvl w:val="0"/>
          <w:numId w:val="2"/>
        </w:numPr>
        <w:spacing w:line="360" w:lineRule="auto"/>
        <w:jc w:val="both"/>
        <w:rPr>
          <w:rFonts w:ascii="Arial" w:hAnsi="Arial" w:cs="Arial"/>
          <w:sz w:val="22"/>
          <w:szCs w:val="22"/>
          <w:lang w:val="es-CO"/>
        </w:rPr>
      </w:pPr>
      <w:r w:rsidRPr="004C08F4">
        <w:rPr>
          <w:rFonts w:ascii="Arial" w:hAnsi="Arial" w:cs="Arial"/>
          <w:w w:val="102"/>
          <w:sz w:val="22"/>
          <w:szCs w:val="22"/>
          <w:lang w:val="es-CO"/>
        </w:rPr>
        <w:t xml:space="preserve">Toda transferencia de información se deberá realizar a través de </w:t>
      </w:r>
      <w:r w:rsidR="009F7D75" w:rsidRPr="004C08F4">
        <w:rPr>
          <w:rFonts w:ascii="Arial" w:hAnsi="Arial" w:cs="Arial"/>
          <w:w w:val="102"/>
          <w:sz w:val="22"/>
          <w:szCs w:val="22"/>
          <w:lang w:val="es-CO"/>
        </w:rPr>
        <w:t>los canales o medios de comunicación autorizados por la entidad, en este caso serán</w:t>
      </w:r>
      <w:r w:rsidR="00582C6A" w:rsidRPr="004C08F4">
        <w:rPr>
          <w:rFonts w:ascii="Arial" w:hAnsi="Arial" w:cs="Arial"/>
          <w:w w:val="102"/>
          <w:sz w:val="22"/>
          <w:szCs w:val="22"/>
          <w:lang w:val="es-CO"/>
        </w:rPr>
        <w:t>, los que se manejen a través de l</w:t>
      </w:r>
      <w:r w:rsidR="584F7AB6" w:rsidRPr="004C08F4">
        <w:rPr>
          <w:rFonts w:ascii="Arial" w:hAnsi="Arial" w:cs="Arial"/>
          <w:sz w:val="22"/>
          <w:szCs w:val="22"/>
          <w:lang w:val="es-CO"/>
        </w:rPr>
        <w:t>a mesa de ayuda de la UAERMV</w:t>
      </w:r>
      <w:r w:rsidR="00582C6A" w:rsidRPr="004C08F4">
        <w:rPr>
          <w:rFonts w:ascii="Arial" w:hAnsi="Arial" w:cs="Arial"/>
          <w:sz w:val="22"/>
          <w:szCs w:val="22"/>
          <w:lang w:val="es-CO"/>
        </w:rPr>
        <w:t>.</w:t>
      </w:r>
      <w:r w:rsidR="00CC51FD" w:rsidRPr="004C08F4">
        <w:rPr>
          <w:rFonts w:ascii="Arial" w:hAnsi="Arial" w:cs="Arial"/>
          <w:sz w:val="22"/>
          <w:szCs w:val="22"/>
          <w:lang w:val="es-CO"/>
        </w:rPr>
        <w:t xml:space="preserve"> </w:t>
      </w:r>
    </w:p>
    <w:p w14:paraId="36A7FDF0" w14:textId="22CE6751" w:rsidR="00582C6A" w:rsidRPr="004C08F4" w:rsidRDefault="0001646D" w:rsidP="00582C6A">
      <w:pPr>
        <w:pStyle w:val="Prrafodelista"/>
        <w:numPr>
          <w:ilvl w:val="0"/>
          <w:numId w:val="2"/>
        </w:numPr>
        <w:spacing w:line="360" w:lineRule="auto"/>
        <w:jc w:val="both"/>
        <w:rPr>
          <w:rFonts w:ascii="Arial" w:hAnsi="Arial" w:cs="Arial"/>
          <w:sz w:val="22"/>
          <w:szCs w:val="22"/>
          <w:lang w:val="es-CO"/>
        </w:rPr>
      </w:pPr>
      <w:r>
        <w:rPr>
          <w:rFonts w:ascii="Arial" w:hAnsi="Arial" w:cs="Arial"/>
          <w:sz w:val="22"/>
          <w:szCs w:val="22"/>
          <w:lang w:val="es-CO"/>
        </w:rPr>
        <w:t>Las</w:t>
      </w:r>
      <w:r w:rsidR="00582C6A" w:rsidRPr="004C08F4">
        <w:rPr>
          <w:rFonts w:ascii="Arial" w:hAnsi="Arial" w:cs="Arial"/>
          <w:sz w:val="22"/>
          <w:szCs w:val="22"/>
          <w:lang w:val="es-CO"/>
        </w:rPr>
        <w:t xml:space="preserve"> copias de </w:t>
      </w:r>
      <w:r w:rsidR="00E52B2D" w:rsidRPr="004C08F4">
        <w:rPr>
          <w:rFonts w:ascii="Arial" w:hAnsi="Arial" w:cs="Arial"/>
          <w:sz w:val="22"/>
          <w:szCs w:val="22"/>
          <w:lang w:val="es-CO"/>
        </w:rPr>
        <w:t>información</w:t>
      </w:r>
      <w:r w:rsidR="00582C6A" w:rsidRPr="004C08F4">
        <w:rPr>
          <w:rFonts w:ascii="Arial" w:hAnsi="Arial" w:cs="Arial"/>
          <w:sz w:val="22"/>
          <w:szCs w:val="22"/>
          <w:lang w:val="es-CO"/>
        </w:rPr>
        <w:t xml:space="preserve"> se deberán solicitar a través </w:t>
      </w:r>
      <w:r w:rsidR="00CC51FD" w:rsidRPr="004C08F4">
        <w:rPr>
          <w:rFonts w:ascii="Arial" w:hAnsi="Arial" w:cs="Arial"/>
          <w:sz w:val="22"/>
          <w:szCs w:val="22"/>
          <w:lang w:val="es-CO"/>
        </w:rPr>
        <w:t>del</w:t>
      </w:r>
      <w:r w:rsidR="004C08F4" w:rsidRPr="004C08F4">
        <w:rPr>
          <w:rFonts w:ascii="Arial" w:hAnsi="Arial" w:cs="Arial"/>
          <w:sz w:val="22"/>
          <w:szCs w:val="22"/>
          <w:lang w:val="es-CO"/>
        </w:rPr>
        <w:t xml:space="preserve"> </w:t>
      </w:r>
      <w:r w:rsidR="00CC51FD" w:rsidRPr="004C08F4">
        <w:rPr>
          <w:rFonts w:ascii="Arial" w:hAnsi="Arial" w:cs="Arial"/>
          <w:sz w:val="22"/>
          <w:szCs w:val="22"/>
          <w:lang w:val="es-CO"/>
        </w:rPr>
        <w:t>formato</w:t>
      </w:r>
      <w:r w:rsidR="00582C6A" w:rsidRPr="004C08F4">
        <w:rPr>
          <w:rFonts w:ascii="Arial" w:hAnsi="Arial" w:cs="Arial"/>
          <w:sz w:val="22"/>
          <w:szCs w:val="22"/>
          <w:lang w:val="es-CO"/>
        </w:rPr>
        <w:t xml:space="preserve"> GSIT-FM-004-Formato_Solicitud_y_Priorizacion_Copias_de_Seguridad. </w:t>
      </w:r>
    </w:p>
    <w:p w14:paraId="22BA12BA" w14:textId="49211068" w:rsidR="001179C0" w:rsidRPr="004C08F4" w:rsidRDefault="001325A8" w:rsidP="001325A8">
      <w:pPr>
        <w:pStyle w:val="Prrafodelista"/>
        <w:numPr>
          <w:ilvl w:val="0"/>
          <w:numId w:val="2"/>
        </w:numPr>
        <w:spacing w:line="360" w:lineRule="auto"/>
        <w:jc w:val="both"/>
        <w:rPr>
          <w:rFonts w:ascii="Arial" w:hAnsi="Arial" w:cs="Arial"/>
          <w:w w:val="102"/>
          <w:sz w:val="22"/>
          <w:szCs w:val="22"/>
          <w:lang w:val="es-CO"/>
        </w:rPr>
      </w:pPr>
      <w:r w:rsidRPr="004C08F4">
        <w:rPr>
          <w:rFonts w:ascii="Arial" w:hAnsi="Arial" w:cs="Arial"/>
          <w:w w:val="102"/>
          <w:sz w:val="22"/>
          <w:szCs w:val="22"/>
          <w:lang w:val="es-CO"/>
        </w:rPr>
        <w:t xml:space="preserve">La información utilizada en la transferencia sólo será usada para las actividades autorizadas dentro de los acuerdos suscritos entre </w:t>
      </w:r>
      <w:r w:rsidR="00660456" w:rsidRPr="004C08F4">
        <w:rPr>
          <w:rFonts w:ascii="Arial" w:hAnsi="Arial" w:cs="Arial"/>
          <w:w w:val="102"/>
          <w:sz w:val="22"/>
          <w:szCs w:val="22"/>
          <w:lang w:val="es-CO"/>
        </w:rPr>
        <w:t xml:space="preserve">la entidad </w:t>
      </w:r>
      <w:r w:rsidR="001179C0" w:rsidRPr="004C08F4">
        <w:rPr>
          <w:rFonts w:ascii="Arial" w:hAnsi="Arial" w:cs="Arial"/>
          <w:w w:val="102"/>
          <w:sz w:val="22"/>
          <w:szCs w:val="22"/>
          <w:lang w:val="es-CO"/>
        </w:rPr>
        <w:t>y</w:t>
      </w:r>
      <w:r w:rsidRPr="004C08F4">
        <w:rPr>
          <w:rFonts w:ascii="Arial" w:hAnsi="Arial" w:cs="Arial"/>
          <w:w w:val="102"/>
          <w:sz w:val="22"/>
          <w:szCs w:val="22"/>
          <w:lang w:val="es-CO"/>
        </w:rPr>
        <w:t xml:space="preserve"> </w:t>
      </w:r>
      <w:r w:rsidR="001179C0" w:rsidRPr="004C08F4">
        <w:rPr>
          <w:rFonts w:ascii="Arial" w:hAnsi="Arial" w:cs="Arial"/>
          <w:w w:val="102"/>
          <w:sz w:val="22"/>
          <w:szCs w:val="22"/>
          <w:lang w:val="es-CO"/>
        </w:rPr>
        <w:t xml:space="preserve">las partes interesadas. </w:t>
      </w:r>
    </w:p>
    <w:p w14:paraId="78F21016" w14:textId="4B5F47D0" w:rsidR="001325A8" w:rsidRPr="004C08F4" w:rsidRDefault="001325A8" w:rsidP="001325A8">
      <w:pPr>
        <w:pStyle w:val="Prrafodelista"/>
        <w:numPr>
          <w:ilvl w:val="0"/>
          <w:numId w:val="2"/>
        </w:numPr>
        <w:spacing w:line="360" w:lineRule="auto"/>
        <w:jc w:val="both"/>
        <w:rPr>
          <w:rFonts w:ascii="Arial" w:hAnsi="Arial" w:cs="Arial"/>
          <w:w w:val="102"/>
          <w:sz w:val="22"/>
          <w:szCs w:val="22"/>
          <w:lang w:val="es-CO"/>
        </w:rPr>
      </w:pPr>
      <w:r w:rsidRPr="004C08F4">
        <w:rPr>
          <w:rFonts w:ascii="Arial" w:hAnsi="Arial" w:cs="Arial"/>
          <w:w w:val="102"/>
          <w:sz w:val="22"/>
          <w:szCs w:val="22"/>
          <w:lang w:val="es-CO"/>
        </w:rPr>
        <w:t xml:space="preserve">En las situaciones y/o casos que son indicados por la Ley Colombiana, </w:t>
      </w:r>
      <w:r w:rsidR="00660456" w:rsidRPr="004C08F4">
        <w:rPr>
          <w:rFonts w:ascii="Arial" w:hAnsi="Arial" w:cs="Arial"/>
          <w:w w:val="102"/>
          <w:sz w:val="22"/>
          <w:szCs w:val="22"/>
          <w:lang w:val="es-CO"/>
        </w:rPr>
        <w:t>la entidad</w:t>
      </w:r>
      <w:r w:rsidRPr="004C08F4">
        <w:rPr>
          <w:rFonts w:ascii="Arial" w:hAnsi="Arial" w:cs="Arial"/>
          <w:w w:val="102"/>
          <w:sz w:val="22"/>
          <w:szCs w:val="22"/>
          <w:lang w:val="es-CO"/>
        </w:rPr>
        <w:t xml:space="preserve"> realizará el uso de certificados de firma digital debidamente emitido por una entidad certificadora </w:t>
      </w:r>
      <w:r w:rsidR="00445EFA" w:rsidRPr="004C08F4">
        <w:rPr>
          <w:rFonts w:ascii="Arial" w:hAnsi="Arial" w:cs="Arial"/>
          <w:w w:val="102"/>
          <w:sz w:val="22"/>
          <w:szCs w:val="22"/>
          <w:lang w:val="es-CO"/>
        </w:rPr>
        <w:t xml:space="preserve">autorizada. </w:t>
      </w:r>
    </w:p>
    <w:p w14:paraId="0B7B68D5" w14:textId="2130990B" w:rsidR="001179C0" w:rsidRPr="004C08F4" w:rsidRDefault="001179C0" w:rsidP="001325A8">
      <w:pPr>
        <w:pStyle w:val="Prrafodelista"/>
        <w:numPr>
          <w:ilvl w:val="0"/>
          <w:numId w:val="2"/>
        </w:numPr>
        <w:spacing w:line="360" w:lineRule="auto"/>
        <w:jc w:val="both"/>
        <w:rPr>
          <w:rFonts w:ascii="Arial" w:hAnsi="Arial" w:cs="Arial"/>
          <w:w w:val="102"/>
          <w:sz w:val="22"/>
          <w:szCs w:val="22"/>
          <w:lang w:val="es-CO"/>
        </w:rPr>
      </w:pPr>
      <w:r w:rsidRPr="004C08F4">
        <w:rPr>
          <w:rFonts w:ascii="Arial" w:hAnsi="Arial" w:cs="Arial"/>
          <w:w w:val="102"/>
          <w:sz w:val="22"/>
          <w:szCs w:val="22"/>
          <w:lang w:val="es-CO"/>
        </w:rPr>
        <w:t xml:space="preserve">Desde seguridad de la información se debe </w:t>
      </w:r>
      <w:r w:rsidR="00EB6146" w:rsidRPr="004C08F4">
        <w:rPr>
          <w:rFonts w:ascii="Arial" w:hAnsi="Arial" w:cs="Arial"/>
          <w:w w:val="102"/>
          <w:sz w:val="22"/>
          <w:szCs w:val="22"/>
          <w:lang w:val="es-CO"/>
        </w:rPr>
        <w:t xml:space="preserve">propender por </w:t>
      </w:r>
      <w:r w:rsidRPr="004C08F4">
        <w:rPr>
          <w:rFonts w:ascii="Arial" w:hAnsi="Arial" w:cs="Arial"/>
          <w:w w:val="102"/>
          <w:sz w:val="22"/>
          <w:szCs w:val="22"/>
          <w:lang w:val="es-CO"/>
        </w:rPr>
        <w:t xml:space="preserve">la utilización de medios autorizados para la transferencia de información tales como: FTPS, PKI entre otros. </w:t>
      </w:r>
      <w:r w:rsidR="00CC51FD" w:rsidRPr="004C08F4">
        <w:rPr>
          <w:rFonts w:ascii="Arial" w:hAnsi="Arial" w:cs="Arial"/>
          <w:w w:val="102"/>
          <w:sz w:val="22"/>
          <w:szCs w:val="22"/>
          <w:lang w:val="es-CO"/>
        </w:rPr>
        <w:t xml:space="preserve">  </w:t>
      </w:r>
    </w:p>
    <w:p w14:paraId="7960111A" w14:textId="6A2F5FE8" w:rsidR="001325A8" w:rsidRPr="004C08F4" w:rsidRDefault="001325A8" w:rsidP="001325A8">
      <w:pPr>
        <w:pStyle w:val="Prrafodelista"/>
        <w:numPr>
          <w:ilvl w:val="0"/>
          <w:numId w:val="2"/>
        </w:numPr>
        <w:spacing w:line="360" w:lineRule="auto"/>
        <w:jc w:val="both"/>
        <w:rPr>
          <w:rFonts w:ascii="Arial" w:hAnsi="Arial" w:cs="Arial"/>
          <w:w w:val="102"/>
          <w:sz w:val="22"/>
          <w:szCs w:val="22"/>
          <w:lang w:val="es-CO"/>
        </w:rPr>
      </w:pPr>
      <w:r w:rsidRPr="004C08F4">
        <w:rPr>
          <w:rFonts w:ascii="Arial" w:hAnsi="Arial" w:cs="Arial"/>
          <w:w w:val="102"/>
          <w:sz w:val="22"/>
          <w:szCs w:val="22"/>
          <w:lang w:val="es-CO"/>
        </w:rPr>
        <w:t xml:space="preserve">La transferencia de información se llevará a cabo </w:t>
      </w:r>
      <w:r w:rsidR="00585FE1">
        <w:rPr>
          <w:rFonts w:ascii="Arial" w:hAnsi="Arial" w:cs="Arial"/>
          <w:w w:val="102"/>
          <w:sz w:val="22"/>
          <w:szCs w:val="22"/>
          <w:lang w:val="es-CO"/>
        </w:rPr>
        <w:t xml:space="preserve">con </w:t>
      </w:r>
      <w:r w:rsidRPr="004C08F4">
        <w:rPr>
          <w:rFonts w:ascii="Arial" w:hAnsi="Arial" w:cs="Arial"/>
          <w:w w:val="102"/>
          <w:sz w:val="22"/>
          <w:szCs w:val="22"/>
          <w:lang w:val="es-CO"/>
        </w:rPr>
        <w:t>los acuerdos establecidos que describen las responsabilidades y procedimientos para la transferencia segura de la información.</w:t>
      </w:r>
      <w:r w:rsidR="00CC51FD" w:rsidRPr="004C08F4">
        <w:rPr>
          <w:rFonts w:ascii="Arial" w:hAnsi="Arial" w:cs="Arial"/>
          <w:w w:val="102"/>
          <w:sz w:val="22"/>
          <w:szCs w:val="22"/>
          <w:lang w:val="es-CO"/>
        </w:rPr>
        <w:t xml:space="preserve">  </w:t>
      </w:r>
    </w:p>
    <w:p w14:paraId="757D0F0C" w14:textId="0685E0DE" w:rsidR="001325A8" w:rsidRPr="004C08F4" w:rsidRDefault="001325A8" w:rsidP="001325A8">
      <w:pPr>
        <w:pStyle w:val="Prrafodelista"/>
        <w:numPr>
          <w:ilvl w:val="0"/>
          <w:numId w:val="2"/>
        </w:numPr>
        <w:spacing w:line="360" w:lineRule="auto"/>
        <w:jc w:val="both"/>
        <w:rPr>
          <w:rFonts w:ascii="Arial" w:hAnsi="Arial" w:cs="Arial"/>
          <w:w w:val="102"/>
          <w:sz w:val="22"/>
          <w:szCs w:val="22"/>
          <w:lang w:val="es-CO"/>
        </w:rPr>
      </w:pPr>
      <w:r w:rsidRPr="004C08F4">
        <w:rPr>
          <w:rFonts w:ascii="Arial" w:hAnsi="Arial" w:cs="Arial"/>
          <w:w w:val="102"/>
          <w:sz w:val="22"/>
          <w:szCs w:val="22"/>
          <w:lang w:val="es-CO"/>
        </w:rPr>
        <w:t xml:space="preserve">En el caso de presentarse un incidente de seguridad, el responsable del proceso de la transferencia de la </w:t>
      </w:r>
      <w:r w:rsidR="004C08F4" w:rsidRPr="004C08F4">
        <w:rPr>
          <w:rFonts w:ascii="Arial" w:hAnsi="Arial" w:cs="Arial"/>
          <w:w w:val="102"/>
          <w:sz w:val="22"/>
          <w:szCs w:val="22"/>
          <w:lang w:val="es-CO"/>
        </w:rPr>
        <w:t>información</w:t>
      </w:r>
      <w:r w:rsidRPr="004C08F4">
        <w:rPr>
          <w:rFonts w:ascii="Arial" w:hAnsi="Arial" w:cs="Arial"/>
          <w:w w:val="102"/>
          <w:sz w:val="22"/>
          <w:szCs w:val="22"/>
          <w:lang w:val="es-CO"/>
        </w:rPr>
        <w:t xml:space="preserve"> deberá seguir lo indicado en los procedimientos de </w:t>
      </w:r>
      <w:r w:rsidRPr="004C08F4">
        <w:rPr>
          <w:rFonts w:ascii="Arial" w:hAnsi="Arial" w:cs="Arial"/>
          <w:sz w:val="22"/>
          <w:szCs w:val="22"/>
          <w:shd w:val="clear" w:color="auto" w:fill="FFFFFF"/>
          <w:lang w:val="es-CO"/>
        </w:rPr>
        <w:t>respuesta a</w:t>
      </w:r>
      <w:r w:rsidRPr="004C08F4">
        <w:rPr>
          <w:rFonts w:ascii="Arial" w:hAnsi="Arial" w:cs="Arial"/>
          <w:sz w:val="22"/>
          <w:szCs w:val="22"/>
          <w:lang w:val="es-CO"/>
        </w:rPr>
        <w:t xml:space="preserve"> Incidentes en </w:t>
      </w:r>
      <w:r w:rsidRPr="004C08F4">
        <w:rPr>
          <w:rFonts w:ascii="Arial" w:hAnsi="Arial" w:cs="Arial"/>
          <w:sz w:val="22"/>
          <w:szCs w:val="22"/>
          <w:shd w:val="clear" w:color="auto" w:fill="FFFFFF"/>
          <w:lang w:val="es-CO"/>
        </w:rPr>
        <w:t>Seguridad</w:t>
      </w:r>
      <w:r w:rsidR="004C08F4" w:rsidRPr="004C08F4">
        <w:rPr>
          <w:rFonts w:ascii="Arial" w:hAnsi="Arial" w:cs="Arial"/>
          <w:sz w:val="22"/>
          <w:szCs w:val="22"/>
          <w:shd w:val="clear" w:color="auto" w:fill="FFFFFF"/>
          <w:lang w:val="es-CO"/>
        </w:rPr>
        <w:t>,</w:t>
      </w:r>
      <w:r w:rsidRPr="004C08F4">
        <w:rPr>
          <w:rFonts w:ascii="Arial" w:hAnsi="Arial" w:cs="Arial"/>
          <w:sz w:val="22"/>
          <w:szCs w:val="22"/>
          <w:shd w:val="clear" w:color="auto" w:fill="FFFFFF"/>
          <w:lang w:val="es-CO"/>
        </w:rPr>
        <w:t xml:space="preserve"> </w:t>
      </w:r>
      <w:r w:rsidRPr="004C08F4">
        <w:rPr>
          <w:rFonts w:ascii="Arial" w:hAnsi="Arial" w:cs="Arial"/>
          <w:w w:val="102"/>
          <w:sz w:val="22"/>
          <w:szCs w:val="22"/>
          <w:lang w:val="es-CO"/>
        </w:rPr>
        <w:t xml:space="preserve">definidos </w:t>
      </w:r>
      <w:r w:rsidR="001179C0" w:rsidRPr="004C08F4">
        <w:rPr>
          <w:rFonts w:ascii="Arial" w:hAnsi="Arial" w:cs="Arial"/>
          <w:w w:val="102"/>
          <w:sz w:val="22"/>
          <w:szCs w:val="22"/>
          <w:lang w:val="es-CO"/>
        </w:rPr>
        <w:t xml:space="preserve">por </w:t>
      </w:r>
      <w:r w:rsidR="00660456" w:rsidRPr="004C08F4">
        <w:rPr>
          <w:rFonts w:ascii="Arial" w:hAnsi="Arial" w:cs="Arial"/>
          <w:w w:val="102"/>
          <w:sz w:val="22"/>
          <w:szCs w:val="22"/>
          <w:lang w:val="es-CO"/>
        </w:rPr>
        <w:t>la entidad</w:t>
      </w:r>
      <w:r w:rsidRPr="004C08F4">
        <w:rPr>
          <w:rFonts w:ascii="Arial" w:hAnsi="Arial" w:cs="Arial"/>
          <w:w w:val="102"/>
          <w:sz w:val="22"/>
          <w:szCs w:val="22"/>
          <w:lang w:val="es-CO"/>
        </w:rPr>
        <w:t>.</w:t>
      </w:r>
      <w:r w:rsidR="00126945" w:rsidRPr="004C08F4">
        <w:rPr>
          <w:rFonts w:ascii="Arial" w:hAnsi="Arial" w:cs="Arial"/>
          <w:w w:val="102"/>
          <w:sz w:val="22"/>
          <w:szCs w:val="22"/>
          <w:lang w:val="es-CO"/>
        </w:rPr>
        <w:t xml:space="preserve">  </w:t>
      </w:r>
    </w:p>
    <w:p w14:paraId="59B74242" w14:textId="14EAE95D" w:rsidR="001325A8" w:rsidRPr="000B73CB" w:rsidRDefault="001325A8" w:rsidP="000B73CB">
      <w:pPr>
        <w:pStyle w:val="Prrafodelista"/>
        <w:numPr>
          <w:ilvl w:val="0"/>
          <w:numId w:val="2"/>
        </w:numPr>
        <w:spacing w:line="360" w:lineRule="auto"/>
        <w:jc w:val="both"/>
        <w:rPr>
          <w:rFonts w:ascii="Arial" w:hAnsi="Arial" w:cs="Arial"/>
          <w:w w:val="102"/>
          <w:sz w:val="22"/>
          <w:szCs w:val="22"/>
          <w:lang w:val="es-CO"/>
        </w:rPr>
      </w:pPr>
      <w:r w:rsidRPr="004C08F4">
        <w:rPr>
          <w:rFonts w:ascii="Arial" w:hAnsi="Arial" w:cs="Arial"/>
          <w:w w:val="102"/>
          <w:sz w:val="22"/>
          <w:szCs w:val="22"/>
          <w:lang w:val="es-CO"/>
        </w:rPr>
        <w:t>Para la transferencia de información, los dueños y custodios de la información</w:t>
      </w:r>
      <w:r w:rsidRPr="000B73CB">
        <w:rPr>
          <w:rFonts w:ascii="Arial" w:hAnsi="Arial" w:cs="Arial"/>
          <w:w w:val="102"/>
          <w:sz w:val="22"/>
          <w:szCs w:val="22"/>
          <w:lang w:val="es-CO"/>
        </w:rPr>
        <w:t xml:space="preserve"> tendrán presentes los riesgos asociados sobre los canales a utilizar para la transferencia, los cuales permitan brindar los niveles de seguridad apropiado</w:t>
      </w:r>
      <w:r w:rsidR="009B4662">
        <w:rPr>
          <w:rFonts w:ascii="Arial" w:hAnsi="Arial" w:cs="Arial"/>
          <w:w w:val="102"/>
          <w:sz w:val="22"/>
          <w:szCs w:val="22"/>
          <w:lang w:val="es-CO"/>
        </w:rPr>
        <w:t xml:space="preserve"> acorde lo establecido por la entidad.</w:t>
      </w:r>
    </w:p>
    <w:p w14:paraId="6675C467" w14:textId="5468070A" w:rsidR="001325A8" w:rsidRPr="004C08F4" w:rsidRDefault="009B4662" w:rsidP="001325A8">
      <w:pPr>
        <w:pStyle w:val="Prrafodelista"/>
        <w:numPr>
          <w:ilvl w:val="0"/>
          <w:numId w:val="2"/>
        </w:numPr>
        <w:spacing w:line="360" w:lineRule="auto"/>
        <w:jc w:val="both"/>
        <w:rPr>
          <w:rFonts w:ascii="Arial" w:hAnsi="Arial" w:cs="Arial"/>
          <w:w w:val="102"/>
          <w:sz w:val="22"/>
          <w:szCs w:val="22"/>
          <w:lang w:val="es-CO"/>
        </w:rPr>
      </w:pPr>
      <w:r>
        <w:rPr>
          <w:rFonts w:ascii="Arial" w:hAnsi="Arial" w:cs="Arial"/>
          <w:w w:val="102"/>
          <w:sz w:val="22"/>
          <w:szCs w:val="22"/>
          <w:lang w:val="es-CO"/>
        </w:rPr>
        <w:t xml:space="preserve">La Dirección general o </w:t>
      </w:r>
      <w:r w:rsidR="00E52B2D">
        <w:rPr>
          <w:rFonts w:ascii="Arial" w:hAnsi="Arial" w:cs="Arial"/>
          <w:w w:val="102"/>
          <w:sz w:val="22"/>
          <w:szCs w:val="22"/>
          <w:lang w:val="es-CO"/>
        </w:rPr>
        <w:t xml:space="preserve">el </w:t>
      </w:r>
      <w:r w:rsidR="00E52B2D" w:rsidRPr="004C08F4">
        <w:rPr>
          <w:rFonts w:ascii="Arial" w:hAnsi="Arial" w:cs="Arial"/>
          <w:w w:val="102"/>
          <w:sz w:val="22"/>
          <w:szCs w:val="22"/>
          <w:lang w:val="es-CO"/>
        </w:rPr>
        <w:t>proceso</w:t>
      </w:r>
      <w:r w:rsidR="004C08F4" w:rsidRPr="004C08F4">
        <w:rPr>
          <w:rFonts w:ascii="Arial" w:hAnsi="Arial" w:cs="Arial"/>
          <w:w w:val="102"/>
          <w:sz w:val="22"/>
          <w:szCs w:val="22"/>
          <w:lang w:val="es-CO"/>
        </w:rPr>
        <w:t xml:space="preserve"> de</w:t>
      </w:r>
      <w:r w:rsidR="00660456" w:rsidRPr="004C08F4">
        <w:rPr>
          <w:rFonts w:ascii="Arial" w:hAnsi="Arial" w:cs="Arial"/>
          <w:w w:val="102"/>
          <w:sz w:val="22"/>
          <w:szCs w:val="22"/>
          <w:lang w:val="es-CO"/>
        </w:rPr>
        <w:t xml:space="preserve"> </w:t>
      </w:r>
      <w:r w:rsidR="004C08F4" w:rsidRPr="004C08F4">
        <w:rPr>
          <w:rFonts w:ascii="Arial" w:hAnsi="Arial" w:cs="Arial"/>
          <w:w w:val="102"/>
          <w:sz w:val="22"/>
          <w:szCs w:val="22"/>
          <w:lang w:val="es-CO"/>
        </w:rPr>
        <w:t xml:space="preserve">Estrategia y Gobierno de TI, o </w:t>
      </w:r>
      <w:r>
        <w:rPr>
          <w:rFonts w:ascii="Arial" w:hAnsi="Arial" w:cs="Arial"/>
          <w:w w:val="102"/>
          <w:sz w:val="22"/>
          <w:szCs w:val="22"/>
          <w:lang w:val="es-CO"/>
        </w:rPr>
        <w:t xml:space="preserve">a </w:t>
      </w:r>
      <w:r w:rsidR="004C08F4" w:rsidRPr="004C08F4">
        <w:rPr>
          <w:rFonts w:ascii="Arial" w:hAnsi="Arial" w:cs="Arial"/>
          <w:w w:val="102"/>
          <w:sz w:val="22"/>
          <w:szCs w:val="22"/>
          <w:lang w:val="es-CO"/>
        </w:rPr>
        <w:t xml:space="preserve">quien </w:t>
      </w:r>
      <w:r>
        <w:rPr>
          <w:rFonts w:ascii="Arial" w:hAnsi="Arial" w:cs="Arial"/>
          <w:w w:val="102"/>
          <w:sz w:val="22"/>
          <w:szCs w:val="22"/>
          <w:lang w:val="es-CO"/>
        </w:rPr>
        <w:t xml:space="preserve">se </w:t>
      </w:r>
      <w:r w:rsidR="004C08F4" w:rsidRPr="004C08F4">
        <w:rPr>
          <w:rFonts w:ascii="Arial" w:hAnsi="Arial" w:cs="Arial"/>
          <w:w w:val="102"/>
          <w:sz w:val="22"/>
          <w:szCs w:val="22"/>
          <w:lang w:val="es-CO"/>
        </w:rPr>
        <w:t xml:space="preserve">delegue </w:t>
      </w:r>
      <w:r w:rsidR="001325A8" w:rsidRPr="004C08F4">
        <w:rPr>
          <w:rFonts w:ascii="Arial" w:hAnsi="Arial" w:cs="Arial"/>
          <w:w w:val="102"/>
          <w:sz w:val="22"/>
          <w:szCs w:val="22"/>
          <w:lang w:val="es-CO"/>
        </w:rPr>
        <w:t>asegurará</w:t>
      </w:r>
      <w:r w:rsidR="004C08F4" w:rsidRPr="004C08F4">
        <w:rPr>
          <w:rFonts w:ascii="Arial" w:hAnsi="Arial" w:cs="Arial"/>
          <w:w w:val="102"/>
          <w:sz w:val="22"/>
          <w:szCs w:val="22"/>
          <w:lang w:val="es-CO"/>
        </w:rPr>
        <w:t>,</w:t>
      </w:r>
      <w:r w:rsidR="001325A8" w:rsidRPr="004C08F4">
        <w:rPr>
          <w:rFonts w:ascii="Arial" w:hAnsi="Arial" w:cs="Arial"/>
          <w:w w:val="102"/>
          <w:sz w:val="22"/>
          <w:szCs w:val="22"/>
          <w:lang w:val="es-CO"/>
        </w:rPr>
        <w:t xml:space="preserve"> que los medios utilizados para llevar a cabo la transferencia de información ya sea de manera física o electrónica, se realiza a través de canales que preserven los niveles de confidencialidad e integridad de la </w:t>
      </w:r>
      <w:r w:rsidR="001325A8" w:rsidRPr="004C08F4">
        <w:rPr>
          <w:rFonts w:ascii="Arial" w:hAnsi="Arial" w:cs="Arial"/>
          <w:w w:val="102"/>
          <w:sz w:val="22"/>
          <w:szCs w:val="22"/>
          <w:lang w:val="es-CO"/>
        </w:rPr>
        <w:lastRenderedPageBreak/>
        <w:t xml:space="preserve">información, conforme a su nivel de clasificación establecido en el inventario de activos de información </w:t>
      </w:r>
      <w:r w:rsidR="00660456" w:rsidRPr="004C08F4">
        <w:rPr>
          <w:rFonts w:ascii="Arial" w:hAnsi="Arial" w:cs="Arial"/>
          <w:w w:val="102"/>
          <w:sz w:val="22"/>
          <w:szCs w:val="22"/>
          <w:lang w:val="es-CO"/>
        </w:rPr>
        <w:t>de la entidad.</w:t>
      </w:r>
    </w:p>
    <w:p w14:paraId="0296B830" w14:textId="002C0769" w:rsidR="004C08F4" w:rsidRPr="004C08F4" w:rsidRDefault="001325A8" w:rsidP="0002459A">
      <w:pPr>
        <w:pStyle w:val="Prrafodelista"/>
        <w:numPr>
          <w:ilvl w:val="0"/>
          <w:numId w:val="8"/>
        </w:numPr>
        <w:spacing w:after="360" w:line="360" w:lineRule="auto"/>
        <w:jc w:val="both"/>
        <w:rPr>
          <w:rFonts w:ascii="Arial" w:hAnsi="Arial" w:cs="Arial"/>
          <w:i/>
          <w:iCs/>
          <w:sz w:val="22"/>
          <w:szCs w:val="22"/>
          <w:lang w:val="es-CO"/>
        </w:rPr>
      </w:pPr>
      <w:r w:rsidRPr="004C08F4">
        <w:rPr>
          <w:rFonts w:ascii="Arial" w:hAnsi="Arial" w:cs="Arial"/>
          <w:w w:val="102"/>
          <w:sz w:val="22"/>
          <w:szCs w:val="22"/>
          <w:lang w:val="es-CO"/>
        </w:rPr>
        <w:t xml:space="preserve">El </w:t>
      </w:r>
      <w:r w:rsidR="00293476">
        <w:rPr>
          <w:rFonts w:ascii="Arial" w:hAnsi="Arial" w:cs="Arial"/>
          <w:w w:val="102"/>
          <w:sz w:val="22"/>
          <w:szCs w:val="22"/>
          <w:lang w:val="es-CO"/>
        </w:rPr>
        <w:t>responsable</w:t>
      </w:r>
      <w:r w:rsidRPr="004C08F4">
        <w:rPr>
          <w:rFonts w:ascii="Arial" w:hAnsi="Arial" w:cs="Arial"/>
          <w:w w:val="102"/>
          <w:sz w:val="22"/>
          <w:szCs w:val="22"/>
          <w:lang w:val="es-CO"/>
        </w:rPr>
        <w:t xml:space="preserve"> del activo de información establecerá la firma de los acuerdos de confidencialidad entre </w:t>
      </w:r>
      <w:r w:rsidR="00660456" w:rsidRPr="004C08F4">
        <w:rPr>
          <w:rFonts w:ascii="Arial" w:hAnsi="Arial" w:cs="Arial"/>
          <w:w w:val="102"/>
          <w:sz w:val="22"/>
          <w:szCs w:val="22"/>
          <w:lang w:val="es-CO"/>
        </w:rPr>
        <w:t>la entidad y</w:t>
      </w:r>
      <w:r w:rsidR="001179C0" w:rsidRPr="004C08F4">
        <w:rPr>
          <w:rFonts w:ascii="Arial" w:hAnsi="Arial" w:cs="Arial"/>
          <w:w w:val="102"/>
          <w:sz w:val="22"/>
          <w:szCs w:val="22"/>
          <w:lang w:val="es-CO"/>
        </w:rPr>
        <w:t xml:space="preserve"> los proveedores o terceros, los</w:t>
      </w:r>
      <w:r w:rsidRPr="004C08F4">
        <w:rPr>
          <w:rFonts w:ascii="Arial" w:hAnsi="Arial" w:cs="Arial"/>
          <w:w w:val="102"/>
          <w:sz w:val="22"/>
          <w:szCs w:val="22"/>
          <w:lang w:val="es-CO"/>
        </w:rPr>
        <w:t xml:space="preserve"> mismos deben ser revisados por </w:t>
      </w:r>
      <w:r w:rsidR="00660456" w:rsidRPr="004C08F4">
        <w:rPr>
          <w:rFonts w:ascii="Arial" w:hAnsi="Arial" w:cs="Arial"/>
          <w:w w:val="102"/>
          <w:sz w:val="22"/>
          <w:szCs w:val="22"/>
          <w:lang w:val="es-CO"/>
        </w:rPr>
        <w:t>Gestión Jurídica y</w:t>
      </w:r>
      <w:r w:rsidRPr="004C08F4">
        <w:rPr>
          <w:rFonts w:ascii="Arial" w:hAnsi="Arial" w:cs="Arial"/>
          <w:w w:val="102"/>
          <w:sz w:val="22"/>
          <w:szCs w:val="22"/>
          <w:lang w:val="es-CO"/>
        </w:rPr>
        <w:t xml:space="preserve"> almacenados en los archivos</w:t>
      </w:r>
      <w:r w:rsidR="00EB6146" w:rsidRPr="004C08F4">
        <w:rPr>
          <w:rFonts w:ascii="Arial" w:hAnsi="Arial" w:cs="Arial"/>
          <w:w w:val="102"/>
          <w:sz w:val="22"/>
          <w:szCs w:val="22"/>
          <w:lang w:val="es-CO"/>
        </w:rPr>
        <w:t xml:space="preserve"> </w:t>
      </w:r>
      <w:r w:rsidR="00126945" w:rsidRPr="004C08F4">
        <w:rPr>
          <w:rFonts w:ascii="Arial" w:hAnsi="Arial" w:cs="Arial"/>
          <w:w w:val="102"/>
          <w:sz w:val="22"/>
          <w:szCs w:val="22"/>
          <w:lang w:val="es-CO"/>
        </w:rPr>
        <w:t>expedientes</w:t>
      </w:r>
      <w:r w:rsidRPr="004C08F4">
        <w:rPr>
          <w:rFonts w:ascii="Arial" w:hAnsi="Arial" w:cs="Arial"/>
          <w:w w:val="102"/>
          <w:sz w:val="22"/>
          <w:szCs w:val="22"/>
          <w:lang w:val="es-CO"/>
        </w:rPr>
        <w:t xml:space="preserve"> de contratos y/o acuerdos de voluntades pactados con las partes interesadas, en los cuales reposarán las responsabilidades y se garantice la reserva de la información y el alcance frente al tratamiento de esta.</w:t>
      </w:r>
    </w:p>
    <w:p w14:paraId="7925E00F" w14:textId="77777777" w:rsidR="004C08F4" w:rsidRPr="004C08F4" w:rsidRDefault="004C08F4" w:rsidP="004C08F4">
      <w:pPr>
        <w:pStyle w:val="Prrafodelista"/>
        <w:spacing w:after="360" w:line="360" w:lineRule="auto"/>
        <w:jc w:val="both"/>
        <w:rPr>
          <w:rFonts w:ascii="Arial" w:hAnsi="Arial" w:cs="Arial"/>
          <w:i/>
          <w:iCs/>
          <w:sz w:val="22"/>
          <w:szCs w:val="22"/>
          <w:lang w:val="es-CO"/>
        </w:rPr>
      </w:pPr>
    </w:p>
    <w:p w14:paraId="443758F7" w14:textId="02AB598A" w:rsidR="006921A6" w:rsidRPr="004C08F4" w:rsidRDefault="006921A6" w:rsidP="0002459A">
      <w:pPr>
        <w:pStyle w:val="Prrafodelista"/>
        <w:numPr>
          <w:ilvl w:val="0"/>
          <w:numId w:val="8"/>
        </w:numPr>
        <w:spacing w:after="360" w:line="360" w:lineRule="auto"/>
        <w:jc w:val="both"/>
        <w:rPr>
          <w:rFonts w:ascii="Arial" w:hAnsi="Arial" w:cs="Arial"/>
          <w:b/>
          <w:bCs/>
          <w:i/>
          <w:iCs/>
          <w:sz w:val="22"/>
          <w:szCs w:val="22"/>
          <w:lang w:val="es-CO"/>
        </w:rPr>
      </w:pPr>
      <w:r w:rsidRPr="004C08F4">
        <w:rPr>
          <w:rFonts w:ascii="Arial" w:hAnsi="Arial" w:cs="Arial"/>
          <w:b/>
          <w:bCs/>
          <w:i/>
          <w:iCs/>
          <w:sz w:val="22"/>
          <w:szCs w:val="22"/>
          <w:lang w:val="es-CO"/>
        </w:rPr>
        <w:t>Entre los aspectos a considerar se debe incluir:</w:t>
      </w:r>
    </w:p>
    <w:p w14:paraId="1A5CD3C6" w14:textId="35BB2227" w:rsidR="006921A6" w:rsidRPr="004C08F4" w:rsidRDefault="006921A6" w:rsidP="006921A6">
      <w:pPr>
        <w:numPr>
          <w:ilvl w:val="0"/>
          <w:numId w:val="9"/>
        </w:numPr>
        <w:spacing w:line="360" w:lineRule="auto"/>
        <w:jc w:val="both"/>
        <w:rPr>
          <w:rFonts w:ascii="Arial" w:hAnsi="Arial" w:cs="Arial"/>
          <w:sz w:val="22"/>
          <w:szCs w:val="22"/>
          <w:lang w:val="es-CO"/>
        </w:rPr>
      </w:pPr>
      <w:r w:rsidRPr="004C08F4">
        <w:rPr>
          <w:rFonts w:ascii="Arial" w:hAnsi="Arial" w:cs="Arial"/>
          <w:sz w:val="22"/>
          <w:szCs w:val="22"/>
          <w:lang w:val="es-CO"/>
        </w:rPr>
        <w:t xml:space="preserve">La prohibición de divulgar la información entregada por parte </w:t>
      </w:r>
      <w:r w:rsidR="00660456" w:rsidRPr="004C08F4">
        <w:rPr>
          <w:rFonts w:ascii="Arial" w:hAnsi="Arial" w:cs="Arial"/>
          <w:sz w:val="22"/>
          <w:szCs w:val="22"/>
          <w:lang w:val="es-CO"/>
        </w:rPr>
        <w:t>de la entidad</w:t>
      </w:r>
      <w:r w:rsidRPr="004C08F4">
        <w:rPr>
          <w:rFonts w:ascii="Arial" w:hAnsi="Arial" w:cs="Arial"/>
          <w:sz w:val="22"/>
          <w:szCs w:val="22"/>
          <w:lang w:val="es-CO"/>
        </w:rPr>
        <w:t xml:space="preserve"> a los terceros con quienes no se establecen estos acuerdos.</w:t>
      </w:r>
    </w:p>
    <w:p w14:paraId="763516D0" w14:textId="2E1CA2B1" w:rsidR="006921A6" w:rsidRPr="004C08F4" w:rsidRDefault="006921A6" w:rsidP="006921A6">
      <w:pPr>
        <w:numPr>
          <w:ilvl w:val="0"/>
          <w:numId w:val="9"/>
        </w:numPr>
        <w:spacing w:line="360" w:lineRule="auto"/>
        <w:jc w:val="both"/>
        <w:rPr>
          <w:rFonts w:ascii="Arial" w:hAnsi="Arial" w:cs="Arial"/>
          <w:sz w:val="22"/>
          <w:szCs w:val="22"/>
          <w:lang w:val="es-CO"/>
        </w:rPr>
      </w:pPr>
      <w:r w:rsidRPr="004C08F4">
        <w:rPr>
          <w:rFonts w:ascii="Arial" w:hAnsi="Arial" w:cs="Arial"/>
          <w:sz w:val="22"/>
          <w:szCs w:val="22"/>
          <w:lang w:val="es-CO"/>
        </w:rPr>
        <w:t>La destrucción</w:t>
      </w:r>
      <w:r w:rsidR="00EB6146" w:rsidRPr="004C08F4">
        <w:rPr>
          <w:rFonts w:ascii="Arial" w:hAnsi="Arial" w:cs="Arial"/>
          <w:sz w:val="22"/>
          <w:szCs w:val="22"/>
          <w:lang w:val="es-CO"/>
        </w:rPr>
        <w:t xml:space="preserve"> </w:t>
      </w:r>
      <w:r w:rsidR="00126945" w:rsidRPr="004C08F4">
        <w:rPr>
          <w:rFonts w:ascii="Arial" w:hAnsi="Arial" w:cs="Arial"/>
          <w:sz w:val="22"/>
          <w:szCs w:val="22"/>
          <w:lang w:val="es-CO"/>
        </w:rPr>
        <w:t xml:space="preserve">y medios de </w:t>
      </w:r>
      <w:r w:rsidR="00EB6146" w:rsidRPr="004C08F4">
        <w:rPr>
          <w:rFonts w:ascii="Arial" w:hAnsi="Arial" w:cs="Arial"/>
          <w:sz w:val="22"/>
          <w:szCs w:val="22"/>
          <w:lang w:val="es-CO"/>
        </w:rPr>
        <w:t xml:space="preserve">destrucción </w:t>
      </w:r>
      <w:r w:rsidRPr="004C08F4">
        <w:rPr>
          <w:rFonts w:ascii="Arial" w:hAnsi="Arial" w:cs="Arial"/>
          <w:sz w:val="22"/>
          <w:szCs w:val="22"/>
          <w:lang w:val="es-CO"/>
        </w:rPr>
        <w:t>de dicha información una vez cumpla su cometido.</w:t>
      </w:r>
    </w:p>
    <w:p w14:paraId="6DB91921" w14:textId="77777777" w:rsidR="006921A6" w:rsidRPr="004C08F4" w:rsidRDefault="006921A6" w:rsidP="006921A6">
      <w:pPr>
        <w:numPr>
          <w:ilvl w:val="0"/>
          <w:numId w:val="9"/>
        </w:numPr>
        <w:spacing w:line="360" w:lineRule="auto"/>
        <w:jc w:val="both"/>
        <w:rPr>
          <w:rFonts w:ascii="Arial" w:hAnsi="Arial" w:cs="Arial"/>
          <w:sz w:val="22"/>
          <w:szCs w:val="22"/>
          <w:lang w:val="es-CO"/>
        </w:rPr>
      </w:pPr>
      <w:r w:rsidRPr="004C08F4">
        <w:rPr>
          <w:rFonts w:ascii="Arial" w:hAnsi="Arial" w:cs="Arial"/>
          <w:sz w:val="22"/>
          <w:szCs w:val="22"/>
          <w:lang w:val="es-CO"/>
        </w:rPr>
        <w:t>El periodo del acuerdo.</w:t>
      </w:r>
    </w:p>
    <w:p w14:paraId="7105F2A8" w14:textId="77777777" w:rsidR="006921A6" w:rsidRPr="004C08F4" w:rsidRDefault="006921A6" w:rsidP="006921A6">
      <w:pPr>
        <w:numPr>
          <w:ilvl w:val="0"/>
          <w:numId w:val="9"/>
        </w:numPr>
        <w:spacing w:line="360" w:lineRule="auto"/>
        <w:jc w:val="both"/>
        <w:rPr>
          <w:rFonts w:ascii="Arial" w:hAnsi="Arial" w:cs="Arial"/>
          <w:sz w:val="22"/>
          <w:szCs w:val="22"/>
          <w:lang w:val="es-CO"/>
        </w:rPr>
      </w:pPr>
      <w:r w:rsidRPr="004C08F4">
        <w:rPr>
          <w:rFonts w:ascii="Arial" w:hAnsi="Arial" w:cs="Arial"/>
          <w:sz w:val="22"/>
          <w:szCs w:val="22"/>
          <w:lang w:val="es-CO"/>
        </w:rPr>
        <w:t>Los medios a través de los cuales se compartirá la información.</w:t>
      </w:r>
    </w:p>
    <w:p w14:paraId="0C3B17FD" w14:textId="77777777" w:rsidR="006921A6" w:rsidRPr="004C08F4" w:rsidRDefault="006921A6" w:rsidP="006921A6">
      <w:pPr>
        <w:numPr>
          <w:ilvl w:val="0"/>
          <w:numId w:val="9"/>
        </w:numPr>
        <w:spacing w:line="360" w:lineRule="auto"/>
        <w:jc w:val="both"/>
        <w:rPr>
          <w:rFonts w:ascii="Arial" w:hAnsi="Arial" w:cs="Arial"/>
          <w:sz w:val="22"/>
          <w:szCs w:val="22"/>
          <w:lang w:val="es-CO"/>
        </w:rPr>
      </w:pPr>
      <w:r w:rsidRPr="004C08F4">
        <w:rPr>
          <w:rFonts w:ascii="Arial" w:hAnsi="Arial" w:cs="Arial"/>
          <w:sz w:val="22"/>
          <w:szCs w:val="22"/>
          <w:lang w:val="es-CO"/>
        </w:rPr>
        <w:t>Los responsables de la custodia de la información.</w:t>
      </w:r>
    </w:p>
    <w:p w14:paraId="3F10E5B1" w14:textId="2257A0E3" w:rsidR="006921A6" w:rsidRPr="004C08F4" w:rsidRDefault="006921A6" w:rsidP="003A5B98">
      <w:pPr>
        <w:widowControl w:val="0"/>
        <w:numPr>
          <w:ilvl w:val="0"/>
          <w:numId w:val="10"/>
        </w:numPr>
        <w:autoSpaceDE w:val="0"/>
        <w:autoSpaceDN w:val="0"/>
        <w:adjustRightInd w:val="0"/>
        <w:spacing w:line="360" w:lineRule="auto"/>
        <w:jc w:val="both"/>
        <w:rPr>
          <w:rFonts w:ascii="Arial" w:eastAsiaTheme="majorEastAsia" w:hAnsi="Arial" w:cs="Arial"/>
          <w:color w:val="000000" w:themeColor="text1"/>
          <w:sz w:val="22"/>
          <w:szCs w:val="22"/>
          <w:lang w:val="es-CO"/>
        </w:rPr>
      </w:pPr>
      <w:r w:rsidRPr="004C08F4">
        <w:rPr>
          <w:rFonts w:ascii="Arial" w:hAnsi="Arial" w:cs="Arial"/>
          <w:sz w:val="22"/>
          <w:szCs w:val="22"/>
          <w:lang w:val="es-CO"/>
        </w:rPr>
        <w:t xml:space="preserve">Se debe establecer en los contratos </w:t>
      </w:r>
      <w:r w:rsidR="00660456" w:rsidRPr="004C08F4">
        <w:rPr>
          <w:rFonts w:ascii="Arial" w:hAnsi="Arial" w:cs="Arial"/>
          <w:sz w:val="22"/>
          <w:szCs w:val="22"/>
          <w:lang w:val="es-CO"/>
        </w:rPr>
        <w:t xml:space="preserve">o acuerdos </w:t>
      </w:r>
      <w:r w:rsidRPr="004C08F4">
        <w:rPr>
          <w:rFonts w:ascii="Arial" w:hAnsi="Arial" w:cs="Arial"/>
          <w:sz w:val="22"/>
          <w:szCs w:val="22"/>
          <w:lang w:val="es-CO"/>
        </w:rPr>
        <w:t xml:space="preserve">que se constituyan con terceras partes, los acuerdos de Confidencialidad dejando explícitas las responsabilidades y obligaciones legales asignadas a dichos terceros por la divulgación no autorizada de información de </w:t>
      </w:r>
      <w:r w:rsidR="00660456" w:rsidRPr="004C08F4">
        <w:rPr>
          <w:rFonts w:ascii="Arial" w:eastAsiaTheme="majorEastAsia" w:hAnsi="Arial" w:cs="Arial"/>
          <w:color w:val="000000" w:themeColor="text1"/>
          <w:sz w:val="22"/>
          <w:szCs w:val="22"/>
          <w:lang w:val="es-CO"/>
        </w:rPr>
        <w:t>la entidad</w:t>
      </w:r>
      <w:r w:rsidRPr="004C08F4">
        <w:rPr>
          <w:rFonts w:ascii="Arial" w:hAnsi="Arial" w:cs="Arial"/>
          <w:sz w:val="22"/>
          <w:szCs w:val="22"/>
          <w:lang w:val="es-CO"/>
        </w:rPr>
        <w:t xml:space="preserve"> que les ha sido entregada.</w:t>
      </w:r>
    </w:p>
    <w:p w14:paraId="67859BB9" w14:textId="77777777" w:rsidR="00582C6A" w:rsidRPr="004C08F4" w:rsidRDefault="00582C6A" w:rsidP="009F7D75">
      <w:pPr>
        <w:jc w:val="both"/>
        <w:rPr>
          <w:rFonts w:ascii="Arial" w:hAnsi="Arial" w:cs="Arial"/>
          <w:sz w:val="22"/>
          <w:szCs w:val="22"/>
          <w:lang w:val="es-CO"/>
        </w:rPr>
      </w:pPr>
    </w:p>
    <w:p w14:paraId="61934054" w14:textId="237EC63A" w:rsidR="009F7D75" w:rsidRPr="004C08F4" w:rsidRDefault="009F7D75" w:rsidP="00CD6341">
      <w:pPr>
        <w:pStyle w:val="Ttulo1"/>
        <w:numPr>
          <w:ilvl w:val="0"/>
          <w:numId w:val="4"/>
        </w:numPr>
        <w:spacing w:before="0" w:line="22" w:lineRule="atLeast"/>
        <w:jc w:val="center"/>
        <w:rPr>
          <w:rFonts w:ascii="Arial" w:hAnsi="Arial" w:cs="Arial"/>
          <w:b w:val="0"/>
          <w:sz w:val="22"/>
          <w:szCs w:val="22"/>
          <w:lang w:val="es-CO"/>
        </w:rPr>
      </w:pPr>
      <w:bookmarkStart w:id="35" w:name="_Toc528146681"/>
      <w:bookmarkStart w:id="36" w:name="_Toc48708327"/>
      <w:bookmarkStart w:id="37" w:name="_Toc77337278"/>
      <w:bookmarkStart w:id="38" w:name="_Toc77828903"/>
      <w:bookmarkStart w:id="39" w:name="_Toc142502617"/>
      <w:bookmarkStart w:id="40" w:name="_Toc148626448"/>
      <w:r w:rsidRPr="004C08F4">
        <w:rPr>
          <w:rFonts w:ascii="Arial" w:hAnsi="Arial" w:cs="Arial"/>
          <w:sz w:val="22"/>
          <w:szCs w:val="22"/>
          <w:lang w:val="es-CO"/>
        </w:rPr>
        <w:t>V</w:t>
      </w:r>
      <w:r w:rsidR="00AF2354" w:rsidRPr="004C08F4">
        <w:rPr>
          <w:rFonts w:ascii="Arial" w:hAnsi="Arial" w:cs="Arial"/>
          <w:sz w:val="22"/>
          <w:szCs w:val="22"/>
          <w:lang w:val="es-CO"/>
        </w:rPr>
        <w:t xml:space="preserve">igencia de la </w:t>
      </w:r>
      <w:bookmarkEnd w:id="35"/>
      <w:bookmarkEnd w:id="36"/>
      <w:r w:rsidR="00AF2354" w:rsidRPr="004C08F4">
        <w:rPr>
          <w:rFonts w:ascii="Arial" w:hAnsi="Arial" w:cs="Arial"/>
          <w:sz w:val="22"/>
          <w:szCs w:val="22"/>
          <w:lang w:val="es-CO"/>
        </w:rPr>
        <w:t>Política</w:t>
      </w:r>
      <w:r w:rsidRPr="004C08F4">
        <w:rPr>
          <w:rFonts w:ascii="Arial" w:hAnsi="Arial" w:cs="Arial"/>
          <w:sz w:val="22"/>
          <w:szCs w:val="22"/>
          <w:lang w:val="es-CO"/>
        </w:rPr>
        <w:t>.</w:t>
      </w:r>
      <w:bookmarkEnd w:id="37"/>
      <w:bookmarkEnd w:id="38"/>
      <w:bookmarkEnd w:id="39"/>
      <w:bookmarkEnd w:id="40"/>
    </w:p>
    <w:p w14:paraId="6917BEBD" w14:textId="77777777" w:rsidR="009F7D75" w:rsidRPr="004C08F4" w:rsidRDefault="009F7D75" w:rsidP="009F7D75">
      <w:pPr>
        <w:rPr>
          <w:rFonts w:ascii="Arial" w:hAnsi="Arial" w:cs="Arial"/>
          <w:sz w:val="22"/>
          <w:szCs w:val="22"/>
          <w:lang w:val="es-CO"/>
        </w:rPr>
      </w:pPr>
    </w:p>
    <w:p w14:paraId="4EFD4BE6" w14:textId="08D15170" w:rsidR="009F7D75" w:rsidRPr="004C08F4" w:rsidRDefault="009F7D75" w:rsidP="004C08F4">
      <w:pPr>
        <w:ind w:left="709"/>
        <w:jc w:val="both"/>
        <w:rPr>
          <w:rFonts w:ascii="Arial" w:hAnsi="Arial" w:cs="Arial"/>
          <w:sz w:val="22"/>
          <w:szCs w:val="22"/>
          <w:lang w:val="es-CO"/>
        </w:rPr>
      </w:pPr>
      <w:r w:rsidRPr="004C08F4">
        <w:rPr>
          <w:rFonts w:ascii="Arial" w:hAnsi="Arial" w:cs="Arial"/>
          <w:sz w:val="22"/>
          <w:szCs w:val="22"/>
          <w:lang w:val="es-CO"/>
        </w:rPr>
        <w:t>La Política de transferencia de información para la Unidad Administrativa Especial de Rehabilitación y Mantenimiento Vial, estará vigente a partir de su publicación. La entidad se reserva el derecho a modificarla cuando se considere necesario, para lo cual, estas modificaciones entrarán en vigor y tendrán efectos desde su publicación, a través de los mecanismos dispuestos por la entidad.</w:t>
      </w:r>
    </w:p>
    <w:p w14:paraId="08BCC403" w14:textId="77777777" w:rsidR="009F7D75" w:rsidRPr="004C08F4" w:rsidRDefault="009F7D75" w:rsidP="009F7D75">
      <w:pPr>
        <w:jc w:val="both"/>
        <w:rPr>
          <w:rFonts w:ascii="Arial" w:hAnsi="Arial" w:cs="Arial"/>
          <w:sz w:val="22"/>
          <w:szCs w:val="22"/>
          <w:lang w:val="es-CO"/>
        </w:rPr>
      </w:pPr>
    </w:p>
    <w:p w14:paraId="56A43666" w14:textId="77777777" w:rsidR="00AF2354" w:rsidRPr="004C08F4" w:rsidRDefault="00AF2354" w:rsidP="00AF2354">
      <w:pPr>
        <w:jc w:val="both"/>
        <w:rPr>
          <w:rFonts w:ascii="Arial" w:hAnsi="Arial" w:cs="Arial"/>
          <w:b/>
          <w:bCs/>
          <w:sz w:val="22"/>
          <w:szCs w:val="22"/>
          <w:lang w:val="es-CO"/>
        </w:rPr>
      </w:pPr>
      <w:r w:rsidRPr="004C08F4">
        <w:rPr>
          <w:rFonts w:ascii="Arial" w:hAnsi="Arial" w:cs="Arial"/>
          <w:b/>
          <w:bCs/>
          <w:sz w:val="22"/>
          <w:szCs w:val="22"/>
          <w:lang w:val="es-CO"/>
        </w:rPr>
        <w:t>REVISIÓN Y APROBACIÓN:</w:t>
      </w:r>
    </w:p>
    <w:p w14:paraId="74C7C72F" w14:textId="77777777" w:rsidR="00AF2354" w:rsidRPr="004C08F4" w:rsidRDefault="00AF2354" w:rsidP="00AF2354">
      <w:pPr>
        <w:jc w:val="both"/>
        <w:rPr>
          <w:rFonts w:ascii="Arial" w:hAnsi="Arial" w:cs="Arial"/>
          <w:b/>
          <w:bCs/>
          <w:sz w:val="22"/>
          <w:szCs w:val="22"/>
          <w:lang w:val="es-CO"/>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873"/>
        <w:gridCol w:w="3021"/>
      </w:tblGrid>
      <w:tr w:rsidR="004C08F4" w:rsidRPr="004C08F4" w14:paraId="327A01D0" w14:textId="77777777" w:rsidTr="001E6C26">
        <w:trPr>
          <w:trHeight w:val="623"/>
          <w:jc w:val="center"/>
        </w:trPr>
        <w:tc>
          <w:tcPr>
            <w:tcW w:w="166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F1DAFBC" w14:textId="77777777" w:rsidR="004C08F4" w:rsidRPr="004C08F4" w:rsidRDefault="004C08F4" w:rsidP="004C08F4">
            <w:pPr>
              <w:tabs>
                <w:tab w:val="left" w:pos="0"/>
              </w:tabs>
              <w:ind w:left="-259" w:firstLine="259"/>
              <w:jc w:val="center"/>
              <w:rPr>
                <w:rFonts w:ascii="Arial" w:eastAsia="Calibri" w:hAnsi="Arial" w:cs="Arial"/>
                <w:b/>
                <w:color w:val="000000"/>
                <w:sz w:val="16"/>
                <w:szCs w:val="16"/>
                <w:lang w:val="es-ES_tradnl" w:eastAsia="es-ES"/>
              </w:rPr>
            </w:pPr>
            <w:r w:rsidRPr="004C08F4">
              <w:rPr>
                <w:rFonts w:ascii="Arial" w:eastAsia="Calibri" w:hAnsi="Arial" w:cs="Arial"/>
                <w:b/>
                <w:sz w:val="16"/>
                <w:szCs w:val="16"/>
                <w:lang w:val="es-ES_tradnl" w:eastAsia="es-ES"/>
              </w:rPr>
              <w:t>Elaborado y/o Actualizado por:</w:t>
            </w:r>
          </w:p>
        </w:tc>
        <w:tc>
          <w:tcPr>
            <w:tcW w:w="162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0EBCAE4" w14:textId="77777777" w:rsidR="004C08F4" w:rsidRPr="004C08F4" w:rsidRDefault="004C08F4" w:rsidP="004C08F4">
            <w:pPr>
              <w:tabs>
                <w:tab w:val="left" w:pos="0"/>
              </w:tabs>
              <w:ind w:left="142" w:right="179"/>
              <w:jc w:val="center"/>
              <w:rPr>
                <w:rFonts w:ascii="Arial" w:eastAsia="Calibri" w:hAnsi="Arial" w:cs="Arial"/>
                <w:b/>
                <w:sz w:val="16"/>
                <w:szCs w:val="16"/>
                <w:lang w:val="es-ES_tradnl" w:eastAsia="es-ES"/>
              </w:rPr>
            </w:pPr>
            <w:r w:rsidRPr="004C08F4">
              <w:rPr>
                <w:rFonts w:ascii="Arial" w:eastAsia="Calibri" w:hAnsi="Arial" w:cs="Arial"/>
                <w:b/>
                <w:sz w:val="16"/>
                <w:szCs w:val="16"/>
                <w:lang w:val="es-ES_tradnl" w:eastAsia="es-ES"/>
              </w:rPr>
              <w:t xml:space="preserve">Validado por  </w:t>
            </w:r>
          </w:p>
          <w:p w14:paraId="60D34F96" w14:textId="77777777" w:rsidR="004C08F4" w:rsidRPr="004C08F4" w:rsidRDefault="004C08F4" w:rsidP="004C08F4">
            <w:pPr>
              <w:tabs>
                <w:tab w:val="left" w:pos="0"/>
              </w:tabs>
              <w:ind w:left="142" w:right="179"/>
              <w:jc w:val="center"/>
              <w:rPr>
                <w:rFonts w:ascii="Arial" w:eastAsia="Calibri" w:hAnsi="Arial" w:cs="Arial"/>
                <w:b/>
                <w:color w:val="000000"/>
                <w:sz w:val="16"/>
                <w:szCs w:val="16"/>
                <w:lang w:val="es-ES_tradnl" w:eastAsia="es-ES"/>
              </w:rPr>
            </w:pPr>
            <w:r w:rsidRPr="004C08F4">
              <w:rPr>
                <w:rFonts w:ascii="Arial" w:eastAsia="Calibri" w:hAnsi="Arial" w:cs="Arial"/>
                <w:b/>
                <w:sz w:val="16"/>
                <w:szCs w:val="16"/>
                <w:lang w:val="es-ES_tradnl" w:eastAsia="es-ES"/>
              </w:rPr>
              <w:t>Líderes (Estratégico u Operativo) del Proceso:</w:t>
            </w:r>
          </w:p>
        </w:tc>
        <w:tc>
          <w:tcPr>
            <w:tcW w:w="171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5A127A1" w14:textId="77777777" w:rsidR="004C08F4" w:rsidRPr="004C08F4" w:rsidRDefault="004C08F4" w:rsidP="004C08F4">
            <w:pPr>
              <w:tabs>
                <w:tab w:val="left" w:pos="0"/>
              </w:tabs>
              <w:ind w:left="142" w:right="179"/>
              <w:jc w:val="center"/>
              <w:rPr>
                <w:rFonts w:ascii="Arial" w:eastAsia="Calibri" w:hAnsi="Arial" w:cs="Arial"/>
                <w:b/>
                <w:color w:val="000000"/>
                <w:sz w:val="16"/>
                <w:szCs w:val="16"/>
                <w:lang w:val="es-ES_tradnl" w:eastAsia="es-ES"/>
              </w:rPr>
            </w:pPr>
            <w:r w:rsidRPr="004C08F4">
              <w:rPr>
                <w:rFonts w:ascii="Arial" w:eastAsia="Calibri" w:hAnsi="Arial" w:cs="Arial"/>
                <w:b/>
                <w:sz w:val="16"/>
                <w:szCs w:val="16"/>
                <w:lang w:val="es-ES_tradnl" w:eastAsia="es-ES"/>
              </w:rPr>
              <w:t>Aprobado:</w:t>
            </w:r>
          </w:p>
        </w:tc>
      </w:tr>
      <w:tr w:rsidR="004C08F4" w:rsidRPr="004C08F4" w14:paraId="24D9F805" w14:textId="77777777" w:rsidTr="001E6C26">
        <w:trPr>
          <w:trHeight w:val="515"/>
          <w:jc w:val="center"/>
        </w:trPr>
        <w:tc>
          <w:tcPr>
            <w:tcW w:w="1662" w:type="pct"/>
            <w:tcBorders>
              <w:top w:val="single" w:sz="4" w:space="0" w:color="000000"/>
              <w:left w:val="single" w:sz="4" w:space="0" w:color="000000"/>
              <w:bottom w:val="single" w:sz="4" w:space="0" w:color="auto"/>
              <w:right w:val="single" w:sz="4" w:space="0" w:color="000000"/>
            </w:tcBorders>
            <w:vAlign w:val="center"/>
          </w:tcPr>
          <w:p w14:paraId="0DA4567E" w14:textId="77777777" w:rsidR="004C08F4" w:rsidRPr="004C08F4" w:rsidRDefault="004C08F4" w:rsidP="004C08F4">
            <w:pPr>
              <w:tabs>
                <w:tab w:val="left" w:pos="0"/>
              </w:tabs>
              <w:jc w:val="center"/>
              <w:rPr>
                <w:rFonts w:ascii="Arial" w:eastAsia="Calibri" w:hAnsi="Arial" w:cs="Arial"/>
                <w:b/>
                <w:sz w:val="16"/>
                <w:szCs w:val="16"/>
                <w:lang w:val="es-ES_tradnl" w:eastAsia="es-ES"/>
              </w:rPr>
            </w:pPr>
            <w:r w:rsidRPr="004C08F4">
              <w:rPr>
                <w:rFonts w:ascii="Arial" w:eastAsia="Calibri" w:hAnsi="Arial" w:cs="Arial"/>
                <w:b/>
                <w:sz w:val="16"/>
                <w:szCs w:val="16"/>
                <w:lang w:val="es-ES_tradnl" w:eastAsia="es-ES"/>
              </w:rPr>
              <w:t xml:space="preserve">JAIME GUERRERO CLAVIJO/ </w:t>
            </w:r>
          </w:p>
          <w:p w14:paraId="7496CFA6" w14:textId="77777777" w:rsidR="004C08F4" w:rsidRPr="004C08F4" w:rsidRDefault="004C08F4" w:rsidP="004C08F4">
            <w:pPr>
              <w:tabs>
                <w:tab w:val="left" w:pos="0"/>
              </w:tabs>
              <w:jc w:val="center"/>
              <w:rPr>
                <w:rFonts w:ascii="Arial" w:eastAsia="Calibri" w:hAnsi="Arial" w:cs="Arial"/>
                <w:b/>
                <w:i/>
                <w:color w:val="000000"/>
                <w:sz w:val="16"/>
                <w:szCs w:val="16"/>
                <w:lang w:val="es-ES_tradnl" w:eastAsia="es-ES"/>
              </w:rPr>
            </w:pPr>
            <w:r w:rsidRPr="004C08F4">
              <w:rPr>
                <w:rFonts w:ascii="Arial" w:eastAsia="Calibri" w:hAnsi="Arial" w:cs="Arial"/>
                <w:b/>
                <w:sz w:val="16"/>
                <w:szCs w:val="16"/>
                <w:lang w:val="es-ES_tradnl" w:eastAsia="es-ES"/>
              </w:rPr>
              <w:t>Contratista / Proceso EGTI</w:t>
            </w:r>
          </w:p>
        </w:tc>
        <w:tc>
          <w:tcPr>
            <w:tcW w:w="1627" w:type="pct"/>
            <w:vMerge w:val="restart"/>
            <w:tcBorders>
              <w:top w:val="single" w:sz="4" w:space="0" w:color="000000"/>
              <w:left w:val="single" w:sz="4" w:space="0" w:color="000000"/>
              <w:right w:val="single" w:sz="4" w:space="0" w:color="000000"/>
            </w:tcBorders>
            <w:vAlign w:val="bottom"/>
          </w:tcPr>
          <w:p w14:paraId="58A91621" w14:textId="77777777" w:rsidR="004C08F4" w:rsidRPr="004C08F4" w:rsidRDefault="004C08F4" w:rsidP="004C08F4">
            <w:pPr>
              <w:tabs>
                <w:tab w:val="left" w:pos="567"/>
              </w:tabs>
              <w:ind w:left="567" w:hanging="567"/>
              <w:rPr>
                <w:rFonts w:ascii="Arial" w:eastAsia="Calibri" w:hAnsi="Arial" w:cs="Arial"/>
                <w:color w:val="000000"/>
                <w:sz w:val="16"/>
                <w:szCs w:val="16"/>
                <w:lang w:val="es-ES_tradnl" w:eastAsia="es-ES"/>
              </w:rPr>
            </w:pPr>
          </w:p>
          <w:p w14:paraId="69C2CF85" w14:textId="77777777" w:rsidR="004C08F4" w:rsidRPr="004C08F4" w:rsidRDefault="004C08F4" w:rsidP="004C08F4">
            <w:pPr>
              <w:tabs>
                <w:tab w:val="left" w:pos="567"/>
              </w:tabs>
              <w:ind w:left="567" w:hanging="567"/>
              <w:rPr>
                <w:rFonts w:ascii="Arial" w:eastAsia="Calibri" w:hAnsi="Arial" w:cs="Arial"/>
                <w:color w:val="000000"/>
                <w:sz w:val="16"/>
                <w:szCs w:val="16"/>
                <w:lang w:val="es-ES_tradnl" w:eastAsia="es-ES"/>
              </w:rPr>
            </w:pPr>
            <w:r w:rsidRPr="004C08F4">
              <w:rPr>
                <w:rFonts w:ascii="Arial" w:eastAsia="Calibri" w:hAnsi="Arial" w:cs="Arial"/>
                <w:color w:val="000000"/>
                <w:sz w:val="16"/>
                <w:szCs w:val="16"/>
                <w:lang w:val="es-ES_tradnl" w:eastAsia="es-ES"/>
              </w:rPr>
              <w:t>Firma:</w:t>
            </w:r>
          </w:p>
        </w:tc>
        <w:tc>
          <w:tcPr>
            <w:tcW w:w="1711" w:type="pct"/>
            <w:vMerge w:val="restart"/>
            <w:tcBorders>
              <w:top w:val="single" w:sz="4" w:space="0" w:color="000000"/>
              <w:left w:val="single" w:sz="4" w:space="0" w:color="000000"/>
              <w:right w:val="single" w:sz="4" w:space="0" w:color="000000"/>
            </w:tcBorders>
            <w:vAlign w:val="bottom"/>
          </w:tcPr>
          <w:p w14:paraId="71A011DB" w14:textId="77777777" w:rsidR="004C08F4" w:rsidRPr="004C08F4" w:rsidRDefault="004C08F4" w:rsidP="004C08F4">
            <w:pPr>
              <w:tabs>
                <w:tab w:val="left" w:pos="567"/>
              </w:tabs>
              <w:ind w:left="567" w:hanging="567"/>
              <w:rPr>
                <w:rFonts w:ascii="Arial" w:eastAsia="Calibri" w:hAnsi="Arial" w:cs="Arial"/>
                <w:color w:val="000000"/>
                <w:sz w:val="16"/>
                <w:szCs w:val="16"/>
                <w:lang w:val="es-ES_tradnl" w:eastAsia="es-ES"/>
              </w:rPr>
            </w:pPr>
            <w:r w:rsidRPr="004C08F4">
              <w:rPr>
                <w:rFonts w:ascii="Arial" w:eastAsia="Calibri" w:hAnsi="Arial" w:cs="Arial"/>
                <w:color w:val="000000"/>
                <w:sz w:val="16"/>
                <w:szCs w:val="16"/>
                <w:lang w:val="es-ES_tradnl" w:eastAsia="es-ES"/>
              </w:rPr>
              <w:t>Firma:</w:t>
            </w:r>
          </w:p>
        </w:tc>
      </w:tr>
      <w:tr w:rsidR="004C08F4" w:rsidRPr="004C08F4" w14:paraId="1C6E59E5" w14:textId="77777777" w:rsidTr="001E6C26">
        <w:trPr>
          <w:trHeight w:val="264"/>
          <w:jc w:val="center"/>
        </w:trPr>
        <w:tc>
          <w:tcPr>
            <w:tcW w:w="1662" w:type="pct"/>
            <w:tcBorders>
              <w:top w:val="single" w:sz="4" w:space="0" w:color="auto"/>
              <w:left w:val="single" w:sz="4" w:space="0" w:color="000000"/>
              <w:bottom w:val="single" w:sz="4" w:space="0" w:color="auto"/>
              <w:right w:val="single" w:sz="4" w:space="0" w:color="000000"/>
            </w:tcBorders>
            <w:shd w:val="clear" w:color="auto" w:fill="D9D9D9"/>
            <w:vAlign w:val="center"/>
          </w:tcPr>
          <w:p w14:paraId="590C9C3A" w14:textId="77777777" w:rsidR="004C08F4" w:rsidRPr="004C08F4" w:rsidRDefault="004C08F4" w:rsidP="004C08F4">
            <w:pPr>
              <w:tabs>
                <w:tab w:val="left" w:pos="0"/>
              </w:tabs>
              <w:jc w:val="center"/>
              <w:rPr>
                <w:rFonts w:ascii="Arial" w:eastAsia="Calibri" w:hAnsi="Arial" w:cs="Arial"/>
                <w:b/>
                <w:color w:val="000000"/>
                <w:sz w:val="16"/>
                <w:szCs w:val="16"/>
                <w:lang w:val="es-ES_tradnl" w:eastAsia="es-ES"/>
              </w:rPr>
            </w:pPr>
            <w:r w:rsidRPr="004C08F4">
              <w:rPr>
                <w:rFonts w:ascii="Arial" w:eastAsia="Calibri" w:hAnsi="Arial" w:cs="Arial"/>
                <w:b/>
                <w:sz w:val="16"/>
                <w:szCs w:val="16"/>
                <w:lang w:val="es-ES_tradnl" w:eastAsia="es-ES"/>
              </w:rPr>
              <w:t>Acompañamiento Asesor OAP:</w:t>
            </w:r>
          </w:p>
        </w:tc>
        <w:tc>
          <w:tcPr>
            <w:tcW w:w="1627" w:type="pct"/>
            <w:vMerge/>
            <w:tcBorders>
              <w:top w:val="single" w:sz="4" w:space="0" w:color="000000"/>
              <w:left w:val="single" w:sz="4" w:space="0" w:color="000000"/>
              <w:right w:val="single" w:sz="4" w:space="0" w:color="000000"/>
            </w:tcBorders>
            <w:vAlign w:val="center"/>
          </w:tcPr>
          <w:p w14:paraId="53D230B0" w14:textId="77777777" w:rsidR="004C08F4" w:rsidRPr="004C08F4" w:rsidRDefault="004C08F4" w:rsidP="004C08F4">
            <w:pPr>
              <w:tabs>
                <w:tab w:val="left" w:pos="567"/>
              </w:tabs>
              <w:ind w:left="567" w:hanging="567"/>
              <w:rPr>
                <w:rFonts w:ascii="Arial" w:eastAsia="Calibri" w:hAnsi="Arial" w:cs="Arial"/>
                <w:color w:val="000000"/>
                <w:sz w:val="16"/>
                <w:szCs w:val="16"/>
                <w:lang w:val="es-ES_tradnl" w:eastAsia="es-ES"/>
              </w:rPr>
            </w:pPr>
          </w:p>
        </w:tc>
        <w:tc>
          <w:tcPr>
            <w:tcW w:w="1711" w:type="pct"/>
            <w:vMerge/>
            <w:tcBorders>
              <w:top w:val="single" w:sz="4" w:space="0" w:color="000000"/>
              <w:left w:val="single" w:sz="4" w:space="0" w:color="000000"/>
              <w:right w:val="single" w:sz="4" w:space="0" w:color="000000"/>
            </w:tcBorders>
            <w:vAlign w:val="center"/>
          </w:tcPr>
          <w:p w14:paraId="41A2C50D" w14:textId="77777777" w:rsidR="004C08F4" w:rsidRPr="004C08F4" w:rsidRDefault="004C08F4" w:rsidP="004C08F4">
            <w:pPr>
              <w:tabs>
                <w:tab w:val="left" w:pos="567"/>
              </w:tabs>
              <w:ind w:left="567" w:hanging="567"/>
              <w:rPr>
                <w:rFonts w:ascii="Arial" w:eastAsia="Calibri" w:hAnsi="Arial" w:cs="Arial"/>
                <w:color w:val="000000"/>
                <w:sz w:val="16"/>
                <w:szCs w:val="16"/>
                <w:lang w:val="es-ES_tradnl" w:eastAsia="es-ES"/>
              </w:rPr>
            </w:pPr>
          </w:p>
        </w:tc>
      </w:tr>
      <w:tr w:rsidR="004C08F4" w:rsidRPr="009B4662" w14:paraId="734A682D" w14:textId="77777777" w:rsidTr="001E6C26">
        <w:trPr>
          <w:trHeight w:val="184"/>
          <w:jc w:val="center"/>
        </w:trPr>
        <w:tc>
          <w:tcPr>
            <w:tcW w:w="1662" w:type="pct"/>
            <w:vMerge w:val="restart"/>
            <w:tcBorders>
              <w:top w:val="single" w:sz="4" w:space="0" w:color="auto"/>
              <w:left w:val="single" w:sz="4" w:space="0" w:color="000000"/>
              <w:bottom w:val="single" w:sz="4" w:space="0" w:color="000000"/>
              <w:right w:val="single" w:sz="4" w:space="0" w:color="000000"/>
            </w:tcBorders>
            <w:vAlign w:val="center"/>
          </w:tcPr>
          <w:p w14:paraId="507B5552" w14:textId="77777777" w:rsidR="004C08F4" w:rsidRPr="004C08F4" w:rsidRDefault="004C08F4" w:rsidP="004C08F4">
            <w:pPr>
              <w:tabs>
                <w:tab w:val="left" w:pos="0"/>
              </w:tabs>
              <w:jc w:val="center"/>
              <w:rPr>
                <w:rFonts w:ascii="Arial" w:eastAsia="Calibri" w:hAnsi="Arial" w:cs="Arial"/>
                <w:b/>
                <w:color w:val="000000"/>
                <w:sz w:val="16"/>
                <w:szCs w:val="16"/>
                <w:lang w:val="es-ES_tradnl" w:eastAsia="es-ES"/>
              </w:rPr>
            </w:pPr>
            <w:r w:rsidRPr="004C08F4">
              <w:rPr>
                <w:rFonts w:ascii="Arial" w:eastAsia="Calibri" w:hAnsi="Arial" w:cs="Arial"/>
                <w:b/>
                <w:sz w:val="16"/>
                <w:szCs w:val="16"/>
                <w:lang w:val="es-ES_tradnl" w:eastAsia="ar-SA"/>
              </w:rPr>
              <w:t xml:space="preserve">CHARLES ERASMO DAZA MALAGÓN/Contratistas/ </w:t>
            </w:r>
            <w:r w:rsidRPr="004C08F4">
              <w:rPr>
                <w:rFonts w:ascii="Arial" w:eastAsia="Calibri" w:hAnsi="Arial" w:cs="Arial"/>
                <w:b/>
                <w:sz w:val="16"/>
                <w:szCs w:val="16"/>
                <w:lang w:val="es-ES_tradnl" w:eastAsia="es-ES"/>
              </w:rPr>
              <w:t>Proceso DESI</w:t>
            </w:r>
          </w:p>
        </w:tc>
        <w:tc>
          <w:tcPr>
            <w:tcW w:w="1627" w:type="pct"/>
            <w:vMerge/>
            <w:tcBorders>
              <w:left w:val="single" w:sz="4" w:space="0" w:color="000000"/>
              <w:bottom w:val="single" w:sz="4" w:space="0" w:color="000000"/>
              <w:right w:val="single" w:sz="4" w:space="0" w:color="000000"/>
            </w:tcBorders>
            <w:vAlign w:val="center"/>
          </w:tcPr>
          <w:p w14:paraId="26850E4C" w14:textId="77777777" w:rsidR="004C08F4" w:rsidRPr="004C08F4" w:rsidRDefault="004C08F4" w:rsidP="004C08F4">
            <w:pPr>
              <w:tabs>
                <w:tab w:val="left" w:pos="567"/>
              </w:tabs>
              <w:ind w:left="567" w:hanging="567"/>
              <w:rPr>
                <w:rFonts w:ascii="Arial" w:eastAsia="Calibri" w:hAnsi="Arial" w:cs="Arial"/>
                <w:color w:val="000000"/>
                <w:sz w:val="16"/>
                <w:szCs w:val="16"/>
                <w:lang w:val="es-ES_tradnl" w:eastAsia="es-ES"/>
              </w:rPr>
            </w:pPr>
          </w:p>
        </w:tc>
        <w:tc>
          <w:tcPr>
            <w:tcW w:w="1711" w:type="pct"/>
            <w:vMerge/>
            <w:tcBorders>
              <w:left w:val="single" w:sz="4" w:space="0" w:color="000000"/>
              <w:bottom w:val="single" w:sz="4" w:space="0" w:color="000000"/>
              <w:right w:val="single" w:sz="4" w:space="0" w:color="000000"/>
            </w:tcBorders>
            <w:vAlign w:val="center"/>
          </w:tcPr>
          <w:p w14:paraId="5982357A" w14:textId="77777777" w:rsidR="004C08F4" w:rsidRPr="004C08F4" w:rsidRDefault="004C08F4" w:rsidP="004C08F4">
            <w:pPr>
              <w:tabs>
                <w:tab w:val="left" w:pos="567"/>
              </w:tabs>
              <w:ind w:left="567" w:hanging="567"/>
              <w:rPr>
                <w:rFonts w:ascii="Arial" w:eastAsia="Calibri" w:hAnsi="Arial" w:cs="Arial"/>
                <w:color w:val="000000"/>
                <w:sz w:val="16"/>
                <w:szCs w:val="16"/>
                <w:lang w:val="es-ES_tradnl" w:eastAsia="es-ES"/>
              </w:rPr>
            </w:pPr>
          </w:p>
        </w:tc>
      </w:tr>
      <w:tr w:rsidR="004C08F4" w:rsidRPr="009B4662" w14:paraId="4C0428F7" w14:textId="77777777" w:rsidTr="001E6C26">
        <w:trPr>
          <w:trHeight w:val="639"/>
          <w:jc w:val="center"/>
        </w:trPr>
        <w:tc>
          <w:tcPr>
            <w:tcW w:w="1662" w:type="pct"/>
            <w:vMerge/>
            <w:tcBorders>
              <w:top w:val="single" w:sz="4" w:space="0" w:color="000000"/>
              <w:left w:val="single" w:sz="4" w:space="0" w:color="000000"/>
              <w:bottom w:val="single" w:sz="4" w:space="0" w:color="000000"/>
              <w:right w:val="single" w:sz="4" w:space="0" w:color="000000"/>
            </w:tcBorders>
            <w:vAlign w:val="center"/>
            <w:hideMark/>
          </w:tcPr>
          <w:p w14:paraId="088B84E8" w14:textId="77777777" w:rsidR="004C08F4" w:rsidRPr="004C08F4" w:rsidRDefault="004C08F4" w:rsidP="004C08F4">
            <w:pPr>
              <w:rPr>
                <w:rFonts w:ascii="Arial" w:eastAsia="Calibri" w:hAnsi="Arial" w:cs="Arial"/>
                <w:b/>
                <w:i/>
                <w:color w:val="000000"/>
                <w:sz w:val="16"/>
                <w:szCs w:val="16"/>
                <w:lang w:val="es-ES_tradnl" w:eastAsia="es-ES"/>
              </w:rPr>
            </w:pPr>
          </w:p>
        </w:tc>
        <w:tc>
          <w:tcPr>
            <w:tcW w:w="1627" w:type="pct"/>
            <w:tcBorders>
              <w:top w:val="single" w:sz="4" w:space="0" w:color="000000"/>
              <w:left w:val="single" w:sz="4" w:space="0" w:color="000000"/>
              <w:bottom w:val="single" w:sz="4" w:space="0" w:color="000000"/>
              <w:right w:val="single" w:sz="4" w:space="0" w:color="000000"/>
            </w:tcBorders>
            <w:vAlign w:val="center"/>
            <w:hideMark/>
          </w:tcPr>
          <w:p w14:paraId="6B7663D0" w14:textId="77777777" w:rsidR="004C08F4" w:rsidRPr="004C08F4" w:rsidRDefault="004C08F4" w:rsidP="004C08F4">
            <w:pPr>
              <w:tabs>
                <w:tab w:val="left" w:pos="0"/>
              </w:tabs>
              <w:jc w:val="center"/>
              <w:rPr>
                <w:rFonts w:ascii="Arial" w:hAnsi="Arial" w:cs="Arial"/>
                <w:b/>
                <w:sz w:val="16"/>
                <w:szCs w:val="16"/>
                <w:lang w:val="es-ES_tradnl" w:eastAsia="es-ES"/>
              </w:rPr>
            </w:pPr>
            <w:r w:rsidRPr="004C08F4">
              <w:rPr>
                <w:rFonts w:ascii="Arial" w:hAnsi="Arial" w:cs="Arial"/>
                <w:b/>
                <w:sz w:val="16"/>
                <w:szCs w:val="16"/>
                <w:lang w:val="es-ES_tradnl" w:eastAsia="es-ES"/>
              </w:rPr>
              <w:t>GLORIA MENDEZ RUIZ</w:t>
            </w:r>
          </w:p>
          <w:p w14:paraId="37E010DC" w14:textId="77777777" w:rsidR="004C08F4" w:rsidRPr="004C08F4" w:rsidRDefault="004C08F4" w:rsidP="004C08F4">
            <w:pPr>
              <w:tabs>
                <w:tab w:val="left" w:pos="-4"/>
              </w:tabs>
              <w:ind w:left="-4" w:firstLine="4"/>
              <w:jc w:val="center"/>
              <w:rPr>
                <w:rFonts w:ascii="Arial" w:eastAsia="Calibri" w:hAnsi="Arial" w:cs="Arial"/>
                <w:b/>
                <w:color w:val="000000"/>
                <w:sz w:val="16"/>
                <w:szCs w:val="16"/>
                <w:lang w:val="es-ES_tradnl" w:eastAsia="es-ES"/>
              </w:rPr>
            </w:pPr>
            <w:r w:rsidRPr="004C08F4">
              <w:rPr>
                <w:rFonts w:ascii="Arial" w:eastAsia="Calibri" w:hAnsi="Arial" w:cs="Arial"/>
                <w:b/>
                <w:color w:val="000000"/>
                <w:sz w:val="16"/>
                <w:szCs w:val="16"/>
                <w:lang w:val="es-ES_tradnl" w:eastAsia="es-ES"/>
              </w:rPr>
              <w:t xml:space="preserve">Jefe Oficina de Tecnologías de la información </w:t>
            </w:r>
          </w:p>
        </w:tc>
        <w:tc>
          <w:tcPr>
            <w:tcW w:w="1711" w:type="pct"/>
            <w:tcBorders>
              <w:top w:val="single" w:sz="4" w:space="0" w:color="000000"/>
              <w:left w:val="single" w:sz="4" w:space="0" w:color="000000"/>
              <w:bottom w:val="single" w:sz="4" w:space="0" w:color="000000"/>
              <w:right w:val="single" w:sz="4" w:space="0" w:color="000000"/>
            </w:tcBorders>
            <w:vAlign w:val="center"/>
            <w:hideMark/>
          </w:tcPr>
          <w:p w14:paraId="29F389C9" w14:textId="77777777" w:rsidR="004C08F4" w:rsidRPr="004C08F4" w:rsidRDefault="004C08F4" w:rsidP="004C08F4">
            <w:pPr>
              <w:tabs>
                <w:tab w:val="left" w:pos="567"/>
              </w:tabs>
              <w:jc w:val="center"/>
              <w:rPr>
                <w:rFonts w:ascii="Arial" w:eastAsia="Calibri" w:hAnsi="Arial" w:cs="Arial"/>
                <w:b/>
                <w:color w:val="000000"/>
                <w:sz w:val="16"/>
                <w:szCs w:val="16"/>
                <w:lang w:val="es-ES_tradnl" w:eastAsia="es-ES"/>
              </w:rPr>
            </w:pPr>
            <w:r w:rsidRPr="004C08F4">
              <w:rPr>
                <w:rFonts w:ascii="Arial" w:eastAsia="Calibri" w:hAnsi="Arial" w:cs="Arial"/>
                <w:b/>
                <w:color w:val="000000"/>
                <w:sz w:val="16"/>
                <w:szCs w:val="16"/>
                <w:lang w:val="es-ES_tradnl" w:eastAsia="es-ES"/>
              </w:rPr>
              <w:t>EDGAR ALONSO FORERO CASTRO/</w:t>
            </w:r>
          </w:p>
          <w:p w14:paraId="7EF9B0E4" w14:textId="77777777" w:rsidR="004C08F4" w:rsidRPr="004C08F4" w:rsidRDefault="004C08F4" w:rsidP="004C08F4">
            <w:pPr>
              <w:tabs>
                <w:tab w:val="left" w:pos="567"/>
              </w:tabs>
              <w:jc w:val="center"/>
              <w:rPr>
                <w:rFonts w:ascii="Arial" w:eastAsia="Calibri" w:hAnsi="Arial" w:cs="Arial"/>
                <w:b/>
                <w:sz w:val="16"/>
                <w:szCs w:val="16"/>
                <w:lang w:val="es-ES_tradnl" w:eastAsia="es-ES"/>
              </w:rPr>
            </w:pPr>
            <w:r w:rsidRPr="004C08F4">
              <w:rPr>
                <w:rFonts w:ascii="Arial" w:eastAsia="Calibri" w:hAnsi="Arial" w:cs="Arial"/>
                <w:b/>
                <w:color w:val="000000"/>
                <w:sz w:val="16"/>
                <w:szCs w:val="16"/>
                <w:lang w:val="es-ES_tradnl" w:eastAsia="es-ES"/>
              </w:rPr>
              <w:t xml:space="preserve">Jefe Oficina Asesora de Planeación </w:t>
            </w:r>
          </w:p>
        </w:tc>
      </w:tr>
    </w:tbl>
    <w:p w14:paraId="6F37DAB8" w14:textId="77777777" w:rsidR="00AF2354" w:rsidRPr="004C08F4" w:rsidRDefault="00AF2354" w:rsidP="00AF2354">
      <w:pPr>
        <w:jc w:val="both"/>
        <w:rPr>
          <w:rFonts w:ascii="Arial" w:hAnsi="Arial" w:cs="Arial"/>
          <w:b/>
          <w:bCs/>
          <w:sz w:val="22"/>
          <w:szCs w:val="22"/>
          <w:lang w:val="es-CO"/>
        </w:rPr>
      </w:pPr>
    </w:p>
    <w:p w14:paraId="5E6C81D5" w14:textId="31A9E2F2" w:rsidR="004C08F4" w:rsidRPr="004C08F4" w:rsidRDefault="00AF2354" w:rsidP="004C08F4">
      <w:pPr>
        <w:jc w:val="both"/>
        <w:rPr>
          <w:rFonts w:ascii="Arial" w:hAnsi="Arial" w:cs="Arial"/>
          <w:sz w:val="22"/>
          <w:szCs w:val="22"/>
          <w:lang w:val="es-CO"/>
        </w:rPr>
      </w:pPr>
      <w:r w:rsidRPr="004C08F4">
        <w:rPr>
          <w:rFonts w:ascii="Arial" w:hAnsi="Arial" w:cs="Arial"/>
          <w:b/>
          <w:bCs/>
          <w:sz w:val="22"/>
          <w:szCs w:val="22"/>
          <w:lang w:val="es-CO"/>
        </w:rPr>
        <w:t xml:space="preserve">CONTROL DE </w:t>
      </w:r>
      <w:r w:rsidR="004C08F4" w:rsidRPr="004C08F4">
        <w:rPr>
          <w:rFonts w:ascii="Arial" w:hAnsi="Arial" w:cs="Arial"/>
          <w:b/>
          <w:bCs/>
          <w:sz w:val="22"/>
          <w:szCs w:val="22"/>
          <w:lang w:val="es-CO"/>
        </w:rPr>
        <w:t>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
        <w:gridCol w:w="4658"/>
        <w:gridCol w:w="1176"/>
        <w:gridCol w:w="2027"/>
      </w:tblGrid>
      <w:tr w:rsidR="004C08F4" w:rsidRPr="009B4662" w14:paraId="7B1B9161" w14:textId="77777777" w:rsidTr="001E6C26">
        <w:trPr>
          <w:trHeight w:val="86"/>
        </w:trPr>
        <w:tc>
          <w:tcPr>
            <w:tcW w:w="548" w:type="pct"/>
            <w:shd w:val="clear" w:color="auto" w:fill="D9D9D9"/>
            <w:vAlign w:val="center"/>
          </w:tcPr>
          <w:p w14:paraId="03BDA299" w14:textId="77777777" w:rsidR="004C08F4" w:rsidRPr="004C08F4" w:rsidRDefault="004C08F4" w:rsidP="004C08F4">
            <w:pPr>
              <w:tabs>
                <w:tab w:val="center" w:pos="4252"/>
                <w:tab w:val="right" w:pos="8504"/>
              </w:tabs>
              <w:spacing w:line="276" w:lineRule="auto"/>
              <w:jc w:val="center"/>
              <w:rPr>
                <w:rFonts w:ascii="Arial" w:hAnsi="Arial" w:cs="Arial"/>
                <w:b/>
                <w:bCs/>
                <w:sz w:val="16"/>
                <w:szCs w:val="16"/>
                <w:lang w:val="es-ES_tradnl" w:eastAsia="es-ES"/>
              </w:rPr>
            </w:pPr>
            <w:r w:rsidRPr="004C08F4">
              <w:rPr>
                <w:rFonts w:ascii="Arial" w:hAnsi="Arial" w:cs="Arial"/>
                <w:b/>
                <w:bCs/>
                <w:sz w:val="16"/>
                <w:szCs w:val="16"/>
                <w:lang w:val="es-ES_tradnl" w:eastAsia="es-ES"/>
              </w:rPr>
              <w:t>VERSIÓN</w:t>
            </w:r>
          </w:p>
        </w:tc>
        <w:tc>
          <w:tcPr>
            <w:tcW w:w="2638" w:type="pct"/>
            <w:shd w:val="clear" w:color="auto" w:fill="D9D9D9"/>
            <w:vAlign w:val="center"/>
          </w:tcPr>
          <w:p w14:paraId="1D136F5F" w14:textId="77777777" w:rsidR="004C08F4" w:rsidRPr="004C08F4" w:rsidRDefault="004C08F4" w:rsidP="004C08F4">
            <w:pPr>
              <w:tabs>
                <w:tab w:val="center" w:pos="4252"/>
                <w:tab w:val="right" w:pos="8504"/>
              </w:tabs>
              <w:spacing w:line="276" w:lineRule="auto"/>
              <w:jc w:val="center"/>
              <w:rPr>
                <w:rFonts w:ascii="Arial" w:hAnsi="Arial" w:cs="Arial"/>
                <w:b/>
                <w:bCs/>
                <w:sz w:val="16"/>
                <w:szCs w:val="16"/>
                <w:lang w:val="es-ES_tradnl" w:eastAsia="es-ES"/>
              </w:rPr>
            </w:pPr>
            <w:r w:rsidRPr="004C08F4">
              <w:rPr>
                <w:rFonts w:ascii="Arial" w:hAnsi="Arial" w:cs="Arial"/>
                <w:b/>
                <w:bCs/>
                <w:sz w:val="16"/>
                <w:szCs w:val="16"/>
                <w:lang w:val="es-ES_tradnl" w:eastAsia="es-ES"/>
              </w:rPr>
              <w:t>DESCRIPCIÓN</w:t>
            </w:r>
          </w:p>
        </w:tc>
        <w:tc>
          <w:tcPr>
            <w:tcW w:w="666" w:type="pct"/>
            <w:shd w:val="clear" w:color="auto" w:fill="D9D9D9"/>
            <w:vAlign w:val="center"/>
          </w:tcPr>
          <w:p w14:paraId="0DA4544D" w14:textId="77777777" w:rsidR="004C08F4" w:rsidRPr="004C08F4" w:rsidRDefault="004C08F4" w:rsidP="004C08F4">
            <w:pPr>
              <w:tabs>
                <w:tab w:val="center" w:pos="4252"/>
                <w:tab w:val="right" w:pos="8504"/>
              </w:tabs>
              <w:spacing w:line="276" w:lineRule="auto"/>
              <w:jc w:val="center"/>
              <w:rPr>
                <w:rFonts w:ascii="Arial" w:hAnsi="Arial" w:cs="Arial"/>
                <w:b/>
                <w:bCs/>
                <w:sz w:val="16"/>
                <w:szCs w:val="16"/>
                <w:lang w:val="es-ES_tradnl" w:eastAsia="es-ES"/>
              </w:rPr>
            </w:pPr>
            <w:r w:rsidRPr="004C08F4">
              <w:rPr>
                <w:rFonts w:ascii="Arial" w:hAnsi="Arial" w:cs="Arial"/>
                <w:b/>
                <w:bCs/>
                <w:sz w:val="16"/>
                <w:szCs w:val="16"/>
                <w:lang w:val="es-ES_tradnl" w:eastAsia="es-ES"/>
              </w:rPr>
              <w:t>FECHA</w:t>
            </w:r>
          </w:p>
        </w:tc>
        <w:tc>
          <w:tcPr>
            <w:tcW w:w="1149" w:type="pct"/>
            <w:shd w:val="clear" w:color="auto" w:fill="D9D9D9"/>
            <w:vAlign w:val="center"/>
          </w:tcPr>
          <w:p w14:paraId="7442B7B4" w14:textId="77777777" w:rsidR="004C08F4" w:rsidRPr="004C08F4" w:rsidRDefault="004C08F4" w:rsidP="004C08F4">
            <w:pPr>
              <w:tabs>
                <w:tab w:val="center" w:pos="4252"/>
                <w:tab w:val="right" w:pos="8504"/>
              </w:tabs>
              <w:jc w:val="center"/>
              <w:rPr>
                <w:rFonts w:ascii="Arial" w:hAnsi="Arial" w:cs="Arial"/>
                <w:b/>
                <w:bCs/>
                <w:sz w:val="16"/>
                <w:szCs w:val="16"/>
                <w:lang w:val="es-ES_tradnl" w:eastAsia="es-ES"/>
              </w:rPr>
            </w:pPr>
            <w:r w:rsidRPr="004C08F4">
              <w:rPr>
                <w:rFonts w:ascii="Arial" w:hAnsi="Arial" w:cs="Arial"/>
                <w:b/>
                <w:bCs/>
                <w:sz w:val="16"/>
                <w:szCs w:val="16"/>
                <w:lang w:val="es-ES_tradnl" w:eastAsia="es-ES"/>
              </w:rPr>
              <w:t>APROBADO</w:t>
            </w:r>
          </w:p>
          <w:p w14:paraId="3E8E7B43" w14:textId="77777777" w:rsidR="004C08F4" w:rsidRPr="004C08F4" w:rsidRDefault="004C08F4" w:rsidP="004C08F4">
            <w:pPr>
              <w:tabs>
                <w:tab w:val="center" w:pos="4252"/>
                <w:tab w:val="right" w:pos="8504"/>
              </w:tabs>
              <w:spacing w:line="276" w:lineRule="auto"/>
              <w:jc w:val="center"/>
              <w:rPr>
                <w:rFonts w:ascii="Arial" w:hAnsi="Arial" w:cs="Arial"/>
                <w:b/>
                <w:bCs/>
                <w:sz w:val="16"/>
                <w:szCs w:val="16"/>
                <w:lang w:val="es-ES_tradnl" w:eastAsia="es-ES"/>
              </w:rPr>
            </w:pPr>
            <w:r w:rsidRPr="004C08F4">
              <w:rPr>
                <w:rFonts w:ascii="Arial" w:hAnsi="Arial" w:cs="Arial"/>
                <w:b/>
                <w:bCs/>
                <w:sz w:val="16"/>
                <w:szCs w:val="16"/>
                <w:lang w:val="es-ES_tradnl" w:eastAsia="es-ES"/>
              </w:rPr>
              <w:t>Jefe de la Oficina Asesora de Planeación</w:t>
            </w:r>
          </w:p>
        </w:tc>
      </w:tr>
      <w:tr w:rsidR="004C08F4" w:rsidRPr="009B4662" w14:paraId="3EA182B7" w14:textId="77777777" w:rsidTr="001E6C26">
        <w:trPr>
          <w:trHeight w:val="20"/>
        </w:trPr>
        <w:tc>
          <w:tcPr>
            <w:tcW w:w="548" w:type="pct"/>
            <w:vAlign w:val="center"/>
          </w:tcPr>
          <w:p w14:paraId="6BA5207C" w14:textId="77777777" w:rsidR="004C08F4" w:rsidRPr="004C08F4" w:rsidRDefault="004C08F4" w:rsidP="004C08F4">
            <w:pPr>
              <w:tabs>
                <w:tab w:val="center" w:pos="4252"/>
                <w:tab w:val="right" w:pos="8504"/>
              </w:tabs>
              <w:spacing w:line="276" w:lineRule="auto"/>
              <w:jc w:val="center"/>
              <w:rPr>
                <w:rFonts w:ascii="Arial" w:hAnsi="Arial" w:cs="Arial"/>
                <w:sz w:val="15"/>
                <w:szCs w:val="15"/>
                <w:lang w:val="es-ES_tradnl" w:eastAsia="es-ES"/>
              </w:rPr>
            </w:pPr>
            <w:r w:rsidRPr="004C08F4">
              <w:rPr>
                <w:rFonts w:ascii="Arial" w:hAnsi="Arial" w:cs="Arial"/>
                <w:sz w:val="15"/>
                <w:szCs w:val="15"/>
                <w:lang w:val="es-ES_tradnl" w:eastAsia="es-ES"/>
              </w:rPr>
              <w:t>1</w:t>
            </w:r>
          </w:p>
        </w:tc>
        <w:tc>
          <w:tcPr>
            <w:tcW w:w="2638" w:type="pct"/>
            <w:vAlign w:val="center"/>
          </w:tcPr>
          <w:p w14:paraId="38DC24C4" w14:textId="54DA9562" w:rsidR="004C08F4" w:rsidRPr="004C08F4" w:rsidRDefault="004C08F4" w:rsidP="004C08F4">
            <w:pPr>
              <w:jc w:val="both"/>
              <w:rPr>
                <w:rFonts w:ascii="Arial" w:hAnsi="Arial" w:cs="Arial"/>
                <w:sz w:val="15"/>
                <w:szCs w:val="15"/>
                <w:lang w:val="es-ES_tradnl" w:eastAsia="es-ES"/>
              </w:rPr>
            </w:pPr>
            <w:r w:rsidRPr="004C08F4">
              <w:rPr>
                <w:rFonts w:ascii="Arial" w:hAnsi="Arial" w:cs="Arial"/>
                <w:color w:val="000000"/>
                <w:sz w:val="15"/>
                <w:szCs w:val="15"/>
                <w:lang w:val="es-ES_tradnl" w:eastAsia="es-ES"/>
              </w:rPr>
              <w:t>Se crea política conforme a los requerimientos del MINTIC y acorde a la política de seguridad y privacidad de la información. Se tendrán en cuenta para esta política, los controles A.13.2.1 Políticas y procedimientos de transferencia de información. A.13.2.2 Acuerdos sobre transferencia de información. tomado de la norma ISO 27001:2013</w:t>
            </w:r>
          </w:p>
        </w:tc>
        <w:tc>
          <w:tcPr>
            <w:tcW w:w="666" w:type="pct"/>
            <w:vAlign w:val="center"/>
          </w:tcPr>
          <w:p w14:paraId="707B4672" w14:textId="5A86B43C" w:rsidR="004C08F4" w:rsidRPr="004C08F4" w:rsidRDefault="00E52B2D" w:rsidP="004C08F4">
            <w:pPr>
              <w:tabs>
                <w:tab w:val="center" w:pos="4252"/>
                <w:tab w:val="right" w:pos="8504"/>
              </w:tabs>
              <w:spacing w:line="276" w:lineRule="auto"/>
              <w:jc w:val="center"/>
              <w:rPr>
                <w:rFonts w:ascii="Arial" w:hAnsi="Arial" w:cs="Arial"/>
                <w:bCs/>
                <w:sz w:val="15"/>
                <w:szCs w:val="15"/>
                <w:lang w:val="es-ES_tradnl" w:eastAsia="es-ES"/>
              </w:rPr>
            </w:pPr>
            <w:r>
              <w:rPr>
                <w:rFonts w:ascii="Arial" w:hAnsi="Arial" w:cs="Arial"/>
                <w:bCs/>
                <w:sz w:val="15"/>
                <w:szCs w:val="15"/>
                <w:lang w:val="es-ES_tradnl" w:eastAsia="es-ES"/>
              </w:rPr>
              <w:t>Noviembre</w:t>
            </w:r>
          </w:p>
          <w:p w14:paraId="444A7C0C" w14:textId="77777777" w:rsidR="004C08F4" w:rsidRPr="004C08F4" w:rsidRDefault="004C08F4" w:rsidP="004C08F4">
            <w:pPr>
              <w:tabs>
                <w:tab w:val="center" w:pos="4252"/>
                <w:tab w:val="right" w:pos="8504"/>
              </w:tabs>
              <w:spacing w:line="276" w:lineRule="auto"/>
              <w:jc w:val="center"/>
              <w:rPr>
                <w:rFonts w:ascii="Arial" w:hAnsi="Arial" w:cs="Arial"/>
                <w:bCs/>
                <w:sz w:val="15"/>
                <w:szCs w:val="15"/>
                <w:lang w:val="es-ES_tradnl" w:eastAsia="es-ES"/>
              </w:rPr>
            </w:pPr>
            <w:r w:rsidRPr="004C08F4">
              <w:rPr>
                <w:rFonts w:ascii="Arial" w:hAnsi="Arial" w:cs="Arial"/>
                <w:bCs/>
                <w:sz w:val="15"/>
                <w:szCs w:val="15"/>
                <w:lang w:val="es-ES_tradnl" w:eastAsia="es-ES"/>
              </w:rPr>
              <w:t>2023</w:t>
            </w:r>
          </w:p>
        </w:tc>
        <w:tc>
          <w:tcPr>
            <w:tcW w:w="1149" w:type="pct"/>
            <w:vAlign w:val="center"/>
          </w:tcPr>
          <w:p w14:paraId="7885C347" w14:textId="77777777" w:rsidR="004C08F4" w:rsidRPr="004C08F4" w:rsidRDefault="004C08F4" w:rsidP="004C08F4">
            <w:pPr>
              <w:tabs>
                <w:tab w:val="center" w:pos="4252"/>
                <w:tab w:val="right" w:pos="8504"/>
              </w:tabs>
              <w:spacing w:line="276" w:lineRule="auto"/>
              <w:jc w:val="center"/>
              <w:rPr>
                <w:rFonts w:ascii="Arial" w:hAnsi="Arial" w:cs="Arial"/>
                <w:bCs/>
                <w:sz w:val="15"/>
                <w:szCs w:val="15"/>
                <w:lang w:val="es-ES_tradnl" w:eastAsia="es-ES"/>
              </w:rPr>
            </w:pPr>
            <w:r w:rsidRPr="004C08F4">
              <w:rPr>
                <w:rFonts w:ascii="Arial" w:hAnsi="Arial" w:cs="Arial"/>
                <w:bCs/>
                <w:sz w:val="15"/>
                <w:szCs w:val="15"/>
                <w:lang w:val="es-ES_tradnl" w:eastAsia="es-ES"/>
              </w:rPr>
              <w:t>Jefe de la Oficina Asesora de Planeación</w:t>
            </w:r>
          </w:p>
        </w:tc>
      </w:tr>
    </w:tbl>
    <w:p w14:paraId="5D7748F9" w14:textId="31AA0A4A" w:rsidR="006921A6" w:rsidRPr="004C08F4" w:rsidRDefault="006921A6" w:rsidP="006921A6">
      <w:pPr>
        <w:spacing w:after="360" w:line="360" w:lineRule="auto"/>
        <w:jc w:val="both"/>
        <w:rPr>
          <w:rFonts w:ascii="Arial" w:hAnsi="Arial" w:cs="Arial"/>
          <w:sz w:val="22"/>
          <w:szCs w:val="22"/>
          <w:lang w:val="es-CO"/>
        </w:rPr>
      </w:pPr>
    </w:p>
    <w:sectPr w:rsidR="006921A6" w:rsidRPr="004C08F4" w:rsidSect="002E2DFC">
      <w:headerReference w:type="default" r:id="rId12"/>
      <w:footerReference w:type="default" r:id="rId13"/>
      <w:pgSz w:w="12240" w:h="20160" w:code="5"/>
      <w:pgMar w:top="1701"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8A82B" w14:textId="77777777" w:rsidR="006A6C2B" w:rsidRDefault="006A6C2B" w:rsidP="00B80719">
      <w:r>
        <w:separator/>
      </w:r>
    </w:p>
  </w:endnote>
  <w:endnote w:type="continuationSeparator" w:id="0">
    <w:p w14:paraId="64C3BD44" w14:textId="77777777" w:rsidR="006A6C2B" w:rsidRDefault="006A6C2B" w:rsidP="00B80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ABF73" w14:textId="77777777" w:rsidR="00B77752" w:rsidRPr="00B77752" w:rsidRDefault="00B77752" w:rsidP="00B77752">
    <w:pPr>
      <w:pStyle w:val="Piedepgina"/>
      <w:ind w:left="-567"/>
      <w:jc w:val="center"/>
      <w:rPr>
        <w:rFonts w:ascii="Arial" w:hAnsi="Arial" w:cs="Arial"/>
        <w:i/>
        <w:sz w:val="14"/>
        <w:szCs w:val="14"/>
        <w:lang w:val="es-CO"/>
      </w:rPr>
    </w:pPr>
    <w:r w:rsidRPr="00B77752">
      <w:rPr>
        <w:rFonts w:ascii="Arial" w:hAnsi="Arial" w:cs="Arial"/>
        <w:i/>
        <w:sz w:val="14"/>
        <w:szCs w:val="14"/>
        <w:lang w:val="es-CO"/>
      </w:rPr>
      <w:t xml:space="preserve">La impresión de este documento se considera </w:t>
    </w:r>
    <w:r w:rsidRPr="00B77752">
      <w:rPr>
        <w:rFonts w:ascii="Arial" w:hAnsi="Arial" w:cs="Arial"/>
        <w:i/>
        <w:sz w:val="14"/>
        <w:szCs w:val="14"/>
        <w:u w:val="single"/>
        <w:lang w:val="es-CO"/>
      </w:rPr>
      <w:t>Copia No Controlada</w:t>
    </w:r>
    <w:r w:rsidRPr="00B77752">
      <w:rPr>
        <w:rFonts w:ascii="Arial" w:hAnsi="Arial" w:cs="Arial"/>
        <w:i/>
        <w:sz w:val="14"/>
        <w:szCs w:val="14"/>
        <w:lang w:val="es-CO"/>
      </w:rPr>
      <w:t xml:space="preserve"> La versión vigente se encuentra en la intranet SISGESTION de la UAERMV</w:t>
    </w:r>
  </w:p>
  <w:p w14:paraId="401F5254" w14:textId="77777777" w:rsidR="00B77752" w:rsidRPr="00B77752" w:rsidRDefault="00B77752" w:rsidP="00B77752">
    <w:pPr>
      <w:tabs>
        <w:tab w:val="center" w:pos="4419"/>
        <w:tab w:val="right" w:pos="8838"/>
      </w:tabs>
      <w:jc w:val="both"/>
      <w:rPr>
        <w:rFonts w:cs="Arial"/>
        <w:sz w:val="8"/>
        <w:szCs w:val="16"/>
        <w:lang w:val="es-CO"/>
      </w:rPr>
    </w:pPr>
  </w:p>
  <w:p w14:paraId="0CA63929" w14:textId="77777777" w:rsidR="00B77752" w:rsidRPr="00B77752" w:rsidRDefault="00B77752" w:rsidP="00B77752">
    <w:pPr>
      <w:tabs>
        <w:tab w:val="right" w:pos="4111"/>
      </w:tabs>
      <w:spacing w:line="180" w:lineRule="exact"/>
      <w:jc w:val="both"/>
      <w:rPr>
        <w:rFonts w:ascii="Arial" w:hAnsi="Arial" w:cs="Arial"/>
        <w:sz w:val="16"/>
        <w:szCs w:val="16"/>
        <w:lang w:val="es-CO"/>
      </w:rPr>
    </w:pPr>
    <w:r w:rsidRPr="00B77752">
      <w:rPr>
        <w:rFonts w:ascii="Arial" w:hAnsi="Arial" w:cs="Arial"/>
        <w:sz w:val="16"/>
        <w:szCs w:val="16"/>
        <w:lang w:val="es-CO"/>
      </w:rPr>
      <w:t>Calle 26 No. 69-76 Edificio Elemento, Torre 1, Piso 3 - C.P. 111321</w:t>
    </w:r>
  </w:p>
  <w:p w14:paraId="5FEB88CC" w14:textId="77777777" w:rsidR="00B77752" w:rsidRPr="00B77752" w:rsidRDefault="00B77752" w:rsidP="00B77752">
    <w:pPr>
      <w:tabs>
        <w:tab w:val="right" w:pos="4111"/>
      </w:tabs>
      <w:spacing w:line="180" w:lineRule="exact"/>
      <w:jc w:val="both"/>
      <w:rPr>
        <w:rFonts w:ascii="Arial" w:hAnsi="Arial" w:cs="Arial"/>
        <w:sz w:val="16"/>
        <w:szCs w:val="16"/>
        <w:lang w:val="es-CO"/>
      </w:rPr>
    </w:pPr>
    <w:r w:rsidRPr="00B77752">
      <w:rPr>
        <w:rFonts w:ascii="Arial" w:hAnsi="Arial" w:cs="Arial"/>
        <w:sz w:val="16"/>
        <w:szCs w:val="16"/>
        <w:lang w:val="es-CO"/>
      </w:rPr>
      <w:t>PBX: (+57) 601-3779555 - Información: Línea 195</w:t>
    </w:r>
  </w:p>
  <w:p w14:paraId="69EBEF12" w14:textId="77777777" w:rsidR="00B77752" w:rsidRPr="00B77752" w:rsidRDefault="00B77752" w:rsidP="00B77752">
    <w:pPr>
      <w:tabs>
        <w:tab w:val="right" w:pos="4111"/>
      </w:tabs>
      <w:spacing w:line="180" w:lineRule="exact"/>
      <w:jc w:val="both"/>
      <w:rPr>
        <w:rFonts w:ascii="Arial" w:hAnsi="Arial" w:cs="Arial"/>
        <w:sz w:val="16"/>
        <w:szCs w:val="16"/>
        <w:lang w:val="es-CO"/>
      </w:rPr>
    </w:pPr>
    <w:r w:rsidRPr="00B77752">
      <w:rPr>
        <w:rFonts w:ascii="Arial" w:hAnsi="Arial" w:cs="Arial"/>
        <w:sz w:val="16"/>
        <w:szCs w:val="16"/>
        <w:lang w:val="es-CO"/>
      </w:rPr>
      <w:t>Sede Operativa: Calle 22D No. 120-40</w:t>
    </w:r>
  </w:p>
  <w:p w14:paraId="1B3F7423" w14:textId="77777777" w:rsidR="00B77752" w:rsidRPr="00B77752" w:rsidRDefault="00000000" w:rsidP="00B77752">
    <w:pPr>
      <w:tabs>
        <w:tab w:val="right" w:pos="4111"/>
      </w:tabs>
      <w:spacing w:line="180" w:lineRule="exact"/>
      <w:jc w:val="both"/>
      <w:rPr>
        <w:rFonts w:ascii="Arial" w:hAnsi="Arial" w:cs="Arial"/>
        <w:sz w:val="16"/>
        <w:szCs w:val="16"/>
        <w:lang w:val="es-CO"/>
      </w:rPr>
    </w:pPr>
    <w:hyperlink r:id="rId1" w:history="1">
      <w:r w:rsidR="00B77752" w:rsidRPr="00B77752">
        <w:rPr>
          <w:rStyle w:val="Hipervnculo"/>
          <w:rFonts w:ascii="Arial" w:hAnsi="Arial" w:cs="Arial"/>
          <w:sz w:val="16"/>
          <w:szCs w:val="16"/>
          <w:lang w:val="es-CO"/>
        </w:rPr>
        <w:t>www.umv.gov.co</w:t>
      </w:r>
    </w:hyperlink>
    <w:r w:rsidR="00B77752" w:rsidRPr="00B77752">
      <w:rPr>
        <w:rFonts w:ascii="Arial" w:eastAsia="Calibri" w:hAnsi="Arial" w:cs="Arial"/>
        <w:sz w:val="16"/>
        <w:szCs w:val="16"/>
        <w:lang w:val="es-CO"/>
      </w:rPr>
      <w:tab/>
    </w:r>
    <w:r w:rsidR="00B77752" w:rsidRPr="00B77752">
      <w:rPr>
        <w:rFonts w:ascii="Arial" w:eastAsia="Calibri" w:hAnsi="Arial" w:cs="Arial"/>
        <w:sz w:val="16"/>
        <w:szCs w:val="16"/>
        <w:lang w:val="es-CO"/>
      </w:rPr>
      <w:tab/>
    </w:r>
    <w:r w:rsidR="00B77752" w:rsidRPr="00B77752">
      <w:rPr>
        <w:rFonts w:ascii="Arial" w:hAnsi="Arial" w:cs="Arial"/>
        <w:sz w:val="16"/>
        <w:szCs w:val="16"/>
        <w:lang w:val="es-CO"/>
      </w:rPr>
      <w:tab/>
      <w:t xml:space="preserve">Página </w:t>
    </w:r>
    <w:r w:rsidR="00B77752" w:rsidRPr="00833DAC">
      <w:rPr>
        <w:rFonts w:ascii="Arial" w:hAnsi="Arial" w:cs="Arial"/>
        <w:sz w:val="16"/>
        <w:szCs w:val="16"/>
      </w:rPr>
      <w:fldChar w:fldCharType="begin"/>
    </w:r>
    <w:r w:rsidR="00B77752" w:rsidRPr="00B77752">
      <w:rPr>
        <w:rFonts w:ascii="Arial" w:hAnsi="Arial" w:cs="Arial"/>
        <w:sz w:val="16"/>
        <w:szCs w:val="16"/>
        <w:lang w:val="es-CO"/>
      </w:rPr>
      <w:instrText xml:space="preserve"> PAGE </w:instrText>
    </w:r>
    <w:r w:rsidR="00B77752" w:rsidRPr="00833DAC">
      <w:rPr>
        <w:rFonts w:ascii="Arial" w:hAnsi="Arial" w:cs="Arial"/>
        <w:sz w:val="16"/>
        <w:szCs w:val="16"/>
      </w:rPr>
      <w:fldChar w:fldCharType="separate"/>
    </w:r>
    <w:r w:rsidR="00B77752" w:rsidRPr="00B77752">
      <w:rPr>
        <w:rFonts w:ascii="Arial" w:hAnsi="Arial" w:cs="Arial"/>
        <w:sz w:val="16"/>
        <w:szCs w:val="16"/>
        <w:lang w:val="es-CO"/>
      </w:rPr>
      <w:t>1</w:t>
    </w:r>
    <w:r w:rsidR="00B77752" w:rsidRPr="00833DAC">
      <w:rPr>
        <w:rFonts w:ascii="Arial" w:hAnsi="Arial" w:cs="Arial"/>
        <w:sz w:val="16"/>
        <w:szCs w:val="16"/>
      </w:rPr>
      <w:fldChar w:fldCharType="end"/>
    </w:r>
    <w:r w:rsidR="00B77752" w:rsidRPr="00B77752">
      <w:rPr>
        <w:rFonts w:ascii="Arial" w:hAnsi="Arial" w:cs="Arial"/>
        <w:sz w:val="16"/>
        <w:szCs w:val="16"/>
        <w:lang w:val="es-CO"/>
      </w:rPr>
      <w:t xml:space="preserve"> de </w:t>
    </w:r>
    <w:r w:rsidR="00B77752" w:rsidRPr="00833DAC">
      <w:rPr>
        <w:rFonts w:ascii="Arial" w:hAnsi="Arial" w:cs="Arial"/>
        <w:sz w:val="16"/>
        <w:szCs w:val="16"/>
      </w:rPr>
      <w:fldChar w:fldCharType="begin"/>
    </w:r>
    <w:r w:rsidR="00B77752" w:rsidRPr="00B77752">
      <w:rPr>
        <w:rFonts w:ascii="Arial" w:hAnsi="Arial" w:cs="Arial"/>
        <w:sz w:val="16"/>
        <w:szCs w:val="16"/>
        <w:lang w:val="es-CO"/>
      </w:rPr>
      <w:instrText xml:space="preserve"> NUMPAGES </w:instrText>
    </w:r>
    <w:r w:rsidR="00B77752" w:rsidRPr="00833DAC">
      <w:rPr>
        <w:rFonts w:ascii="Arial" w:hAnsi="Arial" w:cs="Arial"/>
        <w:sz w:val="16"/>
        <w:szCs w:val="16"/>
      </w:rPr>
      <w:fldChar w:fldCharType="separate"/>
    </w:r>
    <w:r w:rsidR="00B77752" w:rsidRPr="00B77752">
      <w:rPr>
        <w:rFonts w:ascii="Arial" w:hAnsi="Arial" w:cs="Arial"/>
        <w:sz w:val="16"/>
        <w:szCs w:val="16"/>
        <w:lang w:val="es-CO"/>
      </w:rPr>
      <w:t>14</w:t>
    </w:r>
    <w:r w:rsidR="00B77752" w:rsidRPr="00833DAC">
      <w:rPr>
        <w:rFonts w:ascii="Arial" w:hAnsi="Arial" w:cs="Arial"/>
        <w:sz w:val="16"/>
        <w:szCs w:val="16"/>
      </w:rPr>
      <w:fldChar w:fldCharType="end"/>
    </w:r>
  </w:p>
  <w:p w14:paraId="0FDE44E0" w14:textId="6F3FEEBC" w:rsidR="00B80719" w:rsidRPr="00B77752" w:rsidRDefault="00B80719">
    <w:pPr>
      <w:pStyle w:val="Piedepgina"/>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4B42B" w14:textId="77777777" w:rsidR="006A6C2B" w:rsidRDefault="006A6C2B" w:rsidP="00B80719">
      <w:r>
        <w:separator/>
      </w:r>
    </w:p>
  </w:footnote>
  <w:footnote w:type="continuationSeparator" w:id="0">
    <w:p w14:paraId="41E9DB72" w14:textId="77777777" w:rsidR="006A6C2B" w:rsidRDefault="006A6C2B" w:rsidP="00B807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828"/>
      <w:gridCol w:w="1133"/>
      <w:gridCol w:w="1559"/>
      <w:gridCol w:w="1275"/>
    </w:tblGrid>
    <w:tr w:rsidR="00B77752" w:rsidRPr="006D1E07" w14:paraId="1AE45486" w14:textId="77777777" w:rsidTr="00AF2354">
      <w:trPr>
        <w:trHeight w:val="415"/>
      </w:trPr>
      <w:tc>
        <w:tcPr>
          <w:tcW w:w="701" w:type="pct"/>
          <w:vMerge w:val="restart"/>
          <w:vAlign w:val="center"/>
        </w:tcPr>
        <w:p w14:paraId="183330A8" w14:textId="77777777" w:rsidR="00B77752" w:rsidRPr="006D1E07" w:rsidRDefault="00B77752" w:rsidP="00B77752">
          <w:pPr>
            <w:pStyle w:val="Encabezado"/>
            <w:jc w:val="center"/>
            <w:rPr>
              <w:rFonts w:ascii="Arial" w:hAnsi="Arial" w:cs="Arial"/>
              <w:b/>
            </w:rPr>
          </w:pPr>
          <w:r>
            <w:rPr>
              <w:noProof/>
              <w:lang w:eastAsia="es-CO"/>
            </w:rPr>
            <w:drawing>
              <wp:inline distT="0" distB="0" distL="0" distR="0" wp14:anchorId="7234AB99" wp14:editId="69A7F687">
                <wp:extent cx="751149" cy="666750"/>
                <wp:effectExtent l="0" t="0" r="0" b="0"/>
                <wp:docPr id="28"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63" cy="668804"/>
                        </a:xfrm>
                        <a:prstGeom prst="rect">
                          <a:avLst/>
                        </a:prstGeom>
                        <a:noFill/>
                        <a:ln>
                          <a:noFill/>
                        </a:ln>
                      </pic:spPr>
                    </pic:pic>
                  </a:graphicData>
                </a:graphic>
              </wp:inline>
            </w:drawing>
          </w:r>
        </w:p>
      </w:tc>
      <w:tc>
        <w:tcPr>
          <w:tcW w:w="2111" w:type="pct"/>
          <w:vAlign w:val="center"/>
        </w:tcPr>
        <w:p w14:paraId="7EDE6D80" w14:textId="77777777" w:rsidR="00B77752" w:rsidRPr="00AF2354" w:rsidRDefault="00B77752" w:rsidP="00B77752">
          <w:pPr>
            <w:pStyle w:val="Sinespaciado"/>
            <w:jc w:val="center"/>
            <w:rPr>
              <w:rFonts w:ascii="Arial" w:hAnsi="Arial" w:cs="Arial"/>
              <w:b/>
              <w:bCs/>
            </w:rPr>
          </w:pPr>
          <w:r w:rsidRPr="00AF2354">
            <w:rPr>
              <w:rFonts w:ascii="Arial" w:hAnsi="Arial" w:cs="Arial"/>
              <w:b/>
              <w:bCs/>
            </w:rPr>
            <w:t>Proceso Estratégico</w:t>
          </w:r>
        </w:p>
      </w:tc>
      <w:tc>
        <w:tcPr>
          <w:tcW w:w="625" w:type="pct"/>
          <w:vMerge w:val="restart"/>
          <w:vAlign w:val="center"/>
        </w:tcPr>
        <w:p w14:paraId="361BCADA" w14:textId="77777777" w:rsidR="00B77752" w:rsidRPr="00AF2354" w:rsidRDefault="00B77752" w:rsidP="00B77752">
          <w:pPr>
            <w:pStyle w:val="Encabezado"/>
            <w:jc w:val="center"/>
            <w:rPr>
              <w:rFonts w:ascii="Arial" w:hAnsi="Arial" w:cs="Arial"/>
              <w:b/>
              <w:sz w:val="22"/>
              <w:szCs w:val="22"/>
            </w:rPr>
          </w:pPr>
          <w:r w:rsidRPr="00AF2354">
            <w:rPr>
              <w:rFonts w:ascii="Arial" w:hAnsi="Arial" w:cs="Arial"/>
              <w:b/>
              <w:sz w:val="22"/>
              <w:szCs w:val="22"/>
            </w:rPr>
            <w:t>Código</w:t>
          </w:r>
        </w:p>
      </w:tc>
      <w:tc>
        <w:tcPr>
          <w:tcW w:w="860" w:type="pct"/>
          <w:vMerge w:val="restart"/>
          <w:vAlign w:val="center"/>
        </w:tcPr>
        <w:p w14:paraId="6341D0B4" w14:textId="436BFD76" w:rsidR="00B77752" w:rsidRPr="00AF2354" w:rsidRDefault="00AF2354" w:rsidP="00B77752">
          <w:pPr>
            <w:pStyle w:val="Encabezado"/>
            <w:rPr>
              <w:rFonts w:ascii="Arial" w:hAnsi="Arial" w:cs="Arial"/>
              <w:b/>
              <w:sz w:val="22"/>
              <w:szCs w:val="22"/>
            </w:rPr>
          </w:pPr>
          <w:r w:rsidRPr="00AF2354">
            <w:rPr>
              <w:rFonts w:ascii="Arial" w:hAnsi="Arial" w:cs="Arial"/>
              <w:b/>
              <w:sz w:val="22"/>
              <w:szCs w:val="22"/>
            </w:rPr>
            <w:t>EGTI-DI-032</w:t>
          </w:r>
        </w:p>
      </w:tc>
      <w:tc>
        <w:tcPr>
          <w:tcW w:w="703" w:type="pct"/>
          <w:vMerge w:val="restart"/>
          <w:vAlign w:val="center"/>
        </w:tcPr>
        <w:p w14:paraId="6EF07C7A" w14:textId="77777777" w:rsidR="00B77752" w:rsidRPr="006D1E07" w:rsidRDefault="00B77752" w:rsidP="00B77752">
          <w:pPr>
            <w:pStyle w:val="Encabezado"/>
            <w:jc w:val="center"/>
            <w:rPr>
              <w:rFonts w:ascii="Arial" w:hAnsi="Arial" w:cs="Arial"/>
              <w:b/>
            </w:rPr>
          </w:pPr>
          <w:r>
            <w:rPr>
              <w:rFonts w:cs="Arial"/>
              <w:b/>
              <w:noProof/>
              <w:lang w:eastAsia="es-CO"/>
            </w:rPr>
            <w:drawing>
              <wp:inline distT="0" distB="0" distL="0" distR="0" wp14:anchorId="6BA99340" wp14:editId="6382E1E7">
                <wp:extent cx="702945" cy="685800"/>
                <wp:effectExtent l="0" t="0" r="1905" b="0"/>
                <wp:docPr id="1148075331" name="Imagen 1148075331"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4251" cy="687074"/>
                        </a:xfrm>
                        <a:prstGeom prst="rect">
                          <a:avLst/>
                        </a:prstGeom>
                        <a:noFill/>
                        <a:ln>
                          <a:noFill/>
                        </a:ln>
                      </pic:spPr>
                    </pic:pic>
                  </a:graphicData>
                </a:graphic>
              </wp:inline>
            </w:drawing>
          </w:r>
        </w:p>
      </w:tc>
    </w:tr>
    <w:tr w:rsidR="00B77752" w:rsidRPr="009B4662" w14:paraId="4AD06C3D" w14:textId="77777777" w:rsidTr="004C64EF">
      <w:trPr>
        <w:trHeight w:val="127"/>
      </w:trPr>
      <w:tc>
        <w:tcPr>
          <w:tcW w:w="701" w:type="pct"/>
          <w:vMerge/>
          <w:vAlign w:val="center"/>
        </w:tcPr>
        <w:p w14:paraId="448B6A6D" w14:textId="77777777" w:rsidR="00B77752" w:rsidRPr="006D1E07" w:rsidRDefault="00B77752" w:rsidP="00B77752">
          <w:pPr>
            <w:pStyle w:val="Encabezado"/>
            <w:jc w:val="center"/>
            <w:rPr>
              <w:rFonts w:ascii="Arial" w:hAnsi="Arial" w:cs="Arial"/>
              <w:b/>
              <w:noProof/>
              <w:lang w:eastAsia="es-CO"/>
            </w:rPr>
          </w:pPr>
        </w:p>
      </w:tc>
      <w:tc>
        <w:tcPr>
          <w:tcW w:w="2111" w:type="pct"/>
          <w:vAlign w:val="center"/>
        </w:tcPr>
        <w:p w14:paraId="337EB7F5" w14:textId="77777777" w:rsidR="00B77752" w:rsidRPr="00AF2354" w:rsidRDefault="00B77752" w:rsidP="00B77752">
          <w:pPr>
            <w:pStyle w:val="Sinespaciado"/>
            <w:jc w:val="center"/>
            <w:rPr>
              <w:rFonts w:ascii="Arial" w:hAnsi="Arial" w:cs="Arial"/>
              <w:b/>
              <w:bCs/>
            </w:rPr>
          </w:pPr>
          <w:r w:rsidRPr="00AF2354">
            <w:rPr>
              <w:rFonts w:ascii="Arial" w:hAnsi="Arial" w:cs="Arial"/>
              <w:b/>
              <w:bCs/>
            </w:rPr>
            <w:t>Proceso Estrategia y Gobierno de TI</w:t>
          </w:r>
        </w:p>
      </w:tc>
      <w:tc>
        <w:tcPr>
          <w:tcW w:w="625" w:type="pct"/>
          <w:vMerge/>
          <w:vAlign w:val="center"/>
        </w:tcPr>
        <w:p w14:paraId="1F63FC1C" w14:textId="77777777" w:rsidR="00B77752" w:rsidRPr="00AF2354" w:rsidRDefault="00B77752" w:rsidP="00B77752">
          <w:pPr>
            <w:pStyle w:val="Encabezado"/>
            <w:jc w:val="center"/>
            <w:rPr>
              <w:rFonts w:ascii="Arial" w:hAnsi="Arial" w:cs="Arial"/>
              <w:b/>
              <w:sz w:val="22"/>
              <w:szCs w:val="22"/>
              <w:lang w:val="es-CO"/>
            </w:rPr>
          </w:pPr>
        </w:p>
      </w:tc>
      <w:tc>
        <w:tcPr>
          <w:tcW w:w="860" w:type="pct"/>
          <w:vMerge/>
          <w:vAlign w:val="center"/>
        </w:tcPr>
        <w:p w14:paraId="59CB8A4C" w14:textId="77777777" w:rsidR="00B77752" w:rsidRPr="00AF2354" w:rsidRDefault="00B77752" w:rsidP="00B77752">
          <w:pPr>
            <w:pStyle w:val="Encabezado"/>
            <w:jc w:val="center"/>
            <w:rPr>
              <w:rFonts w:ascii="Arial" w:hAnsi="Arial" w:cs="Arial"/>
              <w:b/>
              <w:sz w:val="22"/>
              <w:szCs w:val="22"/>
              <w:lang w:val="es-CO"/>
            </w:rPr>
          </w:pPr>
        </w:p>
      </w:tc>
      <w:tc>
        <w:tcPr>
          <w:tcW w:w="703" w:type="pct"/>
          <w:vMerge/>
          <w:vAlign w:val="center"/>
        </w:tcPr>
        <w:p w14:paraId="7085746D" w14:textId="77777777" w:rsidR="00B77752" w:rsidRPr="00B77752" w:rsidRDefault="00B77752" w:rsidP="00B77752">
          <w:pPr>
            <w:pStyle w:val="Encabezado"/>
            <w:jc w:val="center"/>
            <w:rPr>
              <w:rFonts w:ascii="Arial" w:hAnsi="Arial" w:cs="Arial"/>
              <w:b/>
              <w:lang w:val="es-CO"/>
            </w:rPr>
          </w:pPr>
        </w:p>
      </w:tc>
    </w:tr>
    <w:tr w:rsidR="00B77752" w:rsidRPr="006D1E07" w14:paraId="0BC72720" w14:textId="77777777" w:rsidTr="00AF2354">
      <w:trPr>
        <w:trHeight w:val="454"/>
      </w:trPr>
      <w:tc>
        <w:tcPr>
          <w:tcW w:w="701" w:type="pct"/>
          <w:vMerge/>
          <w:vAlign w:val="center"/>
        </w:tcPr>
        <w:p w14:paraId="38D536B4" w14:textId="77777777" w:rsidR="00B77752" w:rsidRPr="00B77752" w:rsidRDefault="00B77752" w:rsidP="00B77752">
          <w:pPr>
            <w:pStyle w:val="Encabezado"/>
            <w:jc w:val="center"/>
            <w:rPr>
              <w:rFonts w:ascii="Arial" w:hAnsi="Arial" w:cs="Arial"/>
              <w:b/>
              <w:lang w:val="es-CO"/>
            </w:rPr>
          </w:pPr>
        </w:p>
      </w:tc>
      <w:tc>
        <w:tcPr>
          <w:tcW w:w="2111" w:type="pct"/>
          <w:vAlign w:val="center"/>
        </w:tcPr>
        <w:p w14:paraId="66A0695C" w14:textId="2C568AD6" w:rsidR="00B77752" w:rsidRPr="00AF2354" w:rsidRDefault="00B77752" w:rsidP="00B77752">
          <w:pPr>
            <w:pStyle w:val="Sinespaciado"/>
            <w:jc w:val="center"/>
            <w:rPr>
              <w:rFonts w:ascii="Arial" w:hAnsi="Arial" w:cs="Arial"/>
              <w:b/>
              <w:bCs/>
            </w:rPr>
          </w:pPr>
          <w:r w:rsidRPr="00AF2354">
            <w:rPr>
              <w:rFonts w:ascii="Arial" w:hAnsi="Arial" w:cs="Arial"/>
              <w:b/>
              <w:bCs/>
            </w:rPr>
            <w:t xml:space="preserve">Política de Transferencia de Información </w:t>
          </w:r>
        </w:p>
      </w:tc>
      <w:tc>
        <w:tcPr>
          <w:tcW w:w="625" w:type="pct"/>
          <w:vAlign w:val="center"/>
        </w:tcPr>
        <w:p w14:paraId="32F6E3B0" w14:textId="0F30EEFB" w:rsidR="00B77752" w:rsidRPr="00AF2354" w:rsidRDefault="00AF2354" w:rsidP="00B77752">
          <w:pPr>
            <w:pStyle w:val="Encabezado"/>
            <w:jc w:val="center"/>
            <w:rPr>
              <w:rFonts w:ascii="Arial" w:hAnsi="Arial" w:cs="Arial"/>
              <w:b/>
              <w:sz w:val="22"/>
              <w:szCs w:val="22"/>
            </w:rPr>
          </w:pPr>
          <w:r w:rsidRPr="00AF2354">
            <w:rPr>
              <w:rFonts w:ascii="Arial" w:hAnsi="Arial" w:cs="Arial"/>
              <w:b/>
              <w:sz w:val="22"/>
              <w:szCs w:val="22"/>
            </w:rPr>
            <w:t>Version</w:t>
          </w:r>
        </w:p>
      </w:tc>
      <w:tc>
        <w:tcPr>
          <w:tcW w:w="860" w:type="pct"/>
          <w:vAlign w:val="center"/>
        </w:tcPr>
        <w:p w14:paraId="448994AE" w14:textId="77777777" w:rsidR="00B77752" w:rsidRPr="00AF2354" w:rsidRDefault="00B77752" w:rsidP="00B77752">
          <w:pPr>
            <w:pStyle w:val="Encabezado"/>
            <w:jc w:val="center"/>
            <w:rPr>
              <w:rFonts w:ascii="Arial" w:hAnsi="Arial" w:cs="Arial"/>
              <w:b/>
              <w:sz w:val="22"/>
              <w:szCs w:val="22"/>
            </w:rPr>
          </w:pPr>
          <w:r w:rsidRPr="00AF2354">
            <w:rPr>
              <w:rFonts w:ascii="Arial" w:hAnsi="Arial" w:cs="Arial"/>
              <w:b/>
              <w:sz w:val="22"/>
              <w:szCs w:val="22"/>
            </w:rPr>
            <w:t>001</w:t>
          </w:r>
        </w:p>
      </w:tc>
      <w:tc>
        <w:tcPr>
          <w:tcW w:w="703" w:type="pct"/>
          <w:vMerge/>
          <w:vAlign w:val="center"/>
        </w:tcPr>
        <w:p w14:paraId="6D19A476" w14:textId="77777777" w:rsidR="00B77752" w:rsidRPr="006D1E07" w:rsidRDefault="00B77752" w:rsidP="00B77752">
          <w:pPr>
            <w:pStyle w:val="Encabezado"/>
            <w:jc w:val="center"/>
            <w:rPr>
              <w:rFonts w:ascii="Arial" w:hAnsi="Arial" w:cs="Arial"/>
              <w:b/>
            </w:rPr>
          </w:pPr>
        </w:p>
      </w:tc>
    </w:tr>
  </w:tbl>
  <w:p w14:paraId="5A959144" w14:textId="4FA39D86" w:rsidR="00B80719" w:rsidRDefault="00B80719" w:rsidP="00B777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7CAB"/>
    <w:multiLevelType w:val="hybridMultilevel"/>
    <w:tmpl w:val="4A60DA7E"/>
    <w:lvl w:ilvl="0" w:tplc="BEAAFB18">
      <w:start w:val="1"/>
      <w:numFmt w:val="decimal"/>
      <w:lvlText w:val="5.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087D0E"/>
    <w:multiLevelType w:val="hybridMultilevel"/>
    <w:tmpl w:val="5AD2858C"/>
    <w:lvl w:ilvl="0" w:tplc="50B6F05A">
      <w:start w:val="1"/>
      <w:numFmt w:val="bullet"/>
      <w:lvlText w:val="·"/>
      <w:lvlJc w:val="left"/>
      <w:pPr>
        <w:ind w:left="720" w:hanging="360"/>
      </w:pPr>
      <w:rPr>
        <w:rFonts w:ascii="Symbol" w:hAnsi="Symbol" w:hint="default"/>
      </w:rPr>
    </w:lvl>
    <w:lvl w:ilvl="1" w:tplc="C4382624">
      <w:numFmt w:val="bullet"/>
      <w:lvlText w:val="-"/>
      <w:lvlJc w:val="left"/>
      <w:pPr>
        <w:ind w:left="1440" w:hanging="360"/>
      </w:pPr>
      <w:rPr>
        <w:rFonts w:ascii="Arial Narrow" w:eastAsia="Arial Narrow" w:hAnsi="Arial Narrow" w:cs="Arial Narrow" w:hint="default"/>
        <w:b/>
      </w:rPr>
    </w:lvl>
    <w:lvl w:ilvl="2" w:tplc="DAC2C01E">
      <w:numFmt w:val="bullet"/>
      <w:lvlText w:val=""/>
      <w:lvlJc w:val="left"/>
      <w:pPr>
        <w:ind w:left="2160" w:hanging="360"/>
      </w:pPr>
      <w:rPr>
        <w:rFonts w:ascii="Wingdings" w:eastAsia="Arial Narrow" w:hAnsi="Wingdings" w:cs="Arial Narro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445A55"/>
    <w:multiLevelType w:val="hybridMultilevel"/>
    <w:tmpl w:val="5E566FE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A60623"/>
    <w:multiLevelType w:val="hybridMultilevel"/>
    <w:tmpl w:val="219CDA4C"/>
    <w:lvl w:ilvl="0" w:tplc="50B6F05A">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8A5CD7"/>
    <w:multiLevelType w:val="hybridMultilevel"/>
    <w:tmpl w:val="F028F48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1531A26"/>
    <w:multiLevelType w:val="hybridMultilevel"/>
    <w:tmpl w:val="D9567AAA"/>
    <w:lvl w:ilvl="0" w:tplc="240A0003">
      <w:start w:val="1"/>
      <w:numFmt w:val="bullet"/>
      <w:lvlText w:val="o"/>
      <w:lvlJc w:val="left"/>
      <w:pPr>
        <w:ind w:left="1434" w:hanging="360"/>
      </w:pPr>
      <w:rPr>
        <w:rFonts w:ascii="Courier New" w:hAnsi="Courier New" w:cs="Courier New" w:hint="default"/>
      </w:rPr>
    </w:lvl>
    <w:lvl w:ilvl="1" w:tplc="240A0003">
      <w:start w:val="1"/>
      <w:numFmt w:val="bullet"/>
      <w:lvlText w:val="o"/>
      <w:lvlJc w:val="left"/>
      <w:pPr>
        <w:ind w:left="2154" w:hanging="360"/>
      </w:pPr>
      <w:rPr>
        <w:rFonts w:ascii="Courier New" w:hAnsi="Courier New" w:cs="Courier New" w:hint="default"/>
      </w:rPr>
    </w:lvl>
    <w:lvl w:ilvl="2" w:tplc="240A0005" w:tentative="1">
      <w:start w:val="1"/>
      <w:numFmt w:val="bullet"/>
      <w:lvlText w:val=""/>
      <w:lvlJc w:val="left"/>
      <w:pPr>
        <w:ind w:left="2874" w:hanging="360"/>
      </w:pPr>
      <w:rPr>
        <w:rFonts w:ascii="Wingdings" w:hAnsi="Wingdings" w:hint="default"/>
      </w:rPr>
    </w:lvl>
    <w:lvl w:ilvl="3" w:tplc="240A0001" w:tentative="1">
      <w:start w:val="1"/>
      <w:numFmt w:val="bullet"/>
      <w:lvlText w:val=""/>
      <w:lvlJc w:val="left"/>
      <w:pPr>
        <w:ind w:left="3594" w:hanging="360"/>
      </w:pPr>
      <w:rPr>
        <w:rFonts w:ascii="Symbol" w:hAnsi="Symbol" w:hint="default"/>
      </w:rPr>
    </w:lvl>
    <w:lvl w:ilvl="4" w:tplc="240A0003" w:tentative="1">
      <w:start w:val="1"/>
      <w:numFmt w:val="bullet"/>
      <w:lvlText w:val="o"/>
      <w:lvlJc w:val="left"/>
      <w:pPr>
        <w:ind w:left="4314" w:hanging="360"/>
      </w:pPr>
      <w:rPr>
        <w:rFonts w:ascii="Courier New" w:hAnsi="Courier New" w:cs="Courier New" w:hint="default"/>
      </w:rPr>
    </w:lvl>
    <w:lvl w:ilvl="5" w:tplc="240A0005" w:tentative="1">
      <w:start w:val="1"/>
      <w:numFmt w:val="bullet"/>
      <w:lvlText w:val=""/>
      <w:lvlJc w:val="left"/>
      <w:pPr>
        <w:ind w:left="5034" w:hanging="360"/>
      </w:pPr>
      <w:rPr>
        <w:rFonts w:ascii="Wingdings" w:hAnsi="Wingdings" w:hint="default"/>
      </w:rPr>
    </w:lvl>
    <w:lvl w:ilvl="6" w:tplc="240A0001" w:tentative="1">
      <w:start w:val="1"/>
      <w:numFmt w:val="bullet"/>
      <w:lvlText w:val=""/>
      <w:lvlJc w:val="left"/>
      <w:pPr>
        <w:ind w:left="5754" w:hanging="360"/>
      </w:pPr>
      <w:rPr>
        <w:rFonts w:ascii="Symbol" w:hAnsi="Symbol" w:hint="default"/>
      </w:rPr>
    </w:lvl>
    <w:lvl w:ilvl="7" w:tplc="240A0003" w:tentative="1">
      <w:start w:val="1"/>
      <w:numFmt w:val="bullet"/>
      <w:lvlText w:val="o"/>
      <w:lvlJc w:val="left"/>
      <w:pPr>
        <w:ind w:left="6474" w:hanging="360"/>
      </w:pPr>
      <w:rPr>
        <w:rFonts w:ascii="Courier New" w:hAnsi="Courier New" w:cs="Courier New" w:hint="default"/>
      </w:rPr>
    </w:lvl>
    <w:lvl w:ilvl="8" w:tplc="240A0005" w:tentative="1">
      <w:start w:val="1"/>
      <w:numFmt w:val="bullet"/>
      <w:lvlText w:val=""/>
      <w:lvlJc w:val="left"/>
      <w:pPr>
        <w:ind w:left="7194" w:hanging="360"/>
      </w:pPr>
      <w:rPr>
        <w:rFonts w:ascii="Wingdings" w:hAnsi="Wingdings" w:hint="default"/>
      </w:rPr>
    </w:lvl>
  </w:abstractNum>
  <w:abstractNum w:abstractNumId="6" w15:restartNumberingAfterBreak="0">
    <w:nsid w:val="3599664E"/>
    <w:multiLevelType w:val="hybridMultilevel"/>
    <w:tmpl w:val="36FA6E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96752A5"/>
    <w:multiLevelType w:val="multilevel"/>
    <w:tmpl w:val="3E9A1376"/>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A064A0E"/>
    <w:multiLevelType w:val="hybridMultilevel"/>
    <w:tmpl w:val="FFFFFFFF"/>
    <w:lvl w:ilvl="0" w:tplc="701071C8">
      <w:start w:val="1"/>
      <w:numFmt w:val="bullet"/>
      <w:lvlText w:val="·"/>
      <w:lvlJc w:val="left"/>
      <w:pPr>
        <w:ind w:left="720" w:hanging="360"/>
      </w:pPr>
      <w:rPr>
        <w:rFonts w:ascii="Symbol" w:hAnsi="Symbol" w:hint="default"/>
      </w:rPr>
    </w:lvl>
    <w:lvl w:ilvl="1" w:tplc="6F8254D4">
      <w:start w:val="1"/>
      <w:numFmt w:val="bullet"/>
      <w:lvlText w:val="o"/>
      <w:lvlJc w:val="left"/>
      <w:pPr>
        <w:ind w:left="1440" w:hanging="360"/>
      </w:pPr>
      <w:rPr>
        <w:rFonts w:ascii="&quot;Courier New&quot;" w:hAnsi="&quot;Courier New&quot;" w:hint="default"/>
      </w:rPr>
    </w:lvl>
    <w:lvl w:ilvl="2" w:tplc="C6C2B0F8">
      <w:start w:val="1"/>
      <w:numFmt w:val="bullet"/>
      <w:lvlText w:val=""/>
      <w:lvlJc w:val="left"/>
      <w:pPr>
        <w:ind w:left="2160" w:hanging="360"/>
      </w:pPr>
      <w:rPr>
        <w:rFonts w:ascii="Wingdings" w:hAnsi="Wingdings" w:hint="default"/>
      </w:rPr>
    </w:lvl>
    <w:lvl w:ilvl="3" w:tplc="B85630D4">
      <w:start w:val="1"/>
      <w:numFmt w:val="bullet"/>
      <w:lvlText w:val=""/>
      <w:lvlJc w:val="left"/>
      <w:pPr>
        <w:ind w:left="2880" w:hanging="360"/>
      </w:pPr>
      <w:rPr>
        <w:rFonts w:ascii="Symbol" w:hAnsi="Symbol" w:hint="default"/>
      </w:rPr>
    </w:lvl>
    <w:lvl w:ilvl="4" w:tplc="818694C6">
      <w:start w:val="1"/>
      <w:numFmt w:val="bullet"/>
      <w:lvlText w:val="o"/>
      <w:lvlJc w:val="left"/>
      <w:pPr>
        <w:ind w:left="3600" w:hanging="360"/>
      </w:pPr>
      <w:rPr>
        <w:rFonts w:ascii="Courier New" w:hAnsi="Courier New" w:hint="default"/>
      </w:rPr>
    </w:lvl>
    <w:lvl w:ilvl="5" w:tplc="10026F12">
      <w:start w:val="1"/>
      <w:numFmt w:val="bullet"/>
      <w:lvlText w:val=""/>
      <w:lvlJc w:val="left"/>
      <w:pPr>
        <w:ind w:left="4320" w:hanging="360"/>
      </w:pPr>
      <w:rPr>
        <w:rFonts w:ascii="Wingdings" w:hAnsi="Wingdings" w:hint="default"/>
      </w:rPr>
    </w:lvl>
    <w:lvl w:ilvl="6" w:tplc="8684E22A">
      <w:start w:val="1"/>
      <w:numFmt w:val="bullet"/>
      <w:lvlText w:val=""/>
      <w:lvlJc w:val="left"/>
      <w:pPr>
        <w:ind w:left="5040" w:hanging="360"/>
      </w:pPr>
      <w:rPr>
        <w:rFonts w:ascii="Symbol" w:hAnsi="Symbol" w:hint="default"/>
      </w:rPr>
    </w:lvl>
    <w:lvl w:ilvl="7" w:tplc="018213CE">
      <w:start w:val="1"/>
      <w:numFmt w:val="bullet"/>
      <w:lvlText w:val="o"/>
      <w:lvlJc w:val="left"/>
      <w:pPr>
        <w:ind w:left="5760" w:hanging="360"/>
      </w:pPr>
      <w:rPr>
        <w:rFonts w:ascii="Courier New" w:hAnsi="Courier New" w:hint="default"/>
      </w:rPr>
    </w:lvl>
    <w:lvl w:ilvl="8" w:tplc="33AA7EB4">
      <w:start w:val="1"/>
      <w:numFmt w:val="bullet"/>
      <w:lvlText w:val=""/>
      <w:lvlJc w:val="left"/>
      <w:pPr>
        <w:ind w:left="6480" w:hanging="360"/>
      </w:pPr>
      <w:rPr>
        <w:rFonts w:ascii="Wingdings" w:hAnsi="Wingdings" w:hint="default"/>
      </w:rPr>
    </w:lvl>
  </w:abstractNum>
  <w:abstractNum w:abstractNumId="9" w15:restartNumberingAfterBreak="0">
    <w:nsid w:val="3A3664A1"/>
    <w:multiLevelType w:val="multilevel"/>
    <w:tmpl w:val="6C5A12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F891B65"/>
    <w:multiLevelType w:val="multilevel"/>
    <w:tmpl w:val="EC94A6CE"/>
    <w:lvl w:ilvl="0">
      <w:start w:val="1"/>
      <w:numFmt w:val="decimal"/>
      <w:lvlText w:val="%1."/>
      <w:lvlJc w:val="left"/>
      <w:pPr>
        <w:ind w:left="720" w:hanging="360"/>
      </w:pPr>
      <w:rPr>
        <w:rFonts w:ascii="Arial" w:hAnsi="Arial" w:cs="Arial" w:hint="default"/>
        <w:b/>
        <w:color w:val="auto"/>
        <w:sz w:val="24"/>
        <w:szCs w:val="24"/>
      </w:rPr>
    </w:lvl>
    <w:lvl w:ilvl="1">
      <w:start w:val="1"/>
      <w:numFmt w:val="decimal"/>
      <w:isLgl/>
      <w:lvlText w:val="%1.%2."/>
      <w:lvlJc w:val="left"/>
      <w:pPr>
        <w:ind w:left="1080" w:hanging="720"/>
      </w:pPr>
      <w:rPr>
        <w:rFonts w:ascii="Arial" w:hAnsi="Arial" w:cs="Arial" w:hint="default"/>
        <w:b/>
        <w:bCs w:val="0"/>
        <w:color w:val="auto"/>
        <w:sz w:val="24"/>
        <w:szCs w:val="24"/>
      </w:rPr>
    </w:lvl>
    <w:lvl w:ilvl="2">
      <w:start w:val="1"/>
      <w:numFmt w:val="decimal"/>
      <w:isLgl/>
      <w:lvlText w:val="%1.%2.%3."/>
      <w:lvlJc w:val="left"/>
      <w:pPr>
        <w:ind w:left="1080" w:hanging="720"/>
      </w:pPr>
      <w:rPr>
        <w:rFonts w:ascii="Arial" w:hAnsi="Arial" w:cs="Arial" w:hint="default"/>
        <w:b/>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578429B8"/>
    <w:multiLevelType w:val="hybridMultilevel"/>
    <w:tmpl w:val="439C2D54"/>
    <w:lvl w:ilvl="0" w:tplc="50B6F05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8530E8E"/>
    <w:multiLevelType w:val="hybridMultilevel"/>
    <w:tmpl w:val="330CC7EC"/>
    <w:lvl w:ilvl="0" w:tplc="2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6960454D"/>
    <w:multiLevelType w:val="hybridMultilevel"/>
    <w:tmpl w:val="B858B7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8FA7477"/>
    <w:multiLevelType w:val="hybridMultilevel"/>
    <w:tmpl w:val="3708B7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B4D185B"/>
    <w:multiLevelType w:val="hybridMultilevel"/>
    <w:tmpl w:val="B7FCE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91600195">
    <w:abstractNumId w:val="4"/>
  </w:num>
  <w:num w:numId="2" w16cid:durableId="34159187">
    <w:abstractNumId w:val="6"/>
  </w:num>
  <w:num w:numId="3" w16cid:durableId="247427202">
    <w:abstractNumId w:val="0"/>
  </w:num>
  <w:num w:numId="4" w16cid:durableId="2049835260">
    <w:abstractNumId w:val="7"/>
  </w:num>
  <w:num w:numId="5" w16cid:durableId="2030258884">
    <w:abstractNumId w:val="13"/>
  </w:num>
  <w:num w:numId="6" w16cid:durableId="2004626585">
    <w:abstractNumId w:val="2"/>
  </w:num>
  <w:num w:numId="7" w16cid:durableId="1330668634">
    <w:abstractNumId w:val="8"/>
  </w:num>
  <w:num w:numId="8" w16cid:durableId="197814685">
    <w:abstractNumId w:val="1"/>
  </w:num>
  <w:num w:numId="9" w16cid:durableId="1958558843">
    <w:abstractNumId w:val="5"/>
  </w:num>
  <w:num w:numId="10" w16cid:durableId="2896954">
    <w:abstractNumId w:val="11"/>
  </w:num>
  <w:num w:numId="11" w16cid:durableId="1530754276">
    <w:abstractNumId w:val="3"/>
  </w:num>
  <w:num w:numId="12" w16cid:durableId="534581745">
    <w:abstractNumId w:val="15"/>
  </w:num>
  <w:num w:numId="13" w16cid:durableId="2087142667">
    <w:abstractNumId w:val="14"/>
  </w:num>
  <w:num w:numId="14" w16cid:durableId="976184255">
    <w:abstractNumId w:val="10"/>
  </w:num>
  <w:num w:numId="15" w16cid:durableId="766653868">
    <w:abstractNumId w:val="9"/>
  </w:num>
  <w:num w:numId="16" w16cid:durableId="117233499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719"/>
    <w:rsid w:val="000053A0"/>
    <w:rsid w:val="0001324E"/>
    <w:rsid w:val="0001646D"/>
    <w:rsid w:val="0002291E"/>
    <w:rsid w:val="000273EE"/>
    <w:rsid w:val="00036C42"/>
    <w:rsid w:val="0004264B"/>
    <w:rsid w:val="00042A80"/>
    <w:rsid w:val="000448C1"/>
    <w:rsid w:val="00044C14"/>
    <w:rsid w:val="00060364"/>
    <w:rsid w:val="00061ACA"/>
    <w:rsid w:val="00065568"/>
    <w:rsid w:val="000722A1"/>
    <w:rsid w:val="00080C5E"/>
    <w:rsid w:val="00090733"/>
    <w:rsid w:val="00094148"/>
    <w:rsid w:val="000A2600"/>
    <w:rsid w:val="000B2A29"/>
    <w:rsid w:val="000B6FE1"/>
    <w:rsid w:val="000B7223"/>
    <w:rsid w:val="000B73CB"/>
    <w:rsid w:val="000C0AB7"/>
    <w:rsid w:val="000C4D89"/>
    <w:rsid w:val="000D1433"/>
    <w:rsid w:val="000E1381"/>
    <w:rsid w:val="000E28F6"/>
    <w:rsid w:val="000F10DC"/>
    <w:rsid w:val="001179C0"/>
    <w:rsid w:val="00126945"/>
    <w:rsid w:val="001325A8"/>
    <w:rsid w:val="00135B5B"/>
    <w:rsid w:val="0014360A"/>
    <w:rsid w:val="001550EB"/>
    <w:rsid w:val="001676B2"/>
    <w:rsid w:val="001770E7"/>
    <w:rsid w:val="0019132D"/>
    <w:rsid w:val="001A2D89"/>
    <w:rsid w:val="001A5FB3"/>
    <w:rsid w:val="001B12FF"/>
    <w:rsid w:val="001B562E"/>
    <w:rsid w:val="001D1114"/>
    <w:rsid w:val="001D4F51"/>
    <w:rsid w:val="001D63D6"/>
    <w:rsid w:val="001D7EA1"/>
    <w:rsid w:val="001E51F8"/>
    <w:rsid w:val="001F07C7"/>
    <w:rsid w:val="001F36F3"/>
    <w:rsid w:val="002050F0"/>
    <w:rsid w:val="002106F5"/>
    <w:rsid w:val="00210E4F"/>
    <w:rsid w:val="002204EC"/>
    <w:rsid w:val="002263CA"/>
    <w:rsid w:val="002270D8"/>
    <w:rsid w:val="00242510"/>
    <w:rsid w:val="002478EF"/>
    <w:rsid w:val="00251178"/>
    <w:rsid w:val="0025221C"/>
    <w:rsid w:val="00255DEB"/>
    <w:rsid w:val="00255EAE"/>
    <w:rsid w:val="00257AAA"/>
    <w:rsid w:val="00262174"/>
    <w:rsid w:val="00264F42"/>
    <w:rsid w:val="002701DF"/>
    <w:rsid w:val="00277AA3"/>
    <w:rsid w:val="00283FB1"/>
    <w:rsid w:val="00286A6B"/>
    <w:rsid w:val="0029059B"/>
    <w:rsid w:val="00293476"/>
    <w:rsid w:val="00297EAE"/>
    <w:rsid w:val="002A0DE3"/>
    <w:rsid w:val="002A1465"/>
    <w:rsid w:val="002A4BEA"/>
    <w:rsid w:val="002D0562"/>
    <w:rsid w:val="002E2DFC"/>
    <w:rsid w:val="002E653F"/>
    <w:rsid w:val="002E6A70"/>
    <w:rsid w:val="002E6B8D"/>
    <w:rsid w:val="002F0113"/>
    <w:rsid w:val="002F734E"/>
    <w:rsid w:val="0030679D"/>
    <w:rsid w:val="003125B2"/>
    <w:rsid w:val="00312775"/>
    <w:rsid w:val="00316C5C"/>
    <w:rsid w:val="00324C38"/>
    <w:rsid w:val="00340B2F"/>
    <w:rsid w:val="00347105"/>
    <w:rsid w:val="00377FA7"/>
    <w:rsid w:val="00381A0E"/>
    <w:rsid w:val="00381F97"/>
    <w:rsid w:val="0038293A"/>
    <w:rsid w:val="00384D2A"/>
    <w:rsid w:val="003A3016"/>
    <w:rsid w:val="003A75D8"/>
    <w:rsid w:val="003B5C22"/>
    <w:rsid w:val="003C067E"/>
    <w:rsid w:val="003C29C6"/>
    <w:rsid w:val="003C3204"/>
    <w:rsid w:val="003C6918"/>
    <w:rsid w:val="003D3B53"/>
    <w:rsid w:val="003E05DA"/>
    <w:rsid w:val="003E1C21"/>
    <w:rsid w:val="003E390C"/>
    <w:rsid w:val="0040018D"/>
    <w:rsid w:val="0040522A"/>
    <w:rsid w:val="00411B8F"/>
    <w:rsid w:val="00413D0C"/>
    <w:rsid w:val="004255C5"/>
    <w:rsid w:val="004257D1"/>
    <w:rsid w:val="004261BB"/>
    <w:rsid w:val="00435F09"/>
    <w:rsid w:val="004409E1"/>
    <w:rsid w:val="00444371"/>
    <w:rsid w:val="00445EFA"/>
    <w:rsid w:val="004770E1"/>
    <w:rsid w:val="004914E2"/>
    <w:rsid w:val="004A4066"/>
    <w:rsid w:val="004B1391"/>
    <w:rsid w:val="004C08F4"/>
    <w:rsid w:val="004C270A"/>
    <w:rsid w:val="004C64EF"/>
    <w:rsid w:val="004C73E7"/>
    <w:rsid w:val="004E2D87"/>
    <w:rsid w:val="004E5750"/>
    <w:rsid w:val="004E640D"/>
    <w:rsid w:val="004F0D8C"/>
    <w:rsid w:val="004F1CEE"/>
    <w:rsid w:val="004F4082"/>
    <w:rsid w:val="005012BA"/>
    <w:rsid w:val="005014A1"/>
    <w:rsid w:val="00502708"/>
    <w:rsid w:val="005130BF"/>
    <w:rsid w:val="00516500"/>
    <w:rsid w:val="00522BC7"/>
    <w:rsid w:val="0052533D"/>
    <w:rsid w:val="0053194F"/>
    <w:rsid w:val="005340D4"/>
    <w:rsid w:val="00543132"/>
    <w:rsid w:val="0056168D"/>
    <w:rsid w:val="00563077"/>
    <w:rsid w:val="00564446"/>
    <w:rsid w:val="00581B4A"/>
    <w:rsid w:val="0058207D"/>
    <w:rsid w:val="00582C6A"/>
    <w:rsid w:val="00585FE1"/>
    <w:rsid w:val="00587806"/>
    <w:rsid w:val="0059417B"/>
    <w:rsid w:val="005B4773"/>
    <w:rsid w:val="005B619D"/>
    <w:rsid w:val="005B7F04"/>
    <w:rsid w:val="005C3252"/>
    <w:rsid w:val="005D228D"/>
    <w:rsid w:val="005D50C2"/>
    <w:rsid w:val="005D5C88"/>
    <w:rsid w:val="005D687D"/>
    <w:rsid w:val="005E123B"/>
    <w:rsid w:val="005F09B2"/>
    <w:rsid w:val="006005BF"/>
    <w:rsid w:val="00601772"/>
    <w:rsid w:val="006028CC"/>
    <w:rsid w:val="00603BFF"/>
    <w:rsid w:val="00610582"/>
    <w:rsid w:val="006131B9"/>
    <w:rsid w:val="0061555C"/>
    <w:rsid w:val="0061588A"/>
    <w:rsid w:val="00616B45"/>
    <w:rsid w:val="0062647B"/>
    <w:rsid w:val="00631CF4"/>
    <w:rsid w:val="006351AB"/>
    <w:rsid w:val="00637B82"/>
    <w:rsid w:val="0064200E"/>
    <w:rsid w:val="00657C50"/>
    <w:rsid w:val="00660456"/>
    <w:rsid w:val="00661A99"/>
    <w:rsid w:val="00667D92"/>
    <w:rsid w:val="006709FD"/>
    <w:rsid w:val="00684369"/>
    <w:rsid w:val="00690F16"/>
    <w:rsid w:val="006921A6"/>
    <w:rsid w:val="00696323"/>
    <w:rsid w:val="00697AB1"/>
    <w:rsid w:val="006A35C0"/>
    <w:rsid w:val="006A5023"/>
    <w:rsid w:val="006A6C2B"/>
    <w:rsid w:val="006A7C71"/>
    <w:rsid w:val="006B5642"/>
    <w:rsid w:val="006B5646"/>
    <w:rsid w:val="006C228C"/>
    <w:rsid w:val="006D6E34"/>
    <w:rsid w:val="006D6F0E"/>
    <w:rsid w:val="006E111E"/>
    <w:rsid w:val="006E403E"/>
    <w:rsid w:val="006F2CCF"/>
    <w:rsid w:val="006F404C"/>
    <w:rsid w:val="006F4CAF"/>
    <w:rsid w:val="006F5C5B"/>
    <w:rsid w:val="006F65D8"/>
    <w:rsid w:val="006F7E5F"/>
    <w:rsid w:val="007041EE"/>
    <w:rsid w:val="00705D3B"/>
    <w:rsid w:val="0073006E"/>
    <w:rsid w:val="00730545"/>
    <w:rsid w:val="00730E93"/>
    <w:rsid w:val="00744C9F"/>
    <w:rsid w:val="0075042E"/>
    <w:rsid w:val="007505B9"/>
    <w:rsid w:val="007607D0"/>
    <w:rsid w:val="007638A7"/>
    <w:rsid w:val="00764280"/>
    <w:rsid w:val="00767132"/>
    <w:rsid w:val="0077141E"/>
    <w:rsid w:val="00772575"/>
    <w:rsid w:val="0078028A"/>
    <w:rsid w:val="0078765F"/>
    <w:rsid w:val="007A2416"/>
    <w:rsid w:val="007A6370"/>
    <w:rsid w:val="007A7758"/>
    <w:rsid w:val="007B3553"/>
    <w:rsid w:val="007C450C"/>
    <w:rsid w:val="007C52DE"/>
    <w:rsid w:val="007D0EC9"/>
    <w:rsid w:val="007D2C97"/>
    <w:rsid w:val="007D53FB"/>
    <w:rsid w:val="007D5888"/>
    <w:rsid w:val="007D5DE5"/>
    <w:rsid w:val="007D6BFF"/>
    <w:rsid w:val="007E1617"/>
    <w:rsid w:val="007E1639"/>
    <w:rsid w:val="007E6898"/>
    <w:rsid w:val="007E73EF"/>
    <w:rsid w:val="007F1721"/>
    <w:rsid w:val="00805E8E"/>
    <w:rsid w:val="00817155"/>
    <w:rsid w:val="00820A2D"/>
    <w:rsid w:val="008322D0"/>
    <w:rsid w:val="00832416"/>
    <w:rsid w:val="008343B3"/>
    <w:rsid w:val="00834BA6"/>
    <w:rsid w:val="008506D2"/>
    <w:rsid w:val="0085244E"/>
    <w:rsid w:val="00856A24"/>
    <w:rsid w:val="008575AD"/>
    <w:rsid w:val="0086228F"/>
    <w:rsid w:val="008662D0"/>
    <w:rsid w:val="00870FB5"/>
    <w:rsid w:val="00871D1A"/>
    <w:rsid w:val="00876C39"/>
    <w:rsid w:val="00890CC2"/>
    <w:rsid w:val="00891D3F"/>
    <w:rsid w:val="0089372E"/>
    <w:rsid w:val="00894372"/>
    <w:rsid w:val="008A3EED"/>
    <w:rsid w:val="008A7212"/>
    <w:rsid w:val="008B73FD"/>
    <w:rsid w:val="008D29CF"/>
    <w:rsid w:val="008D4F5A"/>
    <w:rsid w:val="008E207A"/>
    <w:rsid w:val="008E5B8F"/>
    <w:rsid w:val="008F591D"/>
    <w:rsid w:val="00901ECE"/>
    <w:rsid w:val="00904208"/>
    <w:rsid w:val="00905204"/>
    <w:rsid w:val="00911F7C"/>
    <w:rsid w:val="00922EE3"/>
    <w:rsid w:val="0093175C"/>
    <w:rsid w:val="00931844"/>
    <w:rsid w:val="0093592A"/>
    <w:rsid w:val="00941ECB"/>
    <w:rsid w:val="00945364"/>
    <w:rsid w:val="00956083"/>
    <w:rsid w:val="0096079E"/>
    <w:rsid w:val="00981C12"/>
    <w:rsid w:val="0098209C"/>
    <w:rsid w:val="00993D11"/>
    <w:rsid w:val="009A22A3"/>
    <w:rsid w:val="009A6658"/>
    <w:rsid w:val="009A7DC5"/>
    <w:rsid w:val="009B18D5"/>
    <w:rsid w:val="009B3574"/>
    <w:rsid w:val="009B457F"/>
    <w:rsid w:val="009B4662"/>
    <w:rsid w:val="009C78AD"/>
    <w:rsid w:val="009D1C89"/>
    <w:rsid w:val="009D251F"/>
    <w:rsid w:val="009E1191"/>
    <w:rsid w:val="009F7D75"/>
    <w:rsid w:val="00A00001"/>
    <w:rsid w:val="00A04064"/>
    <w:rsid w:val="00A124B2"/>
    <w:rsid w:val="00A20778"/>
    <w:rsid w:val="00A23F78"/>
    <w:rsid w:val="00A31795"/>
    <w:rsid w:val="00A330F7"/>
    <w:rsid w:val="00A34F45"/>
    <w:rsid w:val="00A45296"/>
    <w:rsid w:val="00A45A8E"/>
    <w:rsid w:val="00A50395"/>
    <w:rsid w:val="00A5688A"/>
    <w:rsid w:val="00A600E7"/>
    <w:rsid w:val="00A63340"/>
    <w:rsid w:val="00A67261"/>
    <w:rsid w:val="00A703EC"/>
    <w:rsid w:val="00A71290"/>
    <w:rsid w:val="00A7154C"/>
    <w:rsid w:val="00A73DEA"/>
    <w:rsid w:val="00A75030"/>
    <w:rsid w:val="00A878EE"/>
    <w:rsid w:val="00A97E56"/>
    <w:rsid w:val="00AA1C52"/>
    <w:rsid w:val="00AA4133"/>
    <w:rsid w:val="00AA4FDE"/>
    <w:rsid w:val="00AB0789"/>
    <w:rsid w:val="00AC099C"/>
    <w:rsid w:val="00AC15C0"/>
    <w:rsid w:val="00AC3D91"/>
    <w:rsid w:val="00AD0D62"/>
    <w:rsid w:val="00AD3E37"/>
    <w:rsid w:val="00AD51E1"/>
    <w:rsid w:val="00AD719C"/>
    <w:rsid w:val="00AE0895"/>
    <w:rsid w:val="00AE0DCC"/>
    <w:rsid w:val="00AF2354"/>
    <w:rsid w:val="00AF7E1C"/>
    <w:rsid w:val="00B02B26"/>
    <w:rsid w:val="00B1307A"/>
    <w:rsid w:val="00B13E7C"/>
    <w:rsid w:val="00B154F4"/>
    <w:rsid w:val="00B1617F"/>
    <w:rsid w:val="00B24CCA"/>
    <w:rsid w:val="00B2531D"/>
    <w:rsid w:val="00B2618F"/>
    <w:rsid w:val="00B26C41"/>
    <w:rsid w:val="00B34DDC"/>
    <w:rsid w:val="00B425CD"/>
    <w:rsid w:val="00B44381"/>
    <w:rsid w:val="00B46406"/>
    <w:rsid w:val="00B47750"/>
    <w:rsid w:val="00B5630D"/>
    <w:rsid w:val="00B61FD1"/>
    <w:rsid w:val="00B77752"/>
    <w:rsid w:val="00B80719"/>
    <w:rsid w:val="00B86933"/>
    <w:rsid w:val="00B906B2"/>
    <w:rsid w:val="00B94B6C"/>
    <w:rsid w:val="00BA0E7E"/>
    <w:rsid w:val="00BA56CF"/>
    <w:rsid w:val="00BB00A7"/>
    <w:rsid w:val="00BB3C28"/>
    <w:rsid w:val="00BC09D6"/>
    <w:rsid w:val="00BC1A01"/>
    <w:rsid w:val="00BC2639"/>
    <w:rsid w:val="00BC3026"/>
    <w:rsid w:val="00BC3835"/>
    <w:rsid w:val="00BC77A6"/>
    <w:rsid w:val="00BD2112"/>
    <w:rsid w:val="00BD6D13"/>
    <w:rsid w:val="00BE0447"/>
    <w:rsid w:val="00BE2D38"/>
    <w:rsid w:val="00BE545C"/>
    <w:rsid w:val="00BF3638"/>
    <w:rsid w:val="00C06166"/>
    <w:rsid w:val="00C06FEC"/>
    <w:rsid w:val="00C0733F"/>
    <w:rsid w:val="00C22C63"/>
    <w:rsid w:val="00C311B7"/>
    <w:rsid w:val="00C41536"/>
    <w:rsid w:val="00C64634"/>
    <w:rsid w:val="00C73C5C"/>
    <w:rsid w:val="00C761C9"/>
    <w:rsid w:val="00C8346D"/>
    <w:rsid w:val="00C83A38"/>
    <w:rsid w:val="00C90C4E"/>
    <w:rsid w:val="00CA3595"/>
    <w:rsid w:val="00CA3AE5"/>
    <w:rsid w:val="00CA4C42"/>
    <w:rsid w:val="00CB1782"/>
    <w:rsid w:val="00CB1A0E"/>
    <w:rsid w:val="00CC303C"/>
    <w:rsid w:val="00CC3C0F"/>
    <w:rsid w:val="00CC51FD"/>
    <w:rsid w:val="00CD0A63"/>
    <w:rsid w:val="00CD6341"/>
    <w:rsid w:val="00CD684B"/>
    <w:rsid w:val="00CD7F83"/>
    <w:rsid w:val="00CE4500"/>
    <w:rsid w:val="00CF1B59"/>
    <w:rsid w:val="00CF74DC"/>
    <w:rsid w:val="00CF7DA0"/>
    <w:rsid w:val="00D06143"/>
    <w:rsid w:val="00D1274C"/>
    <w:rsid w:val="00D15E72"/>
    <w:rsid w:val="00D3051E"/>
    <w:rsid w:val="00D36603"/>
    <w:rsid w:val="00D44059"/>
    <w:rsid w:val="00D44595"/>
    <w:rsid w:val="00D46294"/>
    <w:rsid w:val="00D472B2"/>
    <w:rsid w:val="00D5029A"/>
    <w:rsid w:val="00D526F6"/>
    <w:rsid w:val="00D6065A"/>
    <w:rsid w:val="00D65BF3"/>
    <w:rsid w:val="00D703F6"/>
    <w:rsid w:val="00D764E6"/>
    <w:rsid w:val="00D91760"/>
    <w:rsid w:val="00D92FD9"/>
    <w:rsid w:val="00D96AB7"/>
    <w:rsid w:val="00D971BC"/>
    <w:rsid w:val="00DA3F43"/>
    <w:rsid w:val="00DA6582"/>
    <w:rsid w:val="00DB0476"/>
    <w:rsid w:val="00DB1F90"/>
    <w:rsid w:val="00DB234C"/>
    <w:rsid w:val="00DC3054"/>
    <w:rsid w:val="00DD28DD"/>
    <w:rsid w:val="00DE0AA8"/>
    <w:rsid w:val="00DE16EB"/>
    <w:rsid w:val="00DF4B01"/>
    <w:rsid w:val="00E11BD9"/>
    <w:rsid w:val="00E230DA"/>
    <w:rsid w:val="00E23DC2"/>
    <w:rsid w:val="00E47696"/>
    <w:rsid w:val="00E52B2D"/>
    <w:rsid w:val="00E5484F"/>
    <w:rsid w:val="00E57E0A"/>
    <w:rsid w:val="00E61DA0"/>
    <w:rsid w:val="00E63042"/>
    <w:rsid w:val="00E64609"/>
    <w:rsid w:val="00E80197"/>
    <w:rsid w:val="00E9639E"/>
    <w:rsid w:val="00EA3296"/>
    <w:rsid w:val="00EB6146"/>
    <w:rsid w:val="00EC32E9"/>
    <w:rsid w:val="00EC4A7F"/>
    <w:rsid w:val="00EC5BDE"/>
    <w:rsid w:val="00ED0B2F"/>
    <w:rsid w:val="00EE0EC4"/>
    <w:rsid w:val="00EE417A"/>
    <w:rsid w:val="00EE4B3B"/>
    <w:rsid w:val="00EF0CDD"/>
    <w:rsid w:val="00F04865"/>
    <w:rsid w:val="00F06FA7"/>
    <w:rsid w:val="00F07C27"/>
    <w:rsid w:val="00F22001"/>
    <w:rsid w:val="00F24C30"/>
    <w:rsid w:val="00F2609C"/>
    <w:rsid w:val="00F26E02"/>
    <w:rsid w:val="00F33041"/>
    <w:rsid w:val="00F40420"/>
    <w:rsid w:val="00F469CB"/>
    <w:rsid w:val="00F47969"/>
    <w:rsid w:val="00F5214D"/>
    <w:rsid w:val="00F5459E"/>
    <w:rsid w:val="00F55570"/>
    <w:rsid w:val="00F55C87"/>
    <w:rsid w:val="00F6684E"/>
    <w:rsid w:val="00F75574"/>
    <w:rsid w:val="00F84F84"/>
    <w:rsid w:val="00F926CC"/>
    <w:rsid w:val="00F96034"/>
    <w:rsid w:val="00FB0C63"/>
    <w:rsid w:val="00FE7C4B"/>
    <w:rsid w:val="00FF36B1"/>
    <w:rsid w:val="00FF4A43"/>
    <w:rsid w:val="00FF6F25"/>
    <w:rsid w:val="098F813F"/>
    <w:rsid w:val="125F8795"/>
    <w:rsid w:val="1B250B34"/>
    <w:rsid w:val="233DAA58"/>
    <w:rsid w:val="584F7A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5FD58"/>
  <w14:defaultImageDpi w14:val="96"/>
  <w15:chartTrackingRefBased/>
  <w15:docId w15:val="{23FD91A0-641C-49C8-B56E-DCB2ADB97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5A8"/>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uiPriority w:val="9"/>
    <w:qFormat/>
    <w:rsid w:val="00C90C4E"/>
    <w:pPr>
      <w:keepNext/>
      <w:spacing w:before="240" w:after="60" w:line="276" w:lineRule="auto"/>
      <w:outlineLvl w:val="0"/>
    </w:pPr>
    <w:rPr>
      <w:rFonts w:ascii="Cambria" w:hAnsi="Cambria"/>
      <w:b/>
      <w:bCs/>
      <w:kern w:val="32"/>
      <w:sz w:val="32"/>
      <w:szCs w:val="32"/>
      <w:lang w:val="es-ES"/>
    </w:rPr>
  </w:style>
  <w:style w:type="paragraph" w:styleId="Ttulo2">
    <w:name w:val="heading 2"/>
    <w:basedOn w:val="Normal"/>
    <w:next w:val="Normal"/>
    <w:link w:val="Ttulo2Car"/>
    <w:uiPriority w:val="9"/>
    <w:semiHidden/>
    <w:unhideWhenUsed/>
    <w:qFormat/>
    <w:rsid w:val="001325A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Cover Page,ENCABEZADO PAGINA PAR,base,Encabezado top,Draft,Table header,NCDOT Header"/>
    <w:basedOn w:val="Normal"/>
    <w:link w:val="EncabezadoCar"/>
    <w:unhideWhenUsed/>
    <w:rsid w:val="00B80719"/>
    <w:pPr>
      <w:tabs>
        <w:tab w:val="center" w:pos="4419"/>
        <w:tab w:val="right" w:pos="8838"/>
      </w:tabs>
    </w:pPr>
  </w:style>
  <w:style w:type="character" w:customStyle="1" w:styleId="EncabezadoCar">
    <w:name w:val="Encabezado Car"/>
    <w:aliases w:val="Encabezado 1 Car,Cover Page Car,ENCABEZADO PAGINA PAR Car,base Car,Encabezado top Car,Draft Car,Table header Car,NCDOT Header Car"/>
    <w:basedOn w:val="Fuentedeprrafopredeter"/>
    <w:link w:val="Encabezado"/>
    <w:rsid w:val="00B80719"/>
  </w:style>
  <w:style w:type="paragraph" w:styleId="Piedepgina">
    <w:name w:val="footer"/>
    <w:aliases w:val="pie de página"/>
    <w:basedOn w:val="Normal"/>
    <w:link w:val="PiedepginaCar"/>
    <w:uiPriority w:val="99"/>
    <w:unhideWhenUsed/>
    <w:rsid w:val="00B80719"/>
    <w:pPr>
      <w:tabs>
        <w:tab w:val="center" w:pos="4419"/>
        <w:tab w:val="right" w:pos="8838"/>
      </w:tabs>
    </w:pPr>
  </w:style>
  <w:style w:type="character" w:customStyle="1" w:styleId="PiedepginaCar">
    <w:name w:val="Pie de página Car"/>
    <w:aliases w:val="pie de página Car"/>
    <w:basedOn w:val="Fuentedeprrafopredeter"/>
    <w:link w:val="Piedepgina"/>
    <w:uiPriority w:val="99"/>
    <w:rsid w:val="00B80719"/>
  </w:style>
  <w:style w:type="paragraph" w:styleId="Textodeglobo">
    <w:name w:val="Balloon Text"/>
    <w:basedOn w:val="Normal"/>
    <w:link w:val="TextodegloboCar"/>
    <w:uiPriority w:val="99"/>
    <w:semiHidden/>
    <w:unhideWhenUsed/>
    <w:rsid w:val="0089372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72E"/>
    <w:rPr>
      <w:rFonts w:ascii="Segoe UI" w:hAnsi="Segoe UI" w:cs="Segoe UI"/>
      <w:sz w:val="18"/>
      <w:szCs w:val="18"/>
    </w:rPr>
  </w:style>
  <w:style w:type="character" w:customStyle="1" w:styleId="Ttulo1Car">
    <w:name w:val="Título 1 Car"/>
    <w:basedOn w:val="Fuentedeprrafopredeter"/>
    <w:link w:val="Ttulo1"/>
    <w:uiPriority w:val="9"/>
    <w:rsid w:val="00C90C4E"/>
    <w:rPr>
      <w:rFonts w:ascii="Cambria" w:eastAsia="Times New Roman" w:hAnsi="Cambria" w:cs="Times New Roman"/>
      <w:b/>
      <w:bCs/>
      <w:kern w:val="32"/>
      <w:sz w:val="32"/>
      <w:szCs w:val="32"/>
      <w:lang w:val="es-ES"/>
    </w:rPr>
  </w:style>
  <w:style w:type="table" w:styleId="Tablaconcuadrcula">
    <w:name w:val="Table Grid"/>
    <w:basedOn w:val="Tablanormal"/>
    <w:uiPriority w:val="39"/>
    <w:rsid w:val="00C90C4E"/>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9D1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1325A8"/>
    <w:rPr>
      <w:rFonts w:asciiTheme="majorHAnsi" w:eastAsiaTheme="majorEastAsia" w:hAnsiTheme="majorHAnsi" w:cstheme="majorBidi"/>
      <w:color w:val="2E74B5" w:themeColor="accent1" w:themeShade="BF"/>
      <w:sz w:val="26"/>
      <w:szCs w:val="26"/>
    </w:rPr>
  </w:style>
  <w:style w:type="paragraph" w:styleId="Prrafodelista">
    <w:name w:val="List Paragraph"/>
    <w:aliases w:val="Listas,lp1,Bullet List,FooterText,numbered,Paragraphe de liste1,Bulletr List Paragraph,列出段落,列出段落1,UEDAŞ Bullet,abc siralı,Use Case List Paragraph,Heading2,Body Bullet,List Paragraph1,Bulleted Text,List Paragraph2,List Paragraph21,titulo"/>
    <w:basedOn w:val="Normal"/>
    <w:link w:val="PrrafodelistaCar"/>
    <w:uiPriority w:val="34"/>
    <w:qFormat/>
    <w:rsid w:val="001325A8"/>
    <w:pPr>
      <w:ind w:left="720"/>
      <w:contextualSpacing/>
    </w:pPr>
  </w:style>
  <w:style w:type="character" w:styleId="Hipervnculo">
    <w:name w:val="Hyperlink"/>
    <w:basedOn w:val="Fuentedeprrafopredeter"/>
    <w:uiPriority w:val="99"/>
    <w:unhideWhenUsed/>
    <w:rsid w:val="001325A8"/>
    <w:rPr>
      <w:color w:val="0563C1" w:themeColor="hyperlink"/>
      <w:u w:val="single"/>
    </w:rPr>
  </w:style>
  <w:style w:type="paragraph" w:styleId="TDC1">
    <w:name w:val="toc 1"/>
    <w:basedOn w:val="Normal"/>
    <w:next w:val="Normal"/>
    <w:autoRedefine/>
    <w:uiPriority w:val="39"/>
    <w:unhideWhenUsed/>
    <w:rsid w:val="00582C6A"/>
    <w:pPr>
      <w:tabs>
        <w:tab w:val="left" w:pos="440"/>
        <w:tab w:val="right" w:leader="dot" w:pos="8828"/>
      </w:tabs>
      <w:spacing w:after="100" w:line="480" w:lineRule="auto"/>
    </w:pPr>
    <w:rPr>
      <w:rFonts w:ascii="Calibri" w:eastAsia="Calibri" w:hAnsi="Calibri"/>
      <w:sz w:val="22"/>
      <w:szCs w:val="22"/>
      <w:lang w:val="es-CO"/>
    </w:rPr>
  </w:style>
  <w:style w:type="paragraph" w:styleId="TDC2">
    <w:name w:val="toc 2"/>
    <w:basedOn w:val="Normal"/>
    <w:next w:val="Normal"/>
    <w:autoRedefine/>
    <w:uiPriority w:val="39"/>
    <w:unhideWhenUsed/>
    <w:rsid w:val="001325A8"/>
    <w:pPr>
      <w:tabs>
        <w:tab w:val="left" w:pos="851"/>
        <w:tab w:val="right" w:leader="dot" w:pos="8828"/>
      </w:tabs>
      <w:spacing w:after="100" w:line="480" w:lineRule="auto"/>
    </w:pPr>
    <w:rPr>
      <w:rFonts w:ascii="Calibri" w:eastAsia="Calibri" w:hAnsi="Calibri"/>
      <w:sz w:val="22"/>
      <w:szCs w:val="22"/>
      <w:lang w:val="es-CO"/>
    </w:rPr>
  </w:style>
  <w:style w:type="character" w:customStyle="1" w:styleId="PrrafodelistaCar">
    <w:name w:val="Párrafo de lista Car"/>
    <w:aliases w:val="Listas Car,lp1 Car,Bullet List Car,FooterText Car,numbered Car,Paragraphe de liste1 Car,Bulletr List Paragraph Car,列出段落 Car,列出段落1 Car,UEDAŞ Bullet Car,abc siralı Car,Use Case List Paragraph Car,Heading2 Car,Body Bullet Car"/>
    <w:link w:val="Prrafodelista"/>
    <w:uiPriority w:val="34"/>
    <w:locked/>
    <w:rsid w:val="001325A8"/>
    <w:rPr>
      <w:rFonts w:ascii="Times New Roman" w:eastAsia="Times New Roman" w:hAnsi="Times New Roman" w:cs="Times New Roman"/>
      <w:sz w:val="24"/>
      <w:szCs w:val="24"/>
      <w:lang w:val="en-US"/>
    </w:rPr>
  </w:style>
  <w:style w:type="paragraph" w:styleId="TtuloTDC">
    <w:name w:val="TOC Heading"/>
    <w:basedOn w:val="Ttulo1"/>
    <w:next w:val="Normal"/>
    <w:uiPriority w:val="39"/>
    <w:semiHidden/>
    <w:unhideWhenUsed/>
    <w:qFormat/>
    <w:rsid w:val="001325A8"/>
    <w:pPr>
      <w:keepLines/>
      <w:spacing w:after="0" w:line="256" w:lineRule="auto"/>
      <w:outlineLvl w:val="9"/>
    </w:pPr>
    <w:rPr>
      <w:rFonts w:asciiTheme="majorHAnsi" w:eastAsiaTheme="majorEastAsia" w:hAnsiTheme="majorHAnsi" w:cstheme="majorBidi"/>
      <w:b w:val="0"/>
      <w:bCs w:val="0"/>
      <w:color w:val="2E74B5" w:themeColor="accent1" w:themeShade="BF"/>
      <w:kern w:val="0"/>
      <w:lang w:val="es-CO" w:eastAsia="es-CO"/>
    </w:rPr>
  </w:style>
  <w:style w:type="paragraph" w:styleId="Sinespaciado">
    <w:name w:val="No Spacing"/>
    <w:aliases w:val="Titulo II"/>
    <w:link w:val="SinespaciadoCar"/>
    <w:uiPriority w:val="1"/>
    <w:qFormat/>
    <w:rsid w:val="00B77752"/>
    <w:pPr>
      <w:spacing w:after="0" w:line="240" w:lineRule="auto"/>
    </w:pPr>
  </w:style>
  <w:style w:type="character" w:customStyle="1" w:styleId="SinespaciadoCar">
    <w:name w:val="Sin espaciado Car"/>
    <w:aliases w:val="Titulo II Car"/>
    <w:basedOn w:val="Fuentedeprrafopredeter"/>
    <w:link w:val="Sinespaciado"/>
    <w:uiPriority w:val="1"/>
    <w:rsid w:val="00B77752"/>
  </w:style>
  <w:style w:type="character" w:customStyle="1" w:styleId="EstiloTahoma11pt">
    <w:name w:val="Estilo Tahoma 11 pt"/>
    <w:rsid w:val="00B906B2"/>
    <w:rPr>
      <w:rFonts w:ascii="Tahoma" w:hAnsi="Tahoma"/>
      <w:sz w:val="24"/>
    </w:rPr>
  </w:style>
  <w:style w:type="paragraph" w:styleId="Revisin">
    <w:name w:val="Revision"/>
    <w:hidden/>
    <w:uiPriority w:val="99"/>
    <w:semiHidden/>
    <w:rsid w:val="009F7D75"/>
    <w:pPr>
      <w:spacing w:after="0" w:line="240" w:lineRule="auto"/>
    </w:pPr>
    <w:rPr>
      <w:rFonts w:ascii="Times New Roman" w:eastAsia="Times New Roman" w:hAnsi="Times New Roman" w:cs="Times New Roman"/>
      <w:sz w:val="24"/>
      <w:szCs w:val="24"/>
      <w:lang w:val="en-US"/>
    </w:rPr>
  </w:style>
  <w:style w:type="paragraph" w:customStyle="1" w:styleId="Default">
    <w:name w:val="Default"/>
    <w:link w:val="DefaultCar"/>
    <w:rsid w:val="00AF2354"/>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AF2354"/>
    <w:rPr>
      <w:rFonts w:ascii="Arial" w:eastAsia="Times New Roman" w:hAnsi="Arial" w:cs="Arial"/>
      <w:color w:val="000000"/>
      <w:sz w:val="24"/>
      <w:szCs w:val="24"/>
      <w:lang w:eastAsia="zh-CN"/>
    </w:rPr>
  </w:style>
  <w:style w:type="paragraph" w:styleId="NormalWeb">
    <w:name w:val="Normal (Web)"/>
    <w:aliases w:val="Normal (Web) Car,Normal (Web) Car Car Car Car Car,Normal (Web) Car Car Car Car Car Car,Normal (Web) Car Car Car Car Car Car Car Car,Normal (Web) Car Car Car Car Car Car Car Car Car Car Car Car  Car Car"/>
    <w:basedOn w:val="Normal"/>
    <w:uiPriority w:val="99"/>
    <w:unhideWhenUsed/>
    <w:rsid w:val="00AF2354"/>
    <w:pPr>
      <w:spacing w:before="100" w:beforeAutospacing="1" w:after="100" w:afterAutospacing="1"/>
    </w:pPr>
    <w:rPr>
      <w:lang w:val="es-CO" w:eastAsia="es-CO"/>
    </w:rPr>
  </w:style>
  <w:style w:type="character" w:styleId="Refdecomentario">
    <w:name w:val="annotation reference"/>
    <w:basedOn w:val="Fuentedeprrafopredeter"/>
    <w:uiPriority w:val="99"/>
    <w:semiHidden/>
    <w:unhideWhenUsed/>
    <w:rsid w:val="00D971BC"/>
    <w:rPr>
      <w:sz w:val="16"/>
      <w:szCs w:val="16"/>
    </w:rPr>
  </w:style>
  <w:style w:type="paragraph" w:styleId="Textocomentario">
    <w:name w:val="annotation text"/>
    <w:basedOn w:val="Normal"/>
    <w:link w:val="TextocomentarioCar"/>
    <w:uiPriority w:val="99"/>
    <w:unhideWhenUsed/>
    <w:rsid w:val="00D971BC"/>
    <w:rPr>
      <w:sz w:val="20"/>
      <w:szCs w:val="20"/>
    </w:rPr>
  </w:style>
  <w:style w:type="character" w:customStyle="1" w:styleId="TextocomentarioCar">
    <w:name w:val="Texto comentario Car"/>
    <w:basedOn w:val="Fuentedeprrafopredeter"/>
    <w:link w:val="Textocomentario"/>
    <w:uiPriority w:val="99"/>
    <w:rsid w:val="00D971BC"/>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D971BC"/>
    <w:rPr>
      <w:b/>
      <w:bCs/>
    </w:rPr>
  </w:style>
  <w:style w:type="character" w:customStyle="1" w:styleId="AsuntodelcomentarioCar">
    <w:name w:val="Asunto del comentario Car"/>
    <w:basedOn w:val="TextocomentarioCar"/>
    <w:link w:val="Asuntodelcomentario"/>
    <w:uiPriority w:val="99"/>
    <w:semiHidden/>
    <w:rsid w:val="00D971BC"/>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01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12F9AE0E4FB1F4CBE46E50348DC3168" ma:contentTypeVersion="12" ma:contentTypeDescription="Crear nuevo documento." ma:contentTypeScope="" ma:versionID="dbe66bb097252b869fbcdc2f8ff4f166">
  <xsd:schema xmlns:xsd="http://www.w3.org/2001/XMLSchema" xmlns:xs="http://www.w3.org/2001/XMLSchema" xmlns:p="http://schemas.microsoft.com/office/2006/metadata/properties" xmlns:ns2="44d80680-3283-4fd3-a59d-2f407629f4f8" xmlns:ns3="52518fd6-5e7c-451b-9c6d-d6b1b67a27a4" xmlns:ns4="7487aef6-0373-43cb-a171-830c2d5f06e2" targetNamespace="http://schemas.microsoft.com/office/2006/metadata/properties" ma:root="true" ma:fieldsID="24fbb8c99206f6d4abe5976b7bf34beb" ns2:_="" ns3:_="" ns4:_="">
    <xsd:import namespace="44d80680-3283-4fd3-a59d-2f407629f4f8"/>
    <xsd:import namespace="52518fd6-5e7c-451b-9c6d-d6b1b67a27a4"/>
    <xsd:import namespace="7487aef6-0373-43cb-a171-830c2d5f06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80680-3283-4fd3-a59d-2f407629f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2518fd6-5e7c-451b-9c6d-d6b1b67a27a4"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487aef6-0373-43cb-a171-830c2d5f06e2"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968b568-96ad-42a1-baec-e81c4390d538}" ma:internalName="TaxCatchAll" ma:showField="CatchAllData" ma:web="7487aef6-0373-43cb-a171-830c2d5f06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487aef6-0373-43cb-a171-830c2d5f06e2" xsi:nil="true"/>
    <lcf76f155ced4ddcb4097134ff3c332f xmlns="44d80680-3283-4fd3-a59d-2f407629f4f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0B1A77B-0E28-444E-924A-4C0B37E933C5}">
  <ds:schemaRefs>
    <ds:schemaRef ds:uri="http://schemas.microsoft.com/sharepoint/v3/contenttype/forms"/>
  </ds:schemaRefs>
</ds:datastoreItem>
</file>

<file path=customXml/itemProps2.xml><?xml version="1.0" encoding="utf-8"?>
<ds:datastoreItem xmlns:ds="http://schemas.openxmlformats.org/officeDocument/2006/customXml" ds:itemID="{486F4C0F-84E4-4935-8E5A-910E1859B1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80680-3283-4fd3-a59d-2f407629f4f8"/>
    <ds:schemaRef ds:uri="52518fd6-5e7c-451b-9c6d-d6b1b67a27a4"/>
    <ds:schemaRef ds:uri="7487aef6-0373-43cb-a171-830c2d5f0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CDEE7B-4EBE-4124-81D5-C28DD2C12F46}">
  <ds:schemaRefs>
    <ds:schemaRef ds:uri="http://schemas.openxmlformats.org/officeDocument/2006/bibliography"/>
  </ds:schemaRefs>
</ds:datastoreItem>
</file>

<file path=customXml/itemProps4.xml><?xml version="1.0" encoding="utf-8"?>
<ds:datastoreItem xmlns:ds="http://schemas.openxmlformats.org/officeDocument/2006/customXml" ds:itemID="{32601515-6F28-4432-B784-CB24DD6DE831}">
  <ds:schemaRefs>
    <ds:schemaRef ds:uri="http://schemas.microsoft.com/office/2006/metadata/properties"/>
    <ds:schemaRef ds:uri="http://schemas.microsoft.com/office/infopath/2007/PartnerControls"/>
    <ds:schemaRef ds:uri="7487aef6-0373-43cb-a171-830c2d5f06e2"/>
    <ds:schemaRef ds:uri="44d80680-3283-4fd3-a59d-2f407629f4f8"/>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2132</Words>
  <Characters>12158</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jaime.guerrero@umv.gov.co</dc:creator>
  <cp:keywords/>
  <dc:description/>
  <cp:lastModifiedBy>Tifanny Briceth Wilches Morales</cp:lastModifiedBy>
  <cp:revision>3</cp:revision>
  <cp:lastPrinted>2023-09-27T16:45:00Z</cp:lastPrinted>
  <dcterms:created xsi:type="dcterms:W3CDTF">2023-10-19T21:49:00Z</dcterms:created>
  <dcterms:modified xsi:type="dcterms:W3CDTF">2023-11-08T14:41:00Z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0x010100812F9AE0E4FB1F4CBE46E50348DC3168</vt:lpwstr>
  </property>
</Properties>
</file>