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267C2" w14:textId="77777777" w:rsidR="00F33A41" w:rsidRPr="00EA1C60" w:rsidRDefault="00F33A41" w:rsidP="00B92B39">
      <w:pPr>
        <w:spacing w:line="22" w:lineRule="atLeast"/>
        <w:jc w:val="center"/>
        <w:rPr>
          <w:rFonts w:ascii="Arial" w:hAnsi="Arial" w:cs="Arial"/>
          <w:lang w:eastAsia="es-CO"/>
        </w:rPr>
      </w:pPr>
    </w:p>
    <w:p w14:paraId="68933525" w14:textId="77777777" w:rsidR="00F33A41" w:rsidRPr="00EA1C60" w:rsidRDefault="00F33A41" w:rsidP="00B92B39">
      <w:pPr>
        <w:spacing w:line="22" w:lineRule="atLeast"/>
        <w:jc w:val="center"/>
        <w:rPr>
          <w:rFonts w:ascii="Arial" w:hAnsi="Arial" w:cs="Arial"/>
          <w:lang w:eastAsia="es-CO"/>
        </w:rPr>
      </w:pPr>
    </w:p>
    <w:p w14:paraId="726ACB11" w14:textId="77777777" w:rsidR="00F33A41" w:rsidRPr="00EA1C60" w:rsidRDefault="00F33A41" w:rsidP="00B92B39">
      <w:pPr>
        <w:spacing w:line="22" w:lineRule="atLeast"/>
        <w:jc w:val="center"/>
        <w:rPr>
          <w:rFonts w:ascii="Arial" w:hAnsi="Arial" w:cs="Arial"/>
          <w:b/>
        </w:rPr>
      </w:pPr>
      <w:r w:rsidRPr="00EA1C60">
        <w:rPr>
          <w:rFonts w:ascii="Arial" w:hAnsi="Arial" w:cs="Arial"/>
          <w:noProof/>
          <w:lang w:eastAsia="es-CO"/>
        </w:rPr>
        <w:drawing>
          <wp:inline distT="0" distB="0" distL="0" distR="0" wp14:anchorId="3AF071C7" wp14:editId="3549AC2C">
            <wp:extent cx="3257550" cy="3152775"/>
            <wp:effectExtent l="0" t="0" r="0" b="0"/>
            <wp:docPr id="7"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05FD4A55" w14:textId="77777777" w:rsidR="00F33A41" w:rsidRPr="00EA1C60" w:rsidRDefault="00F33A41" w:rsidP="00B92B39">
      <w:pPr>
        <w:spacing w:line="22" w:lineRule="atLeast"/>
        <w:jc w:val="center"/>
        <w:rPr>
          <w:rFonts w:ascii="Arial" w:hAnsi="Arial" w:cs="Arial"/>
          <w:b/>
        </w:rPr>
      </w:pPr>
    </w:p>
    <w:p w14:paraId="61195BCB" w14:textId="77777777" w:rsidR="00F33A41" w:rsidRPr="00EA1C60" w:rsidRDefault="00F33A41" w:rsidP="00B92B39">
      <w:pPr>
        <w:spacing w:line="22" w:lineRule="atLeast"/>
        <w:jc w:val="center"/>
        <w:rPr>
          <w:rFonts w:ascii="Arial" w:hAnsi="Arial" w:cs="Arial"/>
          <w:b/>
        </w:rPr>
      </w:pPr>
      <w:r w:rsidRPr="00EA1C60">
        <w:rPr>
          <w:rFonts w:ascii="Arial" w:hAnsi="Arial" w:cs="Arial"/>
          <w:b/>
        </w:rPr>
        <w:t>OFICINA DE TECNOLOGIAS DE LA INFORMACIÓN</w:t>
      </w:r>
    </w:p>
    <w:p w14:paraId="24E36E70" w14:textId="77777777" w:rsidR="00F33A41" w:rsidRPr="00EA1C60" w:rsidRDefault="00F33A41" w:rsidP="00B92B39">
      <w:pPr>
        <w:spacing w:line="22" w:lineRule="atLeast"/>
        <w:jc w:val="center"/>
        <w:rPr>
          <w:rFonts w:ascii="Arial" w:hAnsi="Arial" w:cs="Arial"/>
          <w:b/>
        </w:rPr>
      </w:pPr>
    </w:p>
    <w:p w14:paraId="4410838C" w14:textId="77777777" w:rsidR="00F33A41" w:rsidRPr="00EA1C60" w:rsidRDefault="00F33A41" w:rsidP="00B92B39">
      <w:pPr>
        <w:spacing w:line="22" w:lineRule="atLeast"/>
        <w:jc w:val="center"/>
        <w:rPr>
          <w:rFonts w:ascii="Arial" w:hAnsi="Arial" w:cs="Arial"/>
          <w:b/>
        </w:rPr>
      </w:pPr>
    </w:p>
    <w:p w14:paraId="5A2D287C" w14:textId="3CCF6536" w:rsidR="00F33A41" w:rsidRPr="00EA1C60" w:rsidRDefault="00555D33" w:rsidP="00B92B39">
      <w:pPr>
        <w:spacing w:line="240" w:lineRule="auto"/>
        <w:jc w:val="center"/>
        <w:rPr>
          <w:rFonts w:ascii="Arial" w:hAnsi="Arial" w:cs="Arial"/>
          <w:b/>
          <w:bCs/>
        </w:rPr>
      </w:pPr>
      <w:r w:rsidRPr="00EA1C60">
        <w:rPr>
          <w:rFonts w:ascii="Arial" w:hAnsi="Arial" w:cs="Arial"/>
          <w:b/>
        </w:rPr>
        <w:t>INSTRUCTIVO ROLES Y RESPONSABILIDADES PARA LA SEGURIDAD DE LA INFORMACIÓN</w:t>
      </w:r>
    </w:p>
    <w:p w14:paraId="1176F577" w14:textId="77777777" w:rsidR="00F33A41" w:rsidRPr="00EA1C60" w:rsidRDefault="00F33A41" w:rsidP="00B92B39">
      <w:pPr>
        <w:pStyle w:val="Default"/>
        <w:spacing w:after="200"/>
        <w:rPr>
          <w:rFonts w:ascii="Arial" w:hAnsi="Arial" w:cs="Arial"/>
          <w:color w:val="auto"/>
          <w:sz w:val="22"/>
          <w:szCs w:val="22"/>
        </w:rPr>
      </w:pPr>
    </w:p>
    <w:p w14:paraId="1BB39699" w14:textId="77777777" w:rsidR="00F33A41" w:rsidRPr="00EA1C60" w:rsidRDefault="00F33A41" w:rsidP="00B92B39">
      <w:pPr>
        <w:pStyle w:val="Default"/>
        <w:spacing w:after="200"/>
        <w:jc w:val="center"/>
        <w:rPr>
          <w:rFonts w:ascii="Arial" w:hAnsi="Arial" w:cs="Arial"/>
          <w:color w:val="auto"/>
          <w:sz w:val="22"/>
          <w:szCs w:val="22"/>
        </w:rPr>
      </w:pPr>
    </w:p>
    <w:p w14:paraId="53A5202E" w14:textId="77777777" w:rsidR="00F33A41" w:rsidRPr="00EA1C60" w:rsidRDefault="00F33A41" w:rsidP="00B92B39">
      <w:pPr>
        <w:pStyle w:val="Default"/>
        <w:spacing w:after="200"/>
        <w:jc w:val="center"/>
        <w:rPr>
          <w:rFonts w:ascii="Arial" w:hAnsi="Arial" w:cs="Arial"/>
          <w:color w:val="auto"/>
          <w:sz w:val="22"/>
          <w:szCs w:val="22"/>
        </w:rPr>
      </w:pPr>
    </w:p>
    <w:p w14:paraId="00D0722F" w14:textId="77777777" w:rsidR="00F33A41" w:rsidRPr="00EA1C60" w:rsidRDefault="00F33A41" w:rsidP="00B92B39">
      <w:pPr>
        <w:pStyle w:val="Default"/>
        <w:spacing w:after="200"/>
        <w:jc w:val="center"/>
        <w:rPr>
          <w:rFonts w:ascii="Arial" w:hAnsi="Arial" w:cs="Arial"/>
          <w:color w:val="auto"/>
          <w:sz w:val="22"/>
          <w:szCs w:val="22"/>
        </w:rPr>
      </w:pPr>
    </w:p>
    <w:p w14:paraId="57B93703" w14:textId="77777777" w:rsidR="00F33A41" w:rsidRPr="00EA1C60" w:rsidRDefault="00F33A41" w:rsidP="00B92B39">
      <w:pPr>
        <w:pStyle w:val="Default"/>
        <w:spacing w:after="200"/>
        <w:jc w:val="center"/>
        <w:rPr>
          <w:rFonts w:ascii="Arial" w:hAnsi="Arial" w:cs="Arial"/>
          <w:color w:val="auto"/>
          <w:sz w:val="22"/>
          <w:szCs w:val="22"/>
        </w:rPr>
      </w:pPr>
    </w:p>
    <w:p w14:paraId="778041EF" w14:textId="77777777" w:rsidR="00F33A41" w:rsidRPr="00EA1C60" w:rsidRDefault="00F33A41" w:rsidP="00B92B39">
      <w:pPr>
        <w:pStyle w:val="Default"/>
        <w:spacing w:after="200"/>
        <w:jc w:val="center"/>
        <w:rPr>
          <w:rFonts w:ascii="Arial" w:hAnsi="Arial" w:cs="Arial"/>
          <w:b/>
          <w:bCs/>
          <w:color w:val="auto"/>
          <w:sz w:val="22"/>
          <w:szCs w:val="22"/>
        </w:rPr>
      </w:pPr>
      <w:r w:rsidRPr="00EA1C60">
        <w:rPr>
          <w:rFonts w:ascii="Arial" w:hAnsi="Arial" w:cs="Arial"/>
          <w:b/>
          <w:bCs/>
          <w:color w:val="auto"/>
          <w:sz w:val="22"/>
          <w:szCs w:val="22"/>
        </w:rPr>
        <w:t>Bogotá, D.C.,</w:t>
      </w:r>
    </w:p>
    <w:p w14:paraId="0E6E5CF2" w14:textId="0DA4948D" w:rsidR="00F33A41" w:rsidRPr="00EA1C60" w:rsidRDefault="000272B0" w:rsidP="00B92B39">
      <w:pPr>
        <w:pStyle w:val="Default"/>
        <w:spacing w:after="200"/>
        <w:jc w:val="center"/>
        <w:rPr>
          <w:rFonts w:ascii="Arial" w:hAnsi="Arial" w:cs="Arial"/>
          <w:b/>
          <w:bCs/>
          <w:color w:val="auto"/>
          <w:sz w:val="22"/>
          <w:szCs w:val="22"/>
        </w:rPr>
      </w:pPr>
      <w:r>
        <w:rPr>
          <w:rFonts w:ascii="Arial" w:hAnsi="Arial" w:cs="Arial"/>
          <w:b/>
          <w:bCs/>
          <w:color w:val="auto"/>
          <w:sz w:val="22"/>
          <w:szCs w:val="22"/>
        </w:rPr>
        <w:t>Noviembre del</w:t>
      </w:r>
      <w:r w:rsidR="00F33A41" w:rsidRPr="00EA1C60">
        <w:rPr>
          <w:rFonts w:ascii="Arial" w:hAnsi="Arial" w:cs="Arial"/>
          <w:b/>
          <w:bCs/>
          <w:color w:val="auto"/>
          <w:sz w:val="22"/>
          <w:szCs w:val="22"/>
        </w:rPr>
        <w:t xml:space="preserve"> 2023</w:t>
      </w:r>
    </w:p>
    <w:p w14:paraId="5AAB2F27" w14:textId="77777777" w:rsidR="000272B0" w:rsidRDefault="000272B0" w:rsidP="00B92B39">
      <w:pPr>
        <w:pStyle w:val="TDC1"/>
        <w:tabs>
          <w:tab w:val="right" w:pos="9629"/>
        </w:tabs>
        <w:spacing w:after="0"/>
        <w:rPr>
          <w:rFonts w:ascii="Arial" w:hAnsi="Arial" w:cs="Arial"/>
          <w:b/>
        </w:rPr>
      </w:pPr>
    </w:p>
    <w:p w14:paraId="0633A054" w14:textId="65146673" w:rsidR="00335875" w:rsidRPr="00EA1C60" w:rsidRDefault="00C438A3" w:rsidP="00B92B39">
      <w:pPr>
        <w:pStyle w:val="TDC1"/>
        <w:tabs>
          <w:tab w:val="right" w:pos="9629"/>
        </w:tabs>
        <w:spacing w:after="0"/>
        <w:rPr>
          <w:rFonts w:ascii="Arial" w:hAnsi="Arial" w:cs="Arial"/>
          <w:b/>
        </w:rPr>
      </w:pPr>
      <w:r w:rsidRPr="00EA1C60">
        <w:rPr>
          <w:rFonts w:ascii="Arial" w:hAnsi="Arial" w:cs="Arial"/>
          <w:b/>
        </w:rPr>
        <w:t xml:space="preserve">Tabla de contenido </w:t>
      </w:r>
      <w:r w:rsidR="004758E3" w:rsidRPr="00EA1C60">
        <w:rPr>
          <w:rFonts w:ascii="Arial" w:hAnsi="Arial" w:cs="Arial"/>
          <w:b/>
        </w:rPr>
        <w:tab/>
        <w:t>Pág.</w:t>
      </w:r>
      <w:r w:rsidR="004758E3" w:rsidRPr="00EA1C60">
        <w:rPr>
          <w:rFonts w:ascii="Arial" w:hAnsi="Arial" w:cs="Arial"/>
          <w:b/>
        </w:rPr>
        <w:tab/>
      </w:r>
    </w:p>
    <w:p w14:paraId="30DA186F" w14:textId="10E56364" w:rsidR="001D59A5" w:rsidRDefault="00C438A3" w:rsidP="00B92B39">
      <w:pPr>
        <w:pStyle w:val="TDC2"/>
        <w:spacing w:after="0"/>
        <w:rPr>
          <w:rFonts w:asciiTheme="minorHAnsi" w:eastAsiaTheme="minorEastAsia" w:hAnsiTheme="minorHAnsi" w:cstheme="minorBidi"/>
          <w:noProof/>
          <w:kern w:val="2"/>
          <w:lang w:eastAsia="es-CO"/>
          <w14:ligatures w14:val="standardContextual"/>
        </w:rPr>
      </w:pPr>
      <w:r w:rsidRPr="00EA1C60">
        <w:rPr>
          <w:rFonts w:ascii="Arial" w:hAnsi="Arial" w:cs="Arial"/>
          <w:b/>
        </w:rPr>
        <w:fldChar w:fldCharType="begin"/>
      </w:r>
      <w:r w:rsidRPr="00EA1C60">
        <w:rPr>
          <w:rFonts w:ascii="Arial" w:hAnsi="Arial" w:cs="Arial"/>
          <w:b/>
        </w:rPr>
        <w:instrText xml:space="preserve"> TOC \o "1-4" \h \z \u </w:instrText>
      </w:r>
      <w:r w:rsidRPr="00EA1C60">
        <w:rPr>
          <w:rFonts w:ascii="Arial" w:hAnsi="Arial" w:cs="Arial"/>
          <w:b/>
        </w:rPr>
        <w:fldChar w:fldCharType="separate"/>
      </w:r>
      <w:hyperlink w:anchor="_Toc147943352" w:history="1">
        <w:r w:rsidR="001D59A5" w:rsidRPr="00F34551">
          <w:rPr>
            <w:rStyle w:val="Hipervnculo"/>
            <w:rFonts w:ascii="Arial" w:hAnsi="Arial" w:cs="Arial"/>
            <w:noProof/>
          </w:rPr>
          <w:t>1.</w:t>
        </w:r>
        <w:r w:rsidR="001D59A5">
          <w:rPr>
            <w:rFonts w:asciiTheme="minorHAnsi" w:eastAsiaTheme="minorEastAsia" w:hAnsiTheme="minorHAnsi" w:cstheme="minorBidi"/>
            <w:noProof/>
            <w:kern w:val="2"/>
            <w:lang w:eastAsia="es-CO"/>
            <w14:ligatures w14:val="standardContextual"/>
          </w:rPr>
          <w:tab/>
        </w:r>
        <w:r w:rsidR="001D59A5" w:rsidRPr="00F34551">
          <w:rPr>
            <w:rStyle w:val="Hipervnculo"/>
            <w:rFonts w:ascii="Arial" w:hAnsi="Arial" w:cs="Arial"/>
            <w:noProof/>
          </w:rPr>
          <w:t>INTRODUCCIÓN</w:t>
        </w:r>
        <w:r w:rsidR="001D59A5">
          <w:rPr>
            <w:noProof/>
            <w:webHidden/>
          </w:rPr>
          <w:tab/>
        </w:r>
        <w:r w:rsidR="001D59A5">
          <w:rPr>
            <w:noProof/>
            <w:webHidden/>
          </w:rPr>
          <w:fldChar w:fldCharType="begin"/>
        </w:r>
        <w:r w:rsidR="001D59A5">
          <w:rPr>
            <w:noProof/>
            <w:webHidden/>
          </w:rPr>
          <w:instrText xml:space="preserve"> PAGEREF _Toc147943352 \h </w:instrText>
        </w:r>
        <w:r w:rsidR="001D59A5">
          <w:rPr>
            <w:noProof/>
            <w:webHidden/>
          </w:rPr>
        </w:r>
        <w:r w:rsidR="001D59A5">
          <w:rPr>
            <w:noProof/>
            <w:webHidden/>
          </w:rPr>
          <w:fldChar w:fldCharType="separate"/>
        </w:r>
        <w:r w:rsidR="000272B0">
          <w:rPr>
            <w:noProof/>
            <w:webHidden/>
          </w:rPr>
          <w:t>3</w:t>
        </w:r>
        <w:r w:rsidR="001D59A5">
          <w:rPr>
            <w:noProof/>
            <w:webHidden/>
          </w:rPr>
          <w:fldChar w:fldCharType="end"/>
        </w:r>
      </w:hyperlink>
    </w:p>
    <w:p w14:paraId="39E83750" w14:textId="4DEFFA90" w:rsidR="001D59A5" w:rsidRDefault="00000000" w:rsidP="00B92B39">
      <w:pPr>
        <w:pStyle w:val="TDC2"/>
        <w:spacing w:after="0"/>
        <w:rPr>
          <w:rFonts w:asciiTheme="minorHAnsi" w:eastAsiaTheme="minorEastAsia" w:hAnsiTheme="minorHAnsi" w:cstheme="minorBidi"/>
          <w:noProof/>
          <w:kern w:val="2"/>
          <w:lang w:eastAsia="es-CO"/>
          <w14:ligatures w14:val="standardContextual"/>
        </w:rPr>
      </w:pPr>
      <w:hyperlink w:anchor="_Toc147943353" w:history="1">
        <w:r w:rsidR="001D59A5" w:rsidRPr="00F34551">
          <w:rPr>
            <w:rStyle w:val="Hipervnculo"/>
            <w:rFonts w:ascii="Arial" w:hAnsi="Arial" w:cs="Arial"/>
            <w:noProof/>
          </w:rPr>
          <w:t>2.</w:t>
        </w:r>
        <w:r w:rsidR="001D59A5">
          <w:rPr>
            <w:rFonts w:asciiTheme="minorHAnsi" w:eastAsiaTheme="minorEastAsia" w:hAnsiTheme="minorHAnsi" w:cstheme="minorBidi"/>
            <w:noProof/>
            <w:kern w:val="2"/>
            <w:lang w:eastAsia="es-CO"/>
            <w14:ligatures w14:val="standardContextual"/>
          </w:rPr>
          <w:tab/>
        </w:r>
        <w:r w:rsidR="001D59A5" w:rsidRPr="00F34551">
          <w:rPr>
            <w:rStyle w:val="Hipervnculo"/>
            <w:rFonts w:ascii="Arial" w:hAnsi="Arial" w:cs="Arial"/>
            <w:noProof/>
          </w:rPr>
          <w:t>OBJETIVOS</w:t>
        </w:r>
        <w:r w:rsidR="001D59A5">
          <w:rPr>
            <w:noProof/>
            <w:webHidden/>
          </w:rPr>
          <w:tab/>
        </w:r>
        <w:r w:rsidR="001D59A5">
          <w:rPr>
            <w:noProof/>
            <w:webHidden/>
          </w:rPr>
          <w:fldChar w:fldCharType="begin"/>
        </w:r>
        <w:r w:rsidR="001D59A5">
          <w:rPr>
            <w:noProof/>
            <w:webHidden/>
          </w:rPr>
          <w:instrText xml:space="preserve"> PAGEREF _Toc147943353 \h </w:instrText>
        </w:r>
        <w:r w:rsidR="001D59A5">
          <w:rPr>
            <w:noProof/>
            <w:webHidden/>
          </w:rPr>
        </w:r>
        <w:r w:rsidR="001D59A5">
          <w:rPr>
            <w:noProof/>
            <w:webHidden/>
          </w:rPr>
          <w:fldChar w:fldCharType="separate"/>
        </w:r>
        <w:r w:rsidR="000272B0">
          <w:rPr>
            <w:noProof/>
            <w:webHidden/>
          </w:rPr>
          <w:t>3</w:t>
        </w:r>
        <w:r w:rsidR="001D59A5">
          <w:rPr>
            <w:noProof/>
            <w:webHidden/>
          </w:rPr>
          <w:fldChar w:fldCharType="end"/>
        </w:r>
      </w:hyperlink>
    </w:p>
    <w:p w14:paraId="1C9EBB80" w14:textId="0A7FEF9C" w:rsidR="001D59A5" w:rsidRDefault="00000000" w:rsidP="00B92B39">
      <w:pPr>
        <w:pStyle w:val="TDC2"/>
        <w:spacing w:after="0"/>
        <w:rPr>
          <w:rFonts w:asciiTheme="minorHAnsi" w:eastAsiaTheme="minorEastAsia" w:hAnsiTheme="minorHAnsi" w:cstheme="minorBidi"/>
          <w:noProof/>
          <w:kern w:val="2"/>
          <w:lang w:eastAsia="es-CO"/>
          <w14:ligatures w14:val="standardContextual"/>
        </w:rPr>
      </w:pPr>
      <w:hyperlink w:anchor="_Toc147943354" w:history="1">
        <w:r w:rsidR="001D59A5" w:rsidRPr="00F34551">
          <w:rPr>
            <w:rStyle w:val="Hipervnculo"/>
            <w:rFonts w:ascii="Arial" w:hAnsi="Arial" w:cs="Arial"/>
            <w:noProof/>
          </w:rPr>
          <w:t>2.1</w:t>
        </w:r>
        <w:r w:rsidR="001D59A5">
          <w:rPr>
            <w:rFonts w:asciiTheme="minorHAnsi" w:eastAsiaTheme="minorEastAsia" w:hAnsiTheme="minorHAnsi" w:cstheme="minorBidi"/>
            <w:noProof/>
            <w:kern w:val="2"/>
            <w:lang w:eastAsia="es-CO"/>
            <w14:ligatures w14:val="standardContextual"/>
          </w:rPr>
          <w:tab/>
        </w:r>
        <w:r w:rsidR="001D59A5" w:rsidRPr="00F34551">
          <w:rPr>
            <w:rStyle w:val="Hipervnculo"/>
            <w:rFonts w:ascii="Arial" w:hAnsi="Arial" w:cs="Arial"/>
            <w:noProof/>
          </w:rPr>
          <w:t>OBJETIVOS ESPECIFICOS</w:t>
        </w:r>
        <w:r w:rsidR="001D59A5">
          <w:rPr>
            <w:noProof/>
            <w:webHidden/>
          </w:rPr>
          <w:tab/>
        </w:r>
        <w:r w:rsidR="001D59A5">
          <w:rPr>
            <w:noProof/>
            <w:webHidden/>
          </w:rPr>
          <w:fldChar w:fldCharType="begin"/>
        </w:r>
        <w:r w:rsidR="001D59A5">
          <w:rPr>
            <w:noProof/>
            <w:webHidden/>
          </w:rPr>
          <w:instrText xml:space="preserve"> PAGEREF _Toc147943354 \h </w:instrText>
        </w:r>
        <w:r w:rsidR="001D59A5">
          <w:rPr>
            <w:noProof/>
            <w:webHidden/>
          </w:rPr>
        </w:r>
        <w:r w:rsidR="001D59A5">
          <w:rPr>
            <w:noProof/>
            <w:webHidden/>
          </w:rPr>
          <w:fldChar w:fldCharType="separate"/>
        </w:r>
        <w:r w:rsidR="000272B0">
          <w:rPr>
            <w:noProof/>
            <w:webHidden/>
          </w:rPr>
          <w:t>3</w:t>
        </w:r>
        <w:r w:rsidR="001D59A5">
          <w:rPr>
            <w:noProof/>
            <w:webHidden/>
          </w:rPr>
          <w:fldChar w:fldCharType="end"/>
        </w:r>
      </w:hyperlink>
    </w:p>
    <w:p w14:paraId="108BE343" w14:textId="3FF2D4AC" w:rsidR="001D59A5" w:rsidRDefault="00000000" w:rsidP="00B92B39">
      <w:pPr>
        <w:pStyle w:val="TDC2"/>
        <w:spacing w:after="0"/>
        <w:rPr>
          <w:rFonts w:asciiTheme="minorHAnsi" w:eastAsiaTheme="minorEastAsia" w:hAnsiTheme="minorHAnsi" w:cstheme="minorBidi"/>
          <w:noProof/>
          <w:kern w:val="2"/>
          <w:lang w:eastAsia="es-CO"/>
          <w14:ligatures w14:val="standardContextual"/>
        </w:rPr>
      </w:pPr>
      <w:hyperlink w:anchor="_Toc147943355" w:history="1">
        <w:r w:rsidR="001D59A5" w:rsidRPr="00F34551">
          <w:rPr>
            <w:rStyle w:val="Hipervnculo"/>
            <w:rFonts w:ascii="Arial" w:hAnsi="Arial" w:cs="Arial"/>
            <w:noProof/>
          </w:rPr>
          <w:t>3.</w:t>
        </w:r>
        <w:r w:rsidR="001D59A5">
          <w:rPr>
            <w:rFonts w:asciiTheme="minorHAnsi" w:eastAsiaTheme="minorEastAsia" w:hAnsiTheme="minorHAnsi" w:cstheme="minorBidi"/>
            <w:noProof/>
            <w:kern w:val="2"/>
            <w:lang w:eastAsia="es-CO"/>
            <w14:ligatures w14:val="standardContextual"/>
          </w:rPr>
          <w:tab/>
        </w:r>
        <w:r w:rsidR="001D59A5" w:rsidRPr="00F34551">
          <w:rPr>
            <w:rStyle w:val="Hipervnculo"/>
            <w:rFonts w:ascii="Arial" w:hAnsi="Arial" w:cs="Arial"/>
            <w:noProof/>
          </w:rPr>
          <w:t>ALCANCE</w:t>
        </w:r>
        <w:r w:rsidR="001D59A5">
          <w:rPr>
            <w:noProof/>
            <w:webHidden/>
          </w:rPr>
          <w:tab/>
        </w:r>
        <w:r w:rsidR="001D59A5">
          <w:rPr>
            <w:noProof/>
            <w:webHidden/>
          </w:rPr>
          <w:fldChar w:fldCharType="begin"/>
        </w:r>
        <w:r w:rsidR="001D59A5">
          <w:rPr>
            <w:noProof/>
            <w:webHidden/>
          </w:rPr>
          <w:instrText xml:space="preserve"> PAGEREF _Toc147943355 \h </w:instrText>
        </w:r>
        <w:r w:rsidR="001D59A5">
          <w:rPr>
            <w:noProof/>
            <w:webHidden/>
          </w:rPr>
        </w:r>
        <w:r w:rsidR="001D59A5">
          <w:rPr>
            <w:noProof/>
            <w:webHidden/>
          </w:rPr>
          <w:fldChar w:fldCharType="separate"/>
        </w:r>
        <w:r w:rsidR="000272B0">
          <w:rPr>
            <w:noProof/>
            <w:webHidden/>
          </w:rPr>
          <w:t>3</w:t>
        </w:r>
        <w:r w:rsidR="001D59A5">
          <w:rPr>
            <w:noProof/>
            <w:webHidden/>
          </w:rPr>
          <w:fldChar w:fldCharType="end"/>
        </w:r>
      </w:hyperlink>
    </w:p>
    <w:p w14:paraId="619A38EF" w14:textId="22A1D481" w:rsidR="001D59A5" w:rsidRDefault="00000000" w:rsidP="00B92B39">
      <w:pPr>
        <w:pStyle w:val="TDC2"/>
        <w:spacing w:after="0"/>
        <w:rPr>
          <w:rFonts w:asciiTheme="minorHAnsi" w:eastAsiaTheme="minorEastAsia" w:hAnsiTheme="minorHAnsi" w:cstheme="minorBidi"/>
          <w:noProof/>
          <w:kern w:val="2"/>
          <w:lang w:eastAsia="es-CO"/>
          <w14:ligatures w14:val="standardContextual"/>
        </w:rPr>
      </w:pPr>
      <w:hyperlink w:anchor="_Toc147943356" w:history="1">
        <w:r w:rsidR="001D59A5" w:rsidRPr="00F34551">
          <w:rPr>
            <w:rStyle w:val="Hipervnculo"/>
            <w:rFonts w:ascii="Arial" w:hAnsi="Arial" w:cs="Arial"/>
            <w:noProof/>
          </w:rPr>
          <w:t>4.</w:t>
        </w:r>
        <w:r w:rsidR="001D59A5">
          <w:rPr>
            <w:rFonts w:asciiTheme="minorHAnsi" w:eastAsiaTheme="minorEastAsia" w:hAnsiTheme="minorHAnsi" w:cstheme="minorBidi"/>
            <w:noProof/>
            <w:kern w:val="2"/>
            <w:lang w:eastAsia="es-CO"/>
            <w14:ligatures w14:val="standardContextual"/>
          </w:rPr>
          <w:tab/>
        </w:r>
        <w:r w:rsidR="001D59A5" w:rsidRPr="00F34551">
          <w:rPr>
            <w:rStyle w:val="Hipervnculo"/>
            <w:rFonts w:ascii="Arial" w:hAnsi="Arial" w:cs="Arial"/>
            <w:noProof/>
          </w:rPr>
          <w:t>DEFINICIONES</w:t>
        </w:r>
        <w:r w:rsidR="001D59A5">
          <w:rPr>
            <w:noProof/>
            <w:webHidden/>
          </w:rPr>
          <w:tab/>
        </w:r>
        <w:r w:rsidR="001D59A5">
          <w:rPr>
            <w:noProof/>
            <w:webHidden/>
          </w:rPr>
          <w:fldChar w:fldCharType="begin"/>
        </w:r>
        <w:r w:rsidR="001D59A5">
          <w:rPr>
            <w:noProof/>
            <w:webHidden/>
          </w:rPr>
          <w:instrText xml:space="preserve"> PAGEREF _Toc147943356 \h </w:instrText>
        </w:r>
        <w:r w:rsidR="001D59A5">
          <w:rPr>
            <w:noProof/>
            <w:webHidden/>
          </w:rPr>
        </w:r>
        <w:r w:rsidR="001D59A5">
          <w:rPr>
            <w:noProof/>
            <w:webHidden/>
          </w:rPr>
          <w:fldChar w:fldCharType="separate"/>
        </w:r>
        <w:r w:rsidR="000272B0">
          <w:rPr>
            <w:noProof/>
            <w:webHidden/>
          </w:rPr>
          <w:t>4</w:t>
        </w:r>
        <w:r w:rsidR="001D59A5">
          <w:rPr>
            <w:noProof/>
            <w:webHidden/>
          </w:rPr>
          <w:fldChar w:fldCharType="end"/>
        </w:r>
      </w:hyperlink>
    </w:p>
    <w:p w14:paraId="7487207B" w14:textId="06C0A536" w:rsidR="001D59A5" w:rsidRDefault="00000000" w:rsidP="00B92B39">
      <w:pPr>
        <w:pStyle w:val="TDC1"/>
        <w:tabs>
          <w:tab w:val="left" w:pos="440"/>
          <w:tab w:val="right" w:pos="9629"/>
        </w:tabs>
        <w:spacing w:after="0"/>
        <w:rPr>
          <w:rFonts w:asciiTheme="minorHAnsi" w:eastAsiaTheme="minorEastAsia" w:hAnsiTheme="minorHAnsi" w:cstheme="minorBidi"/>
          <w:noProof/>
          <w:kern w:val="2"/>
          <w:lang w:eastAsia="es-CO"/>
          <w14:ligatures w14:val="standardContextual"/>
        </w:rPr>
      </w:pPr>
      <w:hyperlink w:anchor="_Toc147943357" w:history="1">
        <w:r w:rsidR="001D59A5" w:rsidRPr="00F34551">
          <w:rPr>
            <w:rStyle w:val="Hipervnculo"/>
            <w:rFonts w:ascii="Arial" w:hAnsi="Arial" w:cs="Arial"/>
            <w:noProof/>
            <w:w w:val="102"/>
            <w:lang w:eastAsia="es-ES"/>
          </w:rPr>
          <w:t>5.</w:t>
        </w:r>
        <w:r w:rsidR="001D59A5">
          <w:rPr>
            <w:rFonts w:asciiTheme="minorHAnsi" w:eastAsiaTheme="minorEastAsia" w:hAnsiTheme="minorHAnsi" w:cstheme="minorBidi"/>
            <w:noProof/>
            <w:kern w:val="2"/>
            <w:lang w:eastAsia="es-CO"/>
            <w14:ligatures w14:val="standardContextual"/>
          </w:rPr>
          <w:tab/>
        </w:r>
        <w:r w:rsidR="001D59A5" w:rsidRPr="00F34551">
          <w:rPr>
            <w:rStyle w:val="Hipervnculo"/>
            <w:rFonts w:ascii="Arial" w:hAnsi="Arial" w:cs="Arial"/>
            <w:noProof/>
            <w:w w:val="102"/>
            <w:lang w:eastAsia="es-ES"/>
          </w:rPr>
          <w:t>MATRIZ DE ROLES Y RESPONSABILIDADES DENTRO DEL MSPI</w:t>
        </w:r>
        <w:r w:rsidR="001D59A5">
          <w:rPr>
            <w:noProof/>
            <w:webHidden/>
          </w:rPr>
          <w:tab/>
        </w:r>
        <w:r w:rsidR="001D59A5">
          <w:rPr>
            <w:noProof/>
            <w:webHidden/>
          </w:rPr>
          <w:fldChar w:fldCharType="begin"/>
        </w:r>
        <w:r w:rsidR="001D59A5">
          <w:rPr>
            <w:noProof/>
            <w:webHidden/>
          </w:rPr>
          <w:instrText xml:space="preserve"> PAGEREF _Toc147943357 \h </w:instrText>
        </w:r>
        <w:r w:rsidR="001D59A5">
          <w:rPr>
            <w:noProof/>
            <w:webHidden/>
          </w:rPr>
        </w:r>
        <w:r w:rsidR="001D59A5">
          <w:rPr>
            <w:noProof/>
            <w:webHidden/>
          </w:rPr>
          <w:fldChar w:fldCharType="separate"/>
        </w:r>
        <w:r w:rsidR="000272B0">
          <w:rPr>
            <w:noProof/>
            <w:webHidden/>
          </w:rPr>
          <w:t>4</w:t>
        </w:r>
        <w:r w:rsidR="001D59A5">
          <w:rPr>
            <w:noProof/>
            <w:webHidden/>
          </w:rPr>
          <w:fldChar w:fldCharType="end"/>
        </w:r>
      </w:hyperlink>
    </w:p>
    <w:p w14:paraId="7EF611F4" w14:textId="26F6F5DC" w:rsidR="001D59A5" w:rsidRDefault="00000000" w:rsidP="00B92B39">
      <w:pPr>
        <w:pStyle w:val="TDC1"/>
        <w:tabs>
          <w:tab w:val="left" w:pos="440"/>
          <w:tab w:val="right" w:pos="9629"/>
        </w:tabs>
        <w:spacing w:after="0"/>
        <w:rPr>
          <w:rFonts w:asciiTheme="minorHAnsi" w:eastAsiaTheme="minorEastAsia" w:hAnsiTheme="minorHAnsi" w:cstheme="minorBidi"/>
          <w:noProof/>
          <w:kern w:val="2"/>
          <w:lang w:eastAsia="es-CO"/>
          <w14:ligatures w14:val="standardContextual"/>
        </w:rPr>
      </w:pPr>
      <w:hyperlink w:anchor="_Toc147943358" w:history="1">
        <w:r w:rsidR="001D59A5" w:rsidRPr="00F34551">
          <w:rPr>
            <w:rStyle w:val="Hipervnculo"/>
            <w:rFonts w:ascii="Arial" w:hAnsi="Arial" w:cs="Arial"/>
            <w:noProof/>
            <w:w w:val="102"/>
            <w:lang w:eastAsia="es-ES"/>
          </w:rPr>
          <w:t>6.</w:t>
        </w:r>
        <w:r w:rsidR="001D59A5">
          <w:rPr>
            <w:rFonts w:asciiTheme="minorHAnsi" w:eastAsiaTheme="minorEastAsia" w:hAnsiTheme="minorHAnsi" w:cstheme="minorBidi"/>
            <w:noProof/>
            <w:kern w:val="2"/>
            <w:lang w:eastAsia="es-CO"/>
            <w14:ligatures w14:val="standardContextual"/>
          </w:rPr>
          <w:tab/>
        </w:r>
        <w:r w:rsidR="001D59A5" w:rsidRPr="00F34551">
          <w:rPr>
            <w:rStyle w:val="Hipervnculo"/>
            <w:rFonts w:ascii="Arial" w:hAnsi="Arial" w:cs="Arial"/>
            <w:noProof/>
            <w:w w:val="102"/>
            <w:lang w:eastAsia="es-ES"/>
          </w:rPr>
          <w:t>ESTRUCTURA ORGANIZACIONAL – SEGURIDAD Y PRIVACIDAD DE LA INFORMACIÓN.</w:t>
        </w:r>
        <w:r w:rsidR="001D59A5">
          <w:rPr>
            <w:noProof/>
            <w:webHidden/>
          </w:rPr>
          <w:tab/>
        </w:r>
        <w:r w:rsidR="001D59A5">
          <w:rPr>
            <w:noProof/>
            <w:webHidden/>
          </w:rPr>
          <w:fldChar w:fldCharType="begin"/>
        </w:r>
        <w:r w:rsidR="001D59A5">
          <w:rPr>
            <w:noProof/>
            <w:webHidden/>
          </w:rPr>
          <w:instrText xml:space="preserve"> PAGEREF _Toc147943358 \h </w:instrText>
        </w:r>
        <w:r w:rsidR="001D59A5">
          <w:rPr>
            <w:noProof/>
            <w:webHidden/>
          </w:rPr>
        </w:r>
        <w:r w:rsidR="001D59A5">
          <w:rPr>
            <w:noProof/>
            <w:webHidden/>
          </w:rPr>
          <w:fldChar w:fldCharType="separate"/>
        </w:r>
        <w:r w:rsidR="000272B0">
          <w:rPr>
            <w:noProof/>
            <w:webHidden/>
          </w:rPr>
          <w:t>5</w:t>
        </w:r>
        <w:r w:rsidR="001D59A5">
          <w:rPr>
            <w:noProof/>
            <w:webHidden/>
          </w:rPr>
          <w:fldChar w:fldCharType="end"/>
        </w:r>
      </w:hyperlink>
    </w:p>
    <w:p w14:paraId="411BC6D6" w14:textId="78E0B1F5" w:rsidR="001D59A5" w:rsidRDefault="00000000" w:rsidP="00B92B39">
      <w:pPr>
        <w:pStyle w:val="TDC1"/>
        <w:tabs>
          <w:tab w:val="left" w:pos="440"/>
          <w:tab w:val="right" w:pos="9629"/>
        </w:tabs>
        <w:spacing w:after="0"/>
        <w:rPr>
          <w:rFonts w:asciiTheme="minorHAnsi" w:eastAsiaTheme="minorEastAsia" w:hAnsiTheme="minorHAnsi" w:cstheme="minorBidi"/>
          <w:noProof/>
          <w:kern w:val="2"/>
          <w:lang w:eastAsia="es-CO"/>
          <w14:ligatures w14:val="standardContextual"/>
        </w:rPr>
      </w:pPr>
      <w:hyperlink w:anchor="_Toc147943359" w:history="1">
        <w:r w:rsidR="001D59A5" w:rsidRPr="00F34551">
          <w:rPr>
            <w:rStyle w:val="Hipervnculo"/>
            <w:rFonts w:ascii="Arial" w:hAnsi="Arial" w:cs="Arial"/>
            <w:bCs/>
            <w:noProof/>
            <w:w w:val="102"/>
          </w:rPr>
          <w:t>7.</w:t>
        </w:r>
        <w:r w:rsidR="001D59A5">
          <w:rPr>
            <w:rFonts w:asciiTheme="minorHAnsi" w:eastAsiaTheme="minorEastAsia" w:hAnsiTheme="minorHAnsi" w:cstheme="minorBidi"/>
            <w:noProof/>
            <w:kern w:val="2"/>
            <w:lang w:eastAsia="es-CO"/>
            <w14:ligatures w14:val="standardContextual"/>
          </w:rPr>
          <w:tab/>
        </w:r>
        <w:r w:rsidR="001D59A5" w:rsidRPr="00F34551">
          <w:rPr>
            <w:rStyle w:val="Hipervnculo"/>
            <w:rFonts w:ascii="Arial" w:hAnsi="Arial" w:cs="Arial"/>
            <w:bCs/>
            <w:noProof/>
            <w:w w:val="102"/>
          </w:rPr>
          <w:t>ROLES Y RESPONSABILIDADES DEL MSPI</w:t>
        </w:r>
        <w:r w:rsidR="001D59A5">
          <w:rPr>
            <w:noProof/>
            <w:webHidden/>
          </w:rPr>
          <w:tab/>
        </w:r>
        <w:r w:rsidR="001D59A5">
          <w:rPr>
            <w:noProof/>
            <w:webHidden/>
          </w:rPr>
          <w:fldChar w:fldCharType="begin"/>
        </w:r>
        <w:r w:rsidR="001D59A5">
          <w:rPr>
            <w:noProof/>
            <w:webHidden/>
          </w:rPr>
          <w:instrText xml:space="preserve"> PAGEREF _Toc147943359 \h </w:instrText>
        </w:r>
        <w:r w:rsidR="001D59A5">
          <w:rPr>
            <w:noProof/>
            <w:webHidden/>
          </w:rPr>
        </w:r>
        <w:r w:rsidR="001D59A5">
          <w:rPr>
            <w:noProof/>
            <w:webHidden/>
          </w:rPr>
          <w:fldChar w:fldCharType="separate"/>
        </w:r>
        <w:r w:rsidR="000272B0">
          <w:rPr>
            <w:noProof/>
            <w:webHidden/>
          </w:rPr>
          <w:t>6</w:t>
        </w:r>
        <w:r w:rsidR="001D59A5">
          <w:rPr>
            <w:noProof/>
            <w:webHidden/>
          </w:rPr>
          <w:fldChar w:fldCharType="end"/>
        </w:r>
      </w:hyperlink>
    </w:p>
    <w:p w14:paraId="61A7C9B2" w14:textId="5AD5155B" w:rsidR="001D59A5" w:rsidRDefault="00000000" w:rsidP="00B92B39">
      <w:pPr>
        <w:pStyle w:val="TDC1"/>
        <w:tabs>
          <w:tab w:val="left" w:pos="660"/>
          <w:tab w:val="right" w:pos="9629"/>
        </w:tabs>
        <w:spacing w:after="0"/>
        <w:rPr>
          <w:rFonts w:asciiTheme="minorHAnsi" w:eastAsiaTheme="minorEastAsia" w:hAnsiTheme="minorHAnsi" w:cstheme="minorBidi"/>
          <w:noProof/>
          <w:kern w:val="2"/>
          <w:lang w:eastAsia="es-CO"/>
          <w14:ligatures w14:val="standardContextual"/>
        </w:rPr>
      </w:pPr>
      <w:hyperlink w:anchor="_Toc147943360" w:history="1">
        <w:r w:rsidR="001D59A5" w:rsidRPr="00F34551">
          <w:rPr>
            <w:rStyle w:val="Hipervnculo"/>
            <w:rFonts w:ascii="Arial" w:hAnsi="Arial" w:cs="Arial"/>
            <w:bCs/>
            <w:noProof/>
            <w:w w:val="102"/>
          </w:rPr>
          <w:t>7.1</w:t>
        </w:r>
        <w:r w:rsidR="001D59A5">
          <w:rPr>
            <w:rFonts w:asciiTheme="minorHAnsi" w:eastAsiaTheme="minorEastAsia" w:hAnsiTheme="minorHAnsi" w:cstheme="minorBidi"/>
            <w:noProof/>
            <w:kern w:val="2"/>
            <w:lang w:eastAsia="es-CO"/>
            <w14:ligatures w14:val="standardContextual"/>
          </w:rPr>
          <w:tab/>
        </w:r>
        <w:r w:rsidR="001D59A5" w:rsidRPr="00F34551">
          <w:rPr>
            <w:rStyle w:val="Hipervnculo"/>
            <w:rFonts w:ascii="Arial" w:hAnsi="Arial" w:cs="Arial"/>
            <w:bCs/>
            <w:noProof/>
            <w:w w:val="102"/>
          </w:rPr>
          <w:t>COMITÉ DE GESTIÓN Y DESEMPEÑO:</w:t>
        </w:r>
        <w:r w:rsidR="001D59A5">
          <w:rPr>
            <w:noProof/>
            <w:webHidden/>
          </w:rPr>
          <w:tab/>
        </w:r>
        <w:r w:rsidR="001D59A5">
          <w:rPr>
            <w:noProof/>
            <w:webHidden/>
          </w:rPr>
          <w:fldChar w:fldCharType="begin"/>
        </w:r>
        <w:r w:rsidR="001D59A5">
          <w:rPr>
            <w:noProof/>
            <w:webHidden/>
          </w:rPr>
          <w:instrText xml:space="preserve"> PAGEREF _Toc147943360 \h </w:instrText>
        </w:r>
        <w:r w:rsidR="001D59A5">
          <w:rPr>
            <w:noProof/>
            <w:webHidden/>
          </w:rPr>
        </w:r>
        <w:r w:rsidR="001D59A5">
          <w:rPr>
            <w:noProof/>
            <w:webHidden/>
          </w:rPr>
          <w:fldChar w:fldCharType="separate"/>
        </w:r>
        <w:r w:rsidR="000272B0">
          <w:rPr>
            <w:noProof/>
            <w:webHidden/>
          </w:rPr>
          <w:t>6</w:t>
        </w:r>
        <w:r w:rsidR="001D59A5">
          <w:rPr>
            <w:noProof/>
            <w:webHidden/>
          </w:rPr>
          <w:fldChar w:fldCharType="end"/>
        </w:r>
      </w:hyperlink>
    </w:p>
    <w:p w14:paraId="7CF19637" w14:textId="2E66769B" w:rsidR="001D59A5" w:rsidRDefault="00000000" w:rsidP="00B92B39">
      <w:pPr>
        <w:pStyle w:val="TDC1"/>
        <w:tabs>
          <w:tab w:val="left" w:pos="660"/>
          <w:tab w:val="right" w:pos="9629"/>
        </w:tabs>
        <w:spacing w:after="0"/>
        <w:rPr>
          <w:rFonts w:asciiTheme="minorHAnsi" w:eastAsiaTheme="minorEastAsia" w:hAnsiTheme="minorHAnsi" w:cstheme="minorBidi"/>
          <w:noProof/>
          <w:kern w:val="2"/>
          <w:lang w:eastAsia="es-CO"/>
          <w14:ligatures w14:val="standardContextual"/>
        </w:rPr>
      </w:pPr>
      <w:hyperlink w:anchor="_Toc147943361" w:history="1">
        <w:r w:rsidR="001D59A5" w:rsidRPr="00F34551">
          <w:rPr>
            <w:rStyle w:val="Hipervnculo"/>
            <w:rFonts w:ascii="Arial" w:hAnsi="Arial" w:cs="Arial"/>
            <w:bCs/>
            <w:noProof/>
            <w:w w:val="102"/>
          </w:rPr>
          <w:t>7.2</w:t>
        </w:r>
        <w:r w:rsidR="001D59A5">
          <w:rPr>
            <w:rFonts w:asciiTheme="minorHAnsi" w:eastAsiaTheme="minorEastAsia" w:hAnsiTheme="minorHAnsi" w:cstheme="minorBidi"/>
            <w:noProof/>
            <w:kern w:val="2"/>
            <w:lang w:eastAsia="es-CO"/>
            <w14:ligatures w14:val="standardContextual"/>
          </w:rPr>
          <w:tab/>
        </w:r>
        <w:r w:rsidR="001D59A5" w:rsidRPr="00F34551">
          <w:rPr>
            <w:rStyle w:val="Hipervnculo"/>
            <w:rFonts w:ascii="Arial" w:hAnsi="Arial" w:cs="Arial"/>
            <w:bCs/>
            <w:noProof/>
            <w:w w:val="102"/>
          </w:rPr>
          <w:t>ESTRATEGIA Y GOBIERNO DE TI:</w:t>
        </w:r>
        <w:r w:rsidR="001D59A5">
          <w:rPr>
            <w:noProof/>
            <w:webHidden/>
          </w:rPr>
          <w:tab/>
        </w:r>
        <w:r w:rsidR="001D59A5">
          <w:rPr>
            <w:noProof/>
            <w:webHidden/>
          </w:rPr>
          <w:fldChar w:fldCharType="begin"/>
        </w:r>
        <w:r w:rsidR="001D59A5">
          <w:rPr>
            <w:noProof/>
            <w:webHidden/>
          </w:rPr>
          <w:instrText xml:space="preserve"> PAGEREF _Toc147943361 \h </w:instrText>
        </w:r>
        <w:r w:rsidR="001D59A5">
          <w:rPr>
            <w:noProof/>
            <w:webHidden/>
          </w:rPr>
        </w:r>
        <w:r w:rsidR="001D59A5">
          <w:rPr>
            <w:noProof/>
            <w:webHidden/>
          </w:rPr>
          <w:fldChar w:fldCharType="separate"/>
        </w:r>
        <w:r w:rsidR="000272B0">
          <w:rPr>
            <w:noProof/>
            <w:webHidden/>
          </w:rPr>
          <w:t>7</w:t>
        </w:r>
        <w:r w:rsidR="001D59A5">
          <w:rPr>
            <w:noProof/>
            <w:webHidden/>
          </w:rPr>
          <w:fldChar w:fldCharType="end"/>
        </w:r>
      </w:hyperlink>
    </w:p>
    <w:p w14:paraId="5B1CB30A" w14:textId="7DB59232" w:rsidR="001D59A5" w:rsidRDefault="00000000" w:rsidP="00B92B39">
      <w:pPr>
        <w:pStyle w:val="TDC1"/>
        <w:tabs>
          <w:tab w:val="left" w:pos="660"/>
          <w:tab w:val="right" w:pos="9629"/>
        </w:tabs>
        <w:spacing w:after="0"/>
        <w:rPr>
          <w:rFonts w:asciiTheme="minorHAnsi" w:eastAsiaTheme="minorEastAsia" w:hAnsiTheme="minorHAnsi" w:cstheme="minorBidi"/>
          <w:noProof/>
          <w:kern w:val="2"/>
          <w:lang w:eastAsia="es-CO"/>
          <w14:ligatures w14:val="standardContextual"/>
        </w:rPr>
      </w:pPr>
      <w:hyperlink w:anchor="_Toc147943362" w:history="1">
        <w:r w:rsidR="001D59A5" w:rsidRPr="00F34551">
          <w:rPr>
            <w:rStyle w:val="Hipervnculo"/>
            <w:rFonts w:ascii="Arial" w:hAnsi="Arial" w:cs="Arial"/>
            <w:bCs/>
            <w:noProof/>
            <w:w w:val="102"/>
          </w:rPr>
          <w:t>7.4</w:t>
        </w:r>
        <w:r w:rsidR="001D59A5">
          <w:rPr>
            <w:rFonts w:asciiTheme="minorHAnsi" w:eastAsiaTheme="minorEastAsia" w:hAnsiTheme="minorHAnsi" w:cstheme="minorBidi"/>
            <w:noProof/>
            <w:kern w:val="2"/>
            <w:lang w:eastAsia="es-CO"/>
            <w14:ligatures w14:val="standardContextual"/>
          </w:rPr>
          <w:tab/>
        </w:r>
        <w:r w:rsidR="001D59A5" w:rsidRPr="00F34551">
          <w:rPr>
            <w:rStyle w:val="Hipervnculo"/>
            <w:rFonts w:ascii="Arial" w:hAnsi="Arial" w:cs="Arial"/>
            <w:bCs/>
            <w:noProof/>
            <w:w w:val="102"/>
          </w:rPr>
          <w:t>GESTIÓN JURÍDICA:</w:t>
        </w:r>
        <w:r w:rsidR="001D59A5">
          <w:rPr>
            <w:noProof/>
            <w:webHidden/>
          </w:rPr>
          <w:tab/>
        </w:r>
        <w:r w:rsidR="001D59A5">
          <w:rPr>
            <w:noProof/>
            <w:webHidden/>
          </w:rPr>
          <w:fldChar w:fldCharType="begin"/>
        </w:r>
        <w:r w:rsidR="001D59A5">
          <w:rPr>
            <w:noProof/>
            <w:webHidden/>
          </w:rPr>
          <w:instrText xml:space="preserve"> PAGEREF _Toc147943362 \h </w:instrText>
        </w:r>
        <w:r w:rsidR="001D59A5">
          <w:rPr>
            <w:noProof/>
            <w:webHidden/>
          </w:rPr>
        </w:r>
        <w:r w:rsidR="001D59A5">
          <w:rPr>
            <w:noProof/>
            <w:webHidden/>
          </w:rPr>
          <w:fldChar w:fldCharType="separate"/>
        </w:r>
        <w:r w:rsidR="000272B0">
          <w:rPr>
            <w:noProof/>
            <w:webHidden/>
          </w:rPr>
          <w:t>7</w:t>
        </w:r>
        <w:r w:rsidR="001D59A5">
          <w:rPr>
            <w:noProof/>
            <w:webHidden/>
          </w:rPr>
          <w:fldChar w:fldCharType="end"/>
        </w:r>
      </w:hyperlink>
    </w:p>
    <w:p w14:paraId="770D7899" w14:textId="74F65DCE" w:rsidR="001D59A5" w:rsidRDefault="00000000" w:rsidP="00B92B39">
      <w:pPr>
        <w:pStyle w:val="TDC1"/>
        <w:tabs>
          <w:tab w:val="left" w:pos="660"/>
          <w:tab w:val="right" w:pos="9629"/>
        </w:tabs>
        <w:spacing w:after="0"/>
        <w:rPr>
          <w:rFonts w:asciiTheme="minorHAnsi" w:eastAsiaTheme="minorEastAsia" w:hAnsiTheme="minorHAnsi" w:cstheme="minorBidi"/>
          <w:noProof/>
          <w:kern w:val="2"/>
          <w:lang w:eastAsia="es-CO"/>
          <w14:ligatures w14:val="standardContextual"/>
        </w:rPr>
      </w:pPr>
      <w:hyperlink w:anchor="_Toc147943363" w:history="1">
        <w:r w:rsidR="001D59A5" w:rsidRPr="00F34551">
          <w:rPr>
            <w:rStyle w:val="Hipervnculo"/>
            <w:rFonts w:ascii="Arial" w:hAnsi="Arial" w:cs="Arial"/>
            <w:bCs/>
            <w:noProof/>
            <w:w w:val="102"/>
          </w:rPr>
          <w:t>7.5</w:t>
        </w:r>
        <w:r w:rsidR="001D59A5">
          <w:rPr>
            <w:rFonts w:asciiTheme="minorHAnsi" w:eastAsiaTheme="minorEastAsia" w:hAnsiTheme="minorHAnsi" w:cstheme="minorBidi"/>
            <w:noProof/>
            <w:kern w:val="2"/>
            <w:lang w:eastAsia="es-CO"/>
            <w14:ligatures w14:val="standardContextual"/>
          </w:rPr>
          <w:tab/>
        </w:r>
        <w:r w:rsidR="001D59A5" w:rsidRPr="00F34551">
          <w:rPr>
            <w:rStyle w:val="Hipervnculo"/>
            <w:rFonts w:ascii="Arial" w:hAnsi="Arial" w:cs="Arial"/>
            <w:bCs/>
            <w:noProof/>
            <w:w w:val="102"/>
          </w:rPr>
          <w:t>CISO:</w:t>
        </w:r>
        <w:r w:rsidR="001D59A5">
          <w:rPr>
            <w:noProof/>
            <w:webHidden/>
          </w:rPr>
          <w:tab/>
        </w:r>
        <w:r w:rsidR="001D59A5">
          <w:rPr>
            <w:noProof/>
            <w:webHidden/>
          </w:rPr>
          <w:fldChar w:fldCharType="begin"/>
        </w:r>
        <w:r w:rsidR="001D59A5">
          <w:rPr>
            <w:noProof/>
            <w:webHidden/>
          </w:rPr>
          <w:instrText xml:space="preserve"> PAGEREF _Toc147943363 \h </w:instrText>
        </w:r>
        <w:r w:rsidR="001D59A5">
          <w:rPr>
            <w:noProof/>
            <w:webHidden/>
          </w:rPr>
        </w:r>
        <w:r w:rsidR="001D59A5">
          <w:rPr>
            <w:noProof/>
            <w:webHidden/>
          </w:rPr>
          <w:fldChar w:fldCharType="separate"/>
        </w:r>
        <w:r w:rsidR="000272B0">
          <w:rPr>
            <w:noProof/>
            <w:webHidden/>
          </w:rPr>
          <w:t>8</w:t>
        </w:r>
        <w:r w:rsidR="001D59A5">
          <w:rPr>
            <w:noProof/>
            <w:webHidden/>
          </w:rPr>
          <w:fldChar w:fldCharType="end"/>
        </w:r>
      </w:hyperlink>
    </w:p>
    <w:p w14:paraId="5AD869FC" w14:textId="3436F4F5" w:rsidR="001D59A5" w:rsidRDefault="00000000" w:rsidP="00B92B39">
      <w:pPr>
        <w:pStyle w:val="TDC1"/>
        <w:tabs>
          <w:tab w:val="left" w:pos="660"/>
          <w:tab w:val="right" w:pos="9629"/>
        </w:tabs>
        <w:spacing w:after="0"/>
        <w:rPr>
          <w:rFonts w:asciiTheme="minorHAnsi" w:eastAsiaTheme="minorEastAsia" w:hAnsiTheme="minorHAnsi" w:cstheme="minorBidi"/>
          <w:noProof/>
          <w:kern w:val="2"/>
          <w:lang w:eastAsia="es-CO"/>
          <w14:ligatures w14:val="standardContextual"/>
        </w:rPr>
      </w:pPr>
      <w:hyperlink w:anchor="_Toc147943364" w:history="1">
        <w:r w:rsidR="001D59A5" w:rsidRPr="00F34551">
          <w:rPr>
            <w:rStyle w:val="Hipervnculo"/>
            <w:rFonts w:ascii="Arial" w:hAnsi="Arial" w:cs="Arial"/>
            <w:bCs/>
            <w:noProof/>
            <w:w w:val="102"/>
          </w:rPr>
          <w:t>7.6</w:t>
        </w:r>
        <w:r w:rsidR="001D59A5">
          <w:rPr>
            <w:rFonts w:asciiTheme="minorHAnsi" w:eastAsiaTheme="minorEastAsia" w:hAnsiTheme="minorHAnsi" w:cstheme="minorBidi"/>
            <w:noProof/>
            <w:kern w:val="2"/>
            <w:lang w:eastAsia="es-CO"/>
            <w14:ligatures w14:val="standardContextual"/>
          </w:rPr>
          <w:tab/>
        </w:r>
        <w:r w:rsidR="001D59A5" w:rsidRPr="00F34551">
          <w:rPr>
            <w:rStyle w:val="Hipervnculo"/>
            <w:rFonts w:ascii="Arial" w:hAnsi="Arial" w:cs="Arial"/>
            <w:bCs/>
            <w:noProof/>
            <w:w w:val="102"/>
          </w:rPr>
          <w:t>COMITÉ DE SEGURIDAD</w:t>
        </w:r>
        <w:r w:rsidR="001D59A5">
          <w:rPr>
            <w:noProof/>
            <w:webHidden/>
          </w:rPr>
          <w:tab/>
        </w:r>
        <w:r w:rsidR="001D59A5">
          <w:rPr>
            <w:noProof/>
            <w:webHidden/>
          </w:rPr>
          <w:fldChar w:fldCharType="begin"/>
        </w:r>
        <w:r w:rsidR="001D59A5">
          <w:rPr>
            <w:noProof/>
            <w:webHidden/>
          </w:rPr>
          <w:instrText xml:space="preserve"> PAGEREF _Toc147943364 \h </w:instrText>
        </w:r>
        <w:r w:rsidR="001D59A5">
          <w:rPr>
            <w:noProof/>
            <w:webHidden/>
          </w:rPr>
        </w:r>
        <w:r w:rsidR="001D59A5">
          <w:rPr>
            <w:noProof/>
            <w:webHidden/>
          </w:rPr>
          <w:fldChar w:fldCharType="separate"/>
        </w:r>
        <w:r w:rsidR="000272B0">
          <w:rPr>
            <w:noProof/>
            <w:webHidden/>
          </w:rPr>
          <w:t>8</w:t>
        </w:r>
        <w:r w:rsidR="001D59A5">
          <w:rPr>
            <w:noProof/>
            <w:webHidden/>
          </w:rPr>
          <w:fldChar w:fldCharType="end"/>
        </w:r>
      </w:hyperlink>
    </w:p>
    <w:p w14:paraId="3B66D1AC" w14:textId="44A10324" w:rsidR="001D59A5" w:rsidRDefault="00000000" w:rsidP="00B92B39">
      <w:pPr>
        <w:pStyle w:val="TDC1"/>
        <w:tabs>
          <w:tab w:val="left" w:pos="660"/>
          <w:tab w:val="right" w:pos="9629"/>
        </w:tabs>
        <w:spacing w:after="0"/>
        <w:rPr>
          <w:rFonts w:asciiTheme="minorHAnsi" w:eastAsiaTheme="minorEastAsia" w:hAnsiTheme="minorHAnsi" w:cstheme="minorBidi"/>
          <w:noProof/>
          <w:kern w:val="2"/>
          <w:lang w:eastAsia="es-CO"/>
          <w14:ligatures w14:val="standardContextual"/>
        </w:rPr>
      </w:pPr>
      <w:hyperlink w:anchor="_Toc147943365" w:history="1">
        <w:r w:rsidR="001D59A5" w:rsidRPr="00F34551">
          <w:rPr>
            <w:rStyle w:val="Hipervnculo"/>
            <w:rFonts w:ascii="Arial" w:hAnsi="Arial" w:cs="Arial"/>
            <w:bCs/>
            <w:noProof/>
            <w:w w:val="102"/>
          </w:rPr>
          <w:t>7.7</w:t>
        </w:r>
        <w:r w:rsidR="001D59A5">
          <w:rPr>
            <w:rFonts w:asciiTheme="minorHAnsi" w:eastAsiaTheme="minorEastAsia" w:hAnsiTheme="minorHAnsi" w:cstheme="minorBidi"/>
            <w:noProof/>
            <w:kern w:val="2"/>
            <w:lang w:eastAsia="es-CO"/>
            <w14:ligatures w14:val="standardContextual"/>
          </w:rPr>
          <w:tab/>
        </w:r>
        <w:r w:rsidR="001D59A5" w:rsidRPr="00F34551">
          <w:rPr>
            <w:rStyle w:val="Hipervnculo"/>
            <w:rFonts w:ascii="Arial" w:hAnsi="Arial" w:cs="Arial"/>
            <w:bCs/>
            <w:noProof/>
            <w:w w:val="102"/>
          </w:rPr>
          <w:t>GESTOR RIESGOS TRANSVERSALES- PLANEACIÓN</w:t>
        </w:r>
        <w:r w:rsidR="001D59A5">
          <w:rPr>
            <w:noProof/>
            <w:webHidden/>
          </w:rPr>
          <w:tab/>
        </w:r>
        <w:r w:rsidR="001D59A5">
          <w:rPr>
            <w:noProof/>
            <w:webHidden/>
          </w:rPr>
          <w:fldChar w:fldCharType="begin"/>
        </w:r>
        <w:r w:rsidR="001D59A5">
          <w:rPr>
            <w:noProof/>
            <w:webHidden/>
          </w:rPr>
          <w:instrText xml:space="preserve"> PAGEREF _Toc147943365 \h </w:instrText>
        </w:r>
        <w:r w:rsidR="001D59A5">
          <w:rPr>
            <w:noProof/>
            <w:webHidden/>
          </w:rPr>
        </w:r>
        <w:r w:rsidR="001D59A5">
          <w:rPr>
            <w:noProof/>
            <w:webHidden/>
          </w:rPr>
          <w:fldChar w:fldCharType="separate"/>
        </w:r>
        <w:r w:rsidR="000272B0">
          <w:rPr>
            <w:noProof/>
            <w:webHidden/>
          </w:rPr>
          <w:t>9</w:t>
        </w:r>
        <w:r w:rsidR="001D59A5">
          <w:rPr>
            <w:noProof/>
            <w:webHidden/>
          </w:rPr>
          <w:fldChar w:fldCharType="end"/>
        </w:r>
      </w:hyperlink>
    </w:p>
    <w:p w14:paraId="72868740" w14:textId="2452A91E" w:rsidR="001D59A5" w:rsidRDefault="00000000" w:rsidP="00B92B39">
      <w:pPr>
        <w:pStyle w:val="TDC1"/>
        <w:tabs>
          <w:tab w:val="left" w:pos="440"/>
          <w:tab w:val="right" w:pos="9629"/>
        </w:tabs>
        <w:spacing w:after="0"/>
        <w:rPr>
          <w:rFonts w:asciiTheme="minorHAnsi" w:eastAsiaTheme="minorEastAsia" w:hAnsiTheme="minorHAnsi" w:cstheme="minorBidi"/>
          <w:noProof/>
          <w:kern w:val="2"/>
          <w:lang w:eastAsia="es-CO"/>
          <w14:ligatures w14:val="standardContextual"/>
        </w:rPr>
      </w:pPr>
      <w:hyperlink w:anchor="_Toc147943366" w:history="1">
        <w:r w:rsidR="001D59A5" w:rsidRPr="00F34551">
          <w:rPr>
            <w:rStyle w:val="Hipervnculo"/>
            <w:rFonts w:ascii="Arial" w:hAnsi="Arial" w:cs="Arial"/>
            <w:bCs/>
            <w:noProof/>
            <w:w w:val="102"/>
          </w:rPr>
          <w:t>8.</w:t>
        </w:r>
        <w:r w:rsidR="001D59A5">
          <w:rPr>
            <w:rFonts w:asciiTheme="minorHAnsi" w:eastAsiaTheme="minorEastAsia" w:hAnsiTheme="minorHAnsi" w:cstheme="minorBidi"/>
            <w:noProof/>
            <w:kern w:val="2"/>
            <w:lang w:eastAsia="es-CO"/>
            <w14:ligatures w14:val="standardContextual"/>
          </w:rPr>
          <w:tab/>
        </w:r>
        <w:r w:rsidR="001D59A5" w:rsidRPr="00F34551">
          <w:rPr>
            <w:rStyle w:val="Hipervnculo"/>
            <w:rFonts w:ascii="Arial" w:hAnsi="Arial" w:cs="Arial"/>
            <w:bCs/>
            <w:noProof/>
            <w:w w:val="102"/>
          </w:rPr>
          <w:t>SEGREGACIÓN DE FUNCIONES.</w:t>
        </w:r>
        <w:r w:rsidR="001D59A5">
          <w:rPr>
            <w:noProof/>
            <w:webHidden/>
          </w:rPr>
          <w:tab/>
        </w:r>
        <w:r w:rsidR="001D59A5">
          <w:rPr>
            <w:noProof/>
            <w:webHidden/>
          </w:rPr>
          <w:fldChar w:fldCharType="begin"/>
        </w:r>
        <w:r w:rsidR="001D59A5">
          <w:rPr>
            <w:noProof/>
            <w:webHidden/>
          </w:rPr>
          <w:instrText xml:space="preserve"> PAGEREF _Toc147943366 \h </w:instrText>
        </w:r>
        <w:r w:rsidR="001D59A5">
          <w:rPr>
            <w:noProof/>
            <w:webHidden/>
          </w:rPr>
        </w:r>
        <w:r w:rsidR="001D59A5">
          <w:rPr>
            <w:noProof/>
            <w:webHidden/>
          </w:rPr>
          <w:fldChar w:fldCharType="separate"/>
        </w:r>
        <w:r w:rsidR="000272B0">
          <w:rPr>
            <w:noProof/>
            <w:webHidden/>
          </w:rPr>
          <w:t>9</w:t>
        </w:r>
        <w:r w:rsidR="001D59A5">
          <w:rPr>
            <w:noProof/>
            <w:webHidden/>
          </w:rPr>
          <w:fldChar w:fldCharType="end"/>
        </w:r>
      </w:hyperlink>
    </w:p>
    <w:p w14:paraId="2DFFA54D" w14:textId="607AEFBD" w:rsidR="001D59A5" w:rsidRDefault="00000000" w:rsidP="00B92B39">
      <w:pPr>
        <w:pStyle w:val="TDC1"/>
        <w:tabs>
          <w:tab w:val="left" w:pos="440"/>
          <w:tab w:val="right" w:pos="9629"/>
        </w:tabs>
        <w:spacing w:after="0"/>
        <w:rPr>
          <w:rFonts w:asciiTheme="minorHAnsi" w:eastAsiaTheme="minorEastAsia" w:hAnsiTheme="minorHAnsi" w:cstheme="minorBidi"/>
          <w:noProof/>
          <w:kern w:val="2"/>
          <w:lang w:eastAsia="es-CO"/>
          <w14:ligatures w14:val="standardContextual"/>
        </w:rPr>
      </w:pPr>
      <w:hyperlink w:anchor="_Toc147943367" w:history="1">
        <w:r w:rsidR="001D59A5" w:rsidRPr="00F34551">
          <w:rPr>
            <w:rStyle w:val="Hipervnculo"/>
            <w:rFonts w:ascii="Arial" w:hAnsi="Arial" w:cs="Arial"/>
            <w:bCs/>
            <w:noProof/>
            <w:w w:val="102"/>
          </w:rPr>
          <w:t>9.</w:t>
        </w:r>
        <w:r w:rsidR="001D59A5">
          <w:rPr>
            <w:rFonts w:asciiTheme="minorHAnsi" w:eastAsiaTheme="minorEastAsia" w:hAnsiTheme="minorHAnsi" w:cstheme="minorBidi"/>
            <w:noProof/>
            <w:kern w:val="2"/>
            <w:lang w:eastAsia="es-CO"/>
            <w14:ligatures w14:val="standardContextual"/>
          </w:rPr>
          <w:tab/>
        </w:r>
        <w:r w:rsidR="001D59A5" w:rsidRPr="00F34551">
          <w:rPr>
            <w:rStyle w:val="Hipervnculo"/>
            <w:rFonts w:ascii="Arial" w:hAnsi="Arial" w:cs="Arial"/>
            <w:bCs/>
            <w:noProof/>
            <w:w w:val="102"/>
          </w:rPr>
          <w:t>CONTACTO CON LAS AUTORIDADES Y GRUPOS DE INTERÉS ESPECIAL.</w:t>
        </w:r>
        <w:r w:rsidR="001D59A5">
          <w:rPr>
            <w:noProof/>
            <w:webHidden/>
          </w:rPr>
          <w:tab/>
        </w:r>
        <w:r w:rsidR="001D59A5">
          <w:rPr>
            <w:noProof/>
            <w:webHidden/>
          </w:rPr>
          <w:fldChar w:fldCharType="begin"/>
        </w:r>
        <w:r w:rsidR="001D59A5">
          <w:rPr>
            <w:noProof/>
            <w:webHidden/>
          </w:rPr>
          <w:instrText xml:space="preserve"> PAGEREF _Toc147943367 \h </w:instrText>
        </w:r>
        <w:r w:rsidR="001D59A5">
          <w:rPr>
            <w:noProof/>
            <w:webHidden/>
          </w:rPr>
        </w:r>
        <w:r w:rsidR="001D59A5">
          <w:rPr>
            <w:noProof/>
            <w:webHidden/>
          </w:rPr>
          <w:fldChar w:fldCharType="separate"/>
        </w:r>
        <w:r w:rsidR="000272B0">
          <w:rPr>
            <w:noProof/>
            <w:webHidden/>
          </w:rPr>
          <w:t>10</w:t>
        </w:r>
        <w:r w:rsidR="001D59A5">
          <w:rPr>
            <w:noProof/>
            <w:webHidden/>
          </w:rPr>
          <w:fldChar w:fldCharType="end"/>
        </w:r>
      </w:hyperlink>
    </w:p>
    <w:p w14:paraId="437548F9" w14:textId="4393F84A" w:rsidR="001D59A5" w:rsidRDefault="00000000" w:rsidP="00B92B39">
      <w:pPr>
        <w:pStyle w:val="TDC1"/>
        <w:tabs>
          <w:tab w:val="left" w:pos="660"/>
          <w:tab w:val="right" w:pos="9629"/>
        </w:tabs>
        <w:spacing w:after="0"/>
        <w:rPr>
          <w:rFonts w:asciiTheme="minorHAnsi" w:eastAsiaTheme="minorEastAsia" w:hAnsiTheme="minorHAnsi" w:cstheme="minorBidi"/>
          <w:noProof/>
          <w:kern w:val="2"/>
          <w:lang w:eastAsia="es-CO"/>
          <w14:ligatures w14:val="standardContextual"/>
        </w:rPr>
      </w:pPr>
      <w:hyperlink w:anchor="_Toc147943368" w:history="1">
        <w:r w:rsidR="001D59A5" w:rsidRPr="00F34551">
          <w:rPr>
            <w:rStyle w:val="Hipervnculo"/>
            <w:rFonts w:ascii="Arial" w:hAnsi="Arial" w:cs="Arial"/>
            <w:bCs/>
            <w:noProof/>
            <w:w w:val="102"/>
          </w:rPr>
          <w:t>9.1</w:t>
        </w:r>
        <w:r w:rsidR="001D59A5">
          <w:rPr>
            <w:rFonts w:asciiTheme="minorHAnsi" w:eastAsiaTheme="minorEastAsia" w:hAnsiTheme="minorHAnsi" w:cstheme="minorBidi"/>
            <w:noProof/>
            <w:kern w:val="2"/>
            <w:lang w:eastAsia="es-CO"/>
            <w14:ligatures w14:val="standardContextual"/>
          </w:rPr>
          <w:tab/>
        </w:r>
        <w:r w:rsidR="001D59A5" w:rsidRPr="00F34551">
          <w:rPr>
            <w:rStyle w:val="Hipervnculo"/>
            <w:rFonts w:ascii="Arial" w:hAnsi="Arial" w:cs="Arial"/>
            <w:bCs/>
            <w:noProof/>
            <w:w w:val="102"/>
          </w:rPr>
          <w:t>LOS GRUPOS DE INTERÉS SON LOS SIGUIENTES:</w:t>
        </w:r>
        <w:r w:rsidR="001D59A5">
          <w:rPr>
            <w:noProof/>
            <w:webHidden/>
          </w:rPr>
          <w:tab/>
        </w:r>
        <w:r w:rsidR="001D59A5">
          <w:rPr>
            <w:noProof/>
            <w:webHidden/>
          </w:rPr>
          <w:fldChar w:fldCharType="begin"/>
        </w:r>
        <w:r w:rsidR="001D59A5">
          <w:rPr>
            <w:noProof/>
            <w:webHidden/>
          </w:rPr>
          <w:instrText xml:space="preserve"> PAGEREF _Toc147943368 \h </w:instrText>
        </w:r>
        <w:r w:rsidR="001D59A5">
          <w:rPr>
            <w:noProof/>
            <w:webHidden/>
          </w:rPr>
        </w:r>
        <w:r w:rsidR="001D59A5">
          <w:rPr>
            <w:noProof/>
            <w:webHidden/>
          </w:rPr>
          <w:fldChar w:fldCharType="separate"/>
        </w:r>
        <w:r w:rsidR="000272B0">
          <w:rPr>
            <w:noProof/>
            <w:webHidden/>
          </w:rPr>
          <w:t>10</w:t>
        </w:r>
        <w:r w:rsidR="001D59A5">
          <w:rPr>
            <w:noProof/>
            <w:webHidden/>
          </w:rPr>
          <w:fldChar w:fldCharType="end"/>
        </w:r>
      </w:hyperlink>
    </w:p>
    <w:p w14:paraId="057D55AC" w14:textId="5AC5EF36" w:rsidR="001D59A5" w:rsidRDefault="00000000" w:rsidP="00B92B39">
      <w:pPr>
        <w:pStyle w:val="TDC1"/>
        <w:tabs>
          <w:tab w:val="right" w:pos="9629"/>
        </w:tabs>
        <w:spacing w:after="0"/>
        <w:rPr>
          <w:rFonts w:asciiTheme="minorHAnsi" w:eastAsiaTheme="minorEastAsia" w:hAnsiTheme="minorHAnsi" w:cstheme="minorBidi"/>
          <w:noProof/>
          <w:kern w:val="2"/>
          <w:lang w:eastAsia="es-CO"/>
          <w14:ligatures w14:val="standardContextual"/>
        </w:rPr>
      </w:pPr>
      <w:hyperlink w:anchor="_Toc147943369" w:history="1">
        <w:r w:rsidR="001D59A5" w:rsidRPr="00F34551">
          <w:rPr>
            <w:rStyle w:val="Hipervnculo"/>
            <w:rFonts w:ascii="Arial" w:hAnsi="Arial" w:cs="Arial"/>
            <w:noProof/>
          </w:rPr>
          <w:t>VIGENCIA DE LA POLÍTICA.</w:t>
        </w:r>
        <w:r w:rsidR="001D59A5">
          <w:rPr>
            <w:noProof/>
            <w:webHidden/>
          </w:rPr>
          <w:tab/>
        </w:r>
        <w:r w:rsidR="001D59A5">
          <w:rPr>
            <w:noProof/>
            <w:webHidden/>
          </w:rPr>
          <w:fldChar w:fldCharType="begin"/>
        </w:r>
        <w:r w:rsidR="001D59A5">
          <w:rPr>
            <w:noProof/>
            <w:webHidden/>
          </w:rPr>
          <w:instrText xml:space="preserve"> PAGEREF _Toc147943369 \h </w:instrText>
        </w:r>
        <w:r w:rsidR="001D59A5">
          <w:rPr>
            <w:noProof/>
            <w:webHidden/>
          </w:rPr>
        </w:r>
        <w:r w:rsidR="001D59A5">
          <w:rPr>
            <w:noProof/>
            <w:webHidden/>
          </w:rPr>
          <w:fldChar w:fldCharType="separate"/>
        </w:r>
        <w:r w:rsidR="000272B0">
          <w:rPr>
            <w:noProof/>
            <w:webHidden/>
          </w:rPr>
          <w:t>11</w:t>
        </w:r>
        <w:r w:rsidR="001D59A5">
          <w:rPr>
            <w:noProof/>
            <w:webHidden/>
          </w:rPr>
          <w:fldChar w:fldCharType="end"/>
        </w:r>
      </w:hyperlink>
    </w:p>
    <w:p w14:paraId="5164D630" w14:textId="344C5976" w:rsidR="00172F88" w:rsidRPr="00EA1C60" w:rsidRDefault="00C438A3" w:rsidP="00B92B39">
      <w:pPr>
        <w:tabs>
          <w:tab w:val="left" w:pos="5437"/>
        </w:tabs>
        <w:spacing w:after="0"/>
        <w:rPr>
          <w:rFonts w:ascii="Arial" w:hAnsi="Arial" w:cs="Arial"/>
        </w:rPr>
      </w:pPr>
      <w:r w:rsidRPr="00EA1C60">
        <w:rPr>
          <w:rFonts w:ascii="Arial" w:hAnsi="Arial" w:cs="Arial"/>
        </w:rPr>
        <w:fldChar w:fldCharType="end"/>
      </w:r>
      <w:r w:rsidR="00680084" w:rsidRPr="00EA1C60">
        <w:rPr>
          <w:rFonts w:ascii="Arial" w:hAnsi="Arial" w:cs="Arial"/>
        </w:rPr>
        <w:tab/>
      </w:r>
    </w:p>
    <w:p w14:paraId="1FCB6EBB" w14:textId="3B5E8699" w:rsidR="004E764B" w:rsidRPr="00EA1C60" w:rsidRDefault="004E764B" w:rsidP="00B92B39">
      <w:pPr>
        <w:rPr>
          <w:rFonts w:ascii="Arial" w:hAnsi="Arial" w:cs="Arial"/>
        </w:rPr>
      </w:pPr>
    </w:p>
    <w:p w14:paraId="345E80E3" w14:textId="0697146B" w:rsidR="004E764B" w:rsidRPr="00EA1C60" w:rsidRDefault="004E764B" w:rsidP="00B92B39">
      <w:pPr>
        <w:rPr>
          <w:rFonts w:ascii="Arial" w:hAnsi="Arial" w:cs="Arial"/>
        </w:rPr>
      </w:pPr>
    </w:p>
    <w:p w14:paraId="6CF6FF25" w14:textId="22802AF0" w:rsidR="004E764B" w:rsidRPr="00EA1C60" w:rsidRDefault="004E764B" w:rsidP="00B92B39">
      <w:pPr>
        <w:rPr>
          <w:rFonts w:ascii="Arial" w:hAnsi="Arial" w:cs="Arial"/>
        </w:rPr>
      </w:pPr>
    </w:p>
    <w:p w14:paraId="31B46A6B" w14:textId="408F474C" w:rsidR="00B92B39" w:rsidRDefault="00B92B39">
      <w:pPr>
        <w:spacing w:after="0" w:line="240" w:lineRule="auto"/>
        <w:rPr>
          <w:rFonts w:ascii="Arial" w:hAnsi="Arial" w:cs="Arial"/>
        </w:rPr>
      </w:pPr>
      <w:r>
        <w:rPr>
          <w:rFonts w:ascii="Arial" w:hAnsi="Arial" w:cs="Arial"/>
        </w:rPr>
        <w:br w:type="page"/>
      </w:r>
    </w:p>
    <w:p w14:paraId="53AF0274" w14:textId="77777777" w:rsidR="00440051" w:rsidRPr="00EA1C60" w:rsidRDefault="00440051" w:rsidP="00B92B39">
      <w:pPr>
        <w:rPr>
          <w:rFonts w:ascii="Arial" w:hAnsi="Arial" w:cs="Arial"/>
        </w:rPr>
      </w:pPr>
    </w:p>
    <w:p w14:paraId="224D5341" w14:textId="77777777" w:rsidR="00680084" w:rsidRPr="00EA1C60" w:rsidRDefault="00680084" w:rsidP="00B92B39">
      <w:pPr>
        <w:pStyle w:val="Ttulo2"/>
        <w:spacing w:after="200"/>
        <w:rPr>
          <w:rFonts w:ascii="Arial" w:hAnsi="Arial" w:cs="Arial"/>
          <w:lang w:val="es-CO"/>
        </w:rPr>
      </w:pPr>
      <w:bookmarkStart w:id="0" w:name="_Toc54790633"/>
      <w:bookmarkStart w:id="1" w:name="_Toc147943352"/>
      <w:r w:rsidRPr="00EA1C60">
        <w:rPr>
          <w:rFonts w:ascii="Arial" w:hAnsi="Arial" w:cs="Arial"/>
          <w:lang w:val="es-CO"/>
        </w:rPr>
        <w:t>INTRODUCCIÓN</w:t>
      </w:r>
      <w:bookmarkEnd w:id="0"/>
      <w:bookmarkEnd w:id="1"/>
    </w:p>
    <w:p w14:paraId="4FD1F87B" w14:textId="4D0BCA17" w:rsidR="006F4E3B" w:rsidRPr="00EA1C60" w:rsidRDefault="003E001D" w:rsidP="00B92B39">
      <w:pPr>
        <w:autoSpaceDE w:val="0"/>
        <w:autoSpaceDN w:val="0"/>
        <w:adjustRightInd w:val="0"/>
        <w:spacing w:before="240"/>
        <w:ind w:left="360"/>
        <w:jc w:val="both"/>
        <w:rPr>
          <w:rFonts w:ascii="Arial" w:hAnsi="Arial" w:cs="Arial"/>
          <w:lang w:eastAsia="es-ES"/>
        </w:rPr>
      </w:pPr>
      <w:r w:rsidRPr="00EA1C60">
        <w:rPr>
          <w:rFonts w:ascii="Arial" w:hAnsi="Arial" w:cs="Arial"/>
          <w:lang w:eastAsia="es-ES"/>
        </w:rPr>
        <w:t xml:space="preserve">A través del siguiente documento se presenta la alineación inicial que debe establecer la Entidad con el dominio de Información y </w:t>
      </w:r>
      <w:r w:rsidR="00555D33" w:rsidRPr="00EA1C60">
        <w:rPr>
          <w:rFonts w:ascii="Arial" w:hAnsi="Arial" w:cs="Arial"/>
          <w:shd w:val="clear" w:color="auto" w:fill="FFFFFF"/>
        </w:rPr>
        <w:t>el formato de la</w:t>
      </w:r>
      <w:r w:rsidRPr="00EA1C60">
        <w:rPr>
          <w:rFonts w:ascii="Arial" w:hAnsi="Arial" w:cs="Arial"/>
          <w:shd w:val="clear" w:color="auto" w:fill="FFFFFF"/>
        </w:rPr>
        <w:t> </w:t>
      </w:r>
      <w:r w:rsidRPr="00EA1C60">
        <w:rPr>
          <w:rStyle w:val="nfasis"/>
          <w:rFonts w:ascii="Arial" w:hAnsi="Arial" w:cs="Arial"/>
          <w:b/>
          <w:bCs/>
          <w:i w:val="0"/>
          <w:iCs w:val="0"/>
          <w:shd w:val="clear" w:color="auto" w:fill="FFFFFF"/>
        </w:rPr>
        <w:t>Matriz RACI</w:t>
      </w:r>
      <w:r w:rsidRPr="00EA1C60">
        <w:rPr>
          <w:rFonts w:ascii="Arial" w:hAnsi="Arial" w:cs="Arial"/>
          <w:shd w:val="clear" w:color="auto" w:fill="FFFFFF"/>
        </w:rPr>
        <w:t> la cual es un recurso de gestión que permite analizar la distribución de las responsabilidades en la organización en el cual este actúa como</w:t>
      </w:r>
      <w:r w:rsidRPr="00EA1C60">
        <w:rPr>
          <w:rFonts w:ascii="Arial" w:hAnsi="Arial" w:cs="Arial"/>
          <w:lang w:eastAsia="es-ES"/>
        </w:rPr>
        <w:t xml:space="preserve"> generador de valor estratégico; alineado con el marco de referencia de arquitectura empresarial de tecnologías de información elaborada por el Ministerio de Tecnologías de la Información y las Comunicaciones MINTIC para la estrategia de Gobierno Digital.</w:t>
      </w:r>
    </w:p>
    <w:p w14:paraId="3B618523" w14:textId="77777777" w:rsidR="006F4E3B" w:rsidRPr="00EA1C60" w:rsidRDefault="006F4E3B" w:rsidP="00B92B39">
      <w:pPr>
        <w:autoSpaceDE w:val="0"/>
        <w:autoSpaceDN w:val="0"/>
        <w:adjustRightInd w:val="0"/>
        <w:spacing w:before="240"/>
        <w:ind w:left="360"/>
        <w:jc w:val="both"/>
        <w:rPr>
          <w:rFonts w:ascii="Arial" w:hAnsi="Arial" w:cs="Arial"/>
          <w:lang w:eastAsia="es-ES"/>
        </w:rPr>
      </w:pPr>
    </w:p>
    <w:p w14:paraId="035D1ADC" w14:textId="77777777" w:rsidR="003E001D" w:rsidRPr="00EA1C60" w:rsidRDefault="003E001D" w:rsidP="00B92B39">
      <w:pPr>
        <w:pStyle w:val="Ttulo2"/>
        <w:spacing w:after="200"/>
        <w:rPr>
          <w:rFonts w:ascii="Arial" w:hAnsi="Arial" w:cs="Arial"/>
          <w:lang w:val="es-CO"/>
        </w:rPr>
      </w:pPr>
      <w:bookmarkStart w:id="2" w:name="_Toc54790634"/>
      <w:bookmarkStart w:id="3" w:name="_Toc147943353"/>
      <w:r w:rsidRPr="00EA1C60">
        <w:rPr>
          <w:rFonts w:ascii="Arial" w:hAnsi="Arial" w:cs="Arial"/>
          <w:lang w:val="es-CO"/>
        </w:rPr>
        <w:t>OBJETIVOS</w:t>
      </w:r>
      <w:bookmarkEnd w:id="2"/>
      <w:bookmarkEnd w:id="3"/>
    </w:p>
    <w:p w14:paraId="317D9403" w14:textId="0BEF88DC" w:rsidR="003E001D" w:rsidRPr="00EA1C60" w:rsidRDefault="003E001D" w:rsidP="00B92B39">
      <w:pPr>
        <w:ind w:left="300"/>
        <w:jc w:val="both"/>
        <w:rPr>
          <w:rFonts w:ascii="Arial" w:hAnsi="Arial" w:cs="Arial"/>
          <w:lang w:eastAsia="es-ES"/>
        </w:rPr>
      </w:pPr>
      <w:r w:rsidRPr="00EA1C60">
        <w:rPr>
          <w:rFonts w:ascii="Arial" w:hAnsi="Arial" w:cs="Arial"/>
          <w:lang w:eastAsia="es-ES"/>
        </w:rPr>
        <w:t>Formular</w:t>
      </w:r>
      <w:r w:rsidR="006F4E3B" w:rsidRPr="00EA1C60">
        <w:rPr>
          <w:rFonts w:ascii="Arial" w:hAnsi="Arial" w:cs="Arial"/>
          <w:lang w:eastAsia="es-ES"/>
        </w:rPr>
        <w:t>,</w:t>
      </w:r>
      <w:r w:rsidRPr="00EA1C60">
        <w:rPr>
          <w:rFonts w:ascii="Arial" w:hAnsi="Arial" w:cs="Arial"/>
          <w:lang w:eastAsia="es-ES"/>
        </w:rPr>
        <w:t xml:space="preserve"> definir</w:t>
      </w:r>
      <w:r w:rsidR="006F4E3B" w:rsidRPr="00EA1C60">
        <w:rPr>
          <w:rFonts w:ascii="Arial" w:hAnsi="Arial" w:cs="Arial"/>
          <w:lang w:eastAsia="es-ES"/>
        </w:rPr>
        <w:t>, gestionar</w:t>
      </w:r>
      <w:r w:rsidRPr="00EA1C60">
        <w:rPr>
          <w:rFonts w:ascii="Arial" w:hAnsi="Arial" w:cs="Arial"/>
          <w:lang w:eastAsia="es-ES"/>
        </w:rPr>
        <w:t xml:space="preserve"> y dar lineamientos para </w:t>
      </w:r>
      <w:r w:rsidR="000513F0">
        <w:rPr>
          <w:rFonts w:ascii="Arial" w:hAnsi="Arial" w:cs="Arial"/>
          <w:lang w:eastAsia="es-ES"/>
        </w:rPr>
        <w:t>i</w:t>
      </w:r>
      <w:r w:rsidRPr="00EA1C60">
        <w:rPr>
          <w:rFonts w:ascii="Arial" w:hAnsi="Arial" w:cs="Arial"/>
          <w:lang w:eastAsia="es-ES"/>
        </w:rPr>
        <w:t>mplementa</w:t>
      </w:r>
      <w:r w:rsidR="000513F0">
        <w:rPr>
          <w:rFonts w:ascii="Arial" w:hAnsi="Arial" w:cs="Arial"/>
          <w:lang w:eastAsia="es-ES"/>
        </w:rPr>
        <w:t>r</w:t>
      </w:r>
      <w:r w:rsidRPr="00EA1C60">
        <w:rPr>
          <w:rFonts w:ascii="Arial" w:hAnsi="Arial" w:cs="Arial"/>
          <w:lang w:eastAsia="es-ES"/>
        </w:rPr>
        <w:t xml:space="preserve"> políticas, </w:t>
      </w:r>
      <w:r w:rsidR="006F4E3B" w:rsidRPr="00EA1C60">
        <w:rPr>
          <w:rFonts w:ascii="Arial" w:hAnsi="Arial" w:cs="Arial"/>
          <w:lang w:eastAsia="es-ES"/>
        </w:rPr>
        <w:t xml:space="preserve">normas, </w:t>
      </w:r>
      <w:r w:rsidRPr="00EA1C60">
        <w:rPr>
          <w:rFonts w:ascii="Arial" w:hAnsi="Arial" w:cs="Arial"/>
          <w:lang w:eastAsia="es-ES"/>
        </w:rPr>
        <w:t>directrices y procedimientos del Modelo de Seguridad y Privacidad de la Información</w:t>
      </w:r>
      <w:r w:rsidR="006F4E3B" w:rsidRPr="00EA1C60">
        <w:rPr>
          <w:rFonts w:ascii="Arial" w:hAnsi="Arial" w:cs="Arial"/>
          <w:lang w:eastAsia="es-ES"/>
        </w:rPr>
        <w:t xml:space="preserve"> </w:t>
      </w:r>
      <w:r w:rsidRPr="00EA1C60">
        <w:rPr>
          <w:rFonts w:ascii="Arial" w:hAnsi="Arial" w:cs="Arial"/>
          <w:lang w:eastAsia="es-ES"/>
        </w:rPr>
        <w:t>de la Unidad Administrativa Especial de Rehabilitación y Mantenimiento Vial</w:t>
      </w:r>
      <w:r w:rsidR="006F4E3B" w:rsidRPr="00EA1C60">
        <w:rPr>
          <w:rFonts w:ascii="Arial" w:hAnsi="Arial" w:cs="Arial"/>
          <w:lang w:eastAsia="es-ES"/>
        </w:rPr>
        <w:t xml:space="preserve">, </w:t>
      </w:r>
      <w:r w:rsidR="00A738D7">
        <w:rPr>
          <w:rFonts w:ascii="Arial" w:hAnsi="Arial" w:cs="Arial"/>
          <w:lang w:eastAsia="es-ES"/>
        </w:rPr>
        <w:t xml:space="preserve">y </w:t>
      </w:r>
      <w:r w:rsidR="006F4E3B" w:rsidRPr="00EA1C60">
        <w:rPr>
          <w:rFonts w:ascii="Arial" w:hAnsi="Arial" w:cs="Arial"/>
          <w:lang w:eastAsia="es-ES"/>
        </w:rPr>
        <w:t xml:space="preserve">se definen los roles y responsabilidades de la administración e implementación en la entidad. </w:t>
      </w:r>
    </w:p>
    <w:p w14:paraId="39A4010B" w14:textId="0997BE27" w:rsidR="003E001D" w:rsidRPr="00EA1C60" w:rsidRDefault="00555D33" w:rsidP="00B92B39">
      <w:pPr>
        <w:pStyle w:val="Ttulo2"/>
        <w:numPr>
          <w:ilvl w:val="1"/>
          <w:numId w:val="17"/>
        </w:numPr>
        <w:spacing w:after="200"/>
        <w:jc w:val="left"/>
        <w:rPr>
          <w:rFonts w:ascii="Arial" w:hAnsi="Arial" w:cs="Arial"/>
          <w:lang w:val="es-CO"/>
        </w:rPr>
      </w:pPr>
      <w:bookmarkStart w:id="4" w:name="_Toc54790636"/>
      <w:bookmarkStart w:id="5" w:name="_Toc147943354"/>
      <w:r w:rsidRPr="00EA1C60">
        <w:rPr>
          <w:rFonts w:ascii="Arial" w:hAnsi="Arial" w:cs="Arial"/>
          <w:lang w:val="es-CO"/>
        </w:rPr>
        <w:t xml:space="preserve">OBJETIVOS </w:t>
      </w:r>
      <w:r w:rsidR="003E001D" w:rsidRPr="00EA1C60">
        <w:rPr>
          <w:rFonts w:ascii="Arial" w:hAnsi="Arial" w:cs="Arial"/>
          <w:lang w:val="es-CO"/>
        </w:rPr>
        <w:t>ESPECIFICOS</w:t>
      </w:r>
      <w:bookmarkEnd w:id="4"/>
      <w:bookmarkEnd w:id="5"/>
    </w:p>
    <w:p w14:paraId="1D50875F" w14:textId="77777777" w:rsidR="006F4E3B" w:rsidRPr="00EA1C60" w:rsidRDefault="006F4E3B" w:rsidP="00B92B39">
      <w:pPr>
        <w:pStyle w:val="Prrafodelista"/>
        <w:numPr>
          <w:ilvl w:val="0"/>
          <w:numId w:val="10"/>
        </w:numPr>
        <w:spacing w:line="240" w:lineRule="auto"/>
        <w:contextualSpacing w:val="0"/>
        <w:jc w:val="both"/>
        <w:rPr>
          <w:rFonts w:ascii="Arial" w:eastAsia="Calibri" w:hAnsi="Arial" w:cs="Arial"/>
          <w:lang w:eastAsia="es-ES"/>
        </w:rPr>
      </w:pPr>
      <w:r w:rsidRPr="00EA1C60">
        <w:rPr>
          <w:rFonts w:ascii="Arial" w:eastAsia="Calibri" w:hAnsi="Arial" w:cs="Arial"/>
          <w:lang w:eastAsia="es-ES"/>
        </w:rPr>
        <w:t>Establecer y/o planear un Modelo de Seguridad y Privacidad de la Información.</w:t>
      </w:r>
    </w:p>
    <w:p w14:paraId="31C3012D" w14:textId="5029C73A" w:rsidR="003E001D" w:rsidRPr="00EA1C60" w:rsidRDefault="006F4E3B" w:rsidP="00B92B39">
      <w:pPr>
        <w:pStyle w:val="Prrafodelista"/>
        <w:numPr>
          <w:ilvl w:val="0"/>
          <w:numId w:val="10"/>
        </w:numPr>
        <w:spacing w:line="240" w:lineRule="auto"/>
        <w:contextualSpacing w:val="0"/>
        <w:jc w:val="both"/>
        <w:rPr>
          <w:rFonts w:ascii="Arial" w:eastAsia="Calibri" w:hAnsi="Arial" w:cs="Arial"/>
          <w:lang w:eastAsia="es-ES"/>
        </w:rPr>
      </w:pPr>
      <w:r w:rsidRPr="00EA1C60">
        <w:rPr>
          <w:rFonts w:ascii="Arial" w:eastAsia="Calibri" w:hAnsi="Arial" w:cs="Arial"/>
          <w:lang w:eastAsia="es-ES"/>
        </w:rPr>
        <w:t>Gestionar la implementación de políticas, normas, directrices y procedimientos de del Modelo de Seguridad y Privacidad de la Información.</w:t>
      </w:r>
    </w:p>
    <w:p w14:paraId="6DCCE74A" w14:textId="488CAC27" w:rsidR="006F4E3B" w:rsidRPr="00EA1C60" w:rsidRDefault="006F4E3B" w:rsidP="00B92B39">
      <w:pPr>
        <w:pStyle w:val="Prrafodelista"/>
        <w:numPr>
          <w:ilvl w:val="0"/>
          <w:numId w:val="10"/>
        </w:numPr>
        <w:spacing w:line="240" w:lineRule="auto"/>
        <w:contextualSpacing w:val="0"/>
        <w:jc w:val="both"/>
        <w:rPr>
          <w:rFonts w:ascii="Arial" w:eastAsia="Calibri" w:hAnsi="Arial" w:cs="Arial"/>
          <w:lang w:eastAsia="es-ES"/>
        </w:rPr>
      </w:pPr>
      <w:r w:rsidRPr="00EA1C60">
        <w:rPr>
          <w:rFonts w:ascii="Arial" w:eastAsia="Calibri" w:hAnsi="Arial" w:cs="Arial"/>
          <w:lang w:eastAsia="es-ES"/>
        </w:rPr>
        <w:t>Verificar y/o revisar el estado de implementación del Modelo de Seguridad y Privacidad de la Información</w:t>
      </w:r>
    </w:p>
    <w:p w14:paraId="724A811D" w14:textId="77777777" w:rsidR="006F4E3B" w:rsidRPr="00EA1C60" w:rsidRDefault="006F4E3B" w:rsidP="00B92B39">
      <w:pPr>
        <w:pStyle w:val="Prrafodelista"/>
        <w:numPr>
          <w:ilvl w:val="0"/>
          <w:numId w:val="10"/>
        </w:numPr>
        <w:spacing w:line="240" w:lineRule="auto"/>
        <w:contextualSpacing w:val="0"/>
        <w:jc w:val="both"/>
        <w:rPr>
          <w:rFonts w:ascii="Arial" w:eastAsia="Calibri" w:hAnsi="Arial" w:cs="Arial"/>
          <w:lang w:eastAsia="es-ES"/>
        </w:rPr>
      </w:pPr>
      <w:r w:rsidRPr="00EA1C60">
        <w:rPr>
          <w:rFonts w:ascii="Arial" w:eastAsia="Calibri" w:hAnsi="Arial" w:cs="Arial"/>
          <w:lang w:eastAsia="es-ES"/>
        </w:rPr>
        <w:t>Mantener el Modelo de Seguridad y Privacidad de la Información a través del PHVA.</w:t>
      </w:r>
    </w:p>
    <w:p w14:paraId="1A18BD5F" w14:textId="17C817EC" w:rsidR="006F4E3B" w:rsidRPr="00EA1C60" w:rsidRDefault="006F4E3B" w:rsidP="00B92B39">
      <w:pPr>
        <w:pStyle w:val="Prrafodelista"/>
        <w:numPr>
          <w:ilvl w:val="0"/>
          <w:numId w:val="10"/>
        </w:numPr>
        <w:spacing w:line="240" w:lineRule="auto"/>
        <w:contextualSpacing w:val="0"/>
        <w:jc w:val="both"/>
        <w:rPr>
          <w:rFonts w:ascii="Arial" w:eastAsia="Calibri" w:hAnsi="Arial" w:cs="Arial"/>
          <w:lang w:eastAsia="es-ES"/>
        </w:rPr>
      </w:pPr>
      <w:r w:rsidRPr="00EA1C60">
        <w:rPr>
          <w:rFonts w:ascii="Arial" w:eastAsia="Calibri" w:hAnsi="Arial" w:cs="Arial"/>
          <w:lang w:eastAsia="es-ES"/>
        </w:rPr>
        <w:t>Definir roles y responsabilidades del MSPI (Modelo de Seguridad y Privacidad de la Información)</w:t>
      </w:r>
    </w:p>
    <w:p w14:paraId="48836F01" w14:textId="77777777" w:rsidR="006F4E3B" w:rsidRPr="00EA1C60" w:rsidRDefault="006F4E3B" w:rsidP="00B92B39">
      <w:pPr>
        <w:spacing w:line="240" w:lineRule="auto"/>
        <w:jc w:val="both"/>
        <w:rPr>
          <w:rFonts w:ascii="Arial" w:hAnsi="Arial" w:cs="Arial"/>
        </w:rPr>
      </w:pPr>
    </w:p>
    <w:p w14:paraId="2110EEBF" w14:textId="77777777" w:rsidR="003E001D" w:rsidRPr="00EA1C60" w:rsidRDefault="003E001D" w:rsidP="00B92B39">
      <w:pPr>
        <w:pStyle w:val="Ttulo2"/>
        <w:spacing w:after="200"/>
        <w:rPr>
          <w:rFonts w:ascii="Arial" w:hAnsi="Arial" w:cs="Arial"/>
          <w:lang w:val="es-CO"/>
        </w:rPr>
      </w:pPr>
      <w:bookmarkStart w:id="6" w:name="_Toc54790637"/>
      <w:bookmarkStart w:id="7" w:name="_Toc147943355"/>
      <w:r w:rsidRPr="00EA1C60">
        <w:rPr>
          <w:rFonts w:ascii="Arial" w:hAnsi="Arial" w:cs="Arial"/>
          <w:lang w:val="es-CO"/>
        </w:rPr>
        <w:t>ALCANCE</w:t>
      </w:r>
      <w:bookmarkEnd w:id="6"/>
      <w:bookmarkEnd w:id="7"/>
    </w:p>
    <w:p w14:paraId="2451ECF7" w14:textId="709AF0B4" w:rsidR="003E001D" w:rsidRPr="00EA1C60" w:rsidRDefault="003E001D" w:rsidP="00C6156C">
      <w:pPr>
        <w:ind w:left="426"/>
        <w:jc w:val="both"/>
        <w:rPr>
          <w:rFonts w:ascii="Arial" w:hAnsi="Arial" w:cs="Arial"/>
          <w:lang w:eastAsia="es-ES"/>
        </w:rPr>
      </w:pPr>
      <w:r w:rsidRPr="00EA1C60">
        <w:rPr>
          <w:rFonts w:ascii="Arial" w:hAnsi="Arial" w:cs="Arial"/>
          <w:lang w:eastAsia="es-ES"/>
        </w:rPr>
        <w:t>El presente documento describe los roles y responsabilidades de los lideres y toma de decisiones respecto a la Seguridad de la información de los diferentes procesos de la Unidad Administrativa Especial de Rehabilitación y Mantenimiento Vial, conservando la confidencialidad, integridad y disponibilidad</w:t>
      </w:r>
      <w:r w:rsidR="00DF610B">
        <w:rPr>
          <w:rFonts w:ascii="Arial" w:hAnsi="Arial" w:cs="Arial"/>
          <w:lang w:eastAsia="es-ES"/>
        </w:rPr>
        <w:t>.</w:t>
      </w:r>
      <w:r w:rsidRPr="00EA1C60">
        <w:rPr>
          <w:rFonts w:ascii="Arial" w:hAnsi="Arial" w:cs="Arial"/>
          <w:lang w:eastAsia="es-ES"/>
        </w:rPr>
        <w:t xml:space="preserve"> Por lo anterior, todos los colaboradores de la Unidad Administrativa Especial de Rehabilitación y Mantenimiento Vial deberán conocer dichos </w:t>
      </w:r>
      <w:r w:rsidRPr="00EA1C60">
        <w:rPr>
          <w:rFonts w:ascii="Arial" w:hAnsi="Arial" w:cs="Arial"/>
          <w:lang w:eastAsia="es-ES"/>
        </w:rPr>
        <w:lastRenderedPageBreak/>
        <w:t>roles y responsabilidades que contiene el MSPI (Modelo de Seguridad y Privacidad de la Información)</w:t>
      </w:r>
      <w:r w:rsidR="00406308" w:rsidRPr="00EA1C60">
        <w:rPr>
          <w:rFonts w:ascii="Arial" w:hAnsi="Arial" w:cs="Arial"/>
          <w:lang w:eastAsia="es-ES"/>
        </w:rPr>
        <w:t xml:space="preserve">. </w:t>
      </w:r>
    </w:p>
    <w:p w14:paraId="6BAF5676" w14:textId="77777777" w:rsidR="00555D33" w:rsidRPr="00EA1C60" w:rsidRDefault="00555D33" w:rsidP="00B92B39">
      <w:pPr>
        <w:jc w:val="both"/>
        <w:rPr>
          <w:rFonts w:ascii="Arial" w:hAnsi="Arial" w:cs="Arial"/>
        </w:rPr>
      </w:pPr>
    </w:p>
    <w:p w14:paraId="75CA7126" w14:textId="1610D320" w:rsidR="003E001D" w:rsidRPr="00EA1C60" w:rsidRDefault="00555D33" w:rsidP="00B92B39">
      <w:pPr>
        <w:pStyle w:val="Ttulo2"/>
        <w:spacing w:after="200"/>
        <w:rPr>
          <w:rFonts w:ascii="Arial" w:hAnsi="Arial" w:cs="Arial"/>
          <w:lang w:val="es-CO"/>
        </w:rPr>
      </w:pPr>
      <w:bookmarkStart w:id="8" w:name="_Toc147943356"/>
      <w:r w:rsidRPr="00EA1C60">
        <w:rPr>
          <w:rFonts w:ascii="Arial" w:hAnsi="Arial" w:cs="Arial"/>
          <w:lang w:val="es-CO"/>
        </w:rPr>
        <w:t>DEFINICIONES</w:t>
      </w:r>
      <w:bookmarkEnd w:id="8"/>
    </w:p>
    <w:p w14:paraId="76AC4C98" w14:textId="4994D864" w:rsidR="003E001D" w:rsidRPr="00EA1C60" w:rsidRDefault="00496A57" w:rsidP="00B92B39">
      <w:pPr>
        <w:pStyle w:val="Prrafodelista"/>
        <w:numPr>
          <w:ilvl w:val="0"/>
          <w:numId w:val="13"/>
        </w:numPr>
        <w:spacing w:line="240" w:lineRule="auto"/>
        <w:contextualSpacing w:val="0"/>
        <w:jc w:val="both"/>
        <w:rPr>
          <w:rFonts w:ascii="Arial" w:hAnsi="Arial" w:cs="Arial"/>
          <w:shd w:val="clear" w:color="auto" w:fill="FFFFFF"/>
        </w:rPr>
      </w:pPr>
      <w:r w:rsidRPr="00EA1C60">
        <w:rPr>
          <w:rStyle w:val="Textoennegrita"/>
          <w:rFonts w:ascii="Arial" w:hAnsi="Arial" w:cs="Arial"/>
        </w:rPr>
        <w:t>RACI</w:t>
      </w:r>
      <w:r w:rsidR="003E001D" w:rsidRPr="00EA1C60">
        <w:rPr>
          <w:rStyle w:val="Textoennegrita"/>
          <w:rFonts w:ascii="Arial" w:hAnsi="Arial" w:cs="Arial"/>
        </w:rPr>
        <w:t xml:space="preserve">: </w:t>
      </w:r>
      <w:r w:rsidRPr="00EA1C60">
        <w:rPr>
          <w:rFonts w:ascii="Arial" w:hAnsi="Arial" w:cs="Arial"/>
          <w:shd w:val="clear" w:color="auto" w:fill="FFFFFF"/>
        </w:rPr>
        <w:t>es un acrónimo en inglés (Responsible, Accountable, Consulted, Informed) que ayuda a los equipos a brindar claridad con respecto a la asignación de roles en un proyecto y determinar quién es el responsable de una tarea específica.</w:t>
      </w:r>
    </w:p>
    <w:p w14:paraId="66EABD8F" w14:textId="0E3C564C" w:rsidR="00496A57" w:rsidRPr="00EA1C60" w:rsidRDefault="00496A57" w:rsidP="00B92B39">
      <w:pPr>
        <w:pStyle w:val="Prrafodelista"/>
        <w:numPr>
          <w:ilvl w:val="0"/>
          <w:numId w:val="13"/>
        </w:numPr>
        <w:jc w:val="both"/>
        <w:rPr>
          <w:rFonts w:ascii="Arial" w:hAnsi="Arial" w:cs="Arial"/>
          <w:lang w:eastAsia="es-ES"/>
        </w:rPr>
      </w:pPr>
      <w:r w:rsidRPr="00EA1C60">
        <w:rPr>
          <w:rFonts w:ascii="Arial" w:hAnsi="Arial" w:cs="Arial"/>
          <w:b/>
          <w:bCs/>
          <w:lang w:eastAsia="es-ES"/>
        </w:rPr>
        <w:t>MSPI</w:t>
      </w:r>
      <w:r w:rsidRPr="00EA1C60">
        <w:rPr>
          <w:rFonts w:ascii="Arial" w:hAnsi="Arial" w:cs="Arial"/>
          <w:lang w:eastAsia="es-ES"/>
        </w:rPr>
        <w:t>: (Modelo de Seguridad y Privacidad de la Información)</w:t>
      </w:r>
    </w:p>
    <w:p w14:paraId="4B034CCB" w14:textId="77777777" w:rsidR="003E001D" w:rsidRPr="00EA1C60" w:rsidRDefault="003E001D" w:rsidP="00B92B39">
      <w:pPr>
        <w:pStyle w:val="Prrafodelista"/>
        <w:numPr>
          <w:ilvl w:val="0"/>
          <w:numId w:val="13"/>
        </w:numPr>
        <w:spacing w:line="240" w:lineRule="auto"/>
        <w:contextualSpacing w:val="0"/>
        <w:jc w:val="both"/>
        <w:rPr>
          <w:rStyle w:val="Textoennegrita"/>
          <w:rFonts w:ascii="Arial" w:hAnsi="Arial" w:cs="Arial"/>
          <w:b w:val="0"/>
          <w:bCs w:val="0"/>
        </w:rPr>
      </w:pPr>
      <w:r w:rsidRPr="00EA1C60">
        <w:rPr>
          <w:rFonts w:ascii="Arial" w:hAnsi="Arial" w:cs="Arial"/>
          <w:b/>
          <w:bCs/>
          <w:color w:val="000000" w:themeColor="text1"/>
          <w:lang w:eastAsia="es-ES_tradnl"/>
        </w:rPr>
        <w:t>Colaboradores:</w:t>
      </w:r>
      <w:r w:rsidRPr="00EA1C60">
        <w:rPr>
          <w:rFonts w:ascii="Arial" w:hAnsi="Arial" w:cs="Arial"/>
          <w:color w:val="000000" w:themeColor="text1"/>
          <w:lang w:eastAsia="es-ES_tradnl"/>
        </w:rPr>
        <w:t xml:space="preserve"> Todos los servidores públicos, trabajadores oficiales, orden de prestación de servicios y todas las personas que se encuentren vinculadas a la Entidad y que deban generar algún trabajo para la misma. </w:t>
      </w:r>
    </w:p>
    <w:p w14:paraId="58A5DF09" w14:textId="77777777" w:rsidR="003E001D" w:rsidRPr="00EA1C60" w:rsidRDefault="003E001D" w:rsidP="00B92B39">
      <w:pPr>
        <w:pStyle w:val="Prrafodelista"/>
        <w:numPr>
          <w:ilvl w:val="0"/>
          <w:numId w:val="13"/>
        </w:numPr>
        <w:spacing w:line="240" w:lineRule="auto"/>
        <w:contextualSpacing w:val="0"/>
        <w:jc w:val="both"/>
        <w:rPr>
          <w:rFonts w:ascii="Arial" w:hAnsi="Arial" w:cs="Arial"/>
        </w:rPr>
      </w:pPr>
      <w:r w:rsidRPr="00EA1C60">
        <w:rPr>
          <w:rStyle w:val="Textoennegrita"/>
          <w:rFonts w:ascii="Arial" w:hAnsi="Arial" w:cs="Arial"/>
          <w:shd w:val="clear" w:color="auto" w:fill="FFFFFF"/>
        </w:rPr>
        <w:t>Evento de seguridad de la información</w:t>
      </w:r>
      <w:r w:rsidRPr="00EA1C60">
        <w:rPr>
          <w:rFonts w:ascii="Arial" w:hAnsi="Arial" w:cs="Arial"/>
          <w:shd w:val="clear" w:color="auto" w:fill="FFFFFF"/>
        </w:rPr>
        <w:t>: un evento de seguridad de la información es la presencia identificada de un estado que indica un incumplimiento posible de la política de seguridad de la información, una falla de los controles de seguridad, o una situación desconocida que puede ser pertinente para la seguridad de la</w:t>
      </w:r>
    </w:p>
    <w:p w14:paraId="6E6A4D8F" w14:textId="77777777" w:rsidR="003E001D" w:rsidRPr="00EA1C60" w:rsidRDefault="003E001D" w:rsidP="00B92B39">
      <w:pPr>
        <w:pStyle w:val="Prrafodelista"/>
        <w:numPr>
          <w:ilvl w:val="0"/>
          <w:numId w:val="12"/>
        </w:numPr>
        <w:spacing w:line="240" w:lineRule="auto"/>
        <w:contextualSpacing w:val="0"/>
        <w:jc w:val="both"/>
        <w:rPr>
          <w:rFonts w:ascii="Arial" w:hAnsi="Arial" w:cs="Arial"/>
        </w:rPr>
      </w:pPr>
      <w:r w:rsidRPr="00EA1C60">
        <w:rPr>
          <w:rFonts w:ascii="Arial" w:hAnsi="Arial" w:cs="Arial"/>
          <w:b/>
          <w:shd w:val="clear" w:color="auto" w:fill="FFFFFF"/>
        </w:rPr>
        <w:t xml:space="preserve">Incidente de Seguridad: </w:t>
      </w:r>
      <w:r w:rsidRPr="00EA1C60">
        <w:rPr>
          <w:rFonts w:ascii="Arial" w:hAnsi="Arial" w:cs="Arial"/>
          <w:shd w:val="clear" w:color="auto" w:fill="FFFFFF"/>
        </w:rPr>
        <w:t>Según la norma ISO 27035, un Incidente de Seguridad de la Información es indicado por un único o una serie de eventos seguridad de la información indeseados o inesperados, que tienen una probabilidad significativa de comprometer las operaciones de negocio y de amenazar la seguridad de la información.</w:t>
      </w:r>
    </w:p>
    <w:p w14:paraId="69EB198E" w14:textId="77777777" w:rsidR="003E001D" w:rsidRPr="00EA1C60" w:rsidRDefault="003E001D" w:rsidP="00B92B39">
      <w:pPr>
        <w:pStyle w:val="Prrafodelista"/>
        <w:numPr>
          <w:ilvl w:val="0"/>
          <w:numId w:val="11"/>
        </w:numPr>
        <w:jc w:val="both"/>
        <w:rPr>
          <w:rFonts w:ascii="Arial" w:hAnsi="Arial" w:cs="Arial"/>
        </w:rPr>
      </w:pPr>
      <w:r w:rsidRPr="00EA1C60">
        <w:rPr>
          <w:rStyle w:val="Textoennegrita"/>
          <w:rFonts w:ascii="Arial" w:hAnsi="Arial" w:cs="Arial"/>
          <w:shd w:val="clear" w:color="auto" w:fill="FFFFFF"/>
        </w:rPr>
        <w:t>Riesgo</w:t>
      </w:r>
      <w:r w:rsidRPr="00EA1C60">
        <w:rPr>
          <w:rFonts w:ascii="Arial" w:hAnsi="Arial" w:cs="Arial"/>
          <w:shd w:val="clear" w:color="auto" w:fill="FFFFFF"/>
        </w:rPr>
        <w:t>: Es la definición de un escenario bajo el cual una amenaza puede explotar una vulnerabilidad, generando un impacto negativo al negocio (por ejemplo, pérdida de la continuidad, incumplimiento, pérdida de ingresos, entre otros).</w:t>
      </w:r>
    </w:p>
    <w:p w14:paraId="7B405BD0" w14:textId="77777777" w:rsidR="003E001D" w:rsidRPr="00EA1C60" w:rsidRDefault="003E001D" w:rsidP="00B92B39">
      <w:pPr>
        <w:pStyle w:val="Prrafodelista"/>
        <w:numPr>
          <w:ilvl w:val="0"/>
          <w:numId w:val="11"/>
        </w:numPr>
        <w:jc w:val="both"/>
        <w:rPr>
          <w:rFonts w:ascii="Arial" w:hAnsi="Arial" w:cs="Arial"/>
          <w:b/>
          <w:iCs/>
        </w:rPr>
      </w:pPr>
      <w:r w:rsidRPr="00EA1C60">
        <w:rPr>
          <w:rFonts w:ascii="Arial" w:hAnsi="Arial" w:cs="Arial"/>
          <w:b/>
        </w:rPr>
        <w:t>Seguridad de la Información:</w:t>
      </w:r>
      <w:r w:rsidRPr="00EA1C60">
        <w:rPr>
          <w:rFonts w:ascii="Arial" w:hAnsi="Arial" w:cs="Arial"/>
        </w:rPr>
        <w:t xml:space="preserve"> Protección que se brinda a los activos de información mediante medidas preventivas con el fin de asegurar la continuidad del negocio y evitar la materialización de los riesgos. </w:t>
      </w:r>
    </w:p>
    <w:p w14:paraId="5BC38852" w14:textId="6B77185A" w:rsidR="003E001D" w:rsidRPr="00EA1C60" w:rsidRDefault="003E001D" w:rsidP="00B92B39">
      <w:pPr>
        <w:pStyle w:val="Prrafodelista"/>
        <w:numPr>
          <w:ilvl w:val="0"/>
          <w:numId w:val="11"/>
        </w:numPr>
        <w:jc w:val="both"/>
        <w:rPr>
          <w:rFonts w:ascii="Arial" w:hAnsi="Arial" w:cs="Arial"/>
          <w:b/>
          <w:iCs/>
        </w:rPr>
      </w:pPr>
      <w:r w:rsidRPr="00EA1C60">
        <w:rPr>
          <w:rFonts w:ascii="Arial" w:hAnsi="Arial" w:cs="Arial"/>
          <w:b/>
        </w:rPr>
        <w:t>Seguridad Informática:</w:t>
      </w:r>
      <w:r w:rsidRPr="00EA1C60">
        <w:rPr>
          <w:rFonts w:ascii="Arial" w:hAnsi="Arial" w:cs="Arial"/>
        </w:rPr>
        <w:t xml:space="preserve"> Se encarga del aseguramiento de la infraestructura tecnológica mediante herramientas o elementos físicos, para evitar que se materialización las amenazas que se propagan por la red.</w:t>
      </w:r>
    </w:p>
    <w:p w14:paraId="700FF1F4" w14:textId="77777777" w:rsidR="00335875" w:rsidRPr="00EA1C60" w:rsidRDefault="00335875" w:rsidP="00B92B39">
      <w:pPr>
        <w:pStyle w:val="Ttulo1"/>
        <w:spacing w:after="200"/>
        <w:rPr>
          <w:rFonts w:ascii="Arial" w:hAnsi="Arial" w:cs="Arial"/>
          <w:sz w:val="22"/>
          <w:szCs w:val="22"/>
        </w:rPr>
      </w:pPr>
      <w:bookmarkStart w:id="9" w:name="_Toc22144177"/>
      <w:bookmarkStart w:id="10" w:name="_Toc409975345"/>
      <w:bookmarkStart w:id="11" w:name="_Toc34149002"/>
      <w:bookmarkStart w:id="12" w:name="_Toc44479830"/>
    </w:p>
    <w:p w14:paraId="6B1D0CD0" w14:textId="0CE10F60" w:rsidR="0075100B" w:rsidRPr="00EA1C60" w:rsidRDefault="0005435C" w:rsidP="00B92B39">
      <w:pPr>
        <w:pStyle w:val="Ttulo1"/>
        <w:numPr>
          <w:ilvl w:val="0"/>
          <w:numId w:val="9"/>
        </w:numPr>
        <w:spacing w:after="200" w:line="276" w:lineRule="auto"/>
        <w:jc w:val="center"/>
        <w:rPr>
          <w:rFonts w:ascii="Arial" w:hAnsi="Arial" w:cs="Arial"/>
          <w:w w:val="102"/>
          <w:sz w:val="22"/>
          <w:szCs w:val="22"/>
          <w:lang w:eastAsia="es-ES"/>
        </w:rPr>
      </w:pPr>
      <w:bookmarkStart w:id="13" w:name="_Toc147943357"/>
      <w:bookmarkEnd w:id="9"/>
      <w:bookmarkEnd w:id="10"/>
      <w:bookmarkEnd w:id="11"/>
      <w:bookmarkEnd w:id="12"/>
      <w:r w:rsidRPr="00EA1C60">
        <w:rPr>
          <w:rFonts w:ascii="Arial" w:hAnsi="Arial" w:cs="Arial"/>
          <w:w w:val="102"/>
          <w:sz w:val="22"/>
          <w:szCs w:val="22"/>
          <w:lang w:eastAsia="es-ES"/>
        </w:rPr>
        <w:t>MATRIZ DE ROLES Y RESPONSABILIDADES DENTRO DEL MSPI</w:t>
      </w:r>
      <w:bookmarkEnd w:id="13"/>
    </w:p>
    <w:p w14:paraId="09441FB9" w14:textId="767E6276" w:rsidR="0075100B" w:rsidRPr="00EA1C60" w:rsidRDefault="00A34EF7" w:rsidP="00B92B39">
      <w:pPr>
        <w:widowControl w:val="0"/>
        <w:autoSpaceDE w:val="0"/>
        <w:autoSpaceDN w:val="0"/>
        <w:adjustRightInd w:val="0"/>
        <w:ind w:left="360"/>
        <w:jc w:val="both"/>
        <w:rPr>
          <w:rFonts w:ascii="Arial" w:hAnsi="Arial" w:cs="Arial"/>
          <w:w w:val="102"/>
        </w:rPr>
      </w:pPr>
      <w:r w:rsidRPr="00EA1C60">
        <w:rPr>
          <w:rFonts w:ascii="Arial" w:hAnsi="Arial" w:cs="Arial"/>
          <w:w w:val="102"/>
        </w:rPr>
        <w:t xml:space="preserve">La </w:t>
      </w:r>
      <w:r w:rsidR="00B311E3" w:rsidRPr="00EA1C60">
        <w:rPr>
          <w:rFonts w:ascii="Arial" w:hAnsi="Arial" w:cs="Arial"/>
          <w:b/>
          <w:bCs/>
        </w:rPr>
        <w:t>Unidad Administrativa Especial de Rehabilitación y Mantenimiento Vial</w:t>
      </w:r>
      <w:r w:rsidRPr="00EA1C60">
        <w:rPr>
          <w:rFonts w:ascii="Arial" w:hAnsi="Arial" w:cs="Arial"/>
          <w:w w:val="102"/>
        </w:rPr>
        <w:t xml:space="preserve"> cuenta con una Mesa de Trabajo de Seguridad y </w:t>
      </w:r>
      <w:r w:rsidR="00817156" w:rsidRPr="00EA1C60">
        <w:rPr>
          <w:rFonts w:ascii="Arial" w:hAnsi="Arial" w:cs="Arial"/>
          <w:w w:val="102"/>
        </w:rPr>
        <w:t>Privacidad de la Información</w:t>
      </w:r>
      <w:r w:rsidR="00406308" w:rsidRPr="00EA1C60">
        <w:rPr>
          <w:rFonts w:ascii="Arial" w:hAnsi="Arial" w:cs="Arial"/>
          <w:w w:val="102"/>
        </w:rPr>
        <w:t>,</w:t>
      </w:r>
      <w:bookmarkStart w:id="14" w:name="_Hlk129615381"/>
      <w:r w:rsidR="00555D33" w:rsidRPr="00EA1C60">
        <w:rPr>
          <w:rFonts w:ascii="Arial" w:hAnsi="Arial" w:cs="Arial"/>
          <w:w w:val="102"/>
        </w:rPr>
        <w:t xml:space="preserve"> en cabeza del Proceso de Estrategia y Gobierno de TI</w:t>
      </w:r>
      <w:bookmarkEnd w:id="14"/>
      <w:r w:rsidR="00406308" w:rsidRPr="00EA1C60">
        <w:rPr>
          <w:rFonts w:ascii="Arial" w:hAnsi="Arial" w:cs="Arial"/>
          <w:w w:val="102"/>
        </w:rPr>
        <w:t xml:space="preserve">, </w:t>
      </w:r>
      <w:r w:rsidR="00817156" w:rsidRPr="00EA1C60">
        <w:rPr>
          <w:rFonts w:ascii="Arial" w:hAnsi="Arial" w:cs="Arial"/>
          <w:w w:val="102"/>
        </w:rPr>
        <w:t xml:space="preserve"> la</w:t>
      </w:r>
      <w:r w:rsidRPr="00EA1C60">
        <w:rPr>
          <w:rFonts w:ascii="Arial" w:hAnsi="Arial" w:cs="Arial"/>
          <w:w w:val="102"/>
        </w:rPr>
        <w:t xml:space="preserve"> cual vela por el gobierno y cumplimiento </w:t>
      </w:r>
      <w:r w:rsidR="00B311E3" w:rsidRPr="00EA1C60">
        <w:rPr>
          <w:rFonts w:ascii="Arial" w:hAnsi="Arial" w:cs="Arial"/>
          <w:w w:val="102"/>
        </w:rPr>
        <w:t xml:space="preserve">del Modelo de Seguridad Y </w:t>
      </w:r>
      <w:r w:rsidR="00D16EAE">
        <w:rPr>
          <w:rFonts w:ascii="Arial" w:hAnsi="Arial" w:cs="Arial"/>
          <w:w w:val="102"/>
        </w:rPr>
        <w:t>P</w:t>
      </w:r>
      <w:r w:rsidR="00B311E3" w:rsidRPr="00EA1C60">
        <w:rPr>
          <w:rFonts w:ascii="Arial" w:hAnsi="Arial" w:cs="Arial"/>
          <w:w w:val="102"/>
        </w:rPr>
        <w:t xml:space="preserve">rivacidad de la Información, </w:t>
      </w:r>
      <w:r w:rsidRPr="00EA1C60">
        <w:rPr>
          <w:rFonts w:ascii="Arial" w:hAnsi="Arial" w:cs="Arial"/>
          <w:w w:val="102"/>
        </w:rPr>
        <w:t xml:space="preserve">La </w:t>
      </w:r>
      <w:r w:rsidR="00B311E3" w:rsidRPr="00EA1C60">
        <w:rPr>
          <w:rFonts w:ascii="Arial" w:hAnsi="Arial" w:cs="Arial"/>
          <w:w w:val="102"/>
        </w:rPr>
        <w:t>UMV</w:t>
      </w:r>
      <w:r w:rsidR="00D50654" w:rsidRPr="00EA1C60">
        <w:rPr>
          <w:rFonts w:ascii="Arial" w:hAnsi="Arial" w:cs="Arial"/>
          <w:w w:val="102"/>
        </w:rPr>
        <w:t xml:space="preserve"> y</w:t>
      </w:r>
      <w:r w:rsidRPr="00EA1C60">
        <w:rPr>
          <w:rFonts w:ascii="Arial" w:hAnsi="Arial" w:cs="Arial"/>
          <w:w w:val="102"/>
        </w:rPr>
        <w:t xml:space="preserve"> los usuarios de los servicios </w:t>
      </w:r>
      <w:r w:rsidR="00540A1F" w:rsidRPr="00EA1C60">
        <w:rPr>
          <w:rFonts w:ascii="Arial" w:hAnsi="Arial" w:cs="Arial"/>
          <w:w w:val="102"/>
        </w:rPr>
        <w:t xml:space="preserve">TIC, </w:t>
      </w:r>
      <w:r w:rsidRPr="00EA1C60">
        <w:rPr>
          <w:rFonts w:ascii="Arial" w:hAnsi="Arial" w:cs="Arial"/>
          <w:w w:val="102"/>
        </w:rPr>
        <w:t xml:space="preserve">deben tener conocimiento de sus responsabilidades y obligaciones relacionadas con la seguridad y </w:t>
      </w:r>
      <w:r w:rsidRPr="00EA1C60">
        <w:rPr>
          <w:rFonts w:ascii="Arial" w:hAnsi="Arial" w:cs="Arial"/>
          <w:w w:val="102"/>
        </w:rPr>
        <w:lastRenderedPageBreak/>
        <w:t>privacidad de la información</w:t>
      </w:r>
      <w:r w:rsidR="00406308" w:rsidRPr="00EA1C60">
        <w:rPr>
          <w:rFonts w:ascii="Arial" w:hAnsi="Arial" w:cs="Arial"/>
          <w:w w:val="102"/>
        </w:rPr>
        <w:t>,</w:t>
      </w:r>
      <w:r w:rsidRPr="00EA1C60">
        <w:rPr>
          <w:rFonts w:ascii="Arial" w:hAnsi="Arial" w:cs="Arial"/>
          <w:w w:val="102"/>
        </w:rPr>
        <w:t xml:space="preserve"> </w:t>
      </w:r>
      <w:r w:rsidR="00B311E3" w:rsidRPr="00EA1C60">
        <w:rPr>
          <w:rFonts w:ascii="Arial" w:hAnsi="Arial" w:cs="Arial"/>
          <w:w w:val="102"/>
        </w:rPr>
        <w:t xml:space="preserve">la cual </w:t>
      </w:r>
      <w:r w:rsidRPr="00EA1C60">
        <w:rPr>
          <w:rFonts w:ascii="Arial" w:hAnsi="Arial" w:cs="Arial"/>
          <w:w w:val="102"/>
        </w:rPr>
        <w:t>debe ver</w:t>
      </w:r>
      <w:r w:rsidR="00B311E3" w:rsidRPr="00EA1C60">
        <w:rPr>
          <w:rFonts w:ascii="Arial" w:hAnsi="Arial" w:cs="Arial"/>
          <w:w w:val="102"/>
        </w:rPr>
        <w:t>se</w:t>
      </w:r>
      <w:r w:rsidRPr="00EA1C60">
        <w:rPr>
          <w:rFonts w:ascii="Arial" w:hAnsi="Arial" w:cs="Arial"/>
          <w:w w:val="102"/>
        </w:rPr>
        <w:t xml:space="preserve"> reflejada en los instrumentos jurídicos que regulen las relaciones de estas partes con la </w:t>
      </w:r>
      <w:r w:rsidR="00B311E3" w:rsidRPr="00EA1C60">
        <w:rPr>
          <w:rFonts w:ascii="Arial" w:hAnsi="Arial" w:cs="Arial"/>
          <w:w w:val="102"/>
        </w:rPr>
        <w:t>entidad</w:t>
      </w:r>
      <w:r w:rsidRPr="00EA1C60">
        <w:rPr>
          <w:rFonts w:ascii="Arial" w:hAnsi="Arial" w:cs="Arial"/>
          <w:w w:val="102"/>
        </w:rPr>
        <w:t xml:space="preserve"> y debe</w:t>
      </w:r>
      <w:r w:rsidR="00406308" w:rsidRPr="00EA1C60">
        <w:rPr>
          <w:rFonts w:ascii="Arial" w:hAnsi="Arial" w:cs="Arial"/>
          <w:w w:val="102"/>
        </w:rPr>
        <w:t>n</w:t>
      </w:r>
      <w:r w:rsidRPr="00EA1C60">
        <w:rPr>
          <w:rFonts w:ascii="Arial" w:hAnsi="Arial" w:cs="Arial"/>
          <w:w w:val="102"/>
        </w:rPr>
        <w:t xml:space="preserve"> ser </w:t>
      </w:r>
      <w:r w:rsidR="00406308" w:rsidRPr="00EA1C60">
        <w:rPr>
          <w:rFonts w:ascii="Arial" w:hAnsi="Arial" w:cs="Arial"/>
          <w:w w:val="102"/>
        </w:rPr>
        <w:t>verificadas a través de los diferentes</w:t>
      </w:r>
      <w:r w:rsidR="00DC5F3D" w:rsidRPr="00EA1C60">
        <w:rPr>
          <w:rFonts w:ascii="Arial" w:hAnsi="Arial" w:cs="Arial"/>
          <w:w w:val="102"/>
        </w:rPr>
        <w:t xml:space="preserve"> roles  </w:t>
      </w:r>
      <w:r w:rsidR="00406308" w:rsidRPr="00EA1C60">
        <w:rPr>
          <w:rFonts w:ascii="Arial" w:hAnsi="Arial" w:cs="Arial"/>
          <w:w w:val="102"/>
        </w:rPr>
        <w:t xml:space="preserve">contemplados en </w:t>
      </w:r>
      <w:r w:rsidR="00555D33" w:rsidRPr="00EA1C60">
        <w:rPr>
          <w:rFonts w:ascii="Arial" w:hAnsi="Arial" w:cs="Arial"/>
          <w:w w:val="102"/>
        </w:rPr>
        <w:t>el formato de la</w:t>
      </w:r>
      <w:r w:rsidR="00406308" w:rsidRPr="00EA1C60">
        <w:rPr>
          <w:rFonts w:ascii="Arial" w:hAnsi="Arial" w:cs="Arial"/>
          <w:w w:val="102"/>
        </w:rPr>
        <w:t xml:space="preserve"> </w:t>
      </w:r>
      <w:r w:rsidR="00DC5F3D" w:rsidRPr="00EA1C60">
        <w:rPr>
          <w:rFonts w:ascii="Arial" w:hAnsi="Arial" w:cs="Arial"/>
          <w:w w:val="102"/>
        </w:rPr>
        <w:t>Matriz RACI.</w:t>
      </w:r>
    </w:p>
    <w:p w14:paraId="6FEFA4DB" w14:textId="38BB3F05" w:rsidR="00DC5F3D" w:rsidRPr="00A03512" w:rsidRDefault="00817156" w:rsidP="00A03512">
      <w:pPr>
        <w:pStyle w:val="Descripcin"/>
        <w:spacing w:after="0"/>
        <w:jc w:val="center"/>
        <w:rPr>
          <w:rFonts w:ascii="Arial" w:hAnsi="Arial" w:cs="Arial"/>
          <w:i w:val="0"/>
          <w:color w:val="000000" w:themeColor="text1"/>
        </w:rPr>
      </w:pPr>
      <w:r w:rsidRPr="00A03512">
        <w:rPr>
          <w:rFonts w:ascii="Arial" w:hAnsi="Arial" w:cs="Arial"/>
          <w:b/>
          <w:i w:val="0"/>
          <w:color w:val="000000" w:themeColor="text1"/>
        </w:rPr>
        <w:t xml:space="preserve">Ilustración </w:t>
      </w:r>
      <w:r w:rsidRPr="00A03512">
        <w:rPr>
          <w:rFonts w:ascii="Arial" w:hAnsi="Arial" w:cs="Arial"/>
          <w:b/>
          <w:i w:val="0"/>
          <w:color w:val="000000" w:themeColor="text1"/>
        </w:rPr>
        <w:fldChar w:fldCharType="begin"/>
      </w:r>
      <w:r w:rsidRPr="00A03512">
        <w:rPr>
          <w:rFonts w:ascii="Arial" w:hAnsi="Arial" w:cs="Arial"/>
          <w:b/>
          <w:i w:val="0"/>
          <w:color w:val="000000" w:themeColor="text1"/>
        </w:rPr>
        <w:instrText xml:space="preserve"> SEQ Ilustración \* ARABIC </w:instrText>
      </w:r>
      <w:r w:rsidRPr="00A03512">
        <w:rPr>
          <w:rFonts w:ascii="Arial" w:hAnsi="Arial" w:cs="Arial"/>
          <w:b/>
          <w:i w:val="0"/>
          <w:color w:val="000000" w:themeColor="text1"/>
        </w:rPr>
        <w:fldChar w:fldCharType="separate"/>
      </w:r>
      <w:r w:rsidR="00C44E3C" w:rsidRPr="00A03512">
        <w:rPr>
          <w:rFonts w:ascii="Arial" w:hAnsi="Arial" w:cs="Arial"/>
          <w:b/>
          <w:i w:val="0"/>
          <w:noProof/>
          <w:color w:val="000000" w:themeColor="text1"/>
        </w:rPr>
        <w:t>1</w:t>
      </w:r>
      <w:r w:rsidRPr="00A03512">
        <w:rPr>
          <w:rFonts w:ascii="Arial" w:hAnsi="Arial" w:cs="Arial"/>
          <w:b/>
          <w:i w:val="0"/>
          <w:color w:val="000000" w:themeColor="text1"/>
        </w:rPr>
        <w:fldChar w:fldCharType="end"/>
      </w:r>
      <w:r w:rsidRPr="00A03512">
        <w:rPr>
          <w:rFonts w:ascii="Arial" w:hAnsi="Arial" w:cs="Arial"/>
          <w:i w:val="0"/>
          <w:color w:val="000000" w:themeColor="text1"/>
        </w:rPr>
        <w:t>:Matriz RACI Modelo de Seguridad y Privacidad de la Información – MSPI</w:t>
      </w:r>
      <w:r w:rsidR="00DA41B2" w:rsidRPr="00A03512">
        <w:rPr>
          <w:rFonts w:ascii="Arial" w:hAnsi="Arial" w:cs="Arial"/>
          <w:i w:val="0"/>
          <w:color w:val="000000" w:themeColor="text1"/>
        </w:rPr>
        <w:t xml:space="preserve">, ver formato matriz </w:t>
      </w:r>
      <w:r w:rsidR="009B5B1D" w:rsidRPr="00A03512">
        <w:rPr>
          <w:rFonts w:ascii="Arial" w:hAnsi="Arial" w:cs="Arial"/>
          <w:i w:val="0"/>
          <w:color w:val="000000" w:themeColor="text1"/>
        </w:rPr>
        <w:t>RACI</w:t>
      </w:r>
    </w:p>
    <w:p w14:paraId="4308C5E7" w14:textId="40B7A0EC" w:rsidR="009B5B1D" w:rsidRPr="00EA1C60" w:rsidRDefault="009B5B1D" w:rsidP="0014554A">
      <w:pPr>
        <w:spacing w:after="0"/>
        <w:jc w:val="center"/>
        <w:rPr>
          <w:rFonts w:ascii="Arial" w:hAnsi="Arial" w:cs="Arial"/>
        </w:rPr>
      </w:pPr>
      <w:r w:rsidRPr="00EA1C60">
        <w:rPr>
          <w:rFonts w:ascii="Arial" w:hAnsi="Arial" w:cs="Arial"/>
          <w:noProof/>
        </w:rPr>
        <w:drawing>
          <wp:inline distT="0" distB="0" distL="0" distR="0" wp14:anchorId="5FA55805" wp14:editId="25CA227A">
            <wp:extent cx="5788309" cy="2544445"/>
            <wp:effectExtent l="0" t="0" r="3175" b="8255"/>
            <wp:docPr id="127322466" name="Imagen 1"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2466" name="Imagen 1" descr="Interfaz de usuario gráfica, Aplicación, Tabla, Excel&#10;&#10;Descripción generada automáticamente"/>
                    <pic:cNvPicPr/>
                  </pic:nvPicPr>
                  <pic:blipFill rotWithShape="1">
                    <a:blip r:embed="rId12"/>
                    <a:srcRect l="845" t="29080" r="5850" b="29026"/>
                    <a:stretch/>
                  </pic:blipFill>
                  <pic:spPr bwMode="auto">
                    <a:xfrm>
                      <a:off x="0" y="0"/>
                      <a:ext cx="5843168" cy="2568560"/>
                    </a:xfrm>
                    <a:prstGeom prst="rect">
                      <a:avLst/>
                    </a:prstGeom>
                    <a:ln>
                      <a:noFill/>
                    </a:ln>
                    <a:extLst>
                      <a:ext uri="{53640926-AAD7-44D8-BBD7-CCE9431645EC}">
                        <a14:shadowObscured xmlns:a14="http://schemas.microsoft.com/office/drawing/2010/main"/>
                      </a:ext>
                    </a:extLst>
                  </pic:spPr>
                </pic:pic>
              </a:graphicData>
            </a:graphic>
          </wp:inline>
        </w:drawing>
      </w:r>
    </w:p>
    <w:p w14:paraId="1E7ECDFA" w14:textId="03EC5188" w:rsidR="00A34EF7" w:rsidRPr="0014554A" w:rsidRDefault="00817156" w:rsidP="0014554A">
      <w:pPr>
        <w:widowControl w:val="0"/>
        <w:autoSpaceDE w:val="0"/>
        <w:autoSpaceDN w:val="0"/>
        <w:adjustRightInd w:val="0"/>
        <w:spacing w:line="360" w:lineRule="auto"/>
        <w:ind w:left="284"/>
        <w:rPr>
          <w:rFonts w:ascii="Arial" w:hAnsi="Arial" w:cs="Arial"/>
          <w:w w:val="102"/>
          <w:sz w:val="18"/>
          <w:szCs w:val="18"/>
        </w:rPr>
      </w:pPr>
      <w:r w:rsidRPr="0014554A">
        <w:rPr>
          <w:rFonts w:ascii="Arial" w:hAnsi="Arial" w:cs="Arial"/>
          <w:b/>
          <w:w w:val="102"/>
          <w:sz w:val="18"/>
          <w:szCs w:val="18"/>
        </w:rPr>
        <w:t>Fuente</w:t>
      </w:r>
      <w:r w:rsidRPr="0014554A">
        <w:rPr>
          <w:rFonts w:ascii="Arial" w:hAnsi="Arial" w:cs="Arial"/>
          <w:w w:val="102"/>
          <w:sz w:val="18"/>
          <w:szCs w:val="18"/>
        </w:rPr>
        <w:t>: Elaboración Propia</w:t>
      </w:r>
    </w:p>
    <w:p w14:paraId="7CDF887C" w14:textId="268404E5" w:rsidR="001120CD" w:rsidRPr="00EA1C60" w:rsidRDefault="001120CD" w:rsidP="00B92B39">
      <w:pPr>
        <w:widowControl w:val="0"/>
        <w:autoSpaceDE w:val="0"/>
        <w:autoSpaceDN w:val="0"/>
        <w:adjustRightInd w:val="0"/>
        <w:spacing w:line="360" w:lineRule="auto"/>
        <w:jc w:val="center"/>
        <w:rPr>
          <w:rFonts w:ascii="Arial" w:hAnsi="Arial" w:cs="Arial"/>
          <w:w w:val="102"/>
        </w:rPr>
      </w:pPr>
    </w:p>
    <w:p w14:paraId="65324F2F" w14:textId="626A1950" w:rsidR="00A34EF7" w:rsidRPr="00EA1C60" w:rsidRDefault="00F0471E" w:rsidP="00B92B39">
      <w:pPr>
        <w:pStyle w:val="Ttulo1"/>
        <w:numPr>
          <w:ilvl w:val="0"/>
          <w:numId w:val="9"/>
        </w:numPr>
        <w:spacing w:after="200" w:line="276" w:lineRule="auto"/>
        <w:jc w:val="center"/>
        <w:rPr>
          <w:rFonts w:ascii="Arial" w:hAnsi="Arial" w:cs="Arial"/>
          <w:w w:val="102"/>
          <w:sz w:val="22"/>
          <w:szCs w:val="22"/>
          <w:lang w:eastAsia="es-ES"/>
        </w:rPr>
      </w:pPr>
      <w:bookmarkStart w:id="15" w:name="_Toc22144163"/>
      <w:bookmarkStart w:id="16" w:name="_Toc34148987"/>
      <w:bookmarkStart w:id="17" w:name="_Toc147943358"/>
      <w:r w:rsidRPr="00EA1C60">
        <w:rPr>
          <w:rFonts w:ascii="Arial" w:hAnsi="Arial" w:cs="Arial"/>
          <w:w w:val="102"/>
          <w:sz w:val="22"/>
          <w:szCs w:val="22"/>
          <w:lang w:eastAsia="es-ES"/>
        </w:rPr>
        <w:t>ESTRUCTURA ORGANIZACIONAL – SEGURIDAD Y PRIVACIDAD DE LA INFORMACIÓN.</w:t>
      </w:r>
      <w:bookmarkEnd w:id="15"/>
      <w:bookmarkEnd w:id="16"/>
      <w:bookmarkEnd w:id="17"/>
    </w:p>
    <w:p w14:paraId="56E8131D" w14:textId="6C99A2E7" w:rsidR="00A34EF7" w:rsidRPr="00EA1C60" w:rsidRDefault="00A34EF7" w:rsidP="00B92B39">
      <w:pPr>
        <w:widowControl w:val="0"/>
        <w:autoSpaceDE w:val="0"/>
        <w:autoSpaceDN w:val="0"/>
        <w:adjustRightInd w:val="0"/>
        <w:ind w:left="360"/>
        <w:jc w:val="both"/>
        <w:rPr>
          <w:rFonts w:ascii="Arial" w:hAnsi="Arial" w:cs="Arial"/>
          <w:w w:val="102"/>
        </w:rPr>
      </w:pPr>
      <w:r w:rsidRPr="00EA1C60">
        <w:rPr>
          <w:rFonts w:ascii="Arial" w:hAnsi="Arial" w:cs="Arial"/>
          <w:w w:val="102"/>
        </w:rPr>
        <w:t>La estructura organizacional para el funcionamiento del Modelo de Seguridad y Privacidad de la Información al interior de</w:t>
      </w:r>
      <w:r w:rsidR="009B5B1D" w:rsidRPr="00EA1C60">
        <w:rPr>
          <w:rFonts w:ascii="Arial" w:hAnsi="Arial" w:cs="Arial"/>
          <w:w w:val="102"/>
        </w:rPr>
        <w:t xml:space="preserve"> la</w:t>
      </w:r>
      <w:r w:rsidRPr="00EA1C60">
        <w:rPr>
          <w:rFonts w:ascii="Arial" w:hAnsi="Arial" w:cs="Arial"/>
          <w:w w:val="102"/>
        </w:rPr>
        <w:t xml:space="preserve"> </w:t>
      </w:r>
      <w:r w:rsidR="00775680" w:rsidRPr="00EA1C60">
        <w:rPr>
          <w:rFonts w:ascii="Arial" w:hAnsi="Arial" w:cs="Arial"/>
          <w:w w:val="102"/>
        </w:rPr>
        <w:t>Entidad</w:t>
      </w:r>
      <w:r w:rsidRPr="00EA1C60">
        <w:rPr>
          <w:rFonts w:ascii="Arial" w:hAnsi="Arial" w:cs="Arial"/>
          <w:w w:val="102"/>
        </w:rPr>
        <w:t xml:space="preserve"> es la siguiente:</w:t>
      </w:r>
      <w:r w:rsidR="00D1410A" w:rsidRPr="00EA1C60">
        <w:rPr>
          <w:rFonts w:ascii="Arial" w:hAnsi="Arial" w:cs="Arial"/>
        </w:rPr>
        <w:t xml:space="preserve"> </w:t>
      </w:r>
      <w:hyperlink r:id="rId13" w:history="1">
        <w:r w:rsidR="00D1410A" w:rsidRPr="00EA1C60">
          <w:rPr>
            <w:rStyle w:val="Hipervnculo"/>
            <w:rFonts w:ascii="Arial" w:hAnsi="Arial" w:cs="Arial"/>
            <w:w w:val="102"/>
          </w:rPr>
          <w:t>https://www.umv.gov.co/portal/estructura-organizacional/</w:t>
        </w:r>
      </w:hyperlink>
      <w:r w:rsidR="00D1410A" w:rsidRPr="00EA1C60">
        <w:rPr>
          <w:rFonts w:ascii="Arial" w:hAnsi="Arial" w:cs="Arial"/>
          <w:w w:val="102"/>
        </w:rPr>
        <w:t xml:space="preserve"> </w:t>
      </w:r>
    </w:p>
    <w:p w14:paraId="3A7342CA" w14:textId="5499670D" w:rsidR="0075100B" w:rsidRPr="00EA1C60" w:rsidRDefault="0075100B" w:rsidP="00B92B39">
      <w:pPr>
        <w:widowControl w:val="0"/>
        <w:autoSpaceDE w:val="0"/>
        <w:autoSpaceDN w:val="0"/>
        <w:adjustRightInd w:val="0"/>
        <w:jc w:val="both"/>
        <w:rPr>
          <w:rFonts w:ascii="Arial" w:hAnsi="Arial" w:cs="Arial"/>
          <w:w w:val="102"/>
        </w:rPr>
      </w:pPr>
    </w:p>
    <w:p w14:paraId="2B95ED58" w14:textId="2AECF95C" w:rsidR="0005435C" w:rsidRPr="00C6659C" w:rsidRDefault="00D1410A" w:rsidP="00C6659C">
      <w:pPr>
        <w:widowControl w:val="0"/>
        <w:autoSpaceDE w:val="0"/>
        <w:autoSpaceDN w:val="0"/>
        <w:adjustRightInd w:val="0"/>
        <w:spacing w:after="0" w:line="360" w:lineRule="auto"/>
        <w:rPr>
          <w:rFonts w:ascii="Arial" w:hAnsi="Arial" w:cs="Arial"/>
          <w:w w:val="102"/>
          <w:sz w:val="18"/>
          <w:szCs w:val="18"/>
        </w:rPr>
      </w:pPr>
      <w:r w:rsidRPr="00C6659C">
        <w:rPr>
          <w:rFonts w:ascii="Arial" w:hAnsi="Arial" w:cs="Arial"/>
          <w:noProof/>
          <w:sz w:val="18"/>
          <w:szCs w:val="18"/>
        </w:rPr>
        <w:lastRenderedPageBreak/>
        <w:drawing>
          <wp:inline distT="0" distB="0" distL="0" distR="0" wp14:anchorId="60271437" wp14:editId="690213B0">
            <wp:extent cx="6200718" cy="4237630"/>
            <wp:effectExtent l="0" t="0" r="0" b="0"/>
            <wp:docPr id="20376441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44144" name=""/>
                    <pic:cNvPicPr/>
                  </pic:nvPicPr>
                  <pic:blipFill rotWithShape="1">
                    <a:blip r:embed="rId14"/>
                    <a:srcRect l="21710" t="5015" r="22202" b="9525"/>
                    <a:stretch/>
                  </pic:blipFill>
                  <pic:spPr bwMode="auto">
                    <a:xfrm>
                      <a:off x="0" y="0"/>
                      <a:ext cx="6231079" cy="4258379"/>
                    </a:xfrm>
                    <a:prstGeom prst="rect">
                      <a:avLst/>
                    </a:prstGeom>
                    <a:ln>
                      <a:noFill/>
                    </a:ln>
                    <a:extLst>
                      <a:ext uri="{53640926-AAD7-44D8-BBD7-CCE9431645EC}">
                        <a14:shadowObscured xmlns:a14="http://schemas.microsoft.com/office/drawing/2010/main"/>
                      </a:ext>
                    </a:extLst>
                  </pic:spPr>
                </pic:pic>
              </a:graphicData>
            </a:graphic>
          </wp:inline>
        </w:drawing>
      </w:r>
    </w:p>
    <w:p w14:paraId="7AC8E276" w14:textId="5565A7D9" w:rsidR="00A34EF7" w:rsidRPr="00254734" w:rsidRDefault="0005435C" w:rsidP="00C6659C">
      <w:pPr>
        <w:pStyle w:val="Descripcin"/>
        <w:spacing w:after="0"/>
        <w:rPr>
          <w:rFonts w:ascii="Arial" w:hAnsi="Arial" w:cs="Arial"/>
          <w:i w:val="0"/>
          <w:color w:val="000000" w:themeColor="text1"/>
          <w:sz w:val="16"/>
          <w:szCs w:val="16"/>
        </w:rPr>
      </w:pPr>
      <w:r w:rsidRPr="00254734">
        <w:rPr>
          <w:rFonts w:ascii="Arial" w:hAnsi="Arial" w:cs="Arial"/>
          <w:b/>
          <w:bCs/>
          <w:i w:val="0"/>
          <w:iCs w:val="0"/>
          <w:color w:val="000000" w:themeColor="text1"/>
          <w:sz w:val="16"/>
          <w:szCs w:val="16"/>
        </w:rPr>
        <w:t>Gráfico</w:t>
      </w:r>
      <w:r w:rsidRPr="00254734">
        <w:rPr>
          <w:rFonts w:ascii="Arial" w:hAnsi="Arial" w:cs="Arial"/>
          <w:i w:val="0"/>
          <w:iCs w:val="0"/>
          <w:color w:val="000000" w:themeColor="text1"/>
          <w:sz w:val="16"/>
          <w:szCs w:val="16"/>
        </w:rPr>
        <w:t>: Matriz RACI Estructura Organizacional-MSPI</w:t>
      </w:r>
    </w:p>
    <w:p w14:paraId="6048397C" w14:textId="757B13CA" w:rsidR="00F0471E" w:rsidRPr="00254734" w:rsidRDefault="00F0471E" w:rsidP="00C6659C">
      <w:pPr>
        <w:spacing w:after="0" w:line="360" w:lineRule="auto"/>
        <w:rPr>
          <w:rFonts w:ascii="Arial" w:hAnsi="Arial" w:cs="Arial"/>
          <w:w w:val="102"/>
          <w:sz w:val="16"/>
          <w:szCs w:val="16"/>
        </w:rPr>
      </w:pPr>
      <w:r w:rsidRPr="00254734">
        <w:rPr>
          <w:rFonts w:ascii="Arial" w:hAnsi="Arial" w:cs="Arial"/>
          <w:b/>
          <w:bCs/>
          <w:w w:val="102"/>
          <w:sz w:val="16"/>
          <w:szCs w:val="16"/>
        </w:rPr>
        <w:t>Fuente</w:t>
      </w:r>
      <w:r w:rsidRPr="00254734">
        <w:rPr>
          <w:rFonts w:ascii="Arial" w:hAnsi="Arial" w:cs="Arial"/>
          <w:w w:val="102"/>
          <w:sz w:val="16"/>
          <w:szCs w:val="16"/>
        </w:rPr>
        <w:t xml:space="preserve">: </w:t>
      </w:r>
      <w:hyperlink r:id="rId15" w:history="1">
        <w:r w:rsidR="00406308" w:rsidRPr="00254734">
          <w:rPr>
            <w:rStyle w:val="Hipervnculo"/>
            <w:rFonts w:ascii="Arial" w:hAnsi="Arial" w:cs="Arial"/>
            <w:w w:val="102"/>
            <w:sz w:val="16"/>
            <w:szCs w:val="16"/>
          </w:rPr>
          <w:t>https://www.umv.gov.co/portal/estructura-organica/</w:t>
        </w:r>
      </w:hyperlink>
    </w:p>
    <w:p w14:paraId="38DA8B91" w14:textId="77777777" w:rsidR="00D50654" w:rsidRPr="00EA1C60" w:rsidRDefault="00D50654" w:rsidP="00B92B39">
      <w:pPr>
        <w:widowControl w:val="0"/>
        <w:autoSpaceDE w:val="0"/>
        <w:autoSpaceDN w:val="0"/>
        <w:adjustRightInd w:val="0"/>
        <w:spacing w:line="360" w:lineRule="auto"/>
        <w:jc w:val="both"/>
        <w:rPr>
          <w:rFonts w:ascii="Arial" w:hAnsi="Arial" w:cs="Arial"/>
          <w:w w:val="102"/>
        </w:rPr>
      </w:pPr>
    </w:p>
    <w:p w14:paraId="73761864" w14:textId="6117CBB3" w:rsidR="00832806" w:rsidRPr="00EA1C60" w:rsidRDefault="0005435C" w:rsidP="00B92B39">
      <w:pPr>
        <w:pStyle w:val="Ttulo1"/>
        <w:numPr>
          <w:ilvl w:val="0"/>
          <w:numId w:val="9"/>
        </w:numPr>
        <w:spacing w:after="200" w:line="276" w:lineRule="auto"/>
        <w:jc w:val="center"/>
        <w:rPr>
          <w:rFonts w:ascii="Arial" w:hAnsi="Arial" w:cs="Arial"/>
          <w:b w:val="0"/>
          <w:bCs/>
          <w:w w:val="102"/>
          <w:sz w:val="22"/>
          <w:szCs w:val="22"/>
        </w:rPr>
      </w:pPr>
      <w:bookmarkStart w:id="18" w:name="_Toc147943359"/>
      <w:r w:rsidRPr="00EA1C60">
        <w:rPr>
          <w:rFonts w:ascii="Arial" w:hAnsi="Arial" w:cs="Arial"/>
          <w:bCs/>
          <w:w w:val="102"/>
          <w:sz w:val="22"/>
          <w:szCs w:val="22"/>
        </w:rPr>
        <w:t>ROLES Y RESPONSABILIDADES DEL MSPI</w:t>
      </w:r>
      <w:bookmarkEnd w:id="18"/>
    </w:p>
    <w:p w14:paraId="04824FD2" w14:textId="3BDD8445" w:rsidR="00931D73" w:rsidRPr="00EA1C60" w:rsidRDefault="004D6146" w:rsidP="00B92B39">
      <w:pPr>
        <w:pStyle w:val="Ttulo1"/>
        <w:spacing w:after="200" w:line="276" w:lineRule="auto"/>
        <w:ind w:left="720"/>
        <w:rPr>
          <w:rFonts w:ascii="Arial" w:hAnsi="Arial" w:cs="Arial"/>
          <w:bCs/>
          <w:w w:val="102"/>
          <w:sz w:val="22"/>
          <w:szCs w:val="22"/>
        </w:rPr>
      </w:pPr>
      <w:bookmarkStart w:id="19" w:name="_Toc147943360"/>
      <w:r w:rsidRPr="00EA1C60">
        <w:rPr>
          <w:rFonts w:ascii="Arial" w:hAnsi="Arial" w:cs="Arial"/>
          <w:bCs/>
          <w:w w:val="102"/>
          <w:sz w:val="22"/>
          <w:szCs w:val="22"/>
        </w:rPr>
        <w:t>7.1</w:t>
      </w:r>
      <w:r w:rsidRPr="00EA1C60">
        <w:rPr>
          <w:rFonts w:ascii="Arial" w:hAnsi="Arial" w:cs="Arial"/>
          <w:bCs/>
          <w:w w:val="102"/>
          <w:sz w:val="22"/>
          <w:szCs w:val="22"/>
        </w:rPr>
        <w:tab/>
      </w:r>
      <w:r w:rsidR="00931D73" w:rsidRPr="00EA1C60">
        <w:rPr>
          <w:rFonts w:ascii="Arial" w:hAnsi="Arial" w:cs="Arial"/>
          <w:bCs/>
          <w:w w:val="102"/>
          <w:sz w:val="22"/>
          <w:szCs w:val="22"/>
        </w:rPr>
        <w:t>COMITÉ DE GESTIÓN Y DESEMPEÑO:</w:t>
      </w:r>
      <w:bookmarkEnd w:id="19"/>
    </w:p>
    <w:p w14:paraId="36270ECD" w14:textId="77777777" w:rsidR="00931D73" w:rsidRPr="00EA1C60" w:rsidRDefault="00931D73" w:rsidP="00B92B39">
      <w:pPr>
        <w:pStyle w:val="Prrafodelista"/>
        <w:widowControl w:val="0"/>
        <w:numPr>
          <w:ilvl w:val="0"/>
          <w:numId w:val="8"/>
        </w:numPr>
        <w:autoSpaceDE w:val="0"/>
        <w:autoSpaceDN w:val="0"/>
        <w:adjustRightInd w:val="0"/>
        <w:jc w:val="both"/>
        <w:rPr>
          <w:rFonts w:ascii="Arial" w:hAnsi="Arial" w:cs="Arial"/>
          <w:b/>
          <w:bCs/>
          <w:w w:val="102"/>
        </w:rPr>
      </w:pPr>
      <w:r w:rsidRPr="00EA1C60">
        <w:rPr>
          <w:rFonts w:ascii="Arial" w:hAnsi="Arial" w:cs="Arial"/>
        </w:rPr>
        <w:t>Definir las políticas, planes y programas generales de la Entidad, expedir acuerdos con carácter normativo y hacerle seguimiento a la gestión institucional; además tiene las funciones señaladas en la Resolución 384 del 09 de noviembre de 2020.</w:t>
      </w:r>
    </w:p>
    <w:p w14:paraId="136FA2FF" w14:textId="77777777" w:rsidR="00931D73" w:rsidRPr="00EA1C60" w:rsidRDefault="00931D73" w:rsidP="00B92B39">
      <w:pPr>
        <w:pStyle w:val="Prrafodelista"/>
        <w:widowControl w:val="0"/>
        <w:numPr>
          <w:ilvl w:val="0"/>
          <w:numId w:val="8"/>
        </w:numPr>
        <w:autoSpaceDE w:val="0"/>
        <w:autoSpaceDN w:val="0"/>
        <w:adjustRightInd w:val="0"/>
        <w:jc w:val="both"/>
        <w:rPr>
          <w:rFonts w:ascii="Arial" w:hAnsi="Arial" w:cs="Arial"/>
          <w:b/>
          <w:bCs/>
          <w:w w:val="102"/>
        </w:rPr>
      </w:pPr>
      <w:r w:rsidRPr="00EA1C60">
        <w:rPr>
          <w:rFonts w:ascii="Arial" w:hAnsi="Arial" w:cs="Arial"/>
        </w:rPr>
        <w:t>Aprobar y apoyar la implementación del Modelo de seguridad y Privacidad de la Entidad.</w:t>
      </w:r>
    </w:p>
    <w:p w14:paraId="3CCCBFEB" w14:textId="77777777" w:rsidR="00931D73" w:rsidRPr="00EA1C60" w:rsidRDefault="00931D73" w:rsidP="00B92B39">
      <w:pPr>
        <w:pStyle w:val="Prrafodelista"/>
        <w:widowControl w:val="0"/>
        <w:numPr>
          <w:ilvl w:val="0"/>
          <w:numId w:val="8"/>
        </w:numPr>
        <w:autoSpaceDE w:val="0"/>
        <w:autoSpaceDN w:val="0"/>
        <w:adjustRightInd w:val="0"/>
        <w:jc w:val="both"/>
        <w:rPr>
          <w:rFonts w:ascii="Arial" w:hAnsi="Arial" w:cs="Arial"/>
          <w:b/>
          <w:bCs/>
          <w:w w:val="102"/>
        </w:rPr>
      </w:pPr>
      <w:r w:rsidRPr="00EA1C60">
        <w:rPr>
          <w:rFonts w:ascii="Arial" w:hAnsi="Arial" w:cs="Arial"/>
        </w:rPr>
        <w:t>Aprobar la política general de Seguridad y privacidad de la Entidad.</w:t>
      </w:r>
    </w:p>
    <w:p w14:paraId="15EB6574" w14:textId="77777777" w:rsidR="00931D73" w:rsidRPr="00EA1C60" w:rsidRDefault="00931D73" w:rsidP="00B92B39">
      <w:pPr>
        <w:pStyle w:val="Prrafodelista"/>
        <w:widowControl w:val="0"/>
        <w:numPr>
          <w:ilvl w:val="0"/>
          <w:numId w:val="8"/>
        </w:numPr>
        <w:autoSpaceDE w:val="0"/>
        <w:autoSpaceDN w:val="0"/>
        <w:adjustRightInd w:val="0"/>
        <w:jc w:val="both"/>
        <w:rPr>
          <w:rFonts w:ascii="Arial" w:hAnsi="Arial" w:cs="Arial"/>
          <w:w w:val="102"/>
        </w:rPr>
      </w:pPr>
      <w:r w:rsidRPr="00EA1C60">
        <w:rPr>
          <w:rFonts w:ascii="Arial" w:hAnsi="Arial" w:cs="Arial"/>
          <w:w w:val="102"/>
        </w:rPr>
        <w:t>Aprobar las políticas para el fortalecimiento de la formación continua en seguridad de la Información y tratamiento de datos personales.</w:t>
      </w:r>
    </w:p>
    <w:p w14:paraId="029FC6C5" w14:textId="77777777" w:rsidR="00931D73" w:rsidRPr="00EA1C60" w:rsidRDefault="00931D73" w:rsidP="00B92B39">
      <w:pPr>
        <w:pStyle w:val="Prrafodelista"/>
        <w:widowControl w:val="0"/>
        <w:numPr>
          <w:ilvl w:val="0"/>
          <w:numId w:val="8"/>
        </w:numPr>
        <w:autoSpaceDE w:val="0"/>
        <w:autoSpaceDN w:val="0"/>
        <w:adjustRightInd w:val="0"/>
        <w:jc w:val="both"/>
        <w:rPr>
          <w:rFonts w:ascii="Arial" w:hAnsi="Arial" w:cs="Arial"/>
          <w:w w:val="102"/>
        </w:rPr>
      </w:pPr>
      <w:r w:rsidRPr="00EA1C60">
        <w:rPr>
          <w:rFonts w:ascii="Arial" w:hAnsi="Arial" w:cs="Arial"/>
          <w:w w:val="102"/>
        </w:rPr>
        <w:t>Dar cumplimiento a las responsabilidades definidas que apalancan la planeación, implementación y mejora del modelo de Seguridad y privacidad de la Entidad.</w:t>
      </w:r>
    </w:p>
    <w:p w14:paraId="6502DC40" w14:textId="77777777" w:rsidR="00555D33" w:rsidRPr="00EA1C60" w:rsidRDefault="00555D33" w:rsidP="00B92B39">
      <w:pPr>
        <w:pStyle w:val="Prrafodelista"/>
        <w:widowControl w:val="0"/>
        <w:autoSpaceDE w:val="0"/>
        <w:autoSpaceDN w:val="0"/>
        <w:adjustRightInd w:val="0"/>
        <w:jc w:val="both"/>
        <w:rPr>
          <w:rFonts w:ascii="Arial" w:hAnsi="Arial" w:cs="Arial"/>
          <w:w w:val="102"/>
        </w:rPr>
      </w:pPr>
    </w:p>
    <w:p w14:paraId="2BFEBE0B" w14:textId="281BDD3D" w:rsidR="00931D73" w:rsidRPr="00EA1C60" w:rsidRDefault="004D6146" w:rsidP="00B92B39">
      <w:pPr>
        <w:pStyle w:val="Ttulo1"/>
        <w:spacing w:after="200" w:line="276" w:lineRule="auto"/>
        <w:ind w:left="720"/>
        <w:rPr>
          <w:rFonts w:ascii="Arial" w:hAnsi="Arial" w:cs="Arial"/>
          <w:bCs/>
          <w:w w:val="102"/>
          <w:sz w:val="22"/>
          <w:szCs w:val="22"/>
        </w:rPr>
      </w:pPr>
      <w:bookmarkStart w:id="20" w:name="_Toc147943361"/>
      <w:r w:rsidRPr="00EA1C60">
        <w:rPr>
          <w:rFonts w:ascii="Arial" w:hAnsi="Arial" w:cs="Arial"/>
          <w:bCs/>
          <w:w w:val="102"/>
          <w:sz w:val="22"/>
          <w:szCs w:val="22"/>
        </w:rPr>
        <w:t>7.2</w:t>
      </w:r>
      <w:r w:rsidRPr="00EA1C60">
        <w:rPr>
          <w:rFonts w:ascii="Arial" w:hAnsi="Arial" w:cs="Arial"/>
          <w:bCs/>
          <w:w w:val="102"/>
          <w:sz w:val="22"/>
          <w:szCs w:val="22"/>
        </w:rPr>
        <w:tab/>
      </w:r>
      <w:r w:rsidR="00931D73" w:rsidRPr="00EA1C60">
        <w:rPr>
          <w:rFonts w:ascii="Arial" w:hAnsi="Arial" w:cs="Arial"/>
          <w:bCs/>
          <w:w w:val="102"/>
          <w:sz w:val="22"/>
          <w:szCs w:val="22"/>
        </w:rPr>
        <w:t>ESTRATEGIA Y GOBIERNO DE TI:</w:t>
      </w:r>
      <w:bookmarkEnd w:id="20"/>
    </w:p>
    <w:p w14:paraId="7207DD47" w14:textId="77777777" w:rsidR="00931D73" w:rsidRPr="00EA1C60" w:rsidRDefault="00931D73" w:rsidP="00B92B39">
      <w:pPr>
        <w:pStyle w:val="Prrafodelista"/>
        <w:widowControl w:val="0"/>
        <w:numPr>
          <w:ilvl w:val="0"/>
          <w:numId w:val="8"/>
        </w:numPr>
        <w:autoSpaceDE w:val="0"/>
        <w:autoSpaceDN w:val="0"/>
        <w:adjustRightInd w:val="0"/>
        <w:jc w:val="both"/>
        <w:rPr>
          <w:rFonts w:ascii="Arial" w:hAnsi="Arial" w:cs="Arial"/>
        </w:rPr>
      </w:pPr>
      <w:r w:rsidRPr="00EA1C60">
        <w:rPr>
          <w:rFonts w:ascii="Arial" w:hAnsi="Arial" w:cs="Arial"/>
        </w:rPr>
        <w:t xml:space="preserve">Responsable de implementación de los sistemas, normas y procedimientos de seguridad informática requeridos por la Entidad, alineados al MSPI y demás funciones que deriven de su gestión. </w:t>
      </w:r>
    </w:p>
    <w:p w14:paraId="32C0EA73" w14:textId="77777777" w:rsidR="00931D73" w:rsidRPr="00EA1C60" w:rsidRDefault="00931D73" w:rsidP="00B92B39">
      <w:pPr>
        <w:pStyle w:val="Prrafodelista"/>
        <w:widowControl w:val="0"/>
        <w:numPr>
          <w:ilvl w:val="0"/>
          <w:numId w:val="8"/>
        </w:numPr>
        <w:autoSpaceDE w:val="0"/>
        <w:autoSpaceDN w:val="0"/>
        <w:adjustRightInd w:val="0"/>
        <w:jc w:val="both"/>
        <w:rPr>
          <w:rFonts w:ascii="Arial" w:hAnsi="Arial" w:cs="Arial"/>
        </w:rPr>
      </w:pPr>
      <w:r w:rsidRPr="00EA1C60">
        <w:rPr>
          <w:rFonts w:ascii="Arial" w:hAnsi="Arial" w:cs="Arial"/>
        </w:rPr>
        <w:t>Evaluar las nuevas tecnologías de seguridad y privacidad para la incorporación dentro de la Entidad.</w:t>
      </w:r>
    </w:p>
    <w:p w14:paraId="2DEF08C8" w14:textId="77777777" w:rsidR="00931D73" w:rsidRPr="00EA1C60" w:rsidRDefault="00931D73" w:rsidP="00B92B39">
      <w:pPr>
        <w:pStyle w:val="Prrafodelista"/>
        <w:widowControl w:val="0"/>
        <w:numPr>
          <w:ilvl w:val="0"/>
          <w:numId w:val="8"/>
        </w:numPr>
        <w:autoSpaceDE w:val="0"/>
        <w:autoSpaceDN w:val="0"/>
        <w:adjustRightInd w:val="0"/>
        <w:jc w:val="both"/>
        <w:rPr>
          <w:rFonts w:ascii="Arial" w:hAnsi="Arial" w:cs="Arial"/>
        </w:rPr>
      </w:pPr>
      <w:r w:rsidRPr="00EA1C60">
        <w:rPr>
          <w:rFonts w:ascii="Arial" w:hAnsi="Arial" w:cs="Arial"/>
        </w:rPr>
        <w:t>Asesorar a las dependencias de la entidad en la aplicación de las políticas, estrategias y directrices del modelo de seguridad y privacidad de la información.</w:t>
      </w:r>
    </w:p>
    <w:p w14:paraId="4630B3AD" w14:textId="526F664F" w:rsidR="00931D73" w:rsidRPr="00EA1C60" w:rsidRDefault="000C1BDD" w:rsidP="00B92B39">
      <w:pPr>
        <w:pStyle w:val="Prrafodelista"/>
        <w:widowControl w:val="0"/>
        <w:numPr>
          <w:ilvl w:val="0"/>
          <w:numId w:val="8"/>
        </w:numPr>
        <w:autoSpaceDE w:val="0"/>
        <w:autoSpaceDN w:val="0"/>
        <w:adjustRightInd w:val="0"/>
        <w:jc w:val="both"/>
        <w:rPr>
          <w:rFonts w:ascii="Arial" w:hAnsi="Arial" w:cs="Arial"/>
        </w:rPr>
      </w:pPr>
      <w:r w:rsidRPr="00EA1C60">
        <w:rPr>
          <w:rFonts w:ascii="Arial" w:hAnsi="Arial" w:cs="Arial"/>
        </w:rPr>
        <w:t xml:space="preserve">Comprometerse y </w:t>
      </w:r>
      <w:r w:rsidR="00013980" w:rsidRPr="00EA1C60">
        <w:rPr>
          <w:rFonts w:ascii="Arial" w:hAnsi="Arial" w:cs="Arial"/>
        </w:rPr>
        <w:t>velar por</w:t>
      </w:r>
      <w:r w:rsidR="00931D73" w:rsidRPr="00EA1C60">
        <w:rPr>
          <w:rFonts w:ascii="Arial" w:hAnsi="Arial" w:cs="Arial"/>
        </w:rPr>
        <w:t xml:space="preserve"> la disponibilidad, integridad y confidencialidad de la información, para que sea consistente, actualizada y confiable, la cual es necesaria para el cumplimiento de la misión institucional.</w:t>
      </w:r>
    </w:p>
    <w:p w14:paraId="5569D794" w14:textId="77777777" w:rsidR="00931D73" w:rsidRPr="00EA1C60" w:rsidRDefault="00931D73" w:rsidP="00B92B39">
      <w:pPr>
        <w:pStyle w:val="Prrafodelista"/>
        <w:widowControl w:val="0"/>
        <w:numPr>
          <w:ilvl w:val="0"/>
          <w:numId w:val="8"/>
        </w:numPr>
        <w:autoSpaceDE w:val="0"/>
        <w:autoSpaceDN w:val="0"/>
        <w:adjustRightInd w:val="0"/>
        <w:jc w:val="both"/>
        <w:rPr>
          <w:rFonts w:ascii="Arial" w:hAnsi="Arial" w:cs="Arial"/>
        </w:rPr>
      </w:pPr>
      <w:r w:rsidRPr="00EA1C60">
        <w:rPr>
          <w:rFonts w:ascii="Arial" w:hAnsi="Arial" w:cs="Arial"/>
        </w:rPr>
        <w:t>Coordinar las directrices y orientaciones para la elaboración de los planes de capacitación en del MSPI, para los funcionarios de la entidad.</w:t>
      </w:r>
    </w:p>
    <w:p w14:paraId="5880198A" w14:textId="77777777" w:rsidR="00931D73" w:rsidRPr="00EA1C60" w:rsidRDefault="00931D73" w:rsidP="00B92B39">
      <w:pPr>
        <w:pStyle w:val="Prrafodelista"/>
        <w:widowControl w:val="0"/>
        <w:numPr>
          <w:ilvl w:val="0"/>
          <w:numId w:val="8"/>
        </w:numPr>
        <w:autoSpaceDE w:val="0"/>
        <w:autoSpaceDN w:val="0"/>
        <w:adjustRightInd w:val="0"/>
        <w:jc w:val="both"/>
        <w:rPr>
          <w:rFonts w:ascii="Arial" w:hAnsi="Arial" w:cs="Arial"/>
        </w:rPr>
      </w:pPr>
      <w:r w:rsidRPr="00EA1C60">
        <w:rPr>
          <w:rFonts w:ascii="Arial" w:hAnsi="Arial" w:cs="Arial"/>
        </w:rPr>
        <w:t>Evaluar y definir las necesidades y lineamientos para la adquisición y actualización de las plataformas de seguridad y privacidad de la Entidad.</w:t>
      </w:r>
    </w:p>
    <w:p w14:paraId="456095A1" w14:textId="77777777" w:rsidR="00931D73" w:rsidRPr="00EA1C60" w:rsidRDefault="00931D73" w:rsidP="00B92B39">
      <w:pPr>
        <w:pStyle w:val="Prrafodelista"/>
        <w:widowControl w:val="0"/>
        <w:numPr>
          <w:ilvl w:val="0"/>
          <w:numId w:val="8"/>
        </w:numPr>
        <w:autoSpaceDE w:val="0"/>
        <w:autoSpaceDN w:val="0"/>
        <w:adjustRightInd w:val="0"/>
        <w:jc w:val="both"/>
        <w:rPr>
          <w:rFonts w:ascii="Arial" w:hAnsi="Arial" w:cs="Arial"/>
        </w:rPr>
      </w:pPr>
      <w:r w:rsidRPr="00EA1C60">
        <w:rPr>
          <w:rFonts w:ascii="Arial" w:hAnsi="Arial" w:cs="Arial"/>
          <w:w w:val="102"/>
        </w:rPr>
        <w:t>Implementar los lineamientos dados desde el MSPI.</w:t>
      </w:r>
    </w:p>
    <w:p w14:paraId="55497102" w14:textId="31AEA402" w:rsidR="00931D73" w:rsidRPr="00EA1C60" w:rsidRDefault="004D6146" w:rsidP="00B92B39">
      <w:pPr>
        <w:widowControl w:val="0"/>
        <w:autoSpaceDE w:val="0"/>
        <w:autoSpaceDN w:val="0"/>
        <w:adjustRightInd w:val="0"/>
        <w:ind w:firstLine="708"/>
        <w:jc w:val="both"/>
        <w:rPr>
          <w:rFonts w:ascii="Arial" w:hAnsi="Arial" w:cs="Arial"/>
          <w:b/>
          <w:bCs/>
          <w:w w:val="102"/>
        </w:rPr>
      </w:pPr>
      <w:r w:rsidRPr="00EA1C60">
        <w:rPr>
          <w:rFonts w:ascii="Arial" w:hAnsi="Arial" w:cs="Arial"/>
          <w:b/>
          <w:bCs/>
          <w:w w:val="102"/>
        </w:rPr>
        <w:t>7.3</w:t>
      </w:r>
      <w:r w:rsidRPr="00EA1C60">
        <w:rPr>
          <w:rFonts w:ascii="Arial" w:hAnsi="Arial" w:cs="Arial"/>
          <w:b/>
          <w:bCs/>
          <w:w w:val="102"/>
        </w:rPr>
        <w:tab/>
      </w:r>
      <w:r w:rsidR="00931D73" w:rsidRPr="00EA1C60">
        <w:rPr>
          <w:rFonts w:ascii="Arial" w:hAnsi="Arial" w:cs="Arial"/>
          <w:b/>
          <w:bCs/>
          <w:w w:val="102"/>
        </w:rPr>
        <w:t>DIRECCIONAMIENTO ESTRATÉGICO E INNOVACIÓN</w:t>
      </w:r>
    </w:p>
    <w:p w14:paraId="7D813D61" w14:textId="739B8C9B" w:rsidR="00931D73" w:rsidRPr="00EA1C60" w:rsidRDefault="00931D73" w:rsidP="00B92B39">
      <w:pPr>
        <w:pStyle w:val="Prrafodelista"/>
        <w:widowControl w:val="0"/>
        <w:numPr>
          <w:ilvl w:val="0"/>
          <w:numId w:val="8"/>
        </w:numPr>
        <w:autoSpaceDE w:val="0"/>
        <w:autoSpaceDN w:val="0"/>
        <w:adjustRightInd w:val="0"/>
        <w:jc w:val="both"/>
        <w:rPr>
          <w:rFonts w:ascii="Arial" w:hAnsi="Arial" w:cs="Arial"/>
          <w:w w:val="102"/>
        </w:rPr>
      </w:pPr>
      <w:r w:rsidRPr="00EA1C60">
        <w:rPr>
          <w:rFonts w:ascii="Arial" w:hAnsi="Arial" w:cs="Arial"/>
          <w:w w:val="102"/>
        </w:rPr>
        <w:t>Responsable del diseño y determinación de las políticas, orientaciones estratégicas, planes, programas y proyectos de la entidad, en relación con el MSPI; promoviendo y apoyando la implementación en la Entidad de una cultura de la gestión orientada por resultados.</w:t>
      </w:r>
    </w:p>
    <w:p w14:paraId="621CA267" w14:textId="68FD8962" w:rsidR="00931D73" w:rsidRPr="00EA1C60" w:rsidRDefault="00931D73" w:rsidP="00B92B39">
      <w:pPr>
        <w:pStyle w:val="Prrafodelista"/>
        <w:widowControl w:val="0"/>
        <w:numPr>
          <w:ilvl w:val="0"/>
          <w:numId w:val="8"/>
        </w:numPr>
        <w:autoSpaceDE w:val="0"/>
        <w:autoSpaceDN w:val="0"/>
        <w:adjustRightInd w:val="0"/>
        <w:jc w:val="both"/>
        <w:rPr>
          <w:rFonts w:ascii="Arial" w:hAnsi="Arial" w:cs="Arial"/>
          <w:w w:val="102"/>
        </w:rPr>
      </w:pPr>
      <w:r w:rsidRPr="00EA1C60">
        <w:rPr>
          <w:rFonts w:ascii="Arial" w:hAnsi="Arial" w:cs="Arial"/>
          <w:w w:val="102"/>
        </w:rPr>
        <w:t>Evaluar en forma permanente los modelos de operación del MSPI en todas las áreas de la entidad y proponer esquemas de mejoramiento de estos, en coordinación con los diferentes procesos de la Entidad.</w:t>
      </w:r>
    </w:p>
    <w:p w14:paraId="7F8F4678" w14:textId="5304E189" w:rsidR="00931D73" w:rsidRPr="00EA1C60" w:rsidRDefault="00931D73" w:rsidP="00B92B39">
      <w:pPr>
        <w:pStyle w:val="Prrafodelista"/>
        <w:widowControl w:val="0"/>
        <w:numPr>
          <w:ilvl w:val="0"/>
          <w:numId w:val="8"/>
        </w:numPr>
        <w:autoSpaceDE w:val="0"/>
        <w:autoSpaceDN w:val="0"/>
        <w:adjustRightInd w:val="0"/>
        <w:jc w:val="both"/>
        <w:rPr>
          <w:rFonts w:ascii="Arial" w:hAnsi="Arial" w:cs="Arial"/>
          <w:w w:val="102"/>
        </w:rPr>
      </w:pPr>
      <w:r w:rsidRPr="00EA1C60">
        <w:rPr>
          <w:rFonts w:ascii="Arial" w:hAnsi="Arial" w:cs="Arial"/>
          <w:w w:val="102"/>
        </w:rPr>
        <w:t>Definir y liderar las políticas y procedimientos definidos para el almacenamiento, custodia, seguridad y disponibilidad de la información en medios electrónicos de la entidad.</w:t>
      </w:r>
    </w:p>
    <w:p w14:paraId="368F6FDE" w14:textId="1BEDECD3" w:rsidR="00931D73" w:rsidRPr="00EA1C60" w:rsidRDefault="00931D73" w:rsidP="00B92B39">
      <w:pPr>
        <w:pStyle w:val="Prrafodelista"/>
        <w:numPr>
          <w:ilvl w:val="0"/>
          <w:numId w:val="8"/>
        </w:numPr>
        <w:jc w:val="both"/>
        <w:rPr>
          <w:rFonts w:ascii="Arial" w:hAnsi="Arial" w:cs="Arial"/>
          <w:w w:val="102"/>
        </w:rPr>
      </w:pPr>
      <w:r w:rsidRPr="00EA1C60">
        <w:rPr>
          <w:rFonts w:ascii="Arial" w:hAnsi="Arial" w:cs="Arial"/>
          <w:w w:val="102"/>
        </w:rPr>
        <w:t>Dar cumplimiento a las responsabilidades definidas que apalancan la planeación, implementación y mejora del modelo de Seguridad y privacidad de la Entidad.</w:t>
      </w:r>
    </w:p>
    <w:p w14:paraId="37C35E4F" w14:textId="44C02F93" w:rsidR="00931D73" w:rsidRPr="00EA1C60" w:rsidRDefault="004D6146" w:rsidP="00B92B39">
      <w:pPr>
        <w:pStyle w:val="Ttulo1"/>
        <w:spacing w:after="200" w:line="276" w:lineRule="auto"/>
        <w:ind w:left="720"/>
        <w:rPr>
          <w:rFonts w:ascii="Arial" w:hAnsi="Arial" w:cs="Arial"/>
          <w:bCs/>
          <w:w w:val="102"/>
          <w:sz w:val="22"/>
          <w:szCs w:val="22"/>
        </w:rPr>
      </w:pPr>
      <w:bookmarkStart w:id="21" w:name="_Toc147943362"/>
      <w:r w:rsidRPr="00EA1C60">
        <w:rPr>
          <w:rFonts w:ascii="Arial" w:hAnsi="Arial" w:cs="Arial"/>
          <w:bCs/>
          <w:w w:val="102"/>
          <w:sz w:val="22"/>
          <w:szCs w:val="22"/>
        </w:rPr>
        <w:t>7.4</w:t>
      </w:r>
      <w:r w:rsidRPr="00EA1C60">
        <w:rPr>
          <w:rFonts w:ascii="Arial" w:hAnsi="Arial" w:cs="Arial"/>
          <w:bCs/>
          <w:w w:val="102"/>
          <w:sz w:val="22"/>
          <w:szCs w:val="22"/>
        </w:rPr>
        <w:tab/>
      </w:r>
      <w:r w:rsidR="00931D73" w:rsidRPr="00EA1C60">
        <w:rPr>
          <w:rFonts w:ascii="Arial" w:hAnsi="Arial" w:cs="Arial"/>
          <w:bCs/>
          <w:w w:val="102"/>
          <w:sz w:val="22"/>
          <w:szCs w:val="22"/>
        </w:rPr>
        <w:t>GESTIÓN JURÍDICA:</w:t>
      </w:r>
      <w:bookmarkEnd w:id="21"/>
    </w:p>
    <w:p w14:paraId="3FEB0D02" w14:textId="47A64602" w:rsidR="00931D73" w:rsidRPr="00EA1C60" w:rsidRDefault="00931D73" w:rsidP="00B92B39">
      <w:pPr>
        <w:pStyle w:val="Prrafodelista"/>
        <w:widowControl w:val="0"/>
        <w:numPr>
          <w:ilvl w:val="0"/>
          <w:numId w:val="8"/>
        </w:numPr>
        <w:autoSpaceDE w:val="0"/>
        <w:autoSpaceDN w:val="0"/>
        <w:adjustRightInd w:val="0"/>
        <w:jc w:val="both"/>
        <w:rPr>
          <w:rFonts w:ascii="Arial" w:hAnsi="Arial" w:cs="Arial"/>
          <w:w w:val="102"/>
        </w:rPr>
      </w:pPr>
      <w:r w:rsidRPr="00EA1C60">
        <w:rPr>
          <w:rFonts w:ascii="Arial" w:hAnsi="Arial" w:cs="Arial"/>
          <w:w w:val="102"/>
        </w:rPr>
        <w:t>Responsable de gestionar la solución de los asuntos de carácter jurídico del MSPI que se presenten en la Entidad y demás funciones a que haya lugar.</w:t>
      </w:r>
    </w:p>
    <w:p w14:paraId="375EE722" w14:textId="77777777" w:rsidR="00931D73" w:rsidRPr="00EA1C60" w:rsidRDefault="00931D73" w:rsidP="00B92B39">
      <w:pPr>
        <w:pStyle w:val="Prrafodelista"/>
        <w:widowControl w:val="0"/>
        <w:numPr>
          <w:ilvl w:val="0"/>
          <w:numId w:val="8"/>
        </w:numPr>
        <w:autoSpaceDE w:val="0"/>
        <w:autoSpaceDN w:val="0"/>
        <w:adjustRightInd w:val="0"/>
        <w:jc w:val="both"/>
        <w:rPr>
          <w:rFonts w:ascii="Arial" w:hAnsi="Arial" w:cs="Arial"/>
          <w:w w:val="102"/>
        </w:rPr>
      </w:pPr>
      <w:r w:rsidRPr="00EA1C60">
        <w:rPr>
          <w:rFonts w:ascii="Arial" w:hAnsi="Arial" w:cs="Arial"/>
          <w:w w:val="102"/>
        </w:rPr>
        <w:t>Gestionar la solución de los asuntos de carácter jurídico que se presenten en la entidad en todas las fases de modelo de Seguridad y privacidad de la Entidad.</w:t>
      </w:r>
    </w:p>
    <w:p w14:paraId="77B72A26" w14:textId="77777777" w:rsidR="005B271A" w:rsidRDefault="00931D73" w:rsidP="00450EC0">
      <w:pPr>
        <w:pStyle w:val="Prrafodelista"/>
        <w:widowControl w:val="0"/>
        <w:numPr>
          <w:ilvl w:val="0"/>
          <w:numId w:val="8"/>
        </w:numPr>
        <w:autoSpaceDE w:val="0"/>
        <w:autoSpaceDN w:val="0"/>
        <w:adjustRightInd w:val="0"/>
        <w:jc w:val="both"/>
        <w:rPr>
          <w:rFonts w:ascii="Arial" w:hAnsi="Arial" w:cs="Arial"/>
          <w:w w:val="102"/>
        </w:rPr>
      </w:pPr>
      <w:r w:rsidRPr="005B271A">
        <w:rPr>
          <w:rFonts w:ascii="Arial" w:hAnsi="Arial" w:cs="Arial"/>
          <w:w w:val="102"/>
        </w:rPr>
        <w:lastRenderedPageBreak/>
        <w:t>Orientar y propender porque las acciones del MSPI alineadas con la Entidad, se ajusten a la normatividad vigente, en coordinación con el proceso de Control evaluación y mejora de la gestión.</w:t>
      </w:r>
    </w:p>
    <w:p w14:paraId="7E56E9AD" w14:textId="6128DD1A" w:rsidR="00931D73" w:rsidRPr="005B271A" w:rsidRDefault="00931D73" w:rsidP="00450EC0">
      <w:pPr>
        <w:pStyle w:val="Prrafodelista"/>
        <w:widowControl w:val="0"/>
        <w:numPr>
          <w:ilvl w:val="0"/>
          <w:numId w:val="8"/>
        </w:numPr>
        <w:autoSpaceDE w:val="0"/>
        <w:autoSpaceDN w:val="0"/>
        <w:adjustRightInd w:val="0"/>
        <w:jc w:val="both"/>
        <w:rPr>
          <w:rFonts w:ascii="Arial" w:hAnsi="Arial" w:cs="Arial"/>
          <w:w w:val="102"/>
        </w:rPr>
      </w:pPr>
      <w:r w:rsidRPr="005B271A">
        <w:rPr>
          <w:rFonts w:ascii="Arial" w:hAnsi="Arial" w:cs="Arial"/>
          <w:w w:val="102"/>
        </w:rPr>
        <w:t>Informar a los responsables del MSPI de cambios de normativas y/o leyes que puedan llegar a afectar el MSPI de la Entidad.</w:t>
      </w:r>
    </w:p>
    <w:p w14:paraId="4D9CF032" w14:textId="0DBDF6C5" w:rsidR="00B207E1" w:rsidRPr="00EA1C60" w:rsidRDefault="004D6146" w:rsidP="00B92B39">
      <w:pPr>
        <w:pStyle w:val="Ttulo1"/>
        <w:spacing w:after="200" w:line="276" w:lineRule="auto"/>
        <w:ind w:left="720"/>
        <w:rPr>
          <w:rFonts w:ascii="Arial" w:hAnsi="Arial" w:cs="Arial"/>
          <w:bCs/>
          <w:w w:val="102"/>
          <w:sz w:val="22"/>
          <w:szCs w:val="22"/>
        </w:rPr>
      </w:pPr>
      <w:bookmarkStart w:id="22" w:name="_Toc147943363"/>
      <w:r w:rsidRPr="00EA1C60">
        <w:rPr>
          <w:rFonts w:ascii="Arial" w:hAnsi="Arial" w:cs="Arial"/>
          <w:bCs/>
          <w:w w:val="102"/>
          <w:sz w:val="22"/>
          <w:szCs w:val="22"/>
        </w:rPr>
        <w:t>7.5</w:t>
      </w:r>
      <w:r w:rsidRPr="00EA1C60">
        <w:rPr>
          <w:rFonts w:ascii="Arial" w:hAnsi="Arial" w:cs="Arial"/>
          <w:bCs/>
          <w:w w:val="102"/>
          <w:sz w:val="22"/>
          <w:szCs w:val="22"/>
        </w:rPr>
        <w:tab/>
      </w:r>
      <w:r w:rsidR="00832806" w:rsidRPr="00EA1C60">
        <w:rPr>
          <w:rFonts w:ascii="Arial" w:hAnsi="Arial" w:cs="Arial"/>
          <w:bCs/>
          <w:w w:val="102"/>
          <w:sz w:val="22"/>
          <w:szCs w:val="22"/>
        </w:rPr>
        <w:t>CISO:</w:t>
      </w:r>
      <w:bookmarkEnd w:id="22"/>
    </w:p>
    <w:p w14:paraId="5980EA09" w14:textId="41DB325A" w:rsidR="00832806" w:rsidRPr="00EA1C60" w:rsidRDefault="004953EE" w:rsidP="00B92B39">
      <w:pPr>
        <w:pStyle w:val="Prrafodelista"/>
        <w:widowControl w:val="0"/>
        <w:numPr>
          <w:ilvl w:val="0"/>
          <w:numId w:val="5"/>
        </w:numPr>
        <w:autoSpaceDE w:val="0"/>
        <w:autoSpaceDN w:val="0"/>
        <w:adjustRightInd w:val="0"/>
        <w:jc w:val="both"/>
        <w:rPr>
          <w:rFonts w:ascii="Arial" w:hAnsi="Arial" w:cs="Arial"/>
          <w:w w:val="102"/>
        </w:rPr>
      </w:pPr>
      <w:r w:rsidRPr="00EA1C60">
        <w:rPr>
          <w:rFonts w:ascii="Arial" w:hAnsi="Arial" w:cs="Arial"/>
          <w:w w:val="102"/>
        </w:rPr>
        <w:t>Establecer y/o planear un Modelo de Seguridad y Privacidad de la Información</w:t>
      </w:r>
      <w:r w:rsidR="0005435C" w:rsidRPr="00EA1C60">
        <w:rPr>
          <w:rFonts w:ascii="Arial" w:hAnsi="Arial" w:cs="Arial"/>
          <w:w w:val="102"/>
        </w:rPr>
        <w:t>.</w:t>
      </w:r>
    </w:p>
    <w:p w14:paraId="0E577CB5" w14:textId="546AF0EF" w:rsidR="004953EE" w:rsidRPr="00EA1C60" w:rsidRDefault="004953EE" w:rsidP="00B92B39">
      <w:pPr>
        <w:pStyle w:val="Prrafodelista"/>
        <w:widowControl w:val="0"/>
        <w:numPr>
          <w:ilvl w:val="0"/>
          <w:numId w:val="5"/>
        </w:numPr>
        <w:autoSpaceDE w:val="0"/>
        <w:autoSpaceDN w:val="0"/>
        <w:adjustRightInd w:val="0"/>
        <w:jc w:val="both"/>
        <w:rPr>
          <w:rFonts w:ascii="Arial" w:hAnsi="Arial" w:cs="Arial"/>
          <w:w w:val="102"/>
        </w:rPr>
      </w:pPr>
      <w:r w:rsidRPr="00EA1C60">
        <w:rPr>
          <w:rFonts w:ascii="Arial" w:hAnsi="Arial" w:cs="Arial"/>
          <w:w w:val="102"/>
        </w:rPr>
        <w:t xml:space="preserve">Identificar la brecha entre el Modelo de seguridad y privacidad de la información y la situación de la </w:t>
      </w:r>
      <w:r w:rsidR="00775680" w:rsidRPr="00EA1C60">
        <w:rPr>
          <w:rFonts w:ascii="Arial" w:hAnsi="Arial" w:cs="Arial"/>
          <w:w w:val="102"/>
        </w:rPr>
        <w:t>Entidad</w:t>
      </w:r>
      <w:r w:rsidR="0005435C" w:rsidRPr="00EA1C60">
        <w:rPr>
          <w:rFonts w:ascii="Arial" w:hAnsi="Arial" w:cs="Arial"/>
          <w:w w:val="102"/>
        </w:rPr>
        <w:t>.</w:t>
      </w:r>
    </w:p>
    <w:p w14:paraId="270E3937" w14:textId="788BABFC" w:rsidR="004953EE" w:rsidRPr="00EA1C60" w:rsidRDefault="004953EE" w:rsidP="00B92B39">
      <w:pPr>
        <w:pStyle w:val="Prrafodelista"/>
        <w:widowControl w:val="0"/>
        <w:numPr>
          <w:ilvl w:val="0"/>
          <w:numId w:val="5"/>
        </w:numPr>
        <w:autoSpaceDE w:val="0"/>
        <w:autoSpaceDN w:val="0"/>
        <w:adjustRightInd w:val="0"/>
        <w:jc w:val="both"/>
        <w:rPr>
          <w:rFonts w:ascii="Arial" w:hAnsi="Arial" w:cs="Arial"/>
          <w:w w:val="102"/>
        </w:rPr>
      </w:pPr>
      <w:r w:rsidRPr="00EA1C60">
        <w:rPr>
          <w:rFonts w:ascii="Arial" w:hAnsi="Arial" w:cs="Arial"/>
          <w:w w:val="102"/>
        </w:rPr>
        <w:t>Gestionar la implementación de políticas, normas, directrices y procedimientos de del Modelo de Seguridad y Privacidad de la Información</w:t>
      </w:r>
      <w:r w:rsidR="0005435C" w:rsidRPr="00EA1C60">
        <w:rPr>
          <w:rFonts w:ascii="Arial" w:hAnsi="Arial" w:cs="Arial"/>
          <w:w w:val="102"/>
        </w:rPr>
        <w:t>.</w:t>
      </w:r>
    </w:p>
    <w:p w14:paraId="69A3B6E2" w14:textId="7F8FC4ED" w:rsidR="004953EE" w:rsidRPr="00EA1C60" w:rsidRDefault="004953EE" w:rsidP="00B92B39">
      <w:pPr>
        <w:pStyle w:val="Prrafodelista"/>
        <w:widowControl w:val="0"/>
        <w:numPr>
          <w:ilvl w:val="0"/>
          <w:numId w:val="5"/>
        </w:numPr>
        <w:autoSpaceDE w:val="0"/>
        <w:autoSpaceDN w:val="0"/>
        <w:adjustRightInd w:val="0"/>
        <w:jc w:val="both"/>
        <w:rPr>
          <w:rFonts w:ascii="Arial" w:hAnsi="Arial" w:cs="Arial"/>
          <w:w w:val="102"/>
        </w:rPr>
      </w:pPr>
      <w:r w:rsidRPr="00EA1C60">
        <w:rPr>
          <w:rFonts w:ascii="Arial" w:hAnsi="Arial" w:cs="Arial"/>
          <w:w w:val="102"/>
        </w:rPr>
        <w:t xml:space="preserve">Establecer los requerimientos mínimos de seguridad que deberán cumplir los sistemas de información a desarrollar, actualizar o adquirir dentro de la </w:t>
      </w:r>
      <w:r w:rsidR="00775680" w:rsidRPr="00EA1C60">
        <w:rPr>
          <w:rFonts w:ascii="Arial" w:hAnsi="Arial" w:cs="Arial"/>
          <w:w w:val="102"/>
        </w:rPr>
        <w:t>Entidad</w:t>
      </w:r>
      <w:r w:rsidR="0005435C" w:rsidRPr="00EA1C60">
        <w:rPr>
          <w:rFonts w:ascii="Arial" w:hAnsi="Arial" w:cs="Arial"/>
          <w:w w:val="102"/>
        </w:rPr>
        <w:t>.</w:t>
      </w:r>
    </w:p>
    <w:p w14:paraId="18BA09DB" w14:textId="3DBA224B" w:rsidR="004953EE" w:rsidRPr="00EA1C60" w:rsidRDefault="004953EE" w:rsidP="00B92B39">
      <w:pPr>
        <w:pStyle w:val="Prrafodelista"/>
        <w:widowControl w:val="0"/>
        <w:numPr>
          <w:ilvl w:val="0"/>
          <w:numId w:val="5"/>
        </w:numPr>
        <w:autoSpaceDE w:val="0"/>
        <w:autoSpaceDN w:val="0"/>
        <w:adjustRightInd w:val="0"/>
        <w:jc w:val="both"/>
        <w:rPr>
          <w:rFonts w:ascii="Arial" w:hAnsi="Arial" w:cs="Arial"/>
          <w:w w:val="102"/>
        </w:rPr>
      </w:pPr>
      <w:r w:rsidRPr="00EA1C60">
        <w:rPr>
          <w:rFonts w:ascii="Arial" w:hAnsi="Arial" w:cs="Arial"/>
          <w:w w:val="102"/>
        </w:rPr>
        <w:t>Liderar el proceso de gestión de incidentes de seguridad, así como la posterior investigación de dichos eventos para determinar causas, posibles responsables y recomendaciones de mejora para los sistemas afectados</w:t>
      </w:r>
      <w:r w:rsidR="0005435C" w:rsidRPr="00EA1C60">
        <w:rPr>
          <w:rFonts w:ascii="Arial" w:hAnsi="Arial" w:cs="Arial"/>
          <w:w w:val="102"/>
        </w:rPr>
        <w:t>.</w:t>
      </w:r>
      <w:r w:rsidRPr="00EA1C60">
        <w:rPr>
          <w:rFonts w:ascii="Arial" w:hAnsi="Arial" w:cs="Arial"/>
          <w:w w:val="102"/>
        </w:rPr>
        <w:tab/>
      </w:r>
    </w:p>
    <w:p w14:paraId="3418E276" w14:textId="12500B89" w:rsidR="004953EE" w:rsidRPr="00EA1C60" w:rsidRDefault="004953EE" w:rsidP="00B92B39">
      <w:pPr>
        <w:pStyle w:val="Prrafodelista"/>
        <w:widowControl w:val="0"/>
        <w:numPr>
          <w:ilvl w:val="0"/>
          <w:numId w:val="5"/>
        </w:numPr>
        <w:autoSpaceDE w:val="0"/>
        <w:autoSpaceDN w:val="0"/>
        <w:adjustRightInd w:val="0"/>
        <w:jc w:val="both"/>
        <w:rPr>
          <w:rFonts w:ascii="Arial" w:hAnsi="Arial" w:cs="Arial"/>
          <w:w w:val="102"/>
        </w:rPr>
      </w:pPr>
      <w:r w:rsidRPr="00EA1C60">
        <w:rPr>
          <w:rFonts w:ascii="Arial" w:hAnsi="Arial" w:cs="Arial"/>
          <w:w w:val="102"/>
        </w:rPr>
        <w:t>Verificar el cumplimiento de las obligaciones legales y regulatorias del estado relacionadas con la seguridad de la información.</w:t>
      </w:r>
      <w:r w:rsidRPr="00EA1C60">
        <w:rPr>
          <w:rFonts w:ascii="Arial" w:hAnsi="Arial" w:cs="Arial"/>
          <w:w w:val="102"/>
        </w:rPr>
        <w:tab/>
      </w:r>
    </w:p>
    <w:p w14:paraId="32A73810" w14:textId="3827253C" w:rsidR="004953EE" w:rsidRPr="00EA1C60" w:rsidRDefault="004953EE" w:rsidP="00B92B39">
      <w:pPr>
        <w:pStyle w:val="Prrafodelista"/>
        <w:widowControl w:val="0"/>
        <w:numPr>
          <w:ilvl w:val="0"/>
          <w:numId w:val="5"/>
        </w:numPr>
        <w:autoSpaceDE w:val="0"/>
        <w:autoSpaceDN w:val="0"/>
        <w:adjustRightInd w:val="0"/>
        <w:jc w:val="both"/>
        <w:rPr>
          <w:rFonts w:ascii="Arial" w:hAnsi="Arial" w:cs="Arial"/>
          <w:w w:val="102"/>
        </w:rPr>
      </w:pPr>
      <w:r w:rsidRPr="00EA1C60">
        <w:rPr>
          <w:rFonts w:ascii="Arial" w:hAnsi="Arial" w:cs="Arial"/>
          <w:w w:val="102"/>
        </w:rPr>
        <w:t xml:space="preserve">Desarrollar el plan de formación y sensibilización de la </w:t>
      </w:r>
      <w:r w:rsidR="00775680" w:rsidRPr="00EA1C60">
        <w:rPr>
          <w:rFonts w:ascii="Arial" w:hAnsi="Arial" w:cs="Arial"/>
          <w:w w:val="102"/>
        </w:rPr>
        <w:t>Entidad</w:t>
      </w:r>
      <w:r w:rsidRPr="00EA1C60">
        <w:rPr>
          <w:rFonts w:ascii="Arial" w:hAnsi="Arial" w:cs="Arial"/>
          <w:w w:val="102"/>
        </w:rPr>
        <w:t xml:space="preserve"> incorporando el componente de seguridad de la información en diferentes niveles.</w:t>
      </w:r>
    </w:p>
    <w:p w14:paraId="1D8A4420" w14:textId="35A5E5C3" w:rsidR="004953EE" w:rsidRPr="00EA1C60" w:rsidRDefault="00AD114E" w:rsidP="00B92B39">
      <w:pPr>
        <w:pStyle w:val="Prrafodelista"/>
        <w:widowControl w:val="0"/>
        <w:numPr>
          <w:ilvl w:val="0"/>
          <w:numId w:val="5"/>
        </w:numPr>
        <w:autoSpaceDE w:val="0"/>
        <w:autoSpaceDN w:val="0"/>
        <w:adjustRightInd w:val="0"/>
        <w:jc w:val="both"/>
        <w:rPr>
          <w:rFonts w:ascii="Arial" w:hAnsi="Arial" w:cs="Arial"/>
          <w:w w:val="102"/>
        </w:rPr>
      </w:pPr>
      <w:r>
        <w:rPr>
          <w:rFonts w:ascii="Arial" w:hAnsi="Arial" w:cs="Arial"/>
          <w:w w:val="102"/>
        </w:rPr>
        <w:t>Propender por</w:t>
      </w:r>
      <w:r w:rsidR="004953EE" w:rsidRPr="00EA1C60">
        <w:rPr>
          <w:rFonts w:ascii="Arial" w:hAnsi="Arial" w:cs="Arial"/>
          <w:w w:val="102"/>
        </w:rPr>
        <w:t xml:space="preserve"> la implementación del proceso de gestión de cambios, garantizando la inclusión del componente de seguridad de la información en la implementación de los proyectos de TI</w:t>
      </w:r>
      <w:r w:rsidR="0005435C" w:rsidRPr="00EA1C60">
        <w:rPr>
          <w:rFonts w:ascii="Arial" w:hAnsi="Arial" w:cs="Arial"/>
          <w:w w:val="102"/>
        </w:rPr>
        <w:t>.</w:t>
      </w:r>
    </w:p>
    <w:p w14:paraId="099DEB98" w14:textId="48D77DB4" w:rsidR="004953EE" w:rsidRPr="00EA1C60" w:rsidRDefault="004953EE" w:rsidP="00B92B39">
      <w:pPr>
        <w:pStyle w:val="Prrafodelista"/>
        <w:widowControl w:val="0"/>
        <w:numPr>
          <w:ilvl w:val="0"/>
          <w:numId w:val="5"/>
        </w:numPr>
        <w:autoSpaceDE w:val="0"/>
        <w:autoSpaceDN w:val="0"/>
        <w:adjustRightInd w:val="0"/>
        <w:jc w:val="both"/>
        <w:rPr>
          <w:rFonts w:ascii="Arial" w:hAnsi="Arial" w:cs="Arial"/>
          <w:w w:val="102"/>
        </w:rPr>
      </w:pPr>
      <w:r w:rsidRPr="00EA1C60">
        <w:rPr>
          <w:rFonts w:ascii="Arial" w:hAnsi="Arial" w:cs="Arial"/>
          <w:w w:val="102"/>
        </w:rPr>
        <w:t xml:space="preserve">Trabajar con la alta dirección y los dueños de los procesos misionales dentro de la </w:t>
      </w:r>
      <w:r w:rsidR="00775680" w:rsidRPr="00EA1C60">
        <w:rPr>
          <w:rFonts w:ascii="Arial" w:hAnsi="Arial" w:cs="Arial"/>
          <w:w w:val="102"/>
        </w:rPr>
        <w:t>Entidad</w:t>
      </w:r>
      <w:r w:rsidRPr="00EA1C60">
        <w:rPr>
          <w:rFonts w:ascii="Arial" w:hAnsi="Arial" w:cs="Arial"/>
          <w:w w:val="102"/>
        </w:rPr>
        <w:t xml:space="preserve"> en el desarrollo de los planes de recuperación de desastres y los planes de continuidad del negocio.</w:t>
      </w:r>
    </w:p>
    <w:p w14:paraId="73EFCD9F" w14:textId="02EB08D1" w:rsidR="004953EE" w:rsidRPr="00EA1C60" w:rsidRDefault="004953EE" w:rsidP="00B92B39">
      <w:pPr>
        <w:pStyle w:val="Prrafodelista"/>
        <w:widowControl w:val="0"/>
        <w:numPr>
          <w:ilvl w:val="0"/>
          <w:numId w:val="5"/>
        </w:numPr>
        <w:autoSpaceDE w:val="0"/>
        <w:autoSpaceDN w:val="0"/>
        <w:adjustRightInd w:val="0"/>
        <w:jc w:val="both"/>
        <w:rPr>
          <w:rFonts w:ascii="Arial" w:hAnsi="Arial" w:cs="Arial"/>
          <w:w w:val="102"/>
        </w:rPr>
      </w:pPr>
      <w:r w:rsidRPr="00EA1C60">
        <w:rPr>
          <w:rFonts w:ascii="Arial" w:hAnsi="Arial" w:cs="Arial"/>
          <w:w w:val="102"/>
        </w:rPr>
        <w:t>Definir mecanismos de control y seguimiento que permitan medir el nivel de cumplimiento de implantación de las medidas de seguridad.</w:t>
      </w:r>
    </w:p>
    <w:p w14:paraId="7D3C1236" w14:textId="314F54AD" w:rsidR="004953EE" w:rsidRPr="00EA1C60" w:rsidRDefault="004D6146" w:rsidP="00B92B39">
      <w:pPr>
        <w:pStyle w:val="Ttulo1"/>
        <w:spacing w:after="200" w:line="276" w:lineRule="auto"/>
        <w:ind w:left="720"/>
        <w:rPr>
          <w:rFonts w:ascii="Arial" w:hAnsi="Arial" w:cs="Arial"/>
          <w:bCs/>
          <w:w w:val="102"/>
          <w:sz w:val="22"/>
          <w:szCs w:val="22"/>
        </w:rPr>
      </w:pPr>
      <w:bookmarkStart w:id="23" w:name="_Toc147943364"/>
      <w:r w:rsidRPr="00EA1C60">
        <w:rPr>
          <w:rFonts w:ascii="Arial" w:hAnsi="Arial" w:cs="Arial"/>
          <w:bCs/>
          <w:w w:val="102"/>
          <w:sz w:val="22"/>
          <w:szCs w:val="22"/>
        </w:rPr>
        <w:t>7.6</w:t>
      </w:r>
      <w:r w:rsidRPr="00EA1C60">
        <w:rPr>
          <w:rFonts w:ascii="Arial" w:hAnsi="Arial" w:cs="Arial"/>
          <w:bCs/>
          <w:w w:val="102"/>
          <w:sz w:val="22"/>
          <w:szCs w:val="22"/>
        </w:rPr>
        <w:tab/>
      </w:r>
      <w:r w:rsidR="0005435C" w:rsidRPr="00EA1C60">
        <w:rPr>
          <w:rFonts w:ascii="Arial" w:hAnsi="Arial" w:cs="Arial"/>
          <w:bCs/>
          <w:w w:val="102"/>
          <w:sz w:val="22"/>
          <w:szCs w:val="22"/>
        </w:rPr>
        <w:t>COMITÉ DE SEGURIDAD</w:t>
      </w:r>
      <w:bookmarkEnd w:id="23"/>
    </w:p>
    <w:p w14:paraId="39C42635" w14:textId="6F6D3D2D" w:rsidR="004953EE" w:rsidRPr="00EA1C60" w:rsidRDefault="004953EE" w:rsidP="00B92B39">
      <w:pPr>
        <w:pStyle w:val="Prrafodelista"/>
        <w:widowControl w:val="0"/>
        <w:numPr>
          <w:ilvl w:val="0"/>
          <w:numId w:val="6"/>
        </w:numPr>
        <w:autoSpaceDE w:val="0"/>
        <w:autoSpaceDN w:val="0"/>
        <w:adjustRightInd w:val="0"/>
        <w:jc w:val="both"/>
        <w:rPr>
          <w:rFonts w:ascii="Arial" w:hAnsi="Arial" w:cs="Arial"/>
          <w:w w:val="102"/>
        </w:rPr>
      </w:pPr>
      <w:r w:rsidRPr="00EA1C60">
        <w:rPr>
          <w:rFonts w:ascii="Arial" w:hAnsi="Arial" w:cs="Arial"/>
          <w:w w:val="102"/>
        </w:rPr>
        <w:t xml:space="preserve">Coordinar la implementación del Modelo de Seguridad y privacidad de la Información al interior de la </w:t>
      </w:r>
      <w:r w:rsidR="00775680" w:rsidRPr="00EA1C60">
        <w:rPr>
          <w:rFonts w:ascii="Arial" w:hAnsi="Arial" w:cs="Arial"/>
          <w:w w:val="102"/>
        </w:rPr>
        <w:t>Entidad</w:t>
      </w:r>
      <w:r w:rsidRPr="00EA1C60">
        <w:rPr>
          <w:rFonts w:ascii="Arial" w:hAnsi="Arial" w:cs="Arial"/>
          <w:w w:val="102"/>
        </w:rPr>
        <w:t>.</w:t>
      </w:r>
    </w:p>
    <w:p w14:paraId="099CC441" w14:textId="05F9766B" w:rsidR="004953EE" w:rsidRPr="00EA1C60" w:rsidRDefault="004953EE" w:rsidP="00B92B39">
      <w:pPr>
        <w:pStyle w:val="Prrafodelista"/>
        <w:widowControl w:val="0"/>
        <w:numPr>
          <w:ilvl w:val="0"/>
          <w:numId w:val="6"/>
        </w:numPr>
        <w:autoSpaceDE w:val="0"/>
        <w:autoSpaceDN w:val="0"/>
        <w:adjustRightInd w:val="0"/>
        <w:jc w:val="both"/>
        <w:rPr>
          <w:rFonts w:ascii="Arial" w:hAnsi="Arial" w:cs="Arial"/>
          <w:w w:val="102"/>
        </w:rPr>
      </w:pPr>
      <w:r w:rsidRPr="00EA1C60">
        <w:rPr>
          <w:rFonts w:ascii="Arial" w:hAnsi="Arial" w:cs="Arial"/>
          <w:w w:val="102"/>
        </w:rPr>
        <w:t xml:space="preserve">Revisar los diagnósticos del estado de la seguridad de la información en Nombre de la </w:t>
      </w:r>
      <w:r w:rsidR="00775680" w:rsidRPr="00EA1C60">
        <w:rPr>
          <w:rFonts w:ascii="Arial" w:hAnsi="Arial" w:cs="Arial"/>
          <w:w w:val="102"/>
        </w:rPr>
        <w:t>Entidad</w:t>
      </w:r>
      <w:r w:rsidRPr="00EA1C60">
        <w:rPr>
          <w:rFonts w:ascii="Arial" w:hAnsi="Arial" w:cs="Arial"/>
          <w:w w:val="102"/>
        </w:rPr>
        <w:t>.</w:t>
      </w:r>
    </w:p>
    <w:p w14:paraId="5E2195E1" w14:textId="23D1ED46" w:rsidR="004953EE" w:rsidRPr="00EA1C60" w:rsidRDefault="004953EE" w:rsidP="00B92B39">
      <w:pPr>
        <w:pStyle w:val="Prrafodelista"/>
        <w:widowControl w:val="0"/>
        <w:numPr>
          <w:ilvl w:val="0"/>
          <w:numId w:val="6"/>
        </w:numPr>
        <w:autoSpaceDE w:val="0"/>
        <w:autoSpaceDN w:val="0"/>
        <w:adjustRightInd w:val="0"/>
        <w:jc w:val="both"/>
        <w:rPr>
          <w:rFonts w:ascii="Arial" w:hAnsi="Arial" w:cs="Arial"/>
          <w:w w:val="102"/>
        </w:rPr>
      </w:pPr>
      <w:r w:rsidRPr="00EA1C60">
        <w:rPr>
          <w:rFonts w:ascii="Arial" w:hAnsi="Arial" w:cs="Arial"/>
          <w:w w:val="102"/>
        </w:rPr>
        <w:t>Acompañar e impulsar el desarrollo de proyectos de seguridad y privacidad.</w:t>
      </w:r>
    </w:p>
    <w:p w14:paraId="7007799F" w14:textId="2FFD13F8" w:rsidR="004953EE" w:rsidRPr="00EA1C60" w:rsidRDefault="004953EE" w:rsidP="00B92B39">
      <w:pPr>
        <w:pStyle w:val="Prrafodelista"/>
        <w:widowControl w:val="0"/>
        <w:numPr>
          <w:ilvl w:val="0"/>
          <w:numId w:val="6"/>
        </w:numPr>
        <w:autoSpaceDE w:val="0"/>
        <w:autoSpaceDN w:val="0"/>
        <w:adjustRightInd w:val="0"/>
        <w:jc w:val="both"/>
        <w:rPr>
          <w:rFonts w:ascii="Arial" w:hAnsi="Arial" w:cs="Arial"/>
          <w:w w:val="102"/>
        </w:rPr>
      </w:pPr>
      <w:r w:rsidRPr="00EA1C60">
        <w:rPr>
          <w:rFonts w:ascii="Arial" w:hAnsi="Arial" w:cs="Arial"/>
          <w:w w:val="102"/>
        </w:rPr>
        <w:t xml:space="preserve">Coordinar y dirigir acciones específicas que ayuden a proveer un ambiente seguro y establecer los recursos de información que sean consistentes con las metas y objetivos </w:t>
      </w:r>
      <w:r w:rsidRPr="00EA1C60">
        <w:rPr>
          <w:rFonts w:ascii="Arial" w:hAnsi="Arial" w:cs="Arial"/>
          <w:w w:val="102"/>
        </w:rPr>
        <w:lastRenderedPageBreak/>
        <w:t xml:space="preserve">de la </w:t>
      </w:r>
      <w:r w:rsidR="00775680" w:rsidRPr="00EA1C60">
        <w:rPr>
          <w:rFonts w:ascii="Arial" w:hAnsi="Arial" w:cs="Arial"/>
          <w:w w:val="102"/>
        </w:rPr>
        <w:t>Entidad</w:t>
      </w:r>
      <w:r w:rsidRPr="00EA1C60">
        <w:rPr>
          <w:rFonts w:ascii="Arial" w:hAnsi="Arial" w:cs="Arial"/>
          <w:w w:val="102"/>
        </w:rPr>
        <w:t>.</w:t>
      </w:r>
    </w:p>
    <w:p w14:paraId="635AD354" w14:textId="736B2120" w:rsidR="004953EE" w:rsidRPr="00EA1C60" w:rsidRDefault="004953EE" w:rsidP="00B92B39">
      <w:pPr>
        <w:pStyle w:val="Prrafodelista"/>
        <w:widowControl w:val="0"/>
        <w:numPr>
          <w:ilvl w:val="0"/>
          <w:numId w:val="6"/>
        </w:numPr>
        <w:autoSpaceDE w:val="0"/>
        <w:autoSpaceDN w:val="0"/>
        <w:adjustRightInd w:val="0"/>
        <w:jc w:val="both"/>
        <w:rPr>
          <w:rFonts w:ascii="Arial" w:hAnsi="Arial" w:cs="Arial"/>
          <w:w w:val="102"/>
        </w:rPr>
      </w:pPr>
      <w:r w:rsidRPr="00EA1C60">
        <w:rPr>
          <w:rFonts w:ascii="Arial" w:hAnsi="Arial" w:cs="Arial"/>
          <w:w w:val="102"/>
        </w:rPr>
        <w:t>Recomendar roles y responsabilidades específicos que se relacionen con la seguridad de</w:t>
      </w:r>
      <w:r w:rsidR="00DF6427" w:rsidRPr="00EA1C60">
        <w:rPr>
          <w:rFonts w:ascii="Arial" w:hAnsi="Arial" w:cs="Arial"/>
          <w:w w:val="102"/>
        </w:rPr>
        <w:t xml:space="preserve"> </w:t>
      </w:r>
      <w:r w:rsidRPr="00EA1C60">
        <w:rPr>
          <w:rFonts w:ascii="Arial" w:hAnsi="Arial" w:cs="Arial"/>
          <w:w w:val="102"/>
        </w:rPr>
        <w:t>la información.</w:t>
      </w:r>
    </w:p>
    <w:p w14:paraId="37176F58" w14:textId="42D0E735" w:rsidR="004953EE" w:rsidRPr="00EA1C60" w:rsidRDefault="004953EE" w:rsidP="00B92B39">
      <w:pPr>
        <w:pStyle w:val="Prrafodelista"/>
        <w:widowControl w:val="0"/>
        <w:numPr>
          <w:ilvl w:val="0"/>
          <w:numId w:val="6"/>
        </w:numPr>
        <w:autoSpaceDE w:val="0"/>
        <w:autoSpaceDN w:val="0"/>
        <w:adjustRightInd w:val="0"/>
        <w:jc w:val="both"/>
        <w:rPr>
          <w:rFonts w:ascii="Arial" w:hAnsi="Arial" w:cs="Arial"/>
          <w:w w:val="102"/>
        </w:rPr>
      </w:pPr>
      <w:r w:rsidRPr="00EA1C60">
        <w:rPr>
          <w:rFonts w:ascii="Arial" w:hAnsi="Arial" w:cs="Arial"/>
          <w:w w:val="102"/>
        </w:rPr>
        <w:t>Aprobar el uso de metodologías y procesos específicos para la seguridad de la información.</w:t>
      </w:r>
    </w:p>
    <w:p w14:paraId="2E64B8FD" w14:textId="1FD11E6D" w:rsidR="004953EE" w:rsidRPr="00EA1C60" w:rsidRDefault="004953EE" w:rsidP="00B92B39">
      <w:pPr>
        <w:pStyle w:val="Prrafodelista"/>
        <w:widowControl w:val="0"/>
        <w:numPr>
          <w:ilvl w:val="0"/>
          <w:numId w:val="6"/>
        </w:numPr>
        <w:autoSpaceDE w:val="0"/>
        <w:autoSpaceDN w:val="0"/>
        <w:adjustRightInd w:val="0"/>
        <w:jc w:val="both"/>
        <w:rPr>
          <w:rFonts w:ascii="Arial" w:hAnsi="Arial" w:cs="Arial"/>
          <w:w w:val="102"/>
        </w:rPr>
      </w:pPr>
      <w:r w:rsidRPr="00EA1C60">
        <w:rPr>
          <w:rFonts w:ascii="Arial" w:hAnsi="Arial" w:cs="Arial"/>
          <w:w w:val="102"/>
        </w:rPr>
        <w:t>Participar en la formulación y evaluación de planes de acción para mitigar y/o eliminar riesgos.</w:t>
      </w:r>
    </w:p>
    <w:p w14:paraId="12C730F9" w14:textId="05A3C4C2" w:rsidR="004953EE" w:rsidRPr="00EA1C60" w:rsidRDefault="004953EE" w:rsidP="00B92B39">
      <w:pPr>
        <w:pStyle w:val="Prrafodelista"/>
        <w:widowControl w:val="0"/>
        <w:numPr>
          <w:ilvl w:val="0"/>
          <w:numId w:val="6"/>
        </w:numPr>
        <w:autoSpaceDE w:val="0"/>
        <w:autoSpaceDN w:val="0"/>
        <w:adjustRightInd w:val="0"/>
        <w:jc w:val="both"/>
        <w:rPr>
          <w:rFonts w:ascii="Arial" w:hAnsi="Arial" w:cs="Arial"/>
          <w:w w:val="102"/>
        </w:rPr>
      </w:pPr>
      <w:r w:rsidRPr="00EA1C60">
        <w:rPr>
          <w:rFonts w:ascii="Arial" w:hAnsi="Arial" w:cs="Arial"/>
          <w:w w:val="102"/>
        </w:rPr>
        <w:t xml:space="preserve">Realizar revisiones periódicas del </w:t>
      </w:r>
      <w:r w:rsidR="41AE15DE" w:rsidRPr="00EA1C60">
        <w:rPr>
          <w:rFonts w:ascii="Arial" w:hAnsi="Arial" w:cs="Arial"/>
          <w:w w:val="102"/>
        </w:rPr>
        <w:t xml:space="preserve">SGSI </w:t>
      </w:r>
      <w:r w:rsidRPr="00EA1C60">
        <w:rPr>
          <w:rFonts w:ascii="Arial" w:hAnsi="Arial" w:cs="Arial"/>
          <w:w w:val="102"/>
        </w:rPr>
        <w:t>(por lo menos una vez al año) y según los resultados de esta revisión definir las acciones pertinentes.</w:t>
      </w:r>
    </w:p>
    <w:p w14:paraId="078833A5" w14:textId="5076F8C2" w:rsidR="004953EE" w:rsidRPr="00EA1C60" w:rsidRDefault="004953EE" w:rsidP="00B92B39">
      <w:pPr>
        <w:pStyle w:val="Prrafodelista"/>
        <w:widowControl w:val="0"/>
        <w:numPr>
          <w:ilvl w:val="0"/>
          <w:numId w:val="6"/>
        </w:numPr>
        <w:autoSpaceDE w:val="0"/>
        <w:autoSpaceDN w:val="0"/>
        <w:adjustRightInd w:val="0"/>
        <w:jc w:val="both"/>
        <w:rPr>
          <w:rFonts w:ascii="Arial" w:hAnsi="Arial" w:cs="Arial"/>
          <w:w w:val="102"/>
        </w:rPr>
      </w:pPr>
      <w:r w:rsidRPr="00EA1C60">
        <w:rPr>
          <w:rFonts w:ascii="Arial" w:hAnsi="Arial" w:cs="Arial"/>
          <w:w w:val="102"/>
        </w:rPr>
        <w:t xml:space="preserve">Promover la difusión y sensibilización de la seguridad de la información dentro de la </w:t>
      </w:r>
      <w:r w:rsidR="00775680" w:rsidRPr="00EA1C60">
        <w:rPr>
          <w:rFonts w:ascii="Arial" w:hAnsi="Arial" w:cs="Arial"/>
          <w:w w:val="102"/>
        </w:rPr>
        <w:t>Entidad</w:t>
      </w:r>
      <w:r w:rsidRPr="00EA1C60">
        <w:rPr>
          <w:rFonts w:ascii="Arial" w:hAnsi="Arial" w:cs="Arial"/>
          <w:w w:val="102"/>
        </w:rPr>
        <w:t>.</w:t>
      </w:r>
    </w:p>
    <w:p w14:paraId="09890969" w14:textId="3CCE09BF" w:rsidR="004953EE" w:rsidRPr="00EA1C60" w:rsidRDefault="004953EE" w:rsidP="00B92B39">
      <w:pPr>
        <w:pStyle w:val="Prrafodelista"/>
        <w:widowControl w:val="0"/>
        <w:numPr>
          <w:ilvl w:val="0"/>
          <w:numId w:val="6"/>
        </w:numPr>
        <w:autoSpaceDE w:val="0"/>
        <w:autoSpaceDN w:val="0"/>
        <w:adjustRightInd w:val="0"/>
        <w:jc w:val="both"/>
        <w:rPr>
          <w:rFonts w:ascii="Arial" w:hAnsi="Arial" w:cs="Arial"/>
          <w:w w:val="102"/>
        </w:rPr>
      </w:pPr>
      <w:r w:rsidRPr="00EA1C60">
        <w:rPr>
          <w:rFonts w:ascii="Arial" w:hAnsi="Arial" w:cs="Arial"/>
          <w:w w:val="102"/>
        </w:rPr>
        <w:t xml:space="preserve">Poner en conocimiento de la </w:t>
      </w:r>
      <w:r w:rsidR="00775680" w:rsidRPr="00EA1C60">
        <w:rPr>
          <w:rFonts w:ascii="Arial" w:hAnsi="Arial" w:cs="Arial"/>
          <w:w w:val="102"/>
        </w:rPr>
        <w:t>Entidad</w:t>
      </w:r>
      <w:r w:rsidRPr="00EA1C60">
        <w:rPr>
          <w:rFonts w:ascii="Arial" w:hAnsi="Arial" w:cs="Arial"/>
          <w:w w:val="102"/>
        </w:rPr>
        <w:t>, los documentos generados al interior del comité de seguridad de la información que impacten de manera transversal a la misma.</w:t>
      </w:r>
    </w:p>
    <w:p w14:paraId="35CF123C" w14:textId="0EADD377" w:rsidR="004953EE" w:rsidRPr="00EA1C60" w:rsidRDefault="004953EE" w:rsidP="00B92B39">
      <w:pPr>
        <w:pStyle w:val="Prrafodelista"/>
        <w:widowControl w:val="0"/>
        <w:numPr>
          <w:ilvl w:val="0"/>
          <w:numId w:val="6"/>
        </w:numPr>
        <w:autoSpaceDE w:val="0"/>
        <w:autoSpaceDN w:val="0"/>
        <w:adjustRightInd w:val="0"/>
        <w:jc w:val="both"/>
        <w:rPr>
          <w:rFonts w:ascii="Arial" w:hAnsi="Arial" w:cs="Arial"/>
          <w:w w:val="102"/>
        </w:rPr>
      </w:pPr>
      <w:r w:rsidRPr="00EA1C60">
        <w:rPr>
          <w:rFonts w:ascii="Arial" w:hAnsi="Arial" w:cs="Arial"/>
          <w:w w:val="102"/>
        </w:rPr>
        <w:t>Las demás funciones inheren</w:t>
      </w:r>
      <w:r w:rsidR="0075100B" w:rsidRPr="00EA1C60">
        <w:rPr>
          <w:rFonts w:ascii="Arial" w:hAnsi="Arial" w:cs="Arial"/>
          <w:w w:val="102"/>
        </w:rPr>
        <w:t>tes a la naturaleza del Comité.</w:t>
      </w:r>
    </w:p>
    <w:p w14:paraId="35E40140" w14:textId="2FB1C5AA" w:rsidR="00BF3D3F" w:rsidRPr="00EA1C60" w:rsidRDefault="00DA6365" w:rsidP="00B92B39">
      <w:pPr>
        <w:pStyle w:val="Ttulo1"/>
        <w:spacing w:after="200" w:line="276" w:lineRule="auto"/>
        <w:ind w:left="720"/>
        <w:rPr>
          <w:rFonts w:ascii="Arial" w:hAnsi="Arial" w:cs="Arial"/>
          <w:bCs/>
          <w:w w:val="102"/>
          <w:sz w:val="22"/>
          <w:szCs w:val="22"/>
        </w:rPr>
      </w:pPr>
      <w:bookmarkStart w:id="24" w:name="_Toc147943365"/>
      <w:r w:rsidRPr="00EA1C60">
        <w:rPr>
          <w:rFonts w:ascii="Arial" w:hAnsi="Arial" w:cs="Arial"/>
          <w:bCs/>
          <w:w w:val="102"/>
          <w:sz w:val="22"/>
          <w:szCs w:val="22"/>
        </w:rPr>
        <w:t>7.7</w:t>
      </w:r>
      <w:r w:rsidRPr="00EA1C60">
        <w:rPr>
          <w:rFonts w:ascii="Arial" w:hAnsi="Arial" w:cs="Arial"/>
          <w:bCs/>
          <w:w w:val="102"/>
          <w:sz w:val="22"/>
          <w:szCs w:val="22"/>
        </w:rPr>
        <w:tab/>
      </w:r>
      <w:r w:rsidR="00ED6A52" w:rsidRPr="00EA1C60">
        <w:rPr>
          <w:rFonts w:ascii="Arial" w:hAnsi="Arial" w:cs="Arial"/>
          <w:bCs/>
          <w:w w:val="102"/>
          <w:sz w:val="22"/>
          <w:szCs w:val="22"/>
        </w:rPr>
        <w:t>GESTOR RIESGOS TRANSVERSALES- PLANEACIÓN</w:t>
      </w:r>
      <w:bookmarkEnd w:id="24"/>
    </w:p>
    <w:p w14:paraId="33683CB2" w14:textId="39BADB98" w:rsidR="00BF3D3F" w:rsidRPr="00EA1C60" w:rsidRDefault="00BF3D3F" w:rsidP="00B92B39">
      <w:pPr>
        <w:pStyle w:val="Prrafodelista"/>
        <w:widowControl w:val="0"/>
        <w:numPr>
          <w:ilvl w:val="0"/>
          <w:numId w:val="7"/>
        </w:numPr>
        <w:autoSpaceDE w:val="0"/>
        <w:autoSpaceDN w:val="0"/>
        <w:adjustRightInd w:val="0"/>
        <w:jc w:val="both"/>
        <w:rPr>
          <w:rFonts w:ascii="Arial" w:hAnsi="Arial" w:cs="Arial"/>
          <w:w w:val="102"/>
        </w:rPr>
      </w:pPr>
      <w:r w:rsidRPr="00EA1C60">
        <w:rPr>
          <w:rFonts w:ascii="Arial" w:hAnsi="Arial" w:cs="Arial"/>
          <w:w w:val="102"/>
        </w:rPr>
        <w:t>Liderar la gestión de riesgos de seguridad y privacidad de la Información del MSP</w:t>
      </w:r>
      <w:r w:rsidRPr="00EA1C60">
        <w:rPr>
          <w:rFonts w:ascii="Arial" w:hAnsi="Arial" w:cs="Arial"/>
          <w:w w:val="102"/>
        </w:rPr>
        <w:tab/>
      </w:r>
    </w:p>
    <w:p w14:paraId="40ED374E" w14:textId="2FCEE80A" w:rsidR="00BF3D3F" w:rsidRPr="00EA1C60" w:rsidRDefault="00B16AA1" w:rsidP="00B92B39">
      <w:pPr>
        <w:pStyle w:val="Prrafodelista"/>
        <w:widowControl w:val="0"/>
        <w:numPr>
          <w:ilvl w:val="0"/>
          <w:numId w:val="7"/>
        </w:numPr>
        <w:autoSpaceDE w:val="0"/>
        <w:autoSpaceDN w:val="0"/>
        <w:adjustRightInd w:val="0"/>
        <w:jc w:val="both"/>
        <w:rPr>
          <w:rFonts w:ascii="Arial" w:hAnsi="Arial" w:cs="Arial"/>
          <w:w w:val="102"/>
        </w:rPr>
      </w:pPr>
      <w:r w:rsidRPr="00EA1C60">
        <w:rPr>
          <w:rFonts w:ascii="Arial" w:hAnsi="Arial" w:cs="Arial"/>
          <w:w w:val="102"/>
        </w:rPr>
        <w:t xml:space="preserve">Apoyo a </w:t>
      </w:r>
      <w:r w:rsidR="00BF3D3F" w:rsidRPr="00EA1C60">
        <w:rPr>
          <w:rFonts w:ascii="Arial" w:hAnsi="Arial" w:cs="Arial"/>
          <w:w w:val="102"/>
        </w:rPr>
        <w:t xml:space="preserve">la identificación y definición de riesgos para los procesos de la </w:t>
      </w:r>
      <w:r w:rsidR="00775680" w:rsidRPr="00EA1C60">
        <w:rPr>
          <w:rFonts w:ascii="Arial" w:hAnsi="Arial" w:cs="Arial"/>
          <w:w w:val="102"/>
        </w:rPr>
        <w:t>Entidad</w:t>
      </w:r>
      <w:r w:rsidR="00BF3D3F" w:rsidRPr="00EA1C60">
        <w:rPr>
          <w:rFonts w:ascii="Arial" w:hAnsi="Arial" w:cs="Arial"/>
          <w:w w:val="102"/>
        </w:rPr>
        <w:t>.</w:t>
      </w:r>
    </w:p>
    <w:p w14:paraId="676F7F7A" w14:textId="1ABFABE0" w:rsidR="00BF3D3F" w:rsidRPr="00EA1C60" w:rsidRDefault="00BF3D3F" w:rsidP="00B92B39">
      <w:pPr>
        <w:pStyle w:val="Prrafodelista"/>
        <w:widowControl w:val="0"/>
        <w:numPr>
          <w:ilvl w:val="0"/>
          <w:numId w:val="7"/>
        </w:numPr>
        <w:autoSpaceDE w:val="0"/>
        <w:autoSpaceDN w:val="0"/>
        <w:adjustRightInd w:val="0"/>
        <w:jc w:val="both"/>
        <w:rPr>
          <w:rFonts w:ascii="Arial" w:hAnsi="Arial" w:cs="Arial"/>
          <w:w w:val="102"/>
        </w:rPr>
      </w:pPr>
      <w:r w:rsidRPr="00EA1C60">
        <w:rPr>
          <w:rFonts w:ascii="Arial" w:hAnsi="Arial" w:cs="Arial"/>
          <w:w w:val="102"/>
        </w:rPr>
        <w:t>Gestión de los Riesgos identificados (Seguimiento de implementación de medidas de control).</w:t>
      </w:r>
    </w:p>
    <w:p w14:paraId="2502ACB4" w14:textId="46315EE8" w:rsidR="2A5A8589" w:rsidRPr="00EA1C60" w:rsidRDefault="00BF3D3F" w:rsidP="00B92B39">
      <w:pPr>
        <w:pStyle w:val="Prrafodelista"/>
        <w:widowControl w:val="0"/>
        <w:numPr>
          <w:ilvl w:val="0"/>
          <w:numId w:val="7"/>
        </w:numPr>
        <w:autoSpaceDE w:val="0"/>
        <w:autoSpaceDN w:val="0"/>
        <w:adjustRightInd w:val="0"/>
        <w:jc w:val="both"/>
        <w:rPr>
          <w:rFonts w:ascii="Arial" w:hAnsi="Arial" w:cs="Arial"/>
          <w:b/>
          <w:bCs/>
          <w:w w:val="102"/>
        </w:rPr>
      </w:pPr>
      <w:r w:rsidRPr="00EA1C60">
        <w:rPr>
          <w:rFonts w:ascii="Arial" w:hAnsi="Arial" w:cs="Arial"/>
          <w:w w:val="102"/>
        </w:rPr>
        <w:t xml:space="preserve">Evaluación de eficacia de las acciones tomadas para mitigar los riesgos identificados de la </w:t>
      </w:r>
      <w:r w:rsidR="00775680" w:rsidRPr="00EA1C60">
        <w:rPr>
          <w:rFonts w:ascii="Arial" w:hAnsi="Arial" w:cs="Arial"/>
          <w:w w:val="102"/>
        </w:rPr>
        <w:t>Entidad</w:t>
      </w:r>
      <w:r w:rsidRPr="00EA1C60">
        <w:rPr>
          <w:rFonts w:ascii="Arial" w:hAnsi="Arial" w:cs="Arial"/>
          <w:w w:val="102"/>
        </w:rPr>
        <w:t>.</w:t>
      </w:r>
    </w:p>
    <w:p w14:paraId="05272FC8" w14:textId="60EC2486" w:rsidR="00A34EF7" w:rsidRPr="00EA1C60" w:rsidRDefault="0005435C" w:rsidP="00EE4159">
      <w:pPr>
        <w:pStyle w:val="Ttulo1"/>
        <w:numPr>
          <w:ilvl w:val="0"/>
          <w:numId w:val="9"/>
        </w:numPr>
        <w:spacing w:after="200" w:line="276" w:lineRule="auto"/>
        <w:jc w:val="center"/>
        <w:rPr>
          <w:rFonts w:ascii="Arial" w:hAnsi="Arial" w:cs="Arial"/>
          <w:bCs/>
          <w:w w:val="102"/>
          <w:sz w:val="22"/>
          <w:szCs w:val="22"/>
        </w:rPr>
      </w:pPr>
      <w:bookmarkStart w:id="25" w:name="_Toc22144164"/>
      <w:bookmarkStart w:id="26" w:name="_Toc409975319"/>
      <w:bookmarkStart w:id="27" w:name="_Toc34148988"/>
      <w:bookmarkStart w:id="28" w:name="_Toc147943366"/>
      <w:r w:rsidRPr="00EA1C60">
        <w:rPr>
          <w:rFonts w:ascii="Arial" w:hAnsi="Arial" w:cs="Arial"/>
          <w:bCs/>
          <w:w w:val="102"/>
          <w:sz w:val="22"/>
          <w:szCs w:val="22"/>
        </w:rPr>
        <w:t>SEGREGACIÓN DE FUNCIONES.</w:t>
      </w:r>
      <w:bookmarkEnd w:id="25"/>
      <w:bookmarkEnd w:id="26"/>
      <w:bookmarkEnd w:id="27"/>
      <w:bookmarkEnd w:id="28"/>
    </w:p>
    <w:p w14:paraId="1AE4C991" w14:textId="77777777" w:rsidR="00DA6365" w:rsidRPr="00EA1C60" w:rsidRDefault="00A34EF7" w:rsidP="00B92B39">
      <w:pPr>
        <w:widowControl w:val="0"/>
        <w:autoSpaceDE w:val="0"/>
        <w:autoSpaceDN w:val="0"/>
        <w:adjustRightInd w:val="0"/>
        <w:ind w:left="708"/>
        <w:jc w:val="both"/>
        <w:rPr>
          <w:rFonts w:ascii="Arial" w:hAnsi="Arial" w:cs="Arial"/>
          <w:w w:val="102"/>
        </w:rPr>
      </w:pPr>
      <w:r w:rsidRPr="00EA1C60">
        <w:rPr>
          <w:rFonts w:ascii="Arial" w:hAnsi="Arial" w:cs="Arial"/>
          <w:w w:val="102"/>
        </w:rPr>
        <w:t xml:space="preserve">Los funcionarios que conforman la </w:t>
      </w:r>
      <w:r w:rsidR="00ED6A52" w:rsidRPr="00EA1C60">
        <w:rPr>
          <w:rFonts w:ascii="Arial" w:hAnsi="Arial" w:cs="Arial"/>
          <w:w w:val="102"/>
        </w:rPr>
        <w:t>Entidad y</w:t>
      </w:r>
      <w:r w:rsidRPr="00EA1C60">
        <w:rPr>
          <w:rFonts w:ascii="Arial" w:hAnsi="Arial" w:cs="Arial"/>
          <w:w w:val="102"/>
        </w:rPr>
        <w:t xml:space="preserve"> que en ejercicio de sus labores y/o funciones tengan acceso a la información, infraestructura tecnológica y/o a los sistemas de información, deben contar con una definición clara de los roles y responsabilidades, así como del nivel de acceso y privilegios establecidos sobre los activos de información y/o la información misma, con el fin de reducir y evitar el uso o modificación no autorizada sobre los activos de información de la </w:t>
      </w:r>
      <w:r w:rsidR="00775680" w:rsidRPr="00EA1C60">
        <w:rPr>
          <w:rFonts w:ascii="Arial" w:hAnsi="Arial" w:cs="Arial"/>
          <w:w w:val="102"/>
        </w:rPr>
        <w:t>Entidad</w:t>
      </w:r>
      <w:r w:rsidR="00ED6A52" w:rsidRPr="00EA1C60">
        <w:rPr>
          <w:rFonts w:ascii="Arial" w:hAnsi="Arial" w:cs="Arial"/>
          <w:w w:val="102"/>
        </w:rPr>
        <w:t xml:space="preserve">, </w:t>
      </w:r>
      <w:r w:rsidRPr="00EA1C60">
        <w:rPr>
          <w:rFonts w:ascii="Arial" w:hAnsi="Arial" w:cs="Arial"/>
          <w:w w:val="102"/>
        </w:rPr>
        <w:t>Específicamente de acuerdo con los siguientes aspectos:</w:t>
      </w:r>
    </w:p>
    <w:p w14:paraId="22EB2B2C" w14:textId="77777777" w:rsidR="00DA6365" w:rsidRPr="00EA1C60" w:rsidRDefault="00A34EF7" w:rsidP="00B92B39">
      <w:pPr>
        <w:pStyle w:val="Prrafodelista"/>
        <w:widowControl w:val="0"/>
        <w:numPr>
          <w:ilvl w:val="0"/>
          <w:numId w:val="14"/>
        </w:numPr>
        <w:autoSpaceDE w:val="0"/>
        <w:autoSpaceDN w:val="0"/>
        <w:adjustRightInd w:val="0"/>
        <w:jc w:val="both"/>
        <w:rPr>
          <w:rFonts w:ascii="Arial" w:hAnsi="Arial" w:cs="Arial"/>
          <w:w w:val="102"/>
        </w:rPr>
      </w:pPr>
      <w:r w:rsidRPr="00EA1C60">
        <w:rPr>
          <w:rFonts w:ascii="Arial" w:hAnsi="Arial" w:cs="Arial"/>
          <w:w w:val="102"/>
        </w:rPr>
        <w:t xml:space="preserve">Los sistemas de información clasificados como críticos, con alta disponibilidad, deben incluir reglas de acceso que aseguren una adecuada segregación de funciones entre quien autorice, administre, opere, mantenga, audite y, en general, tenga la posibilidad de acceder a los sistemas de información. </w:t>
      </w:r>
    </w:p>
    <w:p w14:paraId="2BE0ACA0" w14:textId="2A4E4940" w:rsidR="00DA6365" w:rsidRPr="00EA1C60" w:rsidRDefault="00A34EF7" w:rsidP="00B92B39">
      <w:pPr>
        <w:pStyle w:val="Prrafodelista"/>
        <w:widowControl w:val="0"/>
        <w:numPr>
          <w:ilvl w:val="0"/>
          <w:numId w:val="14"/>
        </w:numPr>
        <w:autoSpaceDE w:val="0"/>
        <w:autoSpaceDN w:val="0"/>
        <w:adjustRightInd w:val="0"/>
        <w:jc w:val="both"/>
        <w:rPr>
          <w:rFonts w:ascii="Arial" w:hAnsi="Arial" w:cs="Arial"/>
          <w:w w:val="102"/>
        </w:rPr>
      </w:pPr>
      <w:r w:rsidRPr="00EA1C60">
        <w:rPr>
          <w:rFonts w:ascii="Arial" w:hAnsi="Arial" w:cs="Arial"/>
          <w:w w:val="102"/>
        </w:rPr>
        <w:t xml:space="preserve">Los cambios o pasos a ambientes productivos solo podrán realizarse una vez sean aprobados por el área usuaria o solicitante del requerimiento a través de una gestión de cambios. </w:t>
      </w:r>
    </w:p>
    <w:p w14:paraId="785AFFC0" w14:textId="3D3A0AF2" w:rsidR="00DA6365" w:rsidRPr="00EA1C60" w:rsidRDefault="00A34EF7" w:rsidP="00B92B39">
      <w:pPr>
        <w:pStyle w:val="Prrafodelista"/>
        <w:widowControl w:val="0"/>
        <w:numPr>
          <w:ilvl w:val="0"/>
          <w:numId w:val="14"/>
        </w:numPr>
        <w:autoSpaceDE w:val="0"/>
        <w:autoSpaceDN w:val="0"/>
        <w:adjustRightInd w:val="0"/>
        <w:jc w:val="both"/>
        <w:rPr>
          <w:rFonts w:ascii="Arial" w:hAnsi="Arial" w:cs="Arial"/>
          <w:w w:val="102"/>
        </w:rPr>
      </w:pPr>
      <w:r w:rsidRPr="00EA1C60">
        <w:rPr>
          <w:rFonts w:ascii="Arial" w:hAnsi="Arial" w:cs="Arial"/>
          <w:w w:val="102"/>
        </w:rPr>
        <w:lastRenderedPageBreak/>
        <w:t xml:space="preserve">El nivel de </w:t>
      </w:r>
      <w:r w:rsidR="0005435C" w:rsidRPr="00EA1C60">
        <w:rPr>
          <w:rFonts w:ascii="Arial" w:hAnsi="Arial" w:cs="Arial"/>
          <w:w w:val="102"/>
        </w:rPr>
        <w:t>súper</w:t>
      </w:r>
      <w:r w:rsidRPr="00EA1C60">
        <w:rPr>
          <w:rFonts w:ascii="Arial" w:hAnsi="Arial" w:cs="Arial"/>
          <w:w w:val="102"/>
        </w:rPr>
        <w:t xml:space="preserve"> usuario de los sistemas de información debe tener un control, </w:t>
      </w:r>
      <w:r w:rsidR="00540A1F" w:rsidRPr="00EA1C60">
        <w:rPr>
          <w:rFonts w:ascii="Arial" w:hAnsi="Arial" w:cs="Arial"/>
          <w:w w:val="102"/>
        </w:rPr>
        <w:t xml:space="preserve">que garantice </w:t>
      </w:r>
      <w:r w:rsidRPr="00EA1C60">
        <w:rPr>
          <w:rFonts w:ascii="Arial" w:hAnsi="Arial" w:cs="Arial"/>
          <w:w w:val="102"/>
        </w:rPr>
        <w:t xml:space="preserve">una supervisión a las actividades realizadas por el administrador del sistema. Para el efecto, </w:t>
      </w:r>
      <w:r w:rsidR="00D50654" w:rsidRPr="00EA1C60">
        <w:rPr>
          <w:rFonts w:ascii="Arial" w:hAnsi="Arial" w:cs="Arial"/>
          <w:w w:val="102"/>
        </w:rPr>
        <w:t xml:space="preserve">el área de </w:t>
      </w:r>
      <w:r w:rsidR="00CB2D88" w:rsidRPr="00EA1C60">
        <w:rPr>
          <w:rFonts w:ascii="Arial" w:hAnsi="Arial" w:cs="Arial"/>
          <w:w w:val="102"/>
        </w:rPr>
        <w:t>tecnología realizará</w:t>
      </w:r>
      <w:r w:rsidRPr="00EA1C60">
        <w:rPr>
          <w:rFonts w:ascii="Arial" w:hAnsi="Arial" w:cs="Arial"/>
          <w:w w:val="102"/>
        </w:rPr>
        <w:t xml:space="preserve"> verificaciones periódicas y aleatorias.</w:t>
      </w:r>
    </w:p>
    <w:p w14:paraId="7997C479" w14:textId="56126727" w:rsidR="00A34EF7" w:rsidRPr="00EA1C60" w:rsidRDefault="00A34EF7" w:rsidP="00B92B39">
      <w:pPr>
        <w:pStyle w:val="Prrafodelista"/>
        <w:widowControl w:val="0"/>
        <w:numPr>
          <w:ilvl w:val="0"/>
          <w:numId w:val="14"/>
        </w:numPr>
        <w:autoSpaceDE w:val="0"/>
        <w:autoSpaceDN w:val="0"/>
        <w:adjustRightInd w:val="0"/>
        <w:jc w:val="both"/>
        <w:rPr>
          <w:rFonts w:ascii="Arial" w:hAnsi="Arial" w:cs="Arial"/>
          <w:w w:val="102"/>
        </w:rPr>
      </w:pPr>
      <w:r w:rsidRPr="00EA1C60">
        <w:rPr>
          <w:rFonts w:ascii="Arial" w:hAnsi="Arial" w:cs="Arial"/>
          <w:w w:val="102"/>
        </w:rPr>
        <w:t>Las funciones de soporte técnico, planificación, desarrollo y operación deben estar claramente segregadas, así como distribuidos los ambientes de desarrollo, de pruebas y de producción, según corresponda.</w:t>
      </w:r>
    </w:p>
    <w:p w14:paraId="4E595197" w14:textId="77777777" w:rsidR="00A34EF7" w:rsidRPr="00EA1C60" w:rsidRDefault="00A34EF7" w:rsidP="00B92B39">
      <w:pPr>
        <w:jc w:val="both"/>
        <w:rPr>
          <w:rFonts w:ascii="Arial" w:hAnsi="Arial" w:cs="Arial"/>
          <w:w w:val="102"/>
        </w:rPr>
      </w:pPr>
    </w:p>
    <w:p w14:paraId="539BDC9B" w14:textId="3ACCF68D" w:rsidR="00A34EF7" w:rsidRPr="00EA1C60" w:rsidRDefault="0005435C" w:rsidP="00C1639F">
      <w:pPr>
        <w:pStyle w:val="Ttulo1"/>
        <w:numPr>
          <w:ilvl w:val="0"/>
          <w:numId w:val="9"/>
        </w:numPr>
        <w:spacing w:after="200" w:line="276" w:lineRule="auto"/>
        <w:jc w:val="center"/>
        <w:rPr>
          <w:rFonts w:ascii="Arial" w:hAnsi="Arial" w:cs="Arial"/>
          <w:bCs/>
          <w:w w:val="102"/>
          <w:sz w:val="22"/>
          <w:szCs w:val="22"/>
        </w:rPr>
      </w:pPr>
      <w:bookmarkStart w:id="29" w:name="_Toc22144165"/>
      <w:bookmarkStart w:id="30" w:name="_Toc409975320"/>
      <w:bookmarkStart w:id="31" w:name="_Toc34148989"/>
      <w:bookmarkStart w:id="32" w:name="_Toc147943367"/>
      <w:r w:rsidRPr="00EA1C60">
        <w:rPr>
          <w:rFonts w:ascii="Arial" w:hAnsi="Arial" w:cs="Arial"/>
          <w:bCs/>
          <w:w w:val="102"/>
          <w:sz w:val="22"/>
          <w:szCs w:val="22"/>
        </w:rPr>
        <w:t>CONTACTO CON LAS AUTORIDADES Y GRUPOS DE INTERÉS ESPECIAL.</w:t>
      </w:r>
      <w:bookmarkEnd w:id="29"/>
      <w:bookmarkEnd w:id="30"/>
      <w:bookmarkEnd w:id="31"/>
      <w:bookmarkEnd w:id="32"/>
    </w:p>
    <w:p w14:paraId="6DE40009" w14:textId="2B41A346" w:rsidR="004A4DF9" w:rsidRPr="00EA1C60" w:rsidRDefault="00F33F33" w:rsidP="00B92B39">
      <w:pPr>
        <w:widowControl w:val="0"/>
        <w:autoSpaceDE w:val="0"/>
        <w:autoSpaceDN w:val="0"/>
        <w:adjustRightInd w:val="0"/>
        <w:jc w:val="both"/>
        <w:rPr>
          <w:rFonts w:ascii="Arial" w:hAnsi="Arial" w:cs="Arial"/>
          <w:w w:val="102"/>
        </w:rPr>
      </w:pPr>
      <w:r>
        <w:rPr>
          <w:rFonts w:ascii="Arial" w:hAnsi="Arial" w:cs="Arial"/>
          <w:w w:val="102"/>
        </w:rPr>
        <w:t>La</w:t>
      </w:r>
      <w:r w:rsidR="00A34EF7" w:rsidRPr="00EA1C60">
        <w:rPr>
          <w:rFonts w:ascii="Arial" w:hAnsi="Arial" w:cs="Arial"/>
          <w:w w:val="102"/>
        </w:rPr>
        <w:t xml:space="preserve"> </w:t>
      </w:r>
      <w:r w:rsidR="00775680" w:rsidRPr="00EA1C60">
        <w:rPr>
          <w:rFonts w:ascii="Arial" w:hAnsi="Arial" w:cs="Arial"/>
          <w:w w:val="102"/>
        </w:rPr>
        <w:t>Entidad</w:t>
      </w:r>
      <w:r w:rsidR="00D50654" w:rsidRPr="00EA1C60">
        <w:rPr>
          <w:rFonts w:ascii="Arial" w:hAnsi="Arial" w:cs="Arial"/>
          <w:w w:val="102"/>
        </w:rPr>
        <w:t xml:space="preserve"> </w:t>
      </w:r>
      <w:r w:rsidR="00FE160A" w:rsidRPr="00EA1C60">
        <w:rPr>
          <w:rFonts w:ascii="Arial" w:hAnsi="Arial" w:cs="Arial"/>
          <w:w w:val="102"/>
        </w:rPr>
        <w:t>deberá</w:t>
      </w:r>
      <w:r w:rsidR="00A34EF7" w:rsidRPr="00EA1C60">
        <w:rPr>
          <w:rFonts w:ascii="Arial" w:hAnsi="Arial" w:cs="Arial"/>
          <w:w w:val="102"/>
        </w:rPr>
        <w:t xml:space="preserve"> establecer y mantener una relación cercana con </w:t>
      </w:r>
      <w:r w:rsidR="005F1A23" w:rsidRPr="00EA1C60">
        <w:rPr>
          <w:rFonts w:ascii="Arial" w:hAnsi="Arial" w:cs="Arial"/>
          <w:w w:val="102"/>
        </w:rPr>
        <w:t>los</w:t>
      </w:r>
      <w:r w:rsidR="00A34EF7" w:rsidRPr="00EA1C60">
        <w:rPr>
          <w:rFonts w:ascii="Arial" w:hAnsi="Arial" w:cs="Arial"/>
          <w:w w:val="102"/>
        </w:rPr>
        <w:t xml:space="preserve"> responsables de atender emergencias y desastres en la ciudad, así como con grupos de interés y/o foros de especialistas en seguridad y privacidad de la información, para que puedan ser contactados de manera oportuna en caso de que se presente un incidente de seguridad y privacidad de la información.</w:t>
      </w:r>
    </w:p>
    <w:p w14:paraId="11C831C6" w14:textId="0E471753" w:rsidR="00A34EF7" w:rsidRPr="00EA1C60" w:rsidRDefault="00DA6365" w:rsidP="00B92B39">
      <w:pPr>
        <w:pStyle w:val="Ttulo1"/>
        <w:spacing w:after="200" w:line="276" w:lineRule="auto"/>
        <w:ind w:left="720"/>
        <w:rPr>
          <w:rFonts w:ascii="Arial" w:hAnsi="Arial" w:cs="Arial"/>
          <w:bCs/>
          <w:w w:val="102"/>
          <w:sz w:val="22"/>
          <w:szCs w:val="22"/>
        </w:rPr>
      </w:pPr>
      <w:bookmarkStart w:id="33" w:name="_Toc147943368"/>
      <w:r w:rsidRPr="00EA1C60">
        <w:rPr>
          <w:rFonts w:ascii="Arial" w:hAnsi="Arial" w:cs="Arial"/>
          <w:bCs/>
          <w:w w:val="102"/>
          <w:sz w:val="22"/>
          <w:szCs w:val="22"/>
        </w:rPr>
        <w:t>9.1</w:t>
      </w:r>
      <w:r w:rsidRPr="00EA1C60">
        <w:rPr>
          <w:rFonts w:ascii="Arial" w:hAnsi="Arial" w:cs="Arial"/>
          <w:bCs/>
          <w:w w:val="102"/>
          <w:sz w:val="22"/>
          <w:szCs w:val="22"/>
        </w:rPr>
        <w:tab/>
      </w:r>
      <w:r w:rsidR="0005435C" w:rsidRPr="00EA1C60">
        <w:rPr>
          <w:rFonts w:ascii="Arial" w:hAnsi="Arial" w:cs="Arial"/>
          <w:bCs/>
          <w:w w:val="102"/>
          <w:sz w:val="22"/>
          <w:szCs w:val="22"/>
        </w:rPr>
        <w:t>LOS GRUPOS DE INTERÉS SON LOS SIGUIENTES:</w:t>
      </w:r>
      <w:bookmarkEnd w:id="33"/>
    </w:p>
    <w:p w14:paraId="13C2D14B" w14:textId="25BA2B04" w:rsidR="00A34EF7" w:rsidRPr="00EA1C60" w:rsidRDefault="00A34EF7" w:rsidP="00B92B39">
      <w:pPr>
        <w:numPr>
          <w:ilvl w:val="0"/>
          <w:numId w:val="4"/>
        </w:numPr>
        <w:tabs>
          <w:tab w:val="left" w:pos="426"/>
          <w:tab w:val="num" w:pos="720"/>
        </w:tabs>
        <w:autoSpaceDE w:val="0"/>
        <w:autoSpaceDN w:val="0"/>
        <w:adjustRightInd w:val="0"/>
        <w:ind w:left="714" w:hanging="357"/>
        <w:jc w:val="both"/>
        <w:rPr>
          <w:rFonts w:ascii="Arial" w:hAnsi="Arial" w:cs="Arial"/>
          <w:w w:val="102"/>
        </w:rPr>
      </w:pPr>
      <w:proofErr w:type="spellStart"/>
      <w:r w:rsidRPr="00EA1C60">
        <w:rPr>
          <w:rFonts w:ascii="Arial" w:hAnsi="Arial" w:cs="Arial"/>
          <w:b/>
          <w:w w:val="102"/>
        </w:rPr>
        <w:t>ColCert</w:t>
      </w:r>
      <w:proofErr w:type="spellEnd"/>
      <w:r w:rsidRPr="00EA1C60">
        <w:rPr>
          <w:rFonts w:ascii="Arial" w:hAnsi="Arial" w:cs="Arial"/>
          <w:b/>
          <w:w w:val="102"/>
        </w:rPr>
        <w:t>:</w:t>
      </w:r>
      <w:r w:rsidRPr="00EA1C60">
        <w:rPr>
          <w:rFonts w:ascii="Arial" w:hAnsi="Arial" w:cs="Arial"/>
          <w:w w:val="102"/>
        </w:rPr>
        <w:t xml:space="preserve"> Grupo de Respuesta a Emergencia Cibernéticas de Colombia. </w:t>
      </w:r>
      <w:hyperlink r:id="rId16" w:history="1">
        <w:r w:rsidRPr="00EA1C60">
          <w:rPr>
            <w:rFonts w:ascii="Arial" w:hAnsi="Arial" w:cs="Arial"/>
            <w:color w:val="808080" w:themeColor="background1" w:themeShade="80"/>
            <w:w w:val="102"/>
            <w:u w:val="single"/>
          </w:rPr>
          <w:t>www.colcert.gov.co</w:t>
        </w:r>
      </w:hyperlink>
      <w:r w:rsidRPr="00EA1C60">
        <w:rPr>
          <w:rFonts w:ascii="Arial" w:hAnsi="Arial" w:cs="Arial"/>
          <w:color w:val="808080" w:themeColor="background1" w:themeShade="80"/>
          <w:w w:val="102"/>
        </w:rPr>
        <w:t xml:space="preserve"> </w:t>
      </w:r>
      <w:r w:rsidRPr="00EA1C60">
        <w:rPr>
          <w:rFonts w:ascii="Arial" w:hAnsi="Arial" w:cs="Arial"/>
          <w:w w:val="102"/>
        </w:rPr>
        <w:t>– CCOC: Comando Conjunto Cibernético.</w:t>
      </w:r>
    </w:p>
    <w:p w14:paraId="33E3F03B" w14:textId="77777777" w:rsidR="00A34EF7" w:rsidRPr="00EA1C60" w:rsidRDefault="00A34EF7" w:rsidP="00B92B39">
      <w:pPr>
        <w:numPr>
          <w:ilvl w:val="0"/>
          <w:numId w:val="4"/>
        </w:numPr>
        <w:tabs>
          <w:tab w:val="left" w:pos="426"/>
          <w:tab w:val="num" w:pos="720"/>
        </w:tabs>
        <w:autoSpaceDE w:val="0"/>
        <w:autoSpaceDN w:val="0"/>
        <w:adjustRightInd w:val="0"/>
        <w:ind w:left="714" w:hanging="357"/>
        <w:jc w:val="both"/>
        <w:rPr>
          <w:rFonts w:ascii="Arial" w:hAnsi="Arial" w:cs="Arial"/>
          <w:w w:val="102"/>
        </w:rPr>
      </w:pPr>
      <w:r w:rsidRPr="00EA1C60">
        <w:rPr>
          <w:rFonts w:ascii="Arial" w:hAnsi="Arial" w:cs="Arial"/>
          <w:b/>
          <w:w w:val="102"/>
        </w:rPr>
        <w:t>CSIRT:</w:t>
      </w:r>
      <w:r w:rsidRPr="00EA1C60">
        <w:rPr>
          <w:rFonts w:ascii="Arial" w:hAnsi="Arial" w:cs="Arial"/>
          <w:w w:val="102"/>
        </w:rPr>
        <w:t xml:space="preserve"> Centro de Coordinación Seguridad Informática Colombia</w:t>
      </w:r>
      <w:r w:rsidRPr="00EA1C60">
        <w:rPr>
          <w:rFonts w:ascii="Arial" w:hAnsi="Arial" w:cs="Arial"/>
          <w:color w:val="808080" w:themeColor="background1" w:themeShade="80"/>
          <w:w w:val="102"/>
        </w:rPr>
        <w:t xml:space="preserve">. </w:t>
      </w:r>
      <w:hyperlink r:id="rId17" w:history="1">
        <w:r w:rsidRPr="00EA1C60">
          <w:rPr>
            <w:rFonts w:ascii="Arial" w:hAnsi="Arial" w:cs="Arial"/>
            <w:color w:val="808080" w:themeColor="background1" w:themeShade="80"/>
            <w:w w:val="102"/>
            <w:u w:val="single"/>
          </w:rPr>
          <w:t>www.csirt-ccit.org.co</w:t>
        </w:r>
      </w:hyperlink>
      <w:r w:rsidRPr="00EA1C60">
        <w:rPr>
          <w:rFonts w:ascii="Arial" w:hAnsi="Arial" w:cs="Arial"/>
          <w:w w:val="102"/>
        </w:rPr>
        <w:t xml:space="preserve"> </w:t>
      </w:r>
    </w:p>
    <w:p w14:paraId="4A83D3EF" w14:textId="77777777" w:rsidR="00A34EF7" w:rsidRPr="00EA1C60" w:rsidRDefault="00A34EF7" w:rsidP="00B92B39">
      <w:pPr>
        <w:numPr>
          <w:ilvl w:val="0"/>
          <w:numId w:val="4"/>
        </w:numPr>
        <w:tabs>
          <w:tab w:val="left" w:pos="426"/>
          <w:tab w:val="num" w:pos="720"/>
        </w:tabs>
        <w:autoSpaceDE w:val="0"/>
        <w:autoSpaceDN w:val="0"/>
        <w:adjustRightInd w:val="0"/>
        <w:ind w:left="714" w:hanging="357"/>
        <w:jc w:val="both"/>
        <w:rPr>
          <w:rFonts w:ascii="Arial" w:hAnsi="Arial" w:cs="Arial"/>
          <w:w w:val="102"/>
        </w:rPr>
      </w:pPr>
      <w:r w:rsidRPr="00EA1C60">
        <w:rPr>
          <w:rFonts w:ascii="Arial" w:hAnsi="Arial" w:cs="Arial"/>
          <w:b/>
          <w:w w:val="102"/>
        </w:rPr>
        <w:t>Centro Cibernético Policial (CAI Virtual):</w:t>
      </w:r>
      <w:r w:rsidRPr="00EA1C60">
        <w:rPr>
          <w:rFonts w:ascii="Arial" w:hAnsi="Arial" w:cs="Arial"/>
          <w:w w:val="102"/>
        </w:rPr>
        <w:t xml:space="preserve"> Ciberseguridad en Colombia comandado por la Policía Nacional. </w:t>
      </w:r>
      <w:hyperlink r:id="rId18" w:history="1">
        <w:r w:rsidRPr="00EA1C60">
          <w:rPr>
            <w:rFonts w:ascii="Arial" w:hAnsi="Arial" w:cs="Arial"/>
            <w:color w:val="808080" w:themeColor="background1" w:themeShade="80"/>
            <w:w w:val="102"/>
            <w:u w:val="single"/>
          </w:rPr>
          <w:t>www.policia.gov.co</w:t>
        </w:r>
      </w:hyperlink>
      <w:r w:rsidRPr="00EA1C60">
        <w:rPr>
          <w:rFonts w:ascii="Arial" w:hAnsi="Arial" w:cs="Arial"/>
          <w:color w:val="808080" w:themeColor="background1" w:themeShade="80"/>
          <w:w w:val="102"/>
        </w:rPr>
        <w:t xml:space="preserve"> </w:t>
      </w:r>
    </w:p>
    <w:p w14:paraId="3E66631F" w14:textId="749FAE71" w:rsidR="00A34EF7" w:rsidRPr="00EA1C60" w:rsidRDefault="00A34EF7" w:rsidP="00B92B39">
      <w:pPr>
        <w:numPr>
          <w:ilvl w:val="0"/>
          <w:numId w:val="4"/>
        </w:numPr>
        <w:tabs>
          <w:tab w:val="left" w:pos="426"/>
          <w:tab w:val="num" w:pos="720"/>
        </w:tabs>
        <w:autoSpaceDE w:val="0"/>
        <w:autoSpaceDN w:val="0"/>
        <w:adjustRightInd w:val="0"/>
        <w:ind w:left="714" w:hanging="357"/>
        <w:jc w:val="both"/>
        <w:rPr>
          <w:rFonts w:ascii="Arial" w:hAnsi="Arial" w:cs="Arial"/>
          <w:w w:val="102"/>
        </w:rPr>
      </w:pPr>
      <w:r w:rsidRPr="00EA1C60">
        <w:rPr>
          <w:rFonts w:ascii="Arial" w:hAnsi="Arial" w:cs="Arial"/>
          <w:b/>
          <w:w w:val="102"/>
        </w:rPr>
        <w:t>MINTIC:</w:t>
      </w:r>
      <w:r w:rsidRPr="00EA1C60">
        <w:rPr>
          <w:rFonts w:ascii="Arial" w:hAnsi="Arial" w:cs="Arial"/>
          <w:w w:val="102"/>
        </w:rPr>
        <w:t xml:space="preserve"> Ministerio de las Tecnologías y las Comunicaciones </w:t>
      </w:r>
      <w:hyperlink r:id="rId19" w:history="1">
        <w:r w:rsidRPr="00EA1C60">
          <w:rPr>
            <w:rFonts w:ascii="Arial" w:hAnsi="Arial" w:cs="Arial"/>
            <w:color w:val="808080" w:themeColor="background1" w:themeShade="80"/>
            <w:w w:val="102"/>
            <w:u w:val="single"/>
          </w:rPr>
          <w:t>www.mintic.gov.co</w:t>
        </w:r>
      </w:hyperlink>
      <w:r w:rsidRPr="00EA1C60">
        <w:rPr>
          <w:rFonts w:ascii="Arial" w:hAnsi="Arial" w:cs="Arial"/>
          <w:color w:val="808080" w:themeColor="background1" w:themeShade="80"/>
          <w:w w:val="102"/>
        </w:rPr>
        <w:t xml:space="preserve"> </w:t>
      </w:r>
    </w:p>
    <w:p w14:paraId="43681909" w14:textId="5EA17225" w:rsidR="0005435C" w:rsidRPr="00EA1C60" w:rsidRDefault="00ED6A52" w:rsidP="00B92B39">
      <w:pPr>
        <w:numPr>
          <w:ilvl w:val="0"/>
          <w:numId w:val="4"/>
        </w:numPr>
        <w:tabs>
          <w:tab w:val="left" w:pos="426"/>
          <w:tab w:val="num" w:pos="720"/>
        </w:tabs>
        <w:autoSpaceDE w:val="0"/>
        <w:autoSpaceDN w:val="0"/>
        <w:adjustRightInd w:val="0"/>
        <w:ind w:left="714" w:hanging="357"/>
        <w:jc w:val="both"/>
        <w:rPr>
          <w:rFonts w:ascii="Arial" w:hAnsi="Arial" w:cs="Arial"/>
          <w:w w:val="102"/>
        </w:rPr>
      </w:pPr>
      <w:r w:rsidRPr="00EA1C60">
        <w:rPr>
          <w:rFonts w:ascii="Arial" w:hAnsi="Arial" w:cs="Arial"/>
          <w:b/>
          <w:w w:val="102"/>
        </w:rPr>
        <w:t xml:space="preserve">Seguridad Digital DC: </w:t>
      </w:r>
      <w:r w:rsidRPr="00EA1C60">
        <w:rPr>
          <w:rFonts w:ascii="Arial" w:hAnsi="Arial" w:cs="Arial"/>
          <w:bCs/>
          <w:w w:val="102"/>
        </w:rPr>
        <w:t xml:space="preserve">es un grupo de WhatsApp del distrito conformado por los lideres de las diferentes entidades adscritas al distrito y que son responsables del MSPI el cual maneja eventos e incidentes del día a día. </w:t>
      </w:r>
    </w:p>
    <w:p w14:paraId="463F1022" w14:textId="29F6F5D2" w:rsidR="00A34EF7" w:rsidRPr="00EA1C60" w:rsidRDefault="0005435C" w:rsidP="00AD3AC8">
      <w:pPr>
        <w:pStyle w:val="Descripcin"/>
        <w:keepNext/>
        <w:spacing w:after="0"/>
        <w:jc w:val="center"/>
        <w:rPr>
          <w:rFonts w:ascii="Arial" w:hAnsi="Arial" w:cs="Arial"/>
          <w:i w:val="0"/>
          <w:color w:val="000000" w:themeColor="text1"/>
          <w:sz w:val="22"/>
          <w:szCs w:val="22"/>
        </w:rPr>
      </w:pPr>
      <w:r w:rsidRPr="00EA1C60">
        <w:rPr>
          <w:rFonts w:ascii="Arial" w:hAnsi="Arial" w:cs="Arial"/>
          <w:b/>
          <w:i w:val="0"/>
          <w:color w:val="000000" w:themeColor="text1"/>
          <w:sz w:val="22"/>
          <w:szCs w:val="22"/>
        </w:rPr>
        <w:t xml:space="preserve">Tabla </w:t>
      </w:r>
      <w:r w:rsidRPr="00EA1C60">
        <w:rPr>
          <w:rFonts w:ascii="Arial" w:hAnsi="Arial" w:cs="Arial"/>
          <w:b/>
          <w:i w:val="0"/>
          <w:color w:val="000000" w:themeColor="text1"/>
          <w:sz w:val="22"/>
          <w:szCs w:val="22"/>
        </w:rPr>
        <w:fldChar w:fldCharType="begin"/>
      </w:r>
      <w:r w:rsidRPr="00EA1C60">
        <w:rPr>
          <w:rFonts w:ascii="Arial" w:hAnsi="Arial" w:cs="Arial"/>
          <w:b/>
          <w:i w:val="0"/>
          <w:color w:val="000000" w:themeColor="text1"/>
          <w:sz w:val="22"/>
          <w:szCs w:val="22"/>
        </w:rPr>
        <w:instrText xml:space="preserve"> SEQ Tabla \* ARABIC </w:instrText>
      </w:r>
      <w:r w:rsidRPr="00EA1C60">
        <w:rPr>
          <w:rFonts w:ascii="Arial" w:hAnsi="Arial" w:cs="Arial"/>
          <w:b/>
          <w:i w:val="0"/>
          <w:color w:val="000000" w:themeColor="text1"/>
          <w:sz w:val="22"/>
          <w:szCs w:val="22"/>
        </w:rPr>
        <w:fldChar w:fldCharType="separate"/>
      </w:r>
      <w:r w:rsidR="00C44E3C" w:rsidRPr="00EA1C60">
        <w:rPr>
          <w:rFonts w:ascii="Arial" w:hAnsi="Arial" w:cs="Arial"/>
          <w:b/>
          <w:i w:val="0"/>
          <w:noProof/>
          <w:color w:val="000000" w:themeColor="text1"/>
          <w:sz w:val="22"/>
          <w:szCs w:val="22"/>
        </w:rPr>
        <w:t>1</w:t>
      </w:r>
      <w:r w:rsidRPr="00EA1C60">
        <w:rPr>
          <w:rFonts w:ascii="Arial" w:hAnsi="Arial" w:cs="Arial"/>
          <w:b/>
          <w:i w:val="0"/>
          <w:color w:val="000000" w:themeColor="text1"/>
          <w:sz w:val="22"/>
          <w:szCs w:val="22"/>
        </w:rPr>
        <w:fldChar w:fldCharType="end"/>
      </w:r>
      <w:r w:rsidRPr="00EA1C60">
        <w:rPr>
          <w:rFonts w:ascii="Arial" w:hAnsi="Arial" w:cs="Arial"/>
          <w:i w:val="0"/>
          <w:color w:val="000000" w:themeColor="text1"/>
          <w:sz w:val="22"/>
          <w:szCs w:val="22"/>
        </w:rPr>
        <w:t>:Actores de Interés</w:t>
      </w:r>
    </w:p>
    <w:tbl>
      <w:tblPr>
        <w:tblW w:w="46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2"/>
        <w:gridCol w:w="1359"/>
        <w:gridCol w:w="2978"/>
        <w:gridCol w:w="2284"/>
      </w:tblGrid>
      <w:tr w:rsidR="00A34EF7" w:rsidRPr="00AD3AC8" w14:paraId="560223DD" w14:textId="77777777" w:rsidTr="00150A90">
        <w:trPr>
          <w:trHeight w:val="20"/>
          <w:tblHeader/>
          <w:jc w:val="center"/>
        </w:trPr>
        <w:tc>
          <w:tcPr>
            <w:tcW w:w="1298" w:type="pct"/>
            <w:shd w:val="clear" w:color="auto" w:fill="808080" w:themeFill="background1" w:themeFillShade="80"/>
            <w:vAlign w:val="center"/>
            <w:hideMark/>
          </w:tcPr>
          <w:p w14:paraId="7C5AB85F" w14:textId="77777777" w:rsidR="00A34EF7" w:rsidRPr="00AD3AC8" w:rsidRDefault="00A34EF7" w:rsidP="00E66B14">
            <w:pPr>
              <w:spacing w:after="0"/>
              <w:jc w:val="center"/>
              <w:rPr>
                <w:rFonts w:ascii="Arial" w:hAnsi="Arial" w:cs="Arial"/>
                <w:b/>
                <w:bCs/>
                <w:color w:val="FFFFFF" w:themeColor="background1"/>
                <w:sz w:val="18"/>
                <w:szCs w:val="18"/>
              </w:rPr>
            </w:pPr>
            <w:r w:rsidRPr="00AD3AC8">
              <w:rPr>
                <w:rFonts w:ascii="Arial" w:hAnsi="Arial" w:cs="Arial"/>
                <w:b/>
                <w:bCs/>
                <w:color w:val="FFFFFF" w:themeColor="background1"/>
                <w:sz w:val="18"/>
                <w:szCs w:val="18"/>
              </w:rPr>
              <w:t>Descripción</w:t>
            </w:r>
          </w:p>
        </w:tc>
        <w:tc>
          <w:tcPr>
            <w:tcW w:w="2425" w:type="pct"/>
            <w:gridSpan w:val="2"/>
            <w:shd w:val="clear" w:color="auto" w:fill="808080" w:themeFill="background1" w:themeFillShade="80"/>
            <w:vAlign w:val="center"/>
            <w:hideMark/>
          </w:tcPr>
          <w:p w14:paraId="3F60146A" w14:textId="77777777" w:rsidR="00A34EF7" w:rsidRPr="00AD3AC8" w:rsidRDefault="00A34EF7" w:rsidP="00E66B14">
            <w:pPr>
              <w:spacing w:after="0"/>
              <w:jc w:val="center"/>
              <w:rPr>
                <w:rFonts w:ascii="Arial" w:hAnsi="Arial" w:cs="Arial"/>
                <w:b/>
                <w:bCs/>
                <w:color w:val="FFFFFF" w:themeColor="background1"/>
                <w:sz w:val="18"/>
                <w:szCs w:val="18"/>
              </w:rPr>
            </w:pPr>
            <w:r w:rsidRPr="00AD3AC8">
              <w:rPr>
                <w:rFonts w:ascii="Arial" w:hAnsi="Arial" w:cs="Arial"/>
                <w:b/>
                <w:bCs/>
                <w:color w:val="FFFFFF" w:themeColor="background1"/>
                <w:sz w:val="18"/>
                <w:szCs w:val="18"/>
              </w:rPr>
              <w:t>Organización</w:t>
            </w:r>
          </w:p>
        </w:tc>
        <w:tc>
          <w:tcPr>
            <w:tcW w:w="1277" w:type="pct"/>
            <w:shd w:val="clear" w:color="auto" w:fill="808080" w:themeFill="background1" w:themeFillShade="80"/>
            <w:vAlign w:val="center"/>
            <w:hideMark/>
          </w:tcPr>
          <w:p w14:paraId="63FC02BE" w14:textId="77777777" w:rsidR="00A34EF7" w:rsidRPr="00AD3AC8" w:rsidRDefault="00A34EF7" w:rsidP="00E66B14">
            <w:pPr>
              <w:spacing w:after="0"/>
              <w:jc w:val="center"/>
              <w:rPr>
                <w:rFonts w:ascii="Arial" w:hAnsi="Arial" w:cs="Arial"/>
                <w:b/>
                <w:bCs/>
                <w:color w:val="FFFFFF" w:themeColor="background1"/>
                <w:sz w:val="18"/>
                <w:szCs w:val="18"/>
              </w:rPr>
            </w:pPr>
            <w:r w:rsidRPr="00AD3AC8">
              <w:rPr>
                <w:rFonts w:ascii="Arial" w:hAnsi="Arial" w:cs="Arial"/>
                <w:b/>
                <w:bCs/>
                <w:color w:val="FFFFFF" w:themeColor="background1"/>
                <w:sz w:val="18"/>
                <w:szCs w:val="18"/>
              </w:rPr>
              <w:t>Contacto</w:t>
            </w:r>
          </w:p>
        </w:tc>
      </w:tr>
      <w:tr w:rsidR="00A34EF7" w:rsidRPr="00AD3AC8" w14:paraId="60300067" w14:textId="77777777" w:rsidTr="00150A90">
        <w:trPr>
          <w:trHeight w:val="230"/>
          <w:jc w:val="center"/>
        </w:trPr>
        <w:tc>
          <w:tcPr>
            <w:tcW w:w="2058" w:type="pct"/>
            <w:gridSpan w:val="2"/>
            <w:shd w:val="clear" w:color="auto" w:fill="auto"/>
            <w:vAlign w:val="center"/>
            <w:hideMark/>
          </w:tcPr>
          <w:p w14:paraId="2B26C441" w14:textId="77777777" w:rsidR="00A34EF7" w:rsidRPr="00AD3AC8" w:rsidRDefault="00A34EF7" w:rsidP="00E66B14">
            <w:pPr>
              <w:spacing w:after="0"/>
              <w:rPr>
                <w:rFonts w:ascii="Arial" w:hAnsi="Arial" w:cs="Arial"/>
                <w:sz w:val="18"/>
                <w:szCs w:val="18"/>
              </w:rPr>
            </w:pPr>
            <w:r w:rsidRPr="00AD3AC8">
              <w:rPr>
                <w:rFonts w:ascii="Arial" w:hAnsi="Arial" w:cs="Arial"/>
                <w:sz w:val="18"/>
                <w:szCs w:val="18"/>
              </w:rPr>
              <w:t>Acceso abusivo a sistemas informáticos</w:t>
            </w:r>
          </w:p>
        </w:tc>
        <w:tc>
          <w:tcPr>
            <w:tcW w:w="1665" w:type="pct"/>
            <w:vMerge w:val="restart"/>
            <w:shd w:val="clear" w:color="auto" w:fill="auto"/>
            <w:vAlign w:val="center"/>
            <w:hideMark/>
          </w:tcPr>
          <w:p w14:paraId="0943CBD5" w14:textId="77777777" w:rsidR="00A34EF7" w:rsidRPr="00AD3AC8" w:rsidRDefault="00A34EF7" w:rsidP="00E66B14">
            <w:pPr>
              <w:spacing w:after="0"/>
              <w:jc w:val="center"/>
              <w:rPr>
                <w:rFonts w:ascii="Arial" w:hAnsi="Arial" w:cs="Arial"/>
                <w:sz w:val="18"/>
                <w:szCs w:val="18"/>
              </w:rPr>
            </w:pPr>
            <w:r w:rsidRPr="00AD3AC8">
              <w:rPr>
                <w:rFonts w:ascii="Arial" w:hAnsi="Arial" w:cs="Arial"/>
                <w:sz w:val="18"/>
                <w:szCs w:val="18"/>
              </w:rPr>
              <w:t>Centro Cibernético Policial (CCP)</w:t>
            </w:r>
          </w:p>
        </w:tc>
        <w:tc>
          <w:tcPr>
            <w:tcW w:w="1277" w:type="pct"/>
            <w:vMerge w:val="restart"/>
            <w:shd w:val="clear" w:color="auto" w:fill="auto"/>
            <w:vAlign w:val="center"/>
            <w:hideMark/>
          </w:tcPr>
          <w:p w14:paraId="08EF522B" w14:textId="77777777" w:rsidR="00A34EF7" w:rsidRPr="00AD3AC8" w:rsidRDefault="00A34EF7" w:rsidP="00E66B14">
            <w:pPr>
              <w:spacing w:after="0"/>
              <w:jc w:val="center"/>
              <w:rPr>
                <w:rFonts w:ascii="Arial" w:hAnsi="Arial" w:cs="Arial"/>
                <w:sz w:val="18"/>
                <w:szCs w:val="18"/>
              </w:rPr>
            </w:pPr>
            <w:r w:rsidRPr="00AD3AC8">
              <w:rPr>
                <w:rFonts w:ascii="Arial" w:hAnsi="Arial" w:cs="Arial"/>
                <w:sz w:val="18"/>
                <w:szCs w:val="18"/>
              </w:rPr>
              <w:t>http://www.ccp.gov.co/</w:t>
            </w:r>
          </w:p>
        </w:tc>
      </w:tr>
      <w:tr w:rsidR="00A34EF7" w:rsidRPr="00AD3AC8" w14:paraId="336BE759" w14:textId="77777777" w:rsidTr="00150A90">
        <w:trPr>
          <w:trHeight w:val="20"/>
          <w:jc w:val="center"/>
        </w:trPr>
        <w:tc>
          <w:tcPr>
            <w:tcW w:w="2058" w:type="pct"/>
            <w:gridSpan w:val="2"/>
            <w:shd w:val="clear" w:color="auto" w:fill="auto"/>
            <w:vAlign w:val="center"/>
            <w:hideMark/>
          </w:tcPr>
          <w:p w14:paraId="2C8C65E2" w14:textId="77777777" w:rsidR="00A34EF7" w:rsidRPr="00AD3AC8" w:rsidRDefault="00A34EF7" w:rsidP="00E66B14">
            <w:pPr>
              <w:spacing w:after="0"/>
              <w:rPr>
                <w:rFonts w:ascii="Arial" w:hAnsi="Arial" w:cs="Arial"/>
                <w:sz w:val="18"/>
                <w:szCs w:val="18"/>
              </w:rPr>
            </w:pPr>
            <w:r w:rsidRPr="00AD3AC8">
              <w:rPr>
                <w:rFonts w:ascii="Arial" w:hAnsi="Arial" w:cs="Arial"/>
                <w:sz w:val="18"/>
                <w:szCs w:val="18"/>
              </w:rPr>
              <w:t>Violación de Datos personales</w:t>
            </w:r>
          </w:p>
        </w:tc>
        <w:tc>
          <w:tcPr>
            <w:tcW w:w="1665" w:type="pct"/>
            <w:vMerge/>
            <w:shd w:val="clear" w:color="auto" w:fill="auto"/>
            <w:vAlign w:val="center"/>
            <w:hideMark/>
          </w:tcPr>
          <w:p w14:paraId="212D4940" w14:textId="77777777" w:rsidR="00A34EF7" w:rsidRPr="00AD3AC8" w:rsidRDefault="00A34EF7" w:rsidP="00E66B14">
            <w:pPr>
              <w:spacing w:after="0"/>
              <w:jc w:val="center"/>
              <w:rPr>
                <w:rFonts w:ascii="Arial" w:hAnsi="Arial" w:cs="Arial"/>
                <w:sz w:val="18"/>
                <w:szCs w:val="18"/>
                <w:lang w:eastAsia="es-ES"/>
              </w:rPr>
            </w:pPr>
          </w:p>
        </w:tc>
        <w:tc>
          <w:tcPr>
            <w:tcW w:w="1277" w:type="pct"/>
            <w:vMerge/>
            <w:shd w:val="clear" w:color="auto" w:fill="auto"/>
            <w:vAlign w:val="center"/>
            <w:hideMark/>
          </w:tcPr>
          <w:p w14:paraId="615FCDED" w14:textId="77777777" w:rsidR="00A34EF7" w:rsidRPr="00AD3AC8" w:rsidRDefault="00A34EF7" w:rsidP="00E66B14">
            <w:pPr>
              <w:spacing w:after="0"/>
              <w:jc w:val="center"/>
              <w:rPr>
                <w:rFonts w:ascii="Arial" w:hAnsi="Arial" w:cs="Arial"/>
                <w:sz w:val="18"/>
                <w:szCs w:val="18"/>
                <w:lang w:eastAsia="zh-CN"/>
              </w:rPr>
            </w:pPr>
          </w:p>
        </w:tc>
      </w:tr>
      <w:tr w:rsidR="00A34EF7" w:rsidRPr="00AD3AC8" w14:paraId="00719673" w14:textId="77777777" w:rsidTr="00150A90">
        <w:trPr>
          <w:trHeight w:val="20"/>
          <w:jc w:val="center"/>
        </w:trPr>
        <w:tc>
          <w:tcPr>
            <w:tcW w:w="2058" w:type="pct"/>
            <w:gridSpan w:val="2"/>
            <w:shd w:val="clear" w:color="auto" w:fill="auto"/>
            <w:vAlign w:val="center"/>
            <w:hideMark/>
          </w:tcPr>
          <w:p w14:paraId="4D970A89" w14:textId="77777777" w:rsidR="00A34EF7" w:rsidRPr="00AD3AC8" w:rsidRDefault="00A34EF7" w:rsidP="00E66B14">
            <w:pPr>
              <w:spacing w:after="0"/>
              <w:rPr>
                <w:rFonts w:ascii="Arial" w:hAnsi="Arial" w:cs="Arial"/>
                <w:sz w:val="18"/>
                <w:szCs w:val="18"/>
              </w:rPr>
            </w:pPr>
            <w:r w:rsidRPr="00AD3AC8">
              <w:rPr>
                <w:rFonts w:ascii="Arial" w:hAnsi="Arial" w:cs="Arial"/>
                <w:sz w:val="18"/>
                <w:szCs w:val="18"/>
              </w:rPr>
              <w:t>Uso de Software malicioso</w:t>
            </w:r>
          </w:p>
        </w:tc>
        <w:tc>
          <w:tcPr>
            <w:tcW w:w="1665" w:type="pct"/>
            <w:vMerge/>
            <w:shd w:val="clear" w:color="auto" w:fill="auto"/>
            <w:vAlign w:val="center"/>
            <w:hideMark/>
          </w:tcPr>
          <w:p w14:paraId="367C155E" w14:textId="77777777" w:rsidR="00A34EF7" w:rsidRPr="00AD3AC8" w:rsidRDefault="00A34EF7" w:rsidP="00E66B14">
            <w:pPr>
              <w:spacing w:after="0"/>
              <w:jc w:val="center"/>
              <w:rPr>
                <w:rFonts w:ascii="Arial" w:hAnsi="Arial" w:cs="Arial"/>
                <w:sz w:val="18"/>
                <w:szCs w:val="18"/>
                <w:lang w:eastAsia="es-ES"/>
              </w:rPr>
            </w:pPr>
          </w:p>
        </w:tc>
        <w:tc>
          <w:tcPr>
            <w:tcW w:w="1277" w:type="pct"/>
            <w:vMerge/>
            <w:shd w:val="clear" w:color="auto" w:fill="auto"/>
            <w:vAlign w:val="center"/>
            <w:hideMark/>
          </w:tcPr>
          <w:p w14:paraId="514C8AB1" w14:textId="77777777" w:rsidR="00A34EF7" w:rsidRPr="00AD3AC8" w:rsidRDefault="00A34EF7" w:rsidP="00E66B14">
            <w:pPr>
              <w:spacing w:after="0"/>
              <w:jc w:val="center"/>
              <w:rPr>
                <w:rFonts w:ascii="Arial" w:hAnsi="Arial" w:cs="Arial"/>
                <w:sz w:val="18"/>
                <w:szCs w:val="18"/>
                <w:lang w:eastAsia="zh-CN"/>
              </w:rPr>
            </w:pPr>
          </w:p>
        </w:tc>
      </w:tr>
      <w:tr w:rsidR="00A34EF7" w:rsidRPr="00AD3AC8" w14:paraId="64D9433C" w14:textId="77777777" w:rsidTr="00150A90">
        <w:trPr>
          <w:trHeight w:val="20"/>
          <w:jc w:val="center"/>
        </w:trPr>
        <w:tc>
          <w:tcPr>
            <w:tcW w:w="2058" w:type="pct"/>
            <w:gridSpan w:val="2"/>
            <w:shd w:val="clear" w:color="auto" w:fill="auto"/>
            <w:vAlign w:val="center"/>
            <w:hideMark/>
          </w:tcPr>
          <w:p w14:paraId="20A56DB4" w14:textId="77777777" w:rsidR="00A34EF7" w:rsidRPr="00AD3AC8" w:rsidRDefault="00A34EF7" w:rsidP="00E66B14">
            <w:pPr>
              <w:spacing w:after="0"/>
              <w:rPr>
                <w:rFonts w:ascii="Arial" w:hAnsi="Arial" w:cs="Arial"/>
                <w:sz w:val="18"/>
                <w:szCs w:val="18"/>
              </w:rPr>
            </w:pPr>
            <w:r w:rsidRPr="00AD3AC8">
              <w:rPr>
                <w:rFonts w:ascii="Arial" w:hAnsi="Arial" w:cs="Arial"/>
                <w:sz w:val="18"/>
                <w:szCs w:val="18"/>
              </w:rPr>
              <w:t>Suplantación de Sitios Web</w:t>
            </w:r>
          </w:p>
        </w:tc>
        <w:tc>
          <w:tcPr>
            <w:tcW w:w="1665" w:type="pct"/>
            <w:vMerge/>
            <w:shd w:val="clear" w:color="auto" w:fill="auto"/>
            <w:vAlign w:val="center"/>
            <w:hideMark/>
          </w:tcPr>
          <w:p w14:paraId="056E6784" w14:textId="77777777" w:rsidR="00A34EF7" w:rsidRPr="00AD3AC8" w:rsidRDefault="00A34EF7" w:rsidP="00E66B14">
            <w:pPr>
              <w:spacing w:after="0"/>
              <w:jc w:val="center"/>
              <w:rPr>
                <w:rFonts w:ascii="Arial" w:hAnsi="Arial" w:cs="Arial"/>
                <w:sz w:val="18"/>
                <w:szCs w:val="18"/>
                <w:lang w:eastAsia="es-ES"/>
              </w:rPr>
            </w:pPr>
          </w:p>
        </w:tc>
        <w:tc>
          <w:tcPr>
            <w:tcW w:w="1277" w:type="pct"/>
            <w:vMerge/>
            <w:shd w:val="clear" w:color="auto" w:fill="auto"/>
            <w:vAlign w:val="center"/>
            <w:hideMark/>
          </w:tcPr>
          <w:p w14:paraId="7785D8C0" w14:textId="77777777" w:rsidR="00A34EF7" w:rsidRPr="00AD3AC8" w:rsidRDefault="00A34EF7" w:rsidP="00E66B14">
            <w:pPr>
              <w:spacing w:after="0"/>
              <w:jc w:val="center"/>
              <w:rPr>
                <w:rFonts w:ascii="Arial" w:hAnsi="Arial" w:cs="Arial"/>
                <w:sz w:val="18"/>
                <w:szCs w:val="18"/>
                <w:lang w:eastAsia="zh-CN"/>
              </w:rPr>
            </w:pPr>
          </w:p>
        </w:tc>
      </w:tr>
      <w:tr w:rsidR="00A34EF7" w:rsidRPr="00AD3AC8" w14:paraId="0B144643" w14:textId="77777777" w:rsidTr="00150A90">
        <w:trPr>
          <w:trHeight w:val="20"/>
          <w:jc w:val="center"/>
        </w:trPr>
        <w:tc>
          <w:tcPr>
            <w:tcW w:w="2058" w:type="pct"/>
            <w:gridSpan w:val="2"/>
            <w:shd w:val="clear" w:color="auto" w:fill="auto"/>
            <w:vAlign w:val="center"/>
            <w:hideMark/>
          </w:tcPr>
          <w:p w14:paraId="7DF5323B" w14:textId="77777777" w:rsidR="00A34EF7" w:rsidRPr="00AD3AC8" w:rsidRDefault="00A34EF7" w:rsidP="00E66B14">
            <w:pPr>
              <w:spacing w:after="0"/>
              <w:rPr>
                <w:rFonts w:ascii="Arial" w:hAnsi="Arial" w:cs="Arial"/>
                <w:sz w:val="18"/>
                <w:szCs w:val="18"/>
              </w:rPr>
            </w:pPr>
            <w:r w:rsidRPr="00AD3AC8">
              <w:rPr>
                <w:rFonts w:ascii="Arial" w:hAnsi="Arial" w:cs="Arial"/>
                <w:sz w:val="18"/>
                <w:szCs w:val="18"/>
              </w:rPr>
              <w:t>Transferencia no consentida de activos</w:t>
            </w:r>
          </w:p>
        </w:tc>
        <w:tc>
          <w:tcPr>
            <w:tcW w:w="1665" w:type="pct"/>
            <w:vMerge/>
            <w:shd w:val="clear" w:color="auto" w:fill="auto"/>
            <w:vAlign w:val="center"/>
            <w:hideMark/>
          </w:tcPr>
          <w:p w14:paraId="4294EEAE" w14:textId="77777777" w:rsidR="00A34EF7" w:rsidRPr="00AD3AC8" w:rsidRDefault="00A34EF7" w:rsidP="00E66B14">
            <w:pPr>
              <w:spacing w:after="0"/>
              <w:jc w:val="center"/>
              <w:rPr>
                <w:rFonts w:ascii="Arial" w:hAnsi="Arial" w:cs="Arial"/>
                <w:sz w:val="18"/>
                <w:szCs w:val="18"/>
                <w:lang w:eastAsia="es-ES"/>
              </w:rPr>
            </w:pPr>
          </w:p>
        </w:tc>
        <w:tc>
          <w:tcPr>
            <w:tcW w:w="1277" w:type="pct"/>
            <w:vMerge/>
            <w:shd w:val="clear" w:color="auto" w:fill="auto"/>
            <w:vAlign w:val="center"/>
            <w:hideMark/>
          </w:tcPr>
          <w:p w14:paraId="66955CC1" w14:textId="77777777" w:rsidR="00A34EF7" w:rsidRPr="00AD3AC8" w:rsidRDefault="00A34EF7" w:rsidP="00E66B14">
            <w:pPr>
              <w:spacing w:after="0"/>
              <w:jc w:val="center"/>
              <w:rPr>
                <w:rFonts w:ascii="Arial" w:hAnsi="Arial" w:cs="Arial"/>
                <w:sz w:val="18"/>
                <w:szCs w:val="18"/>
                <w:lang w:eastAsia="zh-CN"/>
              </w:rPr>
            </w:pPr>
          </w:p>
        </w:tc>
      </w:tr>
      <w:tr w:rsidR="00A34EF7" w:rsidRPr="00AD3AC8" w14:paraId="68AE3FE6" w14:textId="77777777" w:rsidTr="00150A90">
        <w:trPr>
          <w:trHeight w:val="20"/>
          <w:jc w:val="center"/>
        </w:trPr>
        <w:tc>
          <w:tcPr>
            <w:tcW w:w="2058" w:type="pct"/>
            <w:gridSpan w:val="2"/>
            <w:shd w:val="clear" w:color="auto" w:fill="auto"/>
            <w:vAlign w:val="center"/>
            <w:hideMark/>
          </w:tcPr>
          <w:p w14:paraId="23D82C44" w14:textId="77777777" w:rsidR="00A34EF7" w:rsidRPr="00AD3AC8" w:rsidRDefault="00A34EF7" w:rsidP="00E66B14">
            <w:pPr>
              <w:spacing w:after="0"/>
              <w:rPr>
                <w:rFonts w:ascii="Arial" w:hAnsi="Arial" w:cs="Arial"/>
                <w:sz w:val="18"/>
                <w:szCs w:val="18"/>
              </w:rPr>
            </w:pPr>
            <w:r w:rsidRPr="00AD3AC8">
              <w:rPr>
                <w:rFonts w:ascii="Arial" w:hAnsi="Arial" w:cs="Arial"/>
                <w:sz w:val="18"/>
                <w:szCs w:val="18"/>
              </w:rPr>
              <w:t>Hurto por medios informáticos</w:t>
            </w:r>
          </w:p>
        </w:tc>
        <w:tc>
          <w:tcPr>
            <w:tcW w:w="1665" w:type="pct"/>
            <w:vMerge/>
            <w:shd w:val="clear" w:color="auto" w:fill="auto"/>
            <w:vAlign w:val="center"/>
            <w:hideMark/>
          </w:tcPr>
          <w:p w14:paraId="372701D3" w14:textId="77777777" w:rsidR="00A34EF7" w:rsidRPr="00AD3AC8" w:rsidRDefault="00A34EF7" w:rsidP="00E66B14">
            <w:pPr>
              <w:spacing w:after="0"/>
              <w:jc w:val="center"/>
              <w:rPr>
                <w:rFonts w:ascii="Arial" w:hAnsi="Arial" w:cs="Arial"/>
                <w:sz w:val="18"/>
                <w:szCs w:val="18"/>
                <w:lang w:eastAsia="es-ES"/>
              </w:rPr>
            </w:pPr>
          </w:p>
        </w:tc>
        <w:tc>
          <w:tcPr>
            <w:tcW w:w="1277" w:type="pct"/>
            <w:vMerge/>
            <w:shd w:val="clear" w:color="auto" w:fill="auto"/>
            <w:vAlign w:val="center"/>
            <w:hideMark/>
          </w:tcPr>
          <w:p w14:paraId="6E7DBC50" w14:textId="77777777" w:rsidR="00A34EF7" w:rsidRPr="00AD3AC8" w:rsidRDefault="00A34EF7" w:rsidP="00E66B14">
            <w:pPr>
              <w:spacing w:after="0"/>
              <w:jc w:val="center"/>
              <w:rPr>
                <w:rFonts w:ascii="Arial" w:hAnsi="Arial" w:cs="Arial"/>
                <w:sz w:val="18"/>
                <w:szCs w:val="18"/>
                <w:lang w:eastAsia="zh-CN"/>
              </w:rPr>
            </w:pPr>
          </w:p>
        </w:tc>
      </w:tr>
      <w:tr w:rsidR="00A34EF7" w:rsidRPr="00AD3AC8" w14:paraId="2AADB23D" w14:textId="77777777" w:rsidTr="00150A90">
        <w:trPr>
          <w:trHeight w:val="20"/>
          <w:jc w:val="center"/>
        </w:trPr>
        <w:tc>
          <w:tcPr>
            <w:tcW w:w="2058" w:type="pct"/>
            <w:gridSpan w:val="2"/>
            <w:shd w:val="clear" w:color="auto" w:fill="auto"/>
            <w:vAlign w:val="center"/>
            <w:hideMark/>
          </w:tcPr>
          <w:p w14:paraId="7FD637B0" w14:textId="77777777" w:rsidR="00A34EF7" w:rsidRPr="00AD3AC8" w:rsidRDefault="00A34EF7" w:rsidP="00E66B14">
            <w:pPr>
              <w:spacing w:after="0"/>
              <w:rPr>
                <w:rFonts w:ascii="Arial" w:hAnsi="Arial" w:cs="Arial"/>
                <w:sz w:val="18"/>
                <w:szCs w:val="18"/>
              </w:rPr>
            </w:pPr>
            <w:r w:rsidRPr="00AD3AC8">
              <w:rPr>
                <w:rFonts w:ascii="Arial" w:hAnsi="Arial" w:cs="Arial"/>
                <w:sz w:val="18"/>
                <w:szCs w:val="18"/>
              </w:rPr>
              <w:t>Phishing</w:t>
            </w:r>
          </w:p>
        </w:tc>
        <w:tc>
          <w:tcPr>
            <w:tcW w:w="1665" w:type="pct"/>
            <w:vMerge/>
            <w:shd w:val="clear" w:color="auto" w:fill="auto"/>
            <w:vAlign w:val="center"/>
            <w:hideMark/>
          </w:tcPr>
          <w:p w14:paraId="582352AC" w14:textId="77777777" w:rsidR="00A34EF7" w:rsidRPr="00AD3AC8" w:rsidRDefault="00A34EF7" w:rsidP="00E66B14">
            <w:pPr>
              <w:spacing w:after="0"/>
              <w:jc w:val="center"/>
              <w:rPr>
                <w:rFonts w:ascii="Arial" w:hAnsi="Arial" w:cs="Arial"/>
                <w:sz w:val="18"/>
                <w:szCs w:val="18"/>
                <w:lang w:eastAsia="es-ES"/>
              </w:rPr>
            </w:pPr>
          </w:p>
        </w:tc>
        <w:tc>
          <w:tcPr>
            <w:tcW w:w="1277" w:type="pct"/>
            <w:vMerge/>
            <w:shd w:val="clear" w:color="auto" w:fill="auto"/>
            <w:vAlign w:val="center"/>
            <w:hideMark/>
          </w:tcPr>
          <w:p w14:paraId="5E277483" w14:textId="77777777" w:rsidR="00A34EF7" w:rsidRPr="00AD3AC8" w:rsidRDefault="00A34EF7" w:rsidP="00E66B14">
            <w:pPr>
              <w:spacing w:after="0"/>
              <w:jc w:val="center"/>
              <w:rPr>
                <w:rFonts w:ascii="Arial" w:hAnsi="Arial" w:cs="Arial"/>
                <w:sz w:val="18"/>
                <w:szCs w:val="18"/>
                <w:lang w:eastAsia="zh-CN"/>
              </w:rPr>
            </w:pPr>
          </w:p>
        </w:tc>
      </w:tr>
      <w:tr w:rsidR="00A34EF7" w:rsidRPr="00AD3AC8" w14:paraId="47ABE31F" w14:textId="77777777" w:rsidTr="00150A90">
        <w:trPr>
          <w:trHeight w:val="20"/>
          <w:jc w:val="center"/>
        </w:trPr>
        <w:tc>
          <w:tcPr>
            <w:tcW w:w="2058" w:type="pct"/>
            <w:gridSpan w:val="2"/>
            <w:shd w:val="clear" w:color="auto" w:fill="auto"/>
            <w:vAlign w:val="center"/>
            <w:hideMark/>
          </w:tcPr>
          <w:p w14:paraId="649B902C" w14:textId="77777777" w:rsidR="00A34EF7" w:rsidRPr="00AD3AC8" w:rsidRDefault="00A34EF7" w:rsidP="00E66B14">
            <w:pPr>
              <w:spacing w:after="0"/>
              <w:rPr>
                <w:rFonts w:ascii="Arial" w:hAnsi="Arial" w:cs="Arial"/>
                <w:sz w:val="18"/>
                <w:szCs w:val="18"/>
              </w:rPr>
            </w:pPr>
            <w:r w:rsidRPr="00AD3AC8">
              <w:rPr>
                <w:rFonts w:ascii="Arial" w:hAnsi="Arial" w:cs="Arial"/>
                <w:sz w:val="18"/>
                <w:szCs w:val="18"/>
              </w:rPr>
              <w:t>Ingeniería Social</w:t>
            </w:r>
          </w:p>
        </w:tc>
        <w:tc>
          <w:tcPr>
            <w:tcW w:w="1665" w:type="pct"/>
            <w:vMerge/>
            <w:shd w:val="clear" w:color="auto" w:fill="auto"/>
            <w:vAlign w:val="center"/>
            <w:hideMark/>
          </w:tcPr>
          <w:p w14:paraId="3EF6C2CC" w14:textId="77777777" w:rsidR="00A34EF7" w:rsidRPr="00AD3AC8" w:rsidRDefault="00A34EF7" w:rsidP="00E66B14">
            <w:pPr>
              <w:spacing w:after="0"/>
              <w:jc w:val="center"/>
              <w:rPr>
                <w:rFonts w:ascii="Arial" w:hAnsi="Arial" w:cs="Arial"/>
                <w:sz w:val="18"/>
                <w:szCs w:val="18"/>
                <w:lang w:eastAsia="es-ES"/>
              </w:rPr>
            </w:pPr>
          </w:p>
        </w:tc>
        <w:tc>
          <w:tcPr>
            <w:tcW w:w="1277" w:type="pct"/>
            <w:vMerge/>
            <w:shd w:val="clear" w:color="auto" w:fill="auto"/>
            <w:vAlign w:val="center"/>
            <w:hideMark/>
          </w:tcPr>
          <w:p w14:paraId="1B9BEBA5" w14:textId="77777777" w:rsidR="00A34EF7" w:rsidRPr="00AD3AC8" w:rsidRDefault="00A34EF7" w:rsidP="00E66B14">
            <w:pPr>
              <w:spacing w:after="0"/>
              <w:jc w:val="center"/>
              <w:rPr>
                <w:rFonts w:ascii="Arial" w:hAnsi="Arial" w:cs="Arial"/>
                <w:sz w:val="18"/>
                <w:szCs w:val="18"/>
                <w:lang w:eastAsia="zh-CN"/>
              </w:rPr>
            </w:pPr>
          </w:p>
        </w:tc>
      </w:tr>
      <w:tr w:rsidR="00A34EF7" w:rsidRPr="00AD3AC8" w14:paraId="661427DB" w14:textId="77777777" w:rsidTr="00150A90">
        <w:trPr>
          <w:trHeight w:val="20"/>
          <w:jc w:val="center"/>
        </w:trPr>
        <w:tc>
          <w:tcPr>
            <w:tcW w:w="2058" w:type="pct"/>
            <w:gridSpan w:val="2"/>
            <w:shd w:val="clear" w:color="auto" w:fill="auto"/>
            <w:vAlign w:val="center"/>
            <w:hideMark/>
          </w:tcPr>
          <w:p w14:paraId="2834EF5C" w14:textId="77777777" w:rsidR="00A34EF7" w:rsidRPr="00AD3AC8" w:rsidRDefault="00A34EF7" w:rsidP="00E66B14">
            <w:pPr>
              <w:spacing w:after="0"/>
              <w:rPr>
                <w:rFonts w:ascii="Arial" w:hAnsi="Arial" w:cs="Arial"/>
                <w:sz w:val="18"/>
                <w:szCs w:val="18"/>
              </w:rPr>
            </w:pPr>
            <w:r w:rsidRPr="00AD3AC8">
              <w:rPr>
                <w:rFonts w:ascii="Arial" w:hAnsi="Arial" w:cs="Arial"/>
                <w:sz w:val="18"/>
                <w:szCs w:val="18"/>
              </w:rPr>
              <w:lastRenderedPageBreak/>
              <w:t>Respuesta a Emergencias Cibernéticas de Colombia</w:t>
            </w:r>
          </w:p>
        </w:tc>
        <w:tc>
          <w:tcPr>
            <w:tcW w:w="1665" w:type="pct"/>
            <w:shd w:val="clear" w:color="auto" w:fill="auto"/>
            <w:vAlign w:val="center"/>
            <w:hideMark/>
          </w:tcPr>
          <w:p w14:paraId="11CF60C2" w14:textId="77777777" w:rsidR="00A34EF7" w:rsidRPr="00AD3AC8" w:rsidRDefault="00A34EF7" w:rsidP="00E66B14">
            <w:pPr>
              <w:spacing w:after="0"/>
              <w:jc w:val="center"/>
              <w:rPr>
                <w:rFonts w:ascii="Arial" w:hAnsi="Arial" w:cs="Arial"/>
                <w:sz w:val="18"/>
                <w:szCs w:val="18"/>
              </w:rPr>
            </w:pPr>
            <w:r w:rsidRPr="00AD3AC8">
              <w:rPr>
                <w:rFonts w:ascii="Arial" w:hAnsi="Arial" w:cs="Arial"/>
                <w:sz w:val="18"/>
                <w:szCs w:val="18"/>
              </w:rPr>
              <w:t>COLCERT – Grupo de Respuesta a Emergencias Cibernéticas en Colombia</w:t>
            </w:r>
          </w:p>
        </w:tc>
        <w:tc>
          <w:tcPr>
            <w:tcW w:w="1277" w:type="pct"/>
            <w:shd w:val="clear" w:color="auto" w:fill="auto"/>
            <w:vAlign w:val="center"/>
            <w:hideMark/>
          </w:tcPr>
          <w:p w14:paraId="5BBFBF20" w14:textId="77777777" w:rsidR="00A34EF7" w:rsidRPr="00AD3AC8" w:rsidRDefault="00A34EF7" w:rsidP="00E66B14">
            <w:pPr>
              <w:spacing w:after="0"/>
              <w:jc w:val="center"/>
              <w:rPr>
                <w:rFonts w:ascii="Arial" w:hAnsi="Arial" w:cs="Arial"/>
                <w:sz w:val="18"/>
                <w:szCs w:val="18"/>
              </w:rPr>
            </w:pPr>
            <w:r w:rsidRPr="00AD3AC8">
              <w:rPr>
                <w:rFonts w:ascii="Arial" w:hAnsi="Arial" w:cs="Arial"/>
                <w:sz w:val="18"/>
                <w:szCs w:val="18"/>
              </w:rPr>
              <w:t>www.colcert.gov.co/</w:t>
            </w:r>
          </w:p>
        </w:tc>
      </w:tr>
      <w:tr w:rsidR="00A34EF7" w:rsidRPr="00AD3AC8" w14:paraId="51B79875" w14:textId="77777777" w:rsidTr="00150A90">
        <w:trPr>
          <w:trHeight w:val="501"/>
          <w:jc w:val="center"/>
        </w:trPr>
        <w:tc>
          <w:tcPr>
            <w:tcW w:w="2058" w:type="pct"/>
            <w:gridSpan w:val="2"/>
            <w:shd w:val="clear" w:color="auto" w:fill="auto"/>
            <w:vAlign w:val="center"/>
            <w:hideMark/>
          </w:tcPr>
          <w:p w14:paraId="2E49F8B7" w14:textId="77777777" w:rsidR="00A34EF7" w:rsidRPr="00AD3AC8" w:rsidRDefault="00A34EF7" w:rsidP="00E66B14">
            <w:pPr>
              <w:spacing w:after="0"/>
              <w:rPr>
                <w:rFonts w:ascii="Arial" w:hAnsi="Arial" w:cs="Arial"/>
                <w:sz w:val="18"/>
                <w:szCs w:val="18"/>
              </w:rPr>
            </w:pPr>
            <w:r w:rsidRPr="00AD3AC8">
              <w:rPr>
                <w:rFonts w:ascii="Arial" w:hAnsi="Arial" w:cs="Arial"/>
                <w:sz w:val="18"/>
                <w:szCs w:val="18"/>
              </w:rPr>
              <w:t>Atención a incidentes de seguridad informática colombiano</w:t>
            </w:r>
          </w:p>
        </w:tc>
        <w:tc>
          <w:tcPr>
            <w:tcW w:w="1665" w:type="pct"/>
            <w:shd w:val="clear" w:color="auto" w:fill="auto"/>
            <w:vAlign w:val="center"/>
            <w:hideMark/>
          </w:tcPr>
          <w:p w14:paraId="66D75D7E" w14:textId="77777777" w:rsidR="00A34EF7" w:rsidRPr="00AD3AC8" w:rsidRDefault="00A34EF7" w:rsidP="00E66B14">
            <w:pPr>
              <w:spacing w:after="0"/>
              <w:jc w:val="center"/>
              <w:rPr>
                <w:rFonts w:ascii="Arial" w:hAnsi="Arial" w:cs="Arial"/>
                <w:sz w:val="18"/>
                <w:szCs w:val="18"/>
              </w:rPr>
            </w:pPr>
            <w:r w:rsidRPr="00AD3AC8">
              <w:rPr>
                <w:rFonts w:ascii="Arial" w:hAnsi="Arial" w:cs="Arial"/>
                <w:sz w:val="18"/>
                <w:szCs w:val="18"/>
              </w:rPr>
              <w:t>CSIRT-CCIT – Centro de Coordinación Seguridad Informática Colombia</w:t>
            </w:r>
          </w:p>
        </w:tc>
        <w:tc>
          <w:tcPr>
            <w:tcW w:w="1277" w:type="pct"/>
            <w:shd w:val="clear" w:color="auto" w:fill="auto"/>
            <w:vAlign w:val="center"/>
            <w:hideMark/>
          </w:tcPr>
          <w:p w14:paraId="6F2AA2E2" w14:textId="77777777" w:rsidR="00A34EF7" w:rsidRPr="00AD3AC8" w:rsidRDefault="00A34EF7" w:rsidP="00E66B14">
            <w:pPr>
              <w:spacing w:after="0"/>
              <w:jc w:val="center"/>
              <w:rPr>
                <w:rFonts w:ascii="Arial" w:hAnsi="Arial" w:cs="Arial"/>
                <w:sz w:val="18"/>
                <w:szCs w:val="18"/>
              </w:rPr>
            </w:pPr>
            <w:r w:rsidRPr="00AD3AC8">
              <w:rPr>
                <w:rFonts w:ascii="Arial" w:hAnsi="Arial" w:cs="Arial"/>
                <w:sz w:val="18"/>
                <w:szCs w:val="18"/>
              </w:rPr>
              <w:t>https://cc-csirt.policia.gov.co</w:t>
            </w:r>
          </w:p>
        </w:tc>
      </w:tr>
      <w:tr w:rsidR="00A34EF7" w:rsidRPr="00AD3AC8" w14:paraId="48CC3CF6" w14:textId="77777777" w:rsidTr="00150A90">
        <w:trPr>
          <w:trHeight w:val="20"/>
          <w:jc w:val="center"/>
        </w:trPr>
        <w:tc>
          <w:tcPr>
            <w:tcW w:w="2058" w:type="pct"/>
            <w:gridSpan w:val="2"/>
            <w:shd w:val="clear" w:color="auto" w:fill="auto"/>
            <w:vAlign w:val="center"/>
            <w:hideMark/>
          </w:tcPr>
          <w:p w14:paraId="0B60B120" w14:textId="77777777" w:rsidR="00A34EF7" w:rsidRPr="00AD3AC8" w:rsidRDefault="00A34EF7" w:rsidP="00E66B14">
            <w:pPr>
              <w:spacing w:after="0"/>
              <w:rPr>
                <w:rFonts w:ascii="Arial" w:hAnsi="Arial" w:cs="Arial"/>
                <w:sz w:val="18"/>
                <w:szCs w:val="18"/>
              </w:rPr>
            </w:pPr>
            <w:r w:rsidRPr="00AD3AC8">
              <w:rPr>
                <w:rFonts w:ascii="Arial" w:hAnsi="Arial" w:cs="Arial"/>
                <w:sz w:val="18"/>
                <w:szCs w:val="18"/>
              </w:rPr>
              <w:t>Emergencia por Incendio</w:t>
            </w:r>
          </w:p>
        </w:tc>
        <w:tc>
          <w:tcPr>
            <w:tcW w:w="1665" w:type="pct"/>
            <w:shd w:val="clear" w:color="auto" w:fill="auto"/>
            <w:vAlign w:val="center"/>
            <w:hideMark/>
          </w:tcPr>
          <w:p w14:paraId="1777CC54" w14:textId="77777777" w:rsidR="00A34EF7" w:rsidRPr="00AD3AC8" w:rsidRDefault="00A34EF7" w:rsidP="00E66B14">
            <w:pPr>
              <w:spacing w:after="0"/>
              <w:jc w:val="center"/>
              <w:rPr>
                <w:rFonts w:ascii="Arial" w:hAnsi="Arial" w:cs="Arial"/>
                <w:sz w:val="18"/>
                <w:szCs w:val="18"/>
              </w:rPr>
            </w:pPr>
            <w:r w:rsidRPr="00AD3AC8">
              <w:rPr>
                <w:rFonts w:ascii="Arial" w:hAnsi="Arial" w:cs="Arial"/>
                <w:sz w:val="18"/>
                <w:szCs w:val="18"/>
              </w:rPr>
              <w:t>Bomberos</w:t>
            </w:r>
          </w:p>
        </w:tc>
        <w:tc>
          <w:tcPr>
            <w:tcW w:w="1277" w:type="pct"/>
            <w:shd w:val="clear" w:color="auto" w:fill="auto"/>
            <w:vAlign w:val="center"/>
            <w:hideMark/>
          </w:tcPr>
          <w:p w14:paraId="69E672BA" w14:textId="77777777" w:rsidR="00A34EF7" w:rsidRPr="00AD3AC8" w:rsidRDefault="00A34EF7" w:rsidP="00E66B14">
            <w:pPr>
              <w:spacing w:after="0"/>
              <w:jc w:val="center"/>
              <w:rPr>
                <w:rFonts w:ascii="Arial" w:hAnsi="Arial" w:cs="Arial"/>
                <w:sz w:val="18"/>
                <w:szCs w:val="18"/>
              </w:rPr>
            </w:pPr>
            <w:r w:rsidRPr="00AD3AC8">
              <w:rPr>
                <w:rFonts w:ascii="Arial" w:hAnsi="Arial" w:cs="Arial"/>
                <w:sz w:val="18"/>
                <w:szCs w:val="18"/>
              </w:rPr>
              <w:t>119</w:t>
            </w:r>
          </w:p>
        </w:tc>
      </w:tr>
      <w:tr w:rsidR="00A34EF7" w:rsidRPr="00AD3AC8" w14:paraId="7F1B573F" w14:textId="77777777" w:rsidTr="00150A90">
        <w:trPr>
          <w:trHeight w:val="20"/>
          <w:jc w:val="center"/>
        </w:trPr>
        <w:tc>
          <w:tcPr>
            <w:tcW w:w="2058" w:type="pct"/>
            <w:gridSpan w:val="2"/>
            <w:shd w:val="clear" w:color="auto" w:fill="auto"/>
            <w:vAlign w:val="center"/>
            <w:hideMark/>
          </w:tcPr>
          <w:p w14:paraId="5E4B78B7" w14:textId="77777777" w:rsidR="00A34EF7" w:rsidRPr="00AD3AC8" w:rsidRDefault="00A34EF7" w:rsidP="00E66B14">
            <w:pPr>
              <w:spacing w:after="0"/>
              <w:rPr>
                <w:rFonts w:ascii="Arial" w:hAnsi="Arial" w:cs="Arial"/>
                <w:sz w:val="18"/>
                <w:szCs w:val="18"/>
              </w:rPr>
            </w:pPr>
            <w:r w:rsidRPr="00AD3AC8">
              <w:rPr>
                <w:rFonts w:ascii="Arial" w:hAnsi="Arial" w:cs="Arial"/>
                <w:sz w:val="18"/>
                <w:szCs w:val="18"/>
              </w:rPr>
              <w:t>Robo</w:t>
            </w:r>
          </w:p>
        </w:tc>
        <w:tc>
          <w:tcPr>
            <w:tcW w:w="1665" w:type="pct"/>
            <w:shd w:val="clear" w:color="auto" w:fill="auto"/>
            <w:vAlign w:val="center"/>
            <w:hideMark/>
          </w:tcPr>
          <w:p w14:paraId="1062EC09" w14:textId="77777777" w:rsidR="00A34EF7" w:rsidRPr="00AD3AC8" w:rsidRDefault="00A34EF7" w:rsidP="00E66B14">
            <w:pPr>
              <w:spacing w:after="0"/>
              <w:jc w:val="center"/>
              <w:rPr>
                <w:rFonts w:ascii="Arial" w:hAnsi="Arial" w:cs="Arial"/>
                <w:sz w:val="18"/>
                <w:szCs w:val="18"/>
              </w:rPr>
            </w:pPr>
            <w:r w:rsidRPr="00AD3AC8">
              <w:rPr>
                <w:rFonts w:ascii="Arial" w:hAnsi="Arial" w:cs="Arial"/>
                <w:sz w:val="18"/>
                <w:szCs w:val="18"/>
              </w:rPr>
              <w:t>Policía Nacional</w:t>
            </w:r>
          </w:p>
        </w:tc>
        <w:tc>
          <w:tcPr>
            <w:tcW w:w="1277" w:type="pct"/>
            <w:shd w:val="clear" w:color="auto" w:fill="auto"/>
            <w:vAlign w:val="center"/>
            <w:hideMark/>
          </w:tcPr>
          <w:p w14:paraId="3E05C9CB" w14:textId="77777777" w:rsidR="00A34EF7" w:rsidRPr="00AD3AC8" w:rsidRDefault="00A34EF7" w:rsidP="00E66B14">
            <w:pPr>
              <w:spacing w:after="0"/>
              <w:jc w:val="center"/>
              <w:rPr>
                <w:rFonts w:ascii="Arial" w:hAnsi="Arial" w:cs="Arial"/>
                <w:sz w:val="18"/>
                <w:szCs w:val="18"/>
              </w:rPr>
            </w:pPr>
            <w:r w:rsidRPr="00AD3AC8">
              <w:rPr>
                <w:rFonts w:ascii="Arial" w:hAnsi="Arial" w:cs="Arial"/>
                <w:sz w:val="18"/>
                <w:szCs w:val="18"/>
              </w:rPr>
              <w:t>112</w:t>
            </w:r>
          </w:p>
        </w:tc>
      </w:tr>
      <w:tr w:rsidR="00A34EF7" w:rsidRPr="00AD3AC8" w14:paraId="5CD32469" w14:textId="77777777" w:rsidTr="00150A90">
        <w:trPr>
          <w:trHeight w:val="20"/>
          <w:jc w:val="center"/>
        </w:trPr>
        <w:tc>
          <w:tcPr>
            <w:tcW w:w="2058" w:type="pct"/>
            <w:gridSpan w:val="2"/>
            <w:shd w:val="clear" w:color="auto" w:fill="auto"/>
            <w:vAlign w:val="center"/>
            <w:hideMark/>
          </w:tcPr>
          <w:p w14:paraId="56EEF84F" w14:textId="77777777" w:rsidR="00A34EF7" w:rsidRPr="00AD3AC8" w:rsidRDefault="00A34EF7" w:rsidP="00E66B14">
            <w:pPr>
              <w:spacing w:after="0"/>
              <w:rPr>
                <w:rFonts w:ascii="Arial" w:hAnsi="Arial" w:cs="Arial"/>
                <w:sz w:val="18"/>
                <w:szCs w:val="18"/>
              </w:rPr>
            </w:pPr>
            <w:r w:rsidRPr="00AD3AC8">
              <w:rPr>
                <w:rFonts w:ascii="Arial" w:hAnsi="Arial" w:cs="Arial"/>
                <w:sz w:val="18"/>
                <w:szCs w:val="18"/>
              </w:rPr>
              <w:t>Antisecuestro y Antiextorsión</w:t>
            </w:r>
          </w:p>
        </w:tc>
        <w:tc>
          <w:tcPr>
            <w:tcW w:w="1665" w:type="pct"/>
            <w:shd w:val="clear" w:color="auto" w:fill="auto"/>
            <w:vAlign w:val="center"/>
            <w:hideMark/>
          </w:tcPr>
          <w:p w14:paraId="28B8C23F" w14:textId="77777777" w:rsidR="00A34EF7" w:rsidRPr="00AD3AC8" w:rsidRDefault="00A34EF7" w:rsidP="00E66B14">
            <w:pPr>
              <w:spacing w:after="0"/>
              <w:jc w:val="center"/>
              <w:rPr>
                <w:rFonts w:ascii="Arial" w:hAnsi="Arial" w:cs="Arial"/>
                <w:sz w:val="18"/>
                <w:szCs w:val="18"/>
              </w:rPr>
            </w:pPr>
            <w:r w:rsidRPr="00AD3AC8">
              <w:rPr>
                <w:rFonts w:ascii="Arial" w:hAnsi="Arial" w:cs="Arial"/>
                <w:sz w:val="18"/>
                <w:szCs w:val="18"/>
              </w:rPr>
              <w:t>Gaula</w:t>
            </w:r>
          </w:p>
        </w:tc>
        <w:tc>
          <w:tcPr>
            <w:tcW w:w="1277" w:type="pct"/>
            <w:shd w:val="clear" w:color="auto" w:fill="auto"/>
            <w:vAlign w:val="center"/>
            <w:hideMark/>
          </w:tcPr>
          <w:p w14:paraId="5300B2AB" w14:textId="77777777" w:rsidR="00A34EF7" w:rsidRPr="00AD3AC8" w:rsidRDefault="00A34EF7" w:rsidP="00E66B14">
            <w:pPr>
              <w:spacing w:after="0"/>
              <w:jc w:val="center"/>
              <w:rPr>
                <w:rFonts w:ascii="Arial" w:hAnsi="Arial" w:cs="Arial"/>
                <w:sz w:val="18"/>
                <w:szCs w:val="18"/>
              </w:rPr>
            </w:pPr>
            <w:r w:rsidRPr="00AD3AC8">
              <w:rPr>
                <w:rFonts w:ascii="Arial" w:hAnsi="Arial" w:cs="Arial"/>
                <w:sz w:val="18"/>
                <w:szCs w:val="18"/>
              </w:rPr>
              <w:t>165</w:t>
            </w:r>
          </w:p>
        </w:tc>
      </w:tr>
      <w:tr w:rsidR="00A34EF7" w:rsidRPr="00AD3AC8" w14:paraId="0DB1B0C0" w14:textId="77777777" w:rsidTr="00150A90">
        <w:trPr>
          <w:trHeight w:val="20"/>
          <w:jc w:val="center"/>
        </w:trPr>
        <w:tc>
          <w:tcPr>
            <w:tcW w:w="2058" w:type="pct"/>
            <w:gridSpan w:val="2"/>
            <w:shd w:val="clear" w:color="auto" w:fill="auto"/>
            <w:vAlign w:val="center"/>
            <w:hideMark/>
          </w:tcPr>
          <w:p w14:paraId="2B28A544" w14:textId="77777777" w:rsidR="00A34EF7" w:rsidRPr="00AD3AC8" w:rsidRDefault="00A34EF7" w:rsidP="00E66B14">
            <w:pPr>
              <w:spacing w:after="0"/>
              <w:rPr>
                <w:rFonts w:ascii="Arial" w:hAnsi="Arial" w:cs="Arial"/>
                <w:color w:val="000000"/>
                <w:sz w:val="18"/>
                <w:szCs w:val="18"/>
              </w:rPr>
            </w:pPr>
            <w:r w:rsidRPr="00AD3AC8">
              <w:rPr>
                <w:rFonts w:ascii="Arial" w:hAnsi="Arial" w:cs="Arial"/>
                <w:color w:val="000000"/>
                <w:sz w:val="18"/>
                <w:szCs w:val="18"/>
              </w:rPr>
              <w:t>Siniestros ambientales</w:t>
            </w:r>
          </w:p>
        </w:tc>
        <w:tc>
          <w:tcPr>
            <w:tcW w:w="1665" w:type="pct"/>
            <w:shd w:val="clear" w:color="auto" w:fill="auto"/>
            <w:vAlign w:val="center"/>
            <w:hideMark/>
          </w:tcPr>
          <w:p w14:paraId="5158E25E" w14:textId="77777777" w:rsidR="00A34EF7" w:rsidRPr="00AD3AC8" w:rsidRDefault="00A34EF7" w:rsidP="00E66B14">
            <w:pPr>
              <w:spacing w:after="0"/>
              <w:jc w:val="center"/>
              <w:rPr>
                <w:rFonts w:ascii="Arial" w:hAnsi="Arial" w:cs="Arial"/>
                <w:color w:val="000000"/>
                <w:sz w:val="18"/>
                <w:szCs w:val="18"/>
              </w:rPr>
            </w:pPr>
            <w:r w:rsidRPr="00AD3AC8">
              <w:rPr>
                <w:rFonts w:ascii="Arial" w:hAnsi="Arial" w:cs="Arial"/>
                <w:color w:val="000000"/>
                <w:sz w:val="18"/>
                <w:szCs w:val="18"/>
              </w:rPr>
              <w:t>Defensa Civil</w:t>
            </w:r>
          </w:p>
        </w:tc>
        <w:tc>
          <w:tcPr>
            <w:tcW w:w="1277" w:type="pct"/>
            <w:shd w:val="clear" w:color="auto" w:fill="auto"/>
            <w:vAlign w:val="center"/>
            <w:hideMark/>
          </w:tcPr>
          <w:p w14:paraId="59F1009F" w14:textId="77777777" w:rsidR="00A34EF7" w:rsidRPr="00AD3AC8" w:rsidRDefault="00A34EF7" w:rsidP="00E66B14">
            <w:pPr>
              <w:spacing w:after="0"/>
              <w:jc w:val="center"/>
              <w:rPr>
                <w:rFonts w:ascii="Arial" w:hAnsi="Arial" w:cs="Arial"/>
                <w:sz w:val="18"/>
                <w:szCs w:val="18"/>
              </w:rPr>
            </w:pPr>
            <w:r w:rsidRPr="00AD3AC8">
              <w:rPr>
                <w:rFonts w:ascii="Arial" w:hAnsi="Arial" w:cs="Arial"/>
                <w:sz w:val="18"/>
                <w:szCs w:val="18"/>
              </w:rPr>
              <w:t>144</w:t>
            </w:r>
          </w:p>
        </w:tc>
      </w:tr>
      <w:tr w:rsidR="00A34EF7" w:rsidRPr="00AD3AC8" w14:paraId="51E234CB" w14:textId="77777777" w:rsidTr="00150A90">
        <w:trPr>
          <w:trHeight w:val="20"/>
          <w:jc w:val="center"/>
        </w:trPr>
        <w:tc>
          <w:tcPr>
            <w:tcW w:w="2058" w:type="pct"/>
            <w:gridSpan w:val="2"/>
            <w:shd w:val="clear" w:color="auto" w:fill="auto"/>
            <w:vAlign w:val="center"/>
            <w:hideMark/>
          </w:tcPr>
          <w:p w14:paraId="74D6792F" w14:textId="77777777" w:rsidR="00A34EF7" w:rsidRPr="00AD3AC8" w:rsidRDefault="00A34EF7" w:rsidP="00E66B14">
            <w:pPr>
              <w:spacing w:after="0"/>
              <w:rPr>
                <w:rFonts w:ascii="Arial" w:hAnsi="Arial" w:cs="Arial"/>
                <w:color w:val="000000"/>
                <w:sz w:val="18"/>
                <w:szCs w:val="18"/>
              </w:rPr>
            </w:pPr>
            <w:r w:rsidRPr="00AD3AC8">
              <w:rPr>
                <w:rFonts w:ascii="Arial" w:hAnsi="Arial" w:cs="Arial"/>
                <w:color w:val="000000"/>
                <w:sz w:val="18"/>
                <w:szCs w:val="18"/>
              </w:rPr>
              <w:t>Incidentes Laborales</w:t>
            </w:r>
          </w:p>
        </w:tc>
        <w:tc>
          <w:tcPr>
            <w:tcW w:w="1665" w:type="pct"/>
            <w:shd w:val="clear" w:color="auto" w:fill="auto"/>
            <w:vAlign w:val="center"/>
            <w:hideMark/>
          </w:tcPr>
          <w:p w14:paraId="62F3EC32" w14:textId="77777777" w:rsidR="00A34EF7" w:rsidRPr="00AD3AC8" w:rsidRDefault="00A34EF7" w:rsidP="00E66B14">
            <w:pPr>
              <w:spacing w:after="0"/>
              <w:jc w:val="center"/>
              <w:rPr>
                <w:rFonts w:ascii="Arial" w:hAnsi="Arial" w:cs="Arial"/>
                <w:color w:val="000000"/>
                <w:sz w:val="18"/>
                <w:szCs w:val="18"/>
              </w:rPr>
            </w:pPr>
            <w:r w:rsidRPr="00AD3AC8">
              <w:rPr>
                <w:rFonts w:ascii="Arial" w:hAnsi="Arial" w:cs="Arial"/>
                <w:color w:val="000000"/>
                <w:sz w:val="18"/>
                <w:szCs w:val="18"/>
              </w:rPr>
              <w:t>Cruz Roja</w:t>
            </w:r>
          </w:p>
        </w:tc>
        <w:tc>
          <w:tcPr>
            <w:tcW w:w="1277" w:type="pct"/>
            <w:shd w:val="clear" w:color="auto" w:fill="auto"/>
            <w:vAlign w:val="center"/>
            <w:hideMark/>
          </w:tcPr>
          <w:p w14:paraId="42B91833" w14:textId="77777777" w:rsidR="00A34EF7" w:rsidRPr="00AD3AC8" w:rsidRDefault="00A34EF7" w:rsidP="00E66B14">
            <w:pPr>
              <w:spacing w:after="0"/>
              <w:jc w:val="center"/>
              <w:rPr>
                <w:rFonts w:ascii="Arial" w:hAnsi="Arial" w:cs="Arial"/>
                <w:sz w:val="18"/>
                <w:szCs w:val="18"/>
              </w:rPr>
            </w:pPr>
            <w:r w:rsidRPr="00AD3AC8">
              <w:rPr>
                <w:rFonts w:ascii="Arial" w:hAnsi="Arial" w:cs="Arial"/>
                <w:sz w:val="18"/>
                <w:szCs w:val="18"/>
              </w:rPr>
              <w:t>132</w:t>
            </w:r>
          </w:p>
        </w:tc>
      </w:tr>
      <w:tr w:rsidR="00A34EF7" w:rsidRPr="00AD3AC8" w14:paraId="3D70D8C4" w14:textId="77777777" w:rsidTr="00150A90">
        <w:trPr>
          <w:trHeight w:val="20"/>
          <w:jc w:val="center"/>
        </w:trPr>
        <w:tc>
          <w:tcPr>
            <w:tcW w:w="2058" w:type="pct"/>
            <w:gridSpan w:val="2"/>
            <w:shd w:val="clear" w:color="auto" w:fill="auto"/>
            <w:vAlign w:val="center"/>
            <w:hideMark/>
          </w:tcPr>
          <w:p w14:paraId="6E102889" w14:textId="77777777" w:rsidR="00A34EF7" w:rsidRPr="00AD3AC8" w:rsidRDefault="00A34EF7" w:rsidP="00E66B14">
            <w:pPr>
              <w:spacing w:after="0"/>
              <w:rPr>
                <w:rFonts w:ascii="Arial" w:hAnsi="Arial" w:cs="Arial"/>
                <w:color w:val="000000"/>
                <w:sz w:val="18"/>
                <w:szCs w:val="18"/>
              </w:rPr>
            </w:pPr>
            <w:r w:rsidRPr="00AD3AC8">
              <w:rPr>
                <w:rFonts w:ascii="Arial" w:hAnsi="Arial" w:cs="Arial"/>
                <w:color w:val="000000"/>
                <w:sz w:val="18"/>
                <w:szCs w:val="18"/>
              </w:rPr>
              <w:t>Incidentes laborales</w:t>
            </w:r>
          </w:p>
        </w:tc>
        <w:tc>
          <w:tcPr>
            <w:tcW w:w="1665" w:type="pct"/>
            <w:shd w:val="clear" w:color="auto" w:fill="auto"/>
            <w:vAlign w:val="center"/>
            <w:hideMark/>
          </w:tcPr>
          <w:p w14:paraId="7CEFF2F9" w14:textId="77777777" w:rsidR="00A34EF7" w:rsidRPr="00AD3AC8" w:rsidRDefault="00A34EF7" w:rsidP="00E66B14">
            <w:pPr>
              <w:spacing w:after="0"/>
              <w:jc w:val="center"/>
              <w:rPr>
                <w:rFonts w:ascii="Arial" w:hAnsi="Arial" w:cs="Arial"/>
                <w:color w:val="000000"/>
                <w:sz w:val="18"/>
                <w:szCs w:val="18"/>
              </w:rPr>
            </w:pPr>
            <w:r w:rsidRPr="00AD3AC8">
              <w:rPr>
                <w:rFonts w:ascii="Arial" w:hAnsi="Arial" w:cs="Arial"/>
                <w:color w:val="000000"/>
                <w:sz w:val="18"/>
                <w:szCs w:val="18"/>
              </w:rPr>
              <w:t>Centro Toxicológico</w:t>
            </w:r>
          </w:p>
        </w:tc>
        <w:tc>
          <w:tcPr>
            <w:tcW w:w="1277" w:type="pct"/>
            <w:shd w:val="clear" w:color="auto" w:fill="auto"/>
            <w:vAlign w:val="center"/>
            <w:hideMark/>
          </w:tcPr>
          <w:p w14:paraId="1C49272E" w14:textId="77777777" w:rsidR="00A34EF7" w:rsidRPr="00AD3AC8" w:rsidRDefault="00A34EF7" w:rsidP="00E66B14">
            <w:pPr>
              <w:spacing w:after="0"/>
              <w:jc w:val="center"/>
              <w:rPr>
                <w:rFonts w:ascii="Arial" w:hAnsi="Arial" w:cs="Arial"/>
                <w:sz w:val="18"/>
                <w:szCs w:val="18"/>
              </w:rPr>
            </w:pPr>
            <w:r w:rsidRPr="00AD3AC8">
              <w:rPr>
                <w:rFonts w:ascii="Arial" w:hAnsi="Arial" w:cs="Arial"/>
                <w:sz w:val="18"/>
                <w:szCs w:val="18"/>
              </w:rPr>
              <w:t>136</w:t>
            </w:r>
          </w:p>
        </w:tc>
      </w:tr>
      <w:tr w:rsidR="00A34EF7" w:rsidRPr="00AD3AC8" w14:paraId="1ADE4329" w14:textId="77777777" w:rsidTr="00150A90">
        <w:trPr>
          <w:trHeight w:val="20"/>
          <w:jc w:val="center"/>
        </w:trPr>
        <w:tc>
          <w:tcPr>
            <w:tcW w:w="2058" w:type="pct"/>
            <w:gridSpan w:val="2"/>
            <w:shd w:val="clear" w:color="auto" w:fill="auto"/>
            <w:vAlign w:val="center"/>
            <w:hideMark/>
          </w:tcPr>
          <w:p w14:paraId="2D38B4DD" w14:textId="77777777" w:rsidR="00A34EF7" w:rsidRPr="00AD3AC8" w:rsidRDefault="00A34EF7" w:rsidP="00E66B14">
            <w:pPr>
              <w:spacing w:after="0"/>
              <w:rPr>
                <w:rFonts w:ascii="Arial" w:hAnsi="Arial" w:cs="Arial"/>
                <w:color w:val="000000"/>
                <w:sz w:val="18"/>
                <w:szCs w:val="18"/>
              </w:rPr>
            </w:pPr>
            <w:r w:rsidRPr="00AD3AC8">
              <w:rPr>
                <w:rFonts w:ascii="Arial" w:hAnsi="Arial" w:cs="Arial"/>
                <w:color w:val="000000"/>
                <w:sz w:val="18"/>
                <w:szCs w:val="18"/>
              </w:rPr>
              <w:t>Robo</w:t>
            </w:r>
          </w:p>
        </w:tc>
        <w:tc>
          <w:tcPr>
            <w:tcW w:w="1665" w:type="pct"/>
            <w:shd w:val="clear" w:color="auto" w:fill="auto"/>
            <w:vAlign w:val="center"/>
            <w:hideMark/>
          </w:tcPr>
          <w:p w14:paraId="737F5E12" w14:textId="77777777" w:rsidR="00A34EF7" w:rsidRPr="00AD3AC8" w:rsidRDefault="00A34EF7" w:rsidP="00E66B14">
            <w:pPr>
              <w:spacing w:after="0"/>
              <w:jc w:val="center"/>
              <w:rPr>
                <w:rFonts w:ascii="Arial" w:hAnsi="Arial" w:cs="Arial"/>
                <w:color w:val="000000"/>
                <w:sz w:val="18"/>
                <w:szCs w:val="18"/>
              </w:rPr>
            </w:pPr>
            <w:r w:rsidRPr="00AD3AC8">
              <w:rPr>
                <w:rFonts w:ascii="Arial" w:hAnsi="Arial" w:cs="Arial"/>
                <w:color w:val="000000"/>
                <w:sz w:val="18"/>
                <w:szCs w:val="18"/>
              </w:rPr>
              <w:t>Dijin</w:t>
            </w:r>
          </w:p>
        </w:tc>
        <w:tc>
          <w:tcPr>
            <w:tcW w:w="1277" w:type="pct"/>
            <w:shd w:val="clear" w:color="auto" w:fill="auto"/>
            <w:vAlign w:val="center"/>
            <w:hideMark/>
          </w:tcPr>
          <w:p w14:paraId="7848C5EE" w14:textId="77777777" w:rsidR="00A34EF7" w:rsidRPr="00AD3AC8" w:rsidRDefault="00A34EF7" w:rsidP="00E66B14">
            <w:pPr>
              <w:spacing w:after="0"/>
              <w:jc w:val="center"/>
              <w:rPr>
                <w:rFonts w:ascii="Arial" w:hAnsi="Arial" w:cs="Arial"/>
                <w:sz w:val="18"/>
                <w:szCs w:val="18"/>
              </w:rPr>
            </w:pPr>
            <w:r w:rsidRPr="00AD3AC8">
              <w:rPr>
                <w:rFonts w:ascii="Arial" w:hAnsi="Arial" w:cs="Arial"/>
                <w:sz w:val="18"/>
                <w:szCs w:val="18"/>
              </w:rPr>
              <w:t>157</w:t>
            </w:r>
          </w:p>
        </w:tc>
      </w:tr>
    </w:tbl>
    <w:p w14:paraId="0EB5EE1E" w14:textId="6D32F552" w:rsidR="00A34EF7" w:rsidRPr="008B10E3" w:rsidRDefault="0005435C" w:rsidP="008B10E3">
      <w:pPr>
        <w:spacing w:line="240" w:lineRule="auto"/>
        <w:ind w:left="426"/>
        <w:rPr>
          <w:rFonts w:ascii="Arial" w:hAnsi="Arial" w:cs="Arial"/>
          <w:w w:val="102"/>
          <w:sz w:val="18"/>
          <w:szCs w:val="18"/>
        </w:rPr>
      </w:pPr>
      <w:r w:rsidRPr="008B10E3">
        <w:rPr>
          <w:rFonts w:ascii="Arial" w:hAnsi="Arial" w:cs="Arial"/>
          <w:b/>
          <w:w w:val="102"/>
          <w:sz w:val="18"/>
          <w:szCs w:val="18"/>
        </w:rPr>
        <w:t>Fuente</w:t>
      </w:r>
      <w:r w:rsidRPr="008B10E3">
        <w:rPr>
          <w:rFonts w:ascii="Arial" w:hAnsi="Arial" w:cs="Arial"/>
          <w:w w:val="102"/>
          <w:sz w:val="18"/>
          <w:szCs w:val="18"/>
        </w:rPr>
        <w:t>: Elaboración Propia</w:t>
      </w:r>
    </w:p>
    <w:p w14:paraId="01A73482" w14:textId="77777777" w:rsidR="00AD3AC8" w:rsidRPr="00EA1C60" w:rsidRDefault="00AD3AC8" w:rsidP="00B92B39">
      <w:pPr>
        <w:spacing w:line="240" w:lineRule="auto"/>
        <w:jc w:val="center"/>
        <w:rPr>
          <w:rFonts w:ascii="Arial" w:hAnsi="Arial" w:cs="Arial"/>
        </w:rPr>
      </w:pPr>
    </w:p>
    <w:p w14:paraId="5CA76928" w14:textId="77777777" w:rsidR="00F33A41" w:rsidRDefault="00F33A41" w:rsidP="00B92B39">
      <w:pPr>
        <w:pStyle w:val="Ttulo1"/>
        <w:spacing w:after="200" w:line="22" w:lineRule="atLeast"/>
        <w:ind w:left="360"/>
        <w:jc w:val="center"/>
        <w:rPr>
          <w:rFonts w:ascii="Arial" w:hAnsi="Arial" w:cs="Arial"/>
          <w:color w:val="auto"/>
          <w:sz w:val="22"/>
          <w:szCs w:val="22"/>
        </w:rPr>
      </w:pPr>
      <w:bookmarkStart w:id="34" w:name="_Toc528146681"/>
      <w:bookmarkStart w:id="35" w:name="_Toc48708327"/>
      <w:bookmarkStart w:id="36" w:name="_Toc77337278"/>
      <w:bookmarkStart w:id="37" w:name="_Toc77828903"/>
      <w:bookmarkStart w:id="38" w:name="_Toc144979068"/>
      <w:bookmarkStart w:id="39" w:name="_Toc147943369"/>
      <w:r w:rsidRPr="00EA1C60">
        <w:rPr>
          <w:rFonts w:ascii="Arial" w:hAnsi="Arial" w:cs="Arial"/>
          <w:color w:val="auto"/>
          <w:sz w:val="22"/>
          <w:szCs w:val="22"/>
        </w:rPr>
        <w:t>VIGENCIA DE LA POLÍTICA</w:t>
      </w:r>
      <w:bookmarkEnd w:id="34"/>
      <w:bookmarkEnd w:id="35"/>
      <w:r w:rsidRPr="00EA1C60">
        <w:rPr>
          <w:rFonts w:ascii="Arial" w:hAnsi="Arial" w:cs="Arial"/>
          <w:color w:val="auto"/>
          <w:sz w:val="22"/>
          <w:szCs w:val="22"/>
        </w:rPr>
        <w:t>.</w:t>
      </w:r>
      <w:bookmarkEnd w:id="36"/>
      <w:bookmarkEnd w:id="37"/>
      <w:bookmarkEnd w:id="38"/>
      <w:bookmarkEnd w:id="39"/>
    </w:p>
    <w:p w14:paraId="437FB7FA" w14:textId="77777777" w:rsidR="00EA1C60" w:rsidRDefault="00F33A41" w:rsidP="00B92B39">
      <w:pPr>
        <w:jc w:val="both"/>
        <w:rPr>
          <w:rFonts w:ascii="Arial" w:hAnsi="Arial" w:cs="Arial"/>
        </w:rPr>
      </w:pPr>
      <w:r w:rsidRPr="00EA1C60">
        <w:rPr>
          <w:rFonts w:ascii="Arial" w:hAnsi="Arial" w:cs="Arial"/>
        </w:rPr>
        <w:t>El presente Instructivo de roles y responsabilidades del MSPI (Modelo de Seguridad y Privacidad de la Información) para la Unidad Administrativa Especial de Rehabilitación y Mantenimiento Vial, estará vigente a partir de su publicación, La entidad se reserva el derecho a modificarla cuando se considere necesario, para lo cual, estas modificaciones entrarán en vigor y tendrán efectos desde su publicación, a través de los mecanismos dispuestos por la entidad.</w:t>
      </w:r>
    </w:p>
    <w:p w14:paraId="7C4C4F8B" w14:textId="77777777" w:rsidR="00C56BB4" w:rsidRPr="00EA1C60" w:rsidRDefault="00C56BB4" w:rsidP="00B92B39">
      <w:pPr>
        <w:jc w:val="both"/>
        <w:rPr>
          <w:rFonts w:ascii="Arial" w:hAnsi="Arial" w:cs="Arial"/>
        </w:rPr>
      </w:pPr>
    </w:p>
    <w:p w14:paraId="2475A0DB" w14:textId="50AACCCD" w:rsidR="00F33A41" w:rsidRPr="00EA1C60" w:rsidRDefault="00F33A41" w:rsidP="00A24574">
      <w:pPr>
        <w:spacing w:after="0" w:line="240" w:lineRule="auto"/>
        <w:jc w:val="both"/>
        <w:rPr>
          <w:rFonts w:ascii="Arial" w:hAnsi="Arial" w:cs="Arial"/>
          <w:b/>
          <w:bCs/>
        </w:rPr>
      </w:pPr>
      <w:r w:rsidRPr="00EA1C60">
        <w:rPr>
          <w:rFonts w:ascii="Arial" w:hAnsi="Arial" w:cs="Arial"/>
          <w:b/>
          <w:bCs/>
        </w:rPr>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1"/>
        <w:gridCol w:w="3133"/>
        <w:gridCol w:w="3295"/>
      </w:tblGrid>
      <w:tr w:rsidR="00555D33" w:rsidRPr="00555D33" w14:paraId="29F64A6A" w14:textId="77777777" w:rsidTr="001E6C26">
        <w:trPr>
          <w:trHeight w:val="623"/>
          <w:jc w:val="center"/>
        </w:trPr>
        <w:tc>
          <w:tcPr>
            <w:tcW w:w="166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3D432E1" w14:textId="77777777" w:rsidR="00555D33" w:rsidRPr="00555D33" w:rsidRDefault="00555D33" w:rsidP="00A24574">
            <w:pPr>
              <w:tabs>
                <w:tab w:val="left" w:pos="0"/>
              </w:tabs>
              <w:spacing w:after="0" w:line="240" w:lineRule="auto"/>
              <w:ind w:left="-259" w:firstLine="259"/>
              <w:jc w:val="center"/>
              <w:rPr>
                <w:rFonts w:ascii="Arial" w:hAnsi="Arial" w:cs="Arial"/>
                <w:b/>
                <w:color w:val="000000"/>
                <w:sz w:val="16"/>
                <w:szCs w:val="16"/>
                <w:lang w:eastAsia="es-ES"/>
              </w:rPr>
            </w:pPr>
            <w:r w:rsidRPr="00555D33">
              <w:rPr>
                <w:rFonts w:ascii="Arial" w:hAnsi="Arial" w:cs="Arial"/>
                <w:b/>
                <w:sz w:val="16"/>
                <w:szCs w:val="16"/>
                <w:lang w:eastAsia="es-ES"/>
              </w:rPr>
              <w:t>Elaborado y/o Actualizado por:</w:t>
            </w:r>
          </w:p>
        </w:tc>
        <w:tc>
          <w:tcPr>
            <w:tcW w:w="162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EB0CF22" w14:textId="77777777" w:rsidR="00555D33" w:rsidRPr="00555D33" w:rsidRDefault="00555D33" w:rsidP="00A24574">
            <w:pPr>
              <w:tabs>
                <w:tab w:val="left" w:pos="0"/>
              </w:tabs>
              <w:spacing w:after="0" w:line="240" w:lineRule="auto"/>
              <w:ind w:left="142" w:right="179"/>
              <w:jc w:val="center"/>
              <w:rPr>
                <w:rFonts w:ascii="Arial" w:hAnsi="Arial" w:cs="Arial"/>
                <w:b/>
                <w:sz w:val="16"/>
                <w:szCs w:val="16"/>
                <w:lang w:eastAsia="es-ES"/>
              </w:rPr>
            </w:pPr>
            <w:r w:rsidRPr="00555D33">
              <w:rPr>
                <w:rFonts w:ascii="Arial" w:hAnsi="Arial" w:cs="Arial"/>
                <w:b/>
                <w:sz w:val="16"/>
                <w:szCs w:val="16"/>
                <w:lang w:eastAsia="es-ES"/>
              </w:rPr>
              <w:t xml:space="preserve">Validado por  </w:t>
            </w:r>
          </w:p>
          <w:p w14:paraId="40072CAF" w14:textId="77777777" w:rsidR="00555D33" w:rsidRPr="00555D33" w:rsidRDefault="00555D33" w:rsidP="00A24574">
            <w:pPr>
              <w:tabs>
                <w:tab w:val="left" w:pos="0"/>
              </w:tabs>
              <w:spacing w:after="0" w:line="240" w:lineRule="auto"/>
              <w:ind w:left="142" w:right="179"/>
              <w:jc w:val="center"/>
              <w:rPr>
                <w:rFonts w:ascii="Arial" w:hAnsi="Arial" w:cs="Arial"/>
                <w:b/>
                <w:color w:val="000000"/>
                <w:sz w:val="16"/>
                <w:szCs w:val="16"/>
                <w:lang w:eastAsia="es-ES"/>
              </w:rPr>
            </w:pPr>
            <w:r w:rsidRPr="00555D33">
              <w:rPr>
                <w:rFonts w:ascii="Arial" w:hAnsi="Arial" w:cs="Arial"/>
                <w:b/>
                <w:sz w:val="16"/>
                <w:szCs w:val="16"/>
                <w:lang w:eastAsia="es-ES"/>
              </w:rPr>
              <w:t>Líderes (Estratégico u Operativo) del Proceso:</w:t>
            </w:r>
          </w:p>
        </w:tc>
        <w:tc>
          <w:tcPr>
            <w:tcW w:w="171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E4A0D8A" w14:textId="77777777" w:rsidR="00555D33" w:rsidRPr="00555D33" w:rsidRDefault="00555D33" w:rsidP="00A24574">
            <w:pPr>
              <w:tabs>
                <w:tab w:val="left" w:pos="0"/>
              </w:tabs>
              <w:spacing w:after="0" w:line="240" w:lineRule="auto"/>
              <w:ind w:left="142" w:right="179"/>
              <w:jc w:val="center"/>
              <w:rPr>
                <w:rFonts w:ascii="Arial" w:hAnsi="Arial" w:cs="Arial"/>
                <w:b/>
                <w:color w:val="000000"/>
                <w:sz w:val="16"/>
                <w:szCs w:val="16"/>
                <w:lang w:eastAsia="es-ES"/>
              </w:rPr>
            </w:pPr>
            <w:r w:rsidRPr="00555D33">
              <w:rPr>
                <w:rFonts w:ascii="Arial" w:hAnsi="Arial" w:cs="Arial"/>
                <w:b/>
                <w:sz w:val="16"/>
                <w:szCs w:val="16"/>
                <w:lang w:eastAsia="es-ES"/>
              </w:rPr>
              <w:t>Aprobado:</w:t>
            </w:r>
          </w:p>
        </w:tc>
      </w:tr>
      <w:tr w:rsidR="00555D33" w:rsidRPr="00555D33" w14:paraId="63A386EE" w14:textId="77777777" w:rsidTr="00A24574">
        <w:trPr>
          <w:trHeight w:val="337"/>
          <w:jc w:val="center"/>
        </w:trPr>
        <w:tc>
          <w:tcPr>
            <w:tcW w:w="1662" w:type="pct"/>
            <w:tcBorders>
              <w:top w:val="single" w:sz="4" w:space="0" w:color="000000"/>
              <w:left w:val="single" w:sz="4" w:space="0" w:color="000000"/>
              <w:bottom w:val="single" w:sz="4" w:space="0" w:color="auto"/>
              <w:right w:val="single" w:sz="4" w:space="0" w:color="000000"/>
            </w:tcBorders>
            <w:vAlign w:val="center"/>
          </w:tcPr>
          <w:p w14:paraId="689191E8" w14:textId="77777777" w:rsidR="00555D33" w:rsidRPr="00555D33" w:rsidRDefault="00555D33" w:rsidP="00A24574">
            <w:pPr>
              <w:tabs>
                <w:tab w:val="left" w:pos="0"/>
              </w:tabs>
              <w:spacing w:after="0" w:line="240" w:lineRule="auto"/>
              <w:jc w:val="center"/>
              <w:rPr>
                <w:rFonts w:ascii="Arial" w:hAnsi="Arial" w:cs="Arial"/>
                <w:b/>
                <w:sz w:val="16"/>
                <w:szCs w:val="16"/>
                <w:lang w:eastAsia="es-ES"/>
              </w:rPr>
            </w:pPr>
            <w:r w:rsidRPr="00555D33">
              <w:rPr>
                <w:rFonts w:ascii="Arial" w:hAnsi="Arial" w:cs="Arial"/>
                <w:b/>
                <w:sz w:val="16"/>
                <w:szCs w:val="16"/>
                <w:lang w:eastAsia="es-ES"/>
              </w:rPr>
              <w:t xml:space="preserve">JAIME GUERRERO CLAVIJO/ </w:t>
            </w:r>
          </w:p>
          <w:p w14:paraId="33976379" w14:textId="77777777" w:rsidR="00555D33" w:rsidRPr="00555D33" w:rsidRDefault="00555D33" w:rsidP="00A24574">
            <w:pPr>
              <w:tabs>
                <w:tab w:val="left" w:pos="0"/>
              </w:tabs>
              <w:spacing w:after="0" w:line="240" w:lineRule="auto"/>
              <w:jc w:val="center"/>
              <w:rPr>
                <w:rFonts w:ascii="Arial" w:hAnsi="Arial" w:cs="Arial"/>
                <w:b/>
                <w:i/>
                <w:color w:val="000000"/>
                <w:sz w:val="16"/>
                <w:szCs w:val="16"/>
                <w:lang w:eastAsia="es-ES"/>
              </w:rPr>
            </w:pPr>
            <w:r w:rsidRPr="00555D33">
              <w:rPr>
                <w:rFonts w:ascii="Arial" w:hAnsi="Arial" w:cs="Arial"/>
                <w:b/>
                <w:sz w:val="16"/>
                <w:szCs w:val="16"/>
                <w:lang w:eastAsia="es-ES"/>
              </w:rPr>
              <w:t>Contratista / Proceso EGTI</w:t>
            </w:r>
          </w:p>
        </w:tc>
        <w:tc>
          <w:tcPr>
            <w:tcW w:w="1627" w:type="pct"/>
            <w:vMerge w:val="restart"/>
            <w:tcBorders>
              <w:top w:val="single" w:sz="4" w:space="0" w:color="000000"/>
              <w:left w:val="single" w:sz="4" w:space="0" w:color="000000"/>
              <w:right w:val="single" w:sz="4" w:space="0" w:color="000000"/>
            </w:tcBorders>
            <w:vAlign w:val="bottom"/>
          </w:tcPr>
          <w:p w14:paraId="3099D9AE" w14:textId="77777777" w:rsidR="00555D33" w:rsidRPr="00555D33" w:rsidRDefault="00555D33" w:rsidP="00A24574">
            <w:pPr>
              <w:tabs>
                <w:tab w:val="left" w:pos="567"/>
              </w:tabs>
              <w:spacing w:after="0" w:line="240" w:lineRule="auto"/>
              <w:ind w:left="567" w:hanging="567"/>
              <w:rPr>
                <w:rFonts w:ascii="Arial" w:hAnsi="Arial" w:cs="Arial"/>
                <w:color w:val="000000"/>
                <w:sz w:val="16"/>
                <w:szCs w:val="16"/>
                <w:lang w:eastAsia="es-ES"/>
              </w:rPr>
            </w:pPr>
            <w:r w:rsidRPr="00555D33">
              <w:rPr>
                <w:rFonts w:ascii="Arial" w:hAnsi="Arial" w:cs="Arial"/>
                <w:color w:val="000000"/>
                <w:sz w:val="16"/>
                <w:szCs w:val="16"/>
                <w:lang w:eastAsia="es-ES"/>
              </w:rPr>
              <w:t>Firma:</w:t>
            </w:r>
          </w:p>
        </w:tc>
        <w:tc>
          <w:tcPr>
            <w:tcW w:w="1711" w:type="pct"/>
            <w:vMerge w:val="restart"/>
            <w:tcBorders>
              <w:top w:val="single" w:sz="4" w:space="0" w:color="000000"/>
              <w:left w:val="single" w:sz="4" w:space="0" w:color="000000"/>
              <w:right w:val="single" w:sz="4" w:space="0" w:color="000000"/>
            </w:tcBorders>
            <w:vAlign w:val="bottom"/>
          </w:tcPr>
          <w:p w14:paraId="1940BD1B" w14:textId="77777777" w:rsidR="00555D33" w:rsidRPr="00555D33" w:rsidRDefault="00555D33" w:rsidP="00A24574">
            <w:pPr>
              <w:tabs>
                <w:tab w:val="left" w:pos="567"/>
              </w:tabs>
              <w:spacing w:after="0" w:line="240" w:lineRule="auto"/>
              <w:ind w:left="567" w:hanging="567"/>
              <w:rPr>
                <w:rFonts w:ascii="Arial" w:hAnsi="Arial" w:cs="Arial"/>
                <w:color w:val="000000"/>
                <w:sz w:val="16"/>
                <w:szCs w:val="16"/>
                <w:lang w:eastAsia="es-ES"/>
              </w:rPr>
            </w:pPr>
            <w:r w:rsidRPr="00555D33">
              <w:rPr>
                <w:rFonts w:ascii="Arial" w:hAnsi="Arial" w:cs="Arial"/>
                <w:color w:val="000000"/>
                <w:sz w:val="16"/>
                <w:szCs w:val="16"/>
                <w:lang w:eastAsia="es-ES"/>
              </w:rPr>
              <w:t>Firma:</w:t>
            </w:r>
          </w:p>
        </w:tc>
      </w:tr>
      <w:tr w:rsidR="00555D33" w:rsidRPr="00555D33" w14:paraId="5449E737" w14:textId="77777777" w:rsidTr="001E6C26">
        <w:trPr>
          <w:trHeight w:val="264"/>
          <w:jc w:val="center"/>
        </w:trPr>
        <w:tc>
          <w:tcPr>
            <w:tcW w:w="1662" w:type="pct"/>
            <w:tcBorders>
              <w:top w:val="single" w:sz="4" w:space="0" w:color="auto"/>
              <w:left w:val="single" w:sz="4" w:space="0" w:color="000000"/>
              <w:bottom w:val="single" w:sz="4" w:space="0" w:color="auto"/>
              <w:right w:val="single" w:sz="4" w:space="0" w:color="000000"/>
            </w:tcBorders>
            <w:shd w:val="clear" w:color="auto" w:fill="D9D9D9"/>
            <w:vAlign w:val="center"/>
          </w:tcPr>
          <w:p w14:paraId="137C354D" w14:textId="77777777" w:rsidR="00555D33" w:rsidRPr="00555D33" w:rsidRDefault="00555D33" w:rsidP="00A24574">
            <w:pPr>
              <w:tabs>
                <w:tab w:val="left" w:pos="0"/>
              </w:tabs>
              <w:spacing w:after="0" w:line="240" w:lineRule="auto"/>
              <w:jc w:val="center"/>
              <w:rPr>
                <w:rFonts w:ascii="Arial" w:hAnsi="Arial" w:cs="Arial"/>
                <w:b/>
                <w:color w:val="000000"/>
                <w:sz w:val="16"/>
                <w:szCs w:val="16"/>
                <w:lang w:eastAsia="es-ES"/>
              </w:rPr>
            </w:pPr>
            <w:r w:rsidRPr="00555D33">
              <w:rPr>
                <w:rFonts w:ascii="Arial" w:hAnsi="Arial" w:cs="Arial"/>
                <w:b/>
                <w:sz w:val="16"/>
                <w:szCs w:val="16"/>
                <w:lang w:eastAsia="es-ES"/>
              </w:rPr>
              <w:t>Acompañamiento Asesor OAP:</w:t>
            </w:r>
          </w:p>
        </w:tc>
        <w:tc>
          <w:tcPr>
            <w:tcW w:w="1627" w:type="pct"/>
            <w:vMerge/>
            <w:tcBorders>
              <w:top w:val="single" w:sz="4" w:space="0" w:color="000000"/>
              <w:left w:val="single" w:sz="4" w:space="0" w:color="000000"/>
              <w:right w:val="single" w:sz="4" w:space="0" w:color="000000"/>
            </w:tcBorders>
            <w:vAlign w:val="center"/>
          </w:tcPr>
          <w:p w14:paraId="1F158079" w14:textId="77777777" w:rsidR="00555D33" w:rsidRPr="00555D33" w:rsidRDefault="00555D33" w:rsidP="00A24574">
            <w:pPr>
              <w:tabs>
                <w:tab w:val="left" w:pos="567"/>
              </w:tabs>
              <w:spacing w:after="0" w:line="240" w:lineRule="auto"/>
              <w:ind w:left="567" w:hanging="567"/>
              <w:rPr>
                <w:rFonts w:ascii="Arial" w:hAnsi="Arial" w:cs="Arial"/>
                <w:color w:val="000000"/>
                <w:sz w:val="16"/>
                <w:szCs w:val="16"/>
                <w:lang w:eastAsia="es-ES"/>
              </w:rPr>
            </w:pPr>
          </w:p>
        </w:tc>
        <w:tc>
          <w:tcPr>
            <w:tcW w:w="1711" w:type="pct"/>
            <w:vMerge/>
            <w:tcBorders>
              <w:top w:val="single" w:sz="4" w:space="0" w:color="000000"/>
              <w:left w:val="single" w:sz="4" w:space="0" w:color="000000"/>
              <w:right w:val="single" w:sz="4" w:space="0" w:color="000000"/>
            </w:tcBorders>
            <w:vAlign w:val="center"/>
          </w:tcPr>
          <w:p w14:paraId="16EE6FF6" w14:textId="77777777" w:rsidR="00555D33" w:rsidRPr="00555D33" w:rsidRDefault="00555D33" w:rsidP="00A24574">
            <w:pPr>
              <w:tabs>
                <w:tab w:val="left" w:pos="567"/>
              </w:tabs>
              <w:spacing w:after="0" w:line="240" w:lineRule="auto"/>
              <w:ind w:left="567" w:hanging="567"/>
              <w:rPr>
                <w:rFonts w:ascii="Arial" w:hAnsi="Arial" w:cs="Arial"/>
                <w:color w:val="000000"/>
                <w:sz w:val="16"/>
                <w:szCs w:val="16"/>
                <w:lang w:eastAsia="es-ES"/>
              </w:rPr>
            </w:pPr>
          </w:p>
        </w:tc>
      </w:tr>
      <w:tr w:rsidR="00555D33" w:rsidRPr="00555D33" w14:paraId="7C9915A5" w14:textId="77777777" w:rsidTr="00A94E7A">
        <w:trPr>
          <w:trHeight w:val="384"/>
          <w:jc w:val="center"/>
        </w:trPr>
        <w:tc>
          <w:tcPr>
            <w:tcW w:w="1662" w:type="pct"/>
            <w:vMerge w:val="restart"/>
            <w:tcBorders>
              <w:top w:val="single" w:sz="4" w:space="0" w:color="auto"/>
              <w:left w:val="single" w:sz="4" w:space="0" w:color="000000"/>
              <w:bottom w:val="single" w:sz="4" w:space="0" w:color="000000"/>
              <w:right w:val="single" w:sz="4" w:space="0" w:color="000000"/>
            </w:tcBorders>
            <w:vAlign w:val="center"/>
          </w:tcPr>
          <w:p w14:paraId="32380152" w14:textId="77777777" w:rsidR="00555D33" w:rsidRPr="00555D33" w:rsidRDefault="00555D33" w:rsidP="00A24574">
            <w:pPr>
              <w:tabs>
                <w:tab w:val="left" w:pos="0"/>
              </w:tabs>
              <w:spacing w:after="0" w:line="240" w:lineRule="auto"/>
              <w:jc w:val="center"/>
              <w:rPr>
                <w:rFonts w:ascii="Arial" w:hAnsi="Arial" w:cs="Arial"/>
                <w:b/>
                <w:color w:val="000000"/>
                <w:sz w:val="16"/>
                <w:szCs w:val="16"/>
                <w:lang w:eastAsia="es-ES"/>
              </w:rPr>
            </w:pPr>
            <w:r w:rsidRPr="00555D33">
              <w:rPr>
                <w:rFonts w:ascii="Arial" w:hAnsi="Arial" w:cs="Arial"/>
                <w:b/>
                <w:sz w:val="16"/>
                <w:szCs w:val="16"/>
                <w:lang w:eastAsia="ar-SA"/>
              </w:rPr>
              <w:t xml:space="preserve">CHARLES ERASMO DAZA MALAGÓN/Contratistas/ </w:t>
            </w:r>
            <w:r w:rsidRPr="00555D33">
              <w:rPr>
                <w:rFonts w:ascii="Arial" w:hAnsi="Arial" w:cs="Arial"/>
                <w:b/>
                <w:sz w:val="16"/>
                <w:szCs w:val="16"/>
                <w:lang w:eastAsia="es-ES"/>
              </w:rPr>
              <w:t>Proceso DESI</w:t>
            </w:r>
          </w:p>
        </w:tc>
        <w:tc>
          <w:tcPr>
            <w:tcW w:w="1627" w:type="pct"/>
            <w:vMerge/>
            <w:tcBorders>
              <w:left w:val="single" w:sz="4" w:space="0" w:color="000000"/>
              <w:bottom w:val="single" w:sz="4" w:space="0" w:color="000000"/>
              <w:right w:val="single" w:sz="4" w:space="0" w:color="000000"/>
            </w:tcBorders>
            <w:vAlign w:val="center"/>
          </w:tcPr>
          <w:p w14:paraId="2997868D" w14:textId="77777777" w:rsidR="00555D33" w:rsidRPr="00555D33" w:rsidRDefault="00555D33" w:rsidP="00A24574">
            <w:pPr>
              <w:tabs>
                <w:tab w:val="left" w:pos="567"/>
              </w:tabs>
              <w:spacing w:after="0" w:line="240" w:lineRule="auto"/>
              <w:ind w:left="567" w:hanging="567"/>
              <w:rPr>
                <w:rFonts w:ascii="Arial" w:hAnsi="Arial" w:cs="Arial"/>
                <w:color w:val="000000"/>
                <w:sz w:val="16"/>
                <w:szCs w:val="16"/>
                <w:lang w:eastAsia="es-ES"/>
              </w:rPr>
            </w:pPr>
          </w:p>
        </w:tc>
        <w:tc>
          <w:tcPr>
            <w:tcW w:w="1711" w:type="pct"/>
            <w:vMerge/>
            <w:tcBorders>
              <w:left w:val="single" w:sz="4" w:space="0" w:color="000000"/>
              <w:bottom w:val="single" w:sz="4" w:space="0" w:color="000000"/>
              <w:right w:val="single" w:sz="4" w:space="0" w:color="000000"/>
            </w:tcBorders>
            <w:vAlign w:val="center"/>
          </w:tcPr>
          <w:p w14:paraId="351187F2" w14:textId="77777777" w:rsidR="00555D33" w:rsidRPr="00555D33" w:rsidRDefault="00555D33" w:rsidP="00A24574">
            <w:pPr>
              <w:tabs>
                <w:tab w:val="left" w:pos="567"/>
              </w:tabs>
              <w:spacing w:after="0" w:line="240" w:lineRule="auto"/>
              <w:ind w:left="567" w:hanging="567"/>
              <w:rPr>
                <w:rFonts w:ascii="Arial" w:hAnsi="Arial" w:cs="Arial"/>
                <w:color w:val="000000"/>
                <w:sz w:val="16"/>
                <w:szCs w:val="16"/>
                <w:lang w:eastAsia="es-ES"/>
              </w:rPr>
            </w:pPr>
          </w:p>
        </w:tc>
      </w:tr>
      <w:tr w:rsidR="00555D33" w:rsidRPr="00555D33" w14:paraId="2D1F4314" w14:textId="77777777" w:rsidTr="001E6C26">
        <w:trPr>
          <w:trHeight w:val="639"/>
          <w:jc w:val="center"/>
        </w:trPr>
        <w:tc>
          <w:tcPr>
            <w:tcW w:w="1662" w:type="pct"/>
            <w:vMerge/>
            <w:tcBorders>
              <w:top w:val="single" w:sz="4" w:space="0" w:color="000000"/>
              <w:left w:val="single" w:sz="4" w:space="0" w:color="000000"/>
              <w:bottom w:val="single" w:sz="4" w:space="0" w:color="000000"/>
              <w:right w:val="single" w:sz="4" w:space="0" w:color="000000"/>
            </w:tcBorders>
            <w:vAlign w:val="center"/>
            <w:hideMark/>
          </w:tcPr>
          <w:p w14:paraId="17E046C4" w14:textId="77777777" w:rsidR="00555D33" w:rsidRPr="00555D33" w:rsidRDefault="00555D33" w:rsidP="00A24574">
            <w:pPr>
              <w:spacing w:after="0" w:line="240" w:lineRule="auto"/>
              <w:rPr>
                <w:rFonts w:ascii="Arial" w:hAnsi="Arial" w:cs="Arial"/>
                <w:b/>
                <w:i/>
                <w:color w:val="000000"/>
                <w:sz w:val="16"/>
                <w:szCs w:val="16"/>
                <w:lang w:eastAsia="es-ES"/>
              </w:rPr>
            </w:pPr>
          </w:p>
        </w:tc>
        <w:tc>
          <w:tcPr>
            <w:tcW w:w="1627" w:type="pct"/>
            <w:tcBorders>
              <w:top w:val="single" w:sz="4" w:space="0" w:color="000000"/>
              <w:left w:val="single" w:sz="4" w:space="0" w:color="000000"/>
              <w:bottom w:val="single" w:sz="4" w:space="0" w:color="000000"/>
              <w:right w:val="single" w:sz="4" w:space="0" w:color="000000"/>
            </w:tcBorders>
            <w:vAlign w:val="center"/>
            <w:hideMark/>
          </w:tcPr>
          <w:p w14:paraId="12078F5E" w14:textId="77777777" w:rsidR="00555D33" w:rsidRPr="00555D33" w:rsidRDefault="00555D33" w:rsidP="00A24574">
            <w:pPr>
              <w:tabs>
                <w:tab w:val="left" w:pos="0"/>
              </w:tabs>
              <w:spacing w:after="0" w:line="240" w:lineRule="auto"/>
              <w:jc w:val="center"/>
              <w:rPr>
                <w:rFonts w:ascii="Arial" w:eastAsia="Times New Roman" w:hAnsi="Arial" w:cs="Arial"/>
                <w:b/>
                <w:sz w:val="16"/>
                <w:szCs w:val="16"/>
                <w:lang w:eastAsia="es-ES"/>
              </w:rPr>
            </w:pPr>
            <w:r w:rsidRPr="00555D33">
              <w:rPr>
                <w:rFonts w:ascii="Arial" w:eastAsia="Times New Roman" w:hAnsi="Arial" w:cs="Arial"/>
                <w:b/>
                <w:sz w:val="16"/>
                <w:szCs w:val="16"/>
                <w:lang w:eastAsia="es-ES"/>
              </w:rPr>
              <w:t>GLORIA MENDEZ RUIZ</w:t>
            </w:r>
          </w:p>
          <w:p w14:paraId="4713CB89" w14:textId="77777777" w:rsidR="00555D33" w:rsidRPr="00555D33" w:rsidRDefault="00555D33" w:rsidP="00A24574">
            <w:pPr>
              <w:tabs>
                <w:tab w:val="left" w:pos="-4"/>
              </w:tabs>
              <w:spacing w:after="0" w:line="240" w:lineRule="auto"/>
              <w:ind w:left="-4" w:firstLine="4"/>
              <w:jc w:val="center"/>
              <w:rPr>
                <w:rFonts w:ascii="Arial" w:hAnsi="Arial" w:cs="Arial"/>
                <w:b/>
                <w:color w:val="000000"/>
                <w:sz w:val="16"/>
                <w:szCs w:val="16"/>
                <w:lang w:eastAsia="es-ES"/>
              </w:rPr>
            </w:pPr>
            <w:r w:rsidRPr="00555D33">
              <w:rPr>
                <w:rFonts w:ascii="Arial" w:hAnsi="Arial" w:cs="Arial"/>
                <w:b/>
                <w:color w:val="000000"/>
                <w:sz w:val="16"/>
                <w:szCs w:val="16"/>
                <w:lang w:eastAsia="es-ES"/>
              </w:rPr>
              <w:t xml:space="preserve">Jefe Oficina de Tecnologías de la información </w:t>
            </w:r>
          </w:p>
        </w:tc>
        <w:tc>
          <w:tcPr>
            <w:tcW w:w="1711" w:type="pct"/>
            <w:tcBorders>
              <w:top w:val="single" w:sz="4" w:space="0" w:color="000000"/>
              <w:left w:val="single" w:sz="4" w:space="0" w:color="000000"/>
              <w:bottom w:val="single" w:sz="4" w:space="0" w:color="000000"/>
              <w:right w:val="single" w:sz="4" w:space="0" w:color="000000"/>
            </w:tcBorders>
            <w:vAlign w:val="center"/>
            <w:hideMark/>
          </w:tcPr>
          <w:p w14:paraId="5D741E0F" w14:textId="77777777" w:rsidR="00555D33" w:rsidRPr="00555D33" w:rsidRDefault="00555D33" w:rsidP="00A24574">
            <w:pPr>
              <w:tabs>
                <w:tab w:val="left" w:pos="567"/>
              </w:tabs>
              <w:spacing w:after="0" w:line="240" w:lineRule="auto"/>
              <w:jc w:val="center"/>
              <w:rPr>
                <w:rFonts w:ascii="Arial" w:hAnsi="Arial" w:cs="Arial"/>
                <w:b/>
                <w:color w:val="000000"/>
                <w:sz w:val="16"/>
                <w:szCs w:val="16"/>
                <w:lang w:eastAsia="es-ES"/>
              </w:rPr>
            </w:pPr>
            <w:r w:rsidRPr="00555D33">
              <w:rPr>
                <w:rFonts w:ascii="Arial" w:hAnsi="Arial" w:cs="Arial"/>
                <w:b/>
                <w:color w:val="000000"/>
                <w:sz w:val="16"/>
                <w:szCs w:val="16"/>
                <w:lang w:eastAsia="es-ES"/>
              </w:rPr>
              <w:t>EDGAR ALONSO FORERO CASTRO/</w:t>
            </w:r>
          </w:p>
          <w:p w14:paraId="4AB216BE" w14:textId="77777777" w:rsidR="00555D33" w:rsidRPr="00555D33" w:rsidRDefault="00555D33" w:rsidP="00A24574">
            <w:pPr>
              <w:tabs>
                <w:tab w:val="left" w:pos="567"/>
              </w:tabs>
              <w:spacing w:after="0" w:line="240" w:lineRule="auto"/>
              <w:jc w:val="center"/>
              <w:rPr>
                <w:rFonts w:ascii="Arial" w:hAnsi="Arial" w:cs="Arial"/>
                <w:b/>
                <w:sz w:val="16"/>
                <w:szCs w:val="16"/>
                <w:lang w:eastAsia="es-ES"/>
              </w:rPr>
            </w:pPr>
            <w:r w:rsidRPr="00555D33">
              <w:rPr>
                <w:rFonts w:ascii="Arial" w:hAnsi="Arial" w:cs="Arial"/>
                <w:b/>
                <w:color w:val="000000"/>
                <w:sz w:val="16"/>
                <w:szCs w:val="16"/>
                <w:lang w:eastAsia="es-ES"/>
              </w:rPr>
              <w:t xml:space="preserve">Jefe Oficina Asesora de Planeación </w:t>
            </w:r>
          </w:p>
        </w:tc>
      </w:tr>
    </w:tbl>
    <w:p w14:paraId="6BC1CDED" w14:textId="77777777" w:rsidR="00150A90" w:rsidRDefault="00150A90" w:rsidP="00A24574">
      <w:pPr>
        <w:spacing w:after="0"/>
        <w:jc w:val="both"/>
        <w:rPr>
          <w:rFonts w:ascii="Arial" w:hAnsi="Arial" w:cs="Arial"/>
          <w:b/>
          <w:bCs/>
        </w:rPr>
      </w:pPr>
    </w:p>
    <w:p w14:paraId="17E2EFB2" w14:textId="3A6C6740" w:rsidR="00F33A41" w:rsidRPr="00EA1C60" w:rsidRDefault="00F33A41" w:rsidP="00A24574">
      <w:pPr>
        <w:spacing w:after="0"/>
        <w:jc w:val="both"/>
        <w:rPr>
          <w:rFonts w:ascii="Arial" w:hAnsi="Arial" w:cs="Arial"/>
          <w:b/>
          <w:bCs/>
        </w:rPr>
      </w:pPr>
      <w:r w:rsidRPr="00EA1C60">
        <w:rPr>
          <w:rFonts w:ascii="Arial" w:hAnsi="Arial" w:cs="Arial"/>
          <w:b/>
          <w:bCs/>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5"/>
        <w:gridCol w:w="5080"/>
        <w:gridCol w:w="1283"/>
        <w:gridCol w:w="2211"/>
      </w:tblGrid>
      <w:tr w:rsidR="00555D33" w:rsidRPr="00555D33" w14:paraId="4B89EB38" w14:textId="77777777" w:rsidTr="001E6C26">
        <w:trPr>
          <w:trHeight w:val="86"/>
        </w:trPr>
        <w:tc>
          <w:tcPr>
            <w:tcW w:w="548" w:type="pct"/>
            <w:shd w:val="clear" w:color="auto" w:fill="D9D9D9"/>
            <w:vAlign w:val="center"/>
          </w:tcPr>
          <w:p w14:paraId="2536A9F9" w14:textId="77777777" w:rsidR="00555D33" w:rsidRPr="00555D33" w:rsidRDefault="00555D33" w:rsidP="00A24574">
            <w:pPr>
              <w:tabs>
                <w:tab w:val="center" w:pos="4252"/>
                <w:tab w:val="right" w:pos="8504"/>
              </w:tabs>
              <w:spacing w:after="0"/>
              <w:jc w:val="center"/>
              <w:rPr>
                <w:rFonts w:ascii="Arial" w:eastAsia="Times New Roman" w:hAnsi="Arial" w:cs="Arial"/>
                <w:b/>
                <w:bCs/>
                <w:sz w:val="16"/>
                <w:szCs w:val="16"/>
                <w:lang w:eastAsia="es-ES"/>
              </w:rPr>
            </w:pPr>
            <w:r w:rsidRPr="00555D33">
              <w:rPr>
                <w:rFonts w:ascii="Arial" w:eastAsia="Times New Roman" w:hAnsi="Arial" w:cs="Arial"/>
                <w:b/>
                <w:bCs/>
                <w:sz w:val="16"/>
                <w:szCs w:val="16"/>
                <w:lang w:eastAsia="es-ES"/>
              </w:rPr>
              <w:t>VERSIÓN</w:t>
            </w:r>
          </w:p>
        </w:tc>
        <w:tc>
          <w:tcPr>
            <w:tcW w:w="2638" w:type="pct"/>
            <w:shd w:val="clear" w:color="auto" w:fill="D9D9D9"/>
            <w:vAlign w:val="center"/>
          </w:tcPr>
          <w:p w14:paraId="3D238196" w14:textId="77777777" w:rsidR="00555D33" w:rsidRPr="00555D33" w:rsidRDefault="00555D33" w:rsidP="00A24574">
            <w:pPr>
              <w:tabs>
                <w:tab w:val="center" w:pos="4252"/>
                <w:tab w:val="right" w:pos="8504"/>
              </w:tabs>
              <w:spacing w:after="0"/>
              <w:jc w:val="center"/>
              <w:rPr>
                <w:rFonts w:ascii="Arial" w:eastAsia="Times New Roman" w:hAnsi="Arial" w:cs="Arial"/>
                <w:b/>
                <w:bCs/>
                <w:sz w:val="16"/>
                <w:szCs w:val="16"/>
                <w:lang w:eastAsia="es-ES"/>
              </w:rPr>
            </w:pPr>
            <w:r w:rsidRPr="00555D33">
              <w:rPr>
                <w:rFonts w:ascii="Arial" w:eastAsia="Times New Roman" w:hAnsi="Arial" w:cs="Arial"/>
                <w:b/>
                <w:bCs/>
                <w:sz w:val="16"/>
                <w:szCs w:val="16"/>
                <w:lang w:eastAsia="es-ES"/>
              </w:rPr>
              <w:t>DESCRIPCIÓN</w:t>
            </w:r>
          </w:p>
        </w:tc>
        <w:tc>
          <w:tcPr>
            <w:tcW w:w="666" w:type="pct"/>
            <w:shd w:val="clear" w:color="auto" w:fill="D9D9D9"/>
            <w:vAlign w:val="center"/>
          </w:tcPr>
          <w:p w14:paraId="162F1FF3" w14:textId="77777777" w:rsidR="00555D33" w:rsidRPr="00555D33" w:rsidRDefault="00555D33" w:rsidP="00A24574">
            <w:pPr>
              <w:tabs>
                <w:tab w:val="center" w:pos="4252"/>
                <w:tab w:val="right" w:pos="8504"/>
              </w:tabs>
              <w:spacing w:after="0"/>
              <w:jc w:val="center"/>
              <w:rPr>
                <w:rFonts w:ascii="Arial" w:eastAsia="Times New Roman" w:hAnsi="Arial" w:cs="Arial"/>
                <w:b/>
                <w:bCs/>
                <w:sz w:val="16"/>
                <w:szCs w:val="16"/>
                <w:lang w:eastAsia="es-ES"/>
              </w:rPr>
            </w:pPr>
            <w:r w:rsidRPr="00555D33">
              <w:rPr>
                <w:rFonts w:ascii="Arial" w:eastAsia="Times New Roman" w:hAnsi="Arial" w:cs="Arial"/>
                <w:b/>
                <w:bCs/>
                <w:sz w:val="16"/>
                <w:szCs w:val="16"/>
                <w:lang w:eastAsia="es-ES"/>
              </w:rPr>
              <w:t>FECHA</w:t>
            </w:r>
          </w:p>
        </w:tc>
        <w:tc>
          <w:tcPr>
            <w:tcW w:w="1149" w:type="pct"/>
            <w:shd w:val="clear" w:color="auto" w:fill="D9D9D9"/>
            <w:vAlign w:val="center"/>
          </w:tcPr>
          <w:p w14:paraId="28E9798E" w14:textId="77777777" w:rsidR="00555D33" w:rsidRPr="00555D33" w:rsidRDefault="00555D33" w:rsidP="00A24574">
            <w:pPr>
              <w:tabs>
                <w:tab w:val="center" w:pos="4252"/>
                <w:tab w:val="right" w:pos="8504"/>
              </w:tabs>
              <w:spacing w:after="0" w:line="240" w:lineRule="auto"/>
              <w:jc w:val="center"/>
              <w:rPr>
                <w:rFonts w:ascii="Arial" w:eastAsia="Times New Roman" w:hAnsi="Arial" w:cs="Arial"/>
                <w:b/>
                <w:bCs/>
                <w:sz w:val="16"/>
                <w:szCs w:val="16"/>
                <w:lang w:eastAsia="es-ES"/>
              </w:rPr>
            </w:pPr>
            <w:r w:rsidRPr="00555D33">
              <w:rPr>
                <w:rFonts w:ascii="Arial" w:eastAsia="Times New Roman" w:hAnsi="Arial" w:cs="Arial"/>
                <w:b/>
                <w:bCs/>
                <w:sz w:val="16"/>
                <w:szCs w:val="16"/>
                <w:lang w:eastAsia="es-ES"/>
              </w:rPr>
              <w:t>APROBADO</w:t>
            </w:r>
          </w:p>
          <w:p w14:paraId="1FE912FB" w14:textId="77777777" w:rsidR="00555D33" w:rsidRPr="00555D33" w:rsidRDefault="00555D33" w:rsidP="00A24574">
            <w:pPr>
              <w:tabs>
                <w:tab w:val="center" w:pos="4252"/>
                <w:tab w:val="right" w:pos="8504"/>
              </w:tabs>
              <w:spacing w:after="0"/>
              <w:jc w:val="center"/>
              <w:rPr>
                <w:rFonts w:ascii="Arial" w:eastAsia="Times New Roman" w:hAnsi="Arial" w:cs="Arial"/>
                <w:b/>
                <w:bCs/>
                <w:sz w:val="16"/>
                <w:szCs w:val="16"/>
                <w:lang w:eastAsia="es-ES"/>
              </w:rPr>
            </w:pPr>
            <w:r w:rsidRPr="00555D33">
              <w:rPr>
                <w:rFonts w:ascii="Arial" w:eastAsia="Times New Roman" w:hAnsi="Arial" w:cs="Arial"/>
                <w:b/>
                <w:bCs/>
                <w:sz w:val="16"/>
                <w:szCs w:val="16"/>
                <w:lang w:eastAsia="es-ES"/>
              </w:rPr>
              <w:t>Jefe de la Oficina Asesora de Planeación</w:t>
            </w:r>
          </w:p>
        </w:tc>
      </w:tr>
      <w:tr w:rsidR="00555D33" w:rsidRPr="00555D33" w14:paraId="14A9A080" w14:textId="77777777" w:rsidTr="001E6C26">
        <w:trPr>
          <w:trHeight w:val="20"/>
        </w:trPr>
        <w:tc>
          <w:tcPr>
            <w:tcW w:w="548" w:type="pct"/>
            <w:vAlign w:val="center"/>
          </w:tcPr>
          <w:p w14:paraId="05119A7D" w14:textId="77777777" w:rsidR="00555D33" w:rsidRPr="00555D33" w:rsidRDefault="00555D33" w:rsidP="00A24574">
            <w:pPr>
              <w:tabs>
                <w:tab w:val="center" w:pos="4252"/>
                <w:tab w:val="right" w:pos="8504"/>
              </w:tabs>
              <w:spacing w:after="0"/>
              <w:jc w:val="center"/>
              <w:rPr>
                <w:rFonts w:ascii="Arial" w:eastAsia="Times New Roman" w:hAnsi="Arial" w:cs="Arial"/>
                <w:sz w:val="15"/>
                <w:szCs w:val="15"/>
                <w:lang w:eastAsia="es-ES"/>
              </w:rPr>
            </w:pPr>
            <w:r w:rsidRPr="00555D33">
              <w:rPr>
                <w:rFonts w:ascii="Arial" w:eastAsia="Times New Roman" w:hAnsi="Arial" w:cs="Arial"/>
                <w:sz w:val="15"/>
                <w:szCs w:val="15"/>
                <w:lang w:eastAsia="es-ES"/>
              </w:rPr>
              <w:t>1</w:t>
            </w:r>
          </w:p>
        </w:tc>
        <w:tc>
          <w:tcPr>
            <w:tcW w:w="2638" w:type="pct"/>
            <w:vAlign w:val="center"/>
          </w:tcPr>
          <w:p w14:paraId="0F606A68" w14:textId="7A0C49B6" w:rsidR="00555D33" w:rsidRPr="00555D33" w:rsidRDefault="00555D33" w:rsidP="00A24574">
            <w:pPr>
              <w:spacing w:after="0" w:line="240" w:lineRule="auto"/>
              <w:jc w:val="both"/>
              <w:rPr>
                <w:rFonts w:ascii="Arial" w:eastAsia="Times New Roman" w:hAnsi="Arial" w:cs="Arial"/>
                <w:sz w:val="15"/>
                <w:szCs w:val="15"/>
                <w:lang w:eastAsia="es-ES"/>
              </w:rPr>
            </w:pPr>
            <w:r w:rsidRPr="00555D33">
              <w:rPr>
                <w:rFonts w:ascii="Arial" w:eastAsia="Times New Roman" w:hAnsi="Arial" w:cs="Arial"/>
                <w:color w:val="000000"/>
                <w:sz w:val="15"/>
                <w:szCs w:val="15"/>
                <w:lang w:eastAsia="es-ES"/>
              </w:rPr>
              <w:t xml:space="preserve">Se </w:t>
            </w:r>
            <w:r w:rsidRPr="00EA1C60">
              <w:rPr>
                <w:rFonts w:ascii="Arial" w:eastAsia="Times New Roman" w:hAnsi="Arial" w:cs="Arial"/>
                <w:color w:val="000000"/>
                <w:sz w:val="15"/>
                <w:szCs w:val="15"/>
                <w:lang w:eastAsia="es-ES"/>
              </w:rPr>
              <w:t>elabora la versión inicial del documento conforme a los requerimientos del MINTIC.</w:t>
            </w:r>
          </w:p>
        </w:tc>
        <w:tc>
          <w:tcPr>
            <w:tcW w:w="666" w:type="pct"/>
            <w:vAlign w:val="center"/>
          </w:tcPr>
          <w:p w14:paraId="00DEC5B7" w14:textId="69A3637F" w:rsidR="00555D33" w:rsidRPr="00555D33" w:rsidRDefault="000272B0" w:rsidP="00A24574">
            <w:pPr>
              <w:tabs>
                <w:tab w:val="center" w:pos="4252"/>
                <w:tab w:val="right" w:pos="8504"/>
              </w:tabs>
              <w:spacing w:after="0"/>
              <w:jc w:val="center"/>
              <w:rPr>
                <w:rFonts w:ascii="Arial" w:eastAsia="Times New Roman" w:hAnsi="Arial" w:cs="Arial"/>
                <w:bCs/>
                <w:sz w:val="15"/>
                <w:szCs w:val="15"/>
                <w:lang w:eastAsia="es-ES"/>
              </w:rPr>
            </w:pPr>
            <w:r>
              <w:rPr>
                <w:rFonts w:ascii="Arial" w:eastAsia="Times New Roman" w:hAnsi="Arial" w:cs="Arial"/>
                <w:bCs/>
                <w:sz w:val="15"/>
                <w:szCs w:val="15"/>
                <w:lang w:eastAsia="es-ES"/>
              </w:rPr>
              <w:t>Noviembre</w:t>
            </w:r>
          </w:p>
          <w:p w14:paraId="7D53BE37" w14:textId="77777777" w:rsidR="00555D33" w:rsidRPr="00555D33" w:rsidRDefault="00555D33" w:rsidP="00A24574">
            <w:pPr>
              <w:tabs>
                <w:tab w:val="center" w:pos="4252"/>
                <w:tab w:val="right" w:pos="8504"/>
              </w:tabs>
              <w:spacing w:after="0"/>
              <w:jc w:val="center"/>
              <w:rPr>
                <w:rFonts w:ascii="Arial" w:eastAsia="Times New Roman" w:hAnsi="Arial" w:cs="Arial"/>
                <w:bCs/>
                <w:sz w:val="15"/>
                <w:szCs w:val="15"/>
                <w:lang w:eastAsia="es-ES"/>
              </w:rPr>
            </w:pPr>
            <w:r w:rsidRPr="00555D33">
              <w:rPr>
                <w:rFonts w:ascii="Arial" w:eastAsia="Times New Roman" w:hAnsi="Arial" w:cs="Arial"/>
                <w:bCs/>
                <w:sz w:val="15"/>
                <w:szCs w:val="15"/>
                <w:lang w:eastAsia="es-ES"/>
              </w:rPr>
              <w:t>2023</w:t>
            </w:r>
          </w:p>
        </w:tc>
        <w:tc>
          <w:tcPr>
            <w:tcW w:w="1149" w:type="pct"/>
            <w:vAlign w:val="center"/>
          </w:tcPr>
          <w:p w14:paraId="10B541CA" w14:textId="77777777" w:rsidR="00555D33" w:rsidRPr="00555D33" w:rsidRDefault="00555D33" w:rsidP="00A24574">
            <w:pPr>
              <w:tabs>
                <w:tab w:val="center" w:pos="4252"/>
                <w:tab w:val="right" w:pos="8504"/>
              </w:tabs>
              <w:spacing w:after="0"/>
              <w:jc w:val="center"/>
              <w:rPr>
                <w:rFonts w:ascii="Arial" w:eastAsia="Times New Roman" w:hAnsi="Arial" w:cs="Arial"/>
                <w:bCs/>
                <w:sz w:val="15"/>
                <w:szCs w:val="15"/>
                <w:lang w:eastAsia="es-ES"/>
              </w:rPr>
            </w:pPr>
            <w:r w:rsidRPr="00555D33">
              <w:rPr>
                <w:rFonts w:ascii="Arial" w:eastAsia="Times New Roman" w:hAnsi="Arial" w:cs="Arial"/>
                <w:bCs/>
                <w:sz w:val="15"/>
                <w:szCs w:val="15"/>
                <w:lang w:eastAsia="es-ES"/>
              </w:rPr>
              <w:t>Jefe de la Oficina Asesora de Planeación</w:t>
            </w:r>
          </w:p>
        </w:tc>
      </w:tr>
    </w:tbl>
    <w:p w14:paraId="6B6954CC" w14:textId="72A4D7F9" w:rsidR="00F33A41" w:rsidRPr="00EA1C60" w:rsidRDefault="00F33A41" w:rsidP="00C56BB4">
      <w:pPr>
        <w:jc w:val="both"/>
        <w:rPr>
          <w:rFonts w:ascii="Arial" w:hAnsi="Arial" w:cs="Arial"/>
        </w:rPr>
      </w:pPr>
    </w:p>
    <w:sectPr w:rsidR="00F33A41" w:rsidRPr="00EA1C60" w:rsidSect="00172F88">
      <w:headerReference w:type="default" r:id="rId20"/>
      <w:footerReference w:type="default" r:id="rId21"/>
      <w:headerReference w:type="first" r:id="rId22"/>
      <w:footerReference w:type="first" r:id="rId23"/>
      <w:pgSz w:w="12240" w:h="15840" w:code="1"/>
      <w:pgMar w:top="1779" w:right="1041" w:bottom="1418" w:left="156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F93FB" w14:textId="77777777" w:rsidR="00D86B24" w:rsidRDefault="00D86B24">
      <w:pPr>
        <w:spacing w:after="0" w:line="240" w:lineRule="auto"/>
      </w:pPr>
      <w:r>
        <w:separator/>
      </w:r>
    </w:p>
  </w:endnote>
  <w:endnote w:type="continuationSeparator" w:id="0">
    <w:p w14:paraId="48265593" w14:textId="77777777" w:rsidR="00D86B24" w:rsidRDefault="00D86B24">
      <w:pPr>
        <w:spacing w:after="0" w:line="240" w:lineRule="auto"/>
      </w:pPr>
      <w:r>
        <w:continuationSeparator/>
      </w:r>
    </w:p>
  </w:endnote>
  <w:endnote w:type="continuationNotice" w:id="1">
    <w:p w14:paraId="02A84EB3" w14:textId="77777777" w:rsidR="00D86B24" w:rsidRDefault="00D86B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Grande">
    <w:altName w:val="Segoe UI"/>
    <w:charset w:val="00"/>
    <w:family w:val="auto"/>
    <w:pitch w:val="variable"/>
    <w:sig w:usb0="00000000" w:usb1="5000A1FF" w:usb2="00000000" w:usb3="00000000" w:csb0="000001BF" w:csb1="00000000"/>
  </w:font>
  <w:font w:name="Meiryo">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3484F" w14:textId="77777777" w:rsidR="00DA41B2" w:rsidRPr="001C37F3" w:rsidRDefault="00DA41B2" w:rsidP="00DA41B2">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0CC9FB15" w14:textId="77777777" w:rsidR="00DA41B2" w:rsidRPr="007A5EBB" w:rsidRDefault="00DA41B2" w:rsidP="00DA41B2">
    <w:pPr>
      <w:tabs>
        <w:tab w:val="center" w:pos="4419"/>
        <w:tab w:val="right" w:pos="8838"/>
      </w:tabs>
      <w:spacing w:after="0"/>
      <w:jc w:val="both"/>
      <w:rPr>
        <w:rFonts w:cs="Arial"/>
        <w:sz w:val="8"/>
        <w:szCs w:val="16"/>
      </w:rPr>
    </w:pPr>
  </w:p>
  <w:p w14:paraId="3BB21C30" w14:textId="77777777" w:rsidR="00DA41B2" w:rsidRDefault="00DA41B2" w:rsidP="00DA41B2">
    <w:pPr>
      <w:tabs>
        <w:tab w:val="right" w:pos="4111"/>
      </w:tabs>
      <w:spacing w:after="0" w:line="180" w:lineRule="exact"/>
      <w:jc w:val="both"/>
      <w:rPr>
        <w:rFonts w:ascii="Arial" w:hAnsi="Arial" w:cs="Arial"/>
        <w:sz w:val="16"/>
        <w:szCs w:val="16"/>
      </w:rPr>
    </w:pPr>
    <w:r>
      <w:rPr>
        <w:rFonts w:ascii="Arial" w:hAnsi="Arial" w:cs="Arial"/>
        <w:sz w:val="16"/>
        <w:szCs w:val="16"/>
      </w:rPr>
      <w:t>Calle 26 No. 69-76 Edificio Elemento, Torre 1, Piso 3 - C.P. 111321</w:t>
    </w:r>
  </w:p>
  <w:p w14:paraId="3AF022D2" w14:textId="77777777" w:rsidR="00DA41B2" w:rsidRDefault="00DA41B2" w:rsidP="00DA41B2">
    <w:pPr>
      <w:tabs>
        <w:tab w:val="right" w:pos="4111"/>
      </w:tabs>
      <w:spacing w:after="0" w:line="180" w:lineRule="exact"/>
      <w:jc w:val="both"/>
      <w:rPr>
        <w:rFonts w:ascii="Arial" w:hAnsi="Arial" w:cs="Arial"/>
        <w:sz w:val="16"/>
        <w:szCs w:val="16"/>
      </w:rPr>
    </w:pPr>
    <w:r>
      <w:rPr>
        <w:rFonts w:ascii="Arial" w:hAnsi="Arial" w:cs="Arial"/>
        <w:sz w:val="16"/>
        <w:szCs w:val="16"/>
      </w:rPr>
      <w:t>PBX: (+57) 601-3779555 - Información: Línea 195</w:t>
    </w:r>
  </w:p>
  <w:p w14:paraId="2974B3C6" w14:textId="77777777" w:rsidR="00DA41B2" w:rsidRDefault="00DA41B2" w:rsidP="00DA41B2">
    <w:pPr>
      <w:tabs>
        <w:tab w:val="right" w:pos="4111"/>
      </w:tabs>
      <w:spacing w:after="0" w:line="180" w:lineRule="exact"/>
      <w:jc w:val="both"/>
      <w:rPr>
        <w:rFonts w:ascii="Arial" w:hAnsi="Arial" w:cs="Arial"/>
        <w:sz w:val="16"/>
        <w:szCs w:val="16"/>
      </w:rPr>
    </w:pPr>
    <w:r>
      <w:rPr>
        <w:rFonts w:ascii="Arial" w:hAnsi="Arial" w:cs="Arial"/>
        <w:sz w:val="16"/>
        <w:szCs w:val="16"/>
      </w:rPr>
      <w:t>Sede Operativa: Calle 22D No. 120-40</w:t>
    </w:r>
  </w:p>
  <w:p w14:paraId="7D217277" w14:textId="77777777" w:rsidR="00DA41B2" w:rsidRPr="009E2FFD" w:rsidRDefault="00000000" w:rsidP="00DA41B2">
    <w:pPr>
      <w:tabs>
        <w:tab w:val="right" w:pos="4111"/>
      </w:tabs>
      <w:spacing w:after="0" w:line="180" w:lineRule="exact"/>
      <w:jc w:val="both"/>
      <w:rPr>
        <w:rFonts w:ascii="Arial" w:hAnsi="Arial" w:cs="Arial"/>
        <w:sz w:val="16"/>
        <w:szCs w:val="16"/>
      </w:rPr>
    </w:pPr>
    <w:hyperlink r:id="rId1" w:history="1">
      <w:r w:rsidR="00DA41B2" w:rsidRPr="00A3675C">
        <w:rPr>
          <w:rStyle w:val="Hipervnculo"/>
          <w:rFonts w:ascii="Arial" w:hAnsi="Arial" w:cs="Arial"/>
          <w:sz w:val="16"/>
          <w:szCs w:val="16"/>
        </w:rPr>
        <w:t>www.umv.gov.co</w:t>
      </w:r>
    </w:hyperlink>
    <w:r w:rsidR="00DA41B2" w:rsidRPr="00833DAC">
      <w:rPr>
        <w:rFonts w:ascii="Arial" w:hAnsi="Arial" w:cs="Arial"/>
        <w:sz w:val="16"/>
        <w:szCs w:val="16"/>
      </w:rPr>
      <w:tab/>
    </w:r>
    <w:r w:rsidR="00DA41B2">
      <w:rPr>
        <w:rFonts w:ascii="Arial" w:hAnsi="Arial" w:cs="Arial"/>
        <w:sz w:val="16"/>
        <w:szCs w:val="16"/>
      </w:rPr>
      <w:tab/>
    </w:r>
    <w:r w:rsidR="00DA41B2" w:rsidRPr="00833DAC">
      <w:rPr>
        <w:rFonts w:ascii="Arial" w:hAnsi="Arial" w:cs="Arial"/>
        <w:sz w:val="16"/>
        <w:szCs w:val="16"/>
      </w:rPr>
      <w:tab/>
      <w:t xml:space="preserve">Página </w:t>
    </w:r>
    <w:r w:rsidR="00DA41B2" w:rsidRPr="00833DAC">
      <w:rPr>
        <w:rFonts w:ascii="Arial" w:hAnsi="Arial" w:cs="Arial"/>
        <w:sz w:val="16"/>
        <w:szCs w:val="16"/>
      </w:rPr>
      <w:fldChar w:fldCharType="begin"/>
    </w:r>
    <w:r w:rsidR="00DA41B2" w:rsidRPr="00833DAC">
      <w:rPr>
        <w:rFonts w:ascii="Arial" w:hAnsi="Arial" w:cs="Arial"/>
        <w:sz w:val="16"/>
        <w:szCs w:val="16"/>
      </w:rPr>
      <w:instrText xml:space="preserve"> PAGE </w:instrText>
    </w:r>
    <w:r w:rsidR="00DA41B2" w:rsidRPr="00833DAC">
      <w:rPr>
        <w:rFonts w:ascii="Arial" w:hAnsi="Arial" w:cs="Arial"/>
        <w:sz w:val="16"/>
        <w:szCs w:val="16"/>
      </w:rPr>
      <w:fldChar w:fldCharType="separate"/>
    </w:r>
    <w:r w:rsidR="00DA41B2">
      <w:rPr>
        <w:rFonts w:ascii="Arial" w:hAnsi="Arial" w:cs="Arial"/>
        <w:sz w:val="16"/>
        <w:szCs w:val="16"/>
      </w:rPr>
      <w:t>1</w:t>
    </w:r>
    <w:r w:rsidR="00DA41B2" w:rsidRPr="00833DAC">
      <w:rPr>
        <w:rFonts w:ascii="Arial" w:hAnsi="Arial" w:cs="Arial"/>
        <w:sz w:val="16"/>
        <w:szCs w:val="16"/>
      </w:rPr>
      <w:fldChar w:fldCharType="end"/>
    </w:r>
    <w:r w:rsidR="00DA41B2" w:rsidRPr="00833DAC">
      <w:rPr>
        <w:rFonts w:ascii="Arial" w:hAnsi="Arial" w:cs="Arial"/>
        <w:sz w:val="16"/>
        <w:szCs w:val="16"/>
      </w:rPr>
      <w:t xml:space="preserve"> de </w:t>
    </w:r>
    <w:r w:rsidR="00DA41B2" w:rsidRPr="00833DAC">
      <w:rPr>
        <w:rFonts w:ascii="Arial" w:hAnsi="Arial" w:cs="Arial"/>
        <w:sz w:val="16"/>
        <w:szCs w:val="16"/>
      </w:rPr>
      <w:fldChar w:fldCharType="begin"/>
    </w:r>
    <w:r w:rsidR="00DA41B2" w:rsidRPr="00833DAC">
      <w:rPr>
        <w:rFonts w:ascii="Arial" w:hAnsi="Arial" w:cs="Arial"/>
        <w:sz w:val="16"/>
        <w:szCs w:val="16"/>
      </w:rPr>
      <w:instrText xml:space="preserve"> NUMPAGES </w:instrText>
    </w:r>
    <w:r w:rsidR="00DA41B2" w:rsidRPr="00833DAC">
      <w:rPr>
        <w:rFonts w:ascii="Arial" w:hAnsi="Arial" w:cs="Arial"/>
        <w:sz w:val="16"/>
        <w:szCs w:val="16"/>
      </w:rPr>
      <w:fldChar w:fldCharType="separate"/>
    </w:r>
    <w:r w:rsidR="00DA41B2">
      <w:rPr>
        <w:rFonts w:ascii="Arial" w:hAnsi="Arial" w:cs="Arial"/>
        <w:sz w:val="16"/>
        <w:szCs w:val="16"/>
      </w:rPr>
      <w:t>15</w:t>
    </w:r>
    <w:r w:rsidR="00DA41B2" w:rsidRPr="00833DAC">
      <w:rPr>
        <w:rFonts w:ascii="Arial" w:hAnsi="Arial" w:cs="Arial"/>
        <w:sz w:val="16"/>
        <w:szCs w:val="16"/>
      </w:rPr>
      <w:fldChar w:fldCharType="end"/>
    </w:r>
  </w:p>
  <w:p w14:paraId="31E51530" w14:textId="77777777" w:rsidR="00172F88" w:rsidRDefault="00172F8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928943"/>
      <w:docPartObj>
        <w:docPartGallery w:val="Page Numbers (Bottom of Page)"/>
        <w:docPartUnique/>
      </w:docPartObj>
    </w:sdtPr>
    <w:sdtContent>
      <w:p w14:paraId="08BF1E4A" w14:textId="529F3A39" w:rsidR="00172F88" w:rsidRDefault="00172F88">
        <w:pPr>
          <w:pStyle w:val="Piedepgina"/>
          <w:jc w:val="right"/>
        </w:pPr>
        <w:r>
          <w:fldChar w:fldCharType="begin"/>
        </w:r>
        <w:r>
          <w:instrText>PAGE   \* MERGEFORMAT</w:instrText>
        </w:r>
        <w:r>
          <w:fldChar w:fldCharType="separate"/>
        </w:r>
        <w:r>
          <w:rPr>
            <w:lang w:val="es-ES"/>
          </w:rPr>
          <w:t>2</w:t>
        </w:r>
        <w:r>
          <w:fldChar w:fldCharType="end"/>
        </w:r>
      </w:p>
    </w:sdtContent>
  </w:sdt>
  <w:p w14:paraId="659463A2" w14:textId="77777777" w:rsidR="00172F88" w:rsidRDefault="00172F8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660E9" w14:textId="77777777" w:rsidR="00D86B24" w:rsidRDefault="00D86B24">
      <w:pPr>
        <w:spacing w:after="0" w:line="240" w:lineRule="auto"/>
      </w:pPr>
      <w:r>
        <w:separator/>
      </w:r>
    </w:p>
  </w:footnote>
  <w:footnote w:type="continuationSeparator" w:id="0">
    <w:p w14:paraId="728FB52C" w14:textId="77777777" w:rsidR="00D86B24" w:rsidRDefault="00D86B24">
      <w:pPr>
        <w:spacing w:after="0" w:line="240" w:lineRule="auto"/>
      </w:pPr>
      <w:r>
        <w:continuationSeparator/>
      </w:r>
    </w:p>
  </w:footnote>
  <w:footnote w:type="continuationNotice" w:id="1">
    <w:p w14:paraId="6D97B672" w14:textId="77777777" w:rsidR="00D86B24" w:rsidRDefault="00D86B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4425"/>
      <w:gridCol w:w="1011"/>
      <w:gridCol w:w="1589"/>
      <w:gridCol w:w="1311"/>
    </w:tblGrid>
    <w:tr w:rsidR="00680084" w:rsidRPr="00F8696D" w14:paraId="24EE1435" w14:textId="77777777" w:rsidTr="006C0CE5">
      <w:trPr>
        <w:trHeight w:val="412"/>
      </w:trPr>
      <w:tc>
        <w:tcPr>
          <w:tcW w:w="852" w:type="pct"/>
          <w:vMerge w:val="restart"/>
          <w:vAlign w:val="center"/>
        </w:tcPr>
        <w:p w14:paraId="4595F90B" w14:textId="77777777" w:rsidR="00680084" w:rsidRPr="00F8696D" w:rsidRDefault="00680084" w:rsidP="00680084">
          <w:pPr>
            <w:pStyle w:val="Encabezado"/>
            <w:jc w:val="center"/>
            <w:rPr>
              <w:rFonts w:ascii="Arial" w:hAnsi="Arial" w:cs="Arial"/>
              <w:b/>
            </w:rPr>
          </w:pPr>
          <w:r w:rsidRPr="00F8696D">
            <w:rPr>
              <w:noProof/>
              <w:lang w:eastAsia="es-CO"/>
            </w:rPr>
            <w:drawing>
              <wp:inline distT="0" distB="0" distL="0" distR="0" wp14:anchorId="4C3A9E86" wp14:editId="7FE05A36">
                <wp:extent cx="847725" cy="752475"/>
                <wp:effectExtent l="0" t="0" r="9525" b="9525"/>
                <wp:docPr id="3" name="Imagen 3"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221" w:type="pct"/>
          <w:vAlign w:val="center"/>
        </w:tcPr>
        <w:p w14:paraId="257FF763" w14:textId="77777777" w:rsidR="00680084" w:rsidRPr="00C63951" w:rsidRDefault="00680084" w:rsidP="00680084">
          <w:pPr>
            <w:pStyle w:val="Encabezado"/>
            <w:jc w:val="center"/>
            <w:rPr>
              <w:rFonts w:ascii="Arial" w:hAnsi="Arial" w:cs="Arial"/>
              <w:b/>
              <w:sz w:val="20"/>
            </w:rPr>
          </w:pPr>
          <w:r w:rsidRPr="00C63951">
            <w:rPr>
              <w:rFonts w:ascii="Arial" w:hAnsi="Arial" w:cs="Arial"/>
              <w:b/>
              <w:sz w:val="20"/>
            </w:rPr>
            <w:t>Proceso Estratégico</w:t>
          </w:r>
        </w:p>
      </w:tc>
      <w:tc>
        <w:tcPr>
          <w:tcW w:w="517" w:type="pct"/>
          <w:vMerge w:val="restart"/>
          <w:vAlign w:val="center"/>
        </w:tcPr>
        <w:p w14:paraId="39425A05" w14:textId="77777777" w:rsidR="00680084" w:rsidRPr="00C63951" w:rsidRDefault="00680084" w:rsidP="00680084">
          <w:pPr>
            <w:pStyle w:val="Encabezado"/>
            <w:jc w:val="center"/>
            <w:rPr>
              <w:rFonts w:ascii="Arial" w:hAnsi="Arial" w:cs="Arial"/>
              <w:b/>
              <w:sz w:val="20"/>
            </w:rPr>
          </w:pPr>
          <w:r w:rsidRPr="00C63951">
            <w:rPr>
              <w:rFonts w:ascii="Arial" w:hAnsi="Arial" w:cs="Arial"/>
              <w:b/>
              <w:sz w:val="20"/>
            </w:rPr>
            <w:t>Código</w:t>
          </w:r>
        </w:p>
      </w:tc>
      <w:tc>
        <w:tcPr>
          <w:tcW w:w="805" w:type="pct"/>
          <w:vMerge w:val="restart"/>
          <w:vAlign w:val="center"/>
        </w:tcPr>
        <w:p w14:paraId="2772E116" w14:textId="77777777" w:rsidR="00DA41B2" w:rsidRDefault="00DA41B2" w:rsidP="00DA41B2">
          <w:pPr>
            <w:spacing w:after="0" w:line="240" w:lineRule="auto"/>
            <w:rPr>
              <w:rFonts w:ascii="Arial" w:hAnsi="Arial" w:cs="Arial"/>
              <w:b/>
              <w:bCs/>
              <w:sz w:val="20"/>
              <w:szCs w:val="20"/>
            </w:rPr>
          </w:pPr>
        </w:p>
        <w:p w14:paraId="46DDCDD1" w14:textId="584D4592" w:rsidR="00DA41B2" w:rsidRDefault="00DA41B2" w:rsidP="00DA41B2">
          <w:pPr>
            <w:spacing w:after="0" w:line="240" w:lineRule="auto"/>
            <w:rPr>
              <w:rFonts w:ascii="Arial" w:hAnsi="Arial" w:cs="Arial"/>
              <w:b/>
              <w:bCs/>
              <w:sz w:val="20"/>
              <w:szCs w:val="20"/>
              <w:lang w:eastAsia="es-CO"/>
            </w:rPr>
          </w:pPr>
          <w:r>
            <w:rPr>
              <w:rFonts w:ascii="Arial" w:hAnsi="Arial" w:cs="Arial"/>
              <w:b/>
              <w:bCs/>
              <w:sz w:val="20"/>
              <w:szCs w:val="20"/>
            </w:rPr>
            <w:t>EGTI-IN-002</w:t>
          </w:r>
        </w:p>
        <w:p w14:paraId="41844F7A" w14:textId="0F54A895" w:rsidR="00680084" w:rsidRPr="00C63951" w:rsidRDefault="00680084" w:rsidP="00680084">
          <w:pPr>
            <w:pStyle w:val="Encabezado"/>
            <w:rPr>
              <w:rFonts w:ascii="Arial" w:hAnsi="Arial" w:cs="Arial"/>
              <w:b/>
              <w:sz w:val="20"/>
            </w:rPr>
          </w:pPr>
        </w:p>
      </w:tc>
      <w:tc>
        <w:tcPr>
          <w:tcW w:w="604" w:type="pct"/>
          <w:vMerge w:val="restart"/>
          <w:vAlign w:val="center"/>
        </w:tcPr>
        <w:p w14:paraId="0BE9D71C" w14:textId="77777777" w:rsidR="00680084" w:rsidRPr="00F8696D" w:rsidRDefault="00680084" w:rsidP="00680084">
          <w:pPr>
            <w:pStyle w:val="Encabezado"/>
            <w:jc w:val="center"/>
            <w:rPr>
              <w:rFonts w:ascii="Arial" w:hAnsi="Arial" w:cs="Arial"/>
              <w:b/>
            </w:rPr>
          </w:pPr>
          <w:r w:rsidRPr="00F8696D">
            <w:rPr>
              <w:rFonts w:cs="Arial"/>
              <w:b/>
              <w:noProof/>
              <w:lang w:eastAsia="es-CO"/>
            </w:rPr>
            <w:drawing>
              <wp:inline distT="0" distB="0" distL="0" distR="0" wp14:anchorId="5CF1BA28" wp14:editId="407F8A24">
                <wp:extent cx="695325" cy="678366"/>
                <wp:effectExtent l="0" t="0" r="0" b="7620"/>
                <wp:docPr id="6"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697464" cy="680453"/>
                        </a:xfrm>
                        <a:prstGeom prst="rect">
                          <a:avLst/>
                        </a:prstGeom>
                        <a:noFill/>
                        <a:ln>
                          <a:noFill/>
                        </a:ln>
                      </pic:spPr>
                    </pic:pic>
                  </a:graphicData>
                </a:graphic>
              </wp:inline>
            </w:drawing>
          </w:r>
        </w:p>
      </w:tc>
    </w:tr>
    <w:tr w:rsidR="00680084" w:rsidRPr="00F8696D" w14:paraId="41FDE0C5" w14:textId="77777777" w:rsidTr="006C0CE5">
      <w:trPr>
        <w:trHeight w:val="268"/>
      </w:trPr>
      <w:tc>
        <w:tcPr>
          <w:tcW w:w="852" w:type="pct"/>
          <w:vMerge/>
          <w:vAlign w:val="center"/>
        </w:tcPr>
        <w:p w14:paraId="5C89F039" w14:textId="77777777" w:rsidR="00680084" w:rsidRPr="00F8696D" w:rsidRDefault="00680084" w:rsidP="00680084">
          <w:pPr>
            <w:pStyle w:val="Encabezado"/>
            <w:jc w:val="center"/>
            <w:rPr>
              <w:rFonts w:ascii="Arial" w:hAnsi="Arial" w:cs="Arial"/>
              <w:b/>
              <w:noProof/>
              <w:lang w:eastAsia="es-CO"/>
            </w:rPr>
          </w:pPr>
        </w:p>
      </w:tc>
      <w:tc>
        <w:tcPr>
          <w:tcW w:w="2221" w:type="pct"/>
          <w:vAlign w:val="center"/>
        </w:tcPr>
        <w:p w14:paraId="32D192AD" w14:textId="77777777" w:rsidR="00680084" w:rsidRPr="00C63951" w:rsidRDefault="00680084" w:rsidP="00680084">
          <w:pPr>
            <w:pStyle w:val="Encabezado"/>
            <w:jc w:val="center"/>
            <w:rPr>
              <w:rFonts w:ascii="Arial" w:hAnsi="Arial" w:cs="Arial"/>
              <w:b/>
              <w:sz w:val="20"/>
            </w:rPr>
          </w:pPr>
          <w:r w:rsidRPr="00C63951">
            <w:rPr>
              <w:rFonts w:ascii="Arial" w:hAnsi="Arial" w:cs="Arial"/>
              <w:b/>
              <w:sz w:val="20"/>
            </w:rPr>
            <w:t>Proceso Estrategia y Gobierno de TI</w:t>
          </w:r>
        </w:p>
      </w:tc>
      <w:tc>
        <w:tcPr>
          <w:tcW w:w="517" w:type="pct"/>
          <w:vMerge/>
          <w:vAlign w:val="center"/>
        </w:tcPr>
        <w:p w14:paraId="2CF4B3C4" w14:textId="77777777" w:rsidR="00680084" w:rsidRPr="00C63951" w:rsidRDefault="00680084" w:rsidP="00680084">
          <w:pPr>
            <w:pStyle w:val="Encabezado"/>
            <w:jc w:val="center"/>
            <w:rPr>
              <w:rFonts w:ascii="Arial" w:hAnsi="Arial" w:cs="Arial"/>
              <w:b/>
              <w:sz w:val="20"/>
            </w:rPr>
          </w:pPr>
        </w:p>
      </w:tc>
      <w:tc>
        <w:tcPr>
          <w:tcW w:w="805" w:type="pct"/>
          <w:vMerge/>
          <w:vAlign w:val="center"/>
        </w:tcPr>
        <w:p w14:paraId="42A13387" w14:textId="77777777" w:rsidR="00680084" w:rsidRPr="00C63951" w:rsidRDefault="00680084" w:rsidP="00680084">
          <w:pPr>
            <w:pStyle w:val="Encabezado"/>
            <w:jc w:val="center"/>
            <w:rPr>
              <w:rFonts w:ascii="Arial" w:hAnsi="Arial" w:cs="Arial"/>
              <w:b/>
              <w:sz w:val="20"/>
            </w:rPr>
          </w:pPr>
        </w:p>
      </w:tc>
      <w:tc>
        <w:tcPr>
          <w:tcW w:w="604" w:type="pct"/>
          <w:vMerge/>
          <w:vAlign w:val="center"/>
        </w:tcPr>
        <w:p w14:paraId="3D42AD44" w14:textId="77777777" w:rsidR="00680084" w:rsidRPr="00F8696D" w:rsidRDefault="00680084" w:rsidP="00680084">
          <w:pPr>
            <w:pStyle w:val="Encabezado"/>
            <w:jc w:val="center"/>
            <w:rPr>
              <w:rFonts w:ascii="Arial" w:hAnsi="Arial" w:cs="Arial"/>
              <w:b/>
            </w:rPr>
          </w:pPr>
        </w:p>
      </w:tc>
    </w:tr>
    <w:tr w:rsidR="00680084" w:rsidRPr="00F8696D" w14:paraId="17B66B2F" w14:textId="77777777" w:rsidTr="006C0CE5">
      <w:trPr>
        <w:trHeight w:val="449"/>
      </w:trPr>
      <w:tc>
        <w:tcPr>
          <w:tcW w:w="852" w:type="pct"/>
          <w:vMerge/>
          <w:vAlign w:val="center"/>
        </w:tcPr>
        <w:p w14:paraId="43A4C1F4" w14:textId="77777777" w:rsidR="00680084" w:rsidRPr="00F8696D" w:rsidRDefault="00680084" w:rsidP="00680084">
          <w:pPr>
            <w:pStyle w:val="Encabezado"/>
            <w:jc w:val="center"/>
            <w:rPr>
              <w:rFonts w:ascii="Arial" w:hAnsi="Arial" w:cs="Arial"/>
              <w:b/>
            </w:rPr>
          </w:pPr>
        </w:p>
      </w:tc>
      <w:tc>
        <w:tcPr>
          <w:tcW w:w="2221" w:type="pct"/>
          <w:vAlign w:val="center"/>
        </w:tcPr>
        <w:p w14:paraId="22B1860F" w14:textId="432655D7" w:rsidR="00680084" w:rsidRPr="00C63951" w:rsidRDefault="00F33A41" w:rsidP="00680084">
          <w:pPr>
            <w:spacing w:after="0"/>
            <w:jc w:val="center"/>
            <w:rPr>
              <w:sz w:val="20"/>
            </w:rPr>
          </w:pPr>
          <w:r>
            <w:rPr>
              <w:rFonts w:ascii="Arial" w:hAnsi="Arial" w:cs="Arial"/>
              <w:b/>
              <w:sz w:val="20"/>
            </w:rPr>
            <w:t xml:space="preserve">Instructivo </w:t>
          </w:r>
          <w:r w:rsidR="00680084" w:rsidRPr="00C63951">
            <w:rPr>
              <w:rFonts w:ascii="Arial" w:hAnsi="Arial" w:cs="Arial"/>
              <w:b/>
              <w:sz w:val="20"/>
            </w:rPr>
            <w:t>Roles y Responsabilidades para la Seguridad de la Información</w:t>
          </w:r>
        </w:p>
      </w:tc>
      <w:tc>
        <w:tcPr>
          <w:tcW w:w="517" w:type="pct"/>
          <w:vAlign w:val="center"/>
        </w:tcPr>
        <w:p w14:paraId="0F70ADD1" w14:textId="77777777" w:rsidR="00680084" w:rsidRPr="00C63951" w:rsidRDefault="00680084" w:rsidP="00680084">
          <w:pPr>
            <w:pStyle w:val="Encabezado"/>
            <w:jc w:val="center"/>
            <w:rPr>
              <w:rFonts w:ascii="Arial" w:hAnsi="Arial" w:cs="Arial"/>
              <w:b/>
              <w:sz w:val="20"/>
            </w:rPr>
          </w:pPr>
          <w:r w:rsidRPr="00C63951">
            <w:rPr>
              <w:rFonts w:ascii="Arial" w:hAnsi="Arial" w:cs="Arial"/>
              <w:b/>
              <w:sz w:val="20"/>
            </w:rPr>
            <w:t>Versión</w:t>
          </w:r>
        </w:p>
      </w:tc>
      <w:tc>
        <w:tcPr>
          <w:tcW w:w="805" w:type="pct"/>
          <w:vAlign w:val="center"/>
        </w:tcPr>
        <w:p w14:paraId="70C8DF86" w14:textId="643B76E6" w:rsidR="00680084" w:rsidRPr="00C63951" w:rsidRDefault="00DA41B2" w:rsidP="00680084">
          <w:pPr>
            <w:pStyle w:val="Encabezado"/>
            <w:jc w:val="center"/>
            <w:rPr>
              <w:rFonts w:ascii="Arial" w:hAnsi="Arial" w:cs="Arial"/>
              <w:b/>
              <w:sz w:val="20"/>
            </w:rPr>
          </w:pPr>
          <w:r>
            <w:rPr>
              <w:rFonts w:ascii="Arial" w:hAnsi="Arial" w:cs="Arial"/>
              <w:b/>
              <w:sz w:val="20"/>
            </w:rPr>
            <w:t>00</w:t>
          </w:r>
          <w:r w:rsidR="00680084" w:rsidRPr="00C63951">
            <w:rPr>
              <w:rFonts w:ascii="Arial" w:hAnsi="Arial" w:cs="Arial"/>
              <w:b/>
              <w:sz w:val="20"/>
            </w:rPr>
            <w:t>1</w:t>
          </w:r>
        </w:p>
      </w:tc>
      <w:tc>
        <w:tcPr>
          <w:tcW w:w="604" w:type="pct"/>
          <w:vMerge/>
          <w:vAlign w:val="center"/>
        </w:tcPr>
        <w:p w14:paraId="65340526" w14:textId="77777777" w:rsidR="00680084" w:rsidRPr="00F8696D" w:rsidRDefault="00680084" w:rsidP="00680084">
          <w:pPr>
            <w:pStyle w:val="Encabezado"/>
            <w:jc w:val="center"/>
            <w:rPr>
              <w:rFonts w:ascii="Arial" w:hAnsi="Arial" w:cs="Arial"/>
              <w:b/>
            </w:rPr>
          </w:pPr>
        </w:p>
      </w:tc>
    </w:tr>
  </w:tbl>
  <w:p w14:paraId="521BBBD1" w14:textId="77777777" w:rsidR="00680084" w:rsidRPr="00680084" w:rsidRDefault="00680084" w:rsidP="0068008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AE589" w14:textId="77777777" w:rsidR="00172F88" w:rsidRDefault="00172F88">
    <w:pPr>
      <w:pStyle w:val="Encabezado"/>
      <w:rPr>
        <w:noProof/>
        <w:lang w:val="es-ES" w:eastAsia="es-ES"/>
      </w:rPr>
    </w:pPr>
  </w:p>
  <w:p w14:paraId="1F04A27F" w14:textId="77777777" w:rsidR="00172F88" w:rsidRDefault="00172F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66387"/>
    <w:multiLevelType w:val="hybridMultilevel"/>
    <w:tmpl w:val="F1CCBC3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219C1D5C"/>
    <w:multiLevelType w:val="hybridMultilevel"/>
    <w:tmpl w:val="8EACF4DC"/>
    <w:lvl w:ilvl="0" w:tplc="240A000D">
      <w:start w:val="1"/>
      <w:numFmt w:val="bullet"/>
      <w:lvlText w:val=""/>
      <w:lvlJc w:val="left"/>
      <w:pPr>
        <w:ind w:left="720" w:hanging="360"/>
      </w:pPr>
      <w:rPr>
        <w:rFonts w:ascii="Wingdings" w:hAnsi="Wingdings" w:hint="default"/>
      </w:rPr>
    </w:lvl>
    <w:lvl w:ilvl="1" w:tplc="AC061774">
      <w:start w:val="1"/>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6D20487"/>
    <w:multiLevelType w:val="hybridMultilevel"/>
    <w:tmpl w:val="D1567CC4"/>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29880272"/>
    <w:multiLevelType w:val="hybridMultilevel"/>
    <w:tmpl w:val="C0EA667A"/>
    <w:lvl w:ilvl="0" w:tplc="DB54D75A">
      <w:start w:val="1"/>
      <w:numFmt w:val="bullet"/>
      <w:lvlText w:val=""/>
      <w:lvlJc w:val="left"/>
      <w:pPr>
        <w:ind w:left="720" w:hanging="360"/>
      </w:pPr>
      <w:rPr>
        <w:rFonts w:ascii="Symbol" w:hAnsi="Symbol" w:hint="default"/>
        <w:color w:val="auto"/>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 w15:restartNumberingAfterBreak="0">
    <w:nsid w:val="2FE939EF"/>
    <w:multiLevelType w:val="multilevel"/>
    <w:tmpl w:val="A5CCF23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63A7ECE"/>
    <w:multiLevelType w:val="hybridMultilevel"/>
    <w:tmpl w:val="08D2BD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88C12CE"/>
    <w:multiLevelType w:val="multilevel"/>
    <w:tmpl w:val="09240F3C"/>
    <w:lvl w:ilvl="0">
      <w:start w:val="1"/>
      <w:numFmt w:val="decimal"/>
      <w:pStyle w:val="Ttulo2"/>
      <w:lvlText w:val="%1."/>
      <w:lvlJc w:val="left"/>
      <w:pPr>
        <w:ind w:left="720" w:hanging="360"/>
      </w:pPr>
      <w:rPr>
        <w:rFonts w:hint="default"/>
        <w:b/>
        <w:color w:val="auto"/>
      </w:rPr>
    </w:lvl>
    <w:lvl w:ilvl="1">
      <w:start w:val="2"/>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AFC06DE"/>
    <w:multiLevelType w:val="multilevel"/>
    <w:tmpl w:val="206C25C0"/>
    <w:lvl w:ilvl="0">
      <w:start w:val="1"/>
      <w:numFmt w:val="decimal"/>
      <w:lvlText w:val="%1."/>
      <w:lvlJc w:val="left"/>
      <w:pPr>
        <w:ind w:left="720" w:hanging="360"/>
      </w:pPr>
      <w:rPr>
        <w:rFonts w:hint="default"/>
      </w:rPr>
    </w:lvl>
    <w:lvl w:ilvl="1">
      <w:start w:val="1"/>
      <w:numFmt w:val="decimal"/>
      <w:pStyle w:val="Ttulo3"/>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DAA50E4"/>
    <w:multiLevelType w:val="hybridMultilevel"/>
    <w:tmpl w:val="B63CCC7A"/>
    <w:lvl w:ilvl="0" w:tplc="0BD4390A">
      <w:start w:val="1"/>
      <w:numFmt w:val="bullet"/>
      <w:lvlText w:val=""/>
      <w:lvlJc w:val="left"/>
      <w:pPr>
        <w:ind w:left="720" w:hanging="360"/>
      </w:pPr>
      <w:rPr>
        <w:rFonts w:ascii="Symbol" w:hAnsi="Symbol" w:hint="default"/>
        <w:color w:val="auto"/>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9" w15:restartNumberingAfterBreak="0">
    <w:nsid w:val="3F891B65"/>
    <w:multiLevelType w:val="multilevel"/>
    <w:tmpl w:val="EC94A6CE"/>
    <w:lvl w:ilvl="0">
      <w:start w:val="1"/>
      <w:numFmt w:val="decimal"/>
      <w:lvlText w:val="%1."/>
      <w:lvlJc w:val="left"/>
      <w:pPr>
        <w:ind w:left="720" w:hanging="360"/>
      </w:pPr>
      <w:rPr>
        <w:rFonts w:ascii="Arial" w:hAnsi="Arial" w:cs="Arial" w:hint="default"/>
        <w:b/>
        <w:color w:val="auto"/>
        <w:sz w:val="24"/>
        <w:szCs w:val="24"/>
      </w:rPr>
    </w:lvl>
    <w:lvl w:ilvl="1">
      <w:start w:val="1"/>
      <w:numFmt w:val="decimal"/>
      <w:isLgl/>
      <w:lvlText w:val="%1.%2."/>
      <w:lvlJc w:val="left"/>
      <w:pPr>
        <w:ind w:left="1080" w:hanging="720"/>
      </w:pPr>
      <w:rPr>
        <w:rFonts w:ascii="Arial" w:hAnsi="Arial" w:cs="Arial" w:hint="default"/>
        <w:b/>
        <w:bCs w:val="0"/>
        <w:color w:val="auto"/>
        <w:sz w:val="24"/>
        <w:szCs w:val="24"/>
      </w:rPr>
    </w:lvl>
    <w:lvl w:ilvl="2">
      <w:start w:val="1"/>
      <w:numFmt w:val="decimal"/>
      <w:isLgl/>
      <w:lvlText w:val="%1.%2.%3."/>
      <w:lvlJc w:val="left"/>
      <w:pPr>
        <w:ind w:left="1080" w:hanging="720"/>
      </w:pPr>
      <w:rPr>
        <w:rFonts w:ascii="Arial" w:hAnsi="Arial" w:cs="Arial" w:hint="default"/>
        <w:b/>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46A44725"/>
    <w:multiLevelType w:val="hybridMultilevel"/>
    <w:tmpl w:val="1FC2C6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DC30195"/>
    <w:multiLevelType w:val="hybridMultilevel"/>
    <w:tmpl w:val="83E8DCF2"/>
    <w:lvl w:ilvl="0" w:tplc="04090001">
      <w:start w:val="1"/>
      <w:numFmt w:val="bullet"/>
      <w:lvlText w:val=""/>
      <w:lvlJc w:val="left"/>
      <w:pPr>
        <w:ind w:left="1068" w:hanging="360"/>
      </w:pPr>
      <w:rPr>
        <w:rFonts w:ascii="Symbol" w:hAnsi="Symbol" w:hint="default"/>
      </w:rPr>
    </w:lvl>
    <w:lvl w:ilvl="1" w:tplc="D8ACE458">
      <w:numFmt w:val="bullet"/>
      <w:lvlText w:val="-"/>
      <w:lvlJc w:val="left"/>
      <w:pPr>
        <w:ind w:left="1788" w:hanging="360"/>
      </w:pPr>
      <w:rPr>
        <w:rFonts w:ascii="Calibri" w:eastAsia="Calibri" w:hAnsi="Calibri" w:cs="Calibri"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5B7F64D9"/>
    <w:multiLevelType w:val="hybridMultilevel"/>
    <w:tmpl w:val="6F2698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C2528C7"/>
    <w:multiLevelType w:val="hybridMultilevel"/>
    <w:tmpl w:val="33A837D0"/>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4" w15:restartNumberingAfterBreak="0">
    <w:nsid w:val="6C5663F5"/>
    <w:multiLevelType w:val="hybridMultilevel"/>
    <w:tmpl w:val="0F8A5D0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71231B5C"/>
    <w:multiLevelType w:val="hybridMultilevel"/>
    <w:tmpl w:val="240A0021"/>
    <w:styleLink w:val="Estilo1"/>
    <w:lvl w:ilvl="0" w:tplc="9EDAAE26">
      <w:start w:val="1"/>
      <w:numFmt w:val="bullet"/>
      <w:lvlText w:val=""/>
      <w:lvlJc w:val="left"/>
      <w:pPr>
        <w:ind w:left="360" w:hanging="360"/>
      </w:pPr>
      <w:rPr>
        <w:rFonts w:ascii="Wingdings" w:hAnsi="Wingdings" w:hint="default"/>
      </w:rPr>
    </w:lvl>
    <w:lvl w:ilvl="1" w:tplc="85906294">
      <w:start w:val="1"/>
      <w:numFmt w:val="bullet"/>
      <w:lvlText w:val=""/>
      <w:lvlJc w:val="left"/>
      <w:pPr>
        <w:ind w:left="720" w:hanging="360"/>
      </w:pPr>
      <w:rPr>
        <w:rFonts w:ascii="Symbol" w:hAnsi="Symbol" w:hint="default"/>
        <w:color w:val="auto"/>
      </w:rPr>
    </w:lvl>
    <w:lvl w:ilvl="2" w:tplc="4B0C874A">
      <w:start w:val="1"/>
      <w:numFmt w:val="bullet"/>
      <w:lvlText w:val=""/>
      <w:lvlJc w:val="left"/>
      <w:pPr>
        <w:ind w:left="1080" w:hanging="360"/>
      </w:pPr>
      <w:rPr>
        <w:rFonts w:ascii="Wingdings" w:hAnsi="Wingdings" w:hint="default"/>
      </w:rPr>
    </w:lvl>
    <w:lvl w:ilvl="3" w:tplc="B2D4180C">
      <w:start w:val="1"/>
      <w:numFmt w:val="bullet"/>
      <w:lvlText w:val=""/>
      <w:lvlJc w:val="left"/>
      <w:pPr>
        <w:ind w:left="1440" w:hanging="360"/>
      </w:pPr>
      <w:rPr>
        <w:rFonts w:ascii="Symbol" w:hAnsi="Symbol" w:hint="default"/>
      </w:rPr>
    </w:lvl>
    <w:lvl w:ilvl="4" w:tplc="C6449668">
      <w:start w:val="1"/>
      <w:numFmt w:val="bullet"/>
      <w:lvlText w:val=""/>
      <w:lvlJc w:val="left"/>
      <w:pPr>
        <w:ind w:left="1800" w:hanging="360"/>
      </w:pPr>
      <w:rPr>
        <w:rFonts w:ascii="Symbol" w:hAnsi="Symbol" w:hint="default"/>
      </w:rPr>
    </w:lvl>
    <w:lvl w:ilvl="5" w:tplc="8F8C82EE">
      <w:start w:val="1"/>
      <w:numFmt w:val="bullet"/>
      <w:lvlText w:val=""/>
      <w:lvlJc w:val="left"/>
      <w:pPr>
        <w:ind w:left="2160" w:hanging="360"/>
      </w:pPr>
      <w:rPr>
        <w:rFonts w:ascii="Wingdings" w:hAnsi="Wingdings" w:hint="default"/>
      </w:rPr>
    </w:lvl>
    <w:lvl w:ilvl="6" w:tplc="7C76577E">
      <w:start w:val="1"/>
      <w:numFmt w:val="bullet"/>
      <w:lvlText w:val=""/>
      <w:lvlJc w:val="left"/>
      <w:pPr>
        <w:ind w:left="2520" w:hanging="360"/>
      </w:pPr>
      <w:rPr>
        <w:rFonts w:ascii="Wingdings" w:hAnsi="Wingdings" w:hint="default"/>
      </w:rPr>
    </w:lvl>
    <w:lvl w:ilvl="7" w:tplc="07F8050E">
      <w:start w:val="1"/>
      <w:numFmt w:val="bullet"/>
      <w:lvlText w:val=""/>
      <w:lvlJc w:val="left"/>
      <w:pPr>
        <w:ind w:left="2880" w:hanging="360"/>
      </w:pPr>
      <w:rPr>
        <w:rFonts w:ascii="Symbol" w:hAnsi="Symbol" w:hint="default"/>
      </w:rPr>
    </w:lvl>
    <w:lvl w:ilvl="8" w:tplc="45CAA722">
      <w:start w:val="1"/>
      <w:numFmt w:val="bullet"/>
      <w:lvlText w:val=""/>
      <w:lvlJc w:val="left"/>
      <w:pPr>
        <w:ind w:left="3240" w:hanging="360"/>
      </w:pPr>
      <w:rPr>
        <w:rFonts w:ascii="Symbol" w:hAnsi="Symbol" w:hint="default"/>
      </w:rPr>
    </w:lvl>
  </w:abstractNum>
  <w:num w:numId="1" w16cid:durableId="1536847924">
    <w:abstractNumId w:val="15"/>
  </w:num>
  <w:num w:numId="2" w16cid:durableId="703988432">
    <w:abstractNumId w:val="7"/>
  </w:num>
  <w:num w:numId="3" w16cid:durableId="1366561697">
    <w:abstractNumId w:val="3"/>
  </w:num>
  <w:num w:numId="4" w16cid:durableId="89319936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8124061">
    <w:abstractNumId w:val="11"/>
  </w:num>
  <w:num w:numId="6" w16cid:durableId="1476409548">
    <w:abstractNumId w:val="0"/>
  </w:num>
  <w:num w:numId="7" w16cid:durableId="942304993">
    <w:abstractNumId w:val="14"/>
  </w:num>
  <w:num w:numId="8" w16cid:durableId="1931154743">
    <w:abstractNumId w:val="2"/>
  </w:num>
  <w:num w:numId="9" w16cid:durableId="1167136443">
    <w:abstractNumId w:val="6"/>
  </w:num>
  <w:num w:numId="10" w16cid:durableId="116879562">
    <w:abstractNumId w:val="12"/>
  </w:num>
  <w:num w:numId="11" w16cid:durableId="1108622285">
    <w:abstractNumId w:val="1"/>
  </w:num>
  <w:num w:numId="12" w16cid:durableId="1863938081">
    <w:abstractNumId w:val="10"/>
  </w:num>
  <w:num w:numId="13" w16cid:durableId="1919240937">
    <w:abstractNumId w:val="5"/>
  </w:num>
  <w:num w:numId="14" w16cid:durableId="635723027">
    <w:abstractNumId w:val="13"/>
  </w:num>
  <w:num w:numId="15" w16cid:durableId="611594639">
    <w:abstractNumId w:val="9"/>
  </w:num>
  <w:num w:numId="16" w16cid:durableId="318390359">
    <w:abstractNumId w:val="6"/>
    <w:lvlOverride w:ilvl="0">
      <w:startOverride w:val="2"/>
    </w:lvlOverride>
    <w:lvlOverride w:ilvl="1">
      <w:startOverride w:val="1"/>
    </w:lvlOverride>
  </w:num>
  <w:num w:numId="17" w16cid:durableId="1261838706">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822"/>
    <w:rsid w:val="00010C96"/>
    <w:rsid w:val="00012F05"/>
    <w:rsid w:val="00013980"/>
    <w:rsid w:val="00022380"/>
    <w:rsid w:val="00022B7F"/>
    <w:rsid w:val="00026AD3"/>
    <w:rsid w:val="00026DAE"/>
    <w:rsid w:val="000272B0"/>
    <w:rsid w:val="00040D2A"/>
    <w:rsid w:val="00043DA2"/>
    <w:rsid w:val="00050223"/>
    <w:rsid w:val="000513F0"/>
    <w:rsid w:val="0005435C"/>
    <w:rsid w:val="00057F0C"/>
    <w:rsid w:val="000604EA"/>
    <w:rsid w:val="00062D19"/>
    <w:rsid w:val="000641EA"/>
    <w:rsid w:val="00070745"/>
    <w:rsid w:val="00071739"/>
    <w:rsid w:val="00071C84"/>
    <w:rsid w:val="000751AA"/>
    <w:rsid w:val="00075CED"/>
    <w:rsid w:val="00083E7C"/>
    <w:rsid w:val="00091386"/>
    <w:rsid w:val="00091BA2"/>
    <w:rsid w:val="00094193"/>
    <w:rsid w:val="000960C3"/>
    <w:rsid w:val="000A28E1"/>
    <w:rsid w:val="000A4084"/>
    <w:rsid w:val="000C0506"/>
    <w:rsid w:val="000C1BDD"/>
    <w:rsid w:val="000C41DC"/>
    <w:rsid w:val="000C55FB"/>
    <w:rsid w:val="000C7E04"/>
    <w:rsid w:val="000D0892"/>
    <w:rsid w:val="000D1D90"/>
    <w:rsid w:val="000D31B9"/>
    <w:rsid w:val="000D6B36"/>
    <w:rsid w:val="000E0539"/>
    <w:rsid w:val="000E502A"/>
    <w:rsid w:val="000E5B75"/>
    <w:rsid w:val="000F3CEC"/>
    <w:rsid w:val="000F4CB6"/>
    <w:rsid w:val="000F777E"/>
    <w:rsid w:val="001016BD"/>
    <w:rsid w:val="001120CD"/>
    <w:rsid w:val="00112D43"/>
    <w:rsid w:val="00115D5B"/>
    <w:rsid w:val="00121C62"/>
    <w:rsid w:val="001308D2"/>
    <w:rsid w:val="00134B13"/>
    <w:rsid w:val="00137369"/>
    <w:rsid w:val="00140FFE"/>
    <w:rsid w:val="00143750"/>
    <w:rsid w:val="0014554A"/>
    <w:rsid w:val="001507A9"/>
    <w:rsid w:val="00150A90"/>
    <w:rsid w:val="001547EF"/>
    <w:rsid w:val="00154C89"/>
    <w:rsid w:val="001554C3"/>
    <w:rsid w:val="001650E5"/>
    <w:rsid w:val="00172F88"/>
    <w:rsid w:val="001826B8"/>
    <w:rsid w:val="00186D18"/>
    <w:rsid w:val="00196EBF"/>
    <w:rsid w:val="001A1110"/>
    <w:rsid w:val="001A402D"/>
    <w:rsid w:val="001A4ADE"/>
    <w:rsid w:val="001A739C"/>
    <w:rsid w:val="001B2297"/>
    <w:rsid w:val="001CC4D0"/>
    <w:rsid w:val="001D097C"/>
    <w:rsid w:val="001D5086"/>
    <w:rsid w:val="001D5899"/>
    <w:rsid w:val="001D59A5"/>
    <w:rsid w:val="001E5A96"/>
    <w:rsid w:val="001E6FC2"/>
    <w:rsid w:val="001F1742"/>
    <w:rsid w:val="001F59D3"/>
    <w:rsid w:val="001F62E5"/>
    <w:rsid w:val="001F63F8"/>
    <w:rsid w:val="001F7327"/>
    <w:rsid w:val="001F79D4"/>
    <w:rsid w:val="00215EF7"/>
    <w:rsid w:val="0022029D"/>
    <w:rsid w:val="00224472"/>
    <w:rsid w:val="0022691C"/>
    <w:rsid w:val="00234381"/>
    <w:rsid w:val="00237946"/>
    <w:rsid w:val="00237A97"/>
    <w:rsid w:val="00247811"/>
    <w:rsid w:val="00250BF9"/>
    <w:rsid w:val="0025182C"/>
    <w:rsid w:val="00251853"/>
    <w:rsid w:val="00254734"/>
    <w:rsid w:val="00255945"/>
    <w:rsid w:val="0026173F"/>
    <w:rsid w:val="00271A24"/>
    <w:rsid w:val="002734F6"/>
    <w:rsid w:val="00283298"/>
    <w:rsid w:val="00294A2C"/>
    <w:rsid w:val="0029645B"/>
    <w:rsid w:val="00296DED"/>
    <w:rsid w:val="00297ADC"/>
    <w:rsid w:val="002A2DAE"/>
    <w:rsid w:val="002A5E99"/>
    <w:rsid w:val="002B7073"/>
    <w:rsid w:val="002C7FCF"/>
    <w:rsid w:val="002D1637"/>
    <w:rsid w:val="002D2ED9"/>
    <w:rsid w:val="002D3E3E"/>
    <w:rsid w:val="002E568D"/>
    <w:rsid w:val="002E5F2D"/>
    <w:rsid w:val="002F066B"/>
    <w:rsid w:val="002F3E7D"/>
    <w:rsid w:val="003054A7"/>
    <w:rsid w:val="0030742B"/>
    <w:rsid w:val="003140B0"/>
    <w:rsid w:val="00324D44"/>
    <w:rsid w:val="003326C5"/>
    <w:rsid w:val="00335875"/>
    <w:rsid w:val="003407F8"/>
    <w:rsid w:val="00345536"/>
    <w:rsid w:val="003465A5"/>
    <w:rsid w:val="003552EC"/>
    <w:rsid w:val="00356332"/>
    <w:rsid w:val="00357654"/>
    <w:rsid w:val="00362810"/>
    <w:rsid w:val="00362866"/>
    <w:rsid w:val="00375393"/>
    <w:rsid w:val="003808B8"/>
    <w:rsid w:val="00382D6B"/>
    <w:rsid w:val="0038460A"/>
    <w:rsid w:val="00384EA4"/>
    <w:rsid w:val="00394129"/>
    <w:rsid w:val="003957B7"/>
    <w:rsid w:val="003A04E4"/>
    <w:rsid w:val="003A62F3"/>
    <w:rsid w:val="003A7375"/>
    <w:rsid w:val="003B260C"/>
    <w:rsid w:val="003B5F37"/>
    <w:rsid w:val="003C3E68"/>
    <w:rsid w:val="003C6E05"/>
    <w:rsid w:val="003C701E"/>
    <w:rsid w:val="003C7841"/>
    <w:rsid w:val="003D361E"/>
    <w:rsid w:val="003E001D"/>
    <w:rsid w:val="003E0F00"/>
    <w:rsid w:val="003E1660"/>
    <w:rsid w:val="003E1CAB"/>
    <w:rsid w:val="003E4262"/>
    <w:rsid w:val="003E49F6"/>
    <w:rsid w:val="003E4C2D"/>
    <w:rsid w:val="003E7C74"/>
    <w:rsid w:val="003F0BCD"/>
    <w:rsid w:val="003F4ED0"/>
    <w:rsid w:val="003F4F41"/>
    <w:rsid w:val="00401B4C"/>
    <w:rsid w:val="00406308"/>
    <w:rsid w:val="00427C02"/>
    <w:rsid w:val="004342C3"/>
    <w:rsid w:val="00440051"/>
    <w:rsid w:val="004425D8"/>
    <w:rsid w:val="00442897"/>
    <w:rsid w:val="0045270C"/>
    <w:rsid w:val="00455610"/>
    <w:rsid w:val="00455685"/>
    <w:rsid w:val="00457888"/>
    <w:rsid w:val="00467F96"/>
    <w:rsid w:val="00471772"/>
    <w:rsid w:val="0047509E"/>
    <w:rsid w:val="004758E3"/>
    <w:rsid w:val="00484753"/>
    <w:rsid w:val="00486D3E"/>
    <w:rsid w:val="00494411"/>
    <w:rsid w:val="004953EE"/>
    <w:rsid w:val="00496A57"/>
    <w:rsid w:val="004A043E"/>
    <w:rsid w:val="004A0652"/>
    <w:rsid w:val="004A3257"/>
    <w:rsid w:val="004A401C"/>
    <w:rsid w:val="004A4DF9"/>
    <w:rsid w:val="004B1E28"/>
    <w:rsid w:val="004C10AD"/>
    <w:rsid w:val="004C35D2"/>
    <w:rsid w:val="004D4305"/>
    <w:rsid w:val="004D6146"/>
    <w:rsid w:val="004E5BDA"/>
    <w:rsid w:val="004E7443"/>
    <w:rsid w:val="004E764B"/>
    <w:rsid w:val="004F017C"/>
    <w:rsid w:val="00505913"/>
    <w:rsid w:val="00514624"/>
    <w:rsid w:val="005162D5"/>
    <w:rsid w:val="00524457"/>
    <w:rsid w:val="005256EE"/>
    <w:rsid w:val="00532C92"/>
    <w:rsid w:val="00533960"/>
    <w:rsid w:val="00535EAB"/>
    <w:rsid w:val="00540A1F"/>
    <w:rsid w:val="0054531F"/>
    <w:rsid w:val="005512A8"/>
    <w:rsid w:val="00554976"/>
    <w:rsid w:val="00555D33"/>
    <w:rsid w:val="00563903"/>
    <w:rsid w:val="005648A8"/>
    <w:rsid w:val="0056644B"/>
    <w:rsid w:val="00566D1C"/>
    <w:rsid w:val="0057622D"/>
    <w:rsid w:val="00576F0C"/>
    <w:rsid w:val="005773ED"/>
    <w:rsid w:val="00581C9D"/>
    <w:rsid w:val="00592F02"/>
    <w:rsid w:val="00593D72"/>
    <w:rsid w:val="005976DB"/>
    <w:rsid w:val="005A4203"/>
    <w:rsid w:val="005B271A"/>
    <w:rsid w:val="005B5242"/>
    <w:rsid w:val="005B56E3"/>
    <w:rsid w:val="005C4443"/>
    <w:rsid w:val="005D15DE"/>
    <w:rsid w:val="005D4372"/>
    <w:rsid w:val="005E07C7"/>
    <w:rsid w:val="005E0D84"/>
    <w:rsid w:val="005F1A23"/>
    <w:rsid w:val="005F2650"/>
    <w:rsid w:val="00605283"/>
    <w:rsid w:val="00607CCA"/>
    <w:rsid w:val="006127EB"/>
    <w:rsid w:val="00616D99"/>
    <w:rsid w:val="006232AD"/>
    <w:rsid w:val="00630510"/>
    <w:rsid w:val="00631D6A"/>
    <w:rsid w:val="006341B3"/>
    <w:rsid w:val="0063516B"/>
    <w:rsid w:val="006353FE"/>
    <w:rsid w:val="0064566B"/>
    <w:rsid w:val="00650A4A"/>
    <w:rsid w:val="006520ED"/>
    <w:rsid w:val="00652252"/>
    <w:rsid w:val="00653A92"/>
    <w:rsid w:val="00656708"/>
    <w:rsid w:val="00657BA2"/>
    <w:rsid w:val="006624A0"/>
    <w:rsid w:val="00666DA9"/>
    <w:rsid w:val="00674FD0"/>
    <w:rsid w:val="00677242"/>
    <w:rsid w:val="00680084"/>
    <w:rsid w:val="006B1059"/>
    <w:rsid w:val="006B6398"/>
    <w:rsid w:val="006C21D7"/>
    <w:rsid w:val="006C33C7"/>
    <w:rsid w:val="006C3FF3"/>
    <w:rsid w:val="006C669F"/>
    <w:rsid w:val="006D0BCD"/>
    <w:rsid w:val="006D26EB"/>
    <w:rsid w:val="006D4A61"/>
    <w:rsid w:val="006D744C"/>
    <w:rsid w:val="006D7AB9"/>
    <w:rsid w:val="006E1E97"/>
    <w:rsid w:val="006F2599"/>
    <w:rsid w:val="006F4E3B"/>
    <w:rsid w:val="00706D4D"/>
    <w:rsid w:val="0071233E"/>
    <w:rsid w:val="00715056"/>
    <w:rsid w:val="00720060"/>
    <w:rsid w:val="00721E97"/>
    <w:rsid w:val="00724AB2"/>
    <w:rsid w:val="00732054"/>
    <w:rsid w:val="007321BC"/>
    <w:rsid w:val="00733536"/>
    <w:rsid w:val="00733D2D"/>
    <w:rsid w:val="00747C80"/>
    <w:rsid w:val="0075100B"/>
    <w:rsid w:val="0075132C"/>
    <w:rsid w:val="00753BDC"/>
    <w:rsid w:val="007572E1"/>
    <w:rsid w:val="00757A1A"/>
    <w:rsid w:val="00762B39"/>
    <w:rsid w:val="00762BC2"/>
    <w:rsid w:val="00766557"/>
    <w:rsid w:val="00772113"/>
    <w:rsid w:val="00775680"/>
    <w:rsid w:val="00775A3E"/>
    <w:rsid w:val="00777EF6"/>
    <w:rsid w:val="00783B3C"/>
    <w:rsid w:val="007A20F2"/>
    <w:rsid w:val="007A3711"/>
    <w:rsid w:val="007B1F9D"/>
    <w:rsid w:val="007C10DA"/>
    <w:rsid w:val="007C1F2C"/>
    <w:rsid w:val="007D151C"/>
    <w:rsid w:val="007E53D5"/>
    <w:rsid w:val="007F0340"/>
    <w:rsid w:val="007F3111"/>
    <w:rsid w:val="007F31E2"/>
    <w:rsid w:val="007F7FB7"/>
    <w:rsid w:val="00805116"/>
    <w:rsid w:val="00805C16"/>
    <w:rsid w:val="0081004A"/>
    <w:rsid w:val="008169E2"/>
    <w:rsid w:val="00817156"/>
    <w:rsid w:val="008216E5"/>
    <w:rsid w:val="00823224"/>
    <w:rsid w:val="00823C86"/>
    <w:rsid w:val="00825388"/>
    <w:rsid w:val="00826F07"/>
    <w:rsid w:val="00832806"/>
    <w:rsid w:val="00834485"/>
    <w:rsid w:val="008413B3"/>
    <w:rsid w:val="00841926"/>
    <w:rsid w:val="00841DF7"/>
    <w:rsid w:val="008441E2"/>
    <w:rsid w:val="00844FB8"/>
    <w:rsid w:val="00854A83"/>
    <w:rsid w:val="00856370"/>
    <w:rsid w:val="00860437"/>
    <w:rsid w:val="00862A48"/>
    <w:rsid w:val="00864103"/>
    <w:rsid w:val="008642CB"/>
    <w:rsid w:val="00895269"/>
    <w:rsid w:val="00896A13"/>
    <w:rsid w:val="008A3725"/>
    <w:rsid w:val="008A5CCB"/>
    <w:rsid w:val="008A6962"/>
    <w:rsid w:val="008B10E3"/>
    <w:rsid w:val="008C12D9"/>
    <w:rsid w:val="008C6E6B"/>
    <w:rsid w:val="008D6D7B"/>
    <w:rsid w:val="008E13A2"/>
    <w:rsid w:val="008E2DFD"/>
    <w:rsid w:val="008E3BF3"/>
    <w:rsid w:val="008E51AE"/>
    <w:rsid w:val="008E5264"/>
    <w:rsid w:val="008E56DF"/>
    <w:rsid w:val="008F1E0F"/>
    <w:rsid w:val="008F5DB3"/>
    <w:rsid w:val="008F6B20"/>
    <w:rsid w:val="00900962"/>
    <w:rsid w:val="00900DA1"/>
    <w:rsid w:val="00900DC1"/>
    <w:rsid w:val="009107EA"/>
    <w:rsid w:val="00912378"/>
    <w:rsid w:val="009212F8"/>
    <w:rsid w:val="009313EF"/>
    <w:rsid w:val="00931D73"/>
    <w:rsid w:val="0093702F"/>
    <w:rsid w:val="009402B1"/>
    <w:rsid w:val="009410C6"/>
    <w:rsid w:val="00944842"/>
    <w:rsid w:val="0095152E"/>
    <w:rsid w:val="0095782D"/>
    <w:rsid w:val="0096200F"/>
    <w:rsid w:val="009912B2"/>
    <w:rsid w:val="00991A4C"/>
    <w:rsid w:val="009A3FE2"/>
    <w:rsid w:val="009B264D"/>
    <w:rsid w:val="009B2A91"/>
    <w:rsid w:val="009B351E"/>
    <w:rsid w:val="009B4136"/>
    <w:rsid w:val="009B5B1D"/>
    <w:rsid w:val="009C292B"/>
    <w:rsid w:val="009C2B2B"/>
    <w:rsid w:val="009C6B6F"/>
    <w:rsid w:val="009C7A0C"/>
    <w:rsid w:val="009D1F70"/>
    <w:rsid w:val="009F0BE7"/>
    <w:rsid w:val="009F4756"/>
    <w:rsid w:val="009F7EFA"/>
    <w:rsid w:val="00A03512"/>
    <w:rsid w:val="00A11CBD"/>
    <w:rsid w:val="00A231DE"/>
    <w:rsid w:val="00A24574"/>
    <w:rsid w:val="00A30E2E"/>
    <w:rsid w:val="00A30F67"/>
    <w:rsid w:val="00A33054"/>
    <w:rsid w:val="00A3381C"/>
    <w:rsid w:val="00A34EF7"/>
    <w:rsid w:val="00A60563"/>
    <w:rsid w:val="00A64A19"/>
    <w:rsid w:val="00A70EA1"/>
    <w:rsid w:val="00A738D7"/>
    <w:rsid w:val="00A7503C"/>
    <w:rsid w:val="00A84933"/>
    <w:rsid w:val="00A8637A"/>
    <w:rsid w:val="00A94E7A"/>
    <w:rsid w:val="00A9684F"/>
    <w:rsid w:val="00AA3446"/>
    <w:rsid w:val="00AA39E7"/>
    <w:rsid w:val="00AB10C2"/>
    <w:rsid w:val="00AD114E"/>
    <w:rsid w:val="00AD3AC8"/>
    <w:rsid w:val="00AE3CDB"/>
    <w:rsid w:val="00AE6387"/>
    <w:rsid w:val="00AF21B3"/>
    <w:rsid w:val="00AF3C84"/>
    <w:rsid w:val="00B00AF1"/>
    <w:rsid w:val="00B03C02"/>
    <w:rsid w:val="00B03D29"/>
    <w:rsid w:val="00B12424"/>
    <w:rsid w:val="00B13A65"/>
    <w:rsid w:val="00B16AA1"/>
    <w:rsid w:val="00B16B12"/>
    <w:rsid w:val="00B207E1"/>
    <w:rsid w:val="00B245BF"/>
    <w:rsid w:val="00B25488"/>
    <w:rsid w:val="00B2797D"/>
    <w:rsid w:val="00B311E3"/>
    <w:rsid w:val="00B320FC"/>
    <w:rsid w:val="00B34910"/>
    <w:rsid w:val="00B379C6"/>
    <w:rsid w:val="00B406A7"/>
    <w:rsid w:val="00B42931"/>
    <w:rsid w:val="00B46595"/>
    <w:rsid w:val="00B50140"/>
    <w:rsid w:val="00B501F4"/>
    <w:rsid w:val="00B50F37"/>
    <w:rsid w:val="00B51231"/>
    <w:rsid w:val="00B526A4"/>
    <w:rsid w:val="00B665CA"/>
    <w:rsid w:val="00B74FF1"/>
    <w:rsid w:val="00B80933"/>
    <w:rsid w:val="00B814B9"/>
    <w:rsid w:val="00B838CF"/>
    <w:rsid w:val="00B8756D"/>
    <w:rsid w:val="00B92B39"/>
    <w:rsid w:val="00B9478B"/>
    <w:rsid w:val="00BA3572"/>
    <w:rsid w:val="00BA77EA"/>
    <w:rsid w:val="00BB33A5"/>
    <w:rsid w:val="00BB4D99"/>
    <w:rsid w:val="00BB4E55"/>
    <w:rsid w:val="00BB5310"/>
    <w:rsid w:val="00BC7072"/>
    <w:rsid w:val="00BD0822"/>
    <w:rsid w:val="00BE50CD"/>
    <w:rsid w:val="00BE6F44"/>
    <w:rsid w:val="00BE724C"/>
    <w:rsid w:val="00BF3D3F"/>
    <w:rsid w:val="00BF4C25"/>
    <w:rsid w:val="00BF70A9"/>
    <w:rsid w:val="00BF7682"/>
    <w:rsid w:val="00BF7F1F"/>
    <w:rsid w:val="00C00BBE"/>
    <w:rsid w:val="00C03312"/>
    <w:rsid w:val="00C0359C"/>
    <w:rsid w:val="00C11AC0"/>
    <w:rsid w:val="00C1548C"/>
    <w:rsid w:val="00C1639F"/>
    <w:rsid w:val="00C203C3"/>
    <w:rsid w:val="00C237DD"/>
    <w:rsid w:val="00C26B71"/>
    <w:rsid w:val="00C340F2"/>
    <w:rsid w:val="00C351E5"/>
    <w:rsid w:val="00C4035D"/>
    <w:rsid w:val="00C42601"/>
    <w:rsid w:val="00C438A3"/>
    <w:rsid w:val="00C44E3C"/>
    <w:rsid w:val="00C535F4"/>
    <w:rsid w:val="00C55424"/>
    <w:rsid w:val="00C556BE"/>
    <w:rsid w:val="00C56BB4"/>
    <w:rsid w:val="00C60EFE"/>
    <w:rsid w:val="00C6156C"/>
    <w:rsid w:val="00C6659C"/>
    <w:rsid w:val="00C66B0F"/>
    <w:rsid w:val="00C729A6"/>
    <w:rsid w:val="00C772D6"/>
    <w:rsid w:val="00C8189E"/>
    <w:rsid w:val="00C83374"/>
    <w:rsid w:val="00C87637"/>
    <w:rsid w:val="00C877A6"/>
    <w:rsid w:val="00C87E15"/>
    <w:rsid w:val="00C91A37"/>
    <w:rsid w:val="00C92296"/>
    <w:rsid w:val="00CA1DF5"/>
    <w:rsid w:val="00CA649F"/>
    <w:rsid w:val="00CB10A6"/>
    <w:rsid w:val="00CB2D88"/>
    <w:rsid w:val="00CB2F1C"/>
    <w:rsid w:val="00CB5DCB"/>
    <w:rsid w:val="00CC0E0A"/>
    <w:rsid w:val="00CC350A"/>
    <w:rsid w:val="00CC4C9C"/>
    <w:rsid w:val="00CC52CD"/>
    <w:rsid w:val="00CD1738"/>
    <w:rsid w:val="00CD3375"/>
    <w:rsid w:val="00CD4D79"/>
    <w:rsid w:val="00CD60E3"/>
    <w:rsid w:val="00CE098E"/>
    <w:rsid w:val="00CE0D00"/>
    <w:rsid w:val="00CE1E89"/>
    <w:rsid w:val="00CE2CFD"/>
    <w:rsid w:val="00CE3F27"/>
    <w:rsid w:val="00CE75D5"/>
    <w:rsid w:val="00CF679A"/>
    <w:rsid w:val="00D0061F"/>
    <w:rsid w:val="00D01912"/>
    <w:rsid w:val="00D05718"/>
    <w:rsid w:val="00D06B14"/>
    <w:rsid w:val="00D1285B"/>
    <w:rsid w:val="00D1410A"/>
    <w:rsid w:val="00D16EAE"/>
    <w:rsid w:val="00D201D1"/>
    <w:rsid w:val="00D20F56"/>
    <w:rsid w:val="00D25848"/>
    <w:rsid w:val="00D2626E"/>
    <w:rsid w:val="00D26A87"/>
    <w:rsid w:val="00D27DD0"/>
    <w:rsid w:val="00D3083E"/>
    <w:rsid w:val="00D3406F"/>
    <w:rsid w:val="00D34868"/>
    <w:rsid w:val="00D45124"/>
    <w:rsid w:val="00D47E61"/>
    <w:rsid w:val="00D50654"/>
    <w:rsid w:val="00D51D2C"/>
    <w:rsid w:val="00D5577C"/>
    <w:rsid w:val="00D56637"/>
    <w:rsid w:val="00D56AC0"/>
    <w:rsid w:val="00D634F8"/>
    <w:rsid w:val="00D67869"/>
    <w:rsid w:val="00D82CF9"/>
    <w:rsid w:val="00D86B24"/>
    <w:rsid w:val="00D954AE"/>
    <w:rsid w:val="00D974B1"/>
    <w:rsid w:val="00DA0880"/>
    <w:rsid w:val="00DA1F75"/>
    <w:rsid w:val="00DA2A10"/>
    <w:rsid w:val="00DA2AC4"/>
    <w:rsid w:val="00DA3B0B"/>
    <w:rsid w:val="00DA41B2"/>
    <w:rsid w:val="00DA6365"/>
    <w:rsid w:val="00DB1481"/>
    <w:rsid w:val="00DB311A"/>
    <w:rsid w:val="00DC13AD"/>
    <w:rsid w:val="00DC5F3D"/>
    <w:rsid w:val="00DD3AD3"/>
    <w:rsid w:val="00DD5668"/>
    <w:rsid w:val="00DE21CA"/>
    <w:rsid w:val="00DE3138"/>
    <w:rsid w:val="00DF4703"/>
    <w:rsid w:val="00DF610B"/>
    <w:rsid w:val="00DF6427"/>
    <w:rsid w:val="00E07A44"/>
    <w:rsid w:val="00E149C9"/>
    <w:rsid w:val="00E16CB1"/>
    <w:rsid w:val="00E17F23"/>
    <w:rsid w:val="00E2309B"/>
    <w:rsid w:val="00E34BF6"/>
    <w:rsid w:val="00E407D8"/>
    <w:rsid w:val="00E41D24"/>
    <w:rsid w:val="00E438F0"/>
    <w:rsid w:val="00E516E8"/>
    <w:rsid w:val="00E53E6B"/>
    <w:rsid w:val="00E569EE"/>
    <w:rsid w:val="00E56BB7"/>
    <w:rsid w:val="00E66B14"/>
    <w:rsid w:val="00E67B73"/>
    <w:rsid w:val="00E71AD2"/>
    <w:rsid w:val="00E75480"/>
    <w:rsid w:val="00E75D33"/>
    <w:rsid w:val="00E92C5F"/>
    <w:rsid w:val="00EA1C60"/>
    <w:rsid w:val="00EA2CD3"/>
    <w:rsid w:val="00EA3066"/>
    <w:rsid w:val="00EA53DA"/>
    <w:rsid w:val="00EA661A"/>
    <w:rsid w:val="00EB0D0E"/>
    <w:rsid w:val="00EB2920"/>
    <w:rsid w:val="00EC1FE5"/>
    <w:rsid w:val="00EC4319"/>
    <w:rsid w:val="00ED0405"/>
    <w:rsid w:val="00ED18B5"/>
    <w:rsid w:val="00ED6A52"/>
    <w:rsid w:val="00EE06BB"/>
    <w:rsid w:val="00EE1696"/>
    <w:rsid w:val="00EE1BB5"/>
    <w:rsid w:val="00EE4159"/>
    <w:rsid w:val="00EE4E1D"/>
    <w:rsid w:val="00EF2E60"/>
    <w:rsid w:val="00EF3657"/>
    <w:rsid w:val="00EF5DC9"/>
    <w:rsid w:val="00F00F44"/>
    <w:rsid w:val="00F04280"/>
    <w:rsid w:val="00F0471E"/>
    <w:rsid w:val="00F0782A"/>
    <w:rsid w:val="00F11CA6"/>
    <w:rsid w:val="00F1203F"/>
    <w:rsid w:val="00F12CD9"/>
    <w:rsid w:val="00F13C1E"/>
    <w:rsid w:val="00F16C3B"/>
    <w:rsid w:val="00F33A41"/>
    <w:rsid w:val="00F33F33"/>
    <w:rsid w:val="00F50FC3"/>
    <w:rsid w:val="00F609E2"/>
    <w:rsid w:val="00F6132D"/>
    <w:rsid w:val="00F75679"/>
    <w:rsid w:val="00F82DA8"/>
    <w:rsid w:val="00F900A5"/>
    <w:rsid w:val="00F90CF1"/>
    <w:rsid w:val="00F919E4"/>
    <w:rsid w:val="00F9557C"/>
    <w:rsid w:val="00FB361B"/>
    <w:rsid w:val="00FB5953"/>
    <w:rsid w:val="00FD09A7"/>
    <w:rsid w:val="00FD72D2"/>
    <w:rsid w:val="00FE1011"/>
    <w:rsid w:val="00FE160A"/>
    <w:rsid w:val="00FE1F57"/>
    <w:rsid w:val="00FE26A2"/>
    <w:rsid w:val="00FE38BE"/>
    <w:rsid w:val="00FE5866"/>
    <w:rsid w:val="00FF0532"/>
    <w:rsid w:val="00FF7A2A"/>
    <w:rsid w:val="015F99FA"/>
    <w:rsid w:val="029C4FEB"/>
    <w:rsid w:val="03F7C9F0"/>
    <w:rsid w:val="0571A9CA"/>
    <w:rsid w:val="06B0E28C"/>
    <w:rsid w:val="07942CF8"/>
    <w:rsid w:val="07BD4059"/>
    <w:rsid w:val="080149B8"/>
    <w:rsid w:val="09B6ECAF"/>
    <w:rsid w:val="0B64B15B"/>
    <w:rsid w:val="0BAA9932"/>
    <w:rsid w:val="0F2AD7DF"/>
    <w:rsid w:val="0F4B0555"/>
    <w:rsid w:val="1039338B"/>
    <w:rsid w:val="10655786"/>
    <w:rsid w:val="1083FEA2"/>
    <w:rsid w:val="10B094D1"/>
    <w:rsid w:val="12A9B0AF"/>
    <w:rsid w:val="134AF537"/>
    <w:rsid w:val="197F8E0E"/>
    <w:rsid w:val="1A3C56B3"/>
    <w:rsid w:val="1BE30D9A"/>
    <w:rsid w:val="1C2F1B00"/>
    <w:rsid w:val="1C617F23"/>
    <w:rsid w:val="1D9D1E51"/>
    <w:rsid w:val="1E4F6570"/>
    <w:rsid w:val="1E5FC4BF"/>
    <w:rsid w:val="1FE2EB9B"/>
    <w:rsid w:val="217B3285"/>
    <w:rsid w:val="230C26EF"/>
    <w:rsid w:val="24841C42"/>
    <w:rsid w:val="251B83C6"/>
    <w:rsid w:val="252EA22C"/>
    <w:rsid w:val="25A89DA5"/>
    <w:rsid w:val="26154A01"/>
    <w:rsid w:val="269C881C"/>
    <w:rsid w:val="26D7AEE9"/>
    <w:rsid w:val="27FD4510"/>
    <w:rsid w:val="2A5A8589"/>
    <w:rsid w:val="2B7D3034"/>
    <w:rsid w:val="2C01C2F8"/>
    <w:rsid w:val="2C61B091"/>
    <w:rsid w:val="2D1D2E7D"/>
    <w:rsid w:val="2E495EEB"/>
    <w:rsid w:val="3074B58B"/>
    <w:rsid w:val="30E773F1"/>
    <w:rsid w:val="320A6F7C"/>
    <w:rsid w:val="3381AA9A"/>
    <w:rsid w:val="36903B05"/>
    <w:rsid w:val="3785AB5E"/>
    <w:rsid w:val="3830154D"/>
    <w:rsid w:val="3B32F202"/>
    <w:rsid w:val="3B9C87AC"/>
    <w:rsid w:val="3BBBF500"/>
    <w:rsid w:val="3CD315F6"/>
    <w:rsid w:val="3DB8EE10"/>
    <w:rsid w:val="40D8EF9E"/>
    <w:rsid w:val="41440056"/>
    <w:rsid w:val="41AE15DE"/>
    <w:rsid w:val="41C8EFB8"/>
    <w:rsid w:val="41F57599"/>
    <w:rsid w:val="426B6992"/>
    <w:rsid w:val="43D63789"/>
    <w:rsid w:val="4643224C"/>
    <w:rsid w:val="49451C8C"/>
    <w:rsid w:val="4A17C99C"/>
    <w:rsid w:val="4B8286C6"/>
    <w:rsid w:val="4D135D2A"/>
    <w:rsid w:val="4ECEAEC6"/>
    <w:rsid w:val="4F92FEF3"/>
    <w:rsid w:val="50F60E5E"/>
    <w:rsid w:val="51F8D25D"/>
    <w:rsid w:val="5808F72B"/>
    <w:rsid w:val="594FCEF2"/>
    <w:rsid w:val="5D7E6836"/>
    <w:rsid w:val="5DBCB12C"/>
    <w:rsid w:val="5DED3953"/>
    <w:rsid w:val="5F61A9B0"/>
    <w:rsid w:val="5F829E75"/>
    <w:rsid w:val="60C82DC9"/>
    <w:rsid w:val="63355607"/>
    <w:rsid w:val="64516C8A"/>
    <w:rsid w:val="65752FE7"/>
    <w:rsid w:val="69522872"/>
    <w:rsid w:val="6956E6CE"/>
    <w:rsid w:val="6B37B052"/>
    <w:rsid w:val="6C380DC6"/>
    <w:rsid w:val="6C3E8B49"/>
    <w:rsid w:val="6C7565DD"/>
    <w:rsid w:val="6D2A71F5"/>
    <w:rsid w:val="6E4F9EA5"/>
    <w:rsid w:val="6ED89157"/>
    <w:rsid w:val="6EE2EB38"/>
    <w:rsid w:val="718E3B48"/>
    <w:rsid w:val="73E684BB"/>
    <w:rsid w:val="74B5068A"/>
    <w:rsid w:val="74B5C5F4"/>
    <w:rsid w:val="74ED8481"/>
    <w:rsid w:val="7551BEB9"/>
    <w:rsid w:val="759198AE"/>
    <w:rsid w:val="75A221DB"/>
    <w:rsid w:val="7789C66C"/>
    <w:rsid w:val="7A353BC3"/>
    <w:rsid w:val="7AABAE96"/>
    <w:rsid w:val="7B5DB75D"/>
    <w:rsid w:val="7BFCBF72"/>
    <w:rsid w:val="7BFFD6A7"/>
    <w:rsid w:val="7C030811"/>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A35617"/>
  <w15:docId w15:val="{E5C1769D-1AD0-4B3A-B8E3-34581034F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5E0D84"/>
    <w:pPr>
      <w:spacing w:after="0" w:line="240" w:lineRule="auto"/>
      <w:outlineLvl w:val="0"/>
    </w:pPr>
    <w:rPr>
      <w:rFonts w:cs="Calibri"/>
      <w:b/>
      <w:color w:val="000000" w:themeColor="text1"/>
      <w:sz w:val="28"/>
      <w:szCs w:val="28"/>
    </w:rPr>
  </w:style>
  <w:style w:type="paragraph" w:styleId="Ttulo2">
    <w:name w:val="heading 2"/>
    <w:basedOn w:val="Prrafodelista"/>
    <w:next w:val="Normal"/>
    <w:link w:val="Ttulo2Car"/>
    <w:autoRedefine/>
    <w:uiPriority w:val="9"/>
    <w:unhideWhenUsed/>
    <w:qFormat/>
    <w:rsid w:val="00440051"/>
    <w:pPr>
      <w:keepNext/>
      <w:numPr>
        <w:numId w:val="9"/>
      </w:numPr>
      <w:spacing w:after="0" w:line="240" w:lineRule="auto"/>
      <w:jc w:val="center"/>
      <w:outlineLvl w:val="1"/>
    </w:pPr>
    <w:rPr>
      <w:rFonts w:ascii="Calibri" w:hAnsi="Calibri" w:cs="Calibri"/>
      <w:b/>
      <w:bCs/>
      <w:w w:val="102"/>
      <w:lang w:val="es-ES" w:eastAsia="es-ES"/>
    </w:rPr>
  </w:style>
  <w:style w:type="paragraph" w:styleId="Ttulo3">
    <w:name w:val="heading 3"/>
    <w:basedOn w:val="Prrafodelista"/>
    <w:next w:val="Normal"/>
    <w:link w:val="Ttulo3Car"/>
    <w:uiPriority w:val="9"/>
    <w:unhideWhenUsed/>
    <w:qFormat/>
    <w:rsid w:val="00630510"/>
    <w:pPr>
      <w:numPr>
        <w:ilvl w:val="1"/>
        <w:numId w:val="2"/>
      </w:numPr>
      <w:spacing w:after="0"/>
      <w:ind w:left="1077" w:hanging="680"/>
      <w:outlineLvl w:val="2"/>
    </w:pPr>
    <w:rPr>
      <w:rFonts w:ascii="Calibri" w:hAnsi="Calibri" w:cs="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amulticolor-nfasis11">
    <w:name w:val="Lista multicolor - Énfasis 11"/>
    <w:basedOn w:val="Normal"/>
    <w:uiPriority w:val="34"/>
    <w:qFormat/>
    <w:pPr>
      <w:ind w:left="720"/>
      <w:contextualSpacing/>
    </w:pPr>
  </w:style>
  <w:style w:type="paragraph" w:styleId="Encabezado">
    <w:name w:val="header"/>
    <w:aliases w:val="Cover Page,ENCABEZADO PAGINA PAR,base,Encabezado top,Draft,Table header,NCDOT Header,Encabezado 1"/>
    <w:basedOn w:val="Normal"/>
    <w:link w:val="EncabezadoCar"/>
    <w:unhideWhenUsed/>
    <w:pPr>
      <w:tabs>
        <w:tab w:val="center" w:pos="4419"/>
        <w:tab w:val="right" w:pos="8838"/>
      </w:tabs>
      <w:spacing w:after="0" w:line="240" w:lineRule="auto"/>
    </w:pPr>
  </w:style>
  <w:style w:type="character" w:customStyle="1" w:styleId="EncabezadoCar">
    <w:name w:val="Encabezado Car"/>
    <w:aliases w:val="Cover Page Car,ENCABEZADO PAGINA PAR Car,base Car,Encabezado top Car,Draft Car,Table header Car,NCDOT Header Car,Encabezado 1 Car"/>
    <w:basedOn w:val="Fuentedeprrafopredeter"/>
    <w:link w:val="Encabezado"/>
  </w:style>
  <w:style w:type="paragraph" w:styleId="Piedepgina">
    <w:name w:val="footer"/>
    <w:aliases w:val="pie de página"/>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aliases w:val="pie de página Car"/>
    <w:basedOn w:val="Fuentedeprrafopredeter"/>
    <w:link w:val="Piedepgina"/>
    <w:uiPriority w:val="99"/>
  </w:style>
  <w:style w:type="paragraph" w:styleId="Textodeglobo">
    <w:name w:val="Balloon Text"/>
    <w:basedOn w:val="Normal"/>
    <w:link w:val="TextodegloboCar"/>
    <w:uiPriority w:val="99"/>
    <w:semiHidden/>
    <w:unhideWhenUsed/>
    <w:pPr>
      <w:spacing w:after="0" w:line="240" w:lineRule="auto"/>
    </w:pPr>
    <w:rPr>
      <w:rFonts w:ascii="Lucida Grande" w:hAnsi="Lucida Grande" w:cs="Lucida Grande"/>
      <w:sz w:val="18"/>
      <w:szCs w:val="18"/>
    </w:rPr>
  </w:style>
  <w:style w:type="character" w:customStyle="1" w:styleId="TextodegloboCar">
    <w:name w:val="Texto de globo Car"/>
    <w:link w:val="Textodeglobo"/>
    <w:uiPriority w:val="99"/>
    <w:semiHidden/>
    <w:rPr>
      <w:rFonts w:ascii="Lucida Grande" w:hAnsi="Lucida Grande" w:cs="Lucida Grande"/>
      <w:sz w:val="18"/>
      <w:szCs w:val="18"/>
    </w:rPr>
  </w:style>
  <w:style w:type="character" w:customStyle="1" w:styleId="EncabezadoCar1">
    <w:name w:val="Encabezado Car1"/>
    <w:rPr>
      <w:rFonts w:ascii="Calibri" w:eastAsia="Calibri" w:hAnsi="Calibri"/>
      <w:sz w:val="22"/>
      <w:szCs w:val="22"/>
      <w:lang w:eastAsia="ar-SA"/>
    </w:rPr>
  </w:style>
  <w:style w:type="character" w:customStyle="1" w:styleId="Ttulo1Car">
    <w:name w:val="Título 1 Car"/>
    <w:link w:val="Ttulo1"/>
    <w:uiPriority w:val="9"/>
    <w:rsid w:val="005E0D84"/>
    <w:rPr>
      <w:rFonts w:cs="Calibri"/>
      <w:b/>
      <w:color w:val="000000" w:themeColor="text1"/>
      <w:sz w:val="28"/>
      <w:szCs w:val="28"/>
      <w:lang w:eastAsia="en-US"/>
    </w:rPr>
  </w:style>
  <w:style w:type="character" w:customStyle="1" w:styleId="Ttulo2Car">
    <w:name w:val="Título 2 Car"/>
    <w:link w:val="Ttulo2"/>
    <w:uiPriority w:val="9"/>
    <w:rsid w:val="00440051"/>
    <w:rPr>
      <w:rFonts w:eastAsiaTheme="minorHAnsi" w:cs="Calibri"/>
      <w:b/>
      <w:bCs/>
      <w:w w:val="102"/>
      <w:sz w:val="22"/>
      <w:szCs w:val="22"/>
      <w:lang w:val="es-ES"/>
    </w:rPr>
  </w:style>
  <w:style w:type="paragraph" w:styleId="Prrafodelista">
    <w:name w:val="List Paragraph"/>
    <w:aliases w:val="Segundo nivel de viñetas,List Paragraph1,List Paragraph,titulo 3,Lista vistosa - Énfasis 11,Segundo nivel de vi–etas,HOJA,Bolita,Párrafo de lista4,BOLADEF,Párrafo de lista3,Párrafo de lista21,BOLA,Nivel 1 OS,Colorful List Accent 1,Texto"/>
    <w:basedOn w:val="Normal"/>
    <w:link w:val="PrrafodelistaCar"/>
    <w:uiPriority w:val="34"/>
    <w:qFormat/>
    <w:pPr>
      <w:ind w:left="720"/>
      <w:contextualSpacing/>
    </w:pPr>
    <w:rPr>
      <w:rFonts w:asciiTheme="minorHAnsi" w:eastAsiaTheme="minorHAnsi" w:hAnsiTheme="minorHAnsi" w:cstheme="minorBidi"/>
    </w:rPr>
  </w:style>
  <w:style w:type="character" w:customStyle="1" w:styleId="PrrafodelistaCar">
    <w:name w:val="Párrafo de lista Car"/>
    <w:aliases w:val="Segundo nivel de viñetas Car,List Paragraph1 Car,List Paragraph Car,titulo 3 Car,Lista vistosa - Énfasis 11 Car,Segundo nivel de vi–etas Car,HOJA Car,Bolita Car,Párrafo de lista4 Car,BOLADEF Car,Párrafo de lista3 Car,BOLA Car"/>
    <w:link w:val="Prrafodelista"/>
    <w:uiPriority w:val="34"/>
    <w:rPr>
      <w:rFonts w:asciiTheme="minorHAnsi" w:eastAsiaTheme="minorHAnsi" w:hAnsiTheme="minorHAnsi" w:cstheme="minorBidi"/>
      <w:sz w:val="22"/>
      <w:szCs w:val="22"/>
      <w:lang w:eastAsia="en-US"/>
    </w:rPr>
  </w:style>
  <w:style w:type="numbering" w:customStyle="1" w:styleId="Estilo1">
    <w:name w:val="Estilo1"/>
    <w:uiPriority w:val="99"/>
    <w:pPr>
      <w:numPr>
        <w:numId w:val="1"/>
      </w:numPr>
    </w:pPr>
  </w:style>
  <w:style w:type="paragraph" w:styleId="TtuloTDC">
    <w:name w:val="TOC Heading"/>
    <w:basedOn w:val="Ttulo1"/>
    <w:next w:val="Normal"/>
    <w:uiPriority w:val="39"/>
    <w:unhideWhenUsed/>
    <w:qFormat/>
    <w:pPr>
      <w:keepNext/>
      <w:keepLines/>
      <w:spacing w:before="240" w:line="259" w:lineRule="auto"/>
      <w:outlineLvl w:val="9"/>
    </w:pPr>
    <w:rPr>
      <w:rFonts w:asciiTheme="majorHAnsi" w:eastAsiaTheme="majorEastAsia" w:hAnsiTheme="majorHAnsi" w:cstheme="majorBidi"/>
      <w:b w:val="0"/>
      <w:color w:val="032348" w:themeColor="accent1" w:themeShade="BF"/>
      <w:sz w:val="32"/>
      <w:szCs w:val="32"/>
      <w:lang w:eastAsia="es-CO"/>
    </w:rPr>
  </w:style>
  <w:style w:type="paragraph" w:styleId="TDC1">
    <w:name w:val="toc 1"/>
    <w:basedOn w:val="Normal"/>
    <w:next w:val="Normal"/>
    <w:autoRedefine/>
    <w:uiPriority w:val="39"/>
    <w:unhideWhenUsed/>
    <w:pPr>
      <w:spacing w:after="100"/>
    </w:pPr>
  </w:style>
  <w:style w:type="paragraph" w:styleId="TDC2">
    <w:name w:val="toc 2"/>
    <w:basedOn w:val="Normal"/>
    <w:next w:val="Normal"/>
    <w:autoRedefine/>
    <w:uiPriority w:val="39"/>
    <w:unhideWhenUsed/>
    <w:rsid w:val="00440051"/>
    <w:pPr>
      <w:tabs>
        <w:tab w:val="left" w:pos="880"/>
        <w:tab w:val="right" w:pos="9629"/>
      </w:tabs>
      <w:spacing w:after="100"/>
    </w:pPr>
  </w:style>
  <w:style w:type="character" w:styleId="Hipervnculo">
    <w:name w:val="Hyperlink"/>
    <w:basedOn w:val="Fuentedeprrafopredeter"/>
    <w:uiPriority w:val="99"/>
    <w:unhideWhenUsed/>
    <w:rPr>
      <w:color w:val="0D2E46" w:themeColor="hyperlink"/>
      <w:u w:val="single"/>
    </w:rPr>
  </w:style>
  <w:style w:type="table" w:customStyle="1" w:styleId="Tabladecuadrcula4-nfasis11">
    <w:name w:val="Tabla de cuadrícula 4 - Énfasis 11"/>
    <w:basedOn w:val="Tablanormal"/>
    <w:uiPriority w:val="49"/>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color w:val="FFFFFF" w:themeColor="background1"/>
      </w:rPr>
      <w:tblPr/>
      <w:tcPr>
        <w:tcBorders>
          <w:top w:val="single" w:sz="4" w:space="0" w:color="052F61" w:themeColor="accent1"/>
          <w:left w:val="single" w:sz="4" w:space="0" w:color="052F61" w:themeColor="accent1"/>
          <w:bottom w:val="single" w:sz="4" w:space="0" w:color="052F61" w:themeColor="accent1"/>
          <w:right w:val="single" w:sz="4" w:space="0" w:color="052F61" w:themeColor="accent1"/>
          <w:insideH w:val="nil"/>
          <w:insideV w:val="nil"/>
        </w:tcBorders>
        <w:shd w:val="clear" w:color="auto" w:fill="052F61" w:themeFill="accent1"/>
      </w:tcPr>
    </w:tblStylePr>
    <w:tblStylePr w:type="lastRow">
      <w:rPr>
        <w:b/>
        <w:bCs/>
      </w:rPr>
      <w:tblPr/>
      <w:tcPr>
        <w:tcBorders>
          <w:top w:val="double" w:sz="4" w:space="0" w:color="052F61" w:themeColor="accent1"/>
        </w:tcBorders>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styleId="Tablaconcuadrcula">
    <w:name w:val="Table Grid"/>
    <w:basedOn w:val="Tablanormal"/>
    <w:uiPriority w:val="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Pr>
      <w:sz w:val="16"/>
      <w:szCs w:val="16"/>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lang w:eastAsia="en-US"/>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lang w:eastAsia="en-US"/>
    </w:rPr>
  </w:style>
  <w:style w:type="paragraph" w:styleId="Sinespaciado">
    <w:name w:val="No Spacing"/>
    <w:link w:val="SinespaciadoCar"/>
    <w:uiPriority w:val="1"/>
    <w:qFormat/>
    <w:rsid w:val="00D05718"/>
    <w:rPr>
      <w:rFonts w:eastAsiaTheme="minorEastAsia" w:cs="Calibri"/>
      <w:color w:val="FF0000"/>
      <w:sz w:val="22"/>
      <w:szCs w:val="22"/>
      <w:lang w:val="es-ES" w:eastAsia="es-CO"/>
    </w:rPr>
  </w:style>
  <w:style w:type="character" w:customStyle="1" w:styleId="SinespaciadoCar">
    <w:name w:val="Sin espaciado Car"/>
    <w:basedOn w:val="Fuentedeprrafopredeter"/>
    <w:link w:val="Sinespaciado"/>
    <w:uiPriority w:val="1"/>
    <w:rsid w:val="00D05718"/>
    <w:rPr>
      <w:rFonts w:eastAsiaTheme="minorEastAsia" w:cs="Calibri"/>
      <w:color w:val="FF0000"/>
      <w:sz w:val="22"/>
      <w:szCs w:val="22"/>
      <w:lang w:val="es-ES" w:eastAsia="es-CO"/>
    </w:rPr>
  </w:style>
  <w:style w:type="character" w:customStyle="1" w:styleId="Ttulo3Car">
    <w:name w:val="Título 3 Car"/>
    <w:basedOn w:val="Fuentedeprrafopredeter"/>
    <w:link w:val="Ttulo3"/>
    <w:uiPriority w:val="9"/>
    <w:rsid w:val="00630510"/>
    <w:rPr>
      <w:rFonts w:eastAsiaTheme="minorHAnsi" w:cs="Calibri"/>
      <w:b/>
      <w:bCs/>
      <w:sz w:val="28"/>
      <w:szCs w:val="28"/>
      <w:lang w:eastAsia="en-US"/>
    </w:rPr>
  </w:style>
  <w:style w:type="paragraph" w:styleId="TDC3">
    <w:name w:val="toc 3"/>
    <w:basedOn w:val="Normal"/>
    <w:next w:val="Normal"/>
    <w:autoRedefine/>
    <w:uiPriority w:val="39"/>
    <w:unhideWhenUsed/>
    <w:pPr>
      <w:spacing w:after="100"/>
      <w:ind w:left="440"/>
    </w:pPr>
  </w:style>
  <w:style w:type="paragraph" w:styleId="Textonotapie">
    <w:name w:val="footnote text"/>
    <w:basedOn w:val="Normal"/>
    <w:link w:val="TextonotapieCar"/>
    <w:uiPriority w:val="99"/>
    <w:unhideWhenUsed/>
    <w:pPr>
      <w:spacing w:after="0" w:line="240" w:lineRule="auto"/>
    </w:pPr>
    <w:rPr>
      <w:sz w:val="20"/>
      <w:szCs w:val="20"/>
    </w:rPr>
  </w:style>
  <w:style w:type="character" w:customStyle="1" w:styleId="TextonotapieCar">
    <w:name w:val="Texto nota pie Car"/>
    <w:basedOn w:val="Fuentedeprrafopredeter"/>
    <w:link w:val="Textonotapie"/>
    <w:uiPriority w:val="99"/>
    <w:rPr>
      <w:lang w:eastAsia="en-US"/>
    </w:rPr>
  </w:style>
  <w:style w:type="character" w:styleId="Refdenotaalpie">
    <w:name w:val="footnote reference"/>
    <w:basedOn w:val="Fuentedeprrafopredeter"/>
    <w:uiPriority w:val="99"/>
    <w:unhideWhenUsed/>
    <w:rPr>
      <w:vertAlign w:val="superscript"/>
    </w:rPr>
  </w:style>
  <w:style w:type="table" w:styleId="Cuadrculaclara-nfasis3">
    <w:name w:val="Light Grid Accent 3"/>
    <w:basedOn w:val="Tablanormal"/>
    <w:uiPriority w:val="62"/>
    <w:tblPr>
      <w:tblStyleRowBandSize w:val="1"/>
      <w:tblStyleColBandSize w:val="1"/>
      <w:tblBorders>
        <w:top w:val="single" w:sz="8" w:space="0" w:color="14967C" w:themeColor="accent3"/>
        <w:left w:val="single" w:sz="8" w:space="0" w:color="14967C" w:themeColor="accent3"/>
        <w:bottom w:val="single" w:sz="8" w:space="0" w:color="14967C" w:themeColor="accent3"/>
        <w:right w:val="single" w:sz="8" w:space="0" w:color="14967C" w:themeColor="accent3"/>
        <w:insideH w:val="single" w:sz="8" w:space="0" w:color="14967C" w:themeColor="accent3"/>
        <w:insideV w:val="single" w:sz="8" w:space="0" w:color="1496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4967C" w:themeColor="accent3"/>
          <w:left w:val="single" w:sz="8" w:space="0" w:color="14967C" w:themeColor="accent3"/>
          <w:bottom w:val="single" w:sz="18" w:space="0" w:color="14967C" w:themeColor="accent3"/>
          <w:right w:val="single" w:sz="8" w:space="0" w:color="14967C" w:themeColor="accent3"/>
          <w:insideH w:val="nil"/>
          <w:insideV w:val="single" w:sz="8" w:space="0" w:color="1496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4967C" w:themeColor="accent3"/>
          <w:left w:val="single" w:sz="8" w:space="0" w:color="14967C" w:themeColor="accent3"/>
          <w:bottom w:val="single" w:sz="8" w:space="0" w:color="14967C" w:themeColor="accent3"/>
          <w:right w:val="single" w:sz="8" w:space="0" w:color="14967C" w:themeColor="accent3"/>
          <w:insideH w:val="nil"/>
          <w:insideV w:val="single" w:sz="8" w:space="0" w:color="1496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4967C" w:themeColor="accent3"/>
          <w:left w:val="single" w:sz="8" w:space="0" w:color="14967C" w:themeColor="accent3"/>
          <w:bottom w:val="single" w:sz="8" w:space="0" w:color="14967C" w:themeColor="accent3"/>
          <w:right w:val="single" w:sz="8" w:space="0" w:color="14967C" w:themeColor="accent3"/>
        </w:tcBorders>
      </w:tcPr>
    </w:tblStylePr>
    <w:tblStylePr w:type="band1Vert">
      <w:tblPr/>
      <w:tcPr>
        <w:tcBorders>
          <w:top w:val="single" w:sz="8" w:space="0" w:color="14967C" w:themeColor="accent3"/>
          <w:left w:val="single" w:sz="8" w:space="0" w:color="14967C" w:themeColor="accent3"/>
          <w:bottom w:val="single" w:sz="8" w:space="0" w:color="14967C" w:themeColor="accent3"/>
          <w:right w:val="single" w:sz="8" w:space="0" w:color="14967C" w:themeColor="accent3"/>
        </w:tcBorders>
        <w:shd w:val="clear" w:color="auto" w:fill="B4F5E8" w:themeFill="accent3" w:themeFillTint="3F"/>
      </w:tcPr>
    </w:tblStylePr>
    <w:tblStylePr w:type="band1Horz">
      <w:tblPr/>
      <w:tcPr>
        <w:tcBorders>
          <w:top w:val="single" w:sz="8" w:space="0" w:color="14967C" w:themeColor="accent3"/>
          <w:left w:val="single" w:sz="8" w:space="0" w:color="14967C" w:themeColor="accent3"/>
          <w:bottom w:val="single" w:sz="8" w:space="0" w:color="14967C" w:themeColor="accent3"/>
          <w:right w:val="single" w:sz="8" w:space="0" w:color="14967C" w:themeColor="accent3"/>
          <w:insideV w:val="single" w:sz="8" w:space="0" w:color="14967C" w:themeColor="accent3"/>
        </w:tcBorders>
        <w:shd w:val="clear" w:color="auto" w:fill="B4F5E8" w:themeFill="accent3" w:themeFillTint="3F"/>
      </w:tcPr>
    </w:tblStylePr>
    <w:tblStylePr w:type="band2Horz">
      <w:tblPr/>
      <w:tcPr>
        <w:tcBorders>
          <w:top w:val="single" w:sz="8" w:space="0" w:color="14967C" w:themeColor="accent3"/>
          <w:left w:val="single" w:sz="8" w:space="0" w:color="14967C" w:themeColor="accent3"/>
          <w:bottom w:val="single" w:sz="8" w:space="0" w:color="14967C" w:themeColor="accent3"/>
          <w:right w:val="single" w:sz="8" w:space="0" w:color="14967C" w:themeColor="accent3"/>
          <w:insideV w:val="single" w:sz="8" w:space="0" w:color="14967C" w:themeColor="accent3"/>
        </w:tcBorders>
      </w:tcPr>
    </w:tblStyle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sz w:val="24"/>
      <w:szCs w:val="24"/>
      <w:lang w:eastAsia="es-CO"/>
    </w:rPr>
  </w:style>
  <w:style w:type="paragraph" w:customStyle="1" w:styleId="Default">
    <w:name w:val="Default"/>
    <w:link w:val="DefaultCar"/>
    <w:pPr>
      <w:autoSpaceDE w:val="0"/>
      <w:autoSpaceDN w:val="0"/>
      <w:adjustRightInd w:val="0"/>
    </w:pPr>
    <w:rPr>
      <w:rFonts w:ascii="Times New Roman" w:hAnsi="Times New Roman"/>
      <w:color w:val="000000"/>
      <w:sz w:val="24"/>
      <w:szCs w:val="24"/>
    </w:rPr>
  </w:style>
  <w:style w:type="character" w:styleId="Textoennegrita">
    <w:name w:val="Strong"/>
    <w:aliases w:val="Texto sin negrita"/>
    <w:basedOn w:val="Fuentedeprrafopredeter"/>
    <w:uiPriority w:val="22"/>
    <w:qFormat/>
    <w:rPr>
      <w:b/>
      <w:bCs/>
    </w:rPr>
  </w:style>
  <w:style w:type="character" w:customStyle="1" w:styleId="apple-converted-space">
    <w:name w:val="apple-converted-space"/>
    <w:basedOn w:val="Fuentedeprrafopredeter"/>
  </w:style>
  <w:style w:type="paragraph" w:styleId="z-Principiodelformulario">
    <w:name w:val="HTML Top of Form"/>
    <w:basedOn w:val="Normal"/>
    <w:next w:val="Normal"/>
    <w:link w:val="z-PrincipiodelformularioCar"/>
    <w:hidden/>
    <w:uiPriority w:val="99"/>
    <w:semiHidden/>
    <w:unhideWhenUsed/>
    <w:pPr>
      <w:pBdr>
        <w:bottom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PrincipiodelformularioCar">
    <w:name w:val="z-Principio del formulario Car"/>
    <w:basedOn w:val="Fuentedeprrafopredeter"/>
    <w:link w:val="z-Principiodelformulario"/>
    <w:uiPriority w:val="99"/>
    <w:semiHidden/>
    <w:rPr>
      <w:rFonts w:ascii="Arial" w:eastAsia="Times New Roman" w:hAnsi="Arial" w:cs="Arial"/>
      <w:vanish/>
      <w:sz w:val="16"/>
      <w:szCs w:val="16"/>
      <w:lang w:eastAsia="es-CO"/>
    </w:rPr>
  </w:style>
  <w:style w:type="paragraph" w:styleId="z-Finaldelformulario">
    <w:name w:val="HTML Bottom of Form"/>
    <w:basedOn w:val="Normal"/>
    <w:next w:val="Normal"/>
    <w:link w:val="z-FinaldelformularioCar"/>
    <w:hidden/>
    <w:uiPriority w:val="99"/>
    <w:semiHidden/>
    <w:unhideWhenUsed/>
    <w:pPr>
      <w:pBdr>
        <w:top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FinaldelformularioCar">
    <w:name w:val="z-Final del formulario Car"/>
    <w:basedOn w:val="Fuentedeprrafopredeter"/>
    <w:link w:val="z-Finaldelformulario"/>
    <w:uiPriority w:val="99"/>
    <w:semiHidden/>
    <w:rPr>
      <w:rFonts w:ascii="Arial" w:eastAsia="Times New Roman" w:hAnsi="Arial" w:cs="Arial"/>
      <w:vanish/>
      <w:sz w:val="16"/>
      <w:szCs w:val="16"/>
      <w:lang w:eastAsia="es-CO"/>
    </w:rPr>
  </w:style>
  <w:style w:type="paragraph" w:customStyle="1" w:styleId="paragraph">
    <w:name w:val="paragraph"/>
    <w:basedOn w:val="Normal"/>
    <w:rsid w:val="000F777E"/>
    <w:pPr>
      <w:spacing w:before="100" w:beforeAutospacing="1" w:after="100" w:afterAutospacing="1" w:line="240" w:lineRule="auto"/>
    </w:pPr>
    <w:rPr>
      <w:rFonts w:ascii="Times New Roman" w:eastAsia="Times New Roman" w:hAnsi="Times New Roman"/>
      <w:sz w:val="24"/>
      <w:szCs w:val="24"/>
      <w:lang w:eastAsia="es-CO"/>
    </w:rPr>
  </w:style>
  <w:style w:type="paragraph" w:styleId="Revisin">
    <w:name w:val="Revision"/>
    <w:hidden/>
    <w:uiPriority w:val="99"/>
    <w:semiHidden/>
    <w:rsid w:val="00AE3CDB"/>
    <w:rPr>
      <w:sz w:val="22"/>
      <w:szCs w:val="22"/>
      <w:lang w:eastAsia="en-US"/>
    </w:rPr>
  </w:style>
  <w:style w:type="paragraph" w:customStyle="1" w:styleId="Estilo2">
    <w:name w:val="Estilo2"/>
    <w:link w:val="Estilo2Car"/>
    <w:qFormat/>
    <w:rsid w:val="00A7503C"/>
    <w:pPr>
      <w:spacing w:before="100" w:beforeAutospacing="1" w:after="100" w:afterAutospacing="1"/>
      <w:ind w:left="567" w:hanging="567"/>
      <w:contextualSpacing/>
      <w:jc w:val="both"/>
    </w:pPr>
    <w:rPr>
      <w:rFonts w:ascii="Arial" w:hAnsi="Arial" w:cs="Arial"/>
      <w:b/>
      <w:bCs/>
      <w:sz w:val="24"/>
      <w:szCs w:val="24"/>
      <w:lang w:val="x-none" w:eastAsia="es-CO"/>
    </w:rPr>
  </w:style>
  <w:style w:type="paragraph" w:customStyle="1" w:styleId="Estilo3">
    <w:name w:val="Estilo3"/>
    <w:basedOn w:val="Prrafodelista"/>
    <w:qFormat/>
    <w:rsid w:val="00A7503C"/>
    <w:pPr>
      <w:spacing w:after="0" w:line="240" w:lineRule="auto"/>
      <w:ind w:left="0"/>
    </w:pPr>
    <w:rPr>
      <w:rFonts w:ascii="Arial" w:eastAsia="Calibri" w:hAnsi="Arial" w:cs="Arial"/>
      <w:b/>
      <w:sz w:val="24"/>
      <w:szCs w:val="24"/>
      <w:lang w:val="x-none" w:eastAsia="x-none"/>
    </w:rPr>
  </w:style>
  <w:style w:type="character" w:customStyle="1" w:styleId="Estilo2Car">
    <w:name w:val="Estilo2 Car"/>
    <w:basedOn w:val="Fuentedeprrafopredeter"/>
    <w:link w:val="Estilo2"/>
    <w:rsid w:val="00A7503C"/>
    <w:rPr>
      <w:rFonts w:ascii="Arial" w:eastAsia="Times New Roman" w:hAnsi="Arial" w:cs="Arial"/>
      <w:b/>
      <w:bCs/>
      <w:sz w:val="24"/>
      <w:szCs w:val="24"/>
      <w:lang w:val="x-none" w:eastAsia="es-CO"/>
    </w:rPr>
  </w:style>
  <w:style w:type="paragraph" w:customStyle="1" w:styleId="Estilo4">
    <w:name w:val="Estilo4"/>
    <w:basedOn w:val="Prrafodelista"/>
    <w:qFormat/>
    <w:rsid w:val="00A7503C"/>
    <w:pPr>
      <w:spacing w:after="0" w:line="240" w:lineRule="auto"/>
      <w:ind w:left="0"/>
      <w:jc w:val="both"/>
    </w:pPr>
    <w:rPr>
      <w:rFonts w:ascii="Arial" w:eastAsia="Calibri" w:hAnsi="Arial" w:cs="Arial"/>
      <w:b/>
      <w:sz w:val="24"/>
      <w:szCs w:val="24"/>
      <w:lang w:val="x-none" w:eastAsia="x-none"/>
    </w:rPr>
  </w:style>
  <w:style w:type="paragraph" w:customStyle="1" w:styleId="NayiTitulo1">
    <w:name w:val="NayiTitulo1"/>
    <w:basedOn w:val="Normal"/>
    <w:link w:val="NayiTitulo1Car"/>
    <w:qFormat/>
    <w:rsid w:val="00A7503C"/>
    <w:pPr>
      <w:keepNext/>
      <w:spacing w:before="120" w:after="100" w:line="240" w:lineRule="auto"/>
      <w:ind w:left="360" w:hanging="360"/>
      <w:jc w:val="center"/>
      <w:outlineLvl w:val="0"/>
    </w:pPr>
    <w:rPr>
      <w:rFonts w:ascii="Arial" w:eastAsia="MS Gothic" w:hAnsi="Arial" w:cs="Arial"/>
      <w:b/>
      <w:bCs/>
      <w:lang w:val="es-ES_tradnl" w:eastAsia="es-ES"/>
    </w:rPr>
  </w:style>
  <w:style w:type="character" w:customStyle="1" w:styleId="NayiTitulo1Car">
    <w:name w:val="NayiTitulo1 Car"/>
    <w:link w:val="NayiTitulo1"/>
    <w:rsid w:val="00A7503C"/>
    <w:rPr>
      <w:rFonts w:ascii="Arial" w:eastAsia="MS Gothic" w:hAnsi="Arial" w:cs="Arial"/>
      <w:b/>
      <w:bCs/>
      <w:sz w:val="22"/>
      <w:szCs w:val="22"/>
      <w:lang w:val="es-ES_tradnl"/>
    </w:rPr>
  </w:style>
  <w:style w:type="paragraph" w:styleId="Descripcin">
    <w:name w:val="caption"/>
    <w:basedOn w:val="Normal"/>
    <w:next w:val="Normal"/>
    <w:uiPriority w:val="35"/>
    <w:unhideWhenUsed/>
    <w:qFormat/>
    <w:rsid w:val="00A34EF7"/>
    <w:pPr>
      <w:spacing w:line="240" w:lineRule="auto"/>
    </w:pPr>
    <w:rPr>
      <w:i/>
      <w:iCs/>
      <w:color w:val="146194" w:themeColor="text2"/>
      <w:sz w:val="18"/>
      <w:szCs w:val="18"/>
    </w:rPr>
  </w:style>
  <w:style w:type="table" w:customStyle="1" w:styleId="Tabladelista3-nfasis31">
    <w:name w:val="Tabla de lista 3 - Énfasis 31"/>
    <w:basedOn w:val="Tablanormal"/>
    <w:next w:val="Tabladelista3-nfasis3"/>
    <w:uiPriority w:val="48"/>
    <w:rsid w:val="00A34EF7"/>
    <w:rPr>
      <w:rFonts w:ascii="Liberation Serif" w:eastAsia="Droid Sans Fallback" w:hAnsi="Liberation Serif" w:cs="FreeSans"/>
      <w:sz w:val="24"/>
      <w:szCs w:val="24"/>
      <w:lang w:val="es-ES" w:eastAsia="zh-CN" w:bidi="hi-IN"/>
    </w:rPr>
    <w:tblPr>
      <w:tblStyleRowBandSize w:val="1"/>
      <w:tblStyleColBandSize w:val="1"/>
      <w:tblInd w:w="0" w:type="nil"/>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styleId="Tabladelista3-nfasis3">
    <w:name w:val="List Table 3 Accent 3"/>
    <w:basedOn w:val="Tablanormal"/>
    <w:uiPriority w:val="48"/>
    <w:rsid w:val="00A34EF7"/>
    <w:tblPr>
      <w:tblStyleRowBandSize w:val="1"/>
      <w:tblStyleColBandSize w:val="1"/>
      <w:tblBorders>
        <w:top w:val="single" w:sz="4" w:space="0" w:color="14967C" w:themeColor="accent3"/>
        <w:left w:val="single" w:sz="4" w:space="0" w:color="14967C" w:themeColor="accent3"/>
        <w:bottom w:val="single" w:sz="4" w:space="0" w:color="14967C" w:themeColor="accent3"/>
        <w:right w:val="single" w:sz="4" w:space="0" w:color="14967C" w:themeColor="accent3"/>
      </w:tblBorders>
    </w:tblPr>
    <w:tblStylePr w:type="firstRow">
      <w:rPr>
        <w:b/>
        <w:bCs/>
        <w:color w:val="FFFFFF" w:themeColor="background1"/>
      </w:rPr>
      <w:tblPr/>
      <w:tcPr>
        <w:shd w:val="clear" w:color="auto" w:fill="14967C" w:themeFill="accent3"/>
      </w:tcPr>
    </w:tblStylePr>
    <w:tblStylePr w:type="lastRow">
      <w:rPr>
        <w:b/>
        <w:bCs/>
      </w:rPr>
      <w:tblPr/>
      <w:tcPr>
        <w:tcBorders>
          <w:top w:val="double" w:sz="4" w:space="0" w:color="1496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967C" w:themeColor="accent3"/>
          <w:right w:val="single" w:sz="4" w:space="0" w:color="14967C" w:themeColor="accent3"/>
        </w:tcBorders>
      </w:tcPr>
    </w:tblStylePr>
    <w:tblStylePr w:type="band1Horz">
      <w:tblPr/>
      <w:tcPr>
        <w:tcBorders>
          <w:top w:val="single" w:sz="4" w:space="0" w:color="14967C" w:themeColor="accent3"/>
          <w:bottom w:val="single" w:sz="4" w:space="0" w:color="1496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967C" w:themeColor="accent3"/>
          <w:left w:val="nil"/>
        </w:tcBorders>
      </w:tcPr>
    </w:tblStylePr>
    <w:tblStylePr w:type="swCell">
      <w:tblPr/>
      <w:tcPr>
        <w:tcBorders>
          <w:top w:val="double" w:sz="4" w:space="0" w:color="14967C" w:themeColor="accent3"/>
          <w:right w:val="nil"/>
        </w:tcBorders>
      </w:tcPr>
    </w:tblStylePr>
  </w:style>
  <w:style w:type="paragraph" w:styleId="Tabladeilustraciones">
    <w:name w:val="table of figures"/>
    <w:basedOn w:val="Normal"/>
    <w:next w:val="Normal"/>
    <w:uiPriority w:val="99"/>
    <w:unhideWhenUsed/>
    <w:rsid w:val="004E764B"/>
    <w:pPr>
      <w:spacing w:after="0"/>
    </w:pPr>
  </w:style>
  <w:style w:type="character" w:customStyle="1" w:styleId="DefaultCar">
    <w:name w:val="Default Car"/>
    <w:link w:val="Default"/>
    <w:locked/>
    <w:rsid w:val="00680084"/>
    <w:rPr>
      <w:rFonts w:ascii="Times New Roman" w:hAnsi="Times New Roman"/>
      <w:color w:val="000000"/>
      <w:sz w:val="24"/>
      <w:szCs w:val="24"/>
    </w:rPr>
  </w:style>
  <w:style w:type="character" w:styleId="nfasis">
    <w:name w:val="Emphasis"/>
    <w:basedOn w:val="Fuentedeprrafopredeter"/>
    <w:uiPriority w:val="20"/>
    <w:qFormat/>
    <w:rsid w:val="003E001D"/>
    <w:rPr>
      <w:i/>
      <w:iCs/>
    </w:rPr>
  </w:style>
  <w:style w:type="character" w:styleId="Mencinsinresolver">
    <w:name w:val="Unresolved Mention"/>
    <w:basedOn w:val="Fuentedeprrafopredeter"/>
    <w:uiPriority w:val="99"/>
    <w:semiHidden/>
    <w:unhideWhenUsed/>
    <w:rsid w:val="00406308"/>
    <w:rPr>
      <w:color w:val="605E5C"/>
      <w:shd w:val="clear" w:color="auto" w:fill="E1DFDD"/>
    </w:rPr>
  </w:style>
  <w:style w:type="character" w:customStyle="1" w:styleId="EstiloTahoma11pt">
    <w:name w:val="Estilo Tahoma 11 pt"/>
    <w:rsid w:val="00D1410A"/>
    <w:rPr>
      <w:rFonts w:ascii="Tahoma" w:hAnsi="Tahoma"/>
      <w:sz w:val="24"/>
    </w:rPr>
  </w:style>
  <w:style w:type="character" w:styleId="Hipervnculovisitado">
    <w:name w:val="FollowedHyperlink"/>
    <w:basedOn w:val="Fuentedeprrafopredeter"/>
    <w:uiPriority w:val="99"/>
    <w:semiHidden/>
    <w:unhideWhenUsed/>
    <w:rsid w:val="009B5B1D"/>
    <w:rPr>
      <w:color w:val="356A9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945">
      <w:bodyDiv w:val="1"/>
      <w:marLeft w:val="0"/>
      <w:marRight w:val="0"/>
      <w:marTop w:val="0"/>
      <w:marBottom w:val="0"/>
      <w:divBdr>
        <w:top w:val="none" w:sz="0" w:space="0" w:color="auto"/>
        <w:left w:val="none" w:sz="0" w:space="0" w:color="auto"/>
        <w:bottom w:val="none" w:sz="0" w:space="0" w:color="auto"/>
        <w:right w:val="none" w:sz="0" w:space="0" w:color="auto"/>
      </w:divBdr>
    </w:div>
    <w:div w:id="33428041">
      <w:bodyDiv w:val="1"/>
      <w:marLeft w:val="0"/>
      <w:marRight w:val="0"/>
      <w:marTop w:val="0"/>
      <w:marBottom w:val="0"/>
      <w:divBdr>
        <w:top w:val="none" w:sz="0" w:space="0" w:color="auto"/>
        <w:left w:val="none" w:sz="0" w:space="0" w:color="auto"/>
        <w:bottom w:val="none" w:sz="0" w:space="0" w:color="auto"/>
        <w:right w:val="none" w:sz="0" w:space="0" w:color="auto"/>
      </w:divBdr>
    </w:div>
    <w:div w:id="62413963">
      <w:bodyDiv w:val="1"/>
      <w:marLeft w:val="0"/>
      <w:marRight w:val="0"/>
      <w:marTop w:val="0"/>
      <w:marBottom w:val="0"/>
      <w:divBdr>
        <w:top w:val="none" w:sz="0" w:space="0" w:color="auto"/>
        <w:left w:val="none" w:sz="0" w:space="0" w:color="auto"/>
        <w:bottom w:val="none" w:sz="0" w:space="0" w:color="auto"/>
        <w:right w:val="none" w:sz="0" w:space="0" w:color="auto"/>
      </w:divBdr>
    </w:div>
    <w:div w:id="73472874">
      <w:bodyDiv w:val="1"/>
      <w:marLeft w:val="0"/>
      <w:marRight w:val="0"/>
      <w:marTop w:val="0"/>
      <w:marBottom w:val="0"/>
      <w:divBdr>
        <w:top w:val="none" w:sz="0" w:space="0" w:color="auto"/>
        <w:left w:val="none" w:sz="0" w:space="0" w:color="auto"/>
        <w:bottom w:val="none" w:sz="0" w:space="0" w:color="auto"/>
        <w:right w:val="none" w:sz="0" w:space="0" w:color="auto"/>
      </w:divBdr>
    </w:div>
    <w:div w:id="109252073">
      <w:bodyDiv w:val="1"/>
      <w:marLeft w:val="0"/>
      <w:marRight w:val="0"/>
      <w:marTop w:val="0"/>
      <w:marBottom w:val="0"/>
      <w:divBdr>
        <w:top w:val="none" w:sz="0" w:space="0" w:color="auto"/>
        <w:left w:val="none" w:sz="0" w:space="0" w:color="auto"/>
        <w:bottom w:val="none" w:sz="0" w:space="0" w:color="auto"/>
        <w:right w:val="none" w:sz="0" w:space="0" w:color="auto"/>
      </w:divBdr>
    </w:div>
    <w:div w:id="122040344">
      <w:bodyDiv w:val="1"/>
      <w:marLeft w:val="0"/>
      <w:marRight w:val="0"/>
      <w:marTop w:val="0"/>
      <w:marBottom w:val="0"/>
      <w:divBdr>
        <w:top w:val="none" w:sz="0" w:space="0" w:color="auto"/>
        <w:left w:val="none" w:sz="0" w:space="0" w:color="auto"/>
        <w:bottom w:val="none" w:sz="0" w:space="0" w:color="auto"/>
        <w:right w:val="none" w:sz="0" w:space="0" w:color="auto"/>
      </w:divBdr>
    </w:div>
    <w:div w:id="154610165">
      <w:bodyDiv w:val="1"/>
      <w:marLeft w:val="0"/>
      <w:marRight w:val="0"/>
      <w:marTop w:val="0"/>
      <w:marBottom w:val="0"/>
      <w:divBdr>
        <w:top w:val="none" w:sz="0" w:space="0" w:color="auto"/>
        <w:left w:val="none" w:sz="0" w:space="0" w:color="auto"/>
        <w:bottom w:val="none" w:sz="0" w:space="0" w:color="auto"/>
        <w:right w:val="none" w:sz="0" w:space="0" w:color="auto"/>
      </w:divBdr>
    </w:div>
    <w:div w:id="257059227">
      <w:bodyDiv w:val="1"/>
      <w:marLeft w:val="0"/>
      <w:marRight w:val="0"/>
      <w:marTop w:val="0"/>
      <w:marBottom w:val="0"/>
      <w:divBdr>
        <w:top w:val="none" w:sz="0" w:space="0" w:color="auto"/>
        <w:left w:val="none" w:sz="0" w:space="0" w:color="auto"/>
        <w:bottom w:val="none" w:sz="0" w:space="0" w:color="auto"/>
        <w:right w:val="none" w:sz="0" w:space="0" w:color="auto"/>
      </w:divBdr>
    </w:div>
    <w:div w:id="324600680">
      <w:bodyDiv w:val="1"/>
      <w:marLeft w:val="0"/>
      <w:marRight w:val="0"/>
      <w:marTop w:val="0"/>
      <w:marBottom w:val="0"/>
      <w:divBdr>
        <w:top w:val="none" w:sz="0" w:space="0" w:color="auto"/>
        <w:left w:val="none" w:sz="0" w:space="0" w:color="auto"/>
        <w:bottom w:val="none" w:sz="0" w:space="0" w:color="auto"/>
        <w:right w:val="none" w:sz="0" w:space="0" w:color="auto"/>
      </w:divBdr>
    </w:div>
    <w:div w:id="335767989">
      <w:bodyDiv w:val="1"/>
      <w:marLeft w:val="0"/>
      <w:marRight w:val="0"/>
      <w:marTop w:val="0"/>
      <w:marBottom w:val="0"/>
      <w:divBdr>
        <w:top w:val="none" w:sz="0" w:space="0" w:color="auto"/>
        <w:left w:val="none" w:sz="0" w:space="0" w:color="auto"/>
        <w:bottom w:val="none" w:sz="0" w:space="0" w:color="auto"/>
        <w:right w:val="none" w:sz="0" w:space="0" w:color="auto"/>
      </w:divBdr>
    </w:div>
    <w:div w:id="421072011">
      <w:bodyDiv w:val="1"/>
      <w:marLeft w:val="0"/>
      <w:marRight w:val="0"/>
      <w:marTop w:val="0"/>
      <w:marBottom w:val="0"/>
      <w:divBdr>
        <w:top w:val="none" w:sz="0" w:space="0" w:color="auto"/>
        <w:left w:val="none" w:sz="0" w:space="0" w:color="auto"/>
        <w:bottom w:val="none" w:sz="0" w:space="0" w:color="auto"/>
        <w:right w:val="none" w:sz="0" w:space="0" w:color="auto"/>
      </w:divBdr>
    </w:div>
    <w:div w:id="649136482">
      <w:bodyDiv w:val="1"/>
      <w:marLeft w:val="0"/>
      <w:marRight w:val="0"/>
      <w:marTop w:val="0"/>
      <w:marBottom w:val="0"/>
      <w:divBdr>
        <w:top w:val="none" w:sz="0" w:space="0" w:color="auto"/>
        <w:left w:val="none" w:sz="0" w:space="0" w:color="auto"/>
        <w:bottom w:val="none" w:sz="0" w:space="0" w:color="auto"/>
        <w:right w:val="none" w:sz="0" w:space="0" w:color="auto"/>
      </w:divBdr>
    </w:div>
    <w:div w:id="681204308">
      <w:bodyDiv w:val="1"/>
      <w:marLeft w:val="0"/>
      <w:marRight w:val="0"/>
      <w:marTop w:val="0"/>
      <w:marBottom w:val="0"/>
      <w:divBdr>
        <w:top w:val="none" w:sz="0" w:space="0" w:color="auto"/>
        <w:left w:val="none" w:sz="0" w:space="0" w:color="auto"/>
        <w:bottom w:val="none" w:sz="0" w:space="0" w:color="auto"/>
        <w:right w:val="none" w:sz="0" w:space="0" w:color="auto"/>
      </w:divBdr>
    </w:div>
    <w:div w:id="686369414">
      <w:bodyDiv w:val="1"/>
      <w:marLeft w:val="0"/>
      <w:marRight w:val="0"/>
      <w:marTop w:val="0"/>
      <w:marBottom w:val="0"/>
      <w:divBdr>
        <w:top w:val="none" w:sz="0" w:space="0" w:color="auto"/>
        <w:left w:val="none" w:sz="0" w:space="0" w:color="auto"/>
        <w:bottom w:val="none" w:sz="0" w:space="0" w:color="auto"/>
        <w:right w:val="none" w:sz="0" w:space="0" w:color="auto"/>
      </w:divBdr>
    </w:div>
    <w:div w:id="882719010">
      <w:bodyDiv w:val="1"/>
      <w:marLeft w:val="0"/>
      <w:marRight w:val="0"/>
      <w:marTop w:val="0"/>
      <w:marBottom w:val="0"/>
      <w:divBdr>
        <w:top w:val="none" w:sz="0" w:space="0" w:color="auto"/>
        <w:left w:val="none" w:sz="0" w:space="0" w:color="auto"/>
        <w:bottom w:val="none" w:sz="0" w:space="0" w:color="auto"/>
        <w:right w:val="none" w:sz="0" w:space="0" w:color="auto"/>
      </w:divBdr>
    </w:div>
    <w:div w:id="899755918">
      <w:bodyDiv w:val="1"/>
      <w:marLeft w:val="0"/>
      <w:marRight w:val="0"/>
      <w:marTop w:val="0"/>
      <w:marBottom w:val="0"/>
      <w:divBdr>
        <w:top w:val="none" w:sz="0" w:space="0" w:color="auto"/>
        <w:left w:val="none" w:sz="0" w:space="0" w:color="auto"/>
        <w:bottom w:val="none" w:sz="0" w:space="0" w:color="auto"/>
        <w:right w:val="none" w:sz="0" w:space="0" w:color="auto"/>
      </w:divBdr>
    </w:div>
    <w:div w:id="960722723">
      <w:bodyDiv w:val="1"/>
      <w:marLeft w:val="0"/>
      <w:marRight w:val="0"/>
      <w:marTop w:val="0"/>
      <w:marBottom w:val="0"/>
      <w:divBdr>
        <w:top w:val="none" w:sz="0" w:space="0" w:color="auto"/>
        <w:left w:val="none" w:sz="0" w:space="0" w:color="auto"/>
        <w:bottom w:val="none" w:sz="0" w:space="0" w:color="auto"/>
        <w:right w:val="none" w:sz="0" w:space="0" w:color="auto"/>
      </w:divBdr>
    </w:div>
    <w:div w:id="1065179747">
      <w:bodyDiv w:val="1"/>
      <w:marLeft w:val="0"/>
      <w:marRight w:val="0"/>
      <w:marTop w:val="0"/>
      <w:marBottom w:val="0"/>
      <w:divBdr>
        <w:top w:val="none" w:sz="0" w:space="0" w:color="auto"/>
        <w:left w:val="none" w:sz="0" w:space="0" w:color="auto"/>
        <w:bottom w:val="none" w:sz="0" w:space="0" w:color="auto"/>
        <w:right w:val="none" w:sz="0" w:space="0" w:color="auto"/>
      </w:divBdr>
    </w:div>
    <w:div w:id="1099373191">
      <w:bodyDiv w:val="1"/>
      <w:marLeft w:val="0"/>
      <w:marRight w:val="0"/>
      <w:marTop w:val="0"/>
      <w:marBottom w:val="0"/>
      <w:divBdr>
        <w:top w:val="none" w:sz="0" w:space="0" w:color="auto"/>
        <w:left w:val="none" w:sz="0" w:space="0" w:color="auto"/>
        <w:bottom w:val="none" w:sz="0" w:space="0" w:color="auto"/>
        <w:right w:val="none" w:sz="0" w:space="0" w:color="auto"/>
      </w:divBdr>
    </w:div>
    <w:div w:id="1183978855">
      <w:bodyDiv w:val="1"/>
      <w:marLeft w:val="0"/>
      <w:marRight w:val="0"/>
      <w:marTop w:val="0"/>
      <w:marBottom w:val="0"/>
      <w:divBdr>
        <w:top w:val="none" w:sz="0" w:space="0" w:color="auto"/>
        <w:left w:val="none" w:sz="0" w:space="0" w:color="auto"/>
        <w:bottom w:val="none" w:sz="0" w:space="0" w:color="auto"/>
        <w:right w:val="none" w:sz="0" w:space="0" w:color="auto"/>
      </w:divBdr>
    </w:div>
    <w:div w:id="1228345351">
      <w:bodyDiv w:val="1"/>
      <w:marLeft w:val="0"/>
      <w:marRight w:val="0"/>
      <w:marTop w:val="0"/>
      <w:marBottom w:val="0"/>
      <w:divBdr>
        <w:top w:val="none" w:sz="0" w:space="0" w:color="auto"/>
        <w:left w:val="none" w:sz="0" w:space="0" w:color="auto"/>
        <w:bottom w:val="none" w:sz="0" w:space="0" w:color="auto"/>
        <w:right w:val="none" w:sz="0" w:space="0" w:color="auto"/>
      </w:divBdr>
    </w:div>
    <w:div w:id="1231233097">
      <w:bodyDiv w:val="1"/>
      <w:marLeft w:val="0"/>
      <w:marRight w:val="0"/>
      <w:marTop w:val="0"/>
      <w:marBottom w:val="0"/>
      <w:divBdr>
        <w:top w:val="none" w:sz="0" w:space="0" w:color="auto"/>
        <w:left w:val="none" w:sz="0" w:space="0" w:color="auto"/>
        <w:bottom w:val="none" w:sz="0" w:space="0" w:color="auto"/>
        <w:right w:val="none" w:sz="0" w:space="0" w:color="auto"/>
      </w:divBdr>
    </w:div>
    <w:div w:id="1254120894">
      <w:bodyDiv w:val="1"/>
      <w:marLeft w:val="0"/>
      <w:marRight w:val="0"/>
      <w:marTop w:val="0"/>
      <w:marBottom w:val="0"/>
      <w:divBdr>
        <w:top w:val="none" w:sz="0" w:space="0" w:color="auto"/>
        <w:left w:val="none" w:sz="0" w:space="0" w:color="auto"/>
        <w:bottom w:val="none" w:sz="0" w:space="0" w:color="auto"/>
        <w:right w:val="none" w:sz="0" w:space="0" w:color="auto"/>
      </w:divBdr>
    </w:div>
    <w:div w:id="1265532219">
      <w:bodyDiv w:val="1"/>
      <w:marLeft w:val="0"/>
      <w:marRight w:val="0"/>
      <w:marTop w:val="0"/>
      <w:marBottom w:val="0"/>
      <w:divBdr>
        <w:top w:val="none" w:sz="0" w:space="0" w:color="auto"/>
        <w:left w:val="none" w:sz="0" w:space="0" w:color="auto"/>
        <w:bottom w:val="none" w:sz="0" w:space="0" w:color="auto"/>
        <w:right w:val="none" w:sz="0" w:space="0" w:color="auto"/>
      </w:divBdr>
    </w:div>
    <w:div w:id="1491142893">
      <w:bodyDiv w:val="1"/>
      <w:marLeft w:val="0"/>
      <w:marRight w:val="0"/>
      <w:marTop w:val="0"/>
      <w:marBottom w:val="0"/>
      <w:divBdr>
        <w:top w:val="none" w:sz="0" w:space="0" w:color="auto"/>
        <w:left w:val="none" w:sz="0" w:space="0" w:color="auto"/>
        <w:bottom w:val="none" w:sz="0" w:space="0" w:color="auto"/>
        <w:right w:val="none" w:sz="0" w:space="0" w:color="auto"/>
      </w:divBdr>
    </w:div>
    <w:div w:id="1598446588">
      <w:bodyDiv w:val="1"/>
      <w:marLeft w:val="0"/>
      <w:marRight w:val="0"/>
      <w:marTop w:val="0"/>
      <w:marBottom w:val="0"/>
      <w:divBdr>
        <w:top w:val="none" w:sz="0" w:space="0" w:color="auto"/>
        <w:left w:val="none" w:sz="0" w:space="0" w:color="auto"/>
        <w:bottom w:val="none" w:sz="0" w:space="0" w:color="auto"/>
        <w:right w:val="none" w:sz="0" w:space="0" w:color="auto"/>
      </w:divBdr>
    </w:div>
    <w:div w:id="1654218354">
      <w:bodyDiv w:val="1"/>
      <w:marLeft w:val="0"/>
      <w:marRight w:val="0"/>
      <w:marTop w:val="0"/>
      <w:marBottom w:val="0"/>
      <w:divBdr>
        <w:top w:val="none" w:sz="0" w:space="0" w:color="auto"/>
        <w:left w:val="none" w:sz="0" w:space="0" w:color="auto"/>
        <w:bottom w:val="none" w:sz="0" w:space="0" w:color="auto"/>
        <w:right w:val="none" w:sz="0" w:space="0" w:color="auto"/>
      </w:divBdr>
    </w:div>
    <w:div w:id="1744982967">
      <w:bodyDiv w:val="1"/>
      <w:marLeft w:val="0"/>
      <w:marRight w:val="0"/>
      <w:marTop w:val="0"/>
      <w:marBottom w:val="0"/>
      <w:divBdr>
        <w:top w:val="none" w:sz="0" w:space="0" w:color="auto"/>
        <w:left w:val="none" w:sz="0" w:space="0" w:color="auto"/>
        <w:bottom w:val="none" w:sz="0" w:space="0" w:color="auto"/>
        <w:right w:val="none" w:sz="0" w:space="0" w:color="auto"/>
      </w:divBdr>
    </w:div>
    <w:div w:id="1789738706">
      <w:bodyDiv w:val="1"/>
      <w:marLeft w:val="0"/>
      <w:marRight w:val="0"/>
      <w:marTop w:val="0"/>
      <w:marBottom w:val="0"/>
      <w:divBdr>
        <w:top w:val="none" w:sz="0" w:space="0" w:color="auto"/>
        <w:left w:val="none" w:sz="0" w:space="0" w:color="auto"/>
        <w:bottom w:val="none" w:sz="0" w:space="0" w:color="auto"/>
        <w:right w:val="none" w:sz="0" w:space="0" w:color="auto"/>
      </w:divBdr>
    </w:div>
    <w:div w:id="1921018662">
      <w:bodyDiv w:val="1"/>
      <w:marLeft w:val="0"/>
      <w:marRight w:val="0"/>
      <w:marTop w:val="0"/>
      <w:marBottom w:val="0"/>
      <w:divBdr>
        <w:top w:val="none" w:sz="0" w:space="0" w:color="auto"/>
        <w:left w:val="none" w:sz="0" w:space="0" w:color="auto"/>
        <w:bottom w:val="none" w:sz="0" w:space="0" w:color="auto"/>
        <w:right w:val="none" w:sz="0" w:space="0" w:color="auto"/>
      </w:divBdr>
    </w:div>
    <w:div w:id="1960410244">
      <w:bodyDiv w:val="1"/>
      <w:marLeft w:val="0"/>
      <w:marRight w:val="0"/>
      <w:marTop w:val="0"/>
      <w:marBottom w:val="0"/>
      <w:divBdr>
        <w:top w:val="none" w:sz="0" w:space="0" w:color="auto"/>
        <w:left w:val="none" w:sz="0" w:space="0" w:color="auto"/>
        <w:bottom w:val="none" w:sz="0" w:space="0" w:color="auto"/>
        <w:right w:val="none" w:sz="0" w:space="0" w:color="auto"/>
      </w:divBdr>
    </w:div>
    <w:div w:id="1963807035">
      <w:bodyDiv w:val="1"/>
      <w:marLeft w:val="0"/>
      <w:marRight w:val="0"/>
      <w:marTop w:val="0"/>
      <w:marBottom w:val="0"/>
      <w:divBdr>
        <w:top w:val="none" w:sz="0" w:space="0" w:color="auto"/>
        <w:left w:val="none" w:sz="0" w:space="0" w:color="auto"/>
        <w:bottom w:val="none" w:sz="0" w:space="0" w:color="auto"/>
        <w:right w:val="none" w:sz="0" w:space="0" w:color="auto"/>
      </w:divBdr>
      <w:divsChild>
        <w:div w:id="1206209959">
          <w:marLeft w:val="0"/>
          <w:marRight w:val="0"/>
          <w:marTop w:val="0"/>
          <w:marBottom w:val="0"/>
          <w:divBdr>
            <w:top w:val="none" w:sz="0" w:space="0" w:color="auto"/>
            <w:left w:val="none" w:sz="0" w:space="0" w:color="auto"/>
            <w:bottom w:val="none" w:sz="0" w:space="0" w:color="auto"/>
            <w:right w:val="none" w:sz="0" w:space="0" w:color="auto"/>
          </w:divBdr>
        </w:div>
      </w:divsChild>
    </w:div>
    <w:div w:id="2009482938">
      <w:bodyDiv w:val="1"/>
      <w:marLeft w:val="0"/>
      <w:marRight w:val="0"/>
      <w:marTop w:val="0"/>
      <w:marBottom w:val="0"/>
      <w:divBdr>
        <w:top w:val="none" w:sz="0" w:space="0" w:color="auto"/>
        <w:left w:val="none" w:sz="0" w:space="0" w:color="auto"/>
        <w:bottom w:val="none" w:sz="0" w:space="0" w:color="auto"/>
        <w:right w:val="none" w:sz="0" w:space="0" w:color="auto"/>
      </w:divBdr>
    </w:div>
    <w:div w:id="2029602162">
      <w:bodyDiv w:val="1"/>
      <w:marLeft w:val="0"/>
      <w:marRight w:val="0"/>
      <w:marTop w:val="0"/>
      <w:marBottom w:val="0"/>
      <w:divBdr>
        <w:top w:val="none" w:sz="0" w:space="0" w:color="auto"/>
        <w:left w:val="none" w:sz="0" w:space="0" w:color="auto"/>
        <w:bottom w:val="none" w:sz="0" w:space="0" w:color="auto"/>
        <w:right w:val="none" w:sz="0" w:space="0" w:color="auto"/>
      </w:divBdr>
    </w:div>
    <w:div w:id="2031636606">
      <w:bodyDiv w:val="1"/>
      <w:marLeft w:val="0"/>
      <w:marRight w:val="0"/>
      <w:marTop w:val="0"/>
      <w:marBottom w:val="0"/>
      <w:divBdr>
        <w:top w:val="none" w:sz="0" w:space="0" w:color="auto"/>
        <w:left w:val="none" w:sz="0" w:space="0" w:color="auto"/>
        <w:bottom w:val="none" w:sz="0" w:space="0" w:color="auto"/>
        <w:right w:val="none" w:sz="0" w:space="0" w:color="auto"/>
      </w:divBdr>
    </w:div>
    <w:div w:id="20641309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mv.gov.co/portal/estructura-organizacional/" TargetMode="External"/><Relationship Id="rId18" Type="http://schemas.openxmlformats.org/officeDocument/2006/relationships/hyperlink" Target="http://www.policia.gov.co"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sirt-ccit.org.co"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olcert.gov.c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umv.gov.co/portal/estructura-organica/"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mintic.gov.c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s\Formato_word-SENA-GC-F-005-V1.dotx" TargetMode="External"/></Relationships>
</file>

<file path=word/theme/theme1.xml><?xml version="1.0" encoding="utf-8"?>
<a:theme xmlns:a="http://schemas.openxmlformats.org/drawingml/2006/main" name="Sector">
  <a:themeElements>
    <a:clrScheme name="Sector">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ector">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12F9AE0E4FB1F4CBE46E50348DC3168" ma:contentTypeVersion="12" ma:contentTypeDescription="Crear nuevo documento." ma:contentTypeScope="" ma:versionID="dbe66bb097252b869fbcdc2f8ff4f166">
  <xsd:schema xmlns:xsd="http://www.w3.org/2001/XMLSchema" xmlns:xs="http://www.w3.org/2001/XMLSchema" xmlns:p="http://schemas.microsoft.com/office/2006/metadata/properties" xmlns:ns2="44d80680-3283-4fd3-a59d-2f407629f4f8" xmlns:ns3="52518fd6-5e7c-451b-9c6d-d6b1b67a27a4" xmlns:ns4="7487aef6-0373-43cb-a171-830c2d5f06e2" targetNamespace="http://schemas.microsoft.com/office/2006/metadata/properties" ma:root="true" ma:fieldsID="24fbb8c99206f6d4abe5976b7bf34beb" ns2:_="" ns3:_="" ns4:_="">
    <xsd:import namespace="44d80680-3283-4fd3-a59d-2f407629f4f8"/>
    <xsd:import namespace="52518fd6-5e7c-451b-9c6d-d6b1b67a27a4"/>
    <xsd:import namespace="7487aef6-0373-43cb-a171-830c2d5f06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80680-3283-4fd3-a59d-2f407629f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518fd6-5e7c-451b-9c6d-d6b1b67a27a4"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87aef6-0373-43cb-a171-830c2d5f06e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968b568-96ad-42a1-baec-e81c4390d538}" ma:internalName="TaxCatchAll" ma:showField="CatchAllData" ma:web="7487aef6-0373-43cb-a171-830c2d5f06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487aef6-0373-43cb-a171-830c2d5f06e2" xsi:nil="true"/>
    <lcf76f155ced4ddcb4097134ff3c332f xmlns="44d80680-3283-4fd3-a59d-2f407629f4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3D2B63-19F9-4CF8-A4EE-183CBC71EC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80680-3283-4fd3-a59d-2f407629f4f8"/>
    <ds:schemaRef ds:uri="52518fd6-5e7c-451b-9c6d-d6b1b67a27a4"/>
    <ds:schemaRef ds:uri="7487aef6-0373-43cb-a171-830c2d5f0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F6FC9D-76B3-483E-9ED4-692F59647169}">
  <ds:schemaRefs>
    <ds:schemaRef ds:uri="http://schemas.openxmlformats.org/officeDocument/2006/bibliography"/>
  </ds:schemaRefs>
</ds:datastoreItem>
</file>

<file path=customXml/itemProps3.xml><?xml version="1.0" encoding="utf-8"?>
<ds:datastoreItem xmlns:ds="http://schemas.openxmlformats.org/officeDocument/2006/customXml" ds:itemID="{FD60DFBA-60CB-4534-9BEF-5BB907BBD323}">
  <ds:schemaRefs>
    <ds:schemaRef ds:uri="http://schemas.microsoft.com/sharepoint/v3/contenttype/forms"/>
  </ds:schemaRefs>
</ds:datastoreItem>
</file>

<file path=customXml/itemProps4.xml><?xml version="1.0" encoding="utf-8"?>
<ds:datastoreItem xmlns:ds="http://schemas.openxmlformats.org/officeDocument/2006/customXml" ds:itemID="{D09CF782-0CA5-4F94-91E9-42E6DC7A8747}">
  <ds:schemaRefs>
    <ds:schemaRef ds:uri="http://schemas.microsoft.com/office/2006/metadata/properties"/>
    <ds:schemaRef ds:uri="http://schemas.microsoft.com/office/infopath/2007/PartnerControls"/>
    <ds:schemaRef ds:uri="7487aef6-0373-43cb-a171-830c2d5f06e2"/>
    <ds:schemaRef ds:uri="44d80680-3283-4fd3-a59d-2f407629f4f8"/>
  </ds:schemaRefs>
</ds:datastoreItem>
</file>

<file path=docProps/app.xml><?xml version="1.0" encoding="utf-8"?>
<Properties xmlns="http://schemas.openxmlformats.org/officeDocument/2006/extended-properties" xmlns:vt="http://schemas.openxmlformats.org/officeDocument/2006/docPropsVTypes">
  <Template>Formato_word-SENA-GC-F-005-V1</Template>
  <TotalTime>3</TotalTime>
  <Pages>11</Pages>
  <Words>2766</Words>
  <Characters>15771</Characters>
  <Application>Microsoft Office Word</Application>
  <DocSecurity>0</DocSecurity>
  <Lines>131</Lines>
  <Paragraphs>36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Jaime Guerrero Clavijo</dc:creator>
  <cp:lastModifiedBy>Tifanny Briceth Wilches Morales</cp:lastModifiedBy>
  <cp:revision>3</cp:revision>
  <cp:lastPrinted>2020-12-15T11:45:00Z</cp:lastPrinted>
  <dcterms:created xsi:type="dcterms:W3CDTF">2023-10-20T20:27:00Z</dcterms:created>
  <dcterms:modified xsi:type="dcterms:W3CDTF">2023-11-08T15:26:00Z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0x010100812F9AE0E4FB1F4CBE46E50348DC3168</vt:lpwstr>
  </property>
  <property fmtid="{D5CDD505-2E9C-101B-9397-08002B2CF9AE}" pid="3" name="_dlc_DocIdItemGuid">
    <vt:lpwstr>ee22c5f1-cfbd-44d7-86f8-8a111275e7b7</vt:lpwstr>
  </property>
  <property fmtid="{D5CDD505-2E9C-101B-9397-08002B2CF9AE}" pid="4" name="MSIP_Label_1299739c-ad3d-4908-806e-4d91151a6e13_Enabled">
    <vt:lpwstr>true</vt:lpwstr>
  </property>
  <property fmtid="{D5CDD505-2E9C-101B-9397-08002B2CF9AE}" pid="5" name="MSIP_Label_1299739c-ad3d-4908-806e-4d91151a6e13_SetDate">
    <vt:lpwstr>2023-01-19T19:42:19Z</vt:lpwstr>
  </property>
  <property fmtid="{D5CDD505-2E9C-101B-9397-08002B2CF9AE}" pid="6" name="MSIP_Label_1299739c-ad3d-4908-806e-4d91151a6e13_Method">
    <vt:lpwstr>Standard</vt:lpwstr>
  </property>
  <property fmtid="{D5CDD505-2E9C-101B-9397-08002B2CF9AE}" pid="7" name="MSIP_Label_1299739c-ad3d-4908-806e-4d91151a6e13_Name">
    <vt:lpwstr>All Employees (Unrestricted)</vt:lpwstr>
  </property>
  <property fmtid="{D5CDD505-2E9C-101B-9397-08002B2CF9AE}" pid="8" name="MSIP_Label_1299739c-ad3d-4908-806e-4d91151a6e13_SiteId">
    <vt:lpwstr>cbc2c381-2f2e-4d93-91d1-506c9316ace7</vt:lpwstr>
  </property>
  <property fmtid="{D5CDD505-2E9C-101B-9397-08002B2CF9AE}" pid="9" name="MSIP_Label_1299739c-ad3d-4908-806e-4d91151a6e13_ActionId">
    <vt:lpwstr>7c6b8388-ec83-41a6-866c-33866b84aed2</vt:lpwstr>
  </property>
  <property fmtid="{D5CDD505-2E9C-101B-9397-08002B2CF9AE}" pid="10" name="MSIP_Label_1299739c-ad3d-4908-806e-4d91151a6e13_ContentBits">
    <vt:lpwstr>0</vt:lpwstr>
  </property>
</Properties>
</file>