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A513" w14:textId="77777777" w:rsidR="00517D7E" w:rsidRPr="003407A2" w:rsidRDefault="00517D7E" w:rsidP="002B61E3">
      <w:pPr>
        <w:spacing w:line="276" w:lineRule="auto"/>
        <w:jc w:val="center"/>
        <w:rPr>
          <w:rStyle w:val="Textoennegrita"/>
          <w:rFonts w:ascii="Arial" w:hAnsi="Arial" w:cs="Arial"/>
          <w:bCs w:val="0"/>
          <w:color w:val="000000" w:themeColor="text1"/>
          <w:sz w:val="22"/>
          <w:szCs w:val="22"/>
        </w:rPr>
      </w:pPr>
    </w:p>
    <w:p w14:paraId="7D8AF57F" w14:textId="77777777" w:rsidR="002D3E32" w:rsidRPr="003407A2" w:rsidRDefault="002D3E32" w:rsidP="002D3E32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6F91241" w14:textId="77777777" w:rsidR="002D3E32" w:rsidRPr="003407A2" w:rsidRDefault="002D3E32" w:rsidP="002D3E32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C3E310A" w14:textId="77777777" w:rsidR="002D3E32" w:rsidRPr="003407A2" w:rsidRDefault="002D3E32" w:rsidP="002D3E32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8EC15E9" w14:textId="77777777" w:rsidR="002D3E32" w:rsidRPr="003407A2" w:rsidRDefault="002D3E32" w:rsidP="002D3E32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4117E36" w14:textId="77777777" w:rsidR="002D3E32" w:rsidRPr="003407A2" w:rsidRDefault="002D3E32" w:rsidP="002D3E32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 w:rsidRPr="003407A2">
        <w:rPr>
          <w:rFonts w:ascii="Arial" w:hAnsi="Arial" w:cs="Arial"/>
          <w:noProof/>
          <w:sz w:val="22"/>
          <w:szCs w:val="22"/>
          <w:lang w:eastAsia="es-ES"/>
        </w:rPr>
        <w:drawing>
          <wp:inline distT="0" distB="0" distL="0" distR="0" wp14:anchorId="250FAA36" wp14:editId="6501A644">
            <wp:extent cx="3257550" cy="3152775"/>
            <wp:effectExtent l="0" t="0" r="0" b="0"/>
            <wp:docPr id="7" name="Imagen 4" descr="F:\EQUIPO UMV\PERSONAL\Pictures\LOGO U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F:\EQUIPO UMV\PERSONAL\Pictures\LOGO UM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3AD0A" w14:textId="77777777" w:rsidR="002D3E32" w:rsidRPr="003407A2" w:rsidRDefault="002D3E32" w:rsidP="002D3E32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9B24726" w14:textId="77777777" w:rsidR="002D3E32" w:rsidRPr="003407A2" w:rsidRDefault="002D3E32" w:rsidP="002D3E32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77607A02" w14:textId="77777777" w:rsidR="002D3E32" w:rsidRPr="003407A2" w:rsidRDefault="002D3E32" w:rsidP="002D3E32">
      <w:pPr>
        <w:spacing w:line="276" w:lineRule="auto"/>
        <w:jc w:val="center"/>
        <w:rPr>
          <w:rStyle w:val="Textoennegrita"/>
          <w:rFonts w:ascii="Arial" w:hAnsi="Arial" w:cs="Arial"/>
          <w:bCs w:val="0"/>
          <w:color w:val="000000" w:themeColor="text1"/>
          <w:sz w:val="22"/>
          <w:szCs w:val="22"/>
        </w:rPr>
      </w:pPr>
    </w:p>
    <w:p w14:paraId="0D11585B" w14:textId="0AB76231" w:rsidR="002D3E32" w:rsidRPr="003407A2" w:rsidRDefault="002D3E32" w:rsidP="002D3E32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 w:rsidRPr="003407A2">
        <w:rPr>
          <w:rFonts w:ascii="Arial" w:hAnsi="Arial" w:cs="Arial"/>
          <w:b/>
          <w:sz w:val="22"/>
          <w:szCs w:val="22"/>
        </w:rPr>
        <w:t>POLÍTICA DE SEGURIDAD PARA EL REGISTRO HISTÓRICO DE ACTIVIDADES (LOGS)</w:t>
      </w:r>
    </w:p>
    <w:p w14:paraId="6D775400" w14:textId="77777777" w:rsidR="002D3E32" w:rsidRPr="003407A2" w:rsidRDefault="002D3E32" w:rsidP="002D3E32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5DE8601" w14:textId="383EA38E" w:rsidR="002D3E32" w:rsidRPr="003407A2" w:rsidRDefault="002D3E32" w:rsidP="002D3E32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6154970" w14:textId="77777777" w:rsidR="002D3E32" w:rsidRPr="003407A2" w:rsidRDefault="002D3E32" w:rsidP="002D3E32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4C78D89" w14:textId="77777777" w:rsidR="002D3E32" w:rsidRPr="003407A2" w:rsidRDefault="002D3E32" w:rsidP="002D3E32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68D8AF3" w14:textId="77777777" w:rsidR="002D3E32" w:rsidRPr="003407A2" w:rsidRDefault="002D3E32" w:rsidP="002D3E32">
      <w:pPr>
        <w:pStyle w:val="Default"/>
        <w:jc w:val="center"/>
        <w:rPr>
          <w:b/>
          <w:bCs/>
          <w:sz w:val="22"/>
          <w:szCs w:val="22"/>
          <w:lang w:val="es-ES"/>
        </w:rPr>
      </w:pPr>
      <w:r w:rsidRPr="003407A2">
        <w:rPr>
          <w:b/>
          <w:bCs/>
          <w:sz w:val="22"/>
          <w:szCs w:val="22"/>
          <w:lang w:val="es-ES"/>
        </w:rPr>
        <w:t>Bogotá, D.C.,</w:t>
      </w:r>
    </w:p>
    <w:p w14:paraId="3F185F60" w14:textId="76F3B967" w:rsidR="002D3E32" w:rsidRPr="003407A2" w:rsidRDefault="003407A2" w:rsidP="00F0440B">
      <w:pPr>
        <w:pStyle w:val="Default"/>
        <w:jc w:val="center"/>
        <w:rPr>
          <w:b/>
          <w:bCs/>
          <w:sz w:val="22"/>
          <w:szCs w:val="22"/>
          <w:lang w:val="es-ES"/>
        </w:rPr>
      </w:pPr>
      <w:r w:rsidRPr="003407A2">
        <w:rPr>
          <w:b/>
          <w:bCs/>
          <w:sz w:val="22"/>
          <w:szCs w:val="22"/>
          <w:lang w:val="es-ES"/>
        </w:rPr>
        <w:t>NOVIEMBRE DE</w:t>
      </w:r>
      <w:r w:rsidR="002D3E32" w:rsidRPr="003407A2">
        <w:rPr>
          <w:b/>
          <w:bCs/>
          <w:sz w:val="22"/>
          <w:szCs w:val="22"/>
          <w:lang w:val="es-ES"/>
        </w:rPr>
        <w:t xml:space="preserve"> 20</w:t>
      </w:r>
      <w:r w:rsidR="000A5A2F" w:rsidRPr="003407A2">
        <w:rPr>
          <w:b/>
          <w:bCs/>
          <w:sz w:val="22"/>
          <w:szCs w:val="22"/>
          <w:lang w:val="es-ES"/>
        </w:rPr>
        <w:t>23</w:t>
      </w:r>
    </w:p>
    <w:p w14:paraId="0C2185A7" w14:textId="77777777" w:rsidR="00517D7E" w:rsidRPr="003407A2" w:rsidRDefault="00517D7E" w:rsidP="002B61E3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7D110DEA" w14:textId="77777777" w:rsidR="000B3B8F" w:rsidRPr="003407A2" w:rsidRDefault="000B3B8F" w:rsidP="002B61E3">
      <w:pPr>
        <w:spacing w:line="276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3407A2">
        <w:rPr>
          <w:rFonts w:ascii="Arial" w:hAnsi="Arial" w:cs="Arial"/>
          <w:i/>
          <w:color w:val="000000" w:themeColor="text1"/>
          <w:sz w:val="22"/>
          <w:szCs w:val="22"/>
        </w:rPr>
        <w:br w:type="page"/>
      </w:r>
    </w:p>
    <w:p w14:paraId="0C87B3E3" w14:textId="58DF685A" w:rsidR="00D47E39" w:rsidRPr="003407A2" w:rsidRDefault="00F24A4F" w:rsidP="002B61E3">
      <w:pPr>
        <w:spacing w:line="276" w:lineRule="auto"/>
        <w:jc w:val="center"/>
        <w:rPr>
          <w:rStyle w:val="Textoennegrita"/>
          <w:rFonts w:ascii="Arial" w:hAnsi="Arial" w:cs="Arial"/>
          <w:bCs w:val="0"/>
          <w:color w:val="000000" w:themeColor="text1"/>
          <w:sz w:val="22"/>
          <w:szCs w:val="22"/>
        </w:rPr>
      </w:pPr>
      <w:bookmarkStart w:id="0" w:name="_Toc525203719"/>
      <w:r w:rsidRPr="003407A2">
        <w:rPr>
          <w:rStyle w:val="Textoennegrita"/>
          <w:rFonts w:ascii="Arial" w:hAnsi="Arial" w:cs="Arial"/>
          <w:bCs w:val="0"/>
          <w:color w:val="000000" w:themeColor="text1"/>
          <w:sz w:val="22"/>
          <w:szCs w:val="22"/>
        </w:rPr>
        <w:lastRenderedPageBreak/>
        <w:t>CONTENIDO</w:t>
      </w:r>
    </w:p>
    <w:p w14:paraId="5F28960B" w14:textId="33110135" w:rsidR="00F24A4F" w:rsidRPr="003407A2" w:rsidRDefault="00F24A4F" w:rsidP="002B61E3">
      <w:pPr>
        <w:spacing w:line="276" w:lineRule="auto"/>
        <w:rPr>
          <w:rFonts w:ascii="Arial" w:hAnsi="Arial" w:cs="Arial"/>
          <w:sz w:val="22"/>
          <w:szCs w:val="22"/>
          <w:lang w:eastAsia="es-ES"/>
        </w:rPr>
      </w:pPr>
    </w:p>
    <w:p w14:paraId="7A9E8F71" w14:textId="03670757" w:rsidR="006C3757" w:rsidRPr="00F0440B" w:rsidRDefault="00D47E39">
      <w:pPr>
        <w:pStyle w:val="TDC2"/>
        <w:tabs>
          <w:tab w:val="left" w:pos="720"/>
          <w:tab w:val="right" w:leader="dot" w:pos="9113"/>
        </w:tabs>
        <w:rPr>
          <w:rFonts w:ascii="Arial" w:eastAsiaTheme="minorEastAsia" w:hAnsi="Arial" w:cs="Arial"/>
          <w:i w:val="0"/>
          <w:iCs w:val="0"/>
          <w:noProof/>
          <w:sz w:val="22"/>
          <w:szCs w:val="22"/>
          <w:lang w:val="es-US"/>
        </w:rPr>
      </w:pPr>
      <w:r w:rsidRPr="00F0440B">
        <w:rPr>
          <w:rFonts w:ascii="Arial" w:hAnsi="Arial" w:cs="Arial"/>
          <w:i w:val="0"/>
          <w:iCs w:val="0"/>
          <w:color w:val="000000" w:themeColor="text1"/>
          <w:sz w:val="22"/>
          <w:szCs w:val="22"/>
          <w:lang w:eastAsia="es-ES"/>
        </w:rPr>
        <w:fldChar w:fldCharType="begin"/>
      </w:r>
      <w:r w:rsidRPr="00F0440B">
        <w:rPr>
          <w:rFonts w:ascii="Arial" w:hAnsi="Arial" w:cs="Arial"/>
          <w:i w:val="0"/>
          <w:iCs w:val="0"/>
          <w:color w:val="000000" w:themeColor="text1"/>
          <w:sz w:val="22"/>
          <w:szCs w:val="22"/>
          <w:lang w:eastAsia="es-ES"/>
        </w:rPr>
        <w:instrText xml:space="preserve"> TOC \o "1-2" \h \z \u </w:instrText>
      </w:r>
      <w:r w:rsidRPr="00F0440B">
        <w:rPr>
          <w:rFonts w:ascii="Arial" w:hAnsi="Arial" w:cs="Arial"/>
          <w:i w:val="0"/>
          <w:iCs w:val="0"/>
          <w:color w:val="000000" w:themeColor="text1"/>
          <w:sz w:val="22"/>
          <w:szCs w:val="22"/>
          <w:lang w:eastAsia="es-ES"/>
        </w:rPr>
        <w:fldChar w:fldCharType="separate"/>
      </w:r>
      <w:hyperlink w:anchor="_Toc5716547" w:history="1">
        <w:r w:rsidR="006C3757" w:rsidRPr="00F0440B">
          <w:rPr>
            <w:rStyle w:val="Hipervnculo"/>
            <w:rFonts w:ascii="Arial" w:hAnsi="Arial" w:cs="Arial"/>
            <w:i w:val="0"/>
            <w:iCs w:val="0"/>
            <w:noProof/>
            <w:sz w:val="22"/>
            <w:szCs w:val="22"/>
          </w:rPr>
          <w:t>1.</w:t>
        </w:r>
        <w:r w:rsidR="006C3757" w:rsidRPr="00F0440B">
          <w:rPr>
            <w:rFonts w:ascii="Arial" w:eastAsiaTheme="minorEastAsia" w:hAnsi="Arial" w:cs="Arial"/>
            <w:i w:val="0"/>
            <w:iCs w:val="0"/>
            <w:noProof/>
            <w:sz w:val="22"/>
            <w:szCs w:val="22"/>
            <w:lang w:val="es-US"/>
          </w:rPr>
          <w:tab/>
        </w:r>
        <w:r w:rsidR="006C3757" w:rsidRPr="00F0440B">
          <w:rPr>
            <w:rStyle w:val="Hipervnculo"/>
            <w:rFonts w:ascii="Arial" w:hAnsi="Arial" w:cs="Arial"/>
            <w:bCs/>
            <w:i w:val="0"/>
            <w:iCs w:val="0"/>
            <w:noProof/>
            <w:sz w:val="22"/>
            <w:szCs w:val="22"/>
          </w:rPr>
          <w:t>INTRODUCCIÓN</w: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tab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begin"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instrText xml:space="preserve"> PAGEREF _Toc5716547 \h </w:instrTex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t>3</w: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2FF1D42B" w14:textId="01342037" w:rsidR="006C3757" w:rsidRPr="00F0440B" w:rsidRDefault="00000000">
      <w:pPr>
        <w:pStyle w:val="TDC2"/>
        <w:tabs>
          <w:tab w:val="left" w:pos="720"/>
          <w:tab w:val="right" w:leader="dot" w:pos="9113"/>
        </w:tabs>
        <w:rPr>
          <w:rFonts w:ascii="Arial" w:eastAsiaTheme="minorEastAsia" w:hAnsi="Arial" w:cs="Arial"/>
          <w:i w:val="0"/>
          <w:iCs w:val="0"/>
          <w:noProof/>
          <w:sz w:val="22"/>
          <w:szCs w:val="22"/>
          <w:lang w:val="es-US"/>
        </w:rPr>
      </w:pPr>
      <w:hyperlink w:anchor="_Toc5716548" w:history="1">
        <w:r w:rsidR="006C3757" w:rsidRPr="00F0440B">
          <w:rPr>
            <w:rStyle w:val="Hipervnculo"/>
            <w:rFonts w:ascii="Arial" w:hAnsi="Arial" w:cs="Arial"/>
            <w:i w:val="0"/>
            <w:iCs w:val="0"/>
            <w:noProof/>
            <w:sz w:val="22"/>
            <w:szCs w:val="22"/>
          </w:rPr>
          <w:t>2.</w:t>
        </w:r>
        <w:r w:rsidR="006C3757" w:rsidRPr="00F0440B">
          <w:rPr>
            <w:rFonts w:ascii="Arial" w:eastAsiaTheme="minorEastAsia" w:hAnsi="Arial" w:cs="Arial"/>
            <w:i w:val="0"/>
            <w:iCs w:val="0"/>
            <w:noProof/>
            <w:sz w:val="22"/>
            <w:szCs w:val="22"/>
            <w:lang w:val="es-US"/>
          </w:rPr>
          <w:tab/>
        </w:r>
        <w:r w:rsidR="006C3757" w:rsidRPr="00F0440B">
          <w:rPr>
            <w:rStyle w:val="Hipervnculo"/>
            <w:rFonts w:ascii="Arial" w:hAnsi="Arial" w:cs="Arial"/>
            <w:i w:val="0"/>
            <w:iCs w:val="0"/>
            <w:noProof/>
            <w:sz w:val="22"/>
            <w:szCs w:val="22"/>
          </w:rPr>
          <w:t>GLOSARIO DE TERMINOS</w: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tab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begin"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instrText xml:space="preserve"> PAGEREF _Toc5716548 \h </w:instrTex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t>3</w: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4877F2CA" w14:textId="3CC239C4" w:rsidR="006C3757" w:rsidRPr="00F0440B" w:rsidRDefault="00000000">
      <w:pPr>
        <w:pStyle w:val="TDC2"/>
        <w:tabs>
          <w:tab w:val="left" w:pos="720"/>
          <w:tab w:val="right" w:leader="dot" w:pos="9113"/>
        </w:tabs>
        <w:rPr>
          <w:rFonts w:ascii="Arial" w:eastAsiaTheme="minorEastAsia" w:hAnsi="Arial" w:cs="Arial"/>
          <w:i w:val="0"/>
          <w:iCs w:val="0"/>
          <w:noProof/>
          <w:sz w:val="22"/>
          <w:szCs w:val="22"/>
          <w:lang w:val="es-US"/>
        </w:rPr>
      </w:pPr>
      <w:hyperlink w:anchor="_Toc5716551" w:history="1">
        <w:r w:rsidR="006C3757" w:rsidRPr="00F0440B">
          <w:rPr>
            <w:rStyle w:val="Hipervnculo"/>
            <w:rFonts w:ascii="Arial" w:hAnsi="Arial" w:cs="Arial"/>
            <w:i w:val="0"/>
            <w:iCs w:val="0"/>
            <w:noProof/>
            <w:sz w:val="22"/>
            <w:szCs w:val="22"/>
          </w:rPr>
          <w:t>3.</w:t>
        </w:r>
        <w:r w:rsidR="006C3757" w:rsidRPr="00F0440B">
          <w:rPr>
            <w:rFonts w:ascii="Arial" w:eastAsiaTheme="minorEastAsia" w:hAnsi="Arial" w:cs="Arial"/>
            <w:i w:val="0"/>
            <w:iCs w:val="0"/>
            <w:noProof/>
            <w:sz w:val="22"/>
            <w:szCs w:val="22"/>
            <w:lang w:val="es-US"/>
          </w:rPr>
          <w:tab/>
        </w:r>
        <w:r w:rsidR="006C3757" w:rsidRPr="00F0440B">
          <w:rPr>
            <w:rStyle w:val="Hipervnculo"/>
            <w:rFonts w:ascii="Arial" w:hAnsi="Arial" w:cs="Arial"/>
            <w:i w:val="0"/>
            <w:iCs w:val="0"/>
            <w:noProof/>
            <w:sz w:val="22"/>
            <w:szCs w:val="22"/>
          </w:rPr>
          <w:t>OBJETIVO GENERAL</w: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tab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begin"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instrText xml:space="preserve"> PAGEREF _Toc5716551 \h </w:instrTex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t>4</w: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63B4AFEB" w14:textId="5B18C422" w:rsidR="006C3757" w:rsidRPr="00F0440B" w:rsidRDefault="00000000">
      <w:pPr>
        <w:pStyle w:val="TDC2"/>
        <w:tabs>
          <w:tab w:val="left" w:pos="720"/>
          <w:tab w:val="right" w:leader="dot" w:pos="9113"/>
        </w:tabs>
        <w:rPr>
          <w:rFonts w:ascii="Arial" w:eastAsiaTheme="minorEastAsia" w:hAnsi="Arial" w:cs="Arial"/>
          <w:i w:val="0"/>
          <w:iCs w:val="0"/>
          <w:noProof/>
          <w:sz w:val="22"/>
          <w:szCs w:val="22"/>
          <w:lang w:val="es-US"/>
        </w:rPr>
      </w:pPr>
      <w:hyperlink w:anchor="_Toc5716553" w:history="1">
        <w:r w:rsidR="006C3757" w:rsidRPr="00F0440B">
          <w:rPr>
            <w:rStyle w:val="Hipervnculo"/>
            <w:rFonts w:ascii="Arial" w:hAnsi="Arial" w:cs="Arial"/>
            <w:i w:val="0"/>
            <w:iCs w:val="0"/>
            <w:noProof/>
            <w:sz w:val="22"/>
            <w:szCs w:val="22"/>
          </w:rPr>
          <w:t>4.</w:t>
        </w:r>
        <w:r w:rsidR="006C3757" w:rsidRPr="00F0440B">
          <w:rPr>
            <w:rFonts w:ascii="Arial" w:eastAsiaTheme="minorEastAsia" w:hAnsi="Arial" w:cs="Arial"/>
            <w:i w:val="0"/>
            <w:iCs w:val="0"/>
            <w:noProof/>
            <w:sz w:val="22"/>
            <w:szCs w:val="22"/>
            <w:lang w:val="es-US"/>
          </w:rPr>
          <w:tab/>
        </w:r>
        <w:r w:rsidR="006C3757" w:rsidRPr="00F0440B">
          <w:rPr>
            <w:rStyle w:val="Hipervnculo"/>
            <w:rFonts w:ascii="Arial" w:hAnsi="Arial" w:cs="Arial"/>
            <w:i w:val="0"/>
            <w:iCs w:val="0"/>
            <w:noProof/>
            <w:sz w:val="22"/>
            <w:szCs w:val="22"/>
          </w:rPr>
          <w:t>OBJETIVOS ESPECIFICOS</w: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tab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begin"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instrText xml:space="preserve"> PAGEREF _Toc5716553 \h </w:instrTex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t>4</w: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25CDB6DF" w14:textId="17BC75FF" w:rsidR="006C3757" w:rsidRPr="00F0440B" w:rsidRDefault="00000000">
      <w:pPr>
        <w:pStyle w:val="TDC2"/>
        <w:tabs>
          <w:tab w:val="left" w:pos="720"/>
          <w:tab w:val="right" w:leader="dot" w:pos="9113"/>
        </w:tabs>
        <w:rPr>
          <w:rFonts w:ascii="Arial" w:eastAsiaTheme="minorEastAsia" w:hAnsi="Arial" w:cs="Arial"/>
          <w:i w:val="0"/>
          <w:iCs w:val="0"/>
          <w:noProof/>
          <w:sz w:val="22"/>
          <w:szCs w:val="22"/>
          <w:lang w:val="es-US"/>
        </w:rPr>
      </w:pPr>
      <w:hyperlink w:anchor="_Toc5716554" w:history="1">
        <w:r w:rsidR="006C3757" w:rsidRPr="00F0440B">
          <w:rPr>
            <w:rStyle w:val="Hipervnculo"/>
            <w:rFonts w:ascii="Arial" w:hAnsi="Arial" w:cs="Arial"/>
            <w:i w:val="0"/>
            <w:iCs w:val="0"/>
            <w:noProof/>
            <w:sz w:val="22"/>
            <w:szCs w:val="22"/>
          </w:rPr>
          <w:t>5.</w:t>
        </w:r>
        <w:r w:rsidR="006C3757" w:rsidRPr="00F0440B">
          <w:rPr>
            <w:rFonts w:ascii="Arial" w:eastAsiaTheme="minorEastAsia" w:hAnsi="Arial" w:cs="Arial"/>
            <w:i w:val="0"/>
            <w:iCs w:val="0"/>
            <w:noProof/>
            <w:sz w:val="22"/>
            <w:szCs w:val="22"/>
            <w:lang w:val="es-US"/>
          </w:rPr>
          <w:tab/>
        </w:r>
        <w:r w:rsidR="006C3757" w:rsidRPr="00F0440B">
          <w:rPr>
            <w:rStyle w:val="Hipervnculo"/>
            <w:rFonts w:ascii="Arial" w:hAnsi="Arial" w:cs="Arial"/>
            <w:i w:val="0"/>
            <w:iCs w:val="0"/>
            <w:noProof/>
            <w:sz w:val="22"/>
            <w:szCs w:val="22"/>
          </w:rPr>
          <w:t>ALCANCE</w: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tab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begin"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instrText xml:space="preserve"> PAGEREF _Toc5716554 \h </w:instrTex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t>4</w: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5FED3D16" w14:textId="6CA475A8" w:rsidR="006C3757" w:rsidRPr="00F0440B" w:rsidRDefault="00000000">
      <w:pPr>
        <w:pStyle w:val="TDC2"/>
        <w:tabs>
          <w:tab w:val="left" w:pos="720"/>
          <w:tab w:val="right" w:leader="dot" w:pos="9113"/>
        </w:tabs>
        <w:rPr>
          <w:rFonts w:ascii="Arial" w:eastAsiaTheme="minorEastAsia" w:hAnsi="Arial" w:cs="Arial"/>
          <w:i w:val="0"/>
          <w:iCs w:val="0"/>
          <w:noProof/>
          <w:sz w:val="22"/>
          <w:szCs w:val="22"/>
          <w:lang w:val="es-US"/>
        </w:rPr>
      </w:pPr>
      <w:hyperlink w:anchor="_Toc5716555" w:history="1">
        <w:r w:rsidR="006C3757" w:rsidRPr="00F0440B">
          <w:rPr>
            <w:rStyle w:val="Hipervnculo"/>
            <w:rFonts w:ascii="Arial" w:hAnsi="Arial" w:cs="Arial"/>
            <w:i w:val="0"/>
            <w:iCs w:val="0"/>
            <w:noProof/>
            <w:sz w:val="22"/>
            <w:szCs w:val="22"/>
          </w:rPr>
          <w:t>6.</w:t>
        </w:r>
        <w:r w:rsidR="006C3757" w:rsidRPr="00F0440B">
          <w:rPr>
            <w:rFonts w:ascii="Arial" w:eastAsiaTheme="minorEastAsia" w:hAnsi="Arial" w:cs="Arial"/>
            <w:i w:val="0"/>
            <w:iCs w:val="0"/>
            <w:noProof/>
            <w:sz w:val="22"/>
            <w:szCs w:val="22"/>
            <w:lang w:val="es-US"/>
          </w:rPr>
          <w:tab/>
        </w:r>
        <w:r w:rsidR="006C3757" w:rsidRPr="00F0440B">
          <w:rPr>
            <w:rStyle w:val="Hipervnculo"/>
            <w:rFonts w:ascii="Arial" w:hAnsi="Arial" w:cs="Arial"/>
            <w:i w:val="0"/>
            <w:iCs w:val="0"/>
            <w:noProof/>
            <w:sz w:val="22"/>
            <w:szCs w:val="22"/>
          </w:rPr>
          <w:t>DECLARACIÓN</w: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tab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begin"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instrText xml:space="preserve"> PAGEREF _Toc5716555 \h </w:instrTex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t>5</w: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5137A325" w14:textId="2215C4A5" w:rsidR="006C3757" w:rsidRPr="00F0440B" w:rsidRDefault="00000000">
      <w:pPr>
        <w:pStyle w:val="TDC2"/>
        <w:tabs>
          <w:tab w:val="left" w:pos="720"/>
          <w:tab w:val="right" w:leader="dot" w:pos="9113"/>
        </w:tabs>
        <w:rPr>
          <w:rFonts w:ascii="Arial" w:eastAsiaTheme="minorEastAsia" w:hAnsi="Arial" w:cs="Arial"/>
          <w:i w:val="0"/>
          <w:iCs w:val="0"/>
          <w:noProof/>
          <w:sz w:val="22"/>
          <w:szCs w:val="22"/>
          <w:lang w:val="es-US"/>
        </w:rPr>
      </w:pPr>
      <w:hyperlink w:anchor="_Toc5716557" w:history="1">
        <w:r w:rsidR="006C3757" w:rsidRPr="00F0440B">
          <w:rPr>
            <w:rStyle w:val="Hipervnculo"/>
            <w:rFonts w:ascii="Arial" w:hAnsi="Arial" w:cs="Arial"/>
            <w:i w:val="0"/>
            <w:iCs w:val="0"/>
            <w:noProof/>
            <w:sz w:val="22"/>
            <w:szCs w:val="22"/>
          </w:rPr>
          <w:t>7.</w:t>
        </w:r>
        <w:r w:rsidR="006C3757" w:rsidRPr="00F0440B">
          <w:rPr>
            <w:rFonts w:ascii="Arial" w:eastAsiaTheme="minorEastAsia" w:hAnsi="Arial" w:cs="Arial"/>
            <w:i w:val="0"/>
            <w:iCs w:val="0"/>
            <w:noProof/>
            <w:sz w:val="22"/>
            <w:szCs w:val="22"/>
            <w:lang w:val="es-US"/>
          </w:rPr>
          <w:tab/>
        </w:r>
        <w:r w:rsidR="006C3757" w:rsidRPr="00F0440B">
          <w:rPr>
            <w:rStyle w:val="Hipervnculo"/>
            <w:rFonts w:ascii="Arial" w:hAnsi="Arial" w:cs="Arial"/>
            <w:i w:val="0"/>
            <w:iCs w:val="0"/>
            <w:noProof/>
            <w:sz w:val="22"/>
            <w:szCs w:val="22"/>
          </w:rPr>
          <w:t>ROLES Y RESPONSABILIDADES</w: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tab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begin"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instrText xml:space="preserve"> PAGEREF _Toc5716557 \h </w:instrTex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t>6</w: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0190D7FC" w14:textId="1339C3FF" w:rsidR="006C3757" w:rsidRPr="00F0440B" w:rsidRDefault="00000000">
      <w:pPr>
        <w:pStyle w:val="TDC2"/>
        <w:tabs>
          <w:tab w:val="left" w:pos="720"/>
          <w:tab w:val="right" w:leader="dot" w:pos="9113"/>
        </w:tabs>
        <w:rPr>
          <w:rFonts w:ascii="Arial" w:eastAsiaTheme="minorEastAsia" w:hAnsi="Arial" w:cs="Arial"/>
          <w:i w:val="0"/>
          <w:iCs w:val="0"/>
          <w:noProof/>
          <w:sz w:val="22"/>
          <w:szCs w:val="22"/>
          <w:lang w:val="es-US"/>
        </w:rPr>
      </w:pPr>
      <w:hyperlink w:anchor="_Toc5716560" w:history="1">
        <w:r w:rsidR="006C3757" w:rsidRPr="00F0440B">
          <w:rPr>
            <w:rStyle w:val="Hipervnculo"/>
            <w:rFonts w:ascii="Arial" w:hAnsi="Arial" w:cs="Arial"/>
            <w:i w:val="0"/>
            <w:iCs w:val="0"/>
            <w:noProof/>
            <w:sz w:val="22"/>
            <w:szCs w:val="22"/>
          </w:rPr>
          <w:t>8.</w:t>
        </w:r>
        <w:r w:rsidR="006C3757" w:rsidRPr="00F0440B">
          <w:rPr>
            <w:rFonts w:ascii="Arial" w:eastAsiaTheme="minorEastAsia" w:hAnsi="Arial" w:cs="Arial"/>
            <w:i w:val="0"/>
            <w:iCs w:val="0"/>
            <w:noProof/>
            <w:sz w:val="22"/>
            <w:szCs w:val="22"/>
            <w:lang w:val="es-US"/>
          </w:rPr>
          <w:tab/>
        </w:r>
        <w:r w:rsidR="006C3757" w:rsidRPr="00F0440B">
          <w:rPr>
            <w:rStyle w:val="Hipervnculo"/>
            <w:rFonts w:ascii="Arial" w:hAnsi="Arial" w:cs="Arial"/>
            <w:i w:val="0"/>
            <w:iCs w:val="0"/>
            <w:noProof/>
            <w:sz w:val="22"/>
            <w:szCs w:val="22"/>
          </w:rPr>
          <w:t>POLÍTICA DE SEGURIDAD PARA LA GESTION DE LOGS</w: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tab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begin"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instrText xml:space="preserve"> PAGEREF _Toc5716560 \h </w:instrTex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separate"/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t>6</w:t>
        </w:r>
        <w:r w:rsidR="006C3757" w:rsidRPr="00F0440B">
          <w:rPr>
            <w:rFonts w:ascii="Arial" w:hAnsi="Arial" w:cs="Arial"/>
            <w:i w:val="0"/>
            <w:iCs w:val="0"/>
            <w:noProof/>
            <w:webHidden/>
            <w:sz w:val="22"/>
            <w:szCs w:val="22"/>
          </w:rPr>
          <w:fldChar w:fldCharType="end"/>
        </w:r>
      </w:hyperlink>
    </w:p>
    <w:p w14:paraId="4E3304A6" w14:textId="7E2F60B9" w:rsidR="00D47E39" w:rsidRPr="00F0440B" w:rsidRDefault="00D47E39" w:rsidP="002B61E3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s-ES"/>
        </w:rPr>
      </w:pPr>
      <w:r w:rsidRPr="00F0440B">
        <w:rPr>
          <w:rFonts w:ascii="Arial" w:hAnsi="Arial" w:cs="Arial"/>
          <w:color w:val="000000" w:themeColor="text1"/>
          <w:sz w:val="22"/>
          <w:szCs w:val="22"/>
          <w:lang w:eastAsia="es-ES"/>
        </w:rPr>
        <w:fldChar w:fldCharType="end"/>
      </w:r>
    </w:p>
    <w:p w14:paraId="284E1556" w14:textId="275B5308" w:rsidR="00F24A4F" w:rsidRPr="003407A2" w:rsidRDefault="00F24A4F" w:rsidP="002B61E3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s-ES"/>
        </w:rPr>
      </w:pPr>
      <w:r w:rsidRPr="003407A2">
        <w:rPr>
          <w:rFonts w:ascii="Arial" w:hAnsi="Arial" w:cs="Arial"/>
          <w:color w:val="000000" w:themeColor="text1"/>
          <w:sz w:val="22"/>
          <w:szCs w:val="22"/>
          <w:lang w:eastAsia="es-ES"/>
        </w:rPr>
        <w:br w:type="page"/>
      </w:r>
    </w:p>
    <w:p w14:paraId="7D68B617" w14:textId="184B9290" w:rsidR="00966F28" w:rsidRPr="003407A2" w:rsidRDefault="00966F28" w:rsidP="002B61E3">
      <w:pPr>
        <w:pStyle w:val="Estilo2"/>
        <w:numPr>
          <w:ilvl w:val="0"/>
          <w:numId w:val="0"/>
        </w:numPr>
        <w:spacing w:line="276" w:lineRule="auto"/>
        <w:ind w:left="360"/>
        <w:outlineLvl w:val="9"/>
        <w:rPr>
          <w:rStyle w:val="Textoennegrita"/>
          <w:b/>
          <w:bCs w:val="0"/>
          <w:color w:val="000000" w:themeColor="text1"/>
          <w:szCs w:val="22"/>
          <w:lang w:val="es-ES"/>
        </w:rPr>
      </w:pPr>
    </w:p>
    <w:p w14:paraId="7976284E" w14:textId="0635B54C" w:rsidR="00DD3510" w:rsidRPr="003407A2" w:rsidRDefault="00DD3510" w:rsidP="002B61E3">
      <w:pPr>
        <w:pStyle w:val="Estilo2"/>
        <w:spacing w:line="276" w:lineRule="auto"/>
        <w:jc w:val="center"/>
        <w:rPr>
          <w:rStyle w:val="Textoennegrita"/>
          <w:b/>
          <w:bCs w:val="0"/>
          <w:color w:val="000000" w:themeColor="text1"/>
          <w:szCs w:val="22"/>
          <w:lang w:val="es-ES"/>
        </w:rPr>
      </w:pPr>
      <w:bookmarkStart w:id="1" w:name="_Toc5716547"/>
      <w:r w:rsidRPr="003407A2">
        <w:rPr>
          <w:rStyle w:val="Textoennegrita"/>
          <w:b/>
          <w:color w:val="000000" w:themeColor="text1"/>
          <w:szCs w:val="22"/>
          <w:lang w:val="es-ES"/>
        </w:rPr>
        <w:t>INTRODUCCIÓN</w:t>
      </w:r>
      <w:bookmarkEnd w:id="0"/>
      <w:bookmarkEnd w:id="1"/>
    </w:p>
    <w:p w14:paraId="67C261EB" w14:textId="27335F12" w:rsidR="00811DB3" w:rsidRPr="003407A2" w:rsidRDefault="00811DB3" w:rsidP="002B61E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D30230" w14:textId="1551FF52" w:rsidR="00811DB3" w:rsidRPr="003407A2" w:rsidRDefault="00811DB3" w:rsidP="002B61E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7A2">
        <w:rPr>
          <w:rFonts w:ascii="Arial" w:hAnsi="Arial" w:cs="Arial"/>
          <w:color w:val="000000" w:themeColor="text1"/>
          <w:sz w:val="22"/>
          <w:szCs w:val="22"/>
        </w:rPr>
        <w:t xml:space="preserve">El siguiente documento hace parte de la POLITICA GENERAL DE </w:t>
      </w:r>
      <w:r w:rsidR="00C1281D" w:rsidRPr="003407A2">
        <w:rPr>
          <w:rFonts w:ascii="Arial" w:hAnsi="Arial" w:cs="Arial"/>
          <w:color w:val="000000" w:themeColor="text1"/>
          <w:sz w:val="22"/>
          <w:szCs w:val="22"/>
        </w:rPr>
        <w:t xml:space="preserve">TECNOLOGIA Y SEGURIDAD DE LA INFORMACION Y COMUNICACIONES </w:t>
      </w:r>
      <w:r w:rsidR="008F15CC" w:rsidRPr="003407A2">
        <w:rPr>
          <w:rFonts w:ascii="Arial" w:hAnsi="Arial" w:cs="Arial"/>
          <w:color w:val="000000" w:themeColor="text1"/>
          <w:sz w:val="22"/>
          <w:szCs w:val="22"/>
        </w:rPr>
        <w:t>de la entidad</w:t>
      </w:r>
      <w:r w:rsidR="00937F01" w:rsidRPr="003407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6F21883" w14:textId="30A32545" w:rsidR="001F06F2" w:rsidRPr="003407A2" w:rsidRDefault="001F06F2" w:rsidP="002B61E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05F6E8" w14:textId="06069921" w:rsidR="001F06F2" w:rsidRPr="003407A2" w:rsidRDefault="001F06F2" w:rsidP="002B61E3">
      <w:pPr>
        <w:spacing w:line="276" w:lineRule="auto"/>
        <w:jc w:val="both"/>
        <w:rPr>
          <w:rStyle w:val="EstiloTahoma11pt"/>
          <w:rFonts w:ascii="Arial" w:hAnsi="Arial" w:cs="Arial"/>
          <w:color w:val="000000" w:themeColor="text1"/>
          <w:sz w:val="22"/>
          <w:szCs w:val="22"/>
        </w:rPr>
      </w:pPr>
      <w:r w:rsidRPr="003407A2">
        <w:rPr>
          <w:rStyle w:val="EstiloTahoma11pt"/>
          <w:rFonts w:ascii="Arial" w:hAnsi="Arial" w:cs="Arial"/>
          <w:color w:val="000000" w:themeColor="text1"/>
          <w:sz w:val="22"/>
          <w:szCs w:val="22"/>
        </w:rPr>
        <w:t xml:space="preserve">La UAERMV </w:t>
      </w:r>
      <w:r w:rsidR="00937F01" w:rsidRPr="003407A2">
        <w:rPr>
          <w:rStyle w:val="EstiloTahoma11pt"/>
          <w:rFonts w:ascii="Arial" w:hAnsi="Arial" w:cs="Arial"/>
          <w:color w:val="000000" w:themeColor="text1"/>
          <w:sz w:val="22"/>
          <w:szCs w:val="22"/>
        </w:rPr>
        <w:t xml:space="preserve">Unidad </w:t>
      </w:r>
      <w:r w:rsidRPr="003407A2">
        <w:rPr>
          <w:rStyle w:val="EstiloTahoma11pt"/>
          <w:rFonts w:ascii="Arial" w:hAnsi="Arial" w:cs="Arial"/>
          <w:color w:val="000000" w:themeColor="text1"/>
          <w:sz w:val="22"/>
          <w:szCs w:val="22"/>
        </w:rPr>
        <w:t>Administrativa Especial de Rehabilitación y Mantenimiento Vial, basará la Administración de la Seguridad de los Activos de Información, en las políticas contenidas en este documento; así mismo, como las buenas prácticas y herramientas informáticas que apoyen el proceso de apoyo: “</w:t>
      </w:r>
      <w:r w:rsidR="00577896" w:rsidRPr="003407A2">
        <w:rPr>
          <w:rFonts w:ascii="Arial" w:hAnsi="Arial" w:cs="Arial"/>
          <w:color w:val="000000" w:themeColor="text1"/>
          <w:sz w:val="22"/>
          <w:szCs w:val="22"/>
        </w:rPr>
        <w:t>Gestión de Servicios de Infraestructura Tecnológica</w:t>
      </w:r>
      <w:r w:rsidRPr="003407A2">
        <w:rPr>
          <w:rStyle w:val="EstiloTahoma11pt"/>
          <w:rFonts w:ascii="Arial" w:hAnsi="Arial" w:cs="Arial"/>
          <w:color w:val="000000" w:themeColor="text1"/>
          <w:sz w:val="22"/>
          <w:szCs w:val="22"/>
        </w:rPr>
        <w:t>” (</w:t>
      </w:r>
      <w:r w:rsidR="008474C3" w:rsidRPr="003407A2">
        <w:rPr>
          <w:rStyle w:val="EstiloTahoma11pt"/>
          <w:rFonts w:ascii="Arial" w:hAnsi="Arial" w:cs="Arial"/>
          <w:color w:val="000000" w:themeColor="text1"/>
          <w:sz w:val="22"/>
          <w:szCs w:val="22"/>
        </w:rPr>
        <w:t>G</w:t>
      </w:r>
      <w:r w:rsidRPr="003407A2">
        <w:rPr>
          <w:rStyle w:val="EstiloTahoma11pt"/>
          <w:rFonts w:ascii="Arial" w:hAnsi="Arial" w:cs="Arial"/>
          <w:color w:val="000000" w:themeColor="text1"/>
          <w:sz w:val="22"/>
          <w:szCs w:val="22"/>
        </w:rPr>
        <w:t>SIT)</w:t>
      </w:r>
      <w:r w:rsidR="00E50403" w:rsidRPr="003407A2">
        <w:rPr>
          <w:rStyle w:val="EstiloTahoma11pt"/>
          <w:rFonts w:ascii="Arial" w:hAnsi="Arial" w:cs="Arial"/>
          <w:color w:val="000000" w:themeColor="text1"/>
          <w:sz w:val="22"/>
          <w:szCs w:val="22"/>
        </w:rPr>
        <w:t>.</w:t>
      </w:r>
    </w:p>
    <w:p w14:paraId="2BDD8BE7" w14:textId="6D4CEBF7" w:rsidR="00707A9F" w:rsidRPr="003407A2" w:rsidRDefault="00707A9F" w:rsidP="002B61E3">
      <w:pPr>
        <w:spacing w:line="276" w:lineRule="auto"/>
        <w:jc w:val="both"/>
        <w:rPr>
          <w:rStyle w:val="EstiloTahoma11pt"/>
          <w:rFonts w:ascii="Arial" w:hAnsi="Arial" w:cs="Arial"/>
          <w:color w:val="000000" w:themeColor="text1"/>
          <w:sz w:val="22"/>
          <w:szCs w:val="22"/>
        </w:rPr>
      </w:pPr>
    </w:p>
    <w:p w14:paraId="0CA6D0E4" w14:textId="3632FFCC" w:rsidR="00410A54" w:rsidRPr="003407A2" w:rsidRDefault="00FE1F05" w:rsidP="002B61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7A2">
        <w:rPr>
          <w:rFonts w:ascii="Arial" w:hAnsi="Arial" w:cs="Arial"/>
          <w:sz w:val="22"/>
          <w:szCs w:val="22"/>
        </w:rPr>
        <w:t xml:space="preserve">Los sistemas registran la actividad de los usuarios y de sus procesos internos como el </w:t>
      </w:r>
      <w:r w:rsidR="00B71C69" w:rsidRPr="003407A2">
        <w:rPr>
          <w:rFonts w:ascii="Arial" w:hAnsi="Arial" w:cs="Arial"/>
          <w:sz w:val="22"/>
          <w:szCs w:val="22"/>
        </w:rPr>
        <w:t>inicio</w:t>
      </w:r>
      <w:r w:rsidRPr="003407A2">
        <w:rPr>
          <w:rFonts w:ascii="Arial" w:hAnsi="Arial" w:cs="Arial"/>
          <w:sz w:val="22"/>
          <w:szCs w:val="22"/>
        </w:rPr>
        <w:t xml:space="preserve"> de sesión y cier</w:t>
      </w:r>
      <w:r w:rsidR="001D5D3D" w:rsidRPr="003407A2">
        <w:rPr>
          <w:rFonts w:ascii="Arial" w:hAnsi="Arial" w:cs="Arial"/>
          <w:sz w:val="22"/>
          <w:szCs w:val="22"/>
        </w:rPr>
        <w:t>r</w:t>
      </w:r>
      <w:r w:rsidRPr="003407A2">
        <w:rPr>
          <w:rFonts w:ascii="Arial" w:hAnsi="Arial" w:cs="Arial"/>
          <w:sz w:val="22"/>
          <w:szCs w:val="22"/>
        </w:rPr>
        <w:t xml:space="preserve">e de sesión en un equipo de </w:t>
      </w:r>
      <w:r w:rsidR="00786AC7" w:rsidRPr="003407A2">
        <w:rPr>
          <w:rFonts w:ascii="Arial" w:hAnsi="Arial" w:cs="Arial"/>
          <w:sz w:val="22"/>
          <w:szCs w:val="22"/>
        </w:rPr>
        <w:t>cómputo</w:t>
      </w:r>
      <w:r w:rsidRPr="003407A2">
        <w:rPr>
          <w:rFonts w:ascii="Arial" w:hAnsi="Arial" w:cs="Arial"/>
          <w:sz w:val="22"/>
          <w:szCs w:val="22"/>
        </w:rPr>
        <w:t xml:space="preserve"> (login/logout, origen, tiempo de actividad, acciones, </w:t>
      </w:r>
      <w:r w:rsidR="001D5D3D" w:rsidRPr="003407A2">
        <w:rPr>
          <w:rFonts w:ascii="Arial" w:hAnsi="Arial" w:cs="Arial"/>
          <w:sz w:val="22"/>
          <w:szCs w:val="22"/>
        </w:rPr>
        <w:t>conexiones,</w:t>
      </w:r>
      <w:r w:rsidRPr="003407A2">
        <w:rPr>
          <w:rFonts w:ascii="Arial" w:hAnsi="Arial" w:cs="Arial"/>
          <w:sz w:val="22"/>
          <w:szCs w:val="22"/>
        </w:rPr>
        <w:t>) en registros de eventos o logs. La información de estos registros es esencial para elaborar informes de gestión</w:t>
      </w:r>
      <w:r w:rsidR="000F1112" w:rsidRPr="003407A2">
        <w:rPr>
          <w:rFonts w:ascii="Arial" w:hAnsi="Arial" w:cs="Arial"/>
          <w:sz w:val="22"/>
          <w:szCs w:val="22"/>
        </w:rPr>
        <w:t>,</w:t>
      </w:r>
      <w:r w:rsidRPr="003407A2">
        <w:rPr>
          <w:rFonts w:ascii="Arial" w:hAnsi="Arial" w:cs="Arial"/>
          <w:sz w:val="22"/>
          <w:szCs w:val="22"/>
        </w:rPr>
        <w:t xml:space="preserve"> para monitorización</w:t>
      </w:r>
      <w:r w:rsidR="000F1112" w:rsidRPr="003407A2">
        <w:rPr>
          <w:rFonts w:ascii="Arial" w:hAnsi="Arial" w:cs="Arial"/>
          <w:sz w:val="22"/>
          <w:szCs w:val="22"/>
        </w:rPr>
        <w:t xml:space="preserve"> o en caso de presentarse un inc</w:t>
      </w:r>
      <w:r w:rsidR="00D421A5" w:rsidRPr="003407A2">
        <w:rPr>
          <w:rFonts w:ascii="Arial" w:hAnsi="Arial" w:cs="Arial"/>
          <w:sz w:val="22"/>
          <w:szCs w:val="22"/>
        </w:rPr>
        <w:t>i</w:t>
      </w:r>
      <w:r w:rsidR="000F1112" w:rsidRPr="003407A2">
        <w:rPr>
          <w:rFonts w:ascii="Arial" w:hAnsi="Arial" w:cs="Arial"/>
          <w:sz w:val="22"/>
          <w:szCs w:val="22"/>
        </w:rPr>
        <w:t>dente</w:t>
      </w:r>
      <w:r w:rsidR="00D421A5" w:rsidRPr="003407A2">
        <w:rPr>
          <w:rFonts w:ascii="Arial" w:hAnsi="Arial" w:cs="Arial"/>
          <w:sz w:val="22"/>
          <w:szCs w:val="22"/>
        </w:rPr>
        <w:t xml:space="preserve">, poder </w:t>
      </w:r>
      <w:r w:rsidR="004426C3" w:rsidRPr="003407A2">
        <w:rPr>
          <w:rFonts w:ascii="Arial" w:hAnsi="Arial" w:cs="Arial"/>
          <w:sz w:val="22"/>
          <w:szCs w:val="22"/>
        </w:rPr>
        <w:t>realizar una auditoria</w:t>
      </w:r>
      <w:r w:rsidRPr="003407A2">
        <w:rPr>
          <w:rFonts w:ascii="Arial" w:hAnsi="Arial" w:cs="Arial"/>
          <w:sz w:val="22"/>
          <w:szCs w:val="22"/>
        </w:rPr>
        <w:t xml:space="preserve">. </w:t>
      </w:r>
    </w:p>
    <w:p w14:paraId="35EFFFC5" w14:textId="77777777" w:rsidR="00410A54" w:rsidRPr="003407A2" w:rsidRDefault="00410A54" w:rsidP="002B61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227241" w14:textId="77777777" w:rsidR="00786AC7" w:rsidRPr="003407A2" w:rsidRDefault="00FE1F05" w:rsidP="002B61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7A2">
        <w:rPr>
          <w:rFonts w:ascii="Arial" w:hAnsi="Arial" w:cs="Arial"/>
          <w:sz w:val="22"/>
          <w:szCs w:val="22"/>
        </w:rPr>
        <w:t xml:space="preserve">Entre los eventos que los distintos sistemas registran </w:t>
      </w:r>
      <w:r w:rsidR="001D5D3D" w:rsidRPr="003407A2">
        <w:rPr>
          <w:rFonts w:ascii="Arial" w:hAnsi="Arial" w:cs="Arial"/>
          <w:sz w:val="22"/>
          <w:szCs w:val="22"/>
        </w:rPr>
        <w:t>están,</w:t>
      </w:r>
      <w:r w:rsidRPr="003407A2">
        <w:rPr>
          <w:rFonts w:ascii="Arial" w:hAnsi="Arial" w:cs="Arial"/>
          <w:sz w:val="22"/>
          <w:szCs w:val="22"/>
        </w:rPr>
        <w:t xml:space="preserve"> por ejemplo: </w:t>
      </w:r>
      <w:r w:rsidR="00786AC7" w:rsidRPr="003407A2">
        <w:rPr>
          <w:rFonts w:ascii="Arial" w:hAnsi="Arial" w:cs="Arial"/>
          <w:sz w:val="22"/>
          <w:szCs w:val="22"/>
        </w:rPr>
        <w:t>E</w:t>
      </w:r>
      <w:r w:rsidRPr="003407A2">
        <w:rPr>
          <w:rFonts w:ascii="Arial" w:hAnsi="Arial" w:cs="Arial"/>
          <w:sz w:val="22"/>
          <w:szCs w:val="22"/>
        </w:rPr>
        <w:t xml:space="preserve">l inicio/fin de sesión, el acceso y modificación de ficheros y directorios, cambios en las configuraciones principales, </w:t>
      </w:r>
      <w:r w:rsidR="00410A54" w:rsidRPr="003407A2">
        <w:rPr>
          <w:rFonts w:ascii="Arial" w:hAnsi="Arial" w:cs="Arial"/>
          <w:sz w:val="22"/>
          <w:szCs w:val="22"/>
        </w:rPr>
        <w:t xml:space="preserve">ejecución </w:t>
      </w:r>
      <w:r w:rsidRPr="003407A2">
        <w:rPr>
          <w:rFonts w:ascii="Arial" w:hAnsi="Arial" w:cs="Arial"/>
          <w:sz w:val="22"/>
          <w:szCs w:val="22"/>
        </w:rPr>
        <w:t xml:space="preserve">de programas, etc. Los registros de actividad de los distintos sistemas y equipos son los datos a partir de los cuales es posible no sólo detectar fallos de rendimiento o mal funcionamiento, sino también detectar errores e intrusiones. Con ellos se alimentan sistemas de monitorización que configurados </w:t>
      </w:r>
      <w:r w:rsidR="001D5D3D" w:rsidRPr="003407A2">
        <w:rPr>
          <w:rFonts w:ascii="Arial" w:hAnsi="Arial" w:cs="Arial"/>
          <w:sz w:val="22"/>
          <w:szCs w:val="22"/>
        </w:rPr>
        <w:t xml:space="preserve">correctamente </w:t>
      </w:r>
      <w:r w:rsidRPr="003407A2">
        <w:rPr>
          <w:rFonts w:ascii="Arial" w:hAnsi="Arial" w:cs="Arial"/>
          <w:sz w:val="22"/>
          <w:szCs w:val="22"/>
        </w:rPr>
        <w:t>pueden generar alertas en tiempo real. Por otra parte, facilitan el análisis forense para el diagnóstico de las causas que originan los incidentes.</w:t>
      </w:r>
    </w:p>
    <w:p w14:paraId="5D5FF768" w14:textId="77777777" w:rsidR="00786AC7" w:rsidRPr="003407A2" w:rsidRDefault="00786AC7" w:rsidP="002B61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41DDFC" w14:textId="45A33C87" w:rsidR="00FE1F05" w:rsidRPr="003407A2" w:rsidRDefault="00FE1F05" w:rsidP="002B61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7A2">
        <w:rPr>
          <w:rFonts w:ascii="Arial" w:hAnsi="Arial" w:cs="Arial"/>
          <w:sz w:val="22"/>
          <w:szCs w:val="22"/>
        </w:rPr>
        <w:t>Por último, son necesarios para verificar el cumplimiento de ciertos requisitos legales o contractuales durante las auditorías.</w:t>
      </w:r>
    </w:p>
    <w:p w14:paraId="4C505CC8" w14:textId="38207CD6" w:rsidR="007B0EF7" w:rsidRPr="003407A2" w:rsidRDefault="007B0EF7" w:rsidP="002B61E3">
      <w:pPr>
        <w:spacing w:line="276" w:lineRule="auto"/>
        <w:jc w:val="both"/>
        <w:rPr>
          <w:rStyle w:val="EstiloTahoma11pt"/>
          <w:rFonts w:ascii="Arial" w:hAnsi="Arial" w:cs="Arial"/>
          <w:color w:val="000000" w:themeColor="text1"/>
          <w:sz w:val="22"/>
          <w:szCs w:val="22"/>
        </w:rPr>
      </w:pPr>
    </w:p>
    <w:p w14:paraId="7DD98D12" w14:textId="77777777" w:rsidR="001F06F2" w:rsidRPr="003407A2" w:rsidRDefault="001F06F2" w:rsidP="002B61E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84DD00" w14:textId="4CA3C388" w:rsidR="0007478E" w:rsidRPr="003407A2" w:rsidRDefault="005F09E8" w:rsidP="002B61E3">
      <w:pPr>
        <w:pStyle w:val="Estilo2"/>
        <w:spacing w:line="276" w:lineRule="auto"/>
        <w:jc w:val="center"/>
        <w:rPr>
          <w:rStyle w:val="Textoennegrita"/>
          <w:bCs w:val="0"/>
          <w:color w:val="000000" w:themeColor="text1"/>
          <w:szCs w:val="22"/>
          <w:lang w:val="es-ES"/>
        </w:rPr>
      </w:pPr>
      <w:bookmarkStart w:id="2" w:name="_Toc5716548"/>
      <w:r w:rsidRPr="003407A2">
        <w:rPr>
          <w:rStyle w:val="Textoennegrita"/>
          <w:b/>
          <w:bCs w:val="0"/>
          <w:color w:val="000000" w:themeColor="text1"/>
          <w:szCs w:val="22"/>
          <w:lang w:val="es-ES"/>
        </w:rPr>
        <w:t>GLOSARIO DE TERMINO</w:t>
      </w:r>
      <w:r w:rsidR="0007478E" w:rsidRPr="003407A2">
        <w:rPr>
          <w:rStyle w:val="Textoennegrita"/>
          <w:b/>
          <w:bCs w:val="0"/>
          <w:color w:val="000000" w:themeColor="text1"/>
          <w:szCs w:val="22"/>
          <w:lang w:val="es-ES"/>
        </w:rPr>
        <w:t>S</w:t>
      </w:r>
      <w:bookmarkEnd w:id="2"/>
    </w:p>
    <w:p w14:paraId="419114B8" w14:textId="77777777" w:rsidR="0007478E" w:rsidRPr="003407A2" w:rsidRDefault="0007478E" w:rsidP="006C3757">
      <w:pPr>
        <w:pStyle w:val="Estilo2"/>
        <w:numPr>
          <w:ilvl w:val="0"/>
          <w:numId w:val="0"/>
        </w:numPr>
        <w:spacing w:line="276" w:lineRule="auto"/>
        <w:ind w:left="360"/>
        <w:jc w:val="both"/>
        <w:outlineLvl w:val="9"/>
        <w:rPr>
          <w:rStyle w:val="Textoennegrita"/>
          <w:bCs w:val="0"/>
          <w:color w:val="000000" w:themeColor="text1"/>
          <w:szCs w:val="22"/>
          <w:lang w:val="es-ES"/>
        </w:rPr>
      </w:pPr>
    </w:p>
    <w:p w14:paraId="249AFF67" w14:textId="0AA67B69" w:rsidR="006C3757" w:rsidRPr="003407A2" w:rsidRDefault="006C3757" w:rsidP="006C375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lang w:val="es-US"/>
        </w:rPr>
      </w:pPr>
      <w:bookmarkStart w:id="3" w:name="_Toc528317109"/>
      <w:bookmarkStart w:id="4" w:name="_Toc529792366"/>
      <w:bookmarkStart w:id="5" w:name="_Toc529792812"/>
      <w:bookmarkStart w:id="6" w:name="_Toc529798714"/>
      <w:bookmarkStart w:id="7" w:name="_Toc529806934"/>
      <w:bookmarkStart w:id="8" w:name="_Toc5631521"/>
      <w:r w:rsidRPr="003407A2">
        <w:rPr>
          <w:rFonts w:ascii="Arial" w:hAnsi="Arial" w:cs="Arial"/>
          <w:b/>
          <w:color w:val="000000" w:themeColor="text1"/>
          <w:lang w:val="es-ES"/>
        </w:rPr>
        <w:t xml:space="preserve">Correlacionador de eventos: </w:t>
      </w:r>
      <w:r w:rsidRPr="003407A2">
        <w:rPr>
          <w:rFonts w:ascii="Arial" w:hAnsi="Arial" w:cs="Arial"/>
          <w:color w:val="000000" w:themeColor="text1"/>
          <w:shd w:val="clear" w:color="auto" w:fill="FFFFFF"/>
        </w:rPr>
        <w:t>Es una consola potente y de alto rendimiento, que reúne los datos de los eventos de seguridad, amenazas y riesgos de los aplicativos y dispositivos de hardware para proporcionar la mayor información de seguridad, lograr respuestas rápidas a los incidentes, gestionar los registros de forma sencilla y generar reportes de cumplimiento.</w:t>
      </w:r>
    </w:p>
    <w:p w14:paraId="116F3A65" w14:textId="30BED916" w:rsidR="007A160C" w:rsidRPr="003407A2" w:rsidRDefault="004F0C1C" w:rsidP="002B61E3">
      <w:pPr>
        <w:pStyle w:val="Estilo2"/>
        <w:numPr>
          <w:ilvl w:val="0"/>
          <w:numId w:val="11"/>
        </w:numPr>
        <w:spacing w:line="276" w:lineRule="auto"/>
        <w:jc w:val="both"/>
        <w:rPr>
          <w:b w:val="0"/>
          <w:color w:val="000000" w:themeColor="text1"/>
          <w:szCs w:val="22"/>
          <w:lang w:val="es-ES"/>
        </w:rPr>
      </w:pPr>
      <w:bookmarkStart w:id="9" w:name="_Toc5716549"/>
      <w:r w:rsidRPr="003407A2">
        <w:rPr>
          <w:color w:val="000000" w:themeColor="text1"/>
          <w:szCs w:val="22"/>
          <w:lang w:val="es-ES"/>
        </w:rPr>
        <w:lastRenderedPageBreak/>
        <w:t>Disponibilidad:</w:t>
      </w:r>
      <w:r w:rsidRPr="003407A2">
        <w:rPr>
          <w:b w:val="0"/>
          <w:color w:val="000000" w:themeColor="text1"/>
          <w:szCs w:val="22"/>
          <w:lang w:val="es-ES"/>
        </w:rPr>
        <w:t xml:space="preserve"> Capacidad de un componente o servicio para realizar su función requerida durante un periodo de</w:t>
      </w:r>
      <w:r w:rsidR="007A160C" w:rsidRPr="003407A2">
        <w:rPr>
          <w:b w:val="0"/>
          <w:color w:val="000000" w:themeColor="text1"/>
          <w:szCs w:val="22"/>
          <w:lang w:val="es-ES"/>
        </w:rPr>
        <w:t xml:space="preserve"> </w:t>
      </w:r>
      <w:r w:rsidR="00D51C46" w:rsidRPr="003407A2">
        <w:rPr>
          <w:b w:val="0"/>
          <w:color w:val="000000" w:themeColor="text1"/>
          <w:szCs w:val="22"/>
          <w:lang w:val="es-ES"/>
        </w:rPr>
        <w:t>tiempo.</w:t>
      </w:r>
      <w:bookmarkEnd w:id="3"/>
      <w:bookmarkEnd w:id="4"/>
      <w:bookmarkEnd w:id="5"/>
      <w:bookmarkEnd w:id="6"/>
      <w:bookmarkEnd w:id="7"/>
      <w:bookmarkEnd w:id="8"/>
      <w:bookmarkEnd w:id="9"/>
    </w:p>
    <w:p w14:paraId="2F989981" w14:textId="7D3B73BD" w:rsidR="005F70A5" w:rsidRPr="003407A2" w:rsidRDefault="00062F99" w:rsidP="002B61E3">
      <w:pPr>
        <w:pStyle w:val="Estilo2"/>
        <w:numPr>
          <w:ilvl w:val="0"/>
          <w:numId w:val="11"/>
        </w:numPr>
        <w:spacing w:line="276" w:lineRule="auto"/>
        <w:jc w:val="both"/>
        <w:rPr>
          <w:b w:val="0"/>
          <w:color w:val="000000" w:themeColor="text1"/>
          <w:szCs w:val="22"/>
          <w:lang w:val="es-ES"/>
        </w:rPr>
      </w:pPr>
      <w:bookmarkStart w:id="10" w:name="_Toc528317123"/>
      <w:bookmarkStart w:id="11" w:name="_Toc529792367"/>
      <w:bookmarkStart w:id="12" w:name="_Toc529792813"/>
      <w:bookmarkStart w:id="13" w:name="_Toc529798715"/>
      <w:bookmarkStart w:id="14" w:name="_Toc529806935"/>
      <w:bookmarkStart w:id="15" w:name="_Toc5631522"/>
      <w:bookmarkStart w:id="16" w:name="_Toc5716550"/>
      <w:r w:rsidRPr="003407A2">
        <w:rPr>
          <w:color w:val="000000" w:themeColor="text1"/>
          <w:szCs w:val="22"/>
          <w:lang w:val="es-ES"/>
        </w:rPr>
        <w:t>G</w:t>
      </w:r>
      <w:r w:rsidR="005F70A5" w:rsidRPr="003407A2">
        <w:rPr>
          <w:color w:val="000000" w:themeColor="text1"/>
          <w:szCs w:val="22"/>
          <w:lang w:val="es-ES"/>
        </w:rPr>
        <w:t>SIT:</w:t>
      </w:r>
      <w:r w:rsidR="005F70A5" w:rsidRPr="003407A2">
        <w:rPr>
          <w:b w:val="0"/>
          <w:color w:val="000000" w:themeColor="text1"/>
          <w:szCs w:val="22"/>
          <w:lang w:val="es-ES"/>
        </w:rPr>
        <w:t xml:space="preserve"> </w:t>
      </w:r>
      <w:r w:rsidRPr="003407A2">
        <w:rPr>
          <w:b w:val="0"/>
          <w:color w:val="000000" w:themeColor="text1"/>
          <w:szCs w:val="22"/>
          <w:lang w:val="es-ES"/>
        </w:rPr>
        <w:t xml:space="preserve">Gestión </w:t>
      </w:r>
      <w:bookmarkEnd w:id="10"/>
      <w:bookmarkEnd w:id="11"/>
      <w:r w:rsidR="005378AD" w:rsidRPr="003407A2">
        <w:rPr>
          <w:b w:val="0"/>
          <w:color w:val="000000" w:themeColor="text1"/>
          <w:szCs w:val="22"/>
          <w:lang w:val="es-ES"/>
        </w:rPr>
        <w:t xml:space="preserve">de Servicios de Infraestructura </w:t>
      </w:r>
      <w:r w:rsidR="00401A4F" w:rsidRPr="003407A2">
        <w:rPr>
          <w:b w:val="0"/>
          <w:color w:val="000000" w:themeColor="text1"/>
          <w:szCs w:val="22"/>
          <w:lang w:val="es-ES"/>
        </w:rPr>
        <w:t>Tecnológica</w:t>
      </w:r>
      <w:r w:rsidR="005378AD" w:rsidRPr="003407A2">
        <w:rPr>
          <w:b w:val="0"/>
          <w:color w:val="000000" w:themeColor="text1"/>
          <w:szCs w:val="22"/>
          <w:lang w:val="es-ES"/>
        </w:rPr>
        <w:t>.</w:t>
      </w:r>
      <w:bookmarkEnd w:id="12"/>
      <w:bookmarkEnd w:id="13"/>
      <w:bookmarkEnd w:id="14"/>
      <w:bookmarkEnd w:id="15"/>
      <w:bookmarkEnd w:id="16"/>
    </w:p>
    <w:p w14:paraId="6CD417E9" w14:textId="1D990065" w:rsidR="00877211" w:rsidRPr="003407A2" w:rsidRDefault="00877211" w:rsidP="0087721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b/>
          <w:color w:val="000000" w:themeColor="text1"/>
          <w:lang w:val="es-ES"/>
        </w:rPr>
        <w:t xml:space="preserve">IDS: </w:t>
      </w:r>
      <w:r w:rsidRPr="003407A2">
        <w:rPr>
          <w:rFonts w:ascii="Arial" w:hAnsi="Arial" w:cs="Arial"/>
          <w:lang w:val="es-ES"/>
        </w:rPr>
        <w:t>Sistema de detección de intrusos.</w:t>
      </w:r>
    </w:p>
    <w:p w14:paraId="5A09094B" w14:textId="11B0D832" w:rsidR="005A5355" w:rsidRPr="003407A2" w:rsidRDefault="00D421A5" w:rsidP="002B61E3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lang w:val="es-ES"/>
        </w:rPr>
      </w:pPr>
      <w:bookmarkStart w:id="17" w:name="_Toc528317125"/>
      <w:bookmarkStart w:id="18" w:name="_Toc529792368"/>
      <w:r w:rsidRPr="003407A2">
        <w:rPr>
          <w:rFonts w:ascii="Arial" w:hAnsi="Arial" w:cs="Arial"/>
          <w:b/>
          <w:color w:val="000000" w:themeColor="text1"/>
          <w:lang w:val="es-ES"/>
        </w:rPr>
        <w:t xml:space="preserve">LOGS: </w:t>
      </w:r>
      <w:r w:rsidRPr="003407A2">
        <w:rPr>
          <w:rFonts w:ascii="Arial" w:hAnsi="Arial" w:cs="Arial"/>
          <w:color w:val="000000" w:themeColor="text1"/>
          <w:lang w:val="es-ES"/>
        </w:rPr>
        <w:t>También conocidos como registros de actividades o de eventos en algún sistema de información.</w:t>
      </w:r>
    </w:p>
    <w:p w14:paraId="48629DCD" w14:textId="0BE574D4" w:rsidR="00877211" w:rsidRPr="003407A2" w:rsidRDefault="00877211" w:rsidP="0087721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lang w:val="es-ES"/>
        </w:rPr>
      </w:pPr>
      <w:r w:rsidRPr="003407A2">
        <w:rPr>
          <w:rFonts w:ascii="Arial" w:hAnsi="Arial" w:cs="Arial"/>
          <w:b/>
          <w:color w:val="000000" w:themeColor="text1"/>
          <w:lang w:val="es-ES"/>
        </w:rPr>
        <w:t>MAC:</w:t>
      </w:r>
      <w:r w:rsidRPr="003407A2">
        <w:rPr>
          <w:rFonts w:ascii="Arial" w:hAnsi="Arial" w:cs="Arial"/>
          <w:color w:val="000000" w:themeColor="text1"/>
          <w:lang w:val="es-ES"/>
        </w:rPr>
        <w:t xml:space="preserve"> </w:t>
      </w:r>
      <w:r w:rsidRPr="003407A2">
        <w:rPr>
          <w:rFonts w:ascii="Arial" w:hAnsi="Arial" w:cs="Arial"/>
          <w:i/>
          <w:iCs/>
          <w:color w:val="000000" w:themeColor="text1"/>
          <w:shd w:val="clear" w:color="auto" w:fill="FFFFFF"/>
          <w:lang w:val="es-ES"/>
        </w:rPr>
        <w:t>Media Access Control</w:t>
      </w:r>
      <w:r w:rsidRPr="003407A2">
        <w:rPr>
          <w:rFonts w:ascii="Arial" w:hAnsi="Arial" w:cs="Arial"/>
          <w:color w:val="000000" w:themeColor="text1"/>
          <w:shd w:val="clear" w:color="auto" w:fill="FFFFFF"/>
          <w:lang w:val="es-ES"/>
        </w:rPr>
        <w:t>) es un identificador de 48 </w:t>
      </w:r>
      <w:hyperlink r:id="rId9" w:tooltip="Bit" w:history="1">
        <w:r w:rsidRPr="003407A2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  <w:lang w:val="es-ES"/>
          </w:rPr>
          <w:t>bits</w:t>
        </w:r>
      </w:hyperlink>
      <w:r w:rsidRPr="003407A2">
        <w:rPr>
          <w:rFonts w:ascii="Arial" w:hAnsi="Arial" w:cs="Arial"/>
          <w:color w:val="000000" w:themeColor="text1"/>
          <w:shd w:val="clear" w:color="auto" w:fill="FFFFFF"/>
          <w:lang w:val="es-ES"/>
        </w:rPr>
        <w:t> (6 bloques de dos caracteres </w:t>
      </w:r>
      <w:hyperlink r:id="rId10" w:tooltip="Sistema hexadecimal" w:history="1">
        <w:r w:rsidRPr="003407A2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  <w:lang w:val="es-ES"/>
          </w:rPr>
          <w:t>hexadecimales</w:t>
        </w:r>
      </w:hyperlink>
      <w:r w:rsidRPr="003407A2">
        <w:rPr>
          <w:rFonts w:ascii="Arial" w:hAnsi="Arial" w:cs="Arial"/>
          <w:color w:val="000000" w:themeColor="text1"/>
          <w:shd w:val="clear" w:color="auto" w:fill="FFFFFF"/>
          <w:lang w:val="es-ES"/>
        </w:rPr>
        <w:t>(4 bits)) que corresponde de forma única a una </w:t>
      </w:r>
      <w:hyperlink r:id="rId11" w:tooltip="Tarjeta de red" w:history="1">
        <w:r w:rsidRPr="003407A2">
          <w:rPr>
            <w:rStyle w:val="Hipervnculo"/>
            <w:rFonts w:ascii="Arial" w:hAnsi="Arial" w:cs="Arial"/>
            <w:color w:val="000000" w:themeColor="text1"/>
            <w:u w:val="none"/>
            <w:shd w:val="clear" w:color="auto" w:fill="FFFFFF"/>
            <w:lang w:val="es-ES"/>
          </w:rPr>
          <w:t>tarjeta o dispositivo de red</w:t>
        </w:r>
      </w:hyperlink>
      <w:r w:rsidRPr="003407A2">
        <w:rPr>
          <w:rFonts w:ascii="Arial" w:hAnsi="Arial" w:cs="Arial"/>
          <w:color w:val="000000" w:themeColor="text1"/>
          <w:shd w:val="clear" w:color="auto" w:fill="FFFFFF"/>
          <w:lang w:val="es-ES"/>
        </w:rPr>
        <w:t>. Se la conoce también como </w:t>
      </w:r>
      <w:r w:rsidRPr="003407A2">
        <w:rPr>
          <w:rFonts w:ascii="Arial" w:hAnsi="Arial" w:cs="Arial"/>
          <w:bCs/>
          <w:color w:val="000000" w:themeColor="text1"/>
          <w:shd w:val="clear" w:color="auto" w:fill="FFFFFF"/>
          <w:lang w:val="es-ES"/>
        </w:rPr>
        <w:t>dirección física</w:t>
      </w:r>
      <w:r w:rsidRPr="003407A2">
        <w:rPr>
          <w:rFonts w:ascii="Arial" w:hAnsi="Arial" w:cs="Arial"/>
          <w:color w:val="000000" w:themeColor="text1"/>
          <w:shd w:val="clear" w:color="auto" w:fill="FFFFFF"/>
          <w:lang w:val="es-ES"/>
        </w:rPr>
        <w:t>, y es única para cada dispositivo de red</w:t>
      </w:r>
    </w:p>
    <w:p w14:paraId="4934232E" w14:textId="5D45468F" w:rsidR="00877211" w:rsidRPr="003407A2" w:rsidRDefault="00877211" w:rsidP="002B61E3">
      <w:pPr>
        <w:pStyle w:val="Prrafodelista"/>
        <w:numPr>
          <w:ilvl w:val="0"/>
          <w:numId w:val="11"/>
        </w:numPr>
        <w:spacing w:after="0"/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b/>
          <w:color w:val="000000" w:themeColor="text1"/>
          <w:lang w:val="es-ES"/>
        </w:rPr>
        <w:t>NTP:</w:t>
      </w:r>
      <w:r w:rsidRPr="003407A2">
        <w:rPr>
          <w:rFonts w:ascii="Arial" w:hAnsi="Arial" w:cs="Arial"/>
          <w:lang w:val="es-ES"/>
        </w:rPr>
        <w:t xml:space="preserve"> Network Time Protocol, protocolo de sincronización de tiempo.</w:t>
      </w:r>
    </w:p>
    <w:p w14:paraId="662B9255" w14:textId="6CE77B7B" w:rsidR="00D51C46" w:rsidRPr="003407A2" w:rsidRDefault="00D51C46" w:rsidP="002B61E3">
      <w:pPr>
        <w:pStyle w:val="Prrafodelista"/>
        <w:numPr>
          <w:ilvl w:val="0"/>
          <w:numId w:val="11"/>
        </w:numPr>
        <w:spacing w:after="0"/>
        <w:jc w:val="both"/>
        <w:rPr>
          <w:rStyle w:val="Textoennegrita"/>
          <w:rFonts w:ascii="Arial" w:hAnsi="Arial" w:cs="Arial"/>
          <w:b w:val="0"/>
          <w:bCs w:val="0"/>
          <w:lang w:val="es-ES"/>
        </w:rPr>
      </w:pPr>
      <w:r w:rsidRPr="003407A2">
        <w:rPr>
          <w:rFonts w:ascii="Arial" w:hAnsi="Arial" w:cs="Arial"/>
          <w:b/>
          <w:color w:val="000000" w:themeColor="text1"/>
          <w:lang w:val="es-ES"/>
        </w:rPr>
        <w:t>Usuario:</w:t>
      </w:r>
      <w:r w:rsidRPr="003407A2">
        <w:rPr>
          <w:rFonts w:ascii="Arial" w:hAnsi="Arial" w:cs="Arial"/>
          <w:color w:val="000000" w:themeColor="text1"/>
          <w:lang w:val="es-ES"/>
        </w:rPr>
        <w:t xml:space="preserve"> Persona que utiliza los servicios diarios.</w:t>
      </w:r>
      <w:bookmarkEnd w:id="17"/>
      <w:bookmarkEnd w:id="18"/>
    </w:p>
    <w:p w14:paraId="645BC8F7" w14:textId="77777777" w:rsidR="00180738" w:rsidRPr="003407A2" w:rsidRDefault="00180738" w:rsidP="002B61E3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53C2251" w14:textId="33F834C1" w:rsidR="00C24282" w:rsidRPr="003407A2" w:rsidRDefault="00D52AF8" w:rsidP="002B61E3">
      <w:pPr>
        <w:pStyle w:val="Estilo2"/>
        <w:spacing w:line="276" w:lineRule="auto"/>
        <w:jc w:val="center"/>
        <w:rPr>
          <w:rStyle w:val="Textoennegrita"/>
          <w:b/>
          <w:bCs w:val="0"/>
          <w:color w:val="000000" w:themeColor="text1"/>
          <w:szCs w:val="22"/>
          <w:lang w:val="es-ES"/>
        </w:rPr>
      </w:pPr>
      <w:bookmarkStart w:id="19" w:name="_Toc5716551"/>
      <w:r w:rsidRPr="003407A2">
        <w:rPr>
          <w:rStyle w:val="Textoennegrita"/>
          <w:b/>
          <w:bCs w:val="0"/>
          <w:color w:val="000000" w:themeColor="text1"/>
          <w:szCs w:val="22"/>
          <w:lang w:val="es-ES"/>
        </w:rPr>
        <w:t>OBJE</w:t>
      </w:r>
      <w:r w:rsidR="00451033" w:rsidRPr="003407A2">
        <w:rPr>
          <w:rStyle w:val="Textoennegrita"/>
          <w:b/>
          <w:bCs w:val="0"/>
          <w:color w:val="000000" w:themeColor="text1"/>
          <w:szCs w:val="22"/>
          <w:lang w:val="es-ES"/>
        </w:rPr>
        <w:t>TIVO</w:t>
      </w:r>
      <w:r w:rsidRPr="003407A2">
        <w:rPr>
          <w:rStyle w:val="Textoennegrita"/>
          <w:b/>
          <w:bCs w:val="0"/>
          <w:color w:val="000000" w:themeColor="text1"/>
          <w:szCs w:val="22"/>
          <w:lang w:val="es-ES"/>
        </w:rPr>
        <w:t xml:space="preserve"> GENERAL</w:t>
      </w:r>
      <w:bookmarkEnd w:id="19"/>
    </w:p>
    <w:p w14:paraId="0D0B445D" w14:textId="67BD117F" w:rsidR="00A124E2" w:rsidRPr="003407A2" w:rsidRDefault="00A124E2" w:rsidP="002B61E3">
      <w:pPr>
        <w:pStyle w:val="Estilo2"/>
        <w:numPr>
          <w:ilvl w:val="0"/>
          <w:numId w:val="0"/>
        </w:numPr>
        <w:spacing w:line="276" w:lineRule="auto"/>
        <w:rPr>
          <w:rStyle w:val="Textoennegrita"/>
          <w:b/>
          <w:bCs w:val="0"/>
          <w:color w:val="000000" w:themeColor="text1"/>
          <w:szCs w:val="22"/>
          <w:lang w:val="es-ES"/>
        </w:rPr>
      </w:pPr>
    </w:p>
    <w:p w14:paraId="5B55121F" w14:textId="50F1AE51" w:rsidR="00EA2516" w:rsidRPr="003407A2" w:rsidRDefault="00EA2516" w:rsidP="002B61E3">
      <w:pPr>
        <w:pStyle w:val="Estilo2"/>
        <w:numPr>
          <w:ilvl w:val="0"/>
          <w:numId w:val="0"/>
        </w:numPr>
        <w:spacing w:line="276" w:lineRule="auto"/>
        <w:jc w:val="both"/>
        <w:rPr>
          <w:rStyle w:val="Textoennegrita"/>
          <w:bCs w:val="0"/>
          <w:color w:val="000000" w:themeColor="text1"/>
          <w:szCs w:val="22"/>
          <w:lang w:val="es-ES"/>
        </w:rPr>
      </w:pPr>
      <w:bookmarkStart w:id="20" w:name="_Toc5631524"/>
      <w:bookmarkStart w:id="21" w:name="_Toc5716552"/>
      <w:r w:rsidRPr="003407A2">
        <w:rPr>
          <w:rStyle w:val="Textoennegrita"/>
          <w:bCs w:val="0"/>
          <w:color w:val="000000" w:themeColor="text1"/>
          <w:szCs w:val="22"/>
          <w:lang w:val="es-ES"/>
        </w:rPr>
        <w:t xml:space="preserve">Identificar </w:t>
      </w:r>
      <w:r w:rsidR="005559D8" w:rsidRPr="003407A2">
        <w:rPr>
          <w:rStyle w:val="Textoennegrita"/>
          <w:bCs w:val="0"/>
          <w:color w:val="000000" w:themeColor="text1"/>
          <w:szCs w:val="22"/>
          <w:lang w:val="es-ES"/>
        </w:rPr>
        <w:t>los sistemas</w:t>
      </w:r>
      <w:r w:rsidRPr="003407A2">
        <w:rPr>
          <w:rStyle w:val="Textoennegrita"/>
          <w:bCs w:val="0"/>
          <w:color w:val="000000" w:themeColor="text1"/>
          <w:szCs w:val="22"/>
          <w:lang w:val="es-ES"/>
        </w:rPr>
        <w:t xml:space="preserve"> de información y elementos de hardware que hacen parte de la infraestructura tecnológic</w:t>
      </w:r>
      <w:r w:rsidR="008E7C85" w:rsidRPr="003407A2">
        <w:rPr>
          <w:rStyle w:val="Textoennegrita"/>
          <w:bCs w:val="0"/>
          <w:color w:val="000000" w:themeColor="text1"/>
          <w:szCs w:val="22"/>
          <w:lang w:val="es-ES"/>
        </w:rPr>
        <w:t>a,</w:t>
      </w:r>
      <w:r w:rsidRPr="003407A2">
        <w:rPr>
          <w:rStyle w:val="Textoennegrita"/>
          <w:bCs w:val="0"/>
          <w:color w:val="000000" w:themeColor="text1"/>
          <w:szCs w:val="22"/>
          <w:lang w:val="es-ES"/>
        </w:rPr>
        <w:t xml:space="preserve"> los cuales deben </w:t>
      </w:r>
      <w:r w:rsidR="003652B4" w:rsidRPr="003407A2">
        <w:rPr>
          <w:rStyle w:val="Textoennegrita"/>
          <w:bCs w:val="0"/>
          <w:color w:val="000000" w:themeColor="text1"/>
          <w:szCs w:val="22"/>
          <w:lang w:val="es-ES"/>
        </w:rPr>
        <w:t>tener configurado el registro de eventos</w:t>
      </w:r>
      <w:r w:rsidR="00DE6208" w:rsidRPr="003407A2">
        <w:rPr>
          <w:rStyle w:val="Textoennegrita"/>
          <w:bCs w:val="0"/>
          <w:color w:val="000000" w:themeColor="text1"/>
          <w:szCs w:val="22"/>
          <w:lang w:val="es-ES"/>
        </w:rPr>
        <w:t xml:space="preserve"> para ser revisado en caso de presentarse </w:t>
      </w:r>
      <w:r w:rsidR="008E7C85" w:rsidRPr="003407A2">
        <w:rPr>
          <w:rStyle w:val="Textoennegrita"/>
          <w:bCs w:val="0"/>
          <w:color w:val="000000" w:themeColor="text1"/>
          <w:szCs w:val="22"/>
          <w:lang w:val="es-ES"/>
        </w:rPr>
        <w:t>algún</w:t>
      </w:r>
      <w:r w:rsidR="00DE6208" w:rsidRPr="003407A2">
        <w:rPr>
          <w:rStyle w:val="Textoennegrita"/>
          <w:bCs w:val="0"/>
          <w:color w:val="000000" w:themeColor="text1"/>
          <w:szCs w:val="22"/>
          <w:lang w:val="es-ES"/>
        </w:rPr>
        <w:t xml:space="preserve"> incidente que afecte la </w:t>
      </w:r>
      <w:r w:rsidR="008E7C85" w:rsidRPr="003407A2">
        <w:rPr>
          <w:rStyle w:val="Textoennegrita"/>
          <w:bCs w:val="0"/>
          <w:color w:val="000000" w:themeColor="text1"/>
          <w:szCs w:val="22"/>
          <w:lang w:val="es-ES"/>
        </w:rPr>
        <w:t>continuidad</w:t>
      </w:r>
      <w:r w:rsidR="00DE6208" w:rsidRPr="003407A2">
        <w:rPr>
          <w:rStyle w:val="Textoennegrita"/>
          <w:bCs w:val="0"/>
          <w:color w:val="000000" w:themeColor="text1"/>
          <w:szCs w:val="22"/>
          <w:lang w:val="es-ES"/>
        </w:rPr>
        <w:t xml:space="preserve"> de la operación de los procesos de la entidad.</w:t>
      </w:r>
      <w:bookmarkEnd w:id="20"/>
      <w:bookmarkEnd w:id="21"/>
    </w:p>
    <w:p w14:paraId="3F232B0E" w14:textId="0214B8AE" w:rsidR="003A67F7" w:rsidRPr="003407A2" w:rsidRDefault="003A67F7" w:rsidP="002B61E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9F4CC2" w14:textId="77777777" w:rsidR="00937F01" w:rsidRPr="003407A2" w:rsidRDefault="00937F01" w:rsidP="002B61E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B37DC74" w14:textId="2A91C00E" w:rsidR="003A67F7" w:rsidRPr="003407A2" w:rsidRDefault="003A67F7" w:rsidP="002B61E3">
      <w:pPr>
        <w:pStyle w:val="Estilo2"/>
        <w:spacing w:line="276" w:lineRule="auto"/>
        <w:jc w:val="center"/>
        <w:rPr>
          <w:rStyle w:val="Textoennegrita"/>
          <w:b/>
          <w:bCs w:val="0"/>
          <w:color w:val="000000" w:themeColor="text1"/>
          <w:szCs w:val="22"/>
          <w:lang w:val="es-ES"/>
        </w:rPr>
      </w:pPr>
      <w:bookmarkStart w:id="22" w:name="_Toc525198180"/>
      <w:bookmarkStart w:id="23" w:name="_Toc525203720"/>
      <w:bookmarkStart w:id="24" w:name="_Toc5716553"/>
      <w:r w:rsidRPr="003407A2">
        <w:rPr>
          <w:rStyle w:val="Textoennegrita"/>
          <w:b/>
          <w:bCs w:val="0"/>
          <w:color w:val="000000" w:themeColor="text1"/>
          <w:szCs w:val="22"/>
          <w:lang w:val="es-ES"/>
        </w:rPr>
        <w:t>OBJETIVO</w:t>
      </w:r>
      <w:bookmarkEnd w:id="22"/>
      <w:bookmarkEnd w:id="23"/>
      <w:r w:rsidR="00D52AF8" w:rsidRPr="003407A2">
        <w:rPr>
          <w:rStyle w:val="Textoennegrita"/>
          <w:b/>
          <w:bCs w:val="0"/>
          <w:color w:val="000000" w:themeColor="text1"/>
          <w:szCs w:val="22"/>
          <w:lang w:val="es-ES"/>
        </w:rPr>
        <w:t>S ESPECIFICOS</w:t>
      </w:r>
      <w:bookmarkEnd w:id="24"/>
    </w:p>
    <w:p w14:paraId="7092BC32" w14:textId="21A11E30" w:rsidR="003A67F7" w:rsidRPr="003407A2" w:rsidRDefault="003A67F7" w:rsidP="002B61E3">
      <w:pPr>
        <w:pStyle w:val="Estilo2"/>
        <w:numPr>
          <w:ilvl w:val="0"/>
          <w:numId w:val="0"/>
        </w:numPr>
        <w:spacing w:line="276" w:lineRule="auto"/>
        <w:ind w:hanging="360"/>
        <w:jc w:val="center"/>
        <w:outlineLvl w:val="9"/>
        <w:rPr>
          <w:rStyle w:val="Textoennegrita"/>
          <w:b/>
          <w:bCs w:val="0"/>
          <w:color w:val="000000" w:themeColor="text1"/>
          <w:szCs w:val="22"/>
          <w:lang w:val="es-ES"/>
        </w:rPr>
      </w:pPr>
    </w:p>
    <w:p w14:paraId="71028464" w14:textId="54C64295" w:rsidR="002B61E3" w:rsidRPr="003407A2" w:rsidRDefault="0097073D" w:rsidP="002B61E3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 xml:space="preserve">Determinar los eventos más significativos dentro de </w:t>
      </w:r>
      <w:r w:rsidR="002B61E3" w:rsidRPr="003407A2">
        <w:rPr>
          <w:rFonts w:ascii="Arial" w:hAnsi="Arial" w:cs="Arial"/>
          <w:lang w:val="es-ES"/>
        </w:rPr>
        <w:t>los sistemas</w:t>
      </w:r>
      <w:r w:rsidRPr="003407A2">
        <w:rPr>
          <w:rFonts w:ascii="Arial" w:hAnsi="Arial" w:cs="Arial"/>
          <w:lang w:val="es-ES"/>
        </w:rPr>
        <w:t xml:space="preserve"> de información que </w:t>
      </w:r>
      <w:r w:rsidR="002B61E3" w:rsidRPr="003407A2">
        <w:rPr>
          <w:rFonts w:ascii="Arial" w:hAnsi="Arial" w:cs="Arial"/>
          <w:lang w:val="es-ES"/>
        </w:rPr>
        <w:t xml:space="preserve">deben </w:t>
      </w:r>
      <w:r w:rsidRPr="003407A2">
        <w:rPr>
          <w:rFonts w:ascii="Arial" w:hAnsi="Arial" w:cs="Arial"/>
          <w:lang w:val="es-ES"/>
        </w:rPr>
        <w:t xml:space="preserve">de ser registrados, y </w:t>
      </w:r>
      <w:r w:rsidR="002B61E3" w:rsidRPr="003407A2">
        <w:rPr>
          <w:rFonts w:ascii="Arial" w:hAnsi="Arial" w:cs="Arial"/>
          <w:lang w:val="es-ES"/>
        </w:rPr>
        <w:t xml:space="preserve">la manera en que </w:t>
      </w:r>
      <w:r w:rsidRPr="003407A2">
        <w:rPr>
          <w:rFonts w:ascii="Arial" w:hAnsi="Arial" w:cs="Arial"/>
          <w:lang w:val="es-ES"/>
        </w:rPr>
        <w:t xml:space="preserve">ha de efectuarse dicho registro. </w:t>
      </w:r>
    </w:p>
    <w:p w14:paraId="6F7940C2" w14:textId="50F484CA" w:rsidR="0097073D" w:rsidRPr="003407A2" w:rsidRDefault="0097073D" w:rsidP="002B61E3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Establecer mecanismos de monitorización que permitan la detección de intrusiones, errores y situaciones anómalas o potencialmente peligrosas</w:t>
      </w:r>
      <w:r w:rsidR="002B61E3" w:rsidRPr="003407A2">
        <w:rPr>
          <w:rFonts w:ascii="Arial" w:hAnsi="Arial" w:cs="Arial"/>
          <w:lang w:val="es-ES"/>
        </w:rPr>
        <w:t>.</w:t>
      </w:r>
    </w:p>
    <w:p w14:paraId="31584E32" w14:textId="77777777" w:rsidR="00D86673" w:rsidRPr="003407A2" w:rsidRDefault="00D86673" w:rsidP="002B61E3">
      <w:pPr>
        <w:pStyle w:val="Estilo2"/>
        <w:numPr>
          <w:ilvl w:val="0"/>
          <w:numId w:val="0"/>
        </w:numPr>
        <w:spacing w:line="276" w:lineRule="auto"/>
        <w:jc w:val="both"/>
        <w:outlineLvl w:val="9"/>
        <w:rPr>
          <w:rStyle w:val="Textoennegrita"/>
          <w:bCs w:val="0"/>
          <w:color w:val="000000" w:themeColor="text1"/>
          <w:szCs w:val="22"/>
          <w:lang w:val="es-ES"/>
        </w:rPr>
      </w:pPr>
    </w:p>
    <w:p w14:paraId="38DE433E" w14:textId="04A78F06" w:rsidR="00FF6D70" w:rsidRPr="003407A2" w:rsidRDefault="00FF6D70" w:rsidP="002B61E3">
      <w:pPr>
        <w:pStyle w:val="Estilo2"/>
        <w:spacing w:line="276" w:lineRule="auto"/>
        <w:jc w:val="center"/>
        <w:rPr>
          <w:rStyle w:val="Textoennegrita"/>
          <w:b/>
          <w:bCs w:val="0"/>
          <w:color w:val="000000" w:themeColor="text1"/>
          <w:szCs w:val="22"/>
          <w:lang w:val="es-ES"/>
        </w:rPr>
      </w:pPr>
      <w:bookmarkStart w:id="25" w:name="_Toc5716554"/>
      <w:r w:rsidRPr="003407A2">
        <w:rPr>
          <w:rStyle w:val="Textoennegrita"/>
          <w:b/>
          <w:bCs w:val="0"/>
          <w:color w:val="000000" w:themeColor="text1"/>
          <w:szCs w:val="22"/>
          <w:lang w:val="es-ES"/>
        </w:rPr>
        <w:t>ALCANCE</w:t>
      </w:r>
      <w:bookmarkEnd w:id="25"/>
    </w:p>
    <w:p w14:paraId="090FA94A" w14:textId="77777777" w:rsidR="00FF6D70" w:rsidRPr="003407A2" w:rsidRDefault="00FF6D70" w:rsidP="002B61E3">
      <w:pPr>
        <w:pStyle w:val="Estilo2"/>
        <w:numPr>
          <w:ilvl w:val="0"/>
          <w:numId w:val="0"/>
        </w:numPr>
        <w:spacing w:line="276" w:lineRule="auto"/>
        <w:jc w:val="both"/>
        <w:outlineLvl w:val="9"/>
        <w:rPr>
          <w:rStyle w:val="Textoennegrita"/>
          <w:bCs w:val="0"/>
          <w:color w:val="000000" w:themeColor="text1"/>
          <w:szCs w:val="22"/>
          <w:lang w:val="es-ES"/>
        </w:rPr>
      </w:pPr>
    </w:p>
    <w:p w14:paraId="125072CA" w14:textId="34C81CF5" w:rsidR="00D86673" w:rsidRPr="003407A2" w:rsidRDefault="00D86673" w:rsidP="002B61E3">
      <w:pPr>
        <w:spacing w:line="276" w:lineRule="auto"/>
        <w:jc w:val="both"/>
        <w:rPr>
          <w:rStyle w:val="EstiloTahoma11pt"/>
          <w:rFonts w:ascii="Arial" w:hAnsi="Arial" w:cs="Arial"/>
          <w:color w:val="000000" w:themeColor="text1"/>
          <w:sz w:val="22"/>
          <w:szCs w:val="22"/>
        </w:rPr>
      </w:pPr>
      <w:r w:rsidRPr="003407A2">
        <w:rPr>
          <w:rStyle w:val="EstiloTahoma11pt"/>
          <w:rFonts w:ascii="Arial" w:hAnsi="Arial" w:cs="Arial"/>
          <w:color w:val="000000" w:themeColor="text1"/>
          <w:sz w:val="22"/>
          <w:szCs w:val="22"/>
        </w:rPr>
        <w:t>El alcance de los lineamientos que se definen en esta política da cubrimiento a</w:t>
      </w:r>
      <w:r w:rsidR="005B7A18" w:rsidRPr="003407A2">
        <w:rPr>
          <w:rStyle w:val="EstiloTahoma11pt"/>
          <w:rFonts w:ascii="Arial" w:hAnsi="Arial" w:cs="Arial"/>
          <w:color w:val="000000" w:themeColor="text1"/>
          <w:sz w:val="22"/>
          <w:szCs w:val="22"/>
        </w:rPr>
        <w:t xml:space="preserve"> los </w:t>
      </w:r>
      <w:r w:rsidR="00C76EA2" w:rsidRPr="003407A2">
        <w:rPr>
          <w:rStyle w:val="EstiloTahoma11pt"/>
          <w:rFonts w:ascii="Arial" w:hAnsi="Arial" w:cs="Arial"/>
          <w:color w:val="000000" w:themeColor="text1"/>
          <w:sz w:val="22"/>
          <w:szCs w:val="22"/>
        </w:rPr>
        <w:t>accesos que involucren:</w:t>
      </w:r>
    </w:p>
    <w:p w14:paraId="6AC875D6" w14:textId="77777777" w:rsidR="00D86673" w:rsidRPr="003407A2" w:rsidRDefault="00D86673" w:rsidP="002B61E3">
      <w:pPr>
        <w:spacing w:line="276" w:lineRule="auto"/>
        <w:jc w:val="both"/>
        <w:rPr>
          <w:rStyle w:val="EstiloTahoma11pt"/>
          <w:rFonts w:ascii="Arial" w:hAnsi="Arial" w:cs="Arial"/>
          <w:color w:val="000000" w:themeColor="text1"/>
          <w:sz w:val="22"/>
          <w:szCs w:val="22"/>
        </w:rPr>
      </w:pPr>
    </w:p>
    <w:p w14:paraId="7CFCA364" w14:textId="3DFAC051" w:rsidR="002D7644" w:rsidRPr="003407A2" w:rsidRDefault="002474DF" w:rsidP="002B61E3">
      <w:pPr>
        <w:pStyle w:val="Prrafodelista"/>
        <w:numPr>
          <w:ilvl w:val="0"/>
          <w:numId w:val="10"/>
        </w:numPr>
        <w:spacing w:after="0"/>
        <w:jc w:val="both"/>
        <w:rPr>
          <w:rStyle w:val="EstiloTahoma11pt"/>
          <w:rFonts w:ascii="Arial" w:hAnsi="Arial" w:cs="Arial"/>
          <w:color w:val="000000" w:themeColor="text1"/>
          <w:sz w:val="22"/>
          <w:lang w:val="es-ES"/>
        </w:rPr>
      </w:pPr>
      <w:r w:rsidRPr="003407A2">
        <w:rPr>
          <w:rStyle w:val="EstiloTahoma11pt"/>
          <w:rFonts w:ascii="Arial" w:hAnsi="Arial" w:cs="Arial"/>
          <w:color w:val="000000" w:themeColor="text1"/>
          <w:sz w:val="22"/>
          <w:lang w:val="es-ES"/>
        </w:rPr>
        <w:t>Acceso a alguno de los siguientes sistemas:</w:t>
      </w:r>
    </w:p>
    <w:p w14:paraId="57B0C7FA" w14:textId="30930685" w:rsidR="002474DF" w:rsidRPr="003407A2" w:rsidRDefault="002474DF" w:rsidP="002B61E3">
      <w:pPr>
        <w:pStyle w:val="Prrafodelista"/>
        <w:numPr>
          <w:ilvl w:val="1"/>
          <w:numId w:val="10"/>
        </w:numPr>
        <w:spacing w:after="0"/>
        <w:jc w:val="both"/>
        <w:rPr>
          <w:rStyle w:val="EstiloTahoma11pt"/>
          <w:rFonts w:ascii="Arial" w:hAnsi="Arial" w:cs="Arial"/>
          <w:color w:val="000000" w:themeColor="text1"/>
          <w:sz w:val="22"/>
          <w:lang w:val="es-ES"/>
        </w:rPr>
      </w:pPr>
      <w:r w:rsidRPr="003407A2">
        <w:rPr>
          <w:rStyle w:val="EstiloTahoma11pt"/>
          <w:rFonts w:ascii="Arial" w:hAnsi="Arial" w:cs="Arial"/>
          <w:color w:val="000000" w:themeColor="text1"/>
          <w:sz w:val="22"/>
          <w:lang w:val="es-ES"/>
        </w:rPr>
        <w:t>Bases de datos.</w:t>
      </w:r>
    </w:p>
    <w:p w14:paraId="136DDDF5" w14:textId="26F5C6E8" w:rsidR="002474DF" w:rsidRPr="003407A2" w:rsidRDefault="002474DF" w:rsidP="002B61E3">
      <w:pPr>
        <w:pStyle w:val="Prrafodelista"/>
        <w:numPr>
          <w:ilvl w:val="1"/>
          <w:numId w:val="10"/>
        </w:numPr>
        <w:spacing w:after="0"/>
        <w:jc w:val="both"/>
        <w:rPr>
          <w:rStyle w:val="EstiloTahoma11pt"/>
          <w:rFonts w:ascii="Arial" w:hAnsi="Arial" w:cs="Arial"/>
          <w:color w:val="000000" w:themeColor="text1"/>
          <w:sz w:val="22"/>
          <w:lang w:val="es-ES"/>
        </w:rPr>
      </w:pPr>
      <w:r w:rsidRPr="003407A2">
        <w:rPr>
          <w:rStyle w:val="EstiloTahoma11pt"/>
          <w:rFonts w:ascii="Arial" w:hAnsi="Arial" w:cs="Arial"/>
          <w:color w:val="000000" w:themeColor="text1"/>
          <w:sz w:val="22"/>
          <w:lang w:val="es-ES"/>
        </w:rPr>
        <w:t>Aplicativos.</w:t>
      </w:r>
    </w:p>
    <w:p w14:paraId="3DDC8274" w14:textId="65EA12C3" w:rsidR="002474DF" w:rsidRPr="003407A2" w:rsidRDefault="002474DF" w:rsidP="002B61E3">
      <w:pPr>
        <w:pStyle w:val="Prrafodelista"/>
        <w:numPr>
          <w:ilvl w:val="1"/>
          <w:numId w:val="10"/>
        </w:numPr>
        <w:spacing w:after="0"/>
        <w:jc w:val="both"/>
        <w:rPr>
          <w:rStyle w:val="EstiloTahoma11pt"/>
          <w:rFonts w:ascii="Arial" w:hAnsi="Arial" w:cs="Arial"/>
          <w:color w:val="000000" w:themeColor="text1"/>
          <w:sz w:val="22"/>
          <w:lang w:val="es-ES"/>
        </w:rPr>
      </w:pPr>
      <w:r w:rsidRPr="003407A2">
        <w:rPr>
          <w:rStyle w:val="EstiloTahoma11pt"/>
          <w:rFonts w:ascii="Arial" w:hAnsi="Arial" w:cs="Arial"/>
          <w:color w:val="000000" w:themeColor="text1"/>
          <w:sz w:val="22"/>
          <w:lang w:val="es-ES"/>
        </w:rPr>
        <w:t>Sistemas de información.</w:t>
      </w:r>
    </w:p>
    <w:p w14:paraId="4F1B99E3" w14:textId="7792D2B9" w:rsidR="002474DF" w:rsidRPr="003407A2" w:rsidRDefault="002474DF" w:rsidP="002B61E3">
      <w:pPr>
        <w:pStyle w:val="Prrafodelista"/>
        <w:numPr>
          <w:ilvl w:val="1"/>
          <w:numId w:val="10"/>
        </w:numPr>
        <w:spacing w:after="0"/>
        <w:jc w:val="both"/>
        <w:rPr>
          <w:rStyle w:val="EstiloTahoma11pt"/>
          <w:rFonts w:ascii="Arial" w:hAnsi="Arial" w:cs="Arial"/>
          <w:color w:val="000000" w:themeColor="text1"/>
          <w:sz w:val="22"/>
          <w:lang w:val="es-ES"/>
        </w:rPr>
      </w:pPr>
      <w:r w:rsidRPr="003407A2">
        <w:rPr>
          <w:rStyle w:val="EstiloTahoma11pt"/>
          <w:rFonts w:ascii="Arial" w:hAnsi="Arial" w:cs="Arial"/>
          <w:color w:val="000000" w:themeColor="text1"/>
          <w:sz w:val="22"/>
          <w:lang w:val="es-ES"/>
        </w:rPr>
        <w:lastRenderedPageBreak/>
        <w:t>Elementos de infraestructura tecnológica (Firewall, Router, Switch…).</w:t>
      </w:r>
    </w:p>
    <w:p w14:paraId="56AAF3C0" w14:textId="4F9723EC" w:rsidR="002474DF" w:rsidRPr="003407A2" w:rsidRDefault="002474DF" w:rsidP="002B61E3">
      <w:pPr>
        <w:pStyle w:val="Prrafodelista"/>
        <w:numPr>
          <w:ilvl w:val="1"/>
          <w:numId w:val="10"/>
        </w:numPr>
        <w:spacing w:after="0"/>
        <w:jc w:val="both"/>
        <w:rPr>
          <w:rStyle w:val="EstiloTahoma11pt"/>
          <w:rFonts w:ascii="Arial" w:hAnsi="Arial" w:cs="Arial"/>
          <w:color w:val="000000" w:themeColor="text1"/>
          <w:sz w:val="22"/>
          <w:lang w:val="es-ES"/>
        </w:rPr>
      </w:pPr>
      <w:r w:rsidRPr="003407A2">
        <w:rPr>
          <w:rStyle w:val="EstiloTahoma11pt"/>
          <w:rFonts w:ascii="Arial" w:hAnsi="Arial" w:cs="Arial"/>
          <w:color w:val="000000" w:themeColor="text1"/>
          <w:sz w:val="22"/>
          <w:lang w:val="es-ES"/>
        </w:rPr>
        <w:t>Equipos de computo.</w:t>
      </w:r>
    </w:p>
    <w:p w14:paraId="7449EA86" w14:textId="06C4A4F9" w:rsidR="002B61E3" w:rsidRPr="003407A2" w:rsidRDefault="002B61E3" w:rsidP="002B61E3">
      <w:pPr>
        <w:pStyle w:val="Prrafodelista"/>
        <w:numPr>
          <w:ilvl w:val="1"/>
          <w:numId w:val="10"/>
        </w:numPr>
        <w:spacing w:after="0"/>
        <w:jc w:val="both"/>
        <w:rPr>
          <w:rStyle w:val="EstiloTahoma11pt"/>
          <w:rFonts w:ascii="Arial" w:hAnsi="Arial" w:cs="Arial"/>
          <w:color w:val="000000" w:themeColor="text1"/>
          <w:sz w:val="22"/>
          <w:lang w:val="es-ES"/>
        </w:rPr>
      </w:pPr>
      <w:r w:rsidRPr="003407A2">
        <w:rPr>
          <w:rStyle w:val="EstiloTahoma11pt"/>
          <w:rFonts w:ascii="Arial" w:hAnsi="Arial" w:cs="Arial"/>
          <w:color w:val="000000" w:themeColor="text1"/>
          <w:sz w:val="22"/>
          <w:lang w:val="es-ES"/>
        </w:rPr>
        <w:t>Servidores de datos.</w:t>
      </w:r>
    </w:p>
    <w:p w14:paraId="50340AE5" w14:textId="77777777" w:rsidR="002474DF" w:rsidRPr="003407A2" w:rsidRDefault="002474DF" w:rsidP="002B61E3">
      <w:pPr>
        <w:pStyle w:val="Prrafodelista"/>
        <w:spacing w:after="0"/>
        <w:ind w:left="1440"/>
        <w:jc w:val="both"/>
        <w:rPr>
          <w:rStyle w:val="EstiloTahoma11pt"/>
          <w:rFonts w:ascii="Arial" w:hAnsi="Arial" w:cs="Arial"/>
          <w:color w:val="000000" w:themeColor="text1"/>
          <w:sz w:val="22"/>
          <w:lang w:val="es-ES"/>
        </w:rPr>
      </w:pPr>
    </w:p>
    <w:p w14:paraId="2C187057" w14:textId="4CFAD773" w:rsidR="00D86673" w:rsidRPr="003407A2" w:rsidRDefault="00181B5F" w:rsidP="002B61E3">
      <w:pPr>
        <w:spacing w:line="276" w:lineRule="auto"/>
        <w:jc w:val="both"/>
        <w:rPr>
          <w:rStyle w:val="EstiloTahoma11pt"/>
          <w:rFonts w:ascii="Arial" w:hAnsi="Arial" w:cs="Arial"/>
          <w:color w:val="000000" w:themeColor="text1"/>
          <w:sz w:val="22"/>
          <w:szCs w:val="22"/>
        </w:rPr>
      </w:pPr>
      <w:r w:rsidRPr="003407A2">
        <w:rPr>
          <w:rStyle w:val="EstiloTahoma11pt"/>
          <w:rFonts w:ascii="Arial" w:hAnsi="Arial" w:cs="Arial"/>
          <w:color w:val="000000" w:themeColor="text1"/>
          <w:sz w:val="22"/>
          <w:szCs w:val="22"/>
        </w:rPr>
        <w:t>Aplica para todos los Servidores Públicos de la Unidad: Empleados públicos de planta (de carrera administrativa y los provisionales), funcionarios de libre nombramiento y remoción, trabajadores oficiales, contratistas y demás personal que tenga asignado un usuario y contraseña para el ingreso a algunos de los sistemas de información, bases de datos, equipos de computo o aplicativos que soliciten la autenticación. Estos deberán preservar la confidencialidad de la información de la UAERMV, los cuales están sujetos a los mismos requerimientos de seguridad, y tienen las mismas responsabilidades de salvaguardar la información; así como están obligados a continuar protegiendo y cumpliendo los acuerdos de confidencialidad durante y una vez terminada su relación laboral y/o contractual con la UAERMV.</w:t>
      </w:r>
    </w:p>
    <w:p w14:paraId="4E2841A0" w14:textId="796A71B6" w:rsidR="00520936" w:rsidRPr="003407A2" w:rsidRDefault="00520936" w:rsidP="002B61E3">
      <w:pPr>
        <w:spacing w:line="276" w:lineRule="auto"/>
        <w:jc w:val="both"/>
        <w:rPr>
          <w:rStyle w:val="EstiloTahoma11pt"/>
          <w:rFonts w:ascii="Arial" w:hAnsi="Arial" w:cs="Arial"/>
          <w:color w:val="000000" w:themeColor="text1"/>
          <w:sz w:val="22"/>
          <w:szCs w:val="22"/>
        </w:rPr>
      </w:pPr>
    </w:p>
    <w:p w14:paraId="5B362D30" w14:textId="77777777" w:rsidR="00660B01" w:rsidRPr="003407A2" w:rsidRDefault="00520936" w:rsidP="00520936">
      <w:pPr>
        <w:spacing w:line="276" w:lineRule="auto"/>
        <w:jc w:val="both"/>
        <w:rPr>
          <w:rStyle w:val="EstiloTahoma11pt"/>
          <w:rFonts w:ascii="Arial" w:hAnsi="Arial" w:cs="Arial"/>
          <w:color w:val="000000" w:themeColor="text1"/>
          <w:sz w:val="22"/>
          <w:szCs w:val="22"/>
        </w:rPr>
      </w:pPr>
      <w:r w:rsidRPr="003407A2">
        <w:rPr>
          <w:rStyle w:val="EstiloTahoma11pt"/>
          <w:rFonts w:ascii="Arial" w:hAnsi="Arial" w:cs="Arial"/>
          <w:color w:val="000000" w:themeColor="text1"/>
          <w:sz w:val="22"/>
          <w:szCs w:val="22"/>
        </w:rPr>
        <w:t xml:space="preserve">Se tendrán en cuenta para esta política especifica los controles A.14.4 registro y seguimiento tomado de la norma ISO 27001:2013. </w:t>
      </w:r>
      <w:r w:rsidR="00660B01" w:rsidRPr="003407A2">
        <w:rPr>
          <w:rStyle w:val="EstiloTahoma11pt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856530B" w14:textId="57F488EF" w:rsidR="00520936" w:rsidRPr="003407A2" w:rsidRDefault="00520936" w:rsidP="00520936">
      <w:pPr>
        <w:spacing w:line="276" w:lineRule="auto"/>
        <w:jc w:val="both"/>
        <w:rPr>
          <w:rStyle w:val="EstiloTahoma11pt"/>
          <w:rFonts w:ascii="Arial" w:hAnsi="Arial" w:cs="Arial"/>
          <w:color w:val="000000" w:themeColor="text1"/>
          <w:sz w:val="22"/>
          <w:szCs w:val="22"/>
        </w:rPr>
      </w:pPr>
    </w:p>
    <w:p w14:paraId="0399441D" w14:textId="77777777" w:rsidR="00520936" w:rsidRPr="003407A2" w:rsidRDefault="00520936" w:rsidP="002B61E3">
      <w:pPr>
        <w:spacing w:line="276" w:lineRule="auto"/>
        <w:jc w:val="both"/>
        <w:rPr>
          <w:rStyle w:val="EstiloTahoma11pt"/>
          <w:rFonts w:ascii="Arial" w:hAnsi="Arial" w:cs="Arial"/>
          <w:color w:val="000000" w:themeColor="text1"/>
          <w:sz w:val="22"/>
          <w:szCs w:val="22"/>
        </w:rPr>
      </w:pPr>
    </w:p>
    <w:p w14:paraId="22F29DD7" w14:textId="77DA3C2A" w:rsidR="00F50FE2" w:rsidRPr="003407A2" w:rsidRDefault="009228DA" w:rsidP="002B61E3">
      <w:pPr>
        <w:pStyle w:val="Estilo2"/>
        <w:spacing w:line="276" w:lineRule="auto"/>
        <w:jc w:val="center"/>
        <w:rPr>
          <w:rStyle w:val="Textoennegrita"/>
          <w:b/>
          <w:bCs w:val="0"/>
          <w:color w:val="000000" w:themeColor="text1"/>
          <w:szCs w:val="22"/>
          <w:lang w:val="es-ES"/>
        </w:rPr>
      </w:pPr>
      <w:bookmarkStart w:id="26" w:name="_Toc5716555"/>
      <w:r w:rsidRPr="003407A2">
        <w:rPr>
          <w:rStyle w:val="Textoennegrita"/>
          <w:b/>
          <w:bCs w:val="0"/>
          <w:color w:val="000000" w:themeColor="text1"/>
          <w:szCs w:val="22"/>
          <w:lang w:val="es-ES"/>
        </w:rPr>
        <w:t>DECLARACIÓ</w:t>
      </w:r>
      <w:r w:rsidR="00F50FE2" w:rsidRPr="003407A2">
        <w:rPr>
          <w:rStyle w:val="Textoennegrita"/>
          <w:b/>
          <w:bCs w:val="0"/>
          <w:color w:val="000000" w:themeColor="text1"/>
          <w:szCs w:val="22"/>
          <w:lang w:val="es-ES"/>
        </w:rPr>
        <w:t>N</w:t>
      </w:r>
      <w:bookmarkEnd w:id="26"/>
    </w:p>
    <w:p w14:paraId="5EF125F2" w14:textId="30D18A0B" w:rsidR="00F50FE2" w:rsidRPr="003407A2" w:rsidRDefault="00F50FE2" w:rsidP="002B61E3">
      <w:pPr>
        <w:pStyle w:val="Estilo2"/>
        <w:numPr>
          <w:ilvl w:val="0"/>
          <w:numId w:val="0"/>
        </w:numPr>
        <w:spacing w:line="276" w:lineRule="auto"/>
        <w:ind w:hanging="360"/>
        <w:outlineLvl w:val="9"/>
        <w:rPr>
          <w:rStyle w:val="Textoennegrita"/>
          <w:b/>
          <w:color w:val="000000" w:themeColor="text1"/>
          <w:szCs w:val="22"/>
          <w:lang w:val="es-ES"/>
        </w:rPr>
      </w:pPr>
    </w:p>
    <w:p w14:paraId="63CAF07E" w14:textId="77777777" w:rsidR="00C93996" w:rsidRPr="003407A2" w:rsidRDefault="00F50FE2" w:rsidP="002B61E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7" w:name="_Toc525798818"/>
      <w:bookmarkStart w:id="28" w:name="_Toc527555277"/>
      <w:bookmarkStart w:id="29" w:name="_Toc528317136"/>
      <w:bookmarkStart w:id="30" w:name="_Toc529792374"/>
      <w:bookmarkStart w:id="31" w:name="_Toc529792819"/>
      <w:bookmarkStart w:id="32" w:name="_Toc529798721"/>
      <w:bookmarkStart w:id="33" w:name="_Toc529806943"/>
      <w:r w:rsidRPr="003407A2">
        <w:rPr>
          <w:rFonts w:ascii="Arial" w:hAnsi="Arial" w:cs="Arial"/>
          <w:color w:val="000000" w:themeColor="text1"/>
          <w:sz w:val="22"/>
          <w:szCs w:val="22"/>
        </w:rPr>
        <w:t xml:space="preserve">En este documento se encuentran los lineamientos que aseguran una actuación adecuada para alcanzar </w:t>
      </w:r>
      <w:r w:rsidR="00A07A49" w:rsidRPr="003407A2">
        <w:rPr>
          <w:rFonts w:ascii="Arial" w:hAnsi="Arial" w:cs="Arial"/>
          <w:color w:val="000000" w:themeColor="text1"/>
          <w:sz w:val="22"/>
          <w:szCs w:val="22"/>
        </w:rPr>
        <w:t>un alto nivel en cuanto a</w:t>
      </w:r>
      <w:r w:rsidRPr="003407A2">
        <w:rPr>
          <w:rFonts w:ascii="Arial" w:hAnsi="Arial" w:cs="Arial"/>
          <w:color w:val="000000" w:themeColor="text1"/>
          <w:sz w:val="22"/>
          <w:szCs w:val="22"/>
        </w:rPr>
        <w:t xml:space="preserve"> seguridad de la información en la UAERMV. La información es un activo importante </w:t>
      </w:r>
      <w:r w:rsidR="00CD7AE6" w:rsidRPr="003407A2">
        <w:rPr>
          <w:rFonts w:ascii="Arial" w:hAnsi="Arial" w:cs="Arial"/>
          <w:color w:val="000000" w:themeColor="text1"/>
          <w:sz w:val="22"/>
          <w:szCs w:val="22"/>
        </w:rPr>
        <w:t xml:space="preserve">para la </w:t>
      </w:r>
      <w:r w:rsidR="00312234" w:rsidRPr="003407A2">
        <w:rPr>
          <w:rFonts w:ascii="Arial" w:hAnsi="Arial" w:cs="Arial"/>
          <w:color w:val="000000" w:themeColor="text1"/>
          <w:sz w:val="22"/>
          <w:szCs w:val="22"/>
        </w:rPr>
        <w:t>entidad, tiene</w:t>
      </w:r>
      <w:r w:rsidRPr="003407A2">
        <w:rPr>
          <w:rFonts w:ascii="Arial" w:hAnsi="Arial" w:cs="Arial"/>
          <w:color w:val="000000" w:themeColor="text1"/>
          <w:sz w:val="22"/>
          <w:szCs w:val="22"/>
        </w:rPr>
        <w:t xml:space="preserve"> un alto valor para la misma, por esto </w:t>
      </w:r>
      <w:r w:rsidR="00906D1A" w:rsidRPr="003407A2">
        <w:rPr>
          <w:rFonts w:ascii="Arial" w:hAnsi="Arial" w:cs="Arial"/>
          <w:color w:val="000000" w:themeColor="text1"/>
          <w:sz w:val="22"/>
          <w:szCs w:val="22"/>
        </w:rPr>
        <w:t>mismo la unidad</w:t>
      </w:r>
      <w:r w:rsidRPr="003407A2">
        <w:rPr>
          <w:rFonts w:ascii="Arial" w:hAnsi="Arial" w:cs="Arial"/>
          <w:color w:val="000000" w:themeColor="text1"/>
          <w:sz w:val="22"/>
          <w:szCs w:val="22"/>
        </w:rPr>
        <w:t xml:space="preserve"> ha definido las directrices de seguridad para los Activos de Información</w:t>
      </w:r>
      <w:r w:rsidR="00C93996" w:rsidRPr="003407A2">
        <w:rPr>
          <w:rFonts w:ascii="Arial" w:hAnsi="Arial" w:cs="Arial"/>
          <w:color w:val="000000" w:themeColor="text1"/>
          <w:sz w:val="22"/>
          <w:szCs w:val="22"/>
        </w:rPr>
        <w:t>,</w:t>
      </w:r>
      <w:r w:rsidRPr="003407A2">
        <w:rPr>
          <w:rFonts w:ascii="Arial" w:hAnsi="Arial" w:cs="Arial"/>
          <w:color w:val="000000" w:themeColor="text1"/>
          <w:sz w:val="22"/>
          <w:szCs w:val="22"/>
        </w:rPr>
        <w:t xml:space="preserve"> por medio de las cuales se deben orientar todas las acciones a seguir. </w:t>
      </w:r>
    </w:p>
    <w:p w14:paraId="6AB70367" w14:textId="77777777" w:rsidR="00C93996" w:rsidRPr="003407A2" w:rsidRDefault="00C93996" w:rsidP="002B61E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929654" w14:textId="4BD38D5F" w:rsidR="00F50FE2" w:rsidRPr="003407A2" w:rsidRDefault="00F50FE2" w:rsidP="002B61E3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7A2">
        <w:rPr>
          <w:rFonts w:ascii="Arial" w:hAnsi="Arial" w:cs="Arial"/>
          <w:color w:val="000000" w:themeColor="text1"/>
          <w:sz w:val="22"/>
          <w:szCs w:val="22"/>
        </w:rPr>
        <w:t xml:space="preserve">Estas directrices </w:t>
      </w:r>
      <w:r w:rsidR="00906D1A" w:rsidRPr="003407A2">
        <w:rPr>
          <w:rFonts w:ascii="Arial" w:hAnsi="Arial" w:cs="Arial"/>
          <w:color w:val="000000" w:themeColor="text1"/>
          <w:sz w:val="22"/>
          <w:szCs w:val="22"/>
        </w:rPr>
        <w:t xml:space="preserve">hacen parte del </w:t>
      </w:r>
      <w:r w:rsidRPr="003407A2">
        <w:rPr>
          <w:rFonts w:ascii="Arial" w:hAnsi="Arial" w:cs="Arial"/>
          <w:color w:val="000000" w:themeColor="text1"/>
          <w:sz w:val="22"/>
          <w:szCs w:val="22"/>
        </w:rPr>
        <w:t xml:space="preserve">marco de POLÍTICAS GENERALES DE TECNOLOGÍA </w:t>
      </w:r>
      <w:r w:rsidR="000B1038" w:rsidRPr="003407A2">
        <w:rPr>
          <w:rFonts w:ascii="Arial" w:hAnsi="Arial" w:cs="Arial"/>
          <w:color w:val="000000" w:themeColor="text1"/>
          <w:sz w:val="22"/>
          <w:szCs w:val="22"/>
        </w:rPr>
        <w:t xml:space="preserve">Y SEGURIDAD </w:t>
      </w:r>
      <w:r w:rsidRPr="003407A2">
        <w:rPr>
          <w:rFonts w:ascii="Arial" w:hAnsi="Arial" w:cs="Arial"/>
          <w:color w:val="000000" w:themeColor="text1"/>
          <w:sz w:val="22"/>
          <w:szCs w:val="22"/>
        </w:rPr>
        <w:t xml:space="preserve">DE INFORMACIÓN Y COMUNICACIONES y están basadas en la NORMA TÉCNICA COLOMBIANA NTC-ISO/IEC 27002 (anteriormente denominada ISO 17799) es un estándar para la seguridad de la información publicado por la </w:t>
      </w:r>
      <w:hyperlink r:id="rId12" w:tooltip="International Organization for Standardization" w:history="1">
        <w:r w:rsidRPr="003407A2">
          <w:rPr>
            <w:rFonts w:ascii="Arial" w:hAnsi="Arial" w:cs="Arial"/>
            <w:i/>
            <w:color w:val="000000" w:themeColor="text1"/>
            <w:sz w:val="22"/>
            <w:szCs w:val="22"/>
          </w:rPr>
          <w:t>International Organization for Standardization</w:t>
        </w:r>
      </w:hyperlink>
      <w:r w:rsidRPr="003407A2">
        <w:rPr>
          <w:rFonts w:ascii="Arial" w:hAnsi="Arial" w:cs="Arial"/>
          <w:color w:val="000000" w:themeColor="text1"/>
          <w:sz w:val="22"/>
          <w:szCs w:val="22"/>
        </w:rPr>
        <w:t xml:space="preserve"> y la </w:t>
      </w:r>
      <w:hyperlink r:id="rId13" w:tooltip="Comisión Electrotécnica Internacional" w:history="1">
        <w:r w:rsidRPr="003407A2">
          <w:rPr>
            <w:rFonts w:ascii="Arial" w:hAnsi="Arial" w:cs="Arial"/>
            <w:color w:val="000000" w:themeColor="text1"/>
            <w:sz w:val="22"/>
            <w:szCs w:val="22"/>
          </w:rPr>
          <w:t>Comisión Electrotécnica Internacional</w:t>
        </w:r>
      </w:hyperlink>
      <w:r w:rsidRPr="003407A2">
        <w:rPr>
          <w:rFonts w:ascii="Arial" w:hAnsi="Arial" w:cs="Arial"/>
          <w:color w:val="000000" w:themeColor="text1"/>
          <w:sz w:val="22"/>
          <w:szCs w:val="22"/>
        </w:rPr>
        <w:t>. La versión más reciente es la ISO/IEC 27002:2013).</w:t>
      </w:r>
      <w:bookmarkEnd w:id="27"/>
      <w:bookmarkEnd w:id="28"/>
      <w:bookmarkEnd w:id="29"/>
      <w:bookmarkEnd w:id="30"/>
      <w:bookmarkEnd w:id="31"/>
      <w:bookmarkEnd w:id="32"/>
      <w:bookmarkEnd w:id="33"/>
    </w:p>
    <w:p w14:paraId="569DDF5E" w14:textId="77777777" w:rsidR="00F50FE2" w:rsidRPr="003407A2" w:rsidRDefault="00F50FE2" w:rsidP="002B61E3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18F049A" w14:textId="246C7576" w:rsidR="00F50FE2" w:rsidRPr="003407A2" w:rsidRDefault="00F50FE2" w:rsidP="002B61E3">
      <w:pPr>
        <w:pStyle w:val="Ttulo2"/>
        <w:numPr>
          <w:ilvl w:val="0"/>
          <w:numId w:val="0"/>
        </w:numPr>
        <w:spacing w:line="276" w:lineRule="auto"/>
        <w:jc w:val="both"/>
        <w:rPr>
          <w:rFonts w:ascii="Arial" w:hAnsi="Arial" w:cs="Arial"/>
          <w:b w:val="0"/>
          <w:color w:val="000000" w:themeColor="text1"/>
          <w:sz w:val="22"/>
          <w:szCs w:val="22"/>
          <w:lang w:val="es-ES"/>
        </w:rPr>
      </w:pPr>
      <w:bookmarkStart w:id="34" w:name="_Toc525798819"/>
      <w:bookmarkStart w:id="35" w:name="_Toc527555278"/>
      <w:bookmarkStart w:id="36" w:name="_Toc528317137"/>
      <w:bookmarkStart w:id="37" w:name="_Toc529792375"/>
      <w:bookmarkStart w:id="38" w:name="_Toc529792820"/>
      <w:bookmarkStart w:id="39" w:name="_Toc529798722"/>
      <w:bookmarkStart w:id="40" w:name="_Toc529806944"/>
      <w:bookmarkStart w:id="41" w:name="_Toc5631528"/>
      <w:bookmarkStart w:id="42" w:name="_Toc5716556"/>
      <w:r w:rsidRPr="003407A2">
        <w:rPr>
          <w:rFonts w:ascii="Arial" w:hAnsi="Arial" w:cs="Arial"/>
          <w:b w:val="0"/>
          <w:color w:val="000000" w:themeColor="text1"/>
          <w:sz w:val="22"/>
          <w:szCs w:val="22"/>
          <w:lang w:val="es-ES"/>
        </w:rPr>
        <w:t>Por lo anterior, se busca minimizar riesgos en la información, asegurar la continuidad de la UAERMV y ayudar en el cumplimiento de los objetivos misionales.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6306E62D" w14:textId="1AB92B23" w:rsidR="00312234" w:rsidRPr="003407A2" w:rsidRDefault="00312234" w:rsidP="002B61E3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s-ES"/>
        </w:rPr>
      </w:pPr>
    </w:p>
    <w:p w14:paraId="54AF158C" w14:textId="77777777" w:rsidR="00312234" w:rsidRPr="003407A2" w:rsidRDefault="00312234" w:rsidP="002B61E3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43" w:name="_Toc525798820"/>
      <w:bookmarkStart w:id="44" w:name="_Toc527555279"/>
      <w:bookmarkStart w:id="45" w:name="_Toc528317138"/>
      <w:bookmarkStart w:id="46" w:name="_Toc529792376"/>
      <w:bookmarkStart w:id="47" w:name="_Toc529792821"/>
      <w:bookmarkStart w:id="48" w:name="_Toc529806945"/>
      <w:r w:rsidRPr="003407A2">
        <w:rPr>
          <w:rFonts w:ascii="Arial" w:hAnsi="Arial" w:cs="Arial"/>
          <w:b/>
          <w:color w:val="000000" w:themeColor="text1"/>
          <w:sz w:val="22"/>
          <w:szCs w:val="22"/>
        </w:rPr>
        <w:t>Acuerdo de confidencialidad:</w:t>
      </w:r>
      <w:bookmarkEnd w:id="43"/>
      <w:bookmarkEnd w:id="44"/>
      <w:bookmarkEnd w:id="45"/>
      <w:bookmarkEnd w:id="46"/>
      <w:bookmarkEnd w:id="47"/>
      <w:bookmarkEnd w:id="48"/>
      <w:r w:rsidRPr="003407A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69D9038E" w14:textId="77777777" w:rsidR="00312234" w:rsidRPr="003407A2" w:rsidRDefault="00312234" w:rsidP="002B61E3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1CEBDA4" w14:textId="78152042" w:rsidR="00312234" w:rsidRPr="003407A2" w:rsidRDefault="00312234" w:rsidP="002B61E3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49" w:name="_Toc525798821"/>
      <w:bookmarkStart w:id="50" w:name="_Toc527555280"/>
      <w:bookmarkStart w:id="51" w:name="_Toc528317139"/>
      <w:bookmarkStart w:id="52" w:name="_Toc529792377"/>
      <w:bookmarkStart w:id="53" w:name="_Toc529792822"/>
      <w:bookmarkStart w:id="54" w:name="_Toc529798724"/>
      <w:bookmarkStart w:id="55" w:name="_Toc529806946"/>
      <w:r w:rsidRPr="003407A2">
        <w:rPr>
          <w:rFonts w:ascii="Arial" w:hAnsi="Arial" w:cs="Arial"/>
          <w:color w:val="000000" w:themeColor="text1"/>
          <w:sz w:val="22"/>
          <w:szCs w:val="22"/>
        </w:rPr>
        <w:t>Todos los Usuarios que administran, leen, modifican o crean información en la UAERMV deben firmar un acuerdo de confidencialidad o de no divulgación como parte de sus términos y condiciones iníciales de empleo. Esta directriz también incluye a personal ocasional y los Usuarios externos no contemplados en un contrato formalizado.</w:t>
      </w:r>
      <w:bookmarkEnd w:id="49"/>
      <w:bookmarkEnd w:id="50"/>
      <w:bookmarkEnd w:id="51"/>
      <w:bookmarkEnd w:id="52"/>
      <w:bookmarkEnd w:id="53"/>
      <w:bookmarkEnd w:id="54"/>
      <w:bookmarkEnd w:id="55"/>
    </w:p>
    <w:p w14:paraId="5D837EA2" w14:textId="7EA78EF3" w:rsidR="00484E09" w:rsidRPr="003407A2" w:rsidRDefault="00484E09" w:rsidP="002B61E3">
      <w:pPr>
        <w:spacing w:line="276" w:lineRule="auto"/>
        <w:rPr>
          <w:rFonts w:ascii="Arial" w:hAnsi="Arial" w:cs="Arial"/>
          <w:sz w:val="22"/>
          <w:szCs w:val="22"/>
          <w:lang w:eastAsia="es-ES"/>
        </w:rPr>
      </w:pPr>
    </w:p>
    <w:p w14:paraId="264AFD0E" w14:textId="77777777" w:rsidR="005352DC" w:rsidRPr="003407A2" w:rsidRDefault="005352DC" w:rsidP="002B61E3">
      <w:pPr>
        <w:pStyle w:val="Estilo2"/>
        <w:spacing w:line="276" w:lineRule="auto"/>
        <w:jc w:val="center"/>
        <w:rPr>
          <w:b w:val="0"/>
          <w:color w:val="000000" w:themeColor="text1"/>
          <w:szCs w:val="22"/>
          <w:lang w:val="es-ES"/>
        </w:rPr>
      </w:pPr>
      <w:bookmarkStart w:id="56" w:name="_Toc527555281"/>
      <w:bookmarkStart w:id="57" w:name="_Toc5716557"/>
      <w:r w:rsidRPr="003407A2">
        <w:rPr>
          <w:color w:val="000000" w:themeColor="text1"/>
          <w:szCs w:val="22"/>
          <w:lang w:val="es-ES"/>
        </w:rPr>
        <w:t>ROLES Y RESPONSABILIDADES</w:t>
      </w:r>
      <w:bookmarkEnd w:id="56"/>
      <w:bookmarkEnd w:id="57"/>
    </w:p>
    <w:p w14:paraId="25DADBDA" w14:textId="77777777" w:rsidR="005352DC" w:rsidRPr="003407A2" w:rsidRDefault="005352DC" w:rsidP="002B61E3">
      <w:pPr>
        <w:pStyle w:val="Estilo2"/>
        <w:numPr>
          <w:ilvl w:val="0"/>
          <w:numId w:val="0"/>
        </w:numPr>
        <w:spacing w:line="276" w:lineRule="auto"/>
        <w:ind w:left="357"/>
        <w:jc w:val="both"/>
        <w:outlineLvl w:val="9"/>
        <w:rPr>
          <w:rStyle w:val="Textoennegrita"/>
          <w:bCs w:val="0"/>
          <w:color w:val="000000" w:themeColor="text1"/>
          <w:szCs w:val="22"/>
          <w:lang w:val="es-ES"/>
        </w:rPr>
      </w:pPr>
    </w:p>
    <w:p w14:paraId="583104E6" w14:textId="787C8B0F" w:rsidR="005352DC" w:rsidRPr="003407A2" w:rsidRDefault="005352DC" w:rsidP="002B61E3">
      <w:pPr>
        <w:pStyle w:val="Ttulo2"/>
        <w:spacing w:line="276" w:lineRule="auto"/>
        <w:ind w:left="426"/>
        <w:jc w:val="both"/>
        <w:rPr>
          <w:rFonts w:ascii="Arial" w:hAnsi="Arial" w:cs="Arial"/>
          <w:b w:val="0"/>
          <w:color w:val="000000" w:themeColor="text1"/>
          <w:sz w:val="22"/>
          <w:szCs w:val="22"/>
          <w:lang w:val="es-ES"/>
        </w:rPr>
      </w:pPr>
      <w:bookmarkStart w:id="58" w:name="_Toc525798824"/>
      <w:bookmarkStart w:id="59" w:name="_Toc527555282"/>
      <w:bookmarkStart w:id="60" w:name="_Toc529792379"/>
      <w:bookmarkStart w:id="61" w:name="_Toc529792824"/>
      <w:bookmarkStart w:id="62" w:name="_Toc529798726"/>
      <w:bookmarkStart w:id="63" w:name="_Toc529806948"/>
      <w:bookmarkStart w:id="64" w:name="_Toc5631530"/>
      <w:bookmarkStart w:id="65" w:name="_Toc5716558"/>
      <w:r w:rsidRPr="003407A2">
        <w:rPr>
          <w:rStyle w:val="Textoennegrita"/>
          <w:rFonts w:ascii="Arial" w:hAnsi="Arial" w:cs="Arial"/>
          <w:b/>
          <w:bCs w:val="0"/>
          <w:color w:val="000000" w:themeColor="text1"/>
          <w:sz w:val="22"/>
          <w:szCs w:val="22"/>
          <w:lang w:val="es-ES"/>
        </w:rPr>
        <w:t>Encargado de seguridad de la información:</w:t>
      </w:r>
      <w:r w:rsidRPr="003407A2">
        <w:rPr>
          <w:rStyle w:val="Textoennegrita"/>
          <w:rFonts w:ascii="Arial" w:hAnsi="Arial" w:cs="Arial"/>
          <w:bCs w:val="0"/>
          <w:color w:val="000000" w:themeColor="text1"/>
          <w:sz w:val="22"/>
          <w:szCs w:val="22"/>
          <w:lang w:val="es-ES"/>
        </w:rPr>
        <w:t xml:space="preserve"> </w:t>
      </w:r>
      <w:bookmarkEnd w:id="58"/>
      <w:r w:rsidRPr="003407A2">
        <w:rPr>
          <w:rFonts w:ascii="Arial" w:hAnsi="Arial" w:cs="Arial"/>
          <w:b w:val="0"/>
          <w:color w:val="000000" w:themeColor="text1"/>
          <w:sz w:val="22"/>
          <w:szCs w:val="22"/>
          <w:lang w:val="es-ES"/>
        </w:rPr>
        <w:t>Persona delegada cuyas funciones principales son asesorar en materia de seguridad de la información a la UAEMRV y supervisar el cumplimiento de la presente Política.</w:t>
      </w:r>
      <w:bookmarkEnd w:id="59"/>
      <w:bookmarkEnd w:id="60"/>
      <w:bookmarkEnd w:id="61"/>
      <w:bookmarkEnd w:id="62"/>
      <w:bookmarkEnd w:id="63"/>
      <w:bookmarkEnd w:id="64"/>
      <w:bookmarkEnd w:id="65"/>
    </w:p>
    <w:p w14:paraId="6B95C910" w14:textId="5855A3A9" w:rsidR="005352DC" w:rsidRPr="003407A2" w:rsidRDefault="005352DC" w:rsidP="002B61E3">
      <w:pPr>
        <w:pStyle w:val="Ttulo2"/>
        <w:spacing w:line="276" w:lineRule="auto"/>
        <w:ind w:left="426" w:hanging="426"/>
        <w:jc w:val="both"/>
        <w:rPr>
          <w:rFonts w:ascii="Arial" w:hAnsi="Arial" w:cs="Arial"/>
          <w:b w:val="0"/>
          <w:color w:val="000000" w:themeColor="text1"/>
          <w:sz w:val="22"/>
          <w:szCs w:val="22"/>
          <w:lang w:val="es-ES"/>
        </w:rPr>
      </w:pPr>
      <w:bookmarkStart w:id="66" w:name="_Toc527555283"/>
      <w:bookmarkStart w:id="67" w:name="_Toc529792380"/>
      <w:bookmarkStart w:id="68" w:name="_Toc529792825"/>
      <w:bookmarkStart w:id="69" w:name="_Toc529798727"/>
      <w:bookmarkStart w:id="70" w:name="_Toc529806949"/>
      <w:bookmarkStart w:id="71" w:name="_Toc5631531"/>
      <w:bookmarkStart w:id="72" w:name="_Toc5716559"/>
      <w:r w:rsidRPr="003407A2">
        <w:rPr>
          <w:rFonts w:ascii="Arial" w:hAnsi="Arial" w:cs="Arial"/>
          <w:color w:val="000000" w:themeColor="text1"/>
          <w:sz w:val="22"/>
          <w:szCs w:val="22"/>
          <w:lang w:val="es-ES"/>
        </w:rPr>
        <w:t>Usuarios de la información.</w:t>
      </w:r>
      <w:r w:rsidRPr="003407A2">
        <w:rPr>
          <w:rFonts w:ascii="Arial" w:hAnsi="Arial" w:cs="Arial"/>
          <w:b w:val="0"/>
          <w:color w:val="000000" w:themeColor="text1"/>
          <w:sz w:val="22"/>
          <w:szCs w:val="22"/>
          <w:lang w:val="es-ES"/>
        </w:rPr>
        <w:t xml:space="preserve"> Personas que tiene asignado un equipo de cómputo y/o escritorio de trabajo quienes deberán dar cumplimiento a los procedimientos que se deriven de esta Política</w:t>
      </w:r>
      <w:bookmarkEnd w:id="66"/>
      <w:r w:rsidR="00272A18" w:rsidRPr="003407A2">
        <w:rPr>
          <w:rFonts w:ascii="Arial" w:hAnsi="Arial" w:cs="Arial"/>
          <w:b w:val="0"/>
          <w:color w:val="000000" w:themeColor="text1"/>
          <w:sz w:val="22"/>
          <w:szCs w:val="22"/>
          <w:lang w:val="es-ES"/>
        </w:rPr>
        <w:t>.</w:t>
      </w:r>
      <w:bookmarkEnd w:id="67"/>
      <w:bookmarkEnd w:id="68"/>
      <w:bookmarkEnd w:id="69"/>
      <w:bookmarkEnd w:id="70"/>
      <w:bookmarkEnd w:id="71"/>
      <w:bookmarkEnd w:id="72"/>
    </w:p>
    <w:p w14:paraId="319A3B22" w14:textId="77777777" w:rsidR="00B61081" w:rsidRPr="003407A2" w:rsidRDefault="00B61081" w:rsidP="002B61E3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s-ES"/>
        </w:rPr>
      </w:pPr>
    </w:p>
    <w:p w14:paraId="1D857560" w14:textId="209DFF36" w:rsidR="004F0C1C" w:rsidRPr="003407A2" w:rsidRDefault="004F0C1C" w:rsidP="002B61E3">
      <w:pPr>
        <w:pStyle w:val="Estilo2"/>
        <w:spacing w:line="276" w:lineRule="auto"/>
        <w:jc w:val="center"/>
        <w:rPr>
          <w:color w:val="000000" w:themeColor="text1"/>
          <w:szCs w:val="22"/>
          <w:lang w:val="es-ES"/>
        </w:rPr>
      </w:pPr>
      <w:bookmarkStart w:id="73" w:name="_Toc528317148"/>
      <w:bookmarkStart w:id="74" w:name="_Toc5716560"/>
      <w:r w:rsidRPr="003407A2">
        <w:rPr>
          <w:color w:val="000000" w:themeColor="text1"/>
          <w:szCs w:val="22"/>
          <w:lang w:val="es-ES"/>
        </w:rPr>
        <w:t xml:space="preserve">POLÍTICA DE SEGURIDAD </w:t>
      </w:r>
      <w:bookmarkEnd w:id="73"/>
      <w:r w:rsidR="00C05082" w:rsidRPr="003407A2">
        <w:rPr>
          <w:color w:val="000000" w:themeColor="text1"/>
          <w:szCs w:val="22"/>
          <w:lang w:val="es-ES"/>
        </w:rPr>
        <w:t>PARA</w:t>
      </w:r>
      <w:r w:rsidR="00BD4486" w:rsidRPr="003407A2">
        <w:rPr>
          <w:color w:val="000000" w:themeColor="text1"/>
          <w:szCs w:val="22"/>
          <w:lang w:val="es-ES"/>
        </w:rPr>
        <w:t xml:space="preserve"> LA GESTION DE </w:t>
      </w:r>
      <w:r w:rsidR="002B61E3" w:rsidRPr="003407A2">
        <w:rPr>
          <w:color w:val="000000" w:themeColor="text1"/>
          <w:szCs w:val="22"/>
          <w:lang w:val="es-ES"/>
        </w:rPr>
        <w:t>LOGS</w:t>
      </w:r>
      <w:bookmarkEnd w:id="74"/>
    </w:p>
    <w:p w14:paraId="5A6ABA0C" w14:textId="4560C382" w:rsidR="000D77BA" w:rsidRPr="003407A2" w:rsidRDefault="000D77BA" w:rsidP="002B61E3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75" w:name="_Toc412193617"/>
    </w:p>
    <w:bookmarkEnd w:id="75"/>
    <w:p w14:paraId="5625D75E" w14:textId="3DD9B417" w:rsidR="00877211" w:rsidRPr="003407A2" w:rsidRDefault="00877211" w:rsidP="00877211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 xml:space="preserve">Todos los sistemas de </w:t>
      </w:r>
      <w:r w:rsidR="006C3757" w:rsidRPr="003407A2">
        <w:rPr>
          <w:rFonts w:ascii="Arial" w:hAnsi="Arial" w:cs="Arial"/>
          <w:lang w:val="es-ES"/>
        </w:rPr>
        <w:t>información</w:t>
      </w:r>
      <w:r w:rsidRPr="003407A2">
        <w:rPr>
          <w:rFonts w:ascii="Arial" w:hAnsi="Arial" w:cs="Arial"/>
          <w:lang w:val="es-ES"/>
        </w:rPr>
        <w:t xml:space="preserve"> y aplicativos de</w:t>
      </w:r>
      <w:r w:rsidR="00786AC7" w:rsidRPr="003407A2">
        <w:rPr>
          <w:rFonts w:ascii="Arial" w:hAnsi="Arial" w:cs="Arial"/>
          <w:lang w:val="es-ES"/>
        </w:rPr>
        <w:t>be</w:t>
      </w:r>
      <w:r w:rsidRPr="003407A2">
        <w:rPr>
          <w:rFonts w:ascii="Arial" w:hAnsi="Arial" w:cs="Arial"/>
          <w:lang w:val="es-ES"/>
        </w:rPr>
        <w:t>n estar sincronizados correctamente con un servidor de tiempo NTP con la hora legal colombiana, de este modo se garantiza el correcto registro temporal de los eventos o sucesos más relevantes.</w:t>
      </w:r>
    </w:p>
    <w:p w14:paraId="718CEA92" w14:textId="052667C0" w:rsidR="00877211" w:rsidRPr="003407A2" w:rsidRDefault="00877211" w:rsidP="006C3757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Se debe tener un sistema de gestión de logs adecuado</w:t>
      </w:r>
      <w:r w:rsidR="006C3757" w:rsidRPr="003407A2">
        <w:rPr>
          <w:rFonts w:ascii="Arial" w:hAnsi="Arial" w:cs="Arial"/>
          <w:lang w:val="es-ES"/>
        </w:rPr>
        <w:t>, el cual puede ser un c</w:t>
      </w:r>
      <w:r w:rsidRPr="003407A2">
        <w:rPr>
          <w:rFonts w:ascii="Arial" w:hAnsi="Arial" w:cs="Arial"/>
          <w:lang w:val="es-ES"/>
        </w:rPr>
        <w:t>orrelacionador</w:t>
      </w:r>
      <w:r w:rsidR="006C3757" w:rsidRPr="003407A2">
        <w:rPr>
          <w:rFonts w:ascii="Arial" w:hAnsi="Arial" w:cs="Arial"/>
          <w:lang w:val="es-ES"/>
        </w:rPr>
        <w:t>,</w:t>
      </w:r>
      <w:r w:rsidRPr="003407A2">
        <w:rPr>
          <w:rFonts w:ascii="Arial" w:hAnsi="Arial" w:cs="Arial"/>
          <w:lang w:val="es-ES"/>
        </w:rPr>
        <w:t xml:space="preserve"> de eventos configurado con los dispositivos de hardware y aplicativos mas importantes de la entidad</w:t>
      </w:r>
      <w:r w:rsidR="006C3757" w:rsidRPr="003407A2">
        <w:rPr>
          <w:rFonts w:ascii="Arial" w:hAnsi="Arial" w:cs="Arial"/>
          <w:lang w:val="es-ES"/>
        </w:rPr>
        <w:t xml:space="preserve"> el cual centralice los logs.</w:t>
      </w:r>
    </w:p>
    <w:p w14:paraId="460FC472" w14:textId="0E55B7D3" w:rsidR="00877211" w:rsidRPr="003407A2" w:rsidRDefault="00877211" w:rsidP="00877211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 xml:space="preserve">Los logs o registros de eventos deben almacenarse y ser incluidos en la </w:t>
      </w:r>
      <w:r w:rsidR="006C3757" w:rsidRPr="003407A2">
        <w:rPr>
          <w:rFonts w:ascii="Arial" w:hAnsi="Arial" w:cs="Arial"/>
          <w:lang w:val="es-ES"/>
        </w:rPr>
        <w:t>política</w:t>
      </w:r>
      <w:r w:rsidRPr="003407A2">
        <w:rPr>
          <w:rFonts w:ascii="Arial" w:hAnsi="Arial" w:cs="Arial"/>
          <w:lang w:val="es-ES"/>
        </w:rPr>
        <w:t xml:space="preserve"> de back ups de la entidad para poderla recuperar en caso de pérdida.</w:t>
      </w:r>
    </w:p>
    <w:p w14:paraId="1076DF89" w14:textId="31DB764D" w:rsidR="00C27804" w:rsidRPr="003407A2" w:rsidRDefault="00877211" w:rsidP="007D5AD1">
      <w:pPr>
        <w:pStyle w:val="Prrafodelista"/>
        <w:numPr>
          <w:ilvl w:val="0"/>
          <w:numId w:val="30"/>
        </w:numPr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Se deben definir roles y responsabilidades para el proceso de gestión de logs.</w:t>
      </w:r>
    </w:p>
    <w:p w14:paraId="246AAA8B" w14:textId="3460975E" w:rsidR="000A5A2F" w:rsidRPr="003407A2" w:rsidRDefault="000A5A2F" w:rsidP="00230AEB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Cs/>
          <w:lang w:val="es-ES"/>
        </w:rPr>
      </w:pPr>
      <w:r w:rsidRPr="003407A2">
        <w:rPr>
          <w:rFonts w:ascii="Arial" w:hAnsi="Arial" w:cs="Arial"/>
          <w:bCs/>
        </w:rPr>
        <w:t>Los administradores deberán registrar periódicamente los logs de Infraestructura de TI, sistemas de información o aplicaciones a través de medios manuales o automáticos y dejar la debida evidencia, entre las cuales están:</w:t>
      </w:r>
    </w:p>
    <w:p w14:paraId="166CC6EE" w14:textId="77777777" w:rsidR="00C27804" w:rsidRPr="003407A2" w:rsidRDefault="00C27804" w:rsidP="00C27804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3407A2">
        <w:rPr>
          <w:rFonts w:ascii="Arial" w:hAnsi="Arial" w:cs="Arial"/>
          <w:bCs/>
        </w:rPr>
        <w:t>Switch</w:t>
      </w:r>
    </w:p>
    <w:p w14:paraId="66186051" w14:textId="77777777" w:rsidR="00C27804" w:rsidRPr="003407A2" w:rsidRDefault="00C27804" w:rsidP="00C27804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3407A2">
        <w:rPr>
          <w:rFonts w:ascii="Arial" w:hAnsi="Arial" w:cs="Arial"/>
          <w:bCs/>
        </w:rPr>
        <w:t>Firewall</w:t>
      </w:r>
    </w:p>
    <w:p w14:paraId="5033E4AF" w14:textId="77777777" w:rsidR="00C27804" w:rsidRPr="003407A2" w:rsidRDefault="00C27804" w:rsidP="00C27804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3407A2">
        <w:rPr>
          <w:rFonts w:ascii="Arial" w:hAnsi="Arial" w:cs="Arial"/>
          <w:bCs/>
        </w:rPr>
        <w:t>Red- trafico</w:t>
      </w:r>
    </w:p>
    <w:p w14:paraId="71D8DE92" w14:textId="77777777" w:rsidR="00C27804" w:rsidRPr="003407A2" w:rsidRDefault="00C27804" w:rsidP="00C27804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3407A2">
        <w:rPr>
          <w:rFonts w:ascii="Arial" w:hAnsi="Arial" w:cs="Arial"/>
          <w:bCs/>
        </w:rPr>
        <w:t xml:space="preserve">Sistemas operativos </w:t>
      </w:r>
    </w:p>
    <w:p w14:paraId="27DF6E71" w14:textId="77777777" w:rsidR="00C27804" w:rsidRPr="003407A2" w:rsidRDefault="00C27804" w:rsidP="00C27804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3407A2">
        <w:rPr>
          <w:rFonts w:ascii="Arial" w:hAnsi="Arial" w:cs="Arial"/>
          <w:bCs/>
        </w:rPr>
        <w:t>IPS</w:t>
      </w:r>
    </w:p>
    <w:p w14:paraId="419CB201" w14:textId="77777777" w:rsidR="00C27804" w:rsidRPr="003407A2" w:rsidRDefault="00C27804" w:rsidP="00C27804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3407A2">
        <w:rPr>
          <w:rFonts w:ascii="Arial" w:hAnsi="Arial" w:cs="Arial"/>
          <w:bCs/>
        </w:rPr>
        <w:t>ORACLE</w:t>
      </w:r>
    </w:p>
    <w:p w14:paraId="336598BF" w14:textId="77777777" w:rsidR="00C27804" w:rsidRPr="003407A2" w:rsidRDefault="00C27804" w:rsidP="00C27804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3407A2">
        <w:rPr>
          <w:rFonts w:ascii="Arial" w:hAnsi="Arial" w:cs="Arial"/>
          <w:bCs/>
        </w:rPr>
        <w:t>Bases de Datos</w:t>
      </w:r>
    </w:p>
    <w:p w14:paraId="5BA19CB2" w14:textId="77777777" w:rsidR="00C27804" w:rsidRPr="003407A2" w:rsidRDefault="00C27804" w:rsidP="00C27804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3407A2">
        <w:rPr>
          <w:rFonts w:ascii="Arial" w:hAnsi="Arial" w:cs="Arial"/>
          <w:bCs/>
        </w:rPr>
        <w:lastRenderedPageBreak/>
        <w:t>Controlador de Dominio</w:t>
      </w:r>
    </w:p>
    <w:p w14:paraId="6205332D" w14:textId="77777777" w:rsidR="00C27804" w:rsidRPr="003407A2" w:rsidRDefault="00C27804" w:rsidP="00C27804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3407A2">
        <w:rPr>
          <w:rFonts w:ascii="Arial" w:hAnsi="Arial" w:cs="Arial"/>
          <w:bCs/>
        </w:rPr>
        <w:t>Servidores de Aplicaciones</w:t>
      </w:r>
    </w:p>
    <w:p w14:paraId="7C892F5E" w14:textId="77777777" w:rsidR="00C27804" w:rsidRPr="003407A2" w:rsidRDefault="00C27804" w:rsidP="00C27804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3407A2">
        <w:rPr>
          <w:rFonts w:ascii="Arial" w:hAnsi="Arial" w:cs="Arial"/>
          <w:bCs/>
        </w:rPr>
        <w:t>Sistemas de información:</w:t>
      </w:r>
    </w:p>
    <w:p w14:paraId="5F81FFF1" w14:textId="77777777" w:rsidR="00E1678F" w:rsidRPr="003407A2" w:rsidRDefault="00E1678F" w:rsidP="00CD22A1">
      <w:pPr>
        <w:jc w:val="both"/>
        <w:rPr>
          <w:rFonts w:ascii="Arial" w:hAnsi="Arial" w:cs="Arial"/>
          <w:b/>
          <w:sz w:val="22"/>
          <w:szCs w:val="22"/>
        </w:rPr>
      </w:pPr>
    </w:p>
    <w:p w14:paraId="58593EA0" w14:textId="3A86C6B6" w:rsidR="00CD22A1" w:rsidRPr="003407A2" w:rsidRDefault="00CD22A1" w:rsidP="00CD22A1">
      <w:pPr>
        <w:jc w:val="both"/>
        <w:rPr>
          <w:rFonts w:ascii="Arial" w:hAnsi="Arial" w:cs="Arial"/>
          <w:b/>
          <w:sz w:val="22"/>
          <w:szCs w:val="22"/>
        </w:rPr>
      </w:pPr>
      <w:r w:rsidRPr="003407A2">
        <w:rPr>
          <w:rFonts w:ascii="Arial" w:hAnsi="Arial" w:cs="Arial"/>
          <w:b/>
          <w:sz w:val="22"/>
          <w:szCs w:val="22"/>
        </w:rPr>
        <w:t>Actividades que deben ser registradas.</w:t>
      </w:r>
    </w:p>
    <w:p w14:paraId="73123B02" w14:textId="77777777" w:rsidR="00CD22A1" w:rsidRPr="003407A2" w:rsidRDefault="00CD22A1" w:rsidP="00CD22A1">
      <w:pPr>
        <w:jc w:val="both"/>
        <w:rPr>
          <w:rFonts w:ascii="Arial" w:hAnsi="Arial" w:cs="Arial"/>
          <w:sz w:val="22"/>
          <w:szCs w:val="22"/>
        </w:rPr>
      </w:pPr>
    </w:p>
    <w:p w14:paraId="41097789" w14:textId="6E7301DC" w:rsidR="00CD22A1" w:rsidRPr="003407A2" w:rsidRDefault="002B61E3" w:rsidP="00CD22A1">
      <w:pPr>
        <w:jc w:val="both"/>
        <w:rPr>
          <w:rFonts w:ascii="Arial" w:hAnsi="Arial" w:cs="Arial"/>
          <w:sz w:val="22"/>
          <w:szCs w:val="22"/>
        </w:rPr>
      </w:pPr>
      <w:r w:rsidRPr="003407A2">
        <w:rPr>
          <w:rFonts w:ascii="Arial" w:hAnsi="Arial" w:cs="Arial"/>
          <w:sz w:val="22"/>
          <w:szCs w:val="22"/>
        </w:rPr>
        <w:t xml:space="preserve">Para obtener la información crítica sobre el funcionamiento de </w:t>
      </w:r>
      <w:r w:rsidR="00CD22A1" w:rsidRPr="003407A2">
        <w:rPr>
          <w:rFonts w:ascii="Arial" w:hAnsi="Arial" w:cs="Arial"/>
          <w:sz w:val="22"/>
          <w:szCs w:val="22"/>
        </w:rPr>
        <w:t xml:space="preserve">los </w:t>
      </w:r>
      <w:r w:rsidRPr="003407A2">
        <w:rPr>
          <w:rFonts w:ascii="Arial" w:hAnsi="Arial" w:cs="Arial"/>
          <w:sz w:val="22"/>
          <w:szCs w:val="22"/>
        </w:rPr>
        <w:t>activos de</w:t>
      </w:r>
      <w:r w:rsidR="00CD22A1" w:rsidRPr="003407A2">
        <w:rPr>
          <w:rFonts w:ascii="Arial" w:hAnsi="Arial" w:cs="Arial"/>
          <w:sz w:val="22"/>
          <w:szCs w:val="22"/>
        </w:rPr>
        <w:t xml:space="preserve"> </w:t>
      </w:r>
      <w:r w:rsidRPr="003407A2">
        <w:rPr>
          <w:rFonts w:ascii="Arial" w:hAnsi="Arial" w:cs="Arial"/>
          <w:sz w:val="22"/>
          <w:szCs w:val="22"/>
        </w:rPr>
        <w:t>información,</w:t>
      </w:r>
      <w:r w:rsidR="00CD22A1" w:rsidRPr="003407A2">
        <w:rPr>
          <w:rFonts w:ascii="Arial" w:hAnsi="Arial" w:cs="Arial"/>
          <w:sz w:val="22"/>
          <w:szCs w:val="22"/>
        </w:rPr>
        <w:t xml:space="preserve"> se deben</w:t>
      </w:r>
      <w:r w:rsidRPr="003407A2">
        <w:rPr>
          <w:rFonts w:ascii="Arial" w:hAnsi="Arial" w:cs="Arial"/>
          <w:sz w:val="22"/>
          <w:szCs w:val="22"/>
        </w:rPr>
        <w:t xml:space="preserve"> analizar la</w:t>
      </w:r>
      <w:r w:rsidR="00CD22A1" w:rsidRPr="003407A2">
        <w:rPr>
          <w:rFonts w:ascii="Arial" w:hAnsi="Arial" w:cs="Arial"/>
          <w:sz w:val="22"/>
          <w:szCs w:val="22"/>
        </w:rPr>
        <w:t>s</w:t>
      </w:r>
      <w:r w:rsidRPr="003407A2">
        <w:rPr>
          <w:rFonts w:ascii="Arial" w:hAnsi="Arial" w:cs="Arial"/>
          <w:sz w:val="22"/>
          <w:szCs w:val="22"/>
        </w:rPr>
        <w:t xml:space="preserve"> actividad</w:t>
      </w:r>
      <w:r w:rsidR="00CD22A1" w:rsidRPr="003407A2">
        <w:rPr>
          <w:rFonts w:ascii="Arial" w:hAnsi="Arial" w:cs="Arial"/>
          <w:sz w:val="22"/>
          <w:szCs w:val="22"/>
        </w:rPr>
        <w:t>es mas</w:t>
      </w:r>
      <w:r w:rsidRPr="003407A2">
        <w:rPr>
          <w:rFonts w:ascii="Arial" w:hAnsi="Arial" w:cs="Arial"/>
          <w:sz w:val="22"/>
          <w:szCs w:val="22"/>
        </w:rPr>
        <w:t xml:space="preserve"> relevante</w:t>
      </w:r>
      <w:r w:rsidR="00CD22A1" w:rsidRPr="003407A2">
        <w:rPr>
          <w:rFonts w:ascii="Arial" w:hAnsi="Arial" w:cs="Arial"/>
          <w:sz w:val="22"/>
          <w:szCs w:val="22"/>
        </w:rPr>
        <w:t>s</w:t>
      </w:r>
      <w:r w:rsidRPr="003407A2">
        <w:rPr>
          <w:rFonts w:ascii="Arial" w:hAnsi="Arial" w:cs="Arial"/>
          <w:sz w:val="22"/>
          <w:szCs w:val="22"/>
        </w:rPr>
        <w:t xml:space="preserve"> que </w:t>
      </w:r>
      <w:r w:rsidR="00CD22A1" w:rsidRPr="003407A2">
        <w:rPr>
          <w:rFonts w:ascii="Arial" w:hAnsi="Arial" w:cs="Arial"/>
          <w:sz w:val="22"/>
          <w:szCs w:val="22"/>
        </w:rPr>
        <w:t>se deben</w:t>
      </w:r>
      <w:r w:rsidRPr="003407A2">
        <w:rPr>
          <w:rFonts w:ascii="Arial" w:hAnsi="Arial" w:cs="Arial"/>
          <w:sz w:val="22"/>
          <w:szCs w:val="22"/>
        </w:rPr>
        <w:t xml:space="preserve"> registrar</w:t>
      </w:r>
      <w:r w:rsidR="00E73399" w:rsidRPr="003407A2">
        <w:rPr>
          <w:rFonts w:ascii="Arial" w:hAnsi="Arial" w:cs="Arial"/>
          <w:sz w:val="22"/>
          <w:szCs w:val="22"/>
        </w:rPr>
        <w:t xml:space="preserve"> como los siguientes:</w:t>
      </w:r>
    </w:p>
    <w:p w14:paraId="4A3FF64E" w14:textId="77777777" w:rsidR="00E1678F" w:rsidRPr="003407A2" w:rsidRDefault="00E1678F" w:rsidP="00CD22A1">
      <w:pPr>
        <w:jc w:val="both"/>
        <w:rPr>
          <w:rFonts w:ascii="Arial" w:hAnsi="Arial" w:cs="Arial"/>
          <w:sz w:val="22"/>
          <w:szCs w:val="22"/>
        </w:rPr>
      </w:pPr>
    </w:p>
    <w:p w14:paraId="617509A2" w14:textId="23B33AA6" w:rsidR="00CD22A1" w:rsidRPr="003407A2" w:rsidRDefault="00CD22A1" w:rsidP="00CD22A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A</w:t>
      </w:r>
      <w:r w:rsidR="002B61E3" w:rsidRPr="003407A2">
        <w:rPr>
          <w:rFonts w:ascii="Arial" w:hAnsi="Arial" w:cs="Arial"/>
          <w:lang w:val="es-ES"/>
        </w:rPr>
        <w:t>cceso, creación, borrado y actualización de información confidencial</w:t>
      </w:r>
      <w:r w:rsidR="00E73399" w:rsidRPr="003407A2">
        <w:rPr>
          <w:rFonts w:ascii="Arial" w:hAnsi="Arial" w:cs="Arial"/>
          <w:lang w:val="es-ES"/>
        </w:rPr>
        <w:t xml:space="preserve"> que repose en los sistemas de </w:t>
      </w:r>
      <w:r w:rsidR="006C3757" w:rsidRPr="003407A2">
        <w:rPr>
          <w:rFonts w:ascii="Arial" w:hAnsi="Arial" w:cs="Arial"/>
          <w:lang w:val="es-ES"/>
        </w:rPr>
        <w:t>información</w:t>
      </w:r>
      <w:r w:rsidR="00E73399" w:rsidRPr="003407A2">
        <w:rPr>
          <w:rFonts w:ascii="Arial" w:hAnsi="Arial" w:cs="Arial"/>
          <w:lang w:val="es-ES"/>
        </w:rPr>
        <w:t xml:space="preserve"> </w:t>
      </w:r>
      <w:r w:rsidR="00F015C0" w:rsidRPr="003407A2">
        <w:rPr>
          <w:rFonts w:ascii="Arial" w:hAnsi="Arial" w:cs="Arial"/>
          <w:lang w:val="es-ES"/>
        </w:rPr>
        <w:t xml:space="preserve">e infraestructura </w:t>
      </w:r>
      <w:r w:rsidR="006C3757" w:rsidRPr="003407A2">
        <w:rPr>
          <w:rFonts w:ascii="Arial" w:hAnsi="Arial" w:cs="Arial"/>
          <w:lang w:val="es-ES"/>
        </w:rPr>
        <w:t>tecnológica</w:t>
      </w:r>
      <w:r w:rsidR="00E73399" w:rsidRPr="003407A2">
        <w:rPr>
          <w:rFonts w:ascii="Arial" w:hAnsi="Arial" w:cs="Arial"/>
          <w:lang w:val="es-ES"/>
        </w:rPr>
        <w:t>.</w:t>
      </w:r>
      <w:r w:rsidR="002B61E3" w:rsidRPr="003407A2">
        <w:rPr>
          <w:rFonts w:ascii="Arial" w:hAnsi="Arial" w:cs="Arial"/>
          <w:lang w:val="es-ES"/>
        </w:rPr>
        <w:t xml:space="preserve"> </w:t>
      </w:r>
    </w:p>
    <w:p w14:paraId="62CC3CBE" w14:textId="0A29ACA2" w:rsidR="00CD22A1" w:rsidRPr="003407A2" w:rsidRDefault="00CD22A1" w:rsidP="00CD22A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I</w:t>
      </w:r>
      <w:r w:rsidR="002B61E3" w:rsidRPr="003407A2">
        <w:rPr>
          <w:rFonts w:ascii="Arial" w:hAnsi="Arial" w:cs="Arial"/>
          <w:lang w:val="es-ES"/>
        </w:rPr>
        <w:t xml:space="preserve">nicio y fin de conexión en </w:t>
      </w:r>
      <w:r w:rsidR="00F015C0" w:rsidRPr="003407A2">
        <w:rPr>
          <w:rFonts w:ascii="Arial" w:hAnsi="Arial" w:cs="Arial"/>
          <w:lang w:val="es-ES"/>
        </w:rPr>
        <w:t>los dispositivos de red de la entidad.</w:t>
      </w:r>
    </w:p>
    <w:p w14:paraId="485D3B4D" w14:textId="17F2CFBA" w:rsidR="00CD22A1" w:rsidRPr="003407A2" w:rsidRDefault="00CD22A1" w:rsidP="00CD22A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I</w:t>
      </w:r>
      <w:r w:rsidR="002B61E3" w:rsidRPr="003407A2">
        <w:rPr>
          <w:rFonts w:ascii="Arial" w:hAnsi="Arial" w:cs="Arial"/>
          <w:lang w:val="es-ES"/>
        </w:rPr>
        <w:t>nicio y fin de ejecución de aplicaciones y sistemas</w:t>
      </w:r>
      <w:r w:rsidR="00F015C0" w:rsidRPr="003407A2">
        <w:rPr>
          <w:rFonts w:ascii="Arial" w:hAnsi="Arial" w:cs="Arial"/>
          <w:lang w:val="es-ES"/>
        </w:rPr>
        <w:t>.</w:t>
      </w:r>
      <w:r w:rsidR="002B61E3" w:rsidRPr="003407A2">
        <w:rPr>
          <w:rFonts w:ascii="Arial" w:hAnsi="Arial" w:cs="Arial"/>
          <w:lang w:val="es-ES"/>
        </w:rPr>
        <w:t xml:space="preserve"> </w:t>
      </w:r>
    </w:p>
    <w:p w14:paraId="03A7A2E9" w14:textId="0B0D1A51" w:rsidR="00F015C0" w:rsidRPr="003407A2" w:rsidRDefault="00CD22A1" w:rsidP="00CD22A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I</w:t>
      </w:r>
      <w:r w:rsidR="002B61E3" w:rsidRPr="003407A2">
        <w:rPr>
          <w:rFonts w:ascii="Arial" w:hAnsi="Arial" w:cs="Arial"/>
          <w:lang w:val="es-ES"/>
        </w:rPr>
        <w:t>nicio y fin de sesión de usuario en aplicaciones y sistemas</w:t>
      </w:r>
      <w:r w:rsidR="00F015C0" w:rsidRPr="003407A2">
        <w:rPr>
          <w:rFonts w:ascii="Arial" w:hAnsi="Arial" w:cs="Arial"/>
          <w:lang w:val="es-ES"/>
        </w:rPr>
        <w:t>.</w:t>
      </w:r>
      <w:r w:rsidR="002B61E3" w:rsidRPr="003407A2">
        <w:rPr>
          <w:rFonts w:ascii="Arial" w:hAnsi="Arial" w:cs="Arial"/>
          <w:lang w:val="es-ES"/>
        </w:rPr>
        <w:t xml:space="preserve"> </w:t>
      </w:r>
    </w:p>
    <w:p w14:paraId="3681A104" w14:textId="0F0E8090" w:rsidR="00CD22A1" w:rsidRPr="003407A2" w:rsidRDefault="00786AC7" w:rsidP="00CD22A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I</w:t>
      </w:r>
      <w:r w:rsidR="002B61E3" w:rsidRPr="003407A2">
        <w:rPr>
          <w:rFonts w:ascii="Arial" w:hAnsi="Arial" w:cs="Arial"/>
          <w:lang w:val="es-ES"/>
        </w:rPr>
        <w:t>ntentos de inicio de sesión fallidos</w:t>
      </w:r>
      <w:r w:rsidR="00C27804" w:rsidRPr="003407A2">
        <w:rPr>
          <w:rFonts w:ascii="Arial" w:hAnsi="Arial" w:cs="Arial"/>
          <w:lang w:val="es-ES"/>
        </w:rPr>
        <w:t xml:space="preserve"> </w:t>
      </w:r>
    </w:p>
    <w:p w14:paraId="3873A4DD" w14:textId="554979B6" w:rsidR="00CD22A1" w:rsidRPr="003407A2" w:rsidRDefault="00CD22A1" w:rsidP="00CD22A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C</w:t>
      </w:r>
      <w:r w:rsidR="002B61E3" w:rsidRPr="003407A2">
        <w:rPr>
          <w:rFonts w:ascii="Arial" w:hAnsi="Arial" w:cs="Arial"/>
          <w:lang w:val="es-ES"/>
        </w:rPr>
        <w:t>ambios en las configuraciones de los sistemas y aplicativos más importantes</w:t>
      </w:r>
      <w:r w:rsidR="00F015C0" w:rsidRPr="003407A2">
        <w:rPr>
          <w:rFonts w:ascii="Arial" w:hAnsi="Arial" w:cs="Arial"/>
          <w:lang w:val="es-ES"/>
        </w:rPr>
        <w:t>.</w:t>
      </w:r>
    </w:p>
    <w:p w14:paraId="567138F4" w14:textId="111D98FD" w:rsidR="00CD22A1" w:rsidRPr="003407A2" w:rsidRDefault="00CD22A1" w:rsidP="00CD22A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M</w:t>
      </w:r>
      <w:r w:rsidR="002B61E3" w:rsidRPr="003407A2">
        <w:rPr>
          <w:rFonts w:ascii="Arial" w:hAnsi="Arial" w:cs="Arial"/>
          <w:lang w:val="es-ES"/>
        </w:rPr>
        <w:t>odificaciones en los permisos de acceso</w:t>
      </w:r>
      <w:r w:rsidR="00F015C0" w:rsidRPr="003407A2">
        <w:rPr>
          <w:rFonts w:ascii="Arial" w:hAnsi="Arial" w:cs="Arial"/>
          <w:lang w:val="es-ES"/>
        </w:rPr>
        <w:t>.</w:t>
      </w:r>
    </w:p>
    <w:p w14:paraId="3E4CE7DC" w14:textId="524A8B3E" w:rsidR="00CD22A1" w:rsidRPr="003407A2" w:rsidRDefault="00CD22A1" w:rsidP="00CD22A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F</w:t>
      </w:r>
      <w:r w:rsidR="002B61E3" w:rsidRPr="003407A2">
        <w:rPr>
          <w:rFonts w:ascii="Arial" w:hAnsi="Arial" w:cs="Arial"/>
          <w:lang w:val="es-ES"/>
        </w:rPr>
        <w:t xml:space="preserve">uncionamiento o finalización </w:t>
      </w:r>
      <w:r w:rsidR="00F015C0" w:rsidRPr="003407A2">
        <w:rPr>
          <w:rFonts w:ascii="Arial" w:hAnsi="Arial" w:cs="Arial"/>
          <w:lang w:val="es-ES"/>
        </w:rPr>
        <w:t xml:space="preserve">inesperada </w:t>
      </w:r>
      <w:r w:rsidR="002B61E3" w:rsidRPr="003407A2">
        <w:rPr>
          <w:rFonts w:ascii="Arial" w:hAnsi="Arial" w:cs="Arial"/>
          <w:lang w:val="es-ES"/>
        </w:rPr>
        <w:t xml:space="preserve">de </w:t>
      </w:r>
      <w:r w:rsidR="00F015C0" w:rsidRPr="003407A2">
        <w:rPr>
          <w:rFonts w:ascii="Arial" w:hAnsi="Arial" w:cs="Arial"/>
          <w:lang w:val="es-ES"/>
        </w:rPr>
        <w:t xml:space="preserve">los </w:t>
      </w:r>
      <w:r w:rsidR="002B61E3" w:rsidRPr="003407A2">
        <w:rPr>
          <w:rFonts w:ascii="Arial" w:hAnsi="Arial" w:cs="Arial"/>
          <w:lang w:val="es-ES"/>
        </w:rPr>
        <w:t>aplicativos</w:t>
      </w:r>
      <w:r w:rsidR="00F015C0" w:rsidRPr="003407A2">
        <w:rPr>
          <w:rFonts w:ascii="Arial" w:hAnsi="Arial" w:cs="Arial"/>
          <w:lang w:val="es-ES"/>
        </w:rPr>
        <w:t>.</w:t>
      </w:r>
      <w:r w:rsidR="002B61E3" w:rsidRPr="003407A2">
        <w:rPr>
          <w:rFonts w:ascii="Arial" w:hAnsi="Arial" w:cs="Arial"/>
          <w:lang w:val="es-ES"/>
        </w:rPr>
        <w:t xml:space="preserve">  </w:t>
      </w:r>
    </w:p>
    <w:p w14:paraId="7D85589E" w14:textId="3BCC1078" w:rsidR="00877211" w:rsidRPr="003407A2" w:rsidRDefault="00877211" w:rsidP="00877211">
      <w:pPr>
        <w:pStyle w:val="Prrafodelista"/>
        <w:numPr>
          <w:ilvl w:val="0"/>
          <w:numId w:val="27"/>
        </w:numPr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Accesos de usuario.</w:t>
      </w:r>
    </w:p>
    <w:p w14:paraId="22B6E59C" w14:textId="77777777" w:rsidR="00877211" w:rsidRPr="003407A2" w:rsidRDefault="00877211" w:rsidP="00877211">
      <w:pPr>
        <w:pStyle w:val="Prrafodelista"/>
        <w:numPr>
          <w:ilvl w:val="0"/>
          <w:numId w:val="27"/>
        </w:numPr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 xml:space="preserve">Acceso privilegiado o administrativo. </w:t>
      </w:r>
    </w:p>
    <w:p w14:paraId="298F1EA3" w14:textId="77777777" w:rsidR="00877211" w:rsidRPr="003407A2" w:rsidRDefault="00877211" w:rsidP="00877211">
      <w:pPr>
        <w:pStyle w:val="Prrafodelista"/>
        <w:numPr>
          <w:ilvl w:val="0"/>
          <w:numId w:val="27"/>
        </w:numPr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 xml:space="preserve">Uso de mecanismos de autenticación e identificación. </w:t>
      </w:r>
    </w:p>
    <w:p w14:paraId="09357359" w14:textId="729716F2" w:rsidR="00877211" w:rsidRPr="003407A2" w:rsidRDefault="00877211" w:rsidP="00877211">
      <w:pPr>
        <w:pStyle w:val="Prrafodelista"/>
        <w:numPr>
          <w:ilvl w:val="0"/>
          <w:numId w:val="27"/>
        </w:numPr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Accesos remotos e inalámbricos</w:t>
      </w:r>
    </w:p>
    <w:p w14:paraId="3E63B2E1" w14:textId="77777777" w:rsidR="00877211" w:rsidRPr="003407A2" w:rsidRDefault="00877211" w:rsidP="00877211">
      <w:pPr>
        <w:pStyle w:val="Prrafodelista"/>
        <w:numPr>
          <w:ilvl w:val="0"/>
          <w:numId w:val="27"/>
        </w:numPr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 xml:space="preserve">Cambios de privilegios de acceso. </w:t>
      </w:r>
    </w:p>
    <w:p w14:paraId="6B738C04" w14:textId="77777777" w:rsidR="00877211" w:rsidRPr="003407A2" w:rsidRDefault="00877211" w:rsidP="00877211">
      <w:pPr>
        <w:pStyle w:val="Prrafodelista"/>
        <w:numPr>
          <w:ilvl w:val="0"/>
          <w:numId w:val="27"/>
        </w:numPr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 xml:space="preserve">Uso de utilidades del sistema. </w:t>
      </w:r>
    </w:p>
    <w:p w14:paraId="527A7DD3" w14:textId="77777777" w:rsidR="00877211" w:rsidRPr="003407A2" w:rsidRDefault="00877211" w:rsidP="00877211">
      <w:pPr>
        <w:pStyle w:val="Prrafodelista"/>
        <w:numPr>
          <w:ilvl w:val="0"/>
          <w:numId w:val="27"/>
        </w:numPr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 xml:space="preserve">Activación o desactivación de sistemas de seguridad. </w:t>
      </w:r>
    </w:p>
    <w:p w14:paraId="10CC9F2B" w14:textId="2848FF59" w:rsidR="00877211" w:rsidRPr="003407A2" w:rsidRDefault="00877211" w:rsidP="00877211">
      <w:pPr>
        <w:pStyle w:val="Prrafodelista"/>
        <w:numPr>
          <w:ilvl w:val="0"/>
          <w:numId w:val="27"/>
        </w:numPr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Accesos a registros de auditoria.</w:t>
      </w:r>
    </w:p>
    <w:p w14:paraId="6B3C036B" w14:textId="2F696A93" w:rsidR="00CD22A1" w:rsidRPr="003407A2" w:rsidRDefault="00CD22A1" w:rsidP="00CD22A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A</w:t>
      </w:r>
      <w:r w:rsidR="002B61E3" w:rsidRPr="003407A2">
        <w:rPr>
          <w:rFonts w:ascii="Arial" w:hAnsi="Arial" w:cs="Arial"/>
          <w:lang w:val="es-ES"/>
        </w:rPr>
        <w:t xml:space="preserve">proximación a los límites de uso de </w:t>
      </w:r>
      <w:r w:rsidR="00F015C0" w:rsidRPr="003407A2">
        <w:rPr>
          <w:rFonts w:ascii="Arial" w:hAnsi="Arial" w:cs="Arial"/>
          <w:lang w:val="es-ES"/>
        </w:rPr>
        <w:t xml:space="preserve">los recursos </w:t>
      </w:r>
      <w:r w:rsidR="006C3757" w:rsidRPr="003407A2">
        <w:rPr>
          <w:rFonts w:ascii="Arial" w:hAnsi="Arial" w:cs="Arial"/>
          <w:lang w:val="es-ES"/>
        </w:rPr>
        <w:t>físicos</w:t>
      </w:r>
      <w:r w:rsidR="00F015C0" w:rsidRPr="003407A2">
        <w:rPr>
          <w:rFonts w:ascii="Arial" w:hAnsi="Arial" w:cs="Arial"/>
          <w:lang w:val="es-ES"/>
        </w:rPr>
        <w:t xml:space="preserve"> de hardware.</w:t>
      </w:r>
    </w:p>
    <w:p w14:paraId="2301ABA6" w14:textId="013CA92F" w:rsidR="00F015C0" w:rsidRPr="003407A2" w:rsidRDefault="00F015C0" w:rsidP="00F015C0">
      <w:pPr>
        <w:pStyle w:val="Prrafodelista"/>
        <w:numPr>
          <w:ilvl w:val="1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Memoria RAM</w:t>
      </w:r>
    </w:p>
    <w:p w14:paraId="4C5B6E68" w14:textId="4BFC2419" w:rsidR="00CD22A1" w:rsidRPr="003407A2" w:rsidRDefault="00F015C0" w:rsidP="00CD22A1">
      <w:pPr>
        <w:pStyle w:val="Prrafodelista"/>
        <w:numPr>
          <w:ilvl w:val="1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C</w:t>
      </w:r>
      <w:r w:rsidR="002B61E3" w:rsidRPr="003407A2">
        <w:rPr>
          <w:rFonts w:ascii="Arial" w:hAnsi="Arial" w:cs="Arial"/>
          <w:lang w:val="es-ES"/>
        </w:rPr>
        <w:t>apacidad de disco</w:t>
      </w:r>
      <w:r w:rsidRPr="003407A2">
        <w:rPr>
          <w:rFonts w:ascii="Arial" w:hAnsi="Arial" w:cs="Arial"/>
          <w:lang w:val="es-ES"/>
        </w:rPr>
        <w:t>.</w:t>
      </w:r>
      <w:r w:rsidR="002B61E3" w:rsidRPr="003407A2">
        <w:rPr>
          <w:rFonts w:ascii="Arial" w:hAnsi="Arial" w:cs="Arial"/>
          <w:lang w:val="es-ES"/>
        </w:rPr>
        <w:t xml:space="preserve"> </w:t>
      </w:r>
    </w:p>
    <w:p w14:paraId="5B66F557" w14:textId="3E41E324" w:rsidR="00CD22A1" w:rsidRPr="003407A2" w:rsidRDefault="00CD22A1" w:rsidP="00CD22A1">
      <w:pPr>
        <w:pStyle w:val="Prrafodelista"/>
        <w:numPr>
          <w:ilvl w:val="1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A</w:t>
      </w:r>
      <w:r w:rsidR="002B61E3" w:rsidRPr="003407A2">
        <w:rPr>
          <w:rFonts w:ascii="Arial" w:hAnsi="Arial" w:cs="Arial"/>
          <w:lang w:val="es-ES"/>
        </w:rPr>
        <w:t>ncho de banda de</w:t>
      </w:r>
      <w:r w:rsidR="00F015C0" w:rsidRPr="003407A2">
        <w:rPr>
          <w:rFonts w:ascii="Arial" w:hAnsi="Arial" w:cs="Arial"/>
          <w:lang w:val="es-ES"/>
        </w:rPr>
        <w:t xml:space="preserve"> red</w:t>
      </w:r>
    </w:p>
    <w:p w14:paraId="490C045B" w14:textId="5FD9492A" w:rsidR="00CD22A1" w:rsidRPr="003407A2" w:rsidRDefault="00CD22A1" w:rsidP="00CD22A1">
      <w:pPr>
        <w:pStyle w:val="Prrafodelista"/>
        <w:numPr>
          <w:ilvl w:val="1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U</w:t>
      </w:r>
      <w:r w:rsidR="002B61E3" w:rsidRPr="003407A2">
        <w:rPr>
          <w:rFonts w:ascii="Arial" w:hAnsi="Arial" w:cs="Arial"/>
          <w:lang w:val="es-ES"/>
        </w:rPr>
        <w:t>so de</w:t>
      </w:r>
      <w:r w:rsidR="00F015C0" w:rsidRPr="003407A2">
        <w:rPr>
          <w:rFonts w:ascii="Arial" w:hAnsi="Arial" w:cs="Arial"/>
          <w:lang w:val="es-ES"/>
        </w:rPr>
        <w:t xml:space="preserve">l procesador de </w:t>
      </w:r>
      <w:r w:rsidR="006C3757" w:rsidRPr="003407A2">
        <w:rPr>
          <w:rFonts w:ascii="Arial" w:hAnsi="Arial" w:cs="Arial"/>
          <w:lang w:val="es-ES"/>
        </w:rPr>
        <w:t>la CPU</w:t>
      </w:r>
      <w:r w:rsidR="00F015C0" w:rsidRPr="003407A2">
        <w:rPr>
          <w:rFonts w:ascii="Arial" w:hAnsi="Arial" w:cs="Arial"/>
          <w:lang w:val="es-ES"/>
        </w:rPr>
        <w:t>.</w:t>
      </w:r>
    </w:p>
    <w:p w14:paraId="20C7004A" w14:textId="77777777" w:rsidR="00F015C0" w:rsidRPr="003407A2" w:rsidRDefault="00CD22A1" w:rsidP="00CD22A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I</w:t>
      </w:r>
      <w:r w:rsidR="002B61E3" w:rsidRPr="003407A2">
        <w:rPr>
          <w:rFonts w:ascii="Arial" w:hAnsi="Arial" w:cs="Arial"/>
          <w:lang w:val="es-ES"/>
        </w:rPr>
        <w:t>ndicios de actividad sospechosa detectada por</w:t>
      </w:r>
      <w:r w:rsidR="00F015C0" w:rsidRPr="003407A2">
        <w:rPr>
          <w:rFonts w:ascii="Arial" w:hAnsi="Arial" w:cs="Arial"/>
          <w:lang w:val="es-ES"/>
        </w:rPr>
        <w:t xml:space="preserve"> los sistemas de</w:t>
      </w:r>
      <w:r w:rsidR="002B61E3" w:rsidRPr="003407A2">
        <w:rPr>
          <w:rFonts w:ascii="Arial" w:hAnsi="Arial" w:cs="Arial"/>
          <w:lang w:val="es-ES"/>
        </w:rPr>
        <w:t xml:space="preserve"> antivirus, </w:t>
      </w:r>
    </w:p>
    <w:p w14:paraId="6368DA21" w14:textId="6DE81CE5" w:rsidR="00CD22A1" w:rsidRPr="003407A2" w:rsidRDefault="00F015C0" w:rsidP="00CD22A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 xml:space="preserve">Indicios de actividad sospechosa </w:t>
      </w:r>
      <w:r w:rsidR="006C3757" w:rsidRPr="003407A2">
        <w:rPr>
          <w:rFonts w:ascii="Arial" w:hAnsi="Arial" w:cs="Arial"/>
          <w:lang w:val="es-ES"/>
        </w:rPr>
        <w:t>detectada por</w:t>
      </w:r>
      <w:r w:rsidRPr="003407A2">
        <w:rPr>
          <w:rFonts w:ascii="Arial" w:hAnsi="Arial" w:cs="Arial"/>
          <w:lang w:val="es-ES"/>
        </w:rPr>
        <w:t xml:space="preserve"> el s</w:t>
      </w:r>
      <w:r w:rsidR="002B61E3" w:rsidRPr="003407A2">
        <w:rPr>
          <w:rFonts w:ascii="Arial" w:hAnsi="Arial" w:cs="Arial"/>
          <w:lang w:val="es-ES"/>
        </w:rPr>
        <w:t xml:space="preserve">istema de </w:t>
      </w:r>
      <w:r w:rsidRPr="003407A2">
        <w:rPr>
          <w:rFonts w:ascii="Arial" w:hAnsi="Arial" w:cs="Arial"/>
          <w:lang w:val="es-ES"/>
        </w:rPr>
        <w:t>d</w:t>
      </w:r>
      <w:r w:rsidR="002B61E3" w:rsidRPr="003407A2">
        <w:rPr>
          <w:rFonts w:ascii="Arial" w:hAnsi="Arial" w:cs="Arial"/>
          <w:lang w:val="es-ES"/>
        </w:rPr>
        <w:t xml:space="preserve">etección de </w:t>
      </w:r>
      <w:r w:rsidRPr="003407A2">
        <w:rPr>
          <w:rFonts w:ascii="Arial" w:hAnsi="Arial" w:cs="Arial"/>
          <w:lang w:val="es-ES"/>
        </w:rPr>
        <w:t>i</w:t>
      </w:r>
      <w:r w:rsidR="002B61E3" w:rsidRPr="003407A2">
        <w:rPr>
          <w:rFonts w:ascii="Arial" w:hAnsi="Arial" w:cs="Arial"/>
          <w:lang w:val="es-ES"/>
        </w:rPr>
        <w:t>ntrusos (IDS)</w:t>
      </w:r>
      <w:r w:rsidRPr="003407A2">
        <w:rPr>
          <w:rFonts w:ascii="Arial" w:hAnsi="Arial" w:cs="Arial"/>
          <w:lang w:val="es-ES"/>
        </w:rPr>
        <w:t>.</w:t>
      </w:r>
    </w:p>
    <w:p w14:paraId="1F43A5D0" w14:textId="77777777" w:rsidR="00CD22A1" w:rsidRPr="003407A2" w:rsidRDefault="00CD22A1" w:rsidP="00CD22A1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T</w:t>
      </w:r>
      <w:r w:rsidR="002B61E3" w:rsidRPr="003407A2">
        <w:rPr>
          <w:rFonts w:ascii="Arial" w:hAnsi="Arial" w:cs="Arial"/>
          <w:lang w:val="es-ES"/>
        </w:rPr>
        <w:t xml:space="preserve">ransacciones relevantes dentro de los aplicativos. </w:t>
      </w:r>
    </w:p>
    <w:p w14:paraId="5E3CE191" w14:textId="77777777" w:rsidR="00CD22A1" w:rsidRPr="003407A2" w:rsidRDefault="002B61E3" w:rsidP="00CD22A1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3407A2">
        <w:rPr>
          <w:rFonts w:ascii="Arial" w:hAnsi="Arial" w:cs="Arial"/>
          <w:b/>
          <w:sz w:val="22"/>
          <w:szCs w:val="22"/>
        </w:rPr>
        <w:t xml:space="preserve">Información relevante incluida en el registro. </w:t>
      </w:r>
    </w:p>
    <w:p w14:paraId="6CA26C4C" w14:textId="77777777" w:rsidR="00CD22A1" w:rsidRPr="003407A2" w:rsidRDefault="00CD22A1" w:rsidP="00CD22A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ADC90B" w14:textId="7B14CC40" w:rsidR="00CD22A1" w:rsidRPr="003407A2" w:rsidRDefault="00F015C0" w:rsidP="00CD22A1">
      <w:pPr>
        <w:ind w:left="360"/>
        <w:jc w:val="both"/>
        <w:rPr>
          <w:rFonts w:ascii="Arial" w:hAnsi="Arial" w:cs="Arial"/>
          <w:sz w:val="22"/>
          <w:szCs w:val="22"/>
        </w:rPr>
      </w:pPr>
      <w:r w:rsidRPr="003407A2">
        <w:rPr>
          <w:rFonts w:ascii="Arial" w:hAnsi="Arial" w:cs="Arial"/>
          <w:sz w:val="22"/>
          <w:szCs w:val="22"/>
        </w:rPr>
        <w:t>Los</w:t>
      </w:r>
      <w:r w:rsidR="002B61E3" w:rsidRPr="003407A2">
        <w:rPr>
          <w:rFonts w:ascii="Arial" w:hAnsi="Arial" w:cs="Arial"/>
          <w:sz w:val="22"/>
          <w:szCs w:val="22"/>
        </w:rPr>
        <w:t xml:space="preserve"> elementos de información más útiles que deben ser incluidos en los distintos registros</w:t>
      </w:r>
      <w:r w:rsidRPr="003407A2">
        <w:rPr>
          <w:rFonts w:ascii="Arial" w:hAnsi="Arial" w:cs="Arial"/>
          <w:sz w:val="22"/>
          <w:szCs w:val="22"/>
        </w:rPr>
        <w:t xml:space="preserve"> son:</w:t>
      </w:r>
    </w:p>
    <w:p w14:paraId="647056DE" w14:textId="77777777" w:rsidR="00CD22A1" w:rsidRPr="003407A2" w:rsidRDefault="00CD22A1" w:rsidP="00CD22A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74A8A6" w14:textId="770F0FC0" w:rsidR="00CD22A1" w:rsidRPr="003407A2" w:rsidRDefault="00CD22A1" w:rsidP="00E1678F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I</w:t>
      </w:r>
      <w:r w:rsidR="002B61E3" w:rsidRPr="003407A2">
        <w:rPr>
          <w:rFonts w:ascii="Arial" w:hAnsi="Arial" w:cs="Arial"/>
          <w:lang w:val="es-ES"/>
        </w:rPr>
        <w:t>dentificador del usuario que realiza la acción</w:t>
      </w:r>
      <w:r w:rsidR="00E1678F" w:rsidRPr="003407A2">
        <w:rPr>
          <w:rFonts w:ascii="Arial" w:hAnsi="Arial" w:cs="Arial"/>
          <w:lang w:val="es-ES"/>
        </w:rPr>
        <w:t>.</w:t>
      </w:r>
    </w:p>
    <w:p w14:paraId="0A52B048" w14:textId="4D0C0F5B" w:rsidR="00CD22A1" w:rsidRPr="003407A2" w:rsidRDefault="00CD22A1" w:rsidP="00E1678F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I</w:t>
      </w:r>
      <w:r w:rsidR="002B61E3" w:rsidRPr="003407A2">
        <w:rPr>
          <w:rFonts w:ascii="Arial" w:hAnsi="Arial" w:cs="Arial"/>
          <w:lang w:val="es-ES"/>
        </w:rPr>
        <w:t>dentificación del elemento sobre el que se realiza la acción (ficheros, bases de datos, equipos, etc.)</w:t>
      </w:r>
      <w:r w:rsidR="00E1678F" w:rsidRPr="003407A2">
        <w:rPr>
          <w:rFonts w:ascii="Arial" w:hAnsi="Arial" w:cs="Arial"/>
          <w:lang w:val="es-ES"/>
        </w:rPr>
        <w:t>.</w:t>
      </w:r>
    </w:p>
    <w:p w14:paraId="63D30BA5" w14:textId="0BEB2E47" w:rsidR="00CD22A1" w:rsidRPr="003407A2" w:rsidRDefault="00CD22A1" w:rsidP="00E1678F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I</w:t>
      </w:r>
      <w:r w:rsidR="002B61E3" w:rsidRPr="003407A2">
        <w:rPr>
          <w:rFonts w:ascii="Arial" w:hAnsi="Arial" w:cs="Arial"/>
          <w:lang w:val="es-ES"/>
        </w:rPr>
        <w:t>dentificación de dispositivos, ya sea a través de sus direcciones IP, direcciones MAC</w:t>
      </w:r>
      <w:r w:rsidR="00E1678F" w:rsidRPr="003407A2">
        <w:rPr>
          <w:rFonts w:ascii="Arial" w:hAnsi="Arial" w:cs="Arial"/>
          <w:lang w:val="es-ES"/>
        </w:rPr>
        <w:t>.</w:t>
      </w:r>
      <w:r w:rsidR="002B61E3" w:rsidRPr="003407A2">
        <w:rPr>
          <w:rFonts w:ascii="Arial" w:hAnsi="Arial" w:cs="Arial"/>
          <w:lang w:val="es-ES"/>
        </w:rPr>
        <w:t xml:space="preserve"> </w:t>
      </w:r>
    </w:p>
    <w:p w14:paraId="1202645B" w14:textId="2A205443" w:rsidR="00CD22A1" w:rsidRPr="003407A2" w:rsidRDefault="00CD22A1" w:rsidP="00E1678F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I</w:t>
      </w:r>
      <w:r w:rsidR="002B61E3" w:rsidRPr="003407A2">
        <w:rPr>
          <w:rFonts w:ascii="Arial" w:hAnsi="Arial" w:cs="Arial"/>
          <w:lang w:val="es-ES"/>
        </w:rPr>
        <w:t>dentificación de protocolos</w:t>
      </w:r>
      <w:r w:rsidR="00E1678F" w:rsidRPr="003407A2">
        <w:rPr>
          <w:rFonts w:ascii="Arial" w:hAnsi="Arial" w:cs="Arial"/>
          <w:lang w:val="es-ES"/>
        </w:rPr>
        <w:t>.</w:t>
      </w:r>
    </w:p>
    <w:p w14:paraId="743F49C9" w14:textId="3BE0E08A" w:rsidR="00CD22A1" w:rsidRPr="003407A2" w:rsidRDefault="00CD22A1" w:rsidP="00E1678F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F</w:t>
      </w:r>
      <w:r w:rsidR="002B61E3" w:rsidRPr="003407A2">
        <w:rPr>
          <w:rFonts w:ascii="Arial" w:hAnsi="Arial" w:cs="Arial"/>
          <w:lang w:val="es-ES"/>
        </w:rPr>
        <w:t>echa y hora de ocurrencia del evento</w:t>
      </w:r>
      <w:r w:rsidR="00E1678F" w:rsidRPr="003407A2">
        <w:rPr>
          <w:rFonts w:ascii="Arial" w:hAnsi="Arial" w:cs="Arial"/>
          <w:lang w:val="es-ES"/>
        </w:rPr>
        <w:t>.</w:t>
      </w:r>
    </w:p>
    <w:p w14:paraId="752A4B58" w14:textId="09EBA8FE" w:rsidR="00E1678F" w:rsidRPr="003407A2" w:rsidRDefault="006C3757" w:rsidP="00E1678F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lang w:val="es-ES"/>
        </w:rPr>
      </w:pPr>
      <w:r w:rsidRPr="003407A2">
        <w:rPr>
          <w:rFonts w:ascii="Arial" w:hAnsi="Arial" w:cs="Arial"/>
          <w:lang w:val="es-ES"/>
        </w:rPr>
        <w:t>Tipificación</w:t>
      </w:r>
      <w:r w:rsidR="002B61E3" w:rsidRPr="003407A2">
        <w:rPr>
          <w:rFonts w:ascii="Arial" w:hAnsi="Arial" w:cs="Arial"/>
          <w:lang w:val="es-ES"/>
        </w:rPr>
        <w:t xml:space="preserve"> del evento. </w:t>
      </w:r>
    </w:p>
    <w:p w14:paraId="0D8EC776" w14:textId="3986C1CD" w:rsidR="00877211" w:rsidRPr="00C47FDB" w:rsidRDefault="00877211" w:rsidP="00CD22A1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12270965" w14:textId="77777777" w:rsidR="003407A2" w:rsidRPr="00C47FDB" w:rsidRDefault="003407A2" w:rsidP="003407A2">
      <w:pPr>
        <w:jc w:val="both"/>
        <w:rPr>
          <w:rFonts w:ascii="Arial" w:hAnsi="Arial" w:cs="Arial"/>
          <w:b/>
          <w:bCs/>
          <w:sz w:val="18"/>
          <w:szCs w:val="18"/>
          <w:lang w:val="es-CO"/>
        </w:rPr>
      </w:pPr>
      <w:r w:rsidRPr="00C47FDB">
        <w:rPr>
          <w:rFonts w:ascii="Arial" w:hAnsi="Arial" w:cs="Arial"/>
          <w:b/>
          <w:bCs/>
          <w:sz w:val="18"/>
          <w:szCs w:val="18"/>
          <w:lang w:val="es-CO"/>
        </w:rPr>
        <w:t>REVISIÓN Y APROBACIÓN:</w:t>
      </w:r>
    </w:p>
    <w:p w14:paraId="7EA0298D" w14:textId="77777777" w:rsidR="003407A2" w:rsidRPr="00C47FDB" w:rsidRDefault="003407A2" w:rsidP="003407A2">
      <w:pPr>
        <w:jc w:val="both"/>
        <w:rPr>
          <w:rFonts w:ascii="Arial" w:hAnsi="Arial" w:cs="Arial"/>
          <w:b/>
          <w:bCs/>
          <w:sz w:val="18"/>
          <w:szCs w:val="18"/>
          <w:lang w:val="es-CO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0"/>
        <w:gridCol w:w="2965"/>
        <w:gridCol w:w="3118"/>
      </w:tblGrid>
      <w:tr w:rsidR="003407A2" w:rsidRPr="00C47FDB" w14:paraId="610D7E41" w14:textId="77777777" w:rsidTr="00983AC2">
        <w:trPr>
          <w:trHeight w:val="623"/>
          <w:jc w:val="center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66F976" w14:textId="77777777" w:rsidR="003407A2" w:rsidRPr="00C47FDB" w:rsidRDefault="003407A2" w:rsidP="00983AC2">
            <w:pPr>
              <w:tabs>
                <w:tab w:val="left" w:pos="0"/>
              </w:tabs>
              <w:ind w:left="-259" w:firstLine="259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 w:eastAsia="es-ES"/>
              </w:rPr>
            </w:pPr>
            <w:r w:rsidRPr="00C47FDB">
              <w:rPr>
                <w:rFonts w:ascii="Arial" w:eastAsia="Calibri" w:hAnsi="Arial" w:cs="Arial"/>
                <w:b/>
                <w:sz w:val="18"/>
                <w:szCs w:val="18"/>
                <w:lang w:val="es-ES_tradnl" w:eastAsia="es-ES"/>
              </w:rPr>
              <w:t>Elaborado y/o Actualizado por: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7D0BCB" w14:textId="77777777" w:rsidR="003407A2" w:rsidRPr="00C47FDB" w:rsidRDefault="003407A2" w:rsidP="00983AC2">
            <w:pPr>
              <w:tabs>
                <w:tab w:val="left" w:pos="0"/>
              </w:tabs>
              <w:ind w:left="142" w:right="179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 w:eastAsia="es-ES"/>
              </w:rPr>
            </w:pPr>
            <w:r w:rsidRPr="00C47FDB">
              <w:rPr>
                <w:rFonts w:ascii="Arial" w:eastAsia="Calibri" w:hAnsi="Arial" w:cs="Arial"/>
                <w:b/>
                <w:sz w:val="18"/>
                <w:szCs w:val="18"/>
                <w:lang w:val="es-ES_tradnl" w:eastAsia="es-ES"/>
              </w:rPr>
              <w:t xml:space="preserve">Validado por  </w:t>
            </w:r>
          </w:p>
          <w:p w14:paraId="463A421D" w14:textId="77777777" w:rsidR="003407A2" w:rsidRPr="00C47FDB" w:rsidRDefault="003407A2" w:rsidP="00983AC2">
            <w:pPr>
              <w:tabs>
                <w:tab w:val="left" w:pos="0"/>
              </w:tabs>
              <w:ind w:left="142" w:right="179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 w:eastAsia="es-ES"/>
              </w:rPr>
            </w:pPr>
            <w:r w:rsidRPr="00C47FDB">
              <w:rPr>
                <w:rFonts w:ascii="Arial" w:eastAsia="Calibri" w:hAnsi="Arial" w:cs="Arial"/>
                <w:b/>
                <w:sz w:val="18"/>
                <w:szCs w:val="18"/>
                <w:lang w:val="es-ES_tradnl" w:eastAsia="es-ES"/>
              </w:rPr>
              <w:t>Líderes (Estratégico u Operativo) del Proceso: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407246F" w14:textId="77777777" w:rsidR="003407A2" w:rsidRPr="00C47FDB" w:rsidRDefault="003407A2" w:rsidP="00983AC2">
            <w:pPr>
              <w:tabs>
                <w:tab w:val="left" w:pos="0"/>
              </w:tabs>
              <w:ind w:left="142" w:right="179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 w:eastAsia="es-ES"/>
              </w:rPr>
            </w:pPr>
            <w:r w:rsidRPr="00C47FDB">
              <w:rPr>
                <w:rFonts w:ascii="Arial" w:eastAsia="Calibri" w:hAnsi="Arial" w:cs="Arial"/>
                <w:b/>
                <w:sz w:val="18"/>
                <w:szCs w:val="18"/>
                <w:lang w:val="es-ES_tradnl" w:eastAsia="es-ES"/>
              </w:rPr>
              <w:t>Aprobado:</w:t>
            </w:r>
          </w:p>
        </w:tc>
      </w:tr>
      <w:tr w:rsidR="003407A2" w:rsidRPr="00C47FDB" w14:paraId="0F014153" w14:textId="77777777" w:rsidTr="00983AC2">
        <w:trPr>
          <w:trHeight w:val="515"/>
          <w:jc w:val="center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B16BD6" w14:textId="77777777" w:rsidR="003407A2" w:rsidRPr="00C47FDB" w:rsidRDefault="003407A2" w:rsidP="00983AC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 w:eastAsia="es-ES"/>
              </w:rPr>
            </w:pPr>
            <w:r w:rsidRPr="00C47FDB">
              <w:rPr>
                <w:rFonts w:ascii="Arial" w:eastAsia="Calibri" w:hAnsi="Arial" w:cs="Arial"/>
                <w:b/>
                <w:sz w:val="18"/>
                <w:szCs w:val="18"/>
                <w:lang w:val="es-ES_tradnl" w:eastAsia="es-ES"/>
              </w:rPr>
              <w:t xml:space="preserve">JAIME GUERRERO CLAVIJO/ </w:t>
            </w:r>
          </w:p>
          <w:p w14:paraId="7A82E3FB" w14:textId="77777777" w:rsidR="003407A2" w:rsidRPr="00C47FDB" w:rsidRDefault="003407A2" w:rsidP="00983AC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  <w:lang w:val="es-ES_tradnl" w:eastAsia="es-ES"/>
              </w:rPr>
            </w:pPr>
            <w:r w:rsidRPr="00C47FDB">
              <w:rPr>
                <w:rFonts w:ascii="Arial" w:eastAsia="Calibri" w:hAnsi="Arial" w:cs="Arial"/>
                <w:b/>
                <w:sz w:val="18"/>
                <w:szCs w:val="18"/>
                <w:lang w:val="es-ES_tradnl" w:eastAsia="es-ES"/>
              </w:rPr>
              <w:t>Contratista / Proceso EGTI</w:t>
            </w:r>
          </w:p>
        </w:tc>
        <w:tc>
          <w:tcPr>
            <w:tcW w:w="16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A70FBF6" w14:textId="77777777" w:rsidR="003407A2" w:rsidRPr="00C47FDB" w:rsidRDefault="003407A2" w:rsidP="00983AC2">
            <w:pPr>
              <w:tabs>
                <w:tab w:val="left" w:pos="567"/>
              </w:tabs>
              <w:ind w:left="567" w:hanging="567"/>
              <w:rPr>
                <w:rFonts w:ascii="Arial" w:eastAsia="Calibri" w:hAnsi="Arial" w:cs="Arial"/>
                <w:color w:val="000000"/>
                <w:sz w:val="18"/>
                <w:szCs w:val="18"/>
                <w:lang w:val="es-ES_tradnl" w:eastAsia="es-ES"/>
              </w:rPr>
            </w:pPr>
          </w:p>
          <w:p w14:paraId="2B7ED5E0" w14:textId="77777777" w:rsidR="003407A2" w:rsidRPr="00C47FDB" w:rsidRDefault="003407A2" w:rsidP="00983AC2">
            <w:pPr>
              <w:tabs>
                <w:tab w:val="left" w:pos="567"/>
              </w:tabs>
              <w:ind w:left="567" w:hanging="567"/>
              <w:rPr>
                <w:rFonts w:ascii="Arial" w:eastAsia="Calibri" w:hAnsi="Arial" w:cs="Arial"/>
                <w:color w:val="000000"/>
                <w:sz w:val="18"/>
                <w:szCs w:val="18"/>
                <w:lang w:val="es-ES_tradnl" w:eastAsia="es-ES"/>
              </w:rPr>
            </w:pPr>
            <w:r w:rsidRPr="00C47FDB">
              <w:rPr>
                <w:rFonts w:ascii="Arial" w:eastAsia="Calibri" w:hAnsi="Arial" w:cs="Arial"/>
                <w:color w:val="000000"/>
                <w:sz w:val="18"/>
                <w:szCs w:val="18"/>
                <w:lang w:val="es-ES_tradnl" w:eastAsia="es-ES"/>
              </w:rPr>
              <w:t>Firma:</w:t>
            </w:r>
          </w:p>
        </w:tc>
        <w:tc>
          <w:tcPr>
            <w:tcW w:w="17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BDFAD1F" w14:textId="77777777" w:rsidR="003407A2" w:rsidRPr="00C47FDB" w:rsidRDefault="003407A2" w:rsidP="00983AC2">
            <w:pPr>
              <w:tabs>
                <w:tab w:val="left" w:pos="567"/>
              </w:tabs>
              <w:ind w:left="567" w:hanging="567"/>
              <w:rPr>
                <w:rFonts w:ascii="Arial" w:eastAsia="Calibri" w:hAnsi="Arial" w:cs="Arial"/>
                <w:color w:val="000000"/>
                <w:sz w:val="18"/>
                <w:szCs w:val="18"/>
                <w:lang w:val="es-ES_tradnl" w:eastAsia="es-ES"/>
              </w:rPr>
            </w:pPr>
            <w:r w:rsidRPr="00C47FDB">
              <w:rPr>
                <w:rFonts w:ascii="Arial" w:eastAsia="Calibri" w:hAnsi="Arial" w:cs="Arial"/>
                <w:color w:val="000000"/>
                <w:sz w:val="18"/>
                <w:szCs w:val="18"/>
                <w:lang w:val="es-ES_tradnl" w:eastAsia="es-ES"/>
              </w:rPr>
              <w:t>Firma:</w:t>
            </w:r>
          </w:p>
        </w:tc>
      </w:tr>
      <w:tr w:rsidR="003407A2" w:rsidRPr="00C47FDB" w14:paraId="0C1FF1C1" w14:textId="77777777" w:rsidTr="00983AC2">
        <w:trPr>
          <w:trHeight w:val="264"/>
          <w:jc w:val="center"/>
        </w:trPr>
        <w:tc>
          <w:tcPr>
            <w:tcW w:w="16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E33D66F" w14:textId="77777777" w:rsidR="003407A2" w:rsidRPr="00C47FDB" w:rsidRDefault="003407A2" w:rsidP="00983AC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 w:eastAsia="es-ES"/>
              </w:rPr>
            </w:pPr>
            <w:r w:rsidRPr="00C47FDB">
              <w:rPr>
                <w:rFonts w:ascii="Arial" w:eastAsia="Calibri" w:hAnsi="Arial" w:cs="Arial"/>
                <w:b/>
                <w:sz w:val="18"/>
                <w:szCs w:val="18"/>
                <w:lang w:val="es-ES_tradnl" w:eastAsia="es-ES"/>
              </w:rPr>
              <w:t>Acompañamiento Asesor OAP:</w:t>
            </w:r>
          </w:p>
        </w:tc>
        <w:tc>
          <w:tcPr>
            <w:tcW w:w="162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B62C86" w14:textId="77777777" w:rsidR="003407A2" w:rsidRPr="00C47FDB" w:rsidRDefault="003407A2" w:rsidP="00983AC2">
            <w:pPr>
              <w:tabs>
                <w:tab w:val="left" w:pos="567"/>
              </w:tabs>
              <w:ind w:left="567" w:hanging="567"/>
              <w:rPr>
                <w:rFonts w:ascii="Arial" w:eastAsia="Calibri" w:hAnsi="Arial" w:cs="Arial"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71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70678" w14:textId="77777777" w:rsidR="003407A2" w:rsidRPr="00C47FDB" w:rsidRDefault="003407A2" w:rsidP="00983AC2">
            <w:pPr>
              <w:tabs>
                <w:tab w:val="left" w:pos="567"/>
              </w:tabs>
              <w:ind w:left="567" w:hanging="567"/>
              <w:rPr>
                <w:rFonts w:ascii="Arial" w:eastAsia="Calibri" w:hAnsi="Arial" w:cs="Arial"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3407A2" w:rsidRPr="00C47FDB" w14:paraId="58F23A3C" w14:textId="77777777" w:rsidTr="00983AC2">
        <w:trPr>
          <w:trHeight w:val="253"/>
          <w:jc w:val="center"/>
        </w:trPr>
        <w:tc>
          <w:tcPr>
            <w:tcW w:w="166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2984" w14:textId="77777777" w:rsidR="003407A2" w:rsidRPr="00C47FDB" w:rsidRDefault="003407A2" w:rsidP="00983AC2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 w:eastAsia="es-ES"/>
              </w:rPr>
            </w:pPr>
            <w:r w:rsidRPr="00C47FDB">
              <w:rPr>
                <w:rFonts w:ascii="Arial" w:eastAsia="Calibri" w:hAnsi="Arial" w:cs="Arial"/>
                <w:b/>
                <w:sz w:val="18"/>
                <w:szCs w:val="18"/>
                <w:lang w:val="es-ES_tradnl" w:eastAsia="ar-SA"/>
              </w:rPr>
              <w:t xml:space="preserve">CHARLES ERASMO DAZA MALAGÓN/Contratistas/ </w:t>
            </w:r>
            <w:r w:rsidRPr="00C47FDB">
              <w:rPr>
                <w:rFonts w:ascii="Arial" w:eastAsia="Calibri" w:hAnsi="Arial" w:cs="Arial"/>
                <w:b/>
                <w:sz w:val="18"/>
                <w:szCs w:val="18"/>
                <w:lang w:val="es-ES_tradnl" w:eastAsia="es-ES"/>
              </w:rPr>
              <w:t>Proceso DESI</w:t>
            </w:r>
          </w:p>
        </w:tc>
        <w:tc>
          <w:tcPr>
            <w:tcW w:w="16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93D5" w14:textId="77777777" w:rsidR="003407A2" w:rsidRPr="00C47FDB" w:rsidRDefault="003407A2" w:rsidP="00983AC2">
            <w:pPr>
              <w:tabs>
                <w:tab w:val="left" w:pos="567"/>
              </w:tabs>
              <w:ind w:left="567" w:hanging="567"/>
              <w:rPr>
                <w:rFonts w:ascii="Arial" w:eastAsia="Calibri" w:hAnsi="Arial" w:cs="Arial"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7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14EB" w14:textId="77777777" w:rsidR="003407A2" w:rsidRPr="00C47FDB" w:rsidRDefault="003407A2" w:rsidP="00983AC2">
            <w:pPr>
              <w:tabs>
                <w:tab w:val="left" w:pos="567"/>
              </w:tabs>
              <w:ind w:left="567" w:hanging="567"/>
              <w:rPr>
                <w:rFonts w:ascii="Arial" w:eastAsia="Calibri" w:hAnsi="Arial" w:cs="Arial"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3407A2" w:rsidRPr="00C47FDB" w14:paraId="789902E9" w14:textId="77777777" w:rsidTr="00983AC2">
        <w:trPr>
          <w:trHeight w:val="639"/>
          <w:jc w:val="center"/>
        </w:trPr>
        <w:tc>
          <w:tcPr>
            <w:tcW w:w="1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0F8D8" w14:textId="77777777" w:rsidR="003407A2" w:rsidRPr="00C47FDB" w:rsidRDefault="003407A2" w:rsidP="00983AC2">
            <w:pPr>
              <w:rPr>
                <w:rFonts w:ascii="Arial" w:eastAsia="Calibri" w:hAnsi="Arial" w:cs="Arial"/>
                <w:b/>
                <w:i/>
                <w:color w:val="000000"/>
                <w:sz w:val="18"/>
                <w:szCs w:val="18"/>
                <w:lang w:val="es-ES_tradnl" w:eastAsia="es-ES"/>
              </w:rPr>
            </w:pP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769A3" w14:textId="77777777" w:rsidR="003407A2" w:rsidRPr="00C47FDB" w:rsidRDefault="003407A2" w:rsidP="00983AC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 w:eastAsia="es-ES"/>
              </w:rPr>
            </w:pPr>
            <w:r w:rsidRPr="00C47FDB">
              <w:rPr>
                <w:rFonts w:ascii="Arial" w:hAnsi="Arial" w:cs="Arial"/>
                <w:b/>
                <w:sz w:val="18"/>
                <w:szCs w:val="18"/>
                <w:lang w:val="es-ES_tradnl" w:eastAsia="es-ES"/>
              </w:rPr>
              <w:t>GLORIA MENDEZ RUIZ</w:t>
            </w:r>
          </w:p>
          <w:p w14:paraId="05AC4CAA" w14:textId="77777777" w:rsidR="003407A2" w:rsidRPr="00C47FDB" w:rsidRDefault="003407A2" w:rsidP="00983AC2">
            <w:pPr>
              <w:tabs>
                <w:tab w:val="left" w:pos="-4"/>
              </w:tabs>
              <w:ind w:left="-4" w:firstLine="4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 w:eastAsia="es-ES"/>
              </w:rPr>
            </w:pPr>
            <w:r w:rsidRPr="00C47FD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 w:eastAsia="es-ES"/>
              </w:rPr>
              <w:t xml:space="preserve">Jefe Oficina de Tecnologías de la información </w:t>
            </w:r>
          </w:p>
        </w:tc>
        <w:tc>
          <w:tcPr>
            <w:tcW w:w="1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5BCF2" w14:textId="77777777" w:rsidR="003407A2" w:rsidRPr="00C47FDB" w:rsidRDefault="003407A2" w:rsidP="00983AC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 w:eastAsia="es-ES"/>
              </w:rPr>
            </w:pPr>
            <w:r w:rsidRPr="00C47FD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 w:eastAsia="es-ES"/>
              </w:rPr>
              <w:t>EDGAR ALONSO FORERO CASTRO/</w:t>
            </w:r>
          </w:p>
          <w:p w14:paraId="7D2E69AD" w14:textId="77777777" w:rsidR="003407A2" w:rsidRPr="00C47FDB" w:rsidRDefault="003407A2" w:rsidP="00983AC2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 w:eastAsia="es-ES"/>
              </w:rPr>
            </w:pPr>
            <w:r w:rsidRPr="00C47FD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s-ES_tradnl" w:eastAsia="es-ES"/>
              </w:rPr>
              <w:t xml:space="preserve">Jefe Oficina Asesora de Planeación </w:t>
            </w:r>
          </w:p>
        </w:tc>
      </w:tr>
    </w:tbl>
    <w:p w14:paraId="69F07192" w14:textId="77777777" w:rsidR="00786AC7" w:rsidRPr="00C47FDB" w:rsidRDefault="00786AC7" w:rsidP="002B61E3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7982039" w14:textId="77777777" w:rsidR="002B7447" w:rsidRPr="00C47FDB" w:rsidRDefault="002B7447" w:rsidP="002B61E3">
      <w:pPr>
        <w:spacing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47FDB">
        <w:rPr>
          <w:rFonts w:ascii="Arial" w:hAnsi="Arial" w:cs="Arial"/>
          <w:b/>
          <w:bCs/>
          <w:color w:val="000000"/>
          <w:sz w:val="18"/>
          <w:szCs w:val="18"/>
        </w:rPr>
        <w:t>CONTROL DE CAMBIOS: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7"/>
        <w:gridCol w:w="4797"/>
        <w:gridCol w:w="1128"/>
        <w:gridCol w:w="2161"/>
      </w:tblGrid>
      <w:tr w:rsidR="002B7447" w:rsidRPr="00C47FDB" w14:paraId="1A8A591D" w14:textId="77777777" w:rsidTr="001B0315">
        <w:trPr>
          <w:trHeight w:val="20"/>
        </w:trPr>
        <w:tc>
          <w:tcPr>
            <w:tcW w:w="484" w:type="pct"/>
            <w:shd w:val="clear" w:color="auto" w:fill="D9D9D9"/>
            <w:vAlign w:val="center"/>
          </w:tcPr>
          <w:p w14:paraId="6218FDA7" w14:textId="77777777" w:rsidR="002B7447" w:rsidRPr="00C47FDB" w:rsidRDefault="002B7447" w:rsidP="002B61E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C47F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VERSIÓN</w:t>
            </w:r>
          </w:p>
        </w:tc>
        <w:tc>
          <w:tcPr>
            <w:tcW w:w="2659" w:type="pct"/>
            <w:shd w:val="clear" w:color="auto" w:fill="D9D9D9"/>
            <w:vAlign w:val="center"/>
          </w:tcPr>
          <w:p w14:paraId="73C7CC6D" w14:textId="77777777" w:rsidR="002B7447" w:rsidRPr="00C47FDB" w:rsidRDefault="002B7447" w:rsidP="002B61E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C47F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645" w:type="pct"/>
            <w:shd w:val="clear" w:color="auto" w:fill="D9D9D9"/>
            <w:vAlign w:val="center"/>
          </w:tcPr>
          <w:p w14:paraId="52FA6CDB" w14:textId="77777777" w:rsidR="002B7447" w:rsidRPr="00C47FDB" w:rsidRDefault="002B7447" w:rsidP="002B61E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C47F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213" w:type="pct"/>
            <w:shd w:val="clear" w:color="auto" w:fill="D9D9D9"/>
            <w:vAlign w:val="center"/>
          </w:tcPr>
          <w:p w14:paraId="6C2EDFC1" w14:textId="77777777" w:rsidR="002B7447" w:rsidRPr="00C47FDB" w:rsidRDefault="002B7447" w:rsidP="002B61E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C47FD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APROBADO</w:t>
            </w:r>
          </w:p>
          <w:p w14:paraId="5D4AD2EB" w14:textId="77777777" w:rsidR="002B7447" w:rsidRPr="00C47FDB" w:rsidRDefault="002B7447" w:rsidP="002B61E3">
            <w:pPr>
              <w:pStyle w:val="Piedepgina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C47FD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Representante de la Alta Dirección SIG</w:t>
            </w:r>
          </w:p>
        </w:tc>
      </w:tr>
      <w:tr w:rsidR="002B7447" w:rsidRPr="00C47FDB" w14:paraId="53F2BC9E" w14:textId="77777777" w:rsidTr="001B0315">
        <w:trPr>
          <w:trHeight w:val="20"/>
        </w:trPr>
        <w:tc>
          <w:tcPr>
            <w:tcW w:w="484" w:type="pct"/>
            <w:vAlign w:val="center"/>
          </w:tcPr>
          <w:p w14:paraId="48897BE9" w14:textId="77777777" w:rsidR="002B7447" w:rsidRPr="00C47FDB" w:rsidRDefault="002B7447" w:rsidP="002B61E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47FDB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2659" w:type="pct"/>
            <w:vAlign w:val="center"/>
          </w:tcPr>
          <w:p w14:paraId="5D637355" w14:textId="6210ACF4" w:rsidR="002B7447" w:rsidRPr="00C47FDB" w:rsidRDefault="002B7447" w:rsidP="002B61E3">
            <w:pPr>
              <w:pStyle w:val="Piedepgina"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47FDB">
              <w:rPr>
                <w:rFonts w:ascii="Arial" w:hAnsi="Arial" w:cs="Arial"/>
                <w:sz w:val="18"/>
                <w:szCs w:val="18"/>
                <w:lang w:val="es-ES" w:eastAsia="es-ES_tradnl"/>
              </w:rPr>
              <w:t xml:space="preserve">Elaborada por el Ing. Omar Fdo. Garzón Giraldo (especialista en seguridad de la información), se realizó el documento de Política de seguridad para la gestión de </w:t>
            </w:r>
            <w:r w:rsidR="00E1678F" w:rsidRPr="00C47FDB">
              <w:rPr>
                <w:rFonts w:ascii="Arial" w:hAnsi="Arial" w:cs="Arial"/>
                <w:sz w:val="18"/>
                <w:szCs w:val="18"/>
                <w:lang w:val="es-ES" w:eastAsia="es-ES_tradnl"/>
              </w:rPr>
              <w:t xml:space="preserve">LOGS </w:t>
            </w:r>
            <w:r w:rsidRPr="00C47FDB">
              <w:rPr>
                <w:rFonts w:ascii="Arial" w:hAnsi="Arial" w:cs="Arial"/>
                <w:sz w:val="18"/>
                <w:szCs w:val="18"/>
                <w:lang w:val="es-ES" w:eastAsia="es-ES_tradnl"/>
              </w:rPr>
              <w:t>que hace parte de la POLITICA GENERAL DE TECNOLOGIA Y SEGURIDAD DE LA INFORMACION Y COMUNICACIONES</w:t>
            </w:r>
            <w:r w:rsidR="002844FA" w:rsidRPr="00C47FDB">
              <w:rPr>
                <w:rFonts w:ascii="Arial" w:hAnsi="Arial" w:cs="Arial"/>
                <w:sz w:val="18"/>
                <w:szCs w:val="18"/>
                <w:lang w:val="es-ES" w:eastAsia="es-ES_tradnl"/>
              </w:rPr>
              <w:t>.</w:t>
            </w:r>
          </w:p>
        </w:tc>
        <w:tc>
          <w:tcPr>
            <w:tcW w:w="645" w:type="pct"/>
            <w:vAlign w:val="center"/>
          </w:tcPr>
          <w:p w14:paraId="4B4C6DFA" w14:textId="5DF08EF7" w:rsidR="002B7447" w:rsidRPr="00C47FDB" w:rsidRDefault="00E1678F" w:rsidP="002B61E3">
            <w:pPr>
              <w:pStyle w:val="Piedepgina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C47FDB">
              <w:rPr>
                <w:rFonts w:ascii="Arial" w:hAnsi="Arial" w:cs="Arial"/>
                <w:bCs/>
                <w:sz w:val="18"/>
                <w:szCs w:val="18"/>
                <w:lang w:val="es-ES"/>
              </w:rPr>
              <w:t>Abril 2019</w:t>
            </w:r>
          </w:p>
        </w:tc>
        <w:tc>
          <w:tcPr>
            <w:tcW w:w="1213" w:type="pct"/>
            <w:vAlign w:val="center"/>
          </w:tcPr>
          <w:p w14:paraId="4E23F174" w14:textId="77777777" w:rsidR="002B7447" w:rsidRPr="00C47FDB" w:rsidRDefault="002B7447" w:rsidP="002B61E3">
            <w:pPr>
              <w:pStyle w:val="Piedepgina"/>
              <w:spacing w:line="276" w:lineRule="auto"/>
              <w:jc w:val="center"/>
              <w:rPr>
                <w:rFonts w:ascii="Arial" w:hAnsi="Arial" w:cs="Arial"/>
                <w:color w:val="17365D"/>
                <w:sz w:val="18"/>
                <w:szCs w:val="18"/>
                <w:lang w:val="es-ES"/>
              </w:rPr>
            </w:pPr>
            <w:r w:rsidRPr="00C47FDB">
              <w:rPr>
                <w:rFonts w:ascii="Arial" w:hAnsi="Arial" w:cs="Arial"/>
                <w:sz w:val="18"/>
                <w:szCs w:val="18"/>
                <w:lang w:val="es-ES"/>
              </w:rPr>
              <w:t>Jefe Oficina Asesora de Planeación</w:t>
            </w:r>
          </w:p>
        </w:tc>
      </w:tr>
      <w:tr w:rsidR="000A5A2F" w:rsidRPr="00C47FDB" w14:paraId="77EBD53A" w14:textId="77777777" w:rsidTr="001B0315">
        <w:trPr>
          <w:trHeight w:val="20"/>
        </w:trPr>
        <w:tc>
          <w:tcPr>
            <w:tcW w:w="484" w:type="pct"/>
            <w:vAlign w:val="center"/>
          </w:tcPr>
          <w:p w14:paraId="03214A78" w14:textId="43629FC3" w:rsidR="000A5A2F" w:rsidRPr="00C47FDB" w:rsidRDefault="000A5A2F" w:rsidP="002B61E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47FDB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2659" w:type="pct"/>
            <w:vAlign w:val="center"/>
          </w:tcPr>
          <w:p w14:paraId="2F329B69" w14:textId="7E0CC0BB" w:rsidR="000A5A2F" w:rsidRPr="00C47FDB" w:rsidRDefault="000A5A2F" w:rsidP="002B61E3">
            <w:pPr>
              <w:pStyle w:val="Piedepgina"/>
              <w:spacing w:line="276" w:lineRule="auto"/>
              <w:rPr>
                <w:rFonts w:ascii="Arial" w:hAnsi="Arial" w:cs="Arial"/>
                <w:sz w:val="18"/>
                <w:szCs w:val="18"/>
                <w:lang w:val="es-ES" w:eastAsia="es-ES_tradnl"/>
              </w:rPr>
            </w:pPr>
            <w:r w:rsidRPr="00C47FDB">
              <w:rPr>
                <w:rFonts w:ascii="Arial" w:hAnsi="Arial" w:cs="Arial"/>
                <w:sz w:val="18"/>
                <w:szCs w:val="18"/>
                <w:lang w:val="es-ES" w:eastAsia="es-ES_tradnl"/>
              </w:rPr>
              <w:t xml:space="preserve">Se realiza actualización en cuanto al numeral de la norma ISO27001 que aplica esta política y se incorporan las aplicaciones que se deben monitorear por parte de los administradores de Infraestructura. </w:t>
            </w:r>
          </w:p>
        </w:tc>
        <w:tc>
          <w:tcPr>
            <w:tcW w:w="645" w:type="pct"/>
            <w:vAlign w:val="center"/>
          </w:tcPr>
          <w:p w14:paraId="0B0E5137" w14:textId="3EC3A692" w:rsidR="003407A2" w:rsidRPr="00C47FDB" w:rsidRDefault="003407A2" w:rsidP="000A5A2F">
            <w:pPr>
              <w:pStyle w:val="Piedepgina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C47FDB">
              <w:rPr>
                <w:rFonts w:ascii="Arial" w:hAnsi="Arial" w:cs="Arial"/>
                <w:bCs/>
                <w:sz w:val="18"/>
                <w:szCs w:val="18"/>
                <w:lang w:val="es-ES"/>
              </w:rPr>
              <w:t>Noviembre</w:t>
            </w:r>
          </w:p>
          <w:p w14:paraId="4380DF5E" w14:textId="583F2F81" w:rsidR="000A5A2F" w:rsidRPr="00C47FDB" w:rsidRDefault="000A5A2F" w:rsidP="000A5A2F">
            <w:pPr>
              <w:pStyle w:val="Piedepgina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C47FDB">
              <w:rPr>
                <w:rFonts w:ascii="Arial" w:hAnsi="Arial" w:cs="Arial"/>
                <w:bCs/>
                <w:sz w:val="18"/>
                <w:szCs w:val="18"/>
                <w:lang w:val="es-ES"/>
              </w:rPr>
              <w:t>2023</w:t>
            </w:r>
          </w:p>
        </w:tc>
        <w:tc>
          <w:tcPr>
            <w:tcW w:w="1213" w:type="pct"/>
            <w:vAlign w:val="center"/>
          </w:tcPr>
          <w:p w14:paraId="4205E9EC" w14:textId="4FDBFA4F" w:rsidR="000A5A2F" w:rsidRPr="00C47FDB" w:rsidRDefault="000A5A2F" w:rsidP="002B61E3">
            <w:pPr>
              <w:pStyle w:val="Piedepgin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47FDB">
              <w:rPr>
                <w:rFonts w:ascii="Arial" w:hAnsi="Arial" w:cs="Arial"/>
                <w:sz w:val="18"/>
                <w:szCs w:val="18"/>
                <w:lang w:val="es-ES"/>
              </w:rPr>
              <w:t xml:space="preserve">Jefe de Oficina de Tecnologías de la Información </w:t>
            </w:r>
          </w:p>
        </w:tc>
      </w:tr>
    </w:tbl>
    <w:p w14:paraId="223ACC32" w14:textId="77777777" w:rsidR="002B7447" w:rsidRPr="00C47FDB" w:rsidRDefault="002B7447" w:rsidP="002B61E3">
      <w:p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077C9F6" w14:textId="4515C573" w:rsidR="00323BDF" w:rsidRPr="00C47FDB" w:rsidRDefault="00323BDF" w:rsidP="002B61E3">
      <w:pPr>
        <w:spacing w:line="276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323BDF" w:rsidRPr="00C47FDB" w:rsidSect="000B3B8F">
      <w:headerReference w:type="default" r:id="rId14"/>
      <w:footerReference w:type="even" r:id="rId15"/>
      <w:footerReference w:type="default" r:id="rId16"/>
      <w:pgSz w:w="12242" w:h="15842" w:code="1"/>
      <w:pgMar w:top="1701" w:right="1418" w:bottom="1418" w:left="1701" w:header="851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294F" w14:textId="77777777" w:rsidR="0062552A" w:rsidRDefault="0062552A">
      <w:r>
        <w:separator/>
      </w:r>
    </w:p>
  </w:endnote>
  <w:endnote w:type="continuationSeparator" w:id="0">
    <w:p w14:paraId="38EE12C8" w14:textId="77777777" w:rsidR="0062552A" w:rsidRDefault="0062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1432" w14:textId="77777777" w:rsidR="008A5934" w:rsidRDefault="008A5934" w:rsidP="0060175A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3940F" w14:textId="77777777" w:rsidR="008A5934" w:rsidRDefault="008A5934" w:rsidP="00DD34FC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32F4" w14:textId="77777777" w:rsidR="00676467" w:rsidRDefault="00676467" w:rsidP="00676467">
    <w:pPr>
      <w:pStyle w:val="Encabezado"/>
    </w:pPr>
  </w:p>
  <w:p w14:paraId="1E5C8F3D" w14:textId="77777777" w:rsidR="00676467" w:rsidRPr="001C37F3" w:rsidRDefault="00676467" w:rsidP="00676467">
    <w:pPr>
      <w:pStyle w:val="Piedepgina"/>
      <w:ind w:left="-567"/>
      <w:jc w:val="center"/>
      <w:rPr>
        <w:rFonts w:ascii="Arial" w:hAnsi="Arial" w:cs="Arial"/>
        <w:i/>
        <w:sz w:val="14"/>
        <w:szCs w:val="14"/>
      </w:rPr>
    </w:pPr>
    <w:r w:rsidRPr="001C37F3">
      <w:rPr>
        <w:rFonts w:ascii="Arial" w:hAnsi="Arial" w:cs="Arial"/>
        <w:i/>
        <w:sz w:val="14"/>
        <w:szCs w:val="14"/>
      </w:rPr>
      <w:t xml:space="preserve">La impresión de este documento se considera </w:t>
    </w:r>
    <w:r w:rsidRPr="001C37F3">
      <w:rPr>
        <w:rFonts w:ascii="Arial" w:hAnsi="Arial" w:cs="Arial"/>
        <w:i/>
        <w:sz w:val="14"/>
        <w:szCs w:val="14"/>
        <w:u w:val="single"/>
      </w:rPr>
      <w:t>Copia No Controlada</w:t>
    </w:r>
    <w:r w:rsidRPr="00B53F1B">
      <w:rPr>
        <w:rFonts w:ascii="Arial" w:hAnsi="Arial" w:cs="Arial"/>
        <w:i/>
        <w:sz w:val="14"/>
        <w:szCs w:val="14"/>
      </w:rPr>
      <w:t xml:space="preserve"> </w:t>
    </w:r>
    <w:r w:rsidRPr="001C37F3">
      <w:rPr>
        <w:rFonts w:ascii="Arial" w:hAnsi="Arial" w:cs="Arial"/>
        <w:i/>
        <w:sz w:val="14"/>
        <w:szCs w:val="14"/>
      </w:rPr>
      <w:t>La versión vigente se encuentra en la intranet SISGESTION de la UAERMV</w:t>
    </w:r>
  </w:p>
  <w:p w14:paraId="5FEFCD68" w14:textId="77777777" w:rsidR="00676467" w:rsidRPr="007A5EBB" w:rsidRDefault="00676467" w:rsidP="00676467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</w:p>
  <w:p w14:paraId="046479CF" w14:textId="77777777" w:rsidR="00F0440B" w:rsidRPr="00F0440B" w:rsidRDefault="00F0440B" w:rsidP="00F0440B">
    <w:pPr>
      <w:tabs>
        <w:tab w:val="right" w:pos="4111"/>
      </w:tabs>
      <w:spacing w:line="180" w:lineRule="exact"/>
      <w:jc w:val="both"/>
      <w:rPr>
        <w:rFonts w:ascii="Arial" w:eastAsia="Calibri" w:hAnsi="Arial" w:cs="Arial"/>
        <w:sz w:val="16"/>
        <w:szCs w:val="16"/>
        <w:lang w:eastAsia="en-US"/>
      </w:rPr>
    </w:pPr>
    <w:r w:rsidRPr="00F0440B">
      <w:rPr>
        <w:rFonts w:ascii="Arial" w:eastAsia="Calibri" w:hAnsi="Arial" w:cs="Arial"/>
        <w:sz w:val="16"/>
        <w:szCs w:val="16"/>
        <w:lang w:eastAsia="en-US"/>
      </w:rPr>
      <w:t>Calle 26 No. 69-76 Edificio Elemento, Torre 1, Piso 3, CP-111071</w:t>
    </w:r>
  </w:p>
  <w:p w14:paraId="1DA1AD61" w14:textId="77777777" w:rsidR="00F0440B" w:rsidRPr="00F0440B" w:rsidRDefault="00F0440B" w:rsidP="00F0440B">
    <w:pPr>
      <w:tabs>
        <w:tab w:val="right" w:pos="4111"/>
      </w:tabs>
      <w:spacing w:line="180" w:lineRule="exact"/>
      <w:jc w:val="both"/>
      <w:rPr>
        <w:rFonts w:ascii="Arial" w:eastAsia="Calibri" w:hAnsi="Arial" w:cs="Arial"/>
        <w:sz w:val="16"/>
        <w:szCs w:val="16"/>
        <w:lang w:eastAsia="en-US"/>
      </w:rPr>
    </w:pPr>
    <w:r w:rsidRPr="00F0440B">
      <w:rPr>
        <w:rFonts w:ascii="Arial" w:eastAsia="Calibri" w:hAnsi="Arial" w:cs="Arial"/>
        <w:sz w:val="16"/>
        <w:szCs w:val="16"/>
        <w:lang w:eastAsia="en-US"/>
      </w:rPr>
      <w:t>PBX:(+57) 601-3779555 - Información: Línea 195</w:t>
    </w:r>
  </w:p>
  <w:p w14:paraId="5E851809" w14:textId="0297CB24" w:rsidR="00F0440B" w:rsidRPr="00F0440B" w:rsidRDefault="00F0440B" w:rsidP="00F0440B">
    <w:pPr>
      <w:tabs>
        <w:tab w:val="right" w:pos="4111"/>
      </w:tabs>
      <w:spacing w:line="180" w:lineRule="exact"/>
      <w:jc w:val="both"/>
      <w:rPr>
        <w:rFonts w:ascii="Arial" w:eastAsia="Calibri" w:hAnsi="Arial" w:cs="Arial"/>
        <w:sz w:val="16"/>
        <w:szCs w:val="16"/>
        <w:lang w:eastAsia="en-US"/>
      </w:rPr>
    </w:pPr>
    <w:r w:rsidRPr="00F0440B">
      <w:rPr>
        <w:rFonts w:ascii="Arial" w:eastAsia="Calibri" w:hAnsi="Arial" w:cs="Arial"/>
        <w:sz w:val="16"/>
        <w:szCs w:val="16"/>
        <w:lang w:eastAsia="en-US"/>
      </w:rPr>
      <w:t xml:space="preserve">Sede Operativa -: Calle 22D No. 120-40 </w:t>
    </w:r>
    <w:r>
      <w:rPr>
        <w:rFonts w:ascii="Arial" w:eastAsia="Calibri" w:hAnsi="Arial" w:cs="Arial"/>
        <w:sz w:val="16"/>
        <w:szCs w:val="16"/>
        <w:lang w:eastAsia="en-US"/>
      </w:rPr>
      <w:tab/>
    </w:r>
    <w:r>
      <w:rPr>
        <w:rFonts w:ascii="Arial" w:eastAsia="Calibri" w:hAnsi="Arial" w:cs="Arial"/>
        <w:sz w:val="16"/>
        <w:szCs w:val="16"/>
        <w:lang w:eastAsia="en-US"/>
      </w:rPr>
      <w:tab/>
    </w:r>
    <w:r>
      <w:rPr>
        <w:rFonts w:ascii="Arial" w:eastAsia="Calibri" w:hAnsi="Arial" w:cs="Arial"/>
        <w:sz w:val="16"/>
        <w:szCs w:val="16"/>
        <w:lang w:eastAsia="en-US"/>
      </w:rPr>
      <w:tab/>
      <w:t>EGTI-DI-009</w:t>
    </w:r>
  </w:p>
  <w:p w14:paraId="2E8C204A" w14:textId="32F7FB25" w:rsidR="00676467" w:rsidRDefault="00F0440B" w:rsidP="00F0440B">
    <w:pPr>
      <w:tabs>
        <w:tab w:val="right" w:pos="4111"/>
      </w:tabs>
      <w:spacing w:line="180" w:lineRule="exact"/>
      <w:jc w:val="both"/>
      <w:rPr>
        <w:rFonts w:ascii="Arial" w:hAnsi="Arial" w:cs="Arial"/>
        <w:sz w:val="16"/>
        <w:szCs w:val="16"/>
      </w:rPr>
    </w:pPr>
    <w:r w:rsidRPr="00F0440B">
      <w:rPr>
        <w:rFonts w:ascii="Arial" w:eastAsia="Calibri" w:hAnsi="Arial" w:cs="Arial"/>
        <w:sz w:val="16"/>
        <w:szCs w:val="16"/>
        <w:lang w:eastAsia="en-US"/>
      </w:rPr>
      <w:t>www.umv.gov.co</w:t>
    </w:r>
    <w:r w:rsidR="00676467" w:rsidRPr="00833DAC">
      <w:rPr>
        <w:rFonts w:ascii="Arial" w:eastAsia="Calibri" w:hAnsi="Arial" w:cs="Arial"/>
        <w:sz w:val="16"/>
        <w:szCs w:val="16"/>
        <w:lang w:eastAsia="en-US"/>
      </w:rPr>
      <w:tab/>
    </w:r>
    <w:r w:rsidR="00676467">
      <w:rPr>
        <w:rFonts w:ascii="Arial" w:eastAsia="Calibri" w:hAnsi="Arial" w:cs="Arial"/>
        <w:sz w:val="16"/>
        <w:szCs w:val="16"/>
        <w:lang w:eastAsia="en-US"/>
      </w:rPr>
      <w:tab/>
    </w:r>
    <w:r w:rsidR="00676467" w:rsidRPr="00833DAC">
      <w:rPr>
        <w:rFonts w:ascii="Arial" w:hAnsi="Arial" w:cs="Arial"/>
        <w:sz w:val="16"/>
        <w:szCs w:val="16"/>
      </w:rPr>
      <w:tab/>
      <w:t xml:space="preserve">Página </w:t>
    </w:r>
    <w:r w:rsidR="00676467" w:rsidRPr="00833DAC">
      <w:rPr>
        <w:rFonts w:ascii="Arial" w:hAnsi="Arial" w:cs="Arial"/>
        <w:sz w:val="16"/>
        <w:szCs w:val="16"/>
      </w:rPr>
      <w:fldChar w:fldCharType="begin"/>
    </w:r>
    <w:r w:rsidR="00676467" w:rsidRPr="00833DAC">
      <w:rPr>
        <w:rFonts w:ascii="Arial" w:hAnsi="Arial" w:cs="Arial"/>
        <w:sz w:val="16"/>
        <w:szCs w:val="16"/>
      </w:rPr>
      <w:instrText xml:space="preserve"> PAGE </w:instrText>
    </w:r>
    <w:r w:rsidR="00676467" w:rsidRPr="00833DAC">
      <w:rPr>
        <w:rFonts w:ascii="Arial" w:hAnsi="Arial" w:cs="Arial"/>
        <w:sz w:val="16"/>
        <w:szCs w:val="16"/>
      </w:rPr>
      <w:fldChar w:fldCharType="separate"/>
    </w:r>
    <w:r w:rsidR="00676467">
      <w:rPr>
        <w:rFonts w:ascii="Arial" w:hAnsi="Arial" w:cs="Arial"/>
        <w:sz w:val="16"/>
        <w:szCs w:val="16"/>
      </w:rPr>
      <w:t>1</w:t>
    </w:r>
    <w:r w:rsidR="00676467" w:rsidRPr="00833DAC">
      <w:rPr>
        <w:rFonts w:ascii="Arial" w:hAnsi="Arial" w:cs="Arial"/>
        <w:sz w:val="16"/>
        <w:szCs w:val="16"/>
      </w:rPr>
      <w:fldChar w:fldCharType="end"/>
    </w:r>
    <w:r w:rsidR="00676467" w:rsidRPr="00833DAC">
      <w:rPr>
        <w:rFonts w:ascii="Arial" w:hAnsi="Arial" w:cs="Arial"/>
        <w:sz w:val="16"/>
        <w:szCs w:val="16"/>
      </w:rPr>
      <w:t xml:space="preserve"> de </w:t>
    </w:r>
    <w:r w:rsidR="00676467" w:rsidRPr="00833DAC">
      <w:rPr>
        <w:rFonts w:ascii="Arial" w:hAnsi="Arial" w:cs="Arial"/>
        <w:sz w:val="16"/>
        <w:szCs w:val="16"/>
      </w:rPr>
      <w:fldChar w:fldCharType="begin"/>
    </w:r>
    <w:r w:rsidR="00676467" w:rsidRPr="00833DAC">
      <w:rPr>
        <w:rFonts w:ascii="Arial" w:hAnsi="Arial" w:cs="Arial"/>
        <w:sz w:val="16"/>
        <w:szCs w:val="16"/>
      </w:rPr>
      <w:instrText xml:space="preserve"> NUMPAGES </w:instrText>
    </w:r>
    <w:r w:rsidR="00676467" w:rsidRPr="00833DAC">
      <w:rPr>
        <w:rFonts w:ascii="Arial" w:hAnsi="Arial" w:cs="Arial"/>
        <w:sz w:val="16"/>
        <w:szCs w:val="16"/>
      </w:rPr>
      <w:fldChar w:fldCharType="separate"/>
    </w:r>
    <w:r w:rsidR="00676467">
      <w:rPr>
        <w:rFonts w:ascii="Arial" w:hAnsi="Arial" w:cs="Arial"/>
        <w:sz w:val="16"/>
        <w:szCs w:val="16"/>
      </w:rPr>
      <w:t>9</w:t>
    </w:r>
    <w:r w:rsidR="00676467" w:rsidRPr="00833DAC">
      <w:rPr>
        <w:rFonts w:ascii="Arial" w:hAnsi="Arial" w:cs="Arial"/>
        <w:sz w:val="16"/>
        <w:szCs w:val="16"/>
      </w:rPr>
      <w:fldChar w:fldCharType="end"/>
    </w:r>
  </w:p>
  <w:p w14:paraId="3EAB83F9" w14:textId="77777777" w:rsidR="008A5934" w:rsidRPr="000D6167" w:rsidRDefault="008A5934" w:rsidP="00D76C90">
    <w:pPr>
      <w:pStyle w:val="Piedepgina"/>
      <w:rPr>
        <w:rFonts w:eastAsia="Calibr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8026" w14:textId="77777777" w:rsidR="0062552A" w:rsidRDefault="0062552A">
      <w:r>
        <w:separator/>
      </w:r>
    </w:p>
  </w:footnote>
  <w:footnote w:type="continuationSeparator" w:id="0">
    <w:p w14:paraId="46011BDB" w14:textId="77777777" w:rsidR="0062552A" w:rsidRDefault="00625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3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5"/>
      <w:gridCol w:w="3581"/>
      <w:gridCol w:w="1035"/>
      <w:gridCol w:w="1902"/>
      <w:gridCol w:w="1446"/>
    </w:tblGrid>
    <w:tr w:rsidR="00676467" w:rsidRPr="006D1E07" w14:paraId="05B77CF2" w14:textId="77777777" w:rsidTr="001B0315">
      <w:trPr>
        <w:trHeight w:val="416"/>
      </w:trPr>
      <w:tc>
        <w:tcPr>
          <w:tcW w:w="747" w:type="pct"/>
          <w:vMerge w:val="restart"/>
          <w:vAlign w:val="center"/>
        </w:tcPr>
        <w:p w14:paraId="7039F180" w14:textId="77777777" w:rsidR="00676467" w:rsidRPr="006D1E07" w:rsidRDefault="00676467" w:rsidP="00676467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1211518" wp14:editId="2D330DDD">
                <wp:extent cx="723600" cy="723600"/>
                <wp:effectExtent l="0" t="0" r="635" b="635"/>
                <wp:docPr id="58" name="Imagen 58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600" cy="72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4" w:type="pct"/>
          <w:vAlign w:val="center"/>
        </w:tcPr>
        <w:p w14:paraId="79F2A1C6" w14:textId="3108E4B5" w:rsidR="00676467" w:rsidRPr="006D1E07" w:rsidRDefault="00676467" w:rsidP="0067646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Procesos </w:t>
          </w:r>
          <w:r w:rsidR="002D3E32">
            <w:rPr>
              <w:rFonts w:ascii="Arial" w:hAnsi="Arial" w:cs="Arial"/>
              <w:b/>
            </w:rPr>
            <w:t>Estratégico</w:t>
          </w:r>
        </w:p>
      </w:tc>
      <w:tc>
        <w:tcPr>
          <w:tcW w:w="554" w:type="pct"/>
          <w:vMerge w:val="restart"/>
          <w:vAlign w:val="center"/>
        </w:tcPr>
        <w:p w14:paraId="6C3526E2" w14:textId="77777777" w:rsidR="00676467" w:rsidRPr="006D1E07" w:rsidRDefault="00676467" w:rsidP="0067646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D1E07">
            <w:rPr>
              <w:rFonts w:ascii="Arial" w:hAnsi="Arial" w:cs="Arial"/>
              <w:b/>
            </w:rPr>
            <w:t>Código</w:t>
          </w:r>
        </w:p>
      </w:tc>
      <w:tc>
        <w:tcPr>
          <w:tcW w:w="1017" w:type="pct"/>
          <w:vMerge w:val="restart"/>
          <w:vAlign w:val="center"/>
        </w:tcPr>
        <w:p w14:paraId="4E2192FA" w14:textId="01942861" w:rsidR="00676467" w:rsidRPr="006D1E07" w:rsidRDefault="006949F3" w:rsidP="0067646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EGTI-DI-</w:t>
          </w:r>
          <w:r w:rsidR="002D3E32">
            <w:rPr>
              <w:rFonts w:ascii="Arial" w:hAnsi="Arial" w:cs="Arial"/>
              <w:b/>
            </w:rPr>
            <w:t>009</w:t>
          </w:r>
        </w:p>
      </w:tc>
      <w:tc>
        <w:tcPr>
          <w:tcW w:w="767" w:type="pct"/>
          <w:vMerge w:val="restart"/>
          <w:vAlign w:val="center"/>
        </w:tcPr>
        <w:p w14:paraId="791069CB" w14:textId="77777777" w:rsidR="00676467" w:rsidRPr="006D1E07" w:rsidRDefault="00676467" w:rsidP="00676467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cs="Arial"/>
              <w:b/>
              <w:noProof/>
              <w:lang w:val="es-CO" w:eastAsia="es-CO"/>
            </w:rPr>
            <w:drawing>
              <wp:inline distT="0" distB="0" distL="0" distR="0" wp14:anchorId="1AA7B074" wp14:editId="2E290B76">
                <wp:extent cx="781050" cy="762000"/>
                <wp:effectExtent l="0" t="0" r="0" b="0"/>
                <wp:docPr id="4" name="Imagen 4" descr="LOGO SIG 2016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SIG 2016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13" t="8249" r="7243" b="111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76467" w:rsidRPr="006D1E07" w14:paraId="7AB8D723" w14:textId="77777777" w:rsidTr="001B0315">
      <w:trPr>
        <w:trHeight w:val="271"/>
      </w:trPr>
      <w:tc>
        <w:tcPr>
          <w:tcW w:w="747" w:type="pct"/>
          <w:vMerge/>
          <w:vAlign w:val="center"/>
        </w:tcPr>
        <w:p w14:paraId="6B410E7A" w14:textId="77777777" w:rsidR="00676467" w:rsidRPr="006D1E07" w:rsidRDefault="00676467" w:rsidP="00676467">
          <w:pPr>
            <w:pStyle w:val="Encabezado"/>
            <w:jc w:val="center"/>
            <w:rPr>
              <w:rFonts w:ascii="Arial" w:hAnsi="Arial" w:cs="Arial"/>
              <w:b/>
              <w:noProof/>
              <w:sz w:val="22"/>
              <w:lang w:val="es-CO" w:eastAsia="es-CO"/>
            </w:rPr>
          </w:pPr>
        </w:p>
      </w:tc>
      <w:tc>
        <w:tcPr>
          <w:tcW w:w="1914" w:type="pct"/>
          <w:vAlign w:val="center"/>
        </w:tcPr>
        <w:p w14:paraId="39D551DC" w14:textId="4BA261DA" w:rsidR="00676467" w:rsidRPr="006D1E07" w:rsidRDefault="00676467" w:rsidP="0067646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D1E07">
            <w:rPr>
              <w:rFonts w:ascii="Arial" w:hAnsi="Arial" w:cs="Arial"/>
              <w:b/>
            </w:rPr>
            <w:t xml:space="preserve">Proceso de </w:t>
          </w:r>
          <w:r w:rsidR="002D3E32">
            <w:rPr>
              <w:rFonts w:ascii="Arial" w:hAnsi="Arial" w:cs="Arial"/>
              <w:b/>
            </w:rPr>
            <w:t>Estrategia y Gobierno de TI</w:t>
          </w:r>
        </w:p>
      </w:tc>
      <w:tc>
        <w:tcPr>
          <w:tcW w:w="554" w:type="pct"/>
          <w:vMerge/>
          <w:vAlign w:val="center"/>
        </w:tcPr>
        <w:p w14:paraId="47B2425B" w14:textId="77777777" w:rsidR="00676467" w:rsidRPr="006D1E07" w:rsidRDefault="00676467" w:rsidP="00676467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017" w:type="pct"/>
          <w:vMerge/>
          <w:vAlign w:val="center"/>
        </w:tcPr>
        <w:p w14:paraId="1CA88A4E" w14:textId="77777777" w:rsidR="00676467" w:rsidRPr="006D1E07" w:rsidRDefault="00676467" w:rsidP="00676467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767" w:type="pct"/>
          <w:vMerge/>
          <w:vAlign w:val="center"/>
        </w:tcPr>
        <w:p w14:paraId="08CEA5BC" w14:textId="77777777" w:rsidR="00676467" w:rsidRPr="006D1E07" w:rsidRDefault="00676467" w:rsidP="00676467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</w:tc>
    </w:tr>
    <w:tr w:rsidR="00676467" w:rsidRPr="006D1E07" w14:paraId="74E2F014" w14:textId="77777777" w:rsidTr="002D3E32">
      <w:trPr>
        <w:trHeight w:val="86"/>
      </w:trPr>
      <w:tc>
        <w:tcPr>
          <w:tcW w:w="747" w:type="pct"/>
          <w:vMerge/>
          <w:vAlign w:val="center"/>
        </w:tcPr>
        <w:p w14:paraId="2022629C" w14:textId="77777777" w:rsidR="00676467" w:rsidRPr="006D1E07" w:rsidRDefault="00676467" w:rsidP="00676467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</w:tc>
      <w:tc>
        <w:tcPr>
          <w:tcW w:w="1914" w:type="pct"/>
          <w:vAlign w:val="center"/>
        </w:tcPr>
        <w:p w14:paraId="622DCF1D" w14:textId="4FA86F1A" w:rsidR="00676467" w:rsidRPr="006D1E07" w:rsidRDefault="00676467" w:rsidP="00676467">
          <w:pPr>
            <w:pStyle w:val="Encabezado"/>
            <w:jc w:val="center"/>
            <w:rPr>
              <w:rFonts w:ascii="Arial" w:hAnsi="Arial" w:cs="Arial"/>
              <w:b/>
            </w:rPr>
          </w:pPr>
          <w:bookmarkStart w:id="76" w:name="_Hlk5637985"/>
          <w:r>
            <w:rPr>
              <w:rFonts w:ascii="Arial" w:hAnsi="Arial" w:cs="Arial"/>
              <w:b/>
            </w:rPr>
            <w:t xml:space="preserve">Política de Seguridad para </w:t>
          </w:r>
          <w:r w:rsidR="00742A10">
            <w:rPr>
              <w:rFonts w:ascii="Arial" w:hAnsi="Arial" w:cs="Arial"/>
              <w:b/>
            </w:rPr>
            <w:t xml:space="preserve">el </w:t>
          </w:r>
          <w:r w:rsidR="002D3E32">
            <w:rPr>
              <w:rFonts w:ascii="Arial" w:hAnsi="Arial" w:cs="Arial"/>
              <w:b/>
            </w:rPr>
            <w:t>R</w:t>
          </w:r>
          <w:r w:rsidR="00742A10">
            <w:rPr>
              <w:rFonts w:ascii="Arial" w:hAnsi="Arial" w:cs="Arial"/>
              <w:b/>
            </w:rPr>
            <w:t xml:space="preserve">egistro </w:t>
          </w:r>
          <w:r w:rsidR="002D3E32">
            <w:rPr>
              <w:rFonts w:ascii="Arial" w:hAnsi="Arial" w:cs="Arial"/>
              <w:b/>
            </w:rPr>
            <w:t>H</w:t>
          </w:r>
          <w:r w:rsidR="00F25FCF">
            <w:rPr>
              <w:rFonts w:ascii="Arial" w:hAnsi="Arial" w:cs="Arial"/>
              <w:b/>
            </w:rPr>
            <w:t xml:space="preserve">istórico de </w:t>
          </w:r>
          <w:r w:rsidR="002D3E32">
            <w:rPr>
              <w:rFonts w:ascii="Arial" w:hAnsi="Arial" w:cs="Arial"/>
              <w:b/>
            </w:rPr>
            <w:t>A</w:t>
          </w:r>
          <w:r w:rsidR="00F25FCF">
            <w:rPr>
              <w:rFonts w:ascii="Arial" w:hAnsi="Arial" w:cs="Arial"/>
              <w:b/>
            </w:rPr>
            <w:t>ctividades (LOGS)</w:t>
          </w:r>
          <w:bookmarkEnd w:id="76"/>
        </w:p>
      </w:tc>
      <w:tc>
        <w:tcPr>
          <w:tcW w:w="554" w:type="pct"/>
          <w:vAlign w:val="center"/>
        </w:tcPr>
        <w:p w14:paraId="126F8094" w14:textId="77777777" w:rsidR="00676467" w:rsidRPr="006D1E07" w:rsidRDefault="00676467" w:rsidP="0067646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D1E07">
            <w:rPr>
              <w:rFonts w:ascii="Arial" w:hAnsi="Arial" w:cs="Arial"/>
              <w:b/>
            </w:rPr>
            <w:t>Versión</w:t>
          </w:r>
        </w:p>
      </w:tc>
      <w:tc>
        <w:tcPr>
          <w:tcW w:w="1017" w:type="pct"/>
          <w:vAlign w:val="center"/>
        </w:tcPr>
        <w:p w14:paraId="5AA4569A" w14:textId="7970870F" w:rsidR="00676467" w:rsidRPr="006D1E07" w:rsidRDefault="00F0440B" w:rsidP="0067646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00</w:t>
          </w:r>
          <w:r w:rsidR="000A5A2F">
            <w:rPr>
              <w:rFonts w:ascii="Arial" w:hAnsi="Arial" w:cs="Arial"/>
              <w:b/>
            </w:rPr>
            <w:t>2</w:t>
          </w:r>
        </w:p>
      </w:tc>
      <w:tc>
        <w:tcPr>
          <w:tcW w:w="767" w:type="pct"/>
          <w:vMerge/>
          <w:vAlign w:val="center"/>
        </w:tcPr>
        <w:p w14:paraId="6D9B2B8F" w14:textId="77777777" w:rsidR="00676467" w:rsidRPr="006D1E07" w:rsidRDefault="00676467" w:rsidP="00676467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</w:tc>
    </w:tr>
  </w:tbl>
  <w:p w14:paraId="25F4A164" w14:textId="77777777" w:rsidR="008A5934" w:rsidRPr="004F154D" w:rsidRDefault="008A5934" w:rsidP="004F15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BD0627E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AEC11E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7D98BC2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B"/>
    <w:multiLevelType w:val="singleLevel"/>
    <w:tmpl w:val="0000000B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D"/>
    <w:multiLevelType w:val="singleLevel"/>
    <w:tmpl w:val="0000000D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885A59"/>
    <w:multiLevelType w:val="hybridMultilevel"/>
    <w:tmpl w:val="33967D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3712"/>
    <w:multiLevelType w:val="hybridMultilevel"/>
    <w:tmpl w:val="78C8EB3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061774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7E61D64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315B8A"/>
    <w:multiLevelType w:val="multilevel"/>
    <w:tmpl w:val="1D34DC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pStyle w:val="Ttulo1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89D2C55"/>
    <w:multiLevelType w:val="hybridMultilevel"/>
    <w:tmpl w:val="B9C2FA7E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540C"/>
    <w:multiLevelType w:val="hybridMultilevel"/>
    <w:tmpl w:val="52E48C88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B35E7A"/>
    <w:multiLevelType w:val="hybridMultilevel"/>
    <w:tmpl w:val="4BBA8078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8B4BBE"/>
    <w:multiLevelType w:val="hybridMultilevel"/>
    <w:tmpl w:val="0ADAA78C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454A7"/>
    <w:multiLevelType w:val="hybridMultilevel"/>
    <w:tmpl w:val="93280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C1D5C"/>
    <w:multiLevelType w:val="hybridMultilevel"/>
    <w:tmpl w:val="D884E9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061774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12D5C"/>
    <w:multiLevelType w:val="hybridMultilevel"/>
    <w:tmpl w:val="C526F77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11043"/>
    <w:multiLevelType w:val="hybridMultilevel"/>
    <w:tmpl w:val="33B05A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144C9"/>
    <w:multiLevelType w:val="hybridMultilevel"/>
    <w:tmpl w:val="D35AD8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EED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B5E7E"/>
    <w:multiLevelType w:val="hybridMultilevel"/>
    <w:tmpl w:val="C430FF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04CCE"/>
    <w:multiLevelType w:val="hybridMultilevel"/>
    <w:tmpl w:val="5FC4596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0746F"/>
    <w:multiLevelType w:val="hybridMultilevel"/>
    <w:tmpl w:val="3A8A52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A2758"/>
    <w:multiLevelType w:val="multilevel"/>
    <w:tmpl w:val="90F0CE44"/>
    <w:lvl w:ilvl="0">
      <w:start w:val="1"/>
      <w:numFmt w:val="decimal"/>
      <w:pStyle w:val="Estilo3"/>
      <w:lvlText w:val="1.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1F580A"/>
    <w:multiLevelType w:val="hybridMultilevel"/>
    <w:tmpl w:val="A5BA43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A1AC8"/>
    <w:multiLevelType w:val="hybridMultilevel"/>
    <w:tmpl w:val="6ED667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13052"/>
    <w:multiLevelType w:val="hybridMultilevel"/>
    <w:tmpl w:val="D1CE8B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B36D2"/>
    <w:multiLevelType w:val="hybridMultilevel"/>
    <w:tmpl w:val="A5E603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D08DD"/>
    <w:multiLevelType w:val="multilevel"/>
    <w:tmpl w:val="3968D89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4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pStyle w:val="Ttulo3"/>
      <w:lvlText w:val="%1.%2.%3."/>
      <w:lvlJc w:val="left"/>
      <w:pPr>
        <w:ind w:left="964" w:hanging="964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6EE7AAC"/>
    <w:multiLevelType w:val="hybridMultilevel"/>
    <w:tmpl w:val="4AA28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D5D39"/>
    <w:multiLevelType w:val="hybridMultilevel"/>
    <w:tmpl w:val="47BC48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31A59"/>
    <w:multiLevelType w:val="hybridMultilevel"/>
    <w:tmpl w:val="2138DE2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94B33"/>
    <w:multiLevelType w:val="multilevel"/>
    <w:tmpl w:val="0C0A001D"/>
    <w:styleLink w:val="Estilo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5D37A48"/>
    <w:multiLevelType w:val="hybridMultilevel"/>
    <w:tmpl w:val="BE0C60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96941"/>
    <w:multiLevelType w:val="hybridMultilevel"/>
    <w:tmpl w:val="45646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5241">
    <w:abstractNumId w:val="0"/>
  </w:num>
  <w:num w:numId="2" w16cid:durableId="761921833">
    <w:abstractNumId w:val="29"/>
  </w:num>
  <w:num w:numId="3" w16cid:durableId="1922253344">
    <w:abstractNumId w:val="25"/>
  </w:num>
  <w:num w:numId="4" w16cid:durableId="1393773075">
    <w:abstractNumId w:val="7"/>
  </w:num>
  <w:num w:numId="5" w16cid:durableId="181359093">
    <w:abstractNumId w:val="2"/>
  </w:num>
  <w:num w:numId="6" w16cid:durableId="956064786">
    <w:abstractNumId w:val="1"/>
  </w:num>
  <w:num w:numId="7" w16cid:durableId="369036369">
    <w:abstractNumId w:val="20"/>
  </w:num>
  <w:num w:numId="8" w16cid:durableId="1119567252">
    <w:abstractNumId w:val="13"/>
  </w:num>
  <w:num w:numId="9" w16cid:durableId="83764213">
    <w:abstractNumId w:val="10"/>
  </w:num>
  <w:num w:numId="10" w16cid:durableId="736168456">
    <w:abstractNumId w:val="6"/>
  </w:num>
  <w:num w:numId="11" w16cid:durableId="1392387976">
    <w:abstractNumId w:val="5"/>
  </w:num>
  <w:num w:numId="12" w16cid:durableId="572475767">
    <w:abstractNumId w:val="16"/>
  </w:num>
  <w:num w:numId="13" w16cid:durableId="1370297784">
    <w:abstractNumId w:val="31"/>
  </w:num>
  <w:num w:numId="14" w16cid:durableId="1240628296">
    <w:abstractNumId w:val="24"/>
  </w:num>
  <w:num w:numId="15" w16cid:durableId="672878465">
    <w:abstractNumId w:val="12"/>
  </w:num>
  <w:num w:numId="16" w16cid:durableId="1331636217">
    <w:abstractNumId w:val="19"/>
  </w:num>
  <w:num w:numId="17" w16cid:durableId="1838106821">
    <w:abstractNumId w:val="21"/>
  </w:num>
  <w:num w:numId="18" w16cid:durableId="1043794203">
    <w:abstractNumId w:val="30"/>
  </w:num>
  <w:num w:numId="19" w16cid:durableId="1701399375">
    <w:abstractNumId w:val="26"/>
  </w:num>
  <w:num w:numId="20" w16cid:durableId="639188090">
    <w:abstractNumId w:val="27"/>
  </w:num>
  <w:num w:numId="21" w16cid:durableId="2070229822">
    <w:abstractNumId w:val="28"/>
  </w:num>
  <w:num w:numId="22" w16cid:durableId="16316675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1465739">
    <w:abstractNumId w:val="14"/>
  </w:num>
  <w:num w:numId="24" w16cid:durableId="1870678018">
    <w:abstractNumId w:val="23"/>
  </w:num>
  <w:num w:numId="25" w16cid:durableId="1489861022">
    <w:abstractNumId w:val="11"/>
  </w:num>
  <w:num w:numId="26" w16cid:durableId="465634383">
    <w:abstractNumId w:val="8"/>
  </w:num>
  <w:num w:numId="27" w16cid:durableId="345326354">
    <w:abstractNumId w:val="22"/>
  </w:num>
  <w:num w:numId="28" w16cid:durableId="159807939">
    <w:abstractNumId w:val="9"/>
  </w:num>
  <w:num w:numId="29" w16cid:durableId="371149729">
    <w:abstractNumId w:val="18"/>
  </w:num>
  <w:num w:numId="30" w16cid:durableId="1826360901">
    <w:abstractNumId w:val="15"/>
  </w:num>
  <w:num w:numId="31" w16cid:durableId="5586388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A6"/>
    <w:rsid w:val="00000A2A"/>
    <w:rsid w:val="00001898"/>
    <w:rsid w:val="00001FC0"/>
    <w:rsid w:val="0000373B"/>
    <w:rsid w:val="0000733B"/>
    <w:rsid w:val="0000735B"/>
    <w:rsid w:val="00007915"/>
    <w:rsid w:val="00012BC2"/>
    <w:rsid w:val="00013981"/>
    <w:rsid w:val="00014450"/>
    <w:rsid w:val="00014C87"/>
    <w:rsid w:val="00015007"/>
    <w:rsid w:val="00020A8F"/>
    <w:rsid w:val="000219C0"/>
    <w:rsid w:val="000251D3"/>
    <w:rsid w:val="00026CC6"/>
    <w:rsid w:val="0003350C"/>
    <w:rsid w:val="00033E3A"/>
    <w:rsid w:val="00034C68"/>
    <w:rsid w:val="00035259"/>
    <w:rsid w:val="00035E2C"/>
    <w:rsid w:val="000400F1"/>
    <w:rsid w:val="000406AD"/>
    <w:rsid w:val="00043732"/>
    <w:rsid w:val="000440F0"/>
    <w:rsid w:val="000443C1"/>
    <w:rsid w:val="00044A80"/>
    <w:rsid w:val="00045732"/>
    <w:rsid w:val="00045BB1"/>
    <w:rsid w:val="00046C15"/>
    <w:rsid w:val="000509A6"/>
    <w:rsid w:val="00050E82"/>
    <w:rsid w:val="00051051"/>
    <w:rsid w:val="00051D65"/>
    <w:rsid w:val="000538B1"/>
    <w:rsid w:val="00053CAC"/>
    <w:rsid w:val="00054122"/>
    <w:rsid w:val="00055407"/>
    <w:rsid w:val="0006074F"/>
    <w:rsid w:val="00060A64"/>
    <w:rsid w:val="000611D6"/>
    <w:rsid w:val="00062F99"/>
    <w:rsid w:val="00063C5D"/>
    <w:rsid w:val="0006529F"/>
    <w:rsid w:val="00071B8C"/>
    <w:rsid w:val="00071FAC"/>
    <w:rsid w:val="000720A7"/>
    <w:rsid w:val="0007251C"/>
    <w:rsid w:val="00072F6F"/>
    <w:rsid w:val="0007478E"/>
    <w:rsid w:val="00074E6B"/>
    <w:rsid w:val="000755F9"/>
    <w:rsid w:val="00075DD6"/>
    <w:rsid w:val="00077968"/>
    <w:rsid w:val="000814E5"/>
    <w:rsid w:val="00082851"/>
    <w:rsid w:val="00084745"/>
    <w:rsid w:val="0008591C"/>
    <w:rsid w:val="00086ED5"/>
    <w:rsid w:val="00087831"/>
    <w:rsid w:val="00091BEB"/>
    <w:rsid w:val="00091F9B"/>
    <w:rsid w:val="000963F2"/>
    <w:rsid w:val="000A0EAE"/>
    <w:rsid w:val="000A3589"/>
    <w:rsid w:val="000A42EA"/>
    <w:rsid w:val="000A5A2F"/>
    <w:rsid w:val="000A6935"/>
    <w:rsid w:val="000A7EB2"/>
    <w:rsid w:val="000B01FD"/>
    <w:rsid w:val="000B1038"/>
    <w:rsid w:val="000B12F8"/>
    <w:rsid w:val="000B2BEE"/>
    <w:rsid w:val="000B3B8F"/>
    <w:rsid w:val="000B45A7"/>
    <w:rsid w:val="000B5D82"/>
    <w:rsid w:val="000B6B8E"/>
    <w:rsid w:val="000B708D"/>
    <w:rsid w:val="000C2AC8"/>
    <w:rsid w:val="000C2BFC"/>
    <w:rsid w:val="000C2C5C"/>
    <w:rsid w:val="000C39F1"/>
    <w:rsid w:val="000C44E2"/>
    <w:rsid w:val="000C51B9"/>
    <w:rsid w:val="000C586E"/>
    <w:rsid w:val="000C6B1F"/>
    <w:rsid w:val="000C7169"/>
    <w:rsid w:val="000C7C0F"/>
    <w:rsid w:val="000D0A75"/>
    <w:rsid w:val="000D26FE"/>
    <w:rsid w:val="000D27F8"/>
    <w:rsid w:val="000D28B5"/>
    <w:rsid w:val="000D495F"/>
    <w:rsid w:val="000D49D1"/>
    <w:rsid w:val="000D58B1"/>
    <w:rsid w:val="000D6B19"/>
    <w:rsid w:val="000D6B49"/>
    <w:rsid w:val="000D77BA"/>
    <w:rsid w:val="000E07D5"/>
    <w:rsid w:val="000E26BB"/>
    <w:rsid w:val="000E2B06"/>
    <w:rsid w:val="000E35BC"/>
    <w:rsid w:val="000E42BC"/>
    <w:rsid w:val="000E447B"/>
    <w:rsid w:val="000E4558"/>
    <w:rsid w:val="000E5C45"/>
    <w:rsid w:val="000E7A4F"/>
    <w:rsid w:val="000E7AB7"/>
    <w:rsid w:val="000E7E38"/>
    <w:rsid w:val="000F0820"/>
    <w:rsid w:val="000F0CAF"/>
    <w:rsid w:val="000F0E2E"/>
    <w:rsid w:val="000F1112"/>
    <w:rsid w:val="000F25B4"/>
    <w:rsid w:val="000F29AD"/>
    <w:rsid w:val="000F2B37"/>
    <w:rsid w:val="000F4690"/>
    <w:rsid w:val="000F50FA"/>
    <w:rsid w:val="000F5FFB"/>
    <w:rsid w:val="000F6C97"/>
    <w:rsid w:val="000F7542"/>
    <w:rsid w:val="000F7920"/>
    <w:rsid w:val="000F7D60"/>
    <w:rsid w:val="001005BB"/>
    <w:rsid w:val="0010060A"/>
    <w:rsid w:val="0010230F"/>
    <w:rsid w:val="00103E19"/>
    <w:rsid w:val="00104CD7"/>
    <w:rsid w:val="00104CE2"/>
    <w:rsid w:val="0010504C"/>
    <w:rsid w:val="00106930"/>
    <w:rsid w:val="0010795A"/>
    <w:rsid w:val="00107F26"/>
    <w:rsid w:val="001103FC"/>
    <w:rsid w:val="0011062B"/>
    <w:rsid w:val="00111550"/>
    <w:rsid w:val="00111C68"/>
    <w:rsid w:val="0011382C"/>
    <w:rsid w:val="001163B6"/>
    <w:rsid w:val="00117189"/>
    <w:rsid w:val="00117327"/>
    <w:rsid w:val="0012036D"/>
    <w:rsid w:val="00120C0F"/>
    <w:rsid w:val="0012168A"/>
    <w:rsid w:val="00122A3A"/>
    <w:rsid w:val="00122E92"/>
    <w:rsid w:val="001234FB"/>
    <w:rsid w:val="00124383"/>
    <w:rsid w:val="00124EAD"/>
    <w:rsid w:val="00125C1D"/>
    <w:rsid w:val="00127A29"/>
    <w:rsid w:val="00127D6E"/>
    <w:rsid w:val="00130D90"/>
    <w:rsid w:val="0013100F"/>
    <w:rsid w:val="00131223"/>
    <w:rsid w:val="0013198A"/>
    <w:rsid w:val="00133507"/>
    <w:rsid w:val="00134C58"/>
    <w:rsid w:val="00135403"/>
    <w:rsid w:val="00135F3B"/>
    <w:rsid w:val="001400D6"/>
    <w:rsid w:val="001402E6"/>
    <w:rsid w:val="00141C8D"/>
    <w:rsid w:val="00142856"/>
    <w:rsid w:val="00142922"/>
    <w:rsid w:val="001438E1"/>
    <w:rsid w:val="001440BA"/>
    <w:rsid w:val="00144EC8"/>
    <w:rsid w:val="001467FD"/>
    <w:rsid w:val="0014732A"/>
    <w:rsid w:val="001500D4"/>
    <w:rsid w:val="00150A11"/>
    <w:rsid w:val="00152A47"/>
    <w:rsid w:val="0015445B"/>
    <w:rsid w:val="0015509D"/>
    <w:rsid w:val="001564C8"/>
    <w:rsid w:val="00157972"/>
    <w:rsid w:val="0016032E"/>
    <w:rsid w:val="00160AE3"/>
    <w:rsid w:val="00161970"/>
    <w:rsid w:val="0016203B"/>
    <w:rsid w:val="00164499"/>
    <w:rsid w:val="00164EFE"/>
    <w:rsid w:val="00165BA3"/>
    <w:rsid w:val="001714E3"/>
    <w:rsid w:val="001716F8"/>
    <w:rsid w:val="001728EC"/>
    <w:rsid w:val="00175992"/>
    <w:rsid w:val="00175D20"/>
    <w:rsid w:val="00176325"/>
    <w:rsid w:val="00180078"/>
    <w:rsid w:val="00180738"/>
    <w:rsid w:val="00180820"/>
    <w:rsid w:val="00181232"/>
    <w:rsid w:val="00181B5F"/>
    <w:rsid w:val="00182986"/>
    <w:rsid w:val="001829A4"/>
    <w:rsid w:val="00182B40"/>
    <w:rsid w:val="00183661"/>
    <w:rsid w:val="001873A6"/>
    <w:rsid w:val="00187701"/>
    <w:rsid w:val="00187F7D"/>
    <w:rsid w:val="00190843"/>
    <w:rsid w:val="00190A87"/>
    <w:rsid w:val="00191395"/>
    <w:rsid w:val="00193383"/>
    <w:rsid w:val="00193655"/>
    <w:rsid w:val="0019546F"/>
    <w:rsid w:val="00195FC6"/>
    <w:rsid w:val="0019683A"/>
    <w:rsid w:val="00197181"/>
    <w:rsid w:val="001A0E4C"/>
    <w:rsid w:val="001A0E9C"/>
    <w:rsid w:val="001A0F1A"/>
    <w:rsid w:val="001A2DD8"/>
    <w:rsid w:val="001A3613"/>
    <w:rsid w:val="001A3621"/>
    <w:rsid w:val="001A4070"/>
    <w:rsid w:val="001A41C7"/>
    <w:rsid w:val="001A6A65"/>
    <w:rsid w:val="001A6C75"/>
    <w:rsid w:val="001A7AD0"/>
    <w:rsid w:val="001B0550"/>
    <w:rsid w:val="001B19A5"/>
    <w:rsid w:val="001B5BDB"/>
    <w:rsid w:val="001B6681"/>
    <w:rsid w:val="001B6E83"/>
    <w:rsid w:val="001C0B6C"/>
    <w:rsid w:val="001C214B"/>
    <w:rsid w:val="001C2C73"/>
    <w:rsid w:val="001C4084"/>
    <w:rsid w:val="001C45C7"/>
    <w:rsid w:val="001C4685"/>
    <w:rsid w:val="001C4862"/>
    <w:rsid w:val="001C53A5"/>
    <w:rsid w:val="001C5530"/>
    <w:rsid w:val="001C78F7"/>
    <w:rsid w:val="001D08F7"/>
    <w:rsid w:val="001D0CFD"/>
    <w:rsid w:val="001D18B2"/>
    <w:rsid w:val="001D2216"/>
    <w:rsid w:val="001D2614"/>
    <w:rsid w:val="001D2DAE"/>
    <w:rsid w:val="001D49FA"/>
    <w:rsid w:val="001D5A1B"/>
    <w:rsid w:val="001D5D3D"/>
    <w:rsid w:val="001D5D78"/>
    <w:rsid w:val="001D6C68"/>
    <w:rsid w:val="001D6C8A"/>
    <w:rsid w:val="001D6DC1"/>
    <w:rsid w:val="001D72CC"/>
    <w:rsid w:val="001D786A"/>
    <w:rsid w:val="001E165A"/>
    <w:rsid w:val="001E1B72"/>
    <w:rsid w:val="001E1CCC"/>
    <w:rsid w:val="001E31E4"/>
    <w:rsid w:val="001E3FC1"/>
    <w:rsid w:val="001E497A"/>
    <w:rsid w:val="001E50F5"/>
    <w:rsid w:val="001E547D"/>
    <w:rsid w:val="001F0322"/>
    <w:rsid w:val="001F06F2"/>
    <w:rsid w:val="001F150C"/>
    <w:rsid w:val="001F191B"/>
    <w:rsid w:val="001F1AAC"/>
    <w:rsid w:val="001F26F3"/>
    <w:rsid w:val="001F2AB0"/>
    <w:rsid w:val="001F3027"/>
    <w:rsid w:val="001F3D29"/>
    <w:rsid w:val="001F419B"/>
    <w:rsid w:val="001F496C"/>
    <w:rsid w:val="001F7BF8"/>
    <w:rsid w:val="0020095F"/>
    <w:rsid w:val="002021F3"/>
    <w:rsid w:val="00204129"/>
    <w:rsid w:val="00204D92"/>
    <w:rsid w:val="0020555C"/>
    <w:rsid w:val="002069E4"/>
    <w:rsid w:val="00206B8A"/>
    <w:rsid w:val="00206F8D"/>
    <w:rsid w:val="00207AE8"/>
    <w:rsid w:val="00207B7D"/>
    <w:rsid w:val="002107C3"/>
    <w:rsid w:val="00211A5C"/>
    <w:rsid w:val="00211B8D"/>
    <w:rsid w:val="00214AAF"/>
    <w:rsid w:val="0021517B"/>
    <w:rsid w:val="00216239"/>
    <w:rsid w:val="00216D90"/>
    <w:rsid w:val="00216FB1"/>
    <w:rsid w:val="002172AA"/>
    <w:rsid w:val="00217C73"/>
    <w:rsid w:val="0022030F"/>
    <w:rsid w:val="00221069"/>
    <w:rsid w:val="00222562"/>
    <w:rsid w:val="00222B69"/>
    <w:rsid w:val="00223023"/>
    <w:rsid w:val="002240F3"/>
    <w:rsid w:val="00224149"/>
    <w:rsid w:val="00225599"/>
    <w:rsid w:val="0022735D"/>
    <w:rsid w:val="00231390"/>
    <w:rsid w:val="00231C15"/>
    <w:rsid w:val="00232534"/>
    <w:rsid w:val="0023332B"/>
    <w:rsid w:val="00235BF4"/>
    <w:rsid w:val="0023748A"/>
    <w:rsid w:val="002401A7"/>
    <w:rsid w:val="00243213"/>
    <w:rsid w:val="0024334F"/>
    <w:rsid w:val="00243D64"/>
    <w:rsid w:val="0024677A"/>
    <w:rsid w:val="00247179"/>
    <w:rsid w:val="002474DF"/>
    <w:rsid w:val="00250621"/>
    <w:rsid w:val="002524A0"/>
    <w:rsid w:val="00252805"/>
    <w:rsid w:val="00252F65"/>
    <w:rsid w:val="00253312"/>
    <w:rsid w:val="0025389F"/>
    <w:rsid w:val="00253FB9"/>
    <w:rsid w:val="00254F28"/>
    <w:rsid w:val="00257946"/>
    <w:rsid w:val="002602E6"/>
    <w:rsid w:val="002606FE"/>
    <w:rsid w:val="00260A2A"/>
    <w:rsid w:val="00260AC6"/>
    <w:rsid w:val="00262339"/>
    <w:rsid w:val="00262B84"/>
    <w:rsid w:val="00263248"/>
    <w:rsid w:val="00263F8D"/>
    <w:rsid w:val="00265FAE"/>
    <w:rsid w:val="00266E65"/>
    <w:rsid w:val="002672CA"/>
    <w:rsid w:val="00267CA0"/>
    <w:rsid w:val="002708D0"/>
    <w:rsid w:val="00270A0C"/>
    <w:rsid w:val="00270D00"/>
    <w:rsid w:val="002718B3"/>
    <w:rsid w:val="002726CC"/>
    <w:rsid w:val="00272A18"/>
    <w:rsid w:val="00272D61"/>
    <w:rsid w:val="0027375F"/>
    <w:rsid w:val="00273786"/>
    <w:rsid w:val="002742FB"/>
    <w:rsid w:val="00276987"/>
    <w:rsid w:val="002777E4"/>
    <w:rsid w:val="00277CCF"/>
    <w:rsid w:val="002827E1"/>
    <w:rsid w:val="00283B0E"/>
    <w:rsid w:val="002844FA"/>
    <w:rsid w:val="002850CA"/>
    <w:rsid w:val="0028574C"/>
    <w:rsid w:val="00286840"/>
    <w:rsid w:val="002921AA"/>
    <w:rsid w:val="00292627"/>
    <w:rsid w:val="002A0A2E"/>
    <w:rsid w:val="002A166C"/>
    <w:rsid w:val="002A2671"/>
    <w:rsid w:val="002A2F1E"/>
    <w:rsid w:val="002A2FF3"/>
    <w:rsid w:val="002A33FC"/>
    <w:rsid w:val="002A3ADA"/>
    <w:rsid w:val="002A4860"/>
    <w:rsid w:val="002A4F95"/>
    <w:rsid w:val="002A57E2"/>
    <w:rsid w:val="002A6017"/>
    <w:rsid w:val="002A6A98"/>
    <w:rsid w:val="002B07D9"/>
    <w:rsid w:val="002B0FF7"/>
    <w:rsid w:val="002B1F0E"/>
    <w:rsid w:val="002B23D6"/>
    <w:rsid w:val="002B284E"/>
    <w:rsid w:val="002B2EB5"/>
    <w:rsid w:val="002B3DAB"/>
    <w:rsid w:val="002B58AE"/>
    <w:rsid w:val="002B5EFA"/>
    <w:rsid w:val="002B61E3"/>
    <w:rsid w:val="002B68A9"/>
    <w:rsid w:val="002B7447"/>
    <w:rsid w:val="002B7BC8"/>
    <w:rsid w:val="002C012B"/>
    <w:rsid w:val="002C0AD3"/>
    <w:rsid w:val="002C1344"/>
    <w:rsid w:val="002C1D57"/>
    <w:rsid w:val="002C1D77"/>
    <w:rsid w:val="002C2EEE"/>
    <w:rsid w:val="002C4982"/>
    <w:rsid w:val="002C49CD"/>
    <w:rsid w:val="002C4E1F"/>
    <w:rsid w:val="002C5991"/>
    <w:rsid w:val="002C5E09"/>
    <w:rsid w:val="002C68A4"/>
    <w:rsid w:val="002C6B1F"/>
    <w:rsid w:val="002C6DAD"/>
    <w:rsid w:val="002C7110"/>
    <w:rsid w:val="002C79B7"/>
    <w:rsid w:val="002D22AD"/>
    <w:rsid w:val="002D2340"/>
    <w:rsid w:val="002D2C24"/>
    <w:rsid w:val="002D3E32"/>
    <w:rsid w:val="002D462F"/>
    <w:rsid w:val="002D491C"/>
    <w:rsid w:val="002D4B75"/>
    <w:rsid w:val="002D7644"/>
    <w:rsid w:val="002E00C3"/>
    <w:rsid w:val="002E0400"/>
    <w:rsid w:val="002E14B2"/>
    <w:rsid w:val="002E22DA"/>
    <w:rsid w:val="002E2A34"/>
    <w:rsid w:val="002E2C59"/>
    <w:rsid w:val="002E2F08"/>
    <w:rsid w:val="002E39E2"/>
    <w:rsid w:val="002E4664"/>
    <w:rsid w:val="002E54E6"/>
    <w:rsid w:val="002E6B5F"/>
    <w:rsid w:val="002E6D71"/>
    <w:rsid w:val="002F3610"/>
    <w:rsid w:val="002F4A3A"/>
    <w:rsid w:val="002F4E38"/>
    <w:rsid w:val="002F4F78"/>
    <w:rsid w:val="002F554A"/>
    <w:rsid w:val="00300509"/>
    <w:rsid w:val="003006A8"/>
    <w:rsid w:val="003009E0"/>
    <w:rsid w:val="00300A0A"/>
    <w:rsid w:val="003011BA"/>
    <w:rsid w:val="00301CBB"/>
    <w:rsid w:val="0030297F"/>
    <w:rsid w:val="00302DF6"/>
    <w:rsid w:val="00302FAD"/>
    <w:rsid w:val="0030414D"/>
    <w:rsid w:val="0030432E"/>
    <w:rsid w:val="00304FB2"/>
    <w:rsid w:val="00307244"/>
    <w:rsid w:val="00307F4C"/>
    <w:rsid w:val="00312234"/>
    <w:rsid w:val="003127CF"/>
    <w:rsid w:val="00312E95"/>
    <w:rsid w:val="003137CB"/>
    <w:rsid w:val="003145C7"/>
    <w:rsid w:val="00314CF5"/>
    <w:rsid w:val="003155C1"/>
    <w:rsid w:val="00317854"/>
    <w:rsid w:val="00321F8C"/>
    <w:rsid w:val="00322CBC"/>
    <w:rsid w:val="00322EC2"/>
    <w:rsid w:val="00323091"/>
    <w:rsid w:val="0032325F"/>
    <w:rsid w:val="00323B7D"/>
    <w:rsid w:val="00323BDF"/>
    <w:rsid w:val="00325D85"/>
    <w:rsid w:val="00325E96"/>
    <w:rsid w:val="00326BDA"/>
    <w:rsid w:val="00327FC4"/>
    <w:rsid w:val="003319C2"/>
    <w:rsid w:val="00331C33"/>
    <w:rsid w:val="00332304"/>
    <w:rsid w:val="00332985"/>
    <w:rsid w:val="00334382"/>
    <w:rsid w:val="00334522"/>
    <w:rsid w:val="00334AEB"/>
    <w:rsid w:val="00335737"/>
    <w:rsid w:val="00337506"/>
    <w:rsid w:val="003407A2"/>
    <w:rsid w:val="00341E51"/>
    <w:rsid w:val="003422DF"/>
    <w:rsid w:val="003423BA"/>
    <w:rsid w:val="003434D9"/>
    <w:rsid w:val="00345E4C"/>
    <w:rsid w:val="0034630C"/>
    <w:rsid w:val="003479DD"/>
    <w:rsid w:val="00351A57"/>
    <w:rsid w:val="003522CD"/>
    <w:rsid w:val="00352AE5"/>
    <w:rsid w:val="003542F7"/>
    <w:rsid w:val="0035432A"/>
    <w:rsid w:val="003556C8"/>
    <w:rsid w:val="00355F81"/>
    <w:rsid w:val="00356951"/>
    <w:rsid w:val="003572D1"/>
    <w:rsid w:val="00357448"/>
    <w:rsid w:val="0035790D"/>
    <w:rsid w:val="00357BF2"/>
    <w:rsid w:val="00360ED5"/>
    <w:rsid w:val="00364227"/>
    <w:rsid w:val="00364500"/>
    <w:rsid w:val="003652B4"/>
    <w:rsid w:val="00365DF6"/>
    <w:rsid w:val="0037031E"/>
    <w:rsid w:val="00371F4F"/>
    <w:rsid w:val="0037387D"/>
    <w:rsid w:val="0037389A"/>
    <w:rsid w:val="00373AD5"/>
    <w:rsid w:val="00373B96"/>
    <w:rsid w:val="00373F0A"/>
    <w:rsid w:val="003745C7"/>
    <w:rsid w:val="00374F3B"/>
    <w:rsid w:val="00375645"/>
    <w:rsid w:val="00375E30"/>
    <w:rsid w:val="003763F7"/>
    <w:rsid w:val="00376A7B"/>
    <w:rsid w:val="003803E3"/>
    <w:rsid w:val="00380422"/>
    <w:rsid w:val="00382C4B"/>
    <w:rsid w:val="00382D00"/>
    <w:rsid w:val="00384F67"/>
    <w:rsid w:val="0038512E"/>
    <w:rsid w:val="00385588"/>
    <w:rsid w:val="00385A16"/>
    <w:rsid w:val="00385F72"/>
    <w:rsid w:val="00386DF2"/>
    <w:rsid w:val="00387CDB"/>
    <w:rsid w:val="00391616"/>
    <w:rsid w:val="003931DF"/>
    <w:rsid w:val="00396A48"/>
    <w:rsid w:val="00397A1C"/>
    <w:rsid w:val="00397DD4"/>
    <w:rsid w:val="003A00DF"/>
    <w:rsid w:val="003A093C"/>
    <w:rsid w:val="003A0CDC"/>
    <w:rsid w:val="003A34ED"/>
    <w:rsid w:val="003A40D9"/>
    <w:rsid w:val="003A4A6C"/>
    <w:rsid w:val="003A67F7"/>
    <w:rsid w:val="003B0228"/>
    <w:rsid w:val="003B0E6D"/>
    <w:rsid w:val="003B2037"/>
    <w:rsid w:val="003B2FA2"/>
    <w:rsid w:val="003B32DE"/>
    <w:rsid w:val="003B48D6"/>
    <w:rsid w:val="003B61E7"/>
    <w:rsid w:val="003C275D"/>
    <w:rsid w:val="003C2E11"/>
    <w:rsid w:val="003C4815"/>
    <w:rsid w:val="003C57B2"/>
    <w:rsid w:val="003C59C9"/>
    <w:rsid w:val="003C60A5"/>
    <w:rsid w:val="003C7167"/>
    <w:rsid w:val="003C72EC"/>
    <w:rsid w:val="003C76BC"/>
    <w:rsid w:val="003D0274"/>
    <w:rsid w:val="003D0C98"/>
    <w:rsid w:val="003D356D"/>
    <w:rsid w:val="003D4C44"/>
    <w:rsid w:val="003D6081"/>
    <w:rsid w:val="003E1F38"/>
    <w:rsid w:val="003E4B35"/>
    <w:rsid w:val="003E5139"/>
    <w:rsid w:val="003E578B"/>
    <w:rsid w:val="003E613E"/>
    <w:rsid w:val="003E671F"/>
    <w:rsid w:val="003E6A83"/>
    <w:rsid w:val="003E759C"/>
    <w:rsid w:val="003E7D67"/>
    <w:rsid w:val="003F0AF3"/>
    <w:rsid w:val="003F1B93"/>
    <w:rsid w:val="003F1D51"/>
    <w:rsid w:val="003F2369"/>
    <w:rsid w:val="003F7605"/>
    <w:rsid w:val="003F77BE"/>
    <w:rsid w:val="003F7882"/>
    <w:rsid w:val="003F78E7"/>
    <w:rsid w:val="0040165B"/>
    <w:rsid w:val="004019DF"/>
    <w:rsid w:val="00401A4F"/>
    <w:rsid w:val="00401BF4"/>
    <w:rsid w:val="00401E22"/>
    <w:rsid w:val="004037DA"/>
    <w:rsid w:val="00403F14"/>
    <w:rsid w:val="00404819"/>
    <w:rsid w:val="00404B56"/>
    <w:rsid w:val="0040774A"/>
    <w:rsid w:val="00407866"/>
    <w:rsid w:val="00410A54"/>
    <w:rsid w:val="004125F8"/>
    <w:rsid w:val="00412DD6"/>
    <w:rsid w:val="00415AFF"/>
    <w:rsid w:val="0041602D"/>
    <w:rsid w:val="00416474"/>
    <w:rsid w:val="00416A4A"/>
    <w:rsid w:val="00416C0D"/>
    <w:rsid w:val="00416D4C"/>
    <w:rsid w:val="00417B61"/>
    <w:rsid w:val="00421A1C"/>
    <w:rsid w:val="00421D97"/>
    <w:rsid w:val="00421DBB"/>
    <w:rsid w:val="00422C31"/>
    <w:rsid w:val="0042377C"/>
    <w:rsid w:val="0042638E"/>
    <w:rsid w:val="004269CF"/>
    <w:rsid w:val="00427077"/>
    <w:rsid w:val="004278DA"/>
    <w:rsid w:val="00427E14"/>
    <w:rsid w:val="0043049A"/>
    <w:rsid w:val="00430733"/>
    <w:rsid w:val="0043344E"/>
    <w:rsid w:val="00434915"/>
    <w:rsid w:val="00435843"/>
    <w:rsid w:val="00436C94"/>
    <w:rsid w:val="004373E4"/>
    <w:rsid w:val="004406C1"/>
    <w:rsid w:val="004408B1"/>
    <w:rsid w:val="00440B0C"/>
    <w:rsid w:val="00440BDC"/>
    <w:rsid w:val="004426C3"/>
    <w:rsid w:val="00442717"/>
    <w:rsid w:val="00443A61"/>
    <w:rsid w:val="004441D3"/>
    <w:rsid w:val="00445356"/>
    <w:rsid w:val="00445EAC"/>
    <w:rsid w:val="00445EF2"/>
    <w:rsid w:val="004463BA"/>
    <w:rsid w:val="004464B0"/>
    <w:rsid w:val="00450D10"/>
    <w:rsid w:val="00451033"/>
    <w:rsid w:val="00451EE0"/>
    <w:rsid w:val="00452FD4"/>
    <w:rsid w:val="004539D5"/>
    <w:rsid w:val="0045430F"/>
    <w:rsid w:val="00454B8D"/>
    <w:rsid w:val="004558A4"/>
    <w:rsid w:val="00455B48"/>
    <w:rsid w:val="00455E18"/>
    <w:rsid w:val="004571C1"/>
    <w:rsid w:val="00457D77"/>
    <w:rsid w:val="00460A67"/>
    <w:rsid w:val="004630A4"/>
    <w:rsid w:val="00463463"/>
    <w:rsid w:val="004709BE"/>
    <w:rsid w:val="00472901"/>
    <w:rsid w:val="00474573"/>
    <w:rsid w:val="00475C23"/>
    <w:rsid w:val="00480481"/>
    <w:rsid w:val="00481835"/>
    <w:rsid w:val="00481F33"/>
    <w:rsid w:val="004828E2"/>
    <w:rsid w:val="00482FD6"/>
    <w:rsid w:val="00483B3C"/>
    <w:rsid w:val="0048443E"/>
    <w:rsid w:val="004845A0"/>
    <w:rsid w:val="00484BE1"/>
    <w:rsid w:val="00484E09"/>
    <w:rsid w:val="0048502D"/>
    <w:rsid w:val="004853EF"/>
    <w:rsid w:val="00485808"/>
    <w:rsid w:val="0048606D"/>
    <w:rsid w:val="00490167"/>
    <w:rsid w:val="00490755"/>
    <w:rsid w:val="0049085F"/>
    <w:rsid w:val="00491798"/>
    <w:rsid w:val="004920D8"/>
    <w:rsid w:val="00492BE5"/>
    <w:rsid w:val="004934A7"/>
    <w:rsid w:val="00493C0F"/>
    <w:rsid w:val="00494446"/>
    <w:rsid w:val="004951D4"/>
    <w:rsid w:val="004953EF"/>
    <w:rsid w:val="004954C6"/>
    <w:rsid w:val="00496A25"/>
    <w:rsid w:val="00497D6A"/>
    <w:rsid w:val="004A0017"/>
    <w:rsid w:val="004A09A8"/>
    <w:rsid w:val="004A12B5"/>
    <w:rsid w:val="004A2743"/>
    <w:rsid w:val="004A48F9"/>
    <w:rsid w:val="004A59D1"/>
    <w:rsid w:val="004B2BBE"/>
    <w:rsid w:val="004B3799"/>
    <w:rsid w:val="004B3C12"/>
    <w:rsid w:val="004B5F39"/>
    <w:rsid w:val="004B639D"/>
    <w:rsid w:val="004B648D"/>
    <w:rsid w:val="004B6B4D"/>
    <w:rsid w:val="004B6DA7"/>
    <w:rsid w:val="004B76AD"/>
    <w:rsid w:val="004C02E7"/>
    <w:rsid w:val="004C037B"/>
    <w:rsid w:val="004C1121"/>
    <w:rsid w:val="004C14D7"/>
    <w:rsid w:val="004C1FDC"/>
    <w:rsid w:val="004C36F9"/>
    <w:rsid w:val="004C3CCD"/>
    <w:rsid w:val="004C4878"/>
    <w:rsid w:val="004C61F6"/>
    <w:rsid w:val="004C6936"/>
    <w:rsid w:val="004C70EE"/>
    <w:rsid w:val="004C734B"/>
    <w:rsid w:val="004C7A0F"/>
    <w:rsid w:val="004D0961"/>
    <w:rsid w:val="004D0F7D"/>
    <w:rsid w:val="004D1648"/>
    <w:rsid w:val="004D1ACE"/>
    <w:rsid w:val="004D212A"/>
    <w:rsid w:val="004D258D"/>
    <w:rsid w:val="004D52A1"/>
    <w:rsid w:val="004D5C4D"/>
    <w:rsid w:val="004D6048"/>
    <w:rsid w:val="004D622B"/>
    <w:rsid w:val="004D676B"/>
    <w:rsid w:val="004D6915"/>
    <w:rsid w:val="004D6CFE"/>
    <w:rsid w:val="004D6E68"/>
    <w:rsid w:val="004D6FF0"/>
    <w:rsid w:val="004D7EF9"/>
    <w:rsid w:val="004E085D"/>
    <w:rsid w:val="004E3F54"/>
    <w:rsid w:val="004E6F71"/>
    <w:rsid w:val="004E712D"/>
    <w:rsid w:val="004E7CDA"/>
    <w:rsid w:val="004F0008"/>
    <w:rsid w:val="004F0741"/>
    <w:rsid w:val="004F0C1C"/>
    <w:rsid w:val="004F0D53"/>
    <w:rsid w:val="004F154D"/>
    <w:rsid w:val="004F1767"/>
    <w:rsid w:val="004F3475"/>
    <w:rsid w:val="004F3491"/>
    <w:rsid w:val="004F39E2"/>
    <w:rsid w:val="004F4485"/>
    <w:rsid w:val="004F4990"/>
    <w:rsid w:val="004F4995"/>
    <w:rsid w:val="004F49F6"/>
    <w:rsid w:val="004F5A48"/>
    <w:rsid w:val="004F5C6F"/>
    <w:rsid w:val="004F6A1F"/>
    <w:rsid w:val="004F73FC"/>
    <w:rsid w:val="004F76A1"/>
    <w:rsid w:val="005016F4"/>
    <w:rsid w:val="00501807"/>
    <w:rsid w:val="0050242E"/>
    <w:rsid w:val="005035F3"/>
    <w:rsid w:val="00504796"/>
    <w:rsid w:val="005055D3"/>
    <w:rsid w:val="005064E1"/>
    <w:rsid w:val="00510EA7"/>
    <w:rsid w:val="00511D7F"/>
    <w:rsid w:val="005143B7"/>
    <w:rsid w:val="005152B1"/>
    <w:rsid w:val="00515EFC"/>
    <w:rsid w:val="005160A8"/>
    <w:rsid w:val="00516ABC"/>
    <w:rsid w:val="00517D7E"/>
    <w:rsid w:val="00517E8F"/>
    <w:rsid w:val="00520936"/>
    <w:rsid w:val="00520C19"/>
    <w:rsid w:val="00521053"/>
    <w:rsid w:val="00521316"/>
    <w:rsid w:val="0052170B"/>
    <w:rsid w:val="005217D8"/>
    <w:rsid w:val="00522790"/>
    <w:rsid w:val="005230C9"/>
    <w:rsid w:val="00524CA0"/>
    <w:rsid w:val="00524CA4"/>
    <w:rsid w:val="0052531E"/>
    <w:rsid w:val="00530865"/>
    <w:rsid w:val="00531A6B"/>
    <w:rsid w:val="00531CBB"/>
    <w:rsid w:val="00532A68"/>
    <w:rsid w:val="00533BED"/>
    <w:rsid w:val="00534428"/>
    <w:rsid w:val="005352DC"/>
    <w:rsid w:val="005353F1"/>
    <w:rsid w:val="00537871"/>
    <w:rsid w:val="005378AD"/>
    <w:rsid w:val="00537AAC"/>
    <w:rsid w:val="005403B7"/>
    <w:rsid w:val="00540817"/>
    <w:rsid w:val="00541770"/>
    <w:rsid w:val="00542D3A"/>
    <w:rsid w:val="005456E9"/>
    <w:rsid w:val="00545EB5"/>
    <w:rsid w:val="005467A1"/>
    <w:rsid w:val="00546A22"/>
    <w:rsid w:val="00547B0F"/>
    <w:rsid w:val="00552EBC"/>
    <w:rsid w:val="00553F6D"/>
    <w:rsid w:val="005544F7"/>
    <w:rsid w:val="005559D8"/>
    <w:rsid w:val="00556E2E"/>
    <w:rsid w:val="00557824"/>
    <w:rsid w:val="00557B2B"/>
    <w:rsid w:val="005601D8"/>
    <w:rsid w:val="00560F67"/>
    <w:rsid w:val="00561D6A"/>
    <w:rsid w:val="00563075"/>
    <w:rsid w:val="005632B0"/>
    <w:rsid w:val="0056466A"/>
    <w:rsid w:val="00565E24"/>
    <w:rsid w:val="0056638F"/>
    <w:rsid w:val="0056682A"/>
    <w:rsid w:val="00567237"/>
    <w:rsid w:val="005673E6"/>
    <w:rsid w:val="005721F5"/>
    <w:rsid w:val="00572745"/>
    <w:rsid w:val="00573C62"/>
    <w:rsid w:val="0057441E"/>
    <w:rsid w:val="00574644"/>
    <w:rsid w:val="00574F63"/>
    <w:rsid w:val="005755AF"/>
    <w:rsid w:val="005763B9"/>
    <w:rsid w:val="005772F1"/>
    <w:rsid w:val="005777AC"/>
    <w:rsid w:val="00577896"/>
    <w:rsid w:val="00580137"/>
    <w:rsid w:val="005809DD"/>
    <w:rsid w:val="00581B16"/>
    <w:rsid w:val="00583073"/>
    <w:rsid w:val="005832F1"/>
    <w:rsid w:val="00583BAC"/>
    <w:rsid w:val="00584628"/>
    <w:rsid w:val="0058552F"/>
    <w:rsid w:val="00585FDF"/>
    <w:rsid w:val="00586F29"/>
    <w:rsid w:val="00592749"/>
    <w:rsid w:val="0059537C"/>
    <w:rsid w:val="005954F6"/>
    <w:rsid w:val="00597886"/>
    <w:rsid w:val="005A024A"/>
    <w:rsid w:val="005A1498"/>
    <w:rsid w:val="005A1B13"/>
    <w:rsid w:val="005A2258"/>
    <w:rsid w:val="005A5355"/>
    <w:rsid w:val="005A61F9"/>
    <w:rsid w:val="005A7760"/>
    <w:rsid w:val="005A7878"/>
    <w:rsid w:val="005B1892"/>
    <w:rsid w:val="005B201B"/>
    <w:rsid w:val="005B2D72"/>
    <w:rsid w:val="005B35FD"/>
    <w:rsid w:val="005B403A"/>
    <w:rsid w:val="005B6A27"/>
    <w:rsid w:val="005B75DD"/>
    <w:rsid w:val="005B7A18"/>
    <w:rsid w:val="005C07C8"/>
    <w:rsid w:val="005C1A48"/>
    <w:rsid w:val="005C3180"/>
    <w:rsid w:val="005C33CC"/>
    <w:rsid w:val="005C3D56"/>
    <w:rsid w:val="005C5A7A"/>
    <w:rsid w:val="005C612C"/>
    <w:rsid w:val="005C6F80"/>
    <w:rsid w:val="005C78FE"/>
    <w:rsid w:val="005D0B32"/>
    <w:rsid w:val="005D3D7C"/>
    <w:rsid w:val="005D4A0A"/>
    <w:rsid w:val="005D620D"/>
    <w:rsid w:val="005D76C8"/>
    <w:rsid w:val="005D7DFE"/>
    <w:rsid w:val="005E03E1"/>
    <w:rsid w:val="005E1364"/>
    <w:rsid w:val="005E1779"/>
    <w:rsid w:val="005E1A4F"/>
    <w:rsid w:val="005E2852"/>
    <w:rsid w:val="005E2DD0"/>
    <w:rsid w:val="005E323A"/>
    <w:rsid w:val="005E58E4"/>
    <w:rsid w:val="005E67A4"/>
    <w:rsid w:val="005E6871"/>
    <w:rsid w:val="005E745B"/>
    <w:rsid w:val="005F09E8"/>
    <w:rsid w:val="005F11DA"/>
    <w:rsid w:val="005F3CDA"/>
    <w:rsid w:val="005F4D17"/>
    <w:rsid w:val="005F549C"/>
    <w:rsid w:val="005F60CE"/>
    <w:rsid w:val="005F610D"/>
    <w:rsid w:val="005F70A5"/>
    <w:rsid w:val="005F7ACE"/>
    <w:rsid w:val="0060002F"/>
    <w:rsid w:val="0060175A"/>
    <w:rsid w:val="00602C12"/>
    <w:rsid w:val="00603DE5"/>
    <w:rsid w:val="00604C13"/>
    <w:rsid w:val="00604E26"/>
    <w:rsid w:val="0060689A"/>
    <w:rsid w:val="006101C9"/>
    <w:rsid w:val="00613A16"/>
    <w:rsid w:val="00613E80"/>
    <w:rsid w:val="006152BD"/>
    <w:rsid w:val="00616CEA"/>
    <w:rsid w:val="006173C0"/>
    <w:rsid w:val="00620ECC"/>
    <w:rsid w:val="006218A2"/>
    <w:rsid w:val="0062196F"/>
    <w:rsid w:val="00621CDD"/>
    <w:rsid w:val="00622C98"/>
    <w:rsid w:val="00622FC5"/>
    <w:rsid w:val="00623FA0"/>
    <w:rsid w:val="0062552A"/>
    <w:rsid w:val="0062585A"/>
    <w:rsid w:val="00627BED"/>
    <w:rsid w:val="00627F4E"/>
    <w:rsid w:val="00630654"/>
    <w:rsid w:val="006308AB"/>
    <w:rsid w:val="006336F9"/>
    <w:rsid w:val="0063400F"/>
    <w:rsid w:val="006344A4"/>
    <w:rsid w:val="006350E6"/>
    <w:rsid w:val="00635334"/>
    <w:rsid w:val="0063566B"/>
    <w:rsid w:val="00635BC8"/>
    <w:rsid w:val="006360AF"/>
    <w:rsid w:val="00637CCA"/>
    <w:rsid w:val="00640786"/>
    <w:rsid w:val="006417A2"/>
    <w:rsid w:val="006426D0"/>
    <w:rsid w:val="006449E4"/>
    <w:rsid w:val="00644A29"/>
    <w:rsid w:val="00644DAF"/>
    <w:rsid w:val="0064692D"/>
    <w:rsid w:val="00652692"/>
    <w:rsid w:val="0065279C"/>
    <w:rsid w:val="00652E26"/>
    <w:rsid w:val="00653887"/>
    <w:rsid w:val="0065400E"/>
    <w:rsid w:val="0065485C"/>
    <w:rsid w:val="00654DB6"/>
    <w:rsid w:val="00655053"/>
    <w:rsid w:val="006553C6"/>
    <w:rsid w:val="00655713"/>
    <w:rsid w:val="00657E46"/>
    <w:rsid w:val="00660899"/>
    <w:rsid w:val="00660950"/>
    <w:rsid w:val="00660B01"/>
    <w:rsid w:val="00660B55"/>
    <w:rsid w:val="006614E9"/>
    <w:rsid w:val="00661731"/>
    <w:rsid w:val="00663F0E"/>
    <w:rsid w:val="00664259"/>
    <w:rsid w:val="006659FB"/>
    <w:rsid w:val="006667A5"/>
    <w:rsid w:val="0066787A"/>
    <w:rsid w:val="00667AFE"/>
    <w:rsid w:val="0067079E"/>
    <w:rsid w:val="0067165D"/>
    <w:rsid w:val="006722BA"/>
    <w:rsid w:val="00673278"/>
    <w:rsid w:val="006751FA"/>
    <w:rsid w:val="006756AC"/>
    <w:rsid w:val="00675FC8"/>
    <w:rsid w:val="006763C7"/>
    <w:rsid w:val="00676467"/>
    <w:rsid w:val="00677255"/>
    <w:rsid w:val="00681C2A"/>
    <w:rsid w:val="006834BD"/>
    <w:rsid w:val="00684255"/>
    <w:rsid w:val="00685466"/>
    <w:rsid w:val="00686AD7"/>
    <w:rsid w:val="00687118"/>
    <w:rsid w:val="00687804"/>
    <w:rsid w:val="0069055D"/>
    <w:rsid w:val="00690B73"/>
    <w:rsid w:val="00690F4A"/>
    <w:rsid w:val="00691195"/>
    <w:rsid w:val="00691413"/>
    <w:rsid w:val="006918CF"/>
    <w:rsid w:val="0069212E"/>
    <w:rsid w:val="006924CF"/>
    <w:rsid w:val="00693DF2"/>
    <w:rsid w:val="006949F3"/>
    <w:rsid w:val="00694D3B"/>
    <w:rsid w:val="0069605C"/>
    <w:rsid w:val="00696154"/>
    <w:rsid w:val="0069744F"/>
    <w:rsid w:val="006975B3"/>
    <w:rsid w:val="006979CC"/>
    <w:rsid w:val="006A1A82"/>
    <w:rsid w:val="006A1FFE"/>
    <w:rsid w:val="006A2860"/>
    <w:rsid w:val="006A2911"/>
    <w:rsid w:val="006A4307"/>
    <w:rsid w:val="006A4880"/>
    <w:rsid w:val="006A4A60"/>
    <w:rsid w:val="006A69D6"/>
    <w:rsid w:val="006A795A"/>
    <w:rsid w:val="006B03AA"/>
    <w:rsid w:val="006B0534"/>
    <w:rsid w:val="006B293C"/>
    <w:rsid w:val="006B3A2C"/>
    <w:rsid w:val="006B50D7"/>
    <w:rsid w:val="006B55C5"/>
    <w:rsid w:val="006B579B"/>
    <w:rsid w:val="006B73ED"/>
    <w:rsid w:val="006C12FB"/>
    <w:rsid w:val="006C2455"/>
    <w:rsid w:val="006C2C69"/>
    <w:rsid w:val="006C3757"/>
    <w:rsid w:val="006C42CC"/>
    <w:rsid w:val="006C4B90"/>
    <w:rsid w:val="006C57D1"/>
    <w:rsid w:val="006C678E"/>
    <w:rsid w:val="006D268B"/>
    <w:rsid w:val="006D378C"/>
    <w:rsid w:val="006D3EC1"/>
    <w:rsid w:val="006D464F"/>
    <w:rsid w:val="006D5158"/>
    <w:rsid w:val="006D53F6"/>
    <w:rsid w:val="006D76CA"/>
    <w:rsid w:val="006D7F90"/>
    <w:rsid w:val="006E0058"/>
    <w:rsid w:val="006E1AA0"/>
    <w:rsid w:val="006E3DD8"/>
    <w:rsid w:val="006E41BC"/>
    <w:rsid w:val="006E4ED1"/>
    <w:rsid w:val="006E65C4"/>
    <w:rsid w:val="006E7BE4"/>
    <w:rsid w:val="006F0B4C"/>
    <w:rsid w:val="006F15FF"/>
    <w:rsid w:val="006F1978"/>
    <w:rsid w:val="006F2C1F"/>
    <w:rsid w:val="006F3519"/>
    <w:rsid w:val="006F3B7D"/>
    <w:rsid w:val="006F3F27"/>
    <w:rsid w:val="006F540A"/>
    <w:rsid w:val="00701082"/>
    <w:rsid w:val="0070113C"/>
    <w:rsid w:val="00701361"/>
    <w:rsid w:val="007035B1"/>
    <w:rsid w:val="00704A71"/>
    <w:rsid w:val="00707517"/>
    <w:rsid w:val="00707843"/>
    <w:rsid w:val="00707A9F"/>
    <w:rsid w:val="00707B3E"/>
    <w:rsid w:val="00707F37"/>
    <w:rsid w:val="00710107"/>
    <w:rsid w:val="007106BB"/>
    <w:rsid w:val="00710B4F"/>
    <w:rsid w:val="00710F42"/>
    <w:rsid w:val="00711337"/>
    <w:rsid w:val="00711E4C"/>
    <w:rsid w:val="00711F84"/>
    <w:rsid w:val="00712B25"/>
    <w:rsid w:val="00713B23"/>
    <w:rsid w:val="00714375"/>
    <w:rsid w:val="00715418"/>
    <w:rsid w:val="00716A73"/>
    <w:rsid w:val="00721613"/>
    <w:rsid w:val="007227D5"/>
    <w:rsid w:val="00724357"/>
    <w:rsid w:val="007245C5"/>
    <w:rsid w:val="007257D1"/>
    <w:rsid w:val="00725C78"/>
    <w:rsid w:val="00725F50"/>
    <w:rsid w:val="00726202"/>
    <w:rsid w:val="007265B1"/>
    <w:rsid w:val="0072700B"/>
    <w:rsid w:val="0073031C"/>
    <w:rsid w:val="00731477"/>
    <w:rsid w:val="00731E5A"/>
    <w:rsid w:val="00732FF6"/>
    <w:rsid w:val="00733A02"/>
    <w:rsid w:val="00734776"/>
    <w:rsid w:val="00734807"/>
    <w:rsid w:val="00734909"/>
    <w:rsid w:val="00735D34"/>
    <w:rsid w:val="00736CDE"/>
    <w:rsid w:val="00737A68"/>
    <w:rsid w:val="0074074F"/>
    <w:rsid w:val="00741FF2"/>
    <w:rsid w:val="00742A10"/>
    <w:rsid w:val="00742D28"/>
    <w:rsid w:val="00743C1C"/>
    <w:rsid w:val="007441CF"/>
    <w:rsid w:val="007448D0"/>
    <w:rsid w:val="00744D15"/>
    <w:rsid w:val="00744DAF"/>
    <w:rsid w:val="007471DC"/>
    <w:rsid w:val="00750B11"/>
    <w:rsid w:val="00750CBD"/>
    <w:rsid w:val="00751015"/>
    <w:rsid w:val="00752855"/>
    <w:rsid w:val="007531EE"/>
    <w:rsid w:val="00753A8C"/>
    <w:rsid w:val="00753B77"/>
    <w:rsid w:val="007606D2"/>
    <w:rsid w:val="007609C7"/>
    <w:rsid w:val="00760ADF"/>
    <w:rsid w:val="007612AE"/>
    <w:rsid w:val="00762C55"/>
    <w:rsid w:val="007635E4"/>
    <w:rsid w:val="00764202"/>
    <w:rsid w:val="007656D6"/>
    <w:rsid w:val="00766D17"/>
    <w:rsid w:val="00766D83"/>
    <w:rsid w:val="00767917"/>
    <w:rsid w:val="00771914"/>
    <w:rsid w:val="007719FD"/>
    <w:rsid w:val="00771E29"/>
    <w:rsid w:val="007726A4"/>
    <w:rsid w:val="00772C70"/>
    <w:rsid w:val="00774897"/>
    <w:rsid w:val="00775888"/>
    <w:rsid w:val="0077688C"/>
    <w:rsid w:val="0078031C"/>
    <w:rsid w:val="00780645"/>
    <w:rsid w:val="00780A97"/>
    <w:rsid w:val="007811F4"/>
    <w:rsid w:val="0078131C"/>
    <w:rsid w:val="00782342"/>
    <w:rsid w:val="00783093"/>
    <w:rsid w:val="007834E5"/>
    <w:rsid w:val="00783CDD"/>
    <w:rsid w:val="00784080"/>
    <w:rsid w:val="007853CE"/>
    <w:rsid w:val="007854E5"/>
    <w:rsid w:val="00786AC7"/>
    <w:rsid w:val="00790F60"/>
    <w:rsid w:val="00794613"/>
    <w:rsid w:val="00796490"/>
    <w:rsid w:val="007966BB"/>
    <w:rsid w:val="00796C5B"/>
    <w:rsid w:val="00797425"/>
    <w:rsid w:val="00797849"/>
    <w:rsid w:val="007A1056"/>
    <w:rsid w:val="007A160C"/>
    <w:rsid w:val="007A2869"/>
    <w:rsid w:val="007A286E"/>
    <w:rsid w:val="007A340D"/>
    <w:rsid w:val="007A35F1"/>
    <w:rsid w:val="007A39B1"/>
    <w:rsid w:val="007A494D"/>
    <w:rsid w:val="007A57C2"/>
    <w:rsid w:val="007A5990"/>
    <w:rsid w:val="007A5EFD"/>
    <w:rsid w:val="007A78E8"/>
    <w:rsid w:val="007B0ABF"/>
    <w:rsid w:val="007B0B80"/>
    <w:rsid w:val="007B0E0A"/>
    <w:rsid w:val="007B0E47"/>
    <w:rsid w:val="007B0EF7"/>
    <w:rsid w:val="007B1924"/>
    <w:rsid w:val="007B5FFD"/>
    <w:rsid w:val="007B71F8"/>
    <w:rsid w:val="007B7252"/>
    <w:rsid w:val="007B7BD0"/>
    <w:rsid w:val="007C06A9"/>
    <w:rsid w:val="007C18D6"/>
    <w:rsid w:val="007C3480"/>
    <w:rsid w:val="007C4259"/>
    <w:rsid w:val="007C6A69"/>
    <w:rsid w:val="007C6F7C"/>
    <w:rsid w:val="007C7970"/>
    <w:rsid w:val="007C7C7A"/>
    <w:rsid w:val="007D0739"/>
    <w:rsid w:val="007D0FBD"/>
    <w:rsid w:val="007D1400"/>
    <w:rsid w:val="007D186C"/>
    <w:rsid w:val="007D1E58"/>
    <w:rsid w:val="007D4CDB"/>
    <w:rsid w:val="007D5784"/>
    <w:rsid w:val="007D64E0"/>
    <w:rsid w:val="007D6512"/>
    <w:rsid w:val="007D65A4"/>
    <w:rsid w:val="007E027E"/>
    <w:rsid w:val="007E028A"/>
    <w:rsid w:val="007E053D"/>
    <w:rsid w:val="007E05E4"/>
    <w:rsid w:val="007E155C"/>
    <w:rsid w:val="007E2210"/>
    <w:rsid w:val="007E308C"/>
    <w:rsid w:val="007E3ABA"/>
    <w:rsid w:val="007E3EC6"/>
    <w:rsid w:val="007E5A76"/>
    <w:rsid w:val="007E66F2"/>
    <w:rsid w:val="007E6A3C"/>
    <w:rsid w:val="007E7420"/>
    <w:rsid w:val="007F024E"/>
    <w:rsid w:val="007F09E1"/>
    <w:rsid w:val="007F225F"/>
    <w:rsid w:val="007F2692"/>
    <w:rsid w:val="007F3A4C"/>
    <w:rsid w:val="007F41A2"/>
    <w:rsid w:val="007F4371"/>
    <w:rsid w:val="007F4CE2"/>
    <w:rsid w:val="007F5244"/>
    <w:rsid w:val="007F5CCD"/>
    <w:rsid w:val="007F6151"/>
    <w:rsid w:val="007F6D5F"/>
    <w:rsid w:val="00801257"/>
    <w:rsid w:val="008019C1"/>
    <w:rsid w:val="00801AB3"/>
    <w:rsid w:val="00801CFE"/>
    <w:rsid w:val="0080241E"/>
    <w:rsid w:val="00803284"/>
    <w:rsid w:val="00804515"/>
    <w:rsid w:val="00806E57"/>
    <w:rsid w:val="00807B6C"/>
    <w:rsid w:val="00807D03"/>
    <w:rsid w:val="00810045"/>
    <w:rsid w:val="00811DB3"/>
    <w:rsid w:val="008137E0"/>
    <w:rsid w:val="0081522E"/>
    <w:rsid w:val="00815379"/>
    <w:rsid w:val="00815481"/>
    <w:rsid w:val="008163ED"/>
    <w:rsid w:val="00820257"/>
    <w:rsid w:val="008204E5"/>
    <w:rsid w:val="0082166B"/>
    <w:rsid w:val="00822DD2"/>
    <w:rsid w:val="00823300"/>
    <w:rsid w:val="00824B27"/>
    <w:rsid w:val="00824D93"/>
    <w:rsid w:val="00824EE8"/>
    <w:rsid w:val="008254BA"/>
    <w:rsid w:val="008256A6"/>
    <w:rsid w:val="00826172"/>
    <w:rsid w:val="00826A83"/>
    <w:rsid w:val="00827259"/>
    <w:rsid w:val="00830A3E"/>
    <w:rsid w:val="008311E8"/>
    <w:rsid w:val="00833D96"/>
    <w:rsid w:val="00835B48"/>
    <w:rsid w:val="008377A6"/>
    <w:rsid w:val="008405B6"/>
    <w:rsid w:val="00841F51"/>
    <w:rsid w:val="008425BE"/>
    <w:rsid w:val="00842C59"/>
    <w:rsid w:val="00842F66"/>
    <w:rsid w:val="008474C3"/>
    <w:rsid w:val="00847744"/>
    <w:rsid w:val="00847773"/>
    <w:rsid w:val="008479B9"/>
    <w:rsid w:val="00847D1D"/>
    <w:rsid w:val="008501BD"/>
    <w:rsid w:val="0085186D"/>
    <w:rsid w:val="008518A5"/>
    <w:rsid w:val="00852417"/>
    <w:rsid w:val="00852C1F"/>
    <w:rsid w:val="0085356C"/>
    <w:rsid w:val="00854586"/>
    <w:rsid w:val="00855086"/>
    <w:rsid w:val="008550D7"/>
    <w:rsid w:val="008551CF"/>
    <w:rsid w:val="00856B07"/>
    <w:rsid w:val="008576E7"/>
    <w:rsid w:val="008607EA"/>
    <w:rsid w:val="00860D3A"/>
    <w:rsid w:val="00861492"/>
    <w:rsid w:val="008617DC"/>
    <w:rsid w:val="00861CA4"/>
    <w:rsid w:val="008628D2"/>
    <w:rsid w:val="00863AD2"/>
    <w:rsid w:val="00863AF0"/>
    <w:rsid w:val="008649AA"/>
    <w:rsid w:val="00864BF2"/>
    <w:rsid w:val="00865469"/>
    <w:rsid w:val="00866C3A"/>
    <w:rsid w:val="00867BE3"/>
    <w:rsid w:val="00870053"/>
    <w:rsid w:val="00870764"/>
    <w:rsid w:val="0087203D"/>
    <w:rsid w:val="0087270B"/>
    <w:rsid w:val="008736A2"/>
    <w:rsid w:val="008736AB"/>
    <w:rsid w:val="00875852"/>
    <w:rsid w:val="00875C60"/>
    <w:rsid w:val="0087603E"/>
    <w:rsid w:val="00876613"/>
    <w:rsid w:val="0087701F"/>
    <w:rsid w:val="00877211"/>
    <w:rsid w:val="00880804"/>
    <w:rsid w:val="00880D50"/>
    <w:rsid w:val="00881CC0"/>
    <w:rsid w:val="00884151"/>
    <w:rsid w:val="008843C4"/>
    <w:rsid w:val="00884FAF"/>
    <w:rsid w:val="00886649"/>
    <w:rsid w:val="008867F0"/>
    <w:rsid w:val="00886A60"/>
    <w:rsid w:val="0089211A"/>
    <w:rsid w:val="0089237A"/>
    <w:rsid w:val="00893DC4"/>
    <w:rsid w:val="008947A0"/>
    <w:rsid w:val="00895E9B"/>
    <w:rsid w:val="00895F77"/>
    <w:rsid w:val="0089600E"/>
    <w:rsid w:val="008A01F9"/>
    <w:rsid w:val="008A0701"/>
    <w:rsid w:val="008A25DF"/>
    <w:rsid w:val="008A32DF"/>
    <w:rsid w:val="008A499F"/>
    <w:rsid w:val="008A4B11"/>
    <w:rsid w:val="008A5934"/>
    <w:rsid w:val="008A5A77"/>
    <w:rsid w:val="008A6F74"/>
    <w:rsid w:val="008A71D4"/>
    <w:rsid w:val="008B023A"/>
    <w:rsid w:val="008B0443"/>
    <w:rsid w:val="008B0651"/>
    <w:rsid w:val="008B190E"/>
    <w:rsid w:val="008B382A"/>
    <w:rsid w:val="008B405F"/>
    <w:rsid w:val="008B4D6D"/>
    <w:rsid w:val="008B53B1"/>
    <w:rsid w:val="008B5BAC"/>
    <w:rsid w:val="008C0C64"/>
    <w:rsid w:val="008C1C5F"/>
    <w:rsid w:val="008C2165"/>
    <w:rsid w:val="008C2836"/>
    <w:rsid w:val="008C31EC"/>
    <w:rsid w:val="008C4264"/>
    <w:rsid w:val="008C5DAE"/>
    <w:rsid w:val="008D00CA"/>
    <w:rsid w:val="008D0690"/>
    <w:rsid w:val="008D2BD5"/>
    <w:rsid w:val="008D3965"/>
    <w:rsid w:val="008D42E4"/>
    <w:rsid w:val="008D5025"/>
    <w:rsid w:val="008D531D"/>
    <w:rsid w:val="008D5A7D"/>
    <w:rsid w:val="008D6929"/>
    <w:rsid w:val="008D767E"/>
    <w:rsid w:val="008D7813"/>
    <w:rsid w:val="008D7E92"/>
    <w:rsid w:val="008E0134"/>
    <w:rsid w:val="008E0C76"/>
    <w:rsid w:val="008E0C91"/>
    <w:rsid w:val="008E0DFF"/>
    <w:rsid w:val="008E251E"/>
    <w:rsid w:val="008E25F9"/>
    <w:rsid w:val="008E2820"/>
    <w:rsid w:val="008E3640"/>
    <w:rsid w:val="008E4985"/>
    <w:rsid w:val="008E5914"/>
    <w:rsid w:val="008E612D"/>
    <w:rsid w:val="008E70D0"/>
    <w:rsid w:val="008E7C85"/>
    <w:rsid w:val="008F14EE"/>
    <w:rsid w:val="008F15CC"/>
    <w:rsid w:val="008F1C44"/>
    <w:rsid w:val="008F359C"/>
    <w:rsid w:val="008F38D0"/>
    <w:rsid w:val="008F4B48"/>
    <w:rsid w:val="008F5D65"/>
    <w:rsid w:val="008F6CFA"/>
    <w:rsid w:val="0090128F"/>
    <w:rsid w:val="009025B1"/>
    <w:rsid w:val="00904849"/>
    <w:rsid w:val="00904A27"/>
    <w:rsid w:val="009052F2"/>
    <w:rsid w:val="0090543D"/>
    <w:rsid w:val="0090573A"/>
    <w:rsid w:val="00906344"/>
    <w:rsid w:val="009069E4"/>
    <w:rsid w:val="00906D1A"/>
    <w:rsid w:val="00906FDC"/>
    <w:rsid w:val="009070B0"/>
    <w:rsid w:val="00907229"/>
    <w:rsid w:val="00910044"/>
    <w:rsid w:val="0091028F"/>
    <w:rsid w:val="00910EB8"/>
    <w:rsid w:val="00911E51"/>
    <w:rsid w:val="00912A5E"/>
    <w:rsid w:val="009133DD"/>
    <w:rsid w:val="00915419"/>
    <w:rsid w:val="009158A0"/>
    <w:rsid w:val="009160BB"/>
    <w:rsid w:val="00917217"/>
    <w:rsid w:val="00917E09"/>
    <w:rsid w:val="00917FA4"/>
    <w:rsid w:val="00921B6C"/>
    <w:rsid w:val="00921F6A"/>
    <w:rsid w:val="009223BF"/>
    <w:rsid w:val="009228DA"/>
    <w:rsid w:val="009239D1"/>
    <w:rsid w:val="00923AFE"/>
    <w:rsid w:val="00924FFF"/>
    <w:rsid w:val="00925B8F"/>
    <w:rsid w:val="009267FC"/>
    <w:rsid w:val="00926DF7"/>
    <w:rsid w:val="00927B38"/>
    <w:rsid w:val="00930A8F"/>
    <w:rsid w:val="009325A8"/>
    <w:rsid w:val="00932E7A"/>
    <w:rsid w:val="00933A6B"/>
    <w:rsid w:val="00934059"/>
    <w:rsid w:val="0093413A"/>
    <w:rsid w:val="00935768"/>
    <w:rsid w:val="00936B96"/>
    <w:rsid w:val="00937BC8"/>
    <w:rsid w:val="00937E24"/>
    <w:rsid w:val="00937F01"/>
    <w:rsid w:val="009400FC"/>
    <w:rsid w:val="009409F7"/>
    <w:rsid w:val="00942AC9"/>
    <w:rsid w:val="009430E8"/>
    <w:rsid w:val="00943A5D"/>
    <w:rsid w:val="00943EE6"/>
    <w:rsid w:val="009444AE"/>
    <w:rsid w:val="00945F85"/>
    <w:rsid w:val="00946907"/>
    <w:rsid w:val="00946C02"/>
    <w:rsid w:val="0094763B"/>
    <w:rsid w:val="00947710"/>
    <w:rsid w:val="0094798F"/>
    <w:rsid w:val="00947A7A"/>
    <w:rsid w:val="009502A8"/>
    <w:rsid w:val="0095219F"/>
    <w:rsid w:val="00954211"/>
    <w:rsid w:val="0095471E"/>
    <w:rsid w:val="00956019"/>
    <w:rsid w:val="009561A0"/>
    <w:rsid w:val="009564F7"/>
    <w:rsid w:val="0095781E"/>
    <w:rsid w:val="009611EA"/>
    <w:rsid w:val="00964409"/>
    <w:rsid w:val="00964679"/>
    <w:rsid w:val="009650F5"/>
    <w:rsid w:val="00965131"/>
    <w:rsid w:val="00965F42"/>
    <w:rsid w:val="00966C7F"/>
    <w:rsid w:val="00966F28"/>
    <w:rsid w:val="009675FB"/>
    <w:rsid w:val="00967E28"/>
    <w:rsid w:val="0097073D"/>
    <w:rsid w:val="00970A1E"/>
    <w:rsid w:val="00970BA1"/>
    <w:rsid w:val="00972AEF"/>
    <w:rsid w:val="00972CAB"/>
    <w:rsid w:val="00974C73"/>
    <w:rsid w:val="00975605"/>
    <w:rsid w:val="009759F6"/>
    <w:rsid w:val="009778D7"/>
    <w:rsid w:val="00982FAD"/>
    <w:rsid w:val="009848BE"/>
    <w:rsid w:val="00985D39"/>
    <w:rsid w:val="00987282"/>
    <w:rsid w:val="00990D0E"/>
    <w:rsid w:val="009923C5"/>
    <w:rsid w:val="00992F57"/>
    <w:rsid w:val="0099432E"/>
    <w:rsid w:val="00995925"/>
    <w:rsid w:val="00996030"/>
    <w:rsid w:val="00997870"/>
    <w:rsid w:val="009A0799"/>
    <w:rsid w:val="009A19D8"/>
    <w:rsid w:val="009A2512"/>
    <w:rsid w:val="009A54CA"/>
    <w:rsid w:val="009A56B2"/>
    <w:rsid w:val="009A6082"/>
    <w:rsid w:val="009A6AA8"/>
    <w:rsid w:val="009A6EEE"/>
    <w:rsid w:val="009A6F40"/>
    <w:rsid w:val="009A71E9"/>
    <w:rsid w:val="009A757B"/>
    <w:rsid w:val="009A7AA6"/>
    <w:rsid w:val="009A7BB1"/>
    <w:rsid w:val="009B0D3C"/>
    <w:rsid w:val="009B0EEC"/>
    <w:rsid w:val="009B1657"/>
    <w:rsid w:val="009B3A08"/>
    <w:rsid w:val="009B48EA"/>
    <w:rsid w:val="009B4C6E"/>
    <w:rsid w:val="009B4DD6"/>
    <w:rsid w:val="009B4EB9"/>
    <w:rsid w:val="009B6A65"/>
    <w:rsid w:val="009B78B1"/>
    <w:rsid w:val="009B7C9C"/>
    <w:rsid w:val="009B7F08"/>
    <w:rsid w:val="009C0A89"/>
    <w:rsid w:val="009C17D1"/>
    <w:rsid w:val="009C24F7"/>
    <w:rsid w:val="009C38C3"/>
    <w:rsid w:val="009C3C75"/>
    <w:rsid w:val="009C56C2"/>
    <w:rsid w:val="009C7862"/>
    <w:rsid w:val="009D0DB2"/>
    <w:rsid w:val="009D0F63"/>
    <w:rsid w:val="009D0FD6"/>
    <w:rsid w:val="009D1595"/>
    <w:rsid w:val="009D2277"/>
    <w:rsid w:val="009D2778"/>
    <w:rsid w:val="009D3152"/>
    <w:rsid w:val="009D3AE1"/>
    <w:rsid w:val="009D47D4"/>
    <w:rsid w:val="009D4F00"/>
    <w:rsid w:val="009D58A2"/>
    <w:rsid w:val="009D59EB"/>
    <w:rsid w:val="009D62A2"/>
    <w:rsid w:val="009D688D"/>
    <w:rsid w:val="009D6B8E"/>
    <w:rsid w:val="009E076F"/>
    <w:rsid w:val="009E0786"/>
    <w:rsid w:val="009E0803"/>
    <w:rsid w:val="009E27A9"/>
    <w:rsid w:val="009E4932"/>
    <w:rsid w:val="009E49CE"/>
    <w:rsid w:val="009E4FCD"/>
    <w:rsid w:val="009E5270"/>
    <w:rsid w:val="009E52F9"/>
    <w:rsid w:val="009E637B"/>
    <w:rsid w:val="009E7757"/>
    <w:rsid w:val="009F0744"/>
    <w:rsid w:val="009F10B1"/>
    <w:rsid w:val="009F2CCF"/>
    <w:rsid w:val="009F3436"/>
    <w:rsid w:val="009F36AA"/>
    <w:rsid w:val="009F3726"/>
    <w:rsid w:val="009F3894"/>
    <w:rsid w:val="009F3A09"/>
    <w:rsid w:val="009F4BCF"/>
    <w:rsid w:val="009F4FC5"/>
    <w:rsid w:val="009F5CD1"/>
    <w:rsid w:val="009F6AD3"/>
    <w:rsid w:val="009F6D1F"/>
    <w:rsid w:val="009F7CCA"/>
    <w:rsid w:val="00A00227"/>
    <w:rsid w:val="00A012B9"/>
    <w:rsid w:val="00A020C4"/>
    <w:rsid w:val="00A0258D"/>
    <w:rsid w:val="00A03D48"/>
    <w:rsid w:val="00A03DF8"/>
    <w:rsid w:val="00A03F47"/>
    <w:rsid w:val="00A056AA"/>
    <w:rsid w:val="00A070A7"/>
    <w:rsid w:val="00A070F7"/>
    <w:rsid w:val="00A07490"/>
    <w:rsid w:val="00A07A49"/>
    <w:rsid w:val="00A10C39"/>
    <w:rsid w:val="00A10EEF"/>
    <w:rsid w:val="00A11033"/>
    <w:rsid w:val="00A1146F"/>
    <w:rsid w:val="00A124E2"/>
    <w:rsid w:val="00A13696"/>
    <w:rsid w:val="00A14C52"/>
    <w:rsid w:val="00A151BF"/>
    <w:rsid w:val="00A17E6F"/>
    <w:rsid w:val="00A20C10"/>
    <w:rsid w:val="00A2130C"/>
    <w:rsid w:val="00A23BC3"/>
    <w:rsid w:val="00A2425D"/>
    <w:rsid w:val="00A24B47"/>
    <w:rsid w:val="00A2526C"/>
    <w:rsid w:val="00A26418"/>
    <w:rsid w:val="00A272A3"/>
    <w:rsid w:val="00A272EA"/>
    <w:rsid w:val="00A306E1"/>
    <w:rsid w:val="00A30CC9"/>
    <w:rsid w:val="00A34B06"/>
    <w:rsid w:val="00A35502"/>
    <w:rsid w:val="00A40B86"/>
    <w:rsid w:val="00A414E7"/>
    <w:rsid w:val="00A42020"/>
    <w:rsid w:val="00A42220"/>
    <w:rsid w:val="00A43C4D"/>
    <w:rsid w:val="00A445C5"/>
    <w:rsid w:val="00A44DB7"/>
    <w:rsid w:val="00A4524E"/>
    <w:rsid w:val="00A4567F"/>
    <w:rsid w:val="00A456F9"/>
    <w:rsid w:val="00A4585E"/>
    <w:rsid w:val="00A518EA"/>
    <w:rsid w:val="00A51BEB"/>
    <w:rsid w:val="00A55923"/>
    <w:rsid w:val="00A563E6"/>
    <w:rsid w:val="00A56EA8"/>
    <w:rsid w:val="00A612B6"/>
    <w:rsid w:val="00A6148E"/>
    <w:rsid w:val="00A62B95"/>
    <w:rsid w:val="00A645B9"/>
    <w:rsid w:val="00A6479D"/>
    <w:rsid w:val="00A649C5"/>
    <w:rsid w:val="00A653DB"/>
    <w:rsid w:val="00A659E1"/>
    <w:rsid w:val="00A65FB7"/>
    <w:rsid w:val="00A713C8"/>
    <w:rsid w:val="00A71C84"/>
    <w:rsid w:val="00A72F37"/>
    <w:rsid w:val="00A74071"/>
    <w:rsid w:val="00A740FD"/>
    <w:rsid w:val="00A744E4"/>
    <w:rsid w:val="00A74E18"/>
    <w:rsid w:val="00A8028F"/>
    <w:rsid w:val="00A81255"/>
    <w:rsid w:val="00A81BAA"/>
    <w:rsid w:val="00A821B3"/>
    <w:rsid w:val="00A836CD"/>
    <w:rsid w:val="00A83973"/>
    <w:rsid w:val="00A84EEE"/>
    <w:rsid w:val="00A856CF"/>
    <w:rsid w:val="00A85E04"/>
    <w:rsid w:val="00A8607B"/>
    <w:rsid w:val="00A866A1"/>
    <w:rsid w:val="00A86A43"/>
    <w:rsid w:val="00A86EBC"/>
    <w:rsid w:val="00A871A4"/>
    <w:rsid w:val="00A87324"/>
    <w:rsid w:val="00A87619"/>
    <w:rsid w:val="00A907FB"/>
    <w:rsid w:val="00A91211"/>
    <w:rsid w:val="00A923C6"/>
    <w:rsid w:val="00A924BD"/>
    <w:rsid w:val="00A93446"/>
    <w:rsid w:val="00A943C4"/>
    <w:rsid w:val="00A956C3"/>
    <w:rsid w:val="00A96806"/>
    <w:rsid w:val="00AA0FC4"/>
    <w:rsid w:val="00AA2066"/>
    <w:rsid w:val="00AA20A8"/>
    <w:rsid w:val="00AA2207"/>
    <w:rsid w:val="00AA3C6D"/>
    <w:rsid w:val="00AA3D4C"/>
    <w:rsid w:val="00AA4990"/>
    <w:rsid w:val="00AA4A41"/>
    <w:rsid w:val="00AA4E66"/>
    <w:rsid w:val="00AA582F"/>
    <w:rsid w:val="00AA5C8E"/>
    <w:rsid w:val="00AB108D"/>
    <w:rsid w:val="00AB2F36"/>
    <w:rsid w:val="00AB4772"/>
    <w:rsid w:val="00AB55D4"/>
    <w:rsid w:val="00AB5865"/>
    <w:rsid w:val="00AB58D7"/>
    <w:rsid w:val="00AB674C"/>
    <w:rsid w:val="00AB676E"/>
    <w:rsid w:val="00AB7983"/>
    <w:rsid w:val="00AB79A2"/>
    <w:rsid w:val="00AC01E4"/>
    <w:rsid w:val="00AC0955"/>
    <w:rsid w:val="00AC10DF"/>
    <w:rsid w:val="00AC1B26"/>
    <w:rsid w:val="00AC1CB6"/>
    <w:rsid w:val="00AC1E14"/>
    <w:rsid w:val="00AC2FCD"/>
    <w:rsid w:val="00AC35B9"/>
    <w:rsid w:val="00AC4DE1"/>
    <w:rsid w:val="00AC6ED5"/>
    <w:rsid w:val="00AC711D"/>
    <w:rsid w:val="00AD1057"/>
    <w:rsid w:val="00AD26DE"/>
    <w:rsid w:val="00AD2875"/>
    <w:rsid w:val="00AD2961"/>
    <w:rsid w:val="00AD3EFF"/>
    <w:rsid w:val="00AD3F9D"/>
    <w:rsid w:val="00AD4EDC"/>
    <w:rsid w:val="00AD5BD3"/>
    <w:rsid w:val="00AD609E"/>
    <w:rsid w:val="00AD7C3C"/>
    <w:rsid w:val="00AE37E8"/>
    <w:rsid w:val="00AE38AE"/>
    <w:rsid w:val="00AE592B"/>
    <w:rsid w:val="00AE6C88"/>
    <w:rsid w:val="00AE7CD9"/>
    <w:rsid w:val="00AF06A2"/>
    <w:rsid w:val="00AF094B"/>
    <w:rsid w:val="00AF0A11"/>
    <w:rsid w:val="00AF0A42"/>
    <w:rsid w:val="00AF13E8"/>
    <w:rsid w:val="00AF2C3F"/>
    <w:rsid w:val="00AF2E0F"/>
    <w:rsid w:val="00AF47E5"/>
    <w:rsid w:val="00AF4E69"/>
    <w:rsid w:val="00AF6EC2"/>
    <w:rsid w:val="00AF6F8E"/>
    <w:rsid w:val="00AF709F"/>
    <w:rsid w:val="00AF7BFB"/>
    <w:rsid w:val="00AF7C10"/>
    <w:rsid w:val="00B00725"/>
    <w:rsid w:val="00B012BB"/>
    <w:rsid w:val="00B0152C"/>
    <w:rsid w:val="00B019E2"/>
    <w:rsid w:val="00B01BFA"/>
    <w:rsid w:val="00B03942"/>
    <w:rsid w:val="00B039A8"/>
    <w:rsid w:val="00B03C1B"/>
    <w:rsid w:val="00B03DDA"/>
    <w:rsid w:val="00B05415"/>
    <w:rsid w:val="00B06C38"/>
    <w:rsid w:val="00B10233"/>
    <w:rsid w:val="00B111C9"/>
    <w:rsid w:val="00B11926"/>
    <w:rsid w:val="00B12A5D"/>
    <w:rsid w:val="00B133D6"/>
    <w:rsid w:val="00B13C39"/>
    <w:rsid w:val="00B13EFE"/>
    <w:rsid w:val="00B14EF1"/>
    <w:rsid w:val="00B15540"/>
    <w:rsid w:val="00B20866"/>
    <w:rsid w:val="00B22988"/>
    <w:rsid w:val="00B23917"/>
    <w:rsid w:val="00B23BE2"/>
    <w:rsid w:val="00B24E3D"/>
    <w:rsid w:val="00B255EB"/>
    <w:rsid w:val="00B25E1F"/>
    <w:rsid w:val="00B26146"/>
    <w:rsid w:val="00B26989"/>
    <w:rsid w:val="00B26A59"/>
    <w:rsid w:val="00B3043D"/>
    <w:rsid w:val="00B30BB7"/>
    <w:rsid w:val="00B328A1"/>
    <w:rsid w:val="00B32927"/>
    <w:rsid w:val="00B32A27"/>
    <w:rsid w:val="00B330BC"/>
    <w:rsid w:val="00B33C6A"/>
    <w:rsid w:val="00B36194"/>
    <w:rsid w:val="00B36F46"/>
    <w:rsid w:val="00B37637"/>
    <w:rsid w:val="00B37F67"/>
    <w:rsid w:val="00B40291"/>
    <w:rsid w:val="00B402CC"/>
    <w:rsid w:val="00B40F51"/>
    <w:rsid w:val="00B412D5"/>
    <w:rsid w:val="00B41ADE"/>
    <w:rsid w:val="00B41AEE"/>
    <w:rsid w:val="00B41E48"/>
    <w:rsid w:val="00B42CBB"/>
    <w:rsid w:val="00B4387A"/>
    <w:rsid w:val="00B45E80"/>
    <w:rsid w:val="00B4777E"/>
    <w:rsid w:val="00B511A6"/>
    <w:rsid w:val="00B52570"/>
    <w:rsid w:val="00B53F35"/>
    <w:rsid w:val="00B54728"/>
    <w:rsid w:val="00B5549E"/>
    <w:rsid w:val="00B57ADE"/>
    <w:rsid w:val="00B609EC"/>
    <w:rsid w:val="00B61081"/>
    <w:rsid w:val="00B620CF"/>
    <w:rsid w:val="00B62673"/>
    <w:rsid w:val="00B64ABE"/>
    <w:rsid w:val="00B71C69"/>
    <w:rsid w:val="00B725F6"/>
    <w:rsid w:val="00B7290C"/>
    <w:rsid w:val="00B72FEE"/>
    <w:rsid w:val="00B74F6D"/>
    <w:rsid w:val="00B841FB"/>
    <w:rsid w:val="00B844AA"/>
    <w:rsid w:val="00B844E9"/>
    <w:rsid w:val="00B8464B"/>
    <w:rsid w:val="00B85507"/>
    <w:rsid w:val="00B878CD"/>
    <w:rsid w:val="00B91113"/>
    <w:rsid w:val="00B91719"/>
    <w:rsid w:val="00B92EC0"/>
    <w:rsid w:val="00B935A5"/>
    <w:rsid w:val="00B93AD3"/>
    <w:rsid w:val="00B9530D"/>
    <w:rsid w:val="00B959E0"/>
    <w:rsid w:val="00B95B20"/>
    <w:rsid w:val="00B95C41"/>
    <w:rsid w:val="00B96144"/>
    <w:rsid w:val="00B9690D"/>
    <w:rsid w:val="00B96A18"/>
    <w:rsid w:val="00B9790F"/>
    <w:rsid w:val="00BA03F8"/>
    <w:rsid w:val="00BA09CF"/>
    <w:rsid w:val="00BA1194"/>
    <w:rsid w:val="00BA1386"/>
    <w:rsid w:val="00BA1C5D"/>
    <w:rsid w:val="00BA2B2E"/>
    <w:rsid w:val="00BA551A"/>
    <w:rsid w:val="00BA6766"/>
    <w:rsid w:val="00BA71CA"/>
    <w:rsid w:val="00BA7F86"/>
    <w:rsid w:val="00BB00CB"/>
    <w:rsid w:val="00BB0535"/>
    <w:rsid w:val="00BB0690"/>
    <w:rsid w:val="00BB128D"/>
    <w:rsid w:val="00BB1AAD"/>
    <w:rsid w:val="00BB2BE9"/>
    <w:rsid w:val="00BB45DF"/>
    <w:rsid w:val="00BC0176"/>
    <w:rsid w:val="00BC0E7D"/>
    <w:rsid w:val="00BC17DC"/>
    <w:rsid w:val="00BC1D21"/>
    <w:rsid w:val="00BC2518"/>
    <w:rsid w:val="00BC25BF"/>
    <w:rsid w:val="00BC3AD8"/>
    <w:rsid w:val="00BC4041"/>
    <w:rsid w:val="00BC501A"/>
    <w:rsid w:val="00BC5E43"/>
    <w:rsid w:val="00BC6218"/>
    <w:rsid w:val="00BC6826"/>
    <w:rsid w:val="00BC6CAA"/>
    <w:rsid w:val="00BC6E2A"/>
    <w:rsid w:val="00BC6FA9"/>
    <w:rsid w:val="00BD06A9"/>
    <w:rsid w:val="00BD070B"/>
    <w:rsid w:val="00BD14A5"/>
    <w:rsid w:val="00BD2900"/>
    <w:rsid w:val="00BD2DB0"/>
    <w:rsid w:val="00BD32D9"/>
    <w:rsid w:val="00BD3988"/>
    <w:rsid w:val="00BD3C9F"/>
    <w:rsid w:val="00BD43FD"/>
    <w:rsid w:val="00BD444E"/>
    <w:rsid w:val="00BD4486"/>
    <w:rsid w:val="00BD4B2B"/>
    <w:rsid w:val="00BD6B63"/>
    <w:rsid w:val="00BE048B"/>
    <w:rsid w:val="00BE17BA"/>
    <w:rsid w:val="00BE27F3"/>
    <w:rsid w:val="00BE453B"/>
    <w:rsid w:val="00BE57B0"/>
    <w:rsid w:val="00BE5C10"/>
    <w:rsid w:val="00BE7ECD"/>
    <w:rsid w:val="00BF0877"/>
    <w:rsid w:val="00BF11C4"/>
    <w:rsid w:val="00BF23C1"/>
    <w:rsid w:val="00BF2611"/>
    <w:rsid w:val="00BF3E46"/>
    <w:rsid w:val="00BF5C77"/>
    <w:rsid w:val="00BF6262"/>
    <w:rsid w:val="00BF7238"/>
    <w:rsid w:val="00C0088E"/>
    <w:rsid w:val="00C0132A"/>
    <w:rsid w:val="00C01467"/>
    <w:rsid w:val="00C04287"/>
    <w:rsid w:val="00C04C74"/>
    <w:rsid w:val="00C05082"/>
    <w:rsid w:val="00C05149"/>
    <w:rsid w:val="00C05704"/>
    <w:rsid w:val="00C057A9"/>
    <w:rsid w:val="00C05C46"/>
    <w:rsid w:val="00C063E9"/>
    <w:rsid w:val="00C07B3E"/>
    <w:rsid w:val="00C11057"/>
    <w:rsid w:val="00C11078"/>
    <w:rsid w:val="00C11D44"/>
    <w:rsid w:val="00C1281D"/>
    <w:rsid w:val="00C14CA8"/>
    <w:rsid w:val="00C175B4"/>
    <w:rsid w:val="00C207D0"/>
    <w:rsid w:val="00C22AAA"/>
    <w:rsid w:val="00C22DDB"/>
    <w:rsid w:val="00C230F7"/>
    <w:rsid w:val="00C24282"/>
    <w:rsid w:val="00C24653"/>
    <w:rsid w:val="00C27804"/>
    <w:rsid w:val="00C279C6"/>
    <w:rsid w:val="00C31121"/>
    <w:rsid w:val="00C3134B"/>
    <w:rsid w:val="00C31DCF"/>
    <w:rsid w:val="00C33157"/>
    <w:rsid w:val="00C3475F"/>
    <w:rsid w:val="00C379BA"/>
    <w:rsid w:val="00C40931"/>
    <w:rsid w:val="00C40D7F"/>
    <w:rsid w:val="00C419A3"/>
    <w:rsid w:val="00C43FF4"/>
    <w:rsid w:val="00C44433"/>
    <w:rsid w:val="00C44CB4"/>
    <w:rsid w:val="00C4540E"/>
    <w:rsid w:val="00C45B0D"/>
    <w:rsid w:val="00C47FA0"/>
    <w:rsid w:val="00C47FDB"/>
    <w:rsid w:val="00C511FA"/>
    <w:rsid w:val="00C54B0F"/>
    <w:rsid w:val="00C54EFA"/>
    <w:rsid w:val="00C560D7"/>
    <w:rsid w:val="00C561F6"/>
    <w:rsid w:val="00C56F15"/>
    <w:rsid w:val="00C57DBC"/>
    <w:rsid w:val="00C60DAB"/>
    <w:rsid w:val="00C62294"/>
    <w:rsid w:val="00C63D44"/>
    <w:rsid w:val="00C641B4"/>
    <w:rsid w:val="00C65EF0"/>
    <w:rsid w:val="00C663E3"/>
    <w:rsid w:val="00C67FAB"/>
    <w:rsid w:val="00C708D0"/>
    <w:rsid w:val="00C70AFF"/>
    <w:rsid w:val="00C72539"/>
    <w:rsid w:val="00C73466"/>
    <w:rsid w:val="00C7397B"/>
    <w:rsid w:val="00C7408E"/>
    <w:rsid w:val="00C74F30"/>
    <w:rsid w:val="00C75A2E"/>
    <w:rsid w:val="00C76B60"/>
    <w:rsid w:val="00C76B7A"/>
    <w:rsid w:val="00C76EA2"/>
    <w:rsid w:val="00C76EA8"/>
    <w:rsid w:val="00C770AA"/>
    <w:rsid w:val="00C801F3"/>
    <w:rsid w:val="00C80BB2"/>
    <w:rsid w:val="00C82D57"/>
    <w:rsid w:val="00C87DEB"/>
    <w:rsid w:val="00C9150B"/>
    <w:rsid w:val="00C92040"/>
    <w:rsid w:val="00C9221C"/>
    <w:rsid w:val="00C92550"/>
    <w:rsid w:val="00C92E0F"/>
    <w:rsid w:val="00C9316C"/>
    <w:rsid w:val="00C937BA"/>
    <w:rsid w:val="00C93996"/>
    <w:rsid w:val="00C94089"/>
    <w:rsid w:val="00C9478E"/>
    <w:rsid w:val="00C97B61"/>
    <w:rsid w:val="00CA0B96"/>
    <w:rsid w:val="00CA11C5"/>
    <w:rsid w:val="00CA1A92"/>
    <w:rsid w:val="00CA1BB6"/>
    <w:rsid w:val="00CA2F45"/>
    <w:rsid w:val="00CA3152"/>
    <w:rsid w:val="00CA373B"/>
    <w:rsid w:val="00CA39A5"/>
    <w:rsid w:val="00CA3D04"/>
    <w:rsid w:val="00CA4194"/>
    <w:rsid w:val="00CB06AD"/>
    <w:rsid w:val="00CB1133"/>
    <w:rsid w:val="00CB18B9"/>
    <w:rsid w:val="00CB28AB"/>
    <w:rsid w:val="00CB3453"/>
    <w:rsid w:val="00CB6E40"/>
    <w:rsid w:val="00CB7708"/>
    <w:rsid w:val="00CC072A"/>
    <w:rsid w:val="00CC199A"/>
    <w:rsid w:val="00CC207A"/>
    <w:rsid w:val="00CC3F92"/>
    <w:rsid w:val="00CC5363"/>
    <w:rsid w:val="00CC5DC3"/>
    <w:rsid w:val="00CC7543"/>
    <w:rsid w:val="00CD0024"/>
    <w:rsid w:val="00CD075A"/>
    <w:rsid w:val="00CD1697"/>
    <w:rsid w:val="00CD203E"/>
    <w:rsid w:val="00CD2209"/>
    <w:rsid w:val="00CD22A1"/>
    <w:rsid w:val="00CD3F0C"/>
    <w:rsid w:val="00CD40E1"/>
    <w:rsid w:val="00CD4316"/>
    <w:rsid w:val="00CD4BBB"/>
    <w:rsid w:val="00CD4BCA"/>
    <w:rsid w:val="00CD4D0E"/>
    <w:rsid w:val="00CD4F59"/>
    <w:rsid w:val="00CD501D"/>
    <w:rsid w:val="00CD5274"/>
    <w:rsid w:val="00CD6B5B"/>
    <w:rsid w:val="00CD7559"/>
    <w:rsid w:val="00CD7AE6"/>
    <w:rsid w:val="00CE0AE4"/>
    <w:rsid w:val="00CE19F7"/>
    <w:rsid w:val="00CE1A09"/>
    <w:rsid w:val="00CE3088"/>
    <w:rsid w:val="00CE442C"/>
    <w:rsid w:val="00CE44A4"/>
    <w:rsid w:val="00CE4EC5"/>
    <w:rsid w:val="00CE55A1"/>
    <w:rsid w:val="00CE6586"/>
    <w:rsid w:val="00CE733C"/>
    <w:rsid w:val="00CF08F4"/>
    <w:rsid w:val="00CF19C6"/>
    <w:rsid w:val="00CF22BD"/>
    <w:rsid w:val="00CF3166"/>
    <w:rsid w:val="00CF5A38"/>
    <w:rsid w:val="00CF6875"/>
    <w:rsid w:val="00CF74EF"/>
    <w:rsid w:val="00CF7838"/>
    <w:rsid w:val="00CF787D"/>
    <w:rsid w:val="00CF7C91"/>
    <w:rsid w:val="00D01323"/>
    <w:rsid w:val="00D028BC"/>
    <w:rsid w:val="00D02C65"/>
    <w:rsid w:val="00D0377A"/>
    <w:rsid w:val="00D04FD4"/>
    <w:rsid w:val="00D05B93"/>
    <w:rsid w:val="00D05FCF"/>
    <w:rsid w:val="00D060B6"/>
    <w:rsid w:val="00D07021"/>
    <w:rsid w:val="00D079CB"/>
    <w:rsid w:val="00D07CA7"/>
    <w:rsid w:val="00D10C2A"/>
    <w:rsid w:val="00D10DCF"/>
    <w:rsid w:val="00D11772"/>
    <w:rsid w:val="00D11DE8"/>
    <w:rsid w:val="00D120AD"/>
    <w:rsid w:val="00D124BC"/>
    <w:rsid w:val="00D15955"/>
    <w:rsid w:val="00D15959"/>
    <w:rsid w:val="00D15AA0"/>
    <w:rsid w:val="00D15D0C"/>
    <w:rsid w:val="00D17439"/>
    <w:rsid w:val="00D17DB6"/>
    <w:rsid w:val="00D20D1C"/>
    <w:rsid w:val="00D20FF7"/>
    <w:rsid w:val="00D2124E"/>
    <w:rsid w:val="00D2198E"/>
    <w:rsid w:val="00D22E2D"/>
    <w:rsid w:val="00D23267"/>
    <w:rsid w:val="00D24626"/>
    <w:rsid w:val="00D2466D"/>
    <w:rsid w:val="00D24A06"/>
    <w:rsid w:val="00D25989"/>
    <w:rsid w:val="00D2651A"/>
    <w:rsid w:val="00D268D8"/>
    <w:rsid w:val="00D26C03"/>
    <w:rsid w:val="00D272E8"/>
    <w:rsid w:val="00D3055F"/>
    <w:rsid w:val="00D30DB4"/>
    <w:rsid w:val="00D35D2D"/>
    <w:rsid w:val="00D368AC"/>
    <w:rsid w:val="00D36C38"/>
    <w:rsid w:val="00D37FA0"/>
    <w:rsid w:val="00D4205E"/>
    <w:rsid w:val="00D421A5"/>
    <w:rsid w:val="00D44E34"/>
    <w:rsid w:val="00D45789"/>
    <w:rsid w:val="00D46516"/>
    <w:rsid w:val="00D465F4"/>
    <w:rsid w:val="00D46869"/>
    <w:rsid w:val="00D46C36"/>
    <w:rsid w:val="00D46CD5"/>
    <w:rsid w:val="00D47E39"/>
    <w:rsid w:val="00D51277"/>
    <w:rsid w:val="00D51C46"/>
    <w:rsid w:val="00D52AF8"/>
    <w:rsid w:val="00D53C42"/>
    <w:rsid w:val="00D54110"/>
    <w:rsid w:val="00D54705"/>
    <w:rsid w:val="00D562A3"/>
    <w:rsid w:val="00D56C39"/>
    <w:rsid w:val="00D5721E"/>
    <w:rsid w:val="00D600D7"/>
    <w:rsid w:val="00D61233"/>
    <w:rsid w:val="00D61985"/>
    <w:rsid w:val="00D62785"/>
    <w:rsid w:val="00D62C73"/>
    <w:rsid w:val="00D631A0"/>
    <w:rsid w:val="00D635BD"/>
    <w:rsid w:val="00D63D61"/>
    <w:rsid w:val="00D6598D"/>
    <w:rsid w:val="00D7114C"/>
    <w:rsid w:val="00D711EE"/>
    <w:rsid w:val="00D7351A"/>
    <w:rsid w:val="00D76C90"/>
    <w:rsid w:val="00D80593"/>
    <w:rsid w:val="00D81263"/>
    <w:rsid w:val="00D82FCC"/>
    <w:rsid w:val="00D86673"/>
    <w:rsid w:val="00D90DBE"/>
    <w:rsid w:val="00D9189A"/>
    <w:rsid w:val="00D937DD"/>
    <w:rsid w:val="00D95A54"/>
    <w:rsid w:val="00D9653B"/>
    <w:rsid w:val="00D96A84"/>
    <w:rsid w:val="00D97263"/>
    <w:rsid w:val="00DA0249"/>
    <w:rsid w:val="00DA119C"/>
    <w:rsid w:val="00DA1253"/>
    <w:rsid w:val="00DA3F5A"/>
    <w:rsid w:val="00DA4753"/>
    <w:rsid w:val="00DA5334"/>
    <w:rsid w:val="00DA5A6C"/>
    <w:rsid w:val="00DA6012"/>
    <w:rsid w:val="00DA7159"/>
    <w:rsid w:val="00DB0FD5"/>
    <w:rsid w:val="00DB2977"/>
    <w:rsid w:val="00DB52C5"/>
    <w:rsid w:val="00DB532B"/>
    <w:rsid w:val="00DB5BDC"/>
    <w:rsid w:val="00DB6ABB"/>
    <w:rsid w:val="00DB6B32"/>
    <w:rsid w:val="00DB7739"/>
    <w:rsid w:val="00DC11A1"/>
    <w:rsid w:val="00DC195E"/>
    <w:rsid w:val="00DC19E2"/>
    <w:rsid w:val="00DC2286"/>
    <w:rsid w:val="00DC2C2D"/>
    <w:rsid w:val="00DC3FFD"/>
    <w:rsid w:val="00DC4922"/>
    <w:rsid w:val="00DC4FEC"/>
    <w:rsid w:val="00DC51B3"/>
    <w:rsid w:val="00DC61AF"/>
    <w:rsid w:val="00DC630D"/>
    <w:rsid w:val="00DC6D47"/>
    <w:rsid w:val="00DD14DB"/>
    <w:rsid w:val="00DD2D7F"/>
    <w:rsid w:val="00DD34FC"/>
    <w:rsid w:val="00DD3510"/>
    <w:rsid w:val="00DD4387"/>
    <w:rsid w:val="00DD5B57"/>
    <w:rsid w:val="00DD605B"/>
    <w:rsid w:val="00DD63A4"/>
    <w:rsid w:val="00DD672B"/>
    <w:rsid w:val="00DE0B65"/>
    <w:rsid w:val="00DE0C07"/>
    <w:rsid w:val="00DE2A5C"/>
    <w:rsid w:val="00DE397E"/>
    <w:rsid w:val="00DE3B64"/>
    <w:rsid w:val="00DE5D5A"/>
    <w:rsid w:val="00DE6208"/>
    <w:rsid w:val="00DE6F00"/>
    <w:rsid w:val="00DE70E6"/>
    <w:rsid w:val="00DE79D6"/>
    <w:rsid w:val="00DF035D"/>
    <w:rsid w:val="00DF1806"/>
    <w:rsid w:val="00DF1D01"/>
    <w:rsid w:val="00DF1EC4"/>
    <w:rsid w:val="00DF2B4B"/>
    <w:rsid w:val="00DF4380"/>
    <w:rsid w:val="00DF5BCC"/>
    <w:rsid w:val="00DF6B1D"/>
    <w:rsid w:val="00E01C73"/>
    <w:rsid w:val="00E02407"/>
    <w:rsid w:val="00E02800"/>
    <w:rsid w:val="00E02911"/>
    <w:rsid w:val="00E0434C"/>
    <w:rsid w:val="00E06DA5"/>
    <w:rsid w:val="00E07B59"/>
    <w:rsid w:val="00E107AE"/>
    <w:rsid w:val="00E11DA0"/>
    <w:rsid w:val="00E11DB0"/>
    <w:rsid w:val="00E1328C"/>
    <w:rsid w:val="00E14F8A"/>
    <w:rsid w:val="00E15805"/>
    <w:rsid w:val="00E15830"/>
    <w:rsid w:val="00E15F1A"/>
    <w:rsid w:val="00E1678F"/>
    <w:rsid w:val="00E17050"/>
    <w:rsid w:val="00E176C7"/>
    <w:rsid w:val="00E1793C"/>
    <w:rsid w:val="00E2056D"/>
    <w:rsid w:val="00E2188D"/>
    <w:rsid w:val="00E24DF8"/>
    <w:rsid w:val="00E24ED5"/>
    <w:rsid w:val="00E2525E"/>
    <w:rsid w:val="00E27009"/>
    <w:rsid w:val="00E276D2"/>
    <w:rsid w:val="00E30051"/>
    <w:rsid w:val="00E30238"/>
    <w:rsid w:val="00E30559"/>
    <w:rsid w:val="00E33AE7"/>
    <w:rsid w:val="00E33AF8"/>
    <w:rsid w:val="00E34F45"/>
    <w:rsid w:val="00E35A6A"/>
    <w:rsid w:val="00E35C2C"/>
    <w:rsid w:val="00E3623E"/>
    <w:rsid w:val="00E362EA"/>
    <w:rsid w:val="00E36F5A"/>
    <w:rsid w:val="00E402F4"/>
    <w:rsid w:val="00E40C87"/>
    <w:rsid w:val="00E416BF"/>
    <w:rsid w:val="00E41847"/>
    <w:rsid w:val="00E4394F"/>
    <w:rsid w:val="00E43D85"/>
    <w:rsid w:val="00E44C03"/>
    <w:rsid w:val="00E44DB3"/>
    <w:rsid w:val="00E45FD4"/>
    <w:rsid w:val="00E466CA"/>
    <w:rsid w:val="00E475A0"/>
    <w:rsid w:val="00E50403"/>
    <w:rsid w:val="00E505C0"/>
    <w:rsid w:val="00E50740"/>
    <w:rsid w:val="00E51652"/>
    <w:rsid w:val="00E5211E"/>
    <w:rsid w:val="00E55AAD"/>
    <w:rsid w:val="00E55B20"/>
    <w:rsid w:val="00E5759B"/>
    <w:rsid w:val="00E57DCF"/>
    <w:rsid w:val="00E57DEC"/>
    <w:rsid w:val="00E6023B"/>
    <w:rsid w:val="00E6028F"/>
    <w:rsid w:val="00E637E5"/>
    <w:rsid w:val="00E63804"/>
    <w:rsid w:val="00E71B1D"/>
    <w:rsid w:val="00E73399"/>
    <w:rsid w:val="00E736D9"/>
    <w:rsid w:val="00E73F63"/>
    <w:rsid w:val="00E74E3B"/>
    <w:rsid w:val="00E7683B"/>
    <w:rsid w:val="00E76A39"/>
    <w:rsid w:val="00E77099"/>
    <w:rsid w:val="00E777B0"/>
    <w:rsid w:val="00E77B46"/>
    <w:rsid w:val="00E80166"/>
    <w:rsid w:val="00E814F0"/>
    <w:rsid w:val="00E82EE5"/>
    <w:rsid w:val="00E84461"/>
    <w:rsid w:val="00E85189"/>
    <w:rsid w:val="00E85462"/>
    <w:rsid w:val="00E85CED"/>
    <w:rsid w:val="00E86DB4"/>
    <w:rsid w:val="00E911CF"/>
    <w:rsid w:val="00E92B5F"/>
    <w:rsid w:val="00E92DD1"/>
    <w:rsid w:val="00E93686"/>
    <w:rsid w:val="00E93EEA"/>
    <w:rsid w:val="00E94EB7"/>
    <w:rsid w:val="00E95EEC"/>
    <w:rsid w:val="00E963B1"/>
    <w:rsid w:val="00E96C62"/>
    <w:rsid w:val="00E972A3"/>
    <w:rsid w:val="00E974A4"/>
    <w:rsid w:val="00EA0CCF"/>
    <w:rsid w:val="00EA1C4D"/>
    <w:rsid w:val="00EA2516"/>
    <w:rsid w:val="00EA2704"/>
    <w:rsid w:val="00EA3642"/>
    <w:rsid w:val="00EA3E4E"/>
    <w:rsid w:val="00EA45FC"/>
    <w:rsid w:val="00EA46D6"/>
    <w:rsid w:val="00EA4BA0"/>
    <w:rsid w:val="00EA51AD"/>
    <w:rsid w:val="00EA5614"/>
    <w:rsid w:val="00EA5995"/>
    <w:rsid w:val="00EA63B6"/>
    <w:rsid w:val="00EA63F4"/>
    <w:rsid w:val="00EB352C"/>
    <w:rsid w:val="00EB396F"/>
    <w:rsid w:val="00EB45BA"/>
    <w:rsid w:val="00EB4767"/>
    <w:rsid w:val="00EC1006"/>
    <w:rsid w:val="00EC14F4"/>
    <w:rsid w:val="00EC1F58"/>
    <w:rsid w:val="00EC285E"/>
    <w:rsid w:val="00EC4B55"/>
    <w:rsid w:val="00EC50C1"/>
    <w:rsid w:val="00EC5B18"/>
    <w:rsid w:val="00EC5CB8"/>
    <w:rsid w:val="00EC5E47"/>
    <w:rsid w:val="00EC6F39"/>
    <w:rsid w:val="00ED0CC9"/>
    <w:rsid w:val="00ED168C"/>
    <w:rsid w:val="00ED2318"/>
    <w:rsid w:val="00ED250B"/>
    <w:rsid w:val="00ED2597"/>
    <w:rsid w:val="00ED317A"/>
    <w:rsid w:val="00ED4A38"/>
    <w:rsid w:val="00ED596B"/>
    <w:rsid w:val="00ED5F6F"/>
    <w:rsid w:val="00ED622C"/>
    <w:rsid w:val="00ED6296"/>
    <w:rsid w:val="00ED63A2"/>
    <w:rsid w:val="00ED6B72"/>
    <w:rsid w:val="00EE0B8C"/>
    <w:rsid w:val="00EE0CE8"/>
    <w:rsid w:val="00EE0F22"/>
    <w:rsid w:val="00EE0FC3"/>
    <w:rsid w:val="00EE24B5"/>
    <w:rsid w:val="00EE2F4D"/>
    <w:rsid w:val="00EE2F6F"/>
    <w:rsid w:val="00EE332C"/>
    <w:rsid w:val="00EE4091"/>
    <w:rsid w:val="00EE47D7"/>
    <w:rsid w:val="00EE490D"/>
    <w:rsid w:val="00EE5716"/>
    <w:rsid w:val="00EE5E09"/>
    <w:rsid w:val="00EF0832"/>
    <w:rsid w:val="00EF09AD"/>
    <w:rsid w:val="00EF1DD3"/>
    <w:rsid w:val="00EF242D"/>
    <w:rsid w:val="00EF2F5D"/>
    <w:rsid w:val="00EF38E4"/>
    <w:rsid w:val="00EF3DA7"/>
    <w:rsid w:val="00EF4879"/>
    <w:rsid w:val="00EF4DCD"/>
    <w:rsid w:val="00EF6743"/>
    <w:rsid w:val="00EF7B5F"/>
    <w:rsid w:val="00F0024D"/>
    <w:rsid w:val="00F015C0"/>
    <w:rsid w:val="00F025BD"/>
    <w:rsid w:val="00F02ABD"/>
    <w:rsid w:val="00F03C2D"/>
    <w:rsid w:val="00F03D4E"/>
    <w:rsid w:val="00F03ED4"/>
    <w:rsid w:val="00F0440B"/>
    <w:rsid w:val="00F0473F"/>
    <w:rsid w:val="00F0573B"/>
    <w:rsid w:val="00F07E17"/>
    <w:rsid w:val="00F124B0"/>
    <w:rsid w:val="00F1354D"/>
    <w:rsid w:val="00F1396F"/>
    <w:rsid w:val="00F15566"/>
    <w:rsid w:val="00F15CE3"/>
    <w:rsid w:val="00F16580"/>
    <w:rsid w:val="00F21225"/>
    <w:rsid w:val="00F22015"/>
    <w:rsid w:val="00F23FC7"/>
    <w:rsid w:val="00F24A2B"/>
    <w:rsid w:val="00F24A4F"/>
    <w:rsid w:val="00F253F2"/>
    <w:rsid w:val="00F25F3F"/>
    <w:rsid w:val="00F25FCF"/>
    <w:rsid w:val="00F269EA"/>
    <w:rsid w:val="00F26C80"/>
    <w:rsid w:val="00F271EE"/>
    <w:rsid w:val="00F27750"/>
    <w:rsid w:val="00F279CE"/>
    <w:rsid w:val="00F309F3"/>
    <w:rsid w:val="00F3156E"/>
    <w:rsid w:val="00F34824"/>
    <w:rsid w:val="00F34F8F"/>
    <w:rsid w:val="00F357AA"/>
    <w:rsid w:val="00F370CA"/>
    <w:rsid w:val="00F41DC2"/>
    <w:rsid w:val="00F42302"/>
    <w:rsid w:val="00F42C4D"/>
    <w:rsid w:val="00F438F1"/>
    <w:rsid w:val="00F43F98"/>
    <w:rsid w:val="00F4474E"/>
    <w:rsid w:val="00F45D02"/>
    <w:rsid w:val="00F46845"/>
    <w:rsid w:val="00F50FE2"/>
    <w:rsid w:val="00F53E2E"/>
    <w:rsid w:val="00F54E3E"/>
    <w:rsid w:val="00F550A0"/>
    <w:rsid w:val="00F55F54"/>
    <w:rsid w:val="00F56E9B"/>
    <w:rsid w:val="00F5720D"/>
    <w:rsid w:val="00F57336"/>
    <w:rsid w:val="00F57AC6"/>
    <w:rsid w:val="00F6049F"/>
    <w:rsid w:val="00F60971"/>
    <w:rsid w:val="00F60C15"/>
    <w:rsid w:val="00F637F9"/>
    <w:rsid w:val="00F64623"/>
    <w:rsid w:val="00F64C7D"/>
    <w:rsid w:val="00F65385"/>
    <w:rsid w:val="00F65E7E"/>
    <w:rsid w:val="00F66948"/>
    <w:rsid w:val="00F66DBB"/>
    <w:rsid w:val="00F70EF6"/>
    <w:rsid w:val="00F72FE4"/>
    <w:rsid w:val="00F73CDC"/>
    <w:rsid w:val="00F74A08"/>
    <w:rsid w:val="00F75712"/>
    <w:rsid w:val="00F75799"/>
    <w:rsid w:val="00F761B4"/>
    <w:rsid w:val="00F7755A"/>
    <w:rsid w:val="00F804A1"/>
    <w:rsid w:val="00F80E3F"/>
    <w:rsid w:val="00F817CD"/>
    <w:rsid w:val="00F817D3"/>
    <w:rsid w:val="00F828CA"/>
    <w:rsid w:val="00F8412B"/>
    <w:rsid w:val="00F859B8"/>
    <w:rsid w:val="00F868A5"/>
    <w:rsid w:val="00F901BB"/>
    <w:rsid w:val="00F90D92"/>
    <w:rsid w:val="00F90E19"/>
    <w:rsid w:val="00F912DA"/>
    <w:rsid w:val="00F91508"/>
    <w:rsid w:val="00F92372"/>
    <w:rsid w:val="00F93164"/>
    <w:rsid w:val="00F939BB"/>
    <w:rsid w:val="00F94A9D"/>
    <w:rsid w:val="00F95A5F"/>
    <w:rsid w:val="00F97810"/>
    <w:rsid w:val="00F978E6"/>
    <w:rsid w:val="00FA04F5"/>
    <w:rsid w:val="00FA084E"/>
    <w:rsid w:val="00FA089F"/>
    <w:rsid w:val="00FA0985"/>
    <w:rsid w:val="00FA13CE"/>
    <w:rsid w:val="00FA2E9D"/>
    <w:rsid w:val="00FA410B"/>
    <w:rsid w:val="00FA468F"/>
    <w:rsid w:val="00FA4D34"/>
    <w:rsid w:val="00FA528F"/>
    <w:rsid w:val="00FA5944"/>
    <w:rsid w:val="00FA6F51"/>
    <w:rsid w:val="00FA70DC"/>
    <w:rsid w:val="00FA711D"/>
    <w:rsid w:val="00FA74CF"/>
    <w:rsid w:val="00FA7762"/>
    <w:rsid w:val="00FB11E8"/>
    <w:rsid w:val="00FB1AB0"/>
    <w:rsid w:val="00FB3890"/>
    <w:rsid w:val="00FB3B8A"/>
    <w:rsid w:val="00FB4C00"/>
    <w:rsid w:val="00FB5826"/>
    <w:rsid w:val="00FB6470"/>
    <w:rsid w:val="00FC0966"/>
    <w:rsid w:val="00FC1E55"/>
    <w:rsid w:val="00FC2683"/>
    <w:rsid w:val="00FC2D77"/>
    <w:rsid w:val="00FC4926"/>
    <w:rsid w:val="00FC4C61"/>
    <w:rsid w:val="00FC552D"/>
    <w:rsid w:val="00FC56AC"/>
    <w:rsid w:val="00FC710F"/>
    <w:rsid w:val="00FD007B"/>
    <w:rsid w:val="00FD023C"/>
    <w:rsid w:val="00FD1116"/>
    <w:rsid w:val="00FD15A0"/>
    <w:rsid w:val="00FD1B54"/>
    <w:rsid w:val="00FD26B2"/>
    <w:rsid w:val="00FD2DE0"/>
    <w:rsid w:val="00FD3297"/>
    <w:rsid w:val="00FD4EB8"/>
    <w:rsid w:val="00FD5846"/>
    <w:rsid w:val="00FD79CB"/>
    <w:rsid w:val="00FD7DB0"/>
    <w:rsid w:val="00FE0608"/>
    <w:rsid w:val="00FE1F05"/>
    <w:rsid w:val="00FE4E7F"/>
    <w:rsid w:val="00FE6D9B"/>
    <w:rsid w:val="00FF05F7"/>
    <w:rsid w:val="00FF0B92"/>
    <w:rsid w:val="00FF1CC3"/>
    <w:rsid w:val="00FF256A"/>
    <w:rsid w:val="00FF6D70"/>
    <w:rsid w:val="00FF75CE"/>
    <w:rsid w:val="00FF767D"/>
    <w:rsid w:val="00FF7D30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80D72A"/>
  <w15:docId w15:val="{6FACF2AA-9119-4C35-89C7-857E9F60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1E3"/>
    <w:rPr>
      <w:sz w:val="24"/>
      <w:szCs w:val="24"/>
      <w:lang w:val="es-ES" w:eastAsia="es-ES_tradnl"/>
    </w:rPr>
  </w:style>
  <w:style w:type="paragraph" w:styleId="Ttulo1">
    <w:name w:val="heading 1"/>
    <w:aliases w:val="Chapter Title,h1,título 1"/>
    <w:basedOn w:val="Normal"/>
    <w:next w:val="Normal"/>
    <w:link w:val="Ttulo1Car"/>
    <w:qFormat/>
    <w:rsid w:val="005E1779"/>
    <w:pPr>
      <w:keepNext/>
      <w:numPr>
        <w:ilvl w:val="6"/>
        <w:numId w:val="4"/>
      </w:numPr>
      <w:jc w:val="center"/>
      <w:outlineLvl w:val="0"/>
    </w:pPr>
    <w:rPr>
      <w:rFonts w:asciiTheme="minorHAnsi" w:hAnsiTheme="minorHAnsi"/>
      <w:b/>
      <w:bCs/>
      <w:color w:val="17365D" w:themeColor="text2" w:themeShade="BF"/>
      <w:sz w:val="28"/>
      <w:lang w:val="es-ES_tradnl" w:eastAsia="es-ES"/>
    </w:rPr>
  </w:style>
  <w:style w:type="paragraph" w:styleId="Ttulo2">
    <w:name w:val="heading 2"/>
    <w:aliases w:val="h2"/>
    <w:basedOn w:val="Normal"/>
    <w:next w:val="Normal"/>
    <w:link w:val="Ttulo2Car"/>
    <w:qFormat/>
    <w:rsid w:val="005E1A4F"/>
    <w:pPr>
      <w:keepNext/>
      <w:numPr>
        <w:ilvl w:val="1"/>
        <w:numId w:val="3"/>
      </w:numPr>
      <w:outlineLvl w:val="1"/>
    </w:pPr>
    <w:rPr>
      <w:rFonts w:asciiTheme="minorHAnsi" w:hAnsiTheme="minorHAnsi"/>
      <w:b/>
      <w:color w:val="17365D" w:themeColor="text2" w:themeShade="BF"/>
      <w:szCs w:val="20"/>
      <w:lang w:val="es-ES_tradnl" w:eastAsia="es-ES"/>
    </w:rPr>
  </w:style>
  <w:style w:type="paragraph" w:styleId="Ttulo3">
    <w:name w:val="heading 3"/>
    <w:aliases w:val="h3"/>
    <w:basedOn w:val="Ttulo2"/>
    <w:next w:val="Normal"/>
    <w:link w:val="Ttulo3Car"/>
    <w:qFormat/>
    <w:rsid w:val="009C24F7"/>
    <w:pPr>
      <w:numPr>
        <w:ilvl w:val="2"/>
      </w:numPr>
      <w:outlineLvl w:val="2"/>
    </w:pPr>
  </w:style>
  <w:style w:type="paragraph" w:styleId="Ttulo4">
    <w:name w:val="heading 4"/>
    <w:basedOn w:val="Normal"/>
    <w:next w:val="Normal"/>
    <w:link w:val="Ttulo4Car"/>
    <w:qFormat/>
    <w:rsid w:val="0032325F"/>
    <w:pPr>
      <w:keepNext/>
      <w:outlineLvl w:val="3"/>
    </w:pPr>
    <w:rPr>
      <w:rFonts w:ascii="Arial" w:hAnsi="Arial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32325F"/>
    <w:pPr>
      <w:keepNext/>
      <w:jc w:val="both"/>
      <w:outlineLvl w:val="4"/>
    </w:pPr>
    <w:rPr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32325F"/>
    <w:pPr>
      <w:keepNext/>
      <w:jc w:val="both"/>
      <w:outlineLvl w:val="5"/>
    </w:pPr>
    <w:rPr>
      <w:rFonts w:ascii="Arial" w:hAnsi="Arial"/>
      <w:i/>
      <w:sz w:val="28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517D7E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lang w:eastAsia="es-ES"/>
    </w:rPr>
  </w:style>
  <w:style w:type="paragraph" w:styleId="Ttulo8">
    <w:name w:val="heading 8"/>
    <w:basedOn w:val="Normal"/>
    <w:next w:val="Normal"/>
    <w:link w:val="Ttulo8Car"/>
    <w:qFormat/>
    <w:rsid w:val="00517D7E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i/>
      <w:iCs/>
      <w:lang w:eastAsia="es-ES"/>
    </w:rPr>
  </w:style>
  <w:style w:type="paragraph" w:styleId="Ttulo9">
    <w:name w:val="heading 9"/>
    <w:basedOn w:val="Normal"/>
    <w:next w:val="Normal"/>
    <w:link w:val="Ttulo9Car"/>
    <w:qFormat/>
    <w:rsid w:val="00517D7E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,Cover Page,ENCABEZADO PAGINA PAR,base,Encabezado top,Draft,Table header,NCDOT Header"/>
    <w:basedOn w:val="Normal"/>
    <w:rsid w:val="0032325F"/>
    <w:pPr>
      <w:tabs>
        <w:tab w:val="center" w:pos="4252"/>
        <w:tab w:val="right" w:pos="8504"/>
      </w:tabs>
    </w:pPr>
    <w:rPr>
      <w:sz w:val="20"/>
      <w:szCs w:val="20"/>
      <w:lang w:val="es-ES_tradnl" w:eastAsia="es-ES"/>
    </w:rPr>
  </w:style>
  <w:style w:type="paragraph" w:styleId="Piedepgina">
    <w:name w:val="footer"/>
    <w:aliases w:val="pie de página"/>
    <w:basedOn w:val="Normal"/>
    <w:link w:val="PiedepginaCar"/>
    <w:uiPriority w:val="99"/>
    <w:rsid w:val="0032325F"/>
    <w:pPr>
      <w:tabs>
        <w:tab w:val="center" w:pos="4252"/>
        <w:tab w:val="right" w:pos="8504"/>
      </w:tabs>
    </w:pPr>
    <w:rPr>
      <w:sz w:val="20"/>
      <w:szCs w:val="20"/>
      <w:lang w:val="es-ES_tradnl" w:eastAsia="es-ES"/>
    </w:rPr>
  </w:style>
  <w:style w:type="character" w:customStyle="1" w:styleId="EncabezadoCar">
    <w:name w:val="Encabezado Car"/>
    <w:aliases w:val="Encabezado 1 Car"/>
    <w:uiPriority w:val="99"/>
    <w:rsid w:val="0032325F"/>
    <w:rPr>
      <w:noProof w:val="0"/>
      <w:lang w:val="es-ES_tradnl"/>
    </w:rPr>
  </w:style>
  <w:style w:type="paragraph" w:styleId="Textoindependiente2">
    <w:name w:val="Body Text 2"/>
    <w:basedOn w:val="Normal"/>
    <w:rsid w:val="0032325F"/>
    <w:pPr>
      <w:jc w:val="both"/>
    </w:pPr>
    <w:rPr>
      <w:rFonts w:ascii="Arial" w:hAnsi="Arial"/>
      <w:szCs w:val="20"/>
      <w:lang w:val="es-ES_tradnl" w:eastAsia="es-ES"/>
    </w:rPr>
  </w:style>
  <w:style w:type="character" w:styleId="Hipervnculo">
    <w:name w:val="Hyperlink"/>
    <w:uiPriority w:val="99"/>
    <w:rsid w:val="0032325F"/>
    <w:rPr>
      <w:color w:val="0000FF"/>
      <w:u w:val="single"/>
    </w:rPr>
  </w:style>
  <w:style w:type="paragraph" w:customStyle="1" w:styleId="Ttulodeldocumento">
    <w:name w:val="Título del documento"/>
    <w:basedOn w:val="Normal"/>
    <w:rsid w:val="0032325F"/>
    <w:rPr>
      <w:rFonts w:ascii="Arial" w:hAnsi="Arial"/>
      <w:szCs w:val="20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qFormat/>
    <w:rsid w:val="00C663E3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C419A3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9D6B8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Prrafodelista">
    <w:name w:val="List Paragraph"/>
    <w:basedOn w:val="Normal"/>
    <w:uiPriority w:val="34"/>
    <w:qFormat/>
    <w:rsid w:val="003574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s-CO"/>
    </w:rPr>
  </w:style>
  <w:style w:type="paragraph" w:styleId="NormalWeb">
    <w:name w:val="Normal (Web)"/>
    <w:basedOn w:val="Normal"/>
    <w:uiPriority w:val="99"/>
    <w:unhideWhenUsed/>
    <w:rsid w:val="00A62B95"/>
    <w:pPr>
      <w:spacing w:before="100" w:beforeAutospacing="1" w:after="100" w:afterAutospacing="1"/>
    </w:pPr>
    <w:rPr>
      <w:lang w:eastAsia="es-ES"/>
    </w:rPr>
  </w:style>
  <w:style w:type="character" w:styleId="Nmerodepgina">
    <w:name w:val="page number"/>
    <w:basedOn w:val="Fuentedeprrafopredeter"/>
    <w:rsid w:val="00DD34FC"/>
  </w:style>
  <w:style w:type="paragraph" w:styleId="Ttulo">
    <w:name w:val="Title"/>
    <w:basedOn w:val="Normal"/>
    <w:link w:val="TtuloCar"/>
    <w:qFormat/>
    <w:rsid w:val="00075DD6"/>
    <w:pPr>
      <w:jc w:val="center"/>
    </w:pPr>
    <w:rPr>
      <w:rFonts w:ascii="Arial Narrow" w:hAnsi="Arial Narrow"/>
      <w:b/>
      <w:sz w:val="18"/>
      <w:szCs w:val="20"/>
      <w:lang w:val="es-CO" w:eastAsia="es-ES"/>
    </w:rPr>
  </w:style>
  <w:style w:type="character" w:customStyle="1" w:styleId="TtuloCar">
    <w:name w:val="Título Car"/>
    <w:link w:val="Ttulo"/>
    <w:rsid w:val="00075DD6"/>
    <w:rPr>
      <w:rFonts w:ascii="Arial Narrow" w:hAnsi="Arial Narrow"/>
      <w:b/>
      <w:sz w:val="18"/>
      <w:lang w:val="es-CO" w:eastAsia="es-ES" w:bidi="ar-SA"/>
    </w:rPr>
  </w:style>
  <w:style w:type="table" w:styleId="Tablaconcuadrcula">
    <w:name w:val="Table Grid"/>
    <w:basedOn w:val="Tablanormal"/>
    <w:rsid w:val="00B95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861CA4"/>
    <w:rPr>
      <w:sz w:val="20"/>
      <w:szCs w:val="20"/>
      <w:lang w:val="es-CO" w:eastAsia="es-ES"/>
    </w:rPr>
  </w:style>
  <w:style w:type="character" w:styleId="Refdecomentario">
    <w:name w:val="annotation reference"/>
    <w:basedOn w:val="Fuentedeprrafopredeter"/>
    <w:rsid w:val="00001F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01FC0"/>
    <w:rPr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rsid w:val="00001FC0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1F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1FC0"/>
    <w:rPr>
      <w:b/>
      <w:bCs/>
      <w:lang w:val="es-ES_tradnl"/>
    </w:rPr>
  </w:style>
  <w:style w:type="paragraph" w:styleId="Textodeglobo">
    <w:name w:val="Balloon Text"/>
    <w:basedOn w:val="Normal"/>
    <w:link w:val="TextodegloboCar"/>
    <w:rsid w:val="00001FC0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01FC0"/>
    <w:rPr>
      <w:rFonts w:ascii="Tahoma" w:hAnsi="Tahoma" w:cs="Tahoma"/>
      <w:sz w:val="16"/>
      <w:szCs w:val="16"/>
      <w:lang w:val="es-ES_tradnl"/>
    </w:rPr>
  </w:style>
  <w:style w:type="paragraph" w:styleId="Revisin">
    <w:name w:val="Revision"/>
    <w:hidden/>
    <w:uiPriority w:val="99"/>
    <w:semiHidden/>
    <w:rsid w:val="00852C1F"/>
    <w:rPr>
      <w:lang w:val="es-ES_tradnl" w:eastAsia="es-ES"/>
    </w:rPr>
  </w:style>
  <w:style w:type="paragraph" w:styleId="Lista">
    <w:name w:val="List"/>
    <w:basedOn w:val="Normal"/>
    <w:rsid w:val="00AA4A41"/>
    <w:pPr>
      <w:ind w:left="283" w:hanging="283"/>
      <w:contextualSpacing/>
    </w:pPr>
    <w:rPr>
      <w:sz w:val="20"/>
      <w:szCs w:val="20"/>
      <w:lang w:val="es-ES_tradnl" w:eastAsia="es-ES"/>
    </w:rPr>
  </w:style>
  <w:style w:type="paragraph" w:styleId="Lista2">
    <w:name w:val="List 2"/>
    <w:basedOn w:val="Normal"/>
    <w:rsid w:val="00AA4A41"/>
    <w:pPr>
      <w:ind w:left="566" w:hanging="283"/>
      <w:contextualSpacing/>
    </w:pPr>
    <w:rPr>
      <w:sz w:val="20"/>
      <w:szCs w:val="20"/>
      <w:lang w:val="es-ES_tradnl" w:eastAsia="es-ES"/>
    </w:rPr>
  </w:style>
  <w:style w:type="paragraph" w:styleId="Lista3">
    <w:name w:val="List 3"/>
    <w:basedOn w:val="Normal"/>
    <w:rsid w:val="00AA4A41"/>
    <w:pPr>
      <w:ind w:left="849" w:hanging="283"/>
      <w:contextualSpacing/>
    </w:pPr>
    <w:rPr>
      <w:sz w:val="20"/>
      <w:szCs w:val="20"/>
      <w:lang w:val="es-ES_tradnl" w:eastAsia="es-ES"/>
    </w:rPr>
  </w:style>
  <w:style w:type="paragraph" w:styleId="Saludo">
    <w:name w:val="Salutation"/>
    <w:basedOn w:val="Normal"/>
    <w:next w:val="Normal"/>
    <w:link w:val="SaludoCar"/>
    <w:rsid w:val="00AA4A41"/>
    <w:rPr>
      <w:sz w:val="20"/>
      <w:szCs w:val="20"/>
      <w:lang w:val="es-ES_tradnl" w:eastAsia="es-ES"/>
    </w:rPr>
  </w:style>
  <w:style w:type="character" w:customStyle="1" w:styleId="SaludoCar">
    <w:name w:val="Saludo Car"/>
    <w:basedOn w:val="Fuentedeprrafopredeter"/>
    <w:link w:val="Saludo"/>
    <w:rsid w:val="00AA4A41"/>
    <w:rPr>
      <w:lang w:val="es-ES_tradnl" w:eastAsia="es-ES"/>
    </w:rPr>
  </w:style>
  <w:style w:type="paragraph" w:styleId="Listaconvietas3">
    <w:name w:val="List Bullet 3"/>
    <w:basedOn w:val="Normal"/>
    <w:rsid w:val="00AA4A41"/>
    <w:pPr>
      <w:numPr>
        <w:numId w:val="1"/>
      </w:numPr>
      <w:contextualSpacing/>
    </w:pPr>
    <w:rPr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AA4A41"/>
    <w:pPr>
      <w:spacing w:after="120"/>
    </w:pPr>
    <w:rPr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4A41"/>
    <w:rPr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AA4A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AA4A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es-ES"/>
    </w:rPr>
  </w:style>
  <w:style w:type="paragraph" w:customStyle="1" w:styleId="Infodocumentosadjuntos">
    <w:name w:val="Info documentos adjuntos"/>
    <w:basedOn w:val="Normal"/>
    <w:rsid w:val="00AA4A41"/>
    <w:rPr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AA4A41"/>
    <w:pPr>
      <w:spacing w:after="120"/>
      <w:ind w:left="283"/>
    </w:pPr>
    <w:rPr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4A41"/>
    <w:rPr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AA4A41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AA4A41"/>
    <w:rPr>
      <w:lang w:val="es-ES_tradnl" w:eastAsia="es-ES"/>
    </w:rPr>
  </w:style>
  <w:style w:type="numbering" w:customStyle="1" w:styleId="Estilo1">
    <w:name w:val="Estilo1"/>
    <w:uiPriority w:val="99"/>
    <w:rsid w:val="00F978E6"/>
    <w:pPr>
      <w:numPr>
        <w:numId w:val="2"/>
      </w:numPr>
    </w:pPr>
  </w:style>
  <w:style w:type="paragraph" w:styleId="TtuloTDC">
    <w:name w:val="TOC Heading"/>
    <w:basedOn w:val="Ttulo1"/>
    <w:next w:val="Normal"/>
    <w:uiPriority w:val="39"/>
    <w:unhideWhenUsed/>
    <w:qFormat/>
    <w:rsid w:val="001A6C75"/>
    <w:pPr>
      <w:keepLines/>
      <w:numPr>
        <w:ilvl w:val="0"/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s-ES" w:eastAsia="en-US"/>
    </w:r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BA03F8"/>
    <w:rPr>
      <w:lang w:val="es-ES_tradnl" w:eastAsia="es-ES"/>
    </w:rPr>
  </w:style>
  <w:style w:type="character" w:styleId="Refdenotaalpie">
    <w:name w:val="footnote reference"/>
    <w:basedOn w:val="Fuentedeprrafopredeter"/>
    <w:rsid w:val="000509A6"/>
    <w:rPr>
      <w:vertAlign w:val="superscript"/>
    </w:rPr>
  </w:style>
  <w:style w:type="paragraph" w:styleId="Descripcin">
    <w:name w:val="caption"/>
    <w:basedOn w:val="Normal"/>
    <w:next w:val="Normal"/>
    <w:unhideWhenUsed/>
    <w:qFormat/>
    <w:rsid w:val="00E416BF"/>
    <w:pPr>
      <w:spacing w:after="200"/>
    </w:pPr>
    <w:rPr>
      <w:b/>
      <w:bCs/>
      <w:color w:val="4F81BD" w:themeColor="accent1"/>
      <w:sz w:val="18"/>
      <w:szCs w:val="18"/>
      <w:lang w:val="es-ES_tradnl" w:eastAsia="es-ES"/>
    </w:rPr>
  </w:style>
  <w:style w:type="paragraph" w:styleId="Tabladeilustraciones">
    <w:name w:val="table of figures"/>
    <w:basedOn w:val="Normal"/>
    <w:next w:val="Normal"/>
    <w:rsid w:val="00E416BF"/>
    <w:rPr>
      <w:sz w:val="20"/>
      <w:szCs w:val="20"/>
      <w:lang w:val="es-ES_tradnl" w:eastAsia="es-ES"/>
    </w:rPr>
  </w:style>
  <w:style w:type="paragraph" w:styleId="Listaconvietas">
    <w:name w:val="List Bullet"/>
    <w:basedOn w:val="Normal"/>
    <w:link w:val="ListaconvietasCar"/>
    <w:unhideWhenUsed/>
    <w:rsid w:val="009409F7"/>
    <w:pPr>
      <w:numPr>
        <w:numId w:val="5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titulos1">
    <w:name w:val="titulos1"/>
    <w:basedOn w:val="Fuentedeprrafopredeter"/>
    <w:rsid w:val="00BC6CAA"/>
    <w:rPr>
      <w:rFonts w:ascii="Verdana" w:hAnsi="Verdana" w:hint="default"/>
      <w:b/>
      <w:bCs/>
      <w:color w:val="006699"/>
      <w:sz w:val="18"/>
      <w:szCs w:val="18"/>
    </w:rPr>
  </w:style>
  <w:style w:type="paragraph" w:customStyle="1" w:styleId="Default">
    <w:name w:val="Default"/>
    <w:link w:val="DefaultCar"/>
    <w:rsid w:val="00766D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stilo401">
    <w:name w:val="estilo401"/>
    <w:rsid w:val="003E671F"/>
    <w:rPr>
      <w:b/>
      <w:bCs/>
      <w:sz w:val="24"/>
      <w:szCs w:val="24"/>
    </w:rPr>
  </w:style>
  <w:style w:type="character" w:customStyle="1" w:styleId="textonavy">
    <w:name w:val="texto_navy"/>
    <w:basedOn w:val="Fuentedeprrafopredeter"/>
    <w:rsid w:val="005143B7"/>
  </w:style>
  <w:style w:type="character" w:customStyle="1" w:styleId="apple-converted-space">
    <w:name w:val="apple-converted-space"/>
    <w:basedOn w:val="Fuentedeprrafopredeter"/>
    <w:rsid w:val="005143B7"/>
  </w:style>
  <w:style w:type="character" w:customStyle="1" w:styleId="Ttulo7Car">
    <w:name w:val="Título 7 Car"/>
    <w:basedOn w:val="Fuentedeprrafopredeter"/>
    <w:link w:val="Ttulo7"/>
    <w:rsid w:val="00517D7E"/>
    <w:rPr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17D7E"/>
    <w:rPr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17D7E"/>
    <w:rPr>
      <w:rFonts w:ascii="Arial" w:hAnsi="Arial" w:cs="Arial"/>
      <w:sz w:val="22"/>
      <w:szCs w:val="22"/>
      <w:lang w:val="es-ES" w:eastAsia="es-ES"/>
    </w:rPr>
  </w:style>
  <w:style w:type="character" w:customStyle="1" w:styleId="Ttulo1Car">
    <w:name w:val="Título 1 Car"/>
    <w:aliases w:val="Chapter Title Car,h1 Car,título 1 Car"/>
    <w:link w:val="Ttulo1"/>
    <w:rsid w:val="00517D7E"/>
    <w:rPr>
      <w:rFonts w:asciiTheme="minorHAnsi" w:hAnsiTheme="minorHAnsi"/>
      <w:b/>
      <w:bCs/>
      <w:color w:val="17365D" w:themeColor="text2" w:themeShade="BF"/>
      <w:sz w:val="28"/>
      <w:szCs w:val="24"/>
      <w:lang w:val="es-ES_tradnl" w:eastAsia="es-ES"/>
    </w:rPr>
  </w:style>
  <w:style w:type="character" w:customStyle="1" w:styleId="Ttulo2Car">
    <w:name w:val="Título 2 Car"/>
    <w:aliases w:val="h2 Car"/>
    <w:link w:val="Ttulo2"/>
    <w:rsid w:val="00517D7E"/>
    <w:rPr>
      <w:rFonts w:asciiTheme="minorHAnsi" w:hAnsiTheme="minorHAnsi"/>
      <w:b/>
      <w:color w:val="17365D" w:themeColor="text2" w:themeShade="BF"/>
      <w:sz w:val="24"/>
      <w:lang w:val="es-ES_tradnl" w:eastAsia="es-ES"/>
    </w:rPr>
  </w:style>
  <w:style w:type="character" w:customStyle="1" w:styleId="Ttulo3Car">
    <w:name w:val="Título 3 Car"/>
    <w:aliases w:val="h3 Car"/>
    <w:link w:val="Ttulo3"/>
    <w:rsid w:val="00517D7E"/>
    <w:rPr>
      <w:rFonts w:asciiTheme="minorHAnsi" w:hAnsiTheme="minorHAnsi"/>
      <w:b/>
      <w:color w:val="17365D" w:themeColor="text2" w:themeShade="BF"/>
      <w:sz w:val="24"/>
      <w:lang w:val="es-ES_tradnl" w:eastAsia="es-ES"/>
    </w:rPr>
  </w:style>
  <w:style w:type="character" w:customStyle="1" w:styleId="Ttulo4Car">
    <w:name w:val="Título 4 Car"/>
    <w:link w:val="Ttulo4"/>
    <w:rsid w:val="00517D7E"/>
    <w:rPr>
      <w:rFonts w:ascii="Arial" w:hAnsi="Arial"/>
      <w:sz w:val="24"/>
      <w:lang w:val="es-ES_tradnl" w:eastAsia="es-ES"/>
    </w:rPr>
  </w:style>
  <w:style w:type="character" w:customStyle="1" w:styleId="Ttulo5Car">
    <w:name w:val="Título 5 Car"/>
    <w:link w:val="Ttulo5"/>
    <w:rsid w:val="00517D7E"/>
    <w:rPr>
      <w:sz w:val="24"/>
      <w:lang w:val="es-ES_tradnl" w:eastAsia="es-ES"/>
    </w:rPr>
  </w:style>
  <w:style w:type="character" w:customStyle="1" w:styleId="Ttulo6Car">
    <w:name w:val="Título 6 Car"/>
    <w:link w:val="Ttulo6"/>
    <w:rsid w:val="00517D7E"/>
    <w:rPr>
      <w:rFonts w:ascii="Arial" w:hAnsi="Arial"/>
      <w:i/>
      <w:sz w:val="28"/>
      <w:lang w:val="es-ES_tradnl" w:eastAsia="es-ES"/>
    </w:rPr>
  </w:style>
  <w:style w:type="character" w:styleId="Textoennegrita">
    <w:name w:val="Strong"/>
    <w:uiPriority w:val="22"/>
    <w:qFormat/>
    <w:rsid w:val="00517D7E"/>
    <w:rPr>
      <w:b/>
      <w:bCs/>
    </w:rPr>
  </w:style>
  <w:style w:type="character" w:customStyle="1" w:styleId="EstiloTahoma11pt">
    <w:name w:val="Estilo Tahoma 11 pt"/>
    <w:rsid w:val="00517D7E"/>
    <w:rPr>
      <w:rFonts w:ascii="Tahoma" w:hAnsi="Tahoma"/>
      <w:sz w:val="24"/>
    </w:rPr>
  </w:style>
  <w:style w:type="paragraph" w:customStyle="1" w:styleId="n1">
    <w:name w:val="n1"/>
    <w:basedOn w:val="Normal"/>
    <w:rsid w:val="00517D7E"/>
    <w:pPr>
      <w:spacing w:before="120" w:after="120" w:line="360" w:lineRule="auto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p13">
    <w:name w:val="p13"/>
    <w:basedOn w:val="Normal"/>
    <w:rsid w:val="00517D7E"/>
    <w:pPr>
      <w:widowControl w:val="0"/>
      <w:tabs>
        <w:tab w:val="left" w:pos="700"/>
      </w:tabs>
      <w:spacing w:before="60" w:after="60" w:line="280" w:lineRule="atLeast"/>
      <w:ind w:left="740"/>
      <w:jc w:val="both"/>
    </w:pPr>
    <w:rPr>
      <w:rFonts w:ascii="Tahoma" w:hAnsi="Tahoma"/>
      <w:sz w:val="20"/>
      <w:szCs w:val="20"/>
      <w:lang w:val="es-ES_tradnl" w:eastAsia="es-ES"/>
    </w:rPr>
  </w:style>
  <w:style w:type="paragraph" w:customStyle="1" w:styleId="n4">
    <w:name w:val="n4"/>
    <w:basedOn w:val="Normal"/>
    <w:rsid w:val="00517D7E"/>
    <w:pPr>
      <w:spacing w:before="120" w:after="120"/>
      <w:jc w:val="both"/>
    </w:pPr>
    <w:rPr>
      <w:rFonts w:ascii="Arial" w:hAnsi="Arial"/>
      <w:b/>
      <w:i/>
      <w:sz w:val="22"/>
      <w:szCs w:val="20"/>
      <w:lang w:val="es-ES_tradnl" w:eastAsia="es-ES"/>
    </w:rPr>
  </w:style>
  <w:style w:type="paragraph" w:styleId="TDC7">
    <w:name w:val="toc 7"/>
    <w:basedOn w:val="Normal"/>
    <w:next w:val="Normal"/>
    <w:autoRedefine/>
    <w:uiPriority w:val="39"/>
    <w:rsid w:val="00517D7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rsid w:val="00517D7E"/>
    <w:pPr>
      <w:ind w:left="960"/>
    </w:pPr>
    <w:rPr>
      <w:rFonts w:asciiTheme="minorHAnsi" w:hAnsiTheme="minorHAnsi" w:cstheme="minorHAnsi"/>
      <w:sz w:val="20"/>
      <w:szCs w:val="20"/>
    </w:rPr>
  </w:style>
  <w:style w:type="paragraph" w:customStyle="1" w:styleId="TituloDeclaracin">
    <w:name w:val="Titulo Declaración"/>
    <w:basedOn w:val="Ttulo5"/>
    <w:next w:val="Normal"/>
    <w:rsid w:val="00517D7E"/>
    <w:pPr>
      <w:keepNext w:val="0"/>
      <w:widowControl w:val="0"/>
      <w:numPr>
        <w:ilvl w:val="4"/>
      </w:numPr>
      <w:suppressAutoHyphens/>
      <w:spacing w:line="360" w:lineRule="auto"/>
    </w:pPr>
    <w:rPr>
      <w:rFonts w:ascii="Tahoma" w:hAnsi="Tahoma"/>
      <w:b/>
      <w:bCs/>
      <w:i/>
      <w:iCs/>
      <w:sz w:val="26"/>
      <w:szCs w:val="26"/>
      <w:lang w:val="es-ES"/>
    </w:rPr>
  </w:style>
  <w:style w:type="paragraph" w:styleId="TDC4">
    <w:name w:val="toc 4"/>
    <w:basedOn w:val="Normal"/>
    <w:next w:val="Normal"/>
    <w:autoRedefine/>
    <w:uiPriority w:val="39"/>
    <w:rsid w:val="00517D7E"/>
    <w:pPr>
      <w:ind w:left="720"/>
    </w:pPr>
    <w:rPr>
      <w:rFonts w:asciiTheme="minorHAnsi" w:hAnsiTheme="minorHAnsi" w:cstheme="minorHAnsi"/>
      <w:sz w:val="20"/>
      <w:szCs w:val="20"/>
    </w:rPr>
  </w:style>
  <w:style w:type="character" w:customStyle="1" w:styleId="ListaconvietasCar">
    <w:name w:val="Lista con viñetas Car"/>
    <w:link w:val="Listaconvietas"/>
    <w:rsid w:val="00517D7E"/>
    <w:rPr>
      <w:rFonts w:ascii="Calibri" w:eastAsia="Calibri" w:hAnsi="Calibri"/>
      <w:sz w:val="22"/>
      <w:szCs w:val="22"/>
      <w:lang w:eastAsia="en-US"/>
    </w:rPr>
  </w:style>
  <w:style w:type="paragraph" w:styleId="Listaconvietas2">
    <w:name w:val="List Bullet 2"/>
    <w:basedOn w:val="Normal"/>
    <w:link w:val="Listaconvietas2Car"/>
    <w:rsid w:val="00517D7E"/>
    <w:pPr>
      <w:numPr>
        <w:numId w:val="6"/>
      </w:numPr>
      <w:spacing w:before="60" w:after="60" w:line="360" w:lineRule="auto"/>
      <w:jc w:val="both"/>
    </w:pPr>
    <w:rPr>
      <w:rFonts w:ascii="Tahoma" w:hAnsi="Tahoma"/>
      <w:sz w:val="20"/>
      <w:szCs w:val="20"/>
      <w:lang w:eastAsia="es-ES"/>
    </w:rPr>
  </w:style>
  <w:style w:type="character" w:customStyle="1" w:styleId="Listaconvietas2Car">
    <w:name w:val="Lista con viñetas 2 Car"/>
    <w:link w:val="Listaconvietas2"/>
    <w:rsid w:val="00517D7E"/>
    <w:rPr>
      <w:rFonts w:ascii="Tahoma" w:hAnsi="Tahoma"/>
      <w:lang w:val="es-ES" w:eastAsia="es-ES"/>
    </w:rPr>
  </w:style>
  <w:style w:type="paragraph" w:customStyle="1" w:styleId="EstiloTahoma11ptAntes0ptoDespus0pto">
    <w:name w:val="Estilo Tahoma 11 pt Antes:  0 pto Después:  0 pto"/>
    <w:basedOn w:val="Normal"/>
    <w:rsid w:val="00517D7E"/>
    <w:pPr>
      <w:spacing w:line="360" w:lineRule="auto"/>
      <w:jc w:val="both"/>
    </w:pPr>
    <w:rPr>
      <w:rFonts w:ascii="Tahoma" w:hAnsi="Tahoma"/>
      <w:szCs w:val="20"/>
      <w:lang w:eastAsia="es-ES"/>
    </w:rPr>
  </w:style>
  <w:style w:type="paragraph" w:customStyle="1" w:styleId="EstiloTahoma11ptAntes6ptoDespus6pto">
    <w:name w:val="Estilo Tahoma 11 pt Antes:  6 pto Después:  6 pto"/>
    <w:basedOn w:val="Normal"/>
    <w:rsid w:val="00517D7E"/>
    <w:pPr>
      <w:spacing w:before="120" w:after="120" w:line="360" w:lineRule="auto"/>
      <w:jc w:val="both"/>
    </w:pPr>
    <w:rPr>
      <w:rFonts w:ascii="Tahoma" w:hAnsi="Tahoma"/>
      <w:szCs w:val="20"/>
      <w:lang w:eastAsia="es-ES"/>
    </w:rPr>
  </w:style>
  <w:style w:type="paragraph" w:customStyle="1" w:styleId="DescripcinCar">
    <w:name w:val="Descripción Car"/>
    <w:basedOn w:val="Normal"/>
    <w:link w:val="DescripcinCarCar"/>
    <w:rsid w:val="00517D7E"/>
    <w:pPr>
      <w:spacing w:before="120" w:after="120"/>
      <w:jc w:val="both"/>
    </w:pPr>
    <w:rPr>
      <w:rFonts w:ascii="Arial" w:eastAsia="Batang" w:hAnsi="Arial" w:cs="Arial"/>
      <w:color w:val="000000"/>
      <w:szCs w:val="22"/>
      <w:lang w:val="es-CO" w:eastAsia="en-US"/>
    </w:rPr>
  </w:style>
  <w:style w:type="character" w:customStyle="1" w:styleId="DescripcinCarCar">
    <w:name w:val="Descripción Car Car"/>
    <w:link w:val="DescripcinCar"/>
    <w:rsid w:val="00517D7E"/>
    <w:rPr>
      <w:rFonts w:ascii="Arial" w:eastAsia="Batang" w:hAnsi="Arial" w:cs="Arial"/>
      <w:color w:val="000000"/>
      <w:sz w:val="24"/>
      <w:szCs w:val="22"/>
      <w:lang w:eastAsia="en-US"/>
    </w:rPr>
  </w:style>
  <w:style w:type="character" w:customStyle="1" w:styleId="TextonotapieCar">
    <w:name w:val="Texto nota pie Car"/>
    <w:link w:val="Textonotapie"/>
    <w:semiHidden/>
    <w:rsid w:val="00517D7E"/>
    <w:rPr>
      <w:lang w:eastAsia="es-ES"/>
    </w:rPr>
  </w:style>
  <w:style w:type="paragraph" w:customStyle="1" w:styleId="Descripcin1">
    <w:name w:val="Descripción1"/>
    <w:basedOn w:val="Normal"/>
    <w:link w:val="DescripcinCar1"/>
    <w:rsid w:val="00517D7E"/>
    <w:pPr>
      <w:spacing w:before="120" w:after="120"/>
      <w:jc w:val="both"/>
    </w:pPr>
    <w:rPr>
      <w:rFonts w:ascii="Arial" w:eastAsia="Batang" w:hAnsi="Arial" w:cs="Arial"/>
      <w:color w:val="000000"/>
      <w:szCs w:val="22"/>
      <w:lang w:val="es-CO" w:eastAsia="en-US"/>
    </w:rPr>
  </w:style>
  <w:style w:type="character" w:customStyle="1" w:styleId="DescripcinCar1">
    <w:name w:val="Descripción Car1"/>
    <w:link w:val="Descripcin1"/>
    <w:rsid w:val="00517D7E"/>
    <w:rPr>
      <w:rFonts w:ascii="Arial" w:eastAsia="Batang" w:hAnsi="Arial" w:cs="Arial"/>
      <w:color w:val="000000"/>
      <w:sz w:val="24"/>
      <w:szCs w:val="22"/>
      <w:lang w:eastAsia="en-US"/>
    </w:rPr>
  </w:style>
  <w:style w:type="paragraph" w:customStyle="1" w:styleId="Estilo2">
    <w:name w:val="Estilo2"/>
    <w:basedOn w:val="Ttulo2"/>
    <w:link w:val="Estilo2Car"/>
    <w:qFormat/>
    <w:rsid w:val="00013981"/>
    <w:pPr>
      <w:numPr>
        <w:ilvl w:val="0"/>
      </w:numPr>
    </w:pPr>
    <w:rPr>
      <w:rFonts w:ascii="Arial" w:hAnsi="Arial" w:cs="Arial"/>
      <w:sz w:val="22"/>
    </w:rPr>
  </w:style>
  <w:style w:type="paragraph" w:customStyle="1" w:styleId="Estilo3">
    <w:name w:val="Estilo3"/>
    <w:basedOn w:val="Estilo2"/>
    <w:link w:val="Estilo3Car"/>
    <w:qFormat/>
    <w:rsid w:val="00013981"/>
    <w:pPr>
      <w:numPr>
        <w:numId w:val="7"/>
      </w:numPr>
    </w:pPr>
    <w:rPr>
      <w:sz w:val="20"/>
      <w:szCs w:val="22"/>
    </w:rPr>
  </w:style>
  <w:style w:type="character" w:customStyle="1" w:styleId="Estilo2Car">
    <w:name w:val="Estilo2 Car"/>
    <w:basedOn w:val="Ttulo2Car"/>
    <w:link w:val="Estilo2"/>
    <w:rsid w:val="00013981"/>
    <w:rPr>
      <w:rFonts w:ascii="Arial" w:hAnsi="Arial" w:cs="Arial"/>
      <w:b/>
      <w:color w:val="17365D" w:themeColor="text2" w:themeShade="BF"/>
      <w:sz w:val="22"/>
      <w:lang w:val="es-ES_tradnl" w:eastAsia="es-ES"/>
    </w:rPr>
  </w:style>
  <w:style w:type="character" w:customStyle="1" w:styleId="Estilo3Car">
    <w:name w:val="Estilo3 Car"/>
    <w:basedOn w:val="Estilo2Car"/>
    <w:link w:val="Estilo3"/>
    <w:rsid w:val="00013981"/>
    <w:rPr>
      <w:rFonts w:ascii="Arial" w:hAnsi="Arial" w:cs="Arial"/>
      <w:b/>
      <w:color w:val="17365D" w:themeColor="text2" w:themeShade="BF"/>
      <w:sz w:val="22"/>
      <w:szCs w:val="22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94798F"/>
    <w:rPr>
      <w:i/>
      <w:iCs/>
    </w:rPr>
  </w:style>
  <w:style w:type="paragraph" w:styleId="TDC6">
    <w:name w:val="toc 6"/>
    <w:basedOn w:val="Normal"/>
    <w:next w:val="Normal"/>
    <w:autoRedefine/>
    <w:uiPriority w:val="39"/>
    <w:unhideWhenUsed/>
    <w:rsid w:val="00BC17D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BC17DC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BC17DC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732FF6"/>
    <w:rPr>
      <w:color w:val="605E5C"/>
      <w:shd w:val="clear" w:color="auto" w:fill="E1DFDD"/>
    </w:rPr>
  </w:style>
  <w:style w:type="character" w:customStyle="1" w:styleId="DefaultCar">
    <w:name w:val="Default Car"/>
    <w:link w:val="Default"/>
    <w:rsid w:val="00676467"/>
    <w:rPr>
      <w:rFonts w:ascii="Arial" w:hAnsi="Arial" w:cs="Arial"/>
      <w:color w:val="000000"/>
      <w:sz w:val="24"/>
      <w:szCs w:val="24"/>
    </w:rPr>
  </w:style>
  <w:style w:type="table" w:styleId="Tablaconcuadrcula1clara-nfasis5">
    <w:name w:val="Grid Table 1 Light Accent 5"/>
    <w:basedOn w:val="Tablanormal"/>
    <w:uiPriority w:val="46"/>
    <w:rsid w:val="00660B01"/>
    <w:rPr>
      <w:rFonts w:ascii="Calibri" w:eastAsia="Calibri" w:hAnsi="Calibri"/>
      <w:lang w:eastAsia="es-E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4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2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5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4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6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7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2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8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3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58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03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6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9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8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9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4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4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6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94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1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s.wikipedia.org/wiki/Comisi%C3%B3n_Electrot%C3%A9cnica_Internacion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s.wikipedia.org/wiki/International_Organization_for_Standardiza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wikipedia.org/wiki/Tarjeta_de_re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s.wikipedia.org/wiki/Sistema_hexadecim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B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736CE-015E-3440-A772-DC9A2F3D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</vt:lpstr>
    </vt:vector>
  </TitlesOfParts>
  <Company>Personal</Company>
  <LinksUpToDate>false</LinksUpToDate>
  <CharactersWithSpaces>12017</CharactersWithSpaces>
  <SharedDoc>false</SharedDoc>
  <HLinks>
    <vt:vector size="6" baseType="variant">
      <vt:variant>
        <vt:i4>7667773</vt:i4>
      </vt:variant>
      <vt:variant>
        <vt:i4>8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</dc:title>
  <dc:creator>Omar Fernando Garzon Giraldo</dc:creator>
  <cp:lastModifiedBy>Tifanny Briceth Wilches Morales</cp:lastModifiedBy>
  <cp:revision>3</cp:revision>
  <cp:lastPrinted>2015-02-20T16:53:00Z</cp:lastPrinted>
  <dcterms:created xsi:type="dcterms:W3CDTF">2023-11-08T16:16:00Z</dcterms:created>
  <dcterms:modified xsi:type="dcterms:W3CDTF">2023-11-08T16:43:00Z</dcterms:modified>
</cp:coreProperties>
</file>