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43286" w14:textId="77777777" w:rsidR="00A53E33" w:rsidRDefault="00A53E33">
      <w:pPr>
        <w:pBdr>
          <w:top w:val="nil"/>
          <w:left w:val="nil"/>
          <w:bottom w:val="nil"/>
          <w:right w:val="nil"/>
          <w:between w:val="nil"/>
        </w:pBdr>
        <w:rPr>
          <w:color w:val="000000"/>
          <w:sz w:val="22"/>
          <w:szCs w:val="22"/>
        </w:rPr>
      </w:pPr>
    </w:p>
    <w:p w14:paraId="7FF31FC8" w14:textId="77777777" w:rsidR="00A53E33" w:rsidRDefault="00A53E33">
      <w:pPr>
        <w:pBdr>
          <w:top w:val="nil"/>
          <w:left w:val="nil"/>
          <w:bottom w:val="nil"/>
          <w:right w:val="nil"/>
          <w:between w:val="nil"/>
        </w:pBdr>
        <w:jc w:val="center"/>
        <w:rPr>
          <w:color w:val="000000"/>
          <w:sz w:val="22"/>
          <w:szCs w:val="22"/>
        </w:rPr>
      </w:pPr>
    </w:p>
    <w:p w14:paraId="2D174B72" w14:textId="77777777" w:rsidR="00A53E33" w:rsidRDefault="00E45E5C">
      <w:pPr>
        <w:pBdr>
          <w:top w:val="nil"/>
          <w:left w:val="nil"/>
          <w:bottom w:val="nil"/>
          <w:right w:val="nil"/>
          <w:between w:val="nil"/>
        </w:pBdr>
        <w:jc w:val="center"/>
        <w:rPr>
          <w:color w:val="000000"/>
          <w:sz w:val="22"/>
          <w:szCs w:val="22"/>
        </w:rPr>
      </w:pPr>
      <w:r>
        <w:rPr>
          <w:noProof/>
          <w:color w:val="000000"/>
          <w:sz w:val="24"/>
          <w:szCs w:val="24"/>
          <w:lang w:eastAsia="es-CO"/>
        </w:rPr>
        <w:drawing>
          <wp:inline distT="0" distB="0" distL="0" distR="0" wp14:anchorId="1BB3B255" wp14:editId="57CD1F39">
            <wp:extent cx="3257550" cy="3152775"/>
            <wp:effectExtent l="0" t="0" r="0" b="0"/>
            <wp:docPr id="39" name="image3.png" descr="F:\EQUIPO UMV\PERSONAL\Pictures\LOGO UMV.PNG"/>
            <wp:cNvGraphicFramePr/>
            <a:graphic xmlns:a="http://schemas.openxmlformats.org/drawingml/2006/main">
              <a:graphicData uri="http://schemas.openxmlformats.org/drawingml/2006/picture">
                <pic:pic xmlns:pic="http://schemas.openxmlformats.org/drawingml/2006/picture">
                  <pic:nvPicPr>
                    <pic:cNvPr id="0" name="image3.png" descr="F:\EQUIPO UMV\PERSONAL\Pictures\LOGO UMV.PNG"/>
                    <pic:cNvPicPr preferRelativeResize="0"/>
                  </pic:nvPicPr>
                  <pic:blipFill>
                    <a:blip r:embed="rId8"/>
                    <a:srcRect/>
                    <a:stretch>
                      <a:fillRect/>
                    </a:stretch>
                  </pic:blipFill>
                  <pic:spPr>
                    <a:xfrm>
                      <a:off x="0" y="0"/>
                      <a:ext cx="3257550" cy="3152775"/>
                    </a:xfrm>
                    <a:prstGeom prst="rect">
                      <a:avLst/>
                    </a:prstGeom>
                    <a:ln/>
                  </pic:spPr>
                </pic:pic>
              </a:graphicData>
            </a:graphic>
          </wp:inline>
        </w:drawing>
      </w:r>
    </w:p>
    <w:p w14:paraId="71B61DC4" w14:textId="77777777" w:rsidR="00A53E33" w:rsidRDefault="00A53E33">
      <w:pPr>
        <w:pBdr>
          <w:top w:val="nil"/>
          <w:left w:val="nil"/>
          <w:bottom w:val="nil"/>
          <w:right w:val="nil"/>
          <w:between w:val="nil"/>
        </w:pBdr>
        <w:jc w:val="center"/>
        <w:rPr>
          <w:color w:val="000000"/>
          <w:sz w:val="22"/>
          <w:szCs w:val="22"/>
        </w:rPr>
      </w:pPr>
    </w:p>
    <w:p w14:paraId="72A0E1BC" w14:textId="77777777" w:rsidR="00A53E33" w:rsidRDefault="00A53E33">
      <w:pPr>
        <w:pBdr>
          <w:top w:val="nil"/>
          <w:left w:val="nil"/>
          <w:bottom w:val="nil"/>
          <w:right w:val="nil"/>
          <w:between w:val="nil"/>
        </w:pBdr>
        <w:jc w:val="center"/>
        <w:rPr>
          <w:color w:val="000000"/>
          <w:sz w:val="22"/>
          <w:szCs w:val="22"/>
        </w:rPr>
      </w:pPr>
    </w:p>
    <w:p w14:paraId="2100DB1D" w14:textId="77777777" w:rsidR="00A53E33" w:rsidRDefault="00A53E33">
      <w:pPr>
        <w:jc w:val="center"/>
        <w:rPr>
          <w:b/>
        </w:rPr>
      </w:pPr>
    </w:p>
    <w:p w14:paraId="38E2BE14" w14:textId="77777777" w:rsidR="00A53E33" w:rsidRDefault="00A53E33">
      <w:pPr>
        <w:jc w:val="center"/>
        <w:rPr>
          <w:b/>
          <w:sz w:val="40"/>
          <w:szCs w:val="40"/>
        </w:rPr>
      </w:pPr>
    </w:p>
    <w:p w14:paraId="6DA2D73C" w14:textId="4B3E2AB7" w:rsidR="00A53E33" w:rsidRPr="001D25D8" w:rsidRDefault="00FC2AB0">
      <w:pPr>
        <w:jc w:val="center"/>
        <w:rPr>
          <w:b/>
          <w:sz w:val="36"/>
          <w:szCs w:val="36"/>
        </w:rPr>
      </w:pPr>
      <w:r>
        <w:rPr>
          <w:b/>
          <w:sz w:val="36"/>
          <w:szCs w:val="36"/>
        </w:rPr>
        <w:t>MANUAL</w:t>
      </w:r>
    </w:p>
    <w:p w14:paraId="1B280E10" w14:textId="77777777" w:rsidR="00A53E33" w:rsidRDefault="00A53E33">
      <w:pPr>
        <w:jc w:val="center"/>
        <w:rPr>
          <w:b/>
        </w:rPr>
      </w:pPr>
    </w:p>
    <w:p w14:paraId="6AB039A0" w14:textId="55716277" w:rsidR="00A53E33" w:rsidRPr="001D25D8" w:rsidRDefault="00FC2AB0">
      <w:pPr>
        <w:pBdr>
          <w:top w:val="nil"/>
          <w:left w:val="nil"/>
          <w:bottom w:val="nil"/>
          <w:right w:val="nil"/>
          <w:between w:val="nil"/>
        </w:pBdr>
        <w:jc w:val="center"/>
        <w:rPr>
          <w:color w:val="000000"/>
          <w:sz w:val="30"/>
          <w:szCs w:val="30"/>
        </w:rPr>
      </w:pPr>
      <w:r>
        <w:rPr>
          <w:b/>
          <w:sz w:val="30"/>
          <w:szCs w:val="30"/>
        </w:rPr>
        <w:t xml:space="preserve">Diseño y Actualización de Contenidos de la Página Web teniendo en cuenta los </w:t>
      </w:r>
      <w:r w:rsidR="00BB2628">
        <w:rPr>
          <w:b/>
          <w:sz w:val="30"/>
          <w:szCs w:val="30"/>
        </w:rPr>
        <w:t>C</w:t>
      </w:r>
      <w:r>
        <w:rPr>
          <w:b/>
          <w:sz w:val="30"/>
          <w:szCs w:val="30"/>
        </w:rPr>
        <w:t xml:space="preserve">riterios de Accesibilidad </w:t>
      </w:r>
    </w:p>
    <w:p w14:paraId="059FA9B6" w14:textId="77777777" w:rsidR="00A53E33" w:rsidRDefault="00A53E33">
      <w:pPr>
        <w:pBdr>
          <w:top w:val="nil"/>
          <w:left w:val="nil"/>
          <w:bottom w:val="nil"/>
          <w:right w:val="nil"/>
          <w:between w:val="nil"/>
        </w:pBdr>
        <w:jc w:val="center"/>
        <w:rPr>
          <w:color w:val="000000"/>
          <w:sz w:val="22"/>
          <w:szCs w:val="22"/>
        </w:rPr>
      </w:pPr>
    </w:p>
    <w:p w14:paraId="593E64E3" w14:textId="77777777" w:rsidR="00A53E33" w:rsidRDefault="00A53E33">
      <w:pPr>
        <w:pBdr>
          <w:top w:val="nil"/>
          <w:left w:val="nil"/>
          <w:bottom w:val="nil"/>
          <w:right w:val="nil"/>
          <w:between w:val="nil"/>
        </w:pBdr>
        <w:jc w:val="center"/>
        <w:rPr>
          <w:color w:val="000000"/>
          <w:sz w:val="22"/>
          <w:szCs w:val="22"/>
        </w:rPr>
      </w:pPr>
    </w:p>
    <w:p w14:paraId="49B13407" w14:textId="77777777" w:rsidR="00A53E33" w:rsidRDefault="00A53E33">
      <w:pPr>
        <w:pBdr>
          <w:top w:val="nil"/>
          <w:left w:val="nil"/>
          <w:bottom w:val="nil"/>
          <w:right w:val="nil"/>
          <w:between w:val="nil"/>
        </w:pBdr>
        <w:jc w:val="center"/>
        <w:rPr>
          <w:color w:val="000000"/>
          <w:sz w:val="22"/>
          <w:szCs w:val="22"/>
        </w:rPr>
      </w:pPr>
    </w:p>
    <w:p w14:paraId="2E25C909" w14:textId="77777777" w:rsidR="00A53E33" w:rsidRDefault="00A53E33">
      <w:pPr>
        <w:pBdr>
          <w:top w:val="nil"/>
          <w:left w:val="nil"/>
          <w:bottom w:val="nil"/>
          <w:right w:val="nil"/>
          <w:between w:val="nil"/>
        </w:pBdr>
        <w:jc w:val="center"/>
        <w:rPr>
          <w:color w:val="000000"/>
          <w:sz w:val="22"/>
          <w:szCs w:val="22"/>
        </w:rPr>
      </w:pPr>
    </w:p>
    <w:p w14:paraId="7A9E2599" w14:textId="77777777" w:rsidR="00A53E33" w:rsidRDefault="00A53E33">
      <w:pPr>
        <w:pBdr>
          <w:top w:val="nil"/>
          <w:left w:val="nil"/>
          <w:bottom w:val="nil"/>
          <w:right w:val="nil"/>
          <w:between w:val="nil"/>
        </w:pBdr>
        <w:jc w:val="center"/>
        <w:rPr>
          <w:color w:val="000000"/>
          <w:sz w:val="22"/>
          <w:szCs w:val="22"/>
        </w:rPr>
      </w:pPr>
    </w:p>
    <w:p w14:paraId="20155BCA" w14:textId="77777777" w:rsidR="00A53E33" w:rsidRDefault="00A53E33">
      <w:pPr>
        <w:pBdr>
          <w:top w:val="nil"/>
          <w:left w:val="nil"/>
          <w:bottom w:val="nil"/>
          <w:right w:val="nil"/>
          <w:between w:val="nil"/>
        </w:pBdr>
        <w:jc w:val="center"/>
        <w:rPr>
          <w:color w:val="000000"/>
          <w:sz w:val="22"/>
          <w:szCs w:val="22"/>
        </w:rPr>
      </w:pPr>
    </w:p>
    <w:p w14:paraId="6E6F1BF0" w14:textId="77777777" w:rsidR="00A53E33" w:rsidRDefault="00A53E33">
      <w:pPr>
        <w:pBdr>
          <w:top w:val="nil"/>
          <w:left w:val="nil"/>
          <w:bottom w:val="nil"/>
          <w:right w:val="nil"/>
          <w:between w:val="nil"/>
        </w:pBdr>
        <w:jc w:val="center"/>
        <w:rPr>
          <w:color w:val="000000"/>
          <w:sz w:val="22"/>
          <w:szCs w:val="22"/>
        </w:rPr>
      </w:pPr>
    </w:p>
    <w:p w14:paraId="378FB1EF" w14:textId="77777777" w:rsidR="00A53E33" w:rsidRDefault="00A53E33">
      <w:pPr>
        <w:pBdr>
          <w:top w:val="nil"/>
          <w:left w:val="nil"/>
          <w:bottom w:val="nil"/>
          <w:right w:val="nil"/>
          <w:between w:val="nil"/>
        </w:pBdr>
        <w:jc w:val="center"/>
        <w:rPr>
          <w:color w:val="000000"/>
          <w:sz w:val="22"/>
          <w:szCs w:val="22"/>
        </w:rPr>
      </w:pPr>
    </w:p>
    <w:p w14:paraId="1EA9FF75" w14:textId="77777777" w:rsidR="00A53E33" w:rsidRDefault="00A53E33">
      <w:pPr>
        <w:pBdr>
          <w:top w:val="nil"/>
          <w:left w:val="nil"/>
          <w:bottom w:val="nil"/>
          <w:right w:val="nil"/>
          <w:between w:val="nil"/>
        </w:pBdr>
        <w:jc w:val="center"/>
        <w:rPr>
          <w:color w:val="000000"/>
          <w:sz w:val="22"/>
          <w:szCs w:val="22"/>
        </w:rPr>
      </w:pPr>
    </w:p>
    <w:p w14:paraId="7AB9F8FA" w14:textId="608FEAAC" w:rsidR="00A53E33" w:rsidRDefault="00E45E5C">
      <w:pPr>
        <w:pBdr>
          <w:top w:val="nil"/>
          <w:left w:val="nil"/>
          <w:bottom w:val="nil"/>
          <w:right w:val="nil"/>
          <w:between w:val="nil"/>
        </w:pBdr>
        <w:jc w:val="center"/>
        <w:rPr>
          <w:b/>
          <w:color w:val="000000"/>
          <w:sz w:val="28"/>
          <w:szCs w:val="28"/>
        </w:rPr>
      </w:pPr>
      <w:r>
        <w:rPr>
          <w:b/>
          <w:color w:val="000000"/>
          <w:sz w:val="28"/>
          <w:szCs w:val="28"/>
        </w:rPr>
        <w:t xml:space="preserve">Bogotá, D.C., </w:t>
      </w:r>
      <w:r w:rsidR="00596C1C">
        <w:rPr>
          <w:b/>
          <w:color w:val="000000"/>
          <w:sz w:val="28"/>
          <w:szCs w:val="28"/>
        </w:rPr>
        <w:t>enero</w:t>
      </w:r>
      <w:r>
        <w:rPr>
          <w:b/>
          <w:color w:val="000000"/>
          <w:sz w:val="28"/>
          <w:szCs w:val="28"/>
        </w:rPr>
        <w:t xml:space="preserve"> de 202</w:t>
      </w:r>
      <w:r w:rsidR="00596C1C">
        <w:rPr>
          <w:b/>
          <w:sz w:val="28"/>
          <w:szCs w:val="28"/>
        </w:rPr>
        <w:t>4</w:t>
      </w:r>
    </w:p>
    <w:p w14:paraId="4B9187FB" w14:textId="77777777" w:rsidR="00A53E33" w:rsidRDefault="00A53E33">
      <w:pPr>
        <w:pBdr>
          <w:top w:val="nil"/>
          <w:left w:val="nil"/>
          <w:bottom w:val="nil"/>
          <w:right w:val="nil"/>
          <w:between w:val="nil"/>
        </w:pBdr>
        <w:rPr>
          <w:b/>
          <w:color w:val="000000"/>
          <w:sz w:val="32"/>
          <w:szCs w:val="32"/>
        </w:rPr>
      </w:pPr>
    </w:p>
    <w:p w14:paraId="291A7716" w14:textId="77777777" w:rsidR="00A53E33" w:rsidRDefault="00E45E5C">
      <w:pPr>
        <w:keepNext/>
        <w:keepLines/>
        <w:pBdr>
          <w:top w:val="nil"/>
          <w:left w:val="nil"/>
          <w:bottom w:val="nil"/>
          <w:right w:val="nil"/>
          <w:between w:val="nil"/>
        </w:pBdr>
        <w:tabs>
          <w:tab w:val="left" w:pos="432"/>
        </w:tabs>
        <w:spacing w:before="480" w:line="276" w:lineRule="auto"/>
        <w:jc w:val="center"/>
        <w:rPr>
          <w:b/>
          <w:color w:val="000000"/>
          <w:sz w:val="24"/>
          <w:szCs w:val="24"/>
        </w:rPr>
      </w:pPr>
      <w:r>
        <w:br w:type="page"/>
      </w:r>
      <w:r>
        <w:rPr>
          <w:b/>
          <w:color w:val="000000"/>
          <w:sz w:val="24"/>
          <w:szCs w:val="24"/>
        </w:rPr>
        <w:lastRenderedPageBreak/>
        <w:t>Contenido</w:t>
      </w:r>
    </w:p>
    <w:p w14:paraId="775744BB" w14:textId="77777777" w:rsidR="00A53E33" w:rsidRDefault="00A53E33">
      <w:pPr>
        <w:rPr>
          <w:sz w:val="24"/>
          <w:szCs w:val="24"/>
        </w:rPr>
      </w:pPr>
    </w:p>
    <w:p w14:paraId="69F4AD8C" w14:textId="77777777" w:rsidR="00A53E33" w:rsidRDefault="00A53E33">
      <w:pPr>
        <w:spacing w:line="360" w:lineRule="auto"/>
        <w:jc w:val="both"/>
        <w:rPr>
          <w:sz w:val="24"/>
          <w:szCs w:val="24"/>
        </w:rPr>
      </w:pPr>
    </w:p>
    <w:sdt>
      <w:sdtPr>
        <w:id w:val="-1980761335"/>
        <w:docPartObj>
          <w:docPartGallery w:val="Table of Contents"/>
          <w:docPartUnique/>
        </w:docPartObj>
      </w:sdtPr>
      <w:sdtContent>
        <w:p w14:paraId="6AB2B830" w14:textId="77777777" w:rsidR="00A53E33" w:rsidRDefault="00E45E5C">
          <w:pPr>
            <w:widowControl w:val="0"/>
            <w:tabs>
              <w:tab w:val="right" w:pos="12000"/>
            </w:tabs>
            <w:spacing w:before="60"/>
            <w:rPr>
              <w:sz w:val="24"/>
              <w:szCs w:val="24"/>
            </w:rPr>
          </w:pPr>
          <w:r>
            <w:fldChar w:fldCharType="begin"/>
          </w:r>
          <w:r>
            <w:instrText xml:space="preserve"> TOC \h \u \z \t "Heading 1,1,Heading 2,2,Heading 3,3,"</w:instrText>
          </w:r>
          <w:r>
            <w:fldChar w:fldCharType="separate"/>
          </w:r>
          <w:r>
            <w:rPr>
              <w:sz w:val="24"/>
              <w:szCs w:val="24"/>
            </w:rPr>
            <w:t>1. Introducción.</w:t>
          </w:r>
        </w:p>
        <w:p w14:paraId="6550EB97" w14:textId="77777777" w:rsidR="00A53E33" w:rsidRDefault="00E45E5C">
          <w:pPr>
            <w:widowControl w:val="0"/>
            <w:tabs>
              <w:tab w:val="right" w:pos="12000"/>
            </w:tabs>
            <w:spacing w:before="60"/>
            <w:rPr>
              <w:sz w:val="24"/>
              <w:szCs w:val="24"/>
            </w:rPr>
          </w:pPr>
          <w:r>
            <w:rPr>
              <w:sz w:val="24"/>
              <w:szCs w:val="24"/>
            </w:rPr>
            <w:t>2. Objetivo general.</w:t>
          </w:r>
        </w:p>
        <w:p w14:paraId="6C6AFE1B" w14:textId="77777777" w:rsidR="00A53E33" w:rsidRDefault="00E45E5C">
          <w:pPr>
            <w:widowControl w:val="0"/>
            <w:tabs>
              <w:tab w:val="right" w:pos="12000"/>
            </w:tabs>
            <w:spacing w:before="60"/>
            <w:rPr>
              <w:sz w:val="24"/>
              <w:szCs w:val="24"/>
            </w:rPr>
          </w:pPr>
          <w:r>
            <w:rPr>
              <w:sz w:val="24"/>
              <w:szCs w:val="24"/>
            </w:rPr>
            <w:t>2. 1. Objetivos específicos.</w:t>
          </w:r>
        </w:p>
        <w:p w14:paraId="5FA3547B" w14:textId="35C8AA56" w:rsidR="00A53E33" w:rsidRDefault="00E45E5C">
          <w:pPr>
            <w:widowControl w:val="0"/>
            <w:tabs>
              <w:tab w:val="right" w:pos="12000"/>
            </w:tabs>
            <w:spacing w:before="60"/>
            <w:rPr>
              <w:sz w:val="24"/>
              <w:szCs w:val="24"/>
            </w:rPr>
          </w:pPr>
          <w:r>
            <w:rPr>
              <w:sz w:val="24"/>
              <w:szCs w:val="24"/>
            </w:rPr>
            <w:t xml:space="preserve">3. </w:t>
          </w:r>
          <w:r w:rsidR="00D60A94" w:rsidRPr="00D60A94">
            <w:rPr>
              <w:sz w:val="24"/>
              <w:szCs w:val="24"/>
            </w:rPr>
            <w:t>Novedades sobre el Administrador de Contenido Wordpress</w:t>
          </w:r>
          <w:r w:rsidR="00D60A94">
            <w:rPr>
              <w:sz w:val="24"/>
              <w:szCs w:val="24"/>
            </w:rPr>
            <w:t xml:space="preserve"> (Accesibilidad y desempeño).</w:t>
          </w:r>
        </w:p>
        <w:p w14:paraId="17ECEA7F" w14:textId="55A35E67" w:rsidR="00A53E33" w:rsidRDefault="00E45E5C">
          <w:pPr>
            <w:widowControl w:val="0"/>
            <w:tabs>
              <w:tab w:val="right" w:pos="12000"/>
            </w:tabs>
            <w:spacing w:before="60"/>
            <w:rPr>
              <w:sz w:val="24"/>
              <w:szCs w:val="24"/>
            </w:rPr>
          </w:pPr>
          <w:r>
            <w:rPr>
              <w:sz w:val="24"/>
              <w:szCs w:val="24"/>
            </w:rPr>
            <w:t xml:space="preserve">3. 1. </w:t>
          </w:r>
          <w:r w:rsidR="00D60A94">
            <w:rPr>
              <w:sz w:val="24"/>
              <w:szCs w:val="24"/>
            </w:rPr>
            <w:t>Imágenes</w:t>
          </w:r>
          <w:r>
            <w:rPr>
              <w:sz w:val="24"/>
              <w:szCs w:val="24"/>
            </w:rPr>
            <w:t>.</w:t>
          </w:r>
        </w:p>
        <w:p w14:paraId="76ECCE9E" w14:textId="5E264CF7" w:rsidR="00A53E33" w:rsidRDefault="00E45E5C">
          <w:pPr>
            <w:widowControl w:val="0"/>
            <w:tabs>
              <w:tab w:val="right" w:pos="12000"/>
            </w:tabs>
            <w:spacing w:before="60"/>
            <w:rPr>
              <w:sz w:val="24"/>
              <w:szCs w:val="24"/>
            </w:rPr>
          </w:pPr>
          <w:r>
            <w:rPr>
              <w:sz w:val="24"/>
              <w:szCs w:val="24"/>
            </w:rPr>
            <w:t xml:space="preserve">3. 2. </w:t>
          </w:r>
          <w:r w:rsidR="00D60A94">
            <w:rPr>
              <w:sz w:val="24"/>
              <w:szCs w:val="24"/>
            </w:rPr>
            <w:t>Colores</w:t>
          </w:r>
          <w:r>
            <w:rPr>
              <w:sz w:val="24"/>
              <w:szCs w:val="24"/>
            </w:rPr>
            <w:t>.</w:t>
          </w:r>
        </w:p>
        <w:p w14:paraId="75BF8459" w14:textId="6D6F505A" w:rsidR="00A53E33" w:rsidRDefault="00E45E5C">
          <w:pPr>
            <w:widowControl w:val="0"/>
            <w:tabs>
              <w:tab w:val="right" w:pos="12000"/>
            </w:tabs>
            <w:spacing w:before="60"/>
            <w:rPr>
              <w:sz w:val="24"/>
              <w:szCs w:val="24"/>
            </w:rPr>
          </w:pPr>
          <w:r>
            <w:rPr>
              <w:sz w:val="24"/>
              <w:szCs w:val="24"/>
            </w:rPr>
            <w:t xml:space="preserve">3. 3. </w:t>
          </w:r>
          <w:r w:rsidR="00D60A94">
            <w:rPr>
              <w:sz w:val="24"/>
              <w:szCs w:val="24"/>
            </w:rPr>
            <w:t>Texto</w:t>
          </w:r>
          <w:r>
            <w:rPr>
              <w:sz w:val="24"/>
              <w:szCs w:val="24"/>
            </w:rPr>
            <w:t>.</w:t>
          </w:r>
        </w:p>
        <w:p w14:paraId="4F453B66" w14:textId="2AE9889F" w:rsidR="00A53E33" w:rsidRDefault="00E45E5C">
          <w:pPr>
            <w:widowControl w:val="0"/>
            <w:tabs>
              <w:tab w:val="right" w:pos="12000"/>
            </w:tabs>
            <w:spacing w:before="60"/>
            <w:rPr>
              <w:sz w:val="24"/>
              <w:szCs w:val="24"/>
            </w:rPr>
          </w:pPr>
          <w:r>
            <w:rPr>
              <w:sz w:val="24"/>
              <w:szCs w:val="24"/>
            </w:rPr>
            <w:t xml:space="preserve">3. 4. </w:t>
          </w:r>
          <w:r w:rsidR="00D60A94">
            <w:rPr>
              <w:sz w:val="24"/>
              <w:szCs w:val="24"/>
            </w:rPr>
            <w:t>Elementos Interactivos</w:t>
          </w:r>
          <w:r>
            <w:rPr>
              <w:sz w:val="24"/>
              <w:szCs w:val="24"/>
            </w:rPr>
            <w:t>.</w:t>
          </w:r>
        </w:p>
        <w:p w14:paraId="2E0495A4" w14:textId="3DF62AFE" w:rsidR="00A53E33" w:rsidRDefault="00E45E5C">
          <w:pPr>
            <w:widowControl w:val="0"/>
            <w:tabs>
              <w:tab w:val="right" w:pos="12000"/>
            </w:tabs>
            <w:spacing w:before="60"/>
            <w:rPr>
              <w:sz w:val="24"/>
              <w:szCs w:val="24"/>
            </w:rPr>
          </w:pPr>
          <w:r>
            <w:rPr>
              <w:sz w:val="24"/>
              <w:szCs w:val="24"/>
            </w:rPr>
            <w:t xml:space="preserve">3. 5. </w:t>
          </w:r>
          <w:r w:rsidR="00D60A94">
            <w:rPr>
              <w:sz w:val="24"/>
              <w:szCs w:val="24"/>
            </w:rPr>
            <w:t>Formularios</w:t>
          </w:r>
          <w:r>
            <w:rPr>
              <w:sz w:val="24"/>
              <w:szCs w:val="24"/>
            </w:rPr>
            <w:t>.</w:t>
          </w:r>
        </w:p>
        <w:p w14:paraId="00ED8967" w14:textId="61636A58" w:rsidR="00A53E33" w:rsidRDefault="00E45E5C">
          <w:pPr>
            <w:widowControl w:val="0"/>
            <w:tabs>
              <w:tab w:val="right" w:pos="12000"/>
            </w:tabs>
            <w:spacing w:before="60"/>
            <w:rPr>
              <w:sz w:val="24"/>
              <w:szCs w:val="24"/>
            </w:rPr>
          </w:pPr>
          <w:r>
            <w:rPr>
              <w:sz w:val="24"/>
              <w:szCs w:val="24"/>
            </w:rPr>
            <w:t xml:space="preserve">3. 6. </w:t>
          </w:r>
          <w:r w:rsidR="00D60A94">
            <w:rPr>
              <w:sz w:val="24"/>
              <w:szCs w:val="24"/>
            </w:rPr>
            <w:t>Enlaces</w:t>
          </w:r>
          <w:r>
            <w:rPr>
              <w:sz w:val="24"/>
              <w:szCs w:val="24"/>
            </w:rPr>
            <w:t>.</w:t>
          </w:r>
        </w:p>
        <w:p w14:paraId="33BCD935" w14:textId="040AEB9D" w:rsidR="00A53E33" w:rsidRDefault="00E45E5C">
          <w:pPr>
            <w:widowControl w:val="0"/>
            <w:tabs>
              <w:tab w:val="right" w:pos="12000"/>
            </w:tabs>
            <w:spacing w:before="60"/>
            <w:rPr>
              <w:sz w:val="24"/>
              <w:szCs w:val="24"/>
            </w:rPr>
          </w:pPr>
          <w:r>
            <w:rPr>
              <w:sz w:val="24"/>
              <w:szCs w:val="24"/>
            </w:rPr>
            <w:t xml:space="preserve">3. 7. </w:t>
          </w:r>
          <w:r w:rsidR="00D60A94">
            <w:rPr>
              <w:sz w:val="24"/>
              <w:szCs w:val="24"/>
            </w:rPr>
            <w:t>Reproducir contenido automático</w:t>
          </w:r>
          <w:r>
            <w:rPr>
              <w:sz w:val="24"/>
              <w:szCs w:val="24"/>
            </w:rPr>
            <w:t>.</w:t>
          </w:r>
        </w:p>
        <w:p w14:paraId="262C24FC" w14:textId="5AE622BF" w:rsidR="00A53E33" w:rsidRDefault="00E45E5C" w:rsidP="00D60A94">
          <w:pPr>
            <w:widowControl w:val="0"/>
            <w:tabs>
              <w:tab w:val="right" w:pos="12000"/>
            </w:tabs>
            <w:spacing w:before="60"/>
            <w:rPr>
              <w:sz w:val="24"/>
              <w:szCs w:val="24"/>
            </w:rPr>
          </w:pPr>
          <w:r>
            <w:rPr>
              <w:sz w:val="24"/>
              <w:szCs w:val="24"/>
            </w:rPr>
            <w:t xml:space="preserve">3. 8. </w:t>
          </w:r>
          <w:r w:rsidR="00D60A94">
            <w:rPr>
              <w:sz w:val="24"/>
              <w:szCs w:val="24"/>
            </w:rPr>
            <w:t>Videos con subtítulos</w:t>
          </w:r>
          <w:r>
            <w:rPr>
              <w:sz w:val="24"/>
              <w:szCs w:val="24"/>
            </w:rPr>
            <w:t>.</w:t>
          </w:r>
        </w:p>
        <w:p w14:paraId="06938F4C" w14:textId="49CFF338" w:rsidR="00A53E33" w:rsidRDefault="00E45E5C">
          <w:pPr>
            <w:widowControl w:val="0"/>
            <w:tabs>
              <w:tab w:val="right" w:pos="12000"/>
            </w:tabs>
            <w:spacing w:before="60"/>
            <w:rPr>
              <w:color w:val="000000"/>
              <w:sz w:val="24"/>
              <w:szCs w:val="24"/>
            </w:rPr>
          </w:pPr>
          <w:r>
            <w:rPr>
              <w:sz w:val="24"/>
              <w:szCs w:val="24"/>
            </w:rPr>
            <w:tab/>
          </w:r>
          <w:r>
            <w:fldChar w:fldCharType="end"/>
          </w:r>
        </w:p>
      </w:sdtContent>
    </w:sdt>
    <w:p w14:paraId="65ED0F7A" w14:textId="49B29285" w:rsidR="00A53E33" w:rsidRDefault="00A53E33">
      <w:pPr>
        <w:keepNext/>
        <w:keepLines/>
        <w:pBdr>
          <w:top w:val="nil"/>
          <w:left w:val="nil"/>
          <w:bottom w:val="nil"/>
          <w:right w:val="nil"/>
          <w:between w:val="nil"/>
        </w:pBdr>
        <w:tabs>
          <w:tab w:val="left" w:pos="432"/>
        </w:tabs>
        <w:spacing w:before="480" w:line="360" w:lineRule="auto"/>
        <w:jc w:val="both"/>
        <w:rPr>
          <w:sz w:val="24"/>
          <w:szCs w:val="24"/>
        </w:rPr>
      </w:pPr>
    </w:p>
    <w:p w14:paraId="62ABD6B9" w14:textId="75597250" w:rsidR="00D60A94" w:rsidRDefault="00D60A94">
      <w:pPr>
        <w:keepNext/>
        <w:keepLines/>
        <w:pBdr>
          <w:top w:val="nil"/>
          <w:left w:val="nil"/>
          <w:bottom w:val="nil"/>
          <w:right w:val="nil"/>
          <w:between w:val="nil"/>
        </w:pBdr>
        <w:tabs>
          <w:tab w:val="left" w:pos="432"/>
        </w:tabs>
        <w:spacing w:before="480" w:line="360" w:lineRule="auto"/>
        <w:jc w:val="both"/>
        <w:rPr>
          <w:sz w:val="24"/>
          <w:szCs w:val="24"/>
        </w:rPr>
      </w:pPr>
    </w:p>
    <w:p w14:paraId="0383519D" w14:textId="5FDEB2E6" w:rsidR="00D60A94" w:rsidRDefault="00D60A94">
      <w:pPr>
        <w:keepNext/>
        <w:keepLines/>
        <w:pBdr>
          <w:top w:val="nil"/>
          <w:left w:val="nil"/>
          <w:bottom w:val="nil"/>
          <w:right w:val="nil"/>
          <w:between w:val="nil"/>
        </w:pBdr>
        <w:tabs>
          <w:tab w:val="left" w:pos="432"/>
        </w:tabs>
        <w:spacing w:before="480" w:line="360" w:lineRule="auto"/>
        <w:jc w:val="both"/>
        <w:rPr>
          <w:sz w:val="24"/>
          <w:szCs w:val="24"/>
        </w:rPr>
      </w:pPr>
    </w:p>
    <w:p w14:paraId="7D820A9A" w14:textId="00DDA91D" w:rsidR="00D60A94" w:rsidRDefault="00D60A94">
      <w:pPr>
        <w:keepNext/>
        <w:keepLines/>
        <w:pBdr>
          <w:top w:val="nil"/>
          <w:left w:val="nil"/>
          <w:bottom w:val="nil"/>
          <w:right w:val="nil"/>
          <w:between w:val="nil"/>
        </w:pBdr>
        <w:tabs>
          <w:tab w:val="left" w:pos="432"/>
        </w:tabs>
        <w:spacing w:before="480" w:line="360" w:lineRule="auto"/>
        <w:jc w:val="both"/>
        <w:rPr>
          <w:sz w:val="24"/>
          <w:szCs w:val="24"/>
        </w:rPr>
      </w:pPr>
    </w:p>
    <w:p w14:paraId="52AD780E" w14:textId="77777777" w:rsidR="00D60A94" w:rsidRDefault="00D60A94">
      <w:pPr>
        <w:keepNext/>
        <w:keepLines/>
        <w:pBdr>
          <w:top w:val="nil"/>
          <w:left w:val="nil"/>
          <w:bottom w:val="nil"/>
          <w:right w:val="nil"/>
          <w:between w:val="nil"/>
        </w:pBdr>
        <w:tabs>
          <w:tab w:val="left" w:pos="432"/>
        </w:tabs>
        <w:spacing w:before="480" w:line="360" w:lineRule="auto"/>
        <w:jc w:val="both"/>
        <w:rPr>
          <w:sz w:val="24"/>
          <w:szCs w:val="24"/>
        </w:rPr>
      </w:pPr>
    </w:p>
    <w:p w14:paraId="5277B65A" w14:textId="77777777" w:rsidR="00A53E33" w:rsidRDefault="00A53E33">
      <w:pPr>
        <w:tabs>
          <w:tab w:val="left" w:pos="284"/>
          <w:tab w:val="right" w:pos="9639"/>
        </w:tabs>
        <w:spacing w:line="360" w:lineRule="auto"/>
        <w:jc w:val="both"/>
      </w:pPr>
    </w:p>
    <w:p w14:paraId="559B7E46" w14:textId="77777777" w:rsidR="00A53E33" w:rsidRDefault="00A53E33">
      <w:pPr>
        <w:tabs>
          <w:tab w:val="left" w:pos="284"/>
          <w:tab w:val="right" w:pos="9639"/>
        </w:tabs>
        <w:spacing w:line="360" w:lineRule="auto"/>
        <w:jc w:val="both"/>
      </w:pPr>
    </w:p>
    <w:p w14:paraId="49482CA1" w14:textId="77777777" w:rsidR="00A53E33" w:rsidRDefault="00A53E33">
      <w:pPr>
        <w:tabs>
          <w:tab w:val="left" w:pos="284"/>
          <w:tab w:val="right" w:pos="9639"/>
        </w:tabs>
        <w:spacing w:line="360" w:lineRule="auto"/>
        <w:jc w:val="both"/>
      </w:pPr>
    </w:p>
    <w:p w14:paraId="70E4F739" w14:textId="77777777" w:rsidR="00A53E33" w:rsidRDefault="00A53E33">
      <w:pPr>
        <w:tabs>
          <w:tab w:val="left" w:pos="284"/>
          <w:tab w:val="right" w:pos="9639"/>
        </w:tabs>
        <w:spacing w:line="360" w:lineRule="auto"/>
        <w:jc w:val="both"/>
      </w:pPr>
    </w:p>
    <w:p w14:paraId="1AED44A3" w14:textId="77777777" w:rsidR="00A53E33" w:rsidRDefault="00A53E33">
      <w:pPr>
        <w:tabs>
          <w:tab w:val="left" w:pos="284"/>
          <w:tab w:val="right" w:pos="9639"/>
        </w:tabs>
        <w:spacing w:line="360" w:lineRule="auto"/>
        <w:jc w:val="both"/>
      </w:pPr>
    </w:p>
    <w:p w14:paraId="1B6EEFAB" w14:textId="77777777" w:rsidR="00A53E33" w:rsidRDefault="00000000">
      <w:pPr>
        <w:numPr>
          <w:ilvl w:val="0"/>
          <w:numId w:val="34"/>
        </w:numPr>
        <w:tabs>
          <w:tab w:val="left" w:pos="284"/>
          <w:tab w:val="right" w:pos="9639"/>
        </w:tabs>
        <w:spacing w:line="360" w:lineRule="auto"/>
        <w:jc w:val="both"/>
        <w:rPr>
          <w:b/>
          <w:sz w:val="24"/>
          <w:szCs w:val="24"/>
        </w:rPr>
      </w:pPr>
      <w:hyperlink w:anchor="_heading=h.gjdgxs">
        <w:r w:rsidR="00E45E5C">
          <w:rPr>
            <w:b/>
            <w:sz w:val="24"/>
            <w:szCs w:val="24"/>
          </w:rPr>
          <w:t>Introducción</w:t>
        </w:r>
      </w:hyperlink>
      <w:r w:rsidR="00E45E5C">
        <w:rPr>
          <w:b/>
          <w:sz w:val="24"/>
          <w:szCs w:val="24"/>
        </w:rPr>
        <w:t>.</w:t>
      </w:r>
    </w:p>
    <w:p w14:paraId="09ED2D6B" w14:textId="77777777" w:rsidR="00A53E33" w:rsidRDefault="00A53E33">
      <w:pPr>
        <w:spacing w:line="360" w:lineRule="auto"/>
        <w:jc w:val="both"/>
        <w:rPr>
          <w:sz w:val="24"/>
          <w:szCs w:val="24"/>
        </w:rPr>
      </w:pPr>
    </w:p>
    <w:p w14:paraId="0D3B2B10" w14:textId="69ECFEE2" w:rsidR="00A53E33" w:rsidRDefault="00BB2628">
      <w:pPr>
        <w:spacing w:line="360" w:lineRule="auto"/>
        <w:jc w:val="both"/>
        <w:rPr>
          <w:sz w:val="24"/>
          <w:szCs w:val="24"/>
        </w:rPr>
      </w:pPr>
      <w:r w:rsidRPr="00BB2628">
        <w:rPr>
          <w:sz w:val="24"/>
          <w:szCs w:val="24"/>
        </w:rPr>
        <w:t xml:space="preserve">La accesibilidad web implica diseñar y desarrollar sitios web que sean utilizables por todas las personas, incluyendo aquellas con discapacidades. Es importante garantizar que </w:t>
      </w:r>
      <w:r>
        <w:rPr>
          <w:sz w:val="24"/>
          <w:szCs w:val="24"/>
        </w:rPr>
        <w:t>el</w:t>
      </w:r>
      <w:r w:rsidRPr="00BB2628">
        <w:rPr>
          <w:sz w:val="24"/>
          <w:szCs w:val="24"/>
        </w:rPr>
        <w:t xml:space="preserve"> sitio web </w:t>
      </w:r>
      <w:r>
        <w:rPr>
          <w:sz w:val="24"/>
          <w:szCs w:val="24"/>
        </w:rPr>
        <w:t xml:space="preserve">de la UAERMV </w:t>
      </w:r>
      <w:r w:rsidRPr="00BB2628">
        <w:rPr>
          <w:sz w:val="24"/>
          <w:szCs w:val="24"/>
        </w:rPr>
        <w:t>sea accesible para una amplia audiencia y cumpla con las pautas de accesibilidad web establecidas.</w:t>
      </w:r>
    </w:p>
    <w:p w14:paraId="43FB1D1C" w14:textId="77777777" w:rsidR="00BB2628" w:rsidRDefault="00BB2628">
      <w:pPr>
        <w:spacing w:line="360" w:lineRule="auto"/>
        <w:jc w:val="both"/>
        <w:rPr>
          <w:sz w:val="24"/>
          <w:szCs w:val="24"/>
        </w:rPr>
      </w:pPr>
    </w:p>
    <w:p w14:paraId="5F35FCCC" w14:textId="596396CC" w:rsidR="00BB2628" w:rsidRDefault="00BB2628">
      <w:pPr>
        <w:spacing w:line="360" w:lineRule="auto"/>
        <w:jc w:val="both"/>
        <w:rPr>
          <w:sz w:val="24"/>
          <w:szCs w:val="24"/>
        </w:rPr>
      </w:pPr>
      <w:r w:rsidRPr="00BB2628">
        <w:rPr>
          <w:sz w:val="24"/>
          <w:szCs w:val="24"/>
        </w:rPr>
        <w:t xml:space="preserve">El objetivo de este manual es comprender cómo utilizar el administrador de contenido (CMS) de manera efectiva, para personalizar el sitio web, crear contenido, mejorar la accesibilidad y optimizarlo </w:t>
      </w:r>
      <w:r w:rsidR="009845CC">
        <w:rPr>
          <w:sz w:val="24"/>
          <w:szCs w:val="24"/>
        </w:rPr>
        <w:t>para su mejor visualización.</w:t>
      </w:r>
    </w:p>
    <w:p w14:paraId="31EFBA9D" w14:textId="77777777" w:rsidR="00A53E33" w:rsidRDefault="00A53E33">
      <w:pPr>
        <w:spacing w:line="360" w:lineRule="auto"/>
        <w:jc w:val="both"/>
        <w:rPr>
          <w:sz w:val="24"/>
          <w:szCs w:val="24"/>
        </w:rPr>
      </w:pPr>
    </w:p>
    <w:p w14:paraId="54D6DC8B" w14:textId="77777777" w:rsidR="00A53E33" w:rsidRDefault="00A53E33">
      <w:pPr>
        <w:spacing w:line="360" w:lineRule="auto"/>
        <w:jc w:val="both"/>
        <w:rPr>
          <w:sz w:val="24"/>
          <w:szCs w:val="24"/>
        </w:rPr>
      </w:pPr>
    </w:p>
    <w:p w14:paraId="51D7B396" w14:textId="1398A26D" w:rsidR="00A53E33" w:rsidRDefault="00A53E33">
      <w:pPr>
        <w:spacing w:line="360" w:lineRule="auto"/>
        <w:jc w:val="both"/>
        <w:rPr>
          <w:sz w:val="24"/>
          <w:szCs w:val="24"/>
        </w:rPr>
      </w:pPr>
    </w:p>
    <w:p w14:paraId="619BEE9C" w14:textId="361DCDA9" w:rsidR="00BB2628" w:rsidRDefault="00BB2628">
      <w:pPr>
        <w:spacing w:line="360" w:lineRule="auto"/>
        <w:jc w:val="both"/>
        <w:rPr>
          <w:sz w:val="24"/>
          <w:szCs w:val="24"/>
        </w:rPr>
      </w:pPr>
    </w:p>
    <w:p w14:paraId="306790F5" w14:textId="77777777" w:rsidR="00BB2628" w:rsidRDefault="00BB2628">
      <w:pPr>
        <w:spacing w:line="360" w:lineRule="auto"/>
        <w:jc w:val="both"/>
        <w:rPr>
          <w:sz w:val="24"/>
          <w:szCs w:val="24"/>
        </w:rPr>
      </w:pPr>
    </w:p>
    <w:p w14:paraId="5B115B54" w14:textId="77777777" w:rsidR="00A53E33" w:rsidRDefault="00A53E33">
      <w:pPr>
        <w:spacing w:line="360" w:lineRule="auto"/>
        <w:jc w:val="both"/>
        <w:rPr>
          <w:sz w:val="24"/>
          <w:szCs w:val="24"/>
        </w:rPr>
      </w:pPr>
    </w:p>
    <w:p w14:paraId="43E99D8D" w14:textId="77777777" w:rsidR="00A53E33" w:rsidRDefault="00A53E33">
      <w:pPr>
        <w:spacing w:line="360" w:lineRule="auto"/>
        <w:jc w:val="both"/>
        <w:rPr>
          <w:sz w:val="24"/>
          <w:szCs w:val="24"/>
        </w:rPr>
      </w:pPr>
    </w:p>
    <w:p w14:paraId="744E039C" w14:textId="77777777" w:rsidR="00A53E33" w:rsidRDefault="00A53E33">
      <w:pPr>
        <w:spacing w:line="360" w:lineRule="auto"/>
        <w:jc w:val="both"/>
        <w:rPr>
          <w:sz w:val="24"/>
          <w:szCs w:val="24"/>
        </w:rPr>
      </w:pPr>
    </w:p>
    <w:p w14:paraId="6FED6C42" w14:textId="77777777" w:rsidR="00A53E33" w:rsidRDefault="00A53E33">
      <w:pPr>
        <w:spacing w:line="360" w:lineRule="auto"/>
        <w:jc w:val="both"/>
        <w:rPr>
          <w:sz w:val="24"/>
          <w:szCs w:val="24"/>
        </w:rPr>
      </w:pPr>
    </w:p>
    <w:p w14:paraId="025F1219" w14:textId="77777777" w:rsidR="00A53E33" w:rsidRDefault="00A53E33">
      <w:pPr>
        <w:spacing w:line="360" w:lineRule="auto"/>
        <w:jc w:val="both"/>
        <w:rPr>
          <w:sz w:val="24"/>
          <w:szCs w:val="24"/>
        </w:rPr>
      </w:pPr>
    </w:p>
    <w:p w14:paraId="1445EEC6" w14:textId="77777777" w:rsidR="00A53E33" w:rsidRDefault="00A53E33">
      <w:pPr>
        <w:spacing w:line="360" w:lineRule="auto"/>
        <w:jc w:val="both"/>
        <w:rPr>
          <w:sz w:val="24"/>
          <w:szCs w:val="24"/>
        </w:rPr>
      </w:pPr>
    </w:p>
    <w:p w14:paraId="59E5E36B" w14:textId="77777777" w:rsidR="00A53E33" w:rsidRDefault="00A53E33">
      <w:pPr>
        <w:spacing w:line="360" w:lineRule="auto"/>
        <w:jc w:val="both"/>
        <w:rPr>
          <w:sz w:val="24"/>
          <w:szCs w:val="24"/>
        </w:rPr>
      </w:pPr>
    </w:p>
    <w:p w14:paraId="63526745" w14:textId="54219A3C" w:rsidR="00A53E33" w:rsidRDefault="00A53E33">
      <w:pPr>
        <w:spacing w:line="360" w:lineRule="auto"/>
        <w:jc w:val="both"/>
        <w:rPr>
          <w:sz w:val="24"/>
          <w:szCs w:val="24"/>
        </w:rPr>
      </w:pPr>
    </w:p>
    <w:p w14:paraId="2826C4D8" w14:textId="725A4C29" w:rsidR="00D60A94" w:rsidRDefault="00D60A94">
      <w:pPr>
        <w:spacing w:line="360" w:lineRule="auto"/>
        <w:jc w:val="both"/>
        <w:rPr>
          <w:sz w:val="24"/>
          <w:szCs w:val="24"/>
        </w:rPr>
      </w:pPr>
    </w:p>
    <w:p w14:paraId="0D28BBDB" w14:textId="6EBB76E1" w:rsidR="00D60A94" w:rsidRDefault="00D60A94">
      <w:pPr>
        <w:spacing w:line="360" w:lineRule="auto"/>
        <w:jc w:val="both"/>
        <w:rPr>
          <w:sz w:val="24"/>
          <w:szCs w:val="24"/>
        </w:rPr>
      </w:pPr>
    </w:p>
    <w:p w14:paraId="28CC8A07" w14:textId="49D804C9" w:rsidR="00D60A94" w:rsidRDefault="00D60A94">
      <w:pPr>
        <w:spacing w:line="360" w:lineRule="auto"/>
        <w:jc w:val="both"/>
        <w:rPr>
          <w:sz w:val="24"/>
          <w:szCs w:val="24"/>
        </w:rPr>
      </w:pPr>
    </w:p>
    <w:p w14:paraId="7F3C6F7A" w14:textId="4C8DA111" w:rsidR="00D60A94" w:rsidRDefault="00D60A94">
      <w:pPr>
        <w:spacing w:line="360" w:lineRule="auto"/>
        <w:jc w:val="both"/>
        <w:rPr>
          <w:sz w:val="24"/>
          <w:szCs w:val="24"/>
        </w:rPr>
      </w:pPr>
    </w:p>
    <w:p w14:paraId="7068EBDB" w14:textId="77777777" w:rsidR="00D60A94" w:rsidRDefault="00D60A94">
      <w:pPr>
        <w:spacing w:line="360" w:lineRule="auto"/>
        <w:jc w:val="both"/>
        <w:rPr>
          <w:sz w:val="24"/>
          <w:szCs w:val="24"/>
        </w:rPr>
      </w:pPr>
    </w:p>
    <w:p w14:paraId="6B50B561" w14:textId="77777777" w:rsidR="00A53E33" w:rsidRDefault="00A53E33">
      <w:pPr>
        <w:spacing w:line="360" w:lineRule="auto"/>
        <w:jc w:val="both"/>
        <w:rPr>
          <w:sz w:val="24"/>
          <w:szCs w:val="24"/>
        </w:rPr>
      </w:pPr>
    </w:p>
    <w:p w14:paraId="124B38FC" w14:textId="77777777" w:rsidR="00A53E33" w:rsidRDefault="00E45E5C">
      <w:pPr>
        <w:numPr>
          <w:ilvl w:val="0"/>
          <w:numId w:val="34"/>
        </w:numPr>
        <w:tabs>
          <w:tab w:val="left" w:pos="284"/>
          <w:tab w:val="right" w:pos="9639"/>
        </w:tabs>
        <w:spacing w:line="360" w:lineRule="auto"/>
        <w:jc w:val="both"/>
        <w:rPr>
          <w:b/>
          <w:sz w:val="24"/>
          <w:szCs w:val="24"/>
        </w:rPr>
      </w:pPr>
      <w:r>
        <w:rPr>
          <w:b/>
          <w:sz w:val="24"/>
          <w:szCs w:val="24"/>
        </w:rPr>
        <w:t>Objetivo general.</w:t>
      </w:r>
    </w:p>
    <w:p w14:paraId="6AD5E101" w14:textId="77777777" w:rsidR="00A53E33" w:rsidRDefault="00A53E33">
      <w:pPr>
        <w:tabs>
          <w:tab w:val="left" w:pos="284"/>
          <w:tab w:val="right" w:pos="9639"/>
        </w:tabs>
        <w:spacing w:line="360" w:lineRule="auto"/>
        <w:jc w:val="both"/>
        <w:rPr>
          <w:b/>
          <w:sz w:val="24"/>
          <w:szCs w:val="24"/>
        </w:rPr>
      </w:pPr>
    </w:p>
    <w:p w14:paraId="2A25CBD1" w14:textId="5ED76216" w:rsidR="00A53E33" w:rsidRDefault="004B21FA">
      <w:pPr>
        <w:tabs>
          <w:tab w:val="left" w:pos="284"/>
          <w:tab w:val="right" w:pos="9639"/>
        </w:tabs>
        <w:spacing w:line="360" w:lineRule="auto"/>
        <w:jc w:val="both"/>
        <w:rPr>
          <w:sz w:val="24"/>
          <w:szCs w:val="24"/>
        </w:rPr>
      </w:pPr>
      <w:r>
        <w:rPr>
          <w:sz w:val="24"/>
          <w:szCs w:val="24"/>
        </w:rPr>
        <w:t>Socializar</w:t>
      </w:r>
      <w:r w:rsidR="00E45E5C">
        <w:rPr>
          <w:sz w:val="24"/>
          <w:szCs w:val="24"/>
        </w:rPr>
        <w:t xml:space="preserve"> los parámetros de accesibilidad aplicables a la generación de </w:t>
      </w:r>
      <w:r w:rsidR="007F54EA">
        <w:rPr>
          <w:sz w:val="24"/>
          <w:szCs w:val="24"/>
        </w:rPr>
        <w:t xml:space="preserve">contenidos </w:t>
      </w:r>
      <w:r w:rsidR="00E45E5C">
        <w:rPr>
          <w:sz w:val="24"/>
          <w:szCs w:val="24"/>
        </w:rPr>
        <w:t>a publicar en el sitio Web de la Unidad Administrativa Especial de Rehabilitación y Mantenimiento Vial (UAERMV).</w:t>
      </w:r>
    </w:p>
    <w:p w14:paraId="0708CC7F" w14:textId="77777777" w:rsidR="00A53E33" w:rsidRDefault="00A53E33">
      <w:pPr>
        <w:tabs>
          <w:tab w:val="left" w:pos="284"/>
          <w:tab w:val="right" w:pos="9639"/>
        </w:tabs>
        <w:spacing w:line="360" w:lineRule="auto"/>
        <w:jc w:val="both"/>
        <w:rPr>
          <w:sz w:val="24"/>
          <w:szCs w:val="24"/>
          <w:highlight w:val="yellow"/>
        </w:rPr>
      </w:pPr>
    </w:p>
    <w:p w14:paraId="7799E71F" w14:textId="77777777" w:rsidR="00A53E33" w:rsidRDefault="00A53E33">
      <w:pPr>
        <w:tabs>
          <w:tab w:val="left" w:pos="284"/>
          <w:tab w:val="right" w:pos="9639"/>
        </w:tabs>
        <w:spacing w:line="360" w:lineRule="auto"/>
        <w:jc w:val="both"/>
        <w:rPr>
          <w:sz w:val="24"/>
          <w:szCs w:val="24"/>
        </w:rPr>
      </w:pPr>
    </w:p>
    <w:p w14:paraId="664478EF" w14:textId="77777777" w:rsidR="00A53E33" w:rsidRDefault="00E45E5C">
      <w:pPr>
        <w:pStyle w:val="Ttulo2"/>
        <w:keepNext w:val="0"/>
        <w:widowControl w:val="0"/>
        <w:tabs>
          <w:tab w:val="left" w:pos="2554"/>
        </w:tabs>
        <w:spacing w:before="0" w:after="0" w:line="360" w:lineRule="auto"/>
        <w:jc w:val="both"/>
        <w:rPr>
          <w:sz w:val="24"/>
          <w:szCs w:val="24"/>
        </w:rPr>
      </w:pPr>
      <w:bookmarkStart w:id="0" w:name="_heading=h.zbcjboktynch" w:colFirst="0" w:colLast="0"/>
      <w:bookmarkEnd w:id="0"/>
      <w:r>
        <w:rPr>
          <w:sz w:val="24"/>
          <w:szCs w:val="24"/>
        </w:rPr>
        <w:t>2. 1. Objetivos específicos.</w:t>
      </w:r>
    </w:p>
    <w:p w14:paraId="6BE05F95" w14:textId="77777777" w:rsidR="00A53E33" w:rsidRDefault="00A53E33">
      <w:pPr>
        <w:tabs>
          <w:tab w:val="left" w:pos="284"/>
          <w:tab w:val="right" w:pos="9639"/>
        </w:tabs>
        <w:spacing w:line="360" w:lineRule="auto"/>
        <w:jc w:val="both"/>
        <w:rPr>
          <w:sz w:val="24"/>
          <w:szCs w:val="24"/>
        </w:rPr>
      </w:pPr>
    </w:p>
    <w:p w14:paraId="16DE9D20" w14:textId="1F0806DC" w:rsidR="00270913" w:rsidRDefault="00E45E5C" w:rsidP="00270913">
      <w:pPr>
        <w:numPr>
          <w:ilvl w:val="0"/>
          <w:numId w:val="5"/>
        </w:numPr>
        <w:tabs>
          <w:tab w:val="left" w:pos="284"/>
          <w:tab w:val="right" w:pos="9639"/>
        </w:tabs>
        <w:spacing w:line="360" w:lineRule="auto"/>
        <w:jc w:val="both"/>
        <w:rPr>
          <w:sz w:val="24"/>
          <w:szCs w:val="24"/>
        </w:rPr>
      </w:pPr>
      <w:r>
        <w:rPr>
          <w:sz w:val="24"/>
          <w:szCs w:val="24"/>
        </w:rPr>
        <w:t xml:space="preserve">Dar a conocer la manera adecuada la utilización de las </w:t>
      </w:r>
      <w:r w:rsidR="009845CC">
        <w:rPr>
          <w:sz w:val="24"/>
          <w:szCs w:val="24"/>
        </w:rPr>
        <w:t>opciones del administrador de contenido</w:t>
      </w:r>
      <w:r>
        <w:rPr>
          <w:sz w:val="24"/>
          <w:szCs w:val="24"/>
        </w:rPr>
        <w:t xml:space="preserve"> que permiten la </w:t>
      </w:r>
      <w:r w:rsidR="009845CC">
        <w:rPr>
          <w:sz w:val="24"/>
          <w:szCs w:val="24"/>
        </w:rPr>
        <w:t xml:space="preserve">publicación de información </w:t>
      </w:r>
      <w:r>
        <w:rPr>
          <w:sz w:val="24"/>
          <w:szCs w:val="24"/>
        </w:rPr>
        <w:t>accesible.</w:t>
      </w:r>
    </w:p>
    <w:p w14:paraId="07AE64DF" w14:textId="77777777" w:rsidR="00270913" w:rsidRDefault="00270913" w:rsidP="00270913">
      <w:pPr>
        <w:tabs>
          <w:tab w:val="left" w:pos="284"/>
          <w:tab w:val="right" w:pos="9639"/>
        </w:tabs>
        <w:spacing w:line="360" w:lineRule="auto"/>
        <w:ind w:left="720"/>
        <w:jc w:val="both"/>
        <w:rPr>
          <w:sz w:val="24"/>
          <w:szCs w:val="24"/>
        </w:rPr>
      </w:pPr>
    </w:p>
    <w:p w14:paraId="0601DE13" w14:textId="3A4435F7" w:rsidR="00A53E33" w:rsidRPr="00270913" w:rsidRDefault="00270913" w:rsidP="00270913">
      <w:pPr>
        <w:numPr>
          <w:ilvl w:val="0"/>
          <w:numId w:val="5"/>
        </w:numPr>
        <w:tabs>
          <w:tab w:val="left" w:pos="284"/>
          <w:tab w:val="right" w:pos="9639"/>
        </w:tabs>
        <w:spacing w:line="360" w:lineRule="auto"/>
        <w:jc w:val="both"/>
        <w:rPr>
          <w:sz w:val="24"/>
          <w:szCs w:val="24"/>
        </w:rPr>
      </w:pPr>
      <w:r w:rsidRPr="00270913">
        <w:rPr>
          <w:sz w:val="24"/>
          <w:szCs w:val="24"/>
        </w:rPr>
        <w:t xml:space="preserve">Identificar las principales características que deben tener los contenidos que se publiquen para que sean comprensibles para </w:t>
      </w:r>
      <w:r>
        <w:rPr>
          <w:sz w:val="24"/>
          <w:szCs w:val="24"/>
        </w:rPr>
        <w:t xml:space="preserve">cualquier </w:t>
      </w:r>
      <w:r w:rsidRPr="00270913">
        <w:rPr>
          <w:sz w:val="24"/>
          <w:szCs w:val="24"/>
        </w:rPr>
        <w:t>usuario y facilitar el proceso de navegación del mismo.</w:t>
      </w:r>
    </w:p>
    <w:p w14:paraId="10B12605" w14:textId="77777777" w:rsidR="00A53E33" w:rsidRDefault="00A53E33">
      <w:pPr>
        <w:spacing w:line="360" w:lineRule="auto"/>
        <w:jc w:val="both"/>
        <w:rPr>
          <w:sz w:val="24"/>
          <w:szCs w:val="24"/>
        </w:rPr>
      </w:pPr>
    </w:p>
    <w:p w14:paraId="770C3A3F" w14:textId="77777777" w:rsidR="00A53E33" w:rsidRDefault="00A53E33">
      <w:pPr>
        <w:spacing w:line="360" w:lineRule="auto"/>
        <w:jc w:val="both"/>
        <w:rPr>
          <w:sz w:val="24"/>
          <w:szCs w:val="24"/>
        </w:rPr>
      </w:pPr>
    </w:p>
    <w:p w14:paraId="2B237813" w14:textId="77777777" w:rsidR="00A53E33" w:rsidRDefault="00A53E33">
      <w:pPr>
        <w:spacing w:line="360" w:lineRule="auto"/>
        <w:jc w:val="both"/>
        <w:rPr>
          <w:sz w:val="24"/>
          <w:szCs w:val="24"/>
        </w:rPr>
      </w:pPr>
    </w:p>
    <w:p w14:paraId="0AC24E0B" w14:textId="77777777" w:rsidR="00A53E33" w:rsidRDefault="00A53E33">
      <w:pPr>
        <w:spacing w:line="360" w:lineRule="auto"/>
        <w:jc w:val="both"/>
        <w:rPr>
          <w:sz w:val="24"/>
          <w:szCs w:val="24"/>
        </w:rPr>
      </w:pPr>
    </w:p>
    <w:p w14:paraId="5B38A701" w14:textId="77777777" w:rsidR="00A53E33" w:rsidRDefault="00A53E33">
      <w:pPr>
        <w:spacing w:line="360" w:lineRule="auto"/>
        <w:jc w:val="both"/>
        <w:rPr>
          <w:sz w:val="24"/>
          <w:szCs w:val="24"/>
        </w:rPr>
      </w:pPr>
    </w:p>
    <w:p w14:paraId="276BB53F" w14:textId="77777777" w:rsidR="00A53E33" w:rsidRDefault="00A53E33">
      <w:pPr>
        <w:spacing w:line="360" w:lineRule="auto"/>
        <w:jc w:val="both"/>
        <w:rPr>
          <w:sz w:val="24"/>
          <w:szCs w:val="24"/>
        </w:rPr>
      </w:pPr>
    </w:p>
    <w:p w14:paraId="6A14EA3B" w14:textId="77777777" w:rsidR="00A53E33" w:rsidRDefault="00A53E33">
      <w:pPr>
        <w:spacing w:line="360" w:lineRule="auto"/>
        <w:jc w:val="both"/>
        <w:rPr>
          <w:sz w:val="24"/>
          <w:szCs w:val="24"/>
        </w:rPr>
      </w:pPr>
    </w:p>
    <w:p w14:paraId="3F6ACA0D" w14:textId="77777777" w:rsidR="00A53E33" w:rsidRDefault="00A53E33">
      <w:pPr>
        <w:spacing w:line="360" w:lineRule="auto"/>
        <w:jc w:val="both"/>
        <w:rPr>
          <w:sz w:val="24"/>
          <w:szCs w:val="24"/>
        </w:rPr>
      </w:pPr>
    </w:p>
    <w:p w14:paraId="7ED62EC8" w14:textId="77777777" w:rsidR="00A53E33" w:rsidRDefault="00A53E33">
      <w:pPr>
        <w:spacing w:line="360" w:lineRule="auto"/>
        <w:jc w:val="both"/>
        <w:rPr>
          <w:sz w:val="24"/>
          <w:szCs w:val="24"/>
        </w:rPr>
      </w:pPr>
    </w:p>
    <w:p w14:paraId="79CDBB98" w14:textId="07DABEA3" w:rsidR="00A53E33" w:rsidRDefault="00A53E33">
      <w:pPr>
        <w:spacing w:line="360" w:lineRule="auto"/>
        <w:jc w:val="both"/>
        <w:rPr>
          <w:sz w:val="24"/>
          <w:szCs w:val="24"/>
        </w:rPr>
      </w:pPr>
    </w:p>
    <w:p w14:paraId="6DD0221E" w14:textId="64B9CDDC" w:rsidR="004B21FA" w:rsidRDefault="004B21FA">
      <w:pPr>
        <w:spacing w:line="360" w:lineRule="auto"/>
        <w:jc w:val="both"/>
        <w:rPr>
          <w:sz w:val="24"/>
          <w:szCs w:val="24"/>
        </w:rPr>
      </w:pPr>
    </w:p>
    <w:p w14:paraId="471B5F97" w14:textId="77777777" w:rsidR="004B21FA" w:rsidRDefault="004B21FA">
      <w:pPr>
        <w:spacing w:line="360" w:lineRule="auto"/>
        <w:jc w:val="both"/>
        <w:rPr>
          <w:sz w:val="24"/>
          <w:szCs w:val="24"/>
        </w:rPr>
      </w:pPr>
    </w:p>
    <w:p w14:paraId="76181220" w14:textId="6EDBBEF6" w:rsidR="00A53E33" w:rsidRDefault="00927EF3">
      <w:pPr>
        <w:numPr>
          <w:ilvl w:val="0"/>
          <w:numId w:val="34"/>
        </w:numPr>
        <w:spacing w:line="360" w:lineRule="auto"/>
        <w:jc w:val="both"/>
        <w:rPr>
          <w:b/>
          <w:sz w:val="24"/>
          <w:szCs w:val="24"/>
        </w:rPr>
      </w:pPr>
      <w:r>
        <w:rPr>
          <w:b/>
          <w:sz w:val="24"/>
          <w:szCs w:val="24"/>
        </w:rPr>
        <w:t xml:space="preserve">Novedades sobre el Administrador de Contenido </w:t>
      </w:r>
      <w:proofErr w:type="spellStart"/>
      <w:r>
        <w:rPr>
          <w:b/>
          <w:sz w:val="24"/>
          <w:szCs w:val="24"/>
        </w:rPr>
        <w:t>Wordpress</w:t>
      </w:r>
      <w:proofErr w:type="spellEnd"/>
      <w:r>
        <w:rPr>
          <w:b/>
          <w:sz w:val="24"/>
          <w:szCs w:val="24"/>
        </w:rPr>
        <w:t xml:space="preserve"> </w:t>
      </w:r>
    </w:p>
    <w:p w14:paraId="7F39D4E1" w14:textId="77777777" w:rsidR="00927EF3" w:rsidRDefault="00927EF3" w:rsidP="00927EF3">
      <w:pPr>
        <w:spacing w:line="360" w:lineRule="auto"/>
        <w:ind w:left="360"/>
        <w:jc w:val="both"/>
        <w:rPr>
          <w:b/>
          <w:sz w:val="24"/>
          <w:szCs w:val="24"/>
        </w:rPr>
      </w:pPr>
    </w:p>
    <w:p w14:paraId="75B9EB64" w14:textId="7425C231" w:rsidR="00927EF3" w:rsidRDefault="00927EF3" w:rsidP="00927EF3">
      <w:pPr>
        <w:spacing w:line="360" w:lineRule="auto"/>
        <w:jc w:val="both"/>
        <w:rPr>
          <w:bCs/>
          <w:sz w:val="24"/>
          <w:szCs w:val="24"/>
        </w:rPr>
      </w:pPr>
      <w:r w:rsidRPr="00927EF3">
        <w:rPr>
          <w:bCs/>
          <w:sz w:val="24"/>
          <w:szCs w:val="24"/>
        </w:rPr>
        <w:t>El editor del sitio completo, que se incluyó en el núcleo de WordPress a partir de la versión 5.9, muestra algunas funcionalidades mejoradas, nuevas plantillas añadidas y optimizaciones en las ya existentes, todo lo cual ofrece un mayor control al momento de personalizar el sitio.</w:t>
      </w:r>
    </w:p>
    <w:p w14:paraId="6797BA19" w14:textId="42CB4B4A" w:rsidR="00927EF3" w:rsidRDefault="00927EF3" w:rsidP="00927EF3">
      <w:pPr>
        <w:spacing w:line="360" w:lineRule="auto"/>
        <w:jc w:val="both"/>
        <w:rPr>
          <w:bCs/>
          <w:sz w:val="24"/>
          <w:szCs w:val="24"/>
        </w:rPr>
      </w:pPr>
    </w:p>
    <w:p w14:paraId="0C14398A" w14:textId="1AB9CCF5" w:rsidR="00927EF3" w:rsidRDefault="00927EF3" w:rsidP="00927EF3">
      <w:pPr>
        <w:spacing w:line="360" w:lineRule="auto"/>
        <w:jc w:val="both"/>
        <w:rPr>
          <w:bCs/>
          <w:sz w:val="24"/>
          <w:szCs w:val="24"/>
        </w:rPr>
      </w:pPr>
      <w:r w:rsidRPr="00927EF3">
        <w:rPr>
          <w:bCs/>
          <w:noProof/>
          <w:sz w:val="24"/>
          <w:szCs w:val="24"/>
          <w:lang w:eastAsia="es-CO"/>
        </w:rPr>
        <w:drawing>
          <wp:inline distT="0" distB="0" distL="0" distR="0" wp14:anchorId="727EFC3B" wp14:editId="0F120FC8">
            <wp:extent cx="6134100" cy="32442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4100" cy="3244215"/>
                    </a:xfrm>
                    <a:prstGeom prst="rect">
                      <a:avLst/>
                    </a:prstGeom>
                  </pic:spPr>
                </pic:pic>
              </a:graphicData>
            </a:graphic>
          </wp:inline>
        </w:drawing>
      </w:r>
    </w:p>
    <w:p w14:paraId="55C10D80" w14:textId="7AFE7E59" w:rsidR="00927EF3" w:rsidRDefault="00927EF3" w:rsidP="00927EF3">
      <w:pPr>
        <w:spacing w:line="360" w:lineRule="auto"/>
        <w:jc w:val="center"/>
        <w:rPr>
          <w:sz w:val="24"/>
          <w:szCs w:val="24"/>
        </w:rPr>
      </w:pPr>
      <w:r>
        <w:rPr>
          <w:b/>
          <w:sz w:val="24"/>
          <w:szCs w:val="24"/>
        </w:rPr>
        <w:t xml:space="preserve">Figura 1. </w:t>
      </w:r>
      <w:r>
        <w:rPr>
          <w:sz w:val="24"/>
          <w:szCs w:val="24"/>
        </w:rPr>
        <w:t xml:space="preserve">Editor  General de </w:t>
      </w:r>
      <w:proofErr w:type="spellStart"/>
      <w:r>
        <w:rPr>
          <w:sz w:val="24"/>
          <w:szCs w:val="24"/>
        </w:rPr>
        <w:t>Wordpress</w:t>
      </w:r>
      <w:proofErr w:type="spellEnd"/>
      <w:r>
        <w:rPr>
          <w:sz w:val="24"/>
          <w:szCs w:val="24"/>
        </w:rPr>
        <w:t xml:space="preserve"> </w:t>
      </w:r>
    </w:p>
    <w:p w14:paraId="64F8A400" w14:textId="77777777" w:rsidR="00927EF3" w:rsidRPr="00927EF3" w:rsidRDefault="00927EF3" w:rsidP="00927EF3">
      <w:pPr>
        <w:spacing w:line="360" w:lineRule="auto"/>
        <w:jc w:val="both"/>
        <w:rPr>
          <w:bCs/>
          <w:sz w:val="24"/>
          <w:szCs w:val="24"/>
        </w:rPr>
      </w:pPr>
    </w:p>
    <w:p w14:paraId="367ADFF8" w14:textId="77777777" w:rsidR="00B22606" w:rsidRDefault="00B22606" w:rsidP="00B22606">
      <w:pPr>
        <w:spacing w:line="360" w:lineRule="auto"/>
        <w:jc w:val="both"/>
        <w:rPr>
          <w:b/>
          <w:sz w:val="24"/>
          <w:szCs w:val="24"/>
        </w:rPr>
      </w:pPr>
    </w:p>
    <w:p w14:paraId="4606BAB6" w14:textId="77777777" w:rsidR="00B22606" w:rsidRDefault="00B22606" w:rsidP="00B22606">
      <w:pPr>
        <w:spacing w:line="360" w:lineRule="auto"/>
        <w:jc w:val="both"/>
        <w:rPr>
          <w:b/>
          <w:sz w:val="24"/>
          <w:szCs w:val="24"/>
        </w:rPr>
      </w:pPr>
    </w:p>
    <w:p w14:paraId="28B35640" w14:textId="77777777" w:rsidR="00B22606" w:rsidRDefault="00B22606" w:rsidP="00B22606">
      <w:pPr>
        <w:spacing w:line="360" w:lineRule="auto"/>
        <w:jc w:val="both"/>
        <w:rPr>
          <w:b/>
          <w:sz w:val="24"/>
          <w:szCs w:val="24"/>
        </w:rPr>
      </w:pPr>
    </w:p>
    <w:p w14:paraId="4BA03EA8" w14:textId="77777777" w:rsidR="00B22606" w:rsidRDefault="00B22606" w:rsidP="00B22606">
      <w:pPr>
        <w:spacing w:line="360" w:lineRule="auto"/>
        <w:jc w:val="both"/>
        <w:rPr>
          <w:b/>
          <w:sz w:val="24"/>
          <w:szCs w:val="24"/>
        </w:rPr>
      </w:pPr>
    </w:p>
    <w:p w14:paraId="0F593A18" w14:textId="77777777" w:rsidR="00B22606" w:rsidRDefault="00B22606" w:rsidP="00B22606">
      <w:pPr>
        <w:spacing w:line="360" w:lineRule="auto"/>
        <w:jc w:val="both"/>
        <w:rPr>
          <w:b/>
          <w:sz w:val="24"/>
          <w:szCs w:val="24"/>
        </w:rPr>
      </w:pPr>
    </w:p>
    <w:p w14:paraId="0D148241" w14:textId="77777777" w:rsidR="00B22606" w:rsidRDefault="00B22606" w:rsidP="00B22606">
      <w:pPr>
        <w:spacing w:line="360" w:lineRule="auto"/>
        <w:jc w:val="both"/>
        <w:rPr>
          <w:b/>
          <w:sz w:val="24"/>
          <w:szCs w:val="24"/>
        </w:rPr>
      </w:pPr>
    </w:p>
    <w:p w14:paraId="3972BA8F" w14:textId="6D165700" w:rsidR="00B22606" w:rsidRDefault="00B22606" w:rsidP="00B22606">
      <w:pPr>
        <w:spacing w:line="360" w:lineRule="auto"/>
        <w:jc w:val="both"/>
        <w:rPr>
          <w:b/>
          <w:sz w:val="24"/>
          <w:szCs w:val="24"/>
        </w:rPr>
      </w:pPr>
      <w:r w:rsidRPr="00B22606">
        <w:rPr>
          <w:b/>
          <w:sz w:val="24"/>
          <w:szCs w:val="24"/>
        </w:rPr>
        <w:t>Mejoras en el editor</w:t>
      </w:r>
    </w:p>
    <w:p w14:paraId="0D039EB8" w14:textId="77777777" w:rsidR="00B22606" w:rsidRPr="00B22606" w:rsidRDefault="00B22606" w:rsidP="00B22606">
      <w:pPr>
        <w:spacing w:line="360" w:lineRule="auto"/>
        <w:jc w:val="both"/>
        <w:rPr>
          <w:b/>
          <w:sz w:val="24"/>
          <w:szCs w:val="24"/>
        </w:rPr>
      </w:pPr>
    </w:p>
    <w:p w14:paraId="14661FEA" w14:textId="77777777" w:rsidR="00B22606" w:rsidRDefault="00B22606" w:rsidP="00B22606">
      <w:pPr>
        <w:spacing w:line="360" w:lineRule="auto"/>
        <w:jc w:val="both"/>
        <w:rPr>
          <w:b/>
          <w:sz w:val="24"/>
          <w:szCs w:val="24"/>
        </w:rPr>
      </w:pPr>
      <w:r w:rsidRPr="00B22606">
        <w:rPr>
          <w:bCs/>
          <w:sz w:val="24"/>
          <w:szCs w:val="24"/>
        </w:rPr>
        <w:t xml:space="preserve">El editor de bloques trae numerosas innovaciones en los controles, los cuales permiten una mayor personalización a la vez que una mejor consistencia entre bloques. Los ajustes de página y entrada también tienen </w:t>
      </w:r>
      <w:r>
        <w:rPr>
          <w:bCs/>
          <w:sz w:val="24"/>
          <w:szCs w:val="24"/>
        </w:rPr>
        <w:t>cambios</w:t>
      </w:r>
      <w:r w:rsidRPr="00B22606">
        <w:rPr>
          <w:bCs/>
          <w:sz w:val="24"/>
          <w:szCs w:val="24"/>
        </w:rPr>
        <w:t xml:space="preserve"> para ayudar a organizar mejor las opciones de plantillas, visibilidad o programación de publicaciones</w:t>
      </w:r>
      <w:r w:rsidRPr="00B22606">
        <w:rPr>
          <w:b/>
          <w:sz w:val="24"/>
          <w:szCs w:val="24"/>
        </w:rPr>
        <w:t>.</w:t>
      </w:r>
      <w:r>
        <w:rPr>
          <w:b/>
          <w:sz w:val="24"/>
          <w:szCs w:val="24"/>
        </w:rPr>
        <w:t xml:space="preserve"> </w:t>
      </w:r>
    </w:p>
    <w:p w14:paraId="1C91B27F" w14:textId="6FB276D8" w:rsidR="00B22606" w:rsidRDefault="00B22606" w:rsidP="00B22606">
      <w:pPr>
        <w:spacing w:line="360" w:lineRule="auto"/>
        <w:jc w:val="both"/>
        <w:rPr>
          <w:b/>
          <w:sz w:val="24"/>
          <w:szCs w:val="24"/>
        </w:rPr>
      </w:pPr>
    </w:p>
    <w:p w14:paraId="2C862F2F" w14:textId="0899033C" w:rsidR="00B22606" w:rsidRDefault="0002447F" w:rsidP="00B22606">
      <w:pPr>
        <w:spacing w:line="360" w:lineRule="auto"/>
        <w:jc w:val="both"/>
        <w:rPr>
          <w:b/>
          <w:sz w:val="24"/>
          <w:szCs w:val="24"/>
        </w:rPr>
      </w:pPr>
      <w:r w:rsidRPr="0002447F">
        <w:rPr>
          <w:b/>
          <w:noProof/>
          <w:sz w:val="24"/>
          <w:szCs w:val="24"/>
          <w:lang w:eastAsia="es-CO"/>
        </w:rPr>
        <w:drawing>
          <wp:inline distT="0" distB="0" distL="0" distR="0" wp14:anchorId="711DCF2A" wp14:editId="6F533393">
            <wp:extent cx="6134100" cy="3054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4100" cy="3054350"/>
                    </a:xfrm>
                    <a:prstGeom prst="rect">
                      <a:avLst/>
                    </a:prstGeom>
                  </pic:spPr>
                </pic:pic>
              </a:graphicData>
            </a:graphic>
          </wp:inline>
        </w:drawing>
      </w:r>
    </w:p>
    <w:p w14:paraId="46C35096" w14:textId="147AB600" w:rsidR="00B22606" w:rsidRDefault="00B22606" w:rsidP="00B22606">
      <w:pPr>
        <w:spacing w:line="360" w:lineRule="auto"/>
        <w:jc w:val="center"/>
        <w:rPr>
          <w:sz w:val="24"/>
          <w:szCs w:val="24"/>
        </w:rPr>
      </w:pPr>
      <w:r>
        <w:rPr>
          <w:b/>
          <w:sz w:val="24"/>
          <w:szCs w:val="24"/>
        </w:rPr>
        <w:t xml:space="preserve">Figura 2. </w:t>
      </w:r>
      <w:r>
        <w:rPr>
          <w:sz w:val="24"/>
          <w:szCs w:val="24"/>
        </w:rPr>
        <w:t xml:space="preserve">Interfaz de publicación </w:t>
      </w:r>
    </w:p>
    <w:p w14:paraId="45804FC0" w14:textId="77777777" w:rsidR="00B22606" w:rsidRDefault="00B22606" w:rsidP="00B22606">
      <w:pPr>
        <w:spacing w:line="360" w:lineRule="auto"/>
        <w:jc w:val="both"/>
        <w:rPr>
          <w:b/>
          <w:sz w:val="24"/>
          <w:szCs w:val="24"/>
        </w:rPr>
      </w:pPr>
    </w:p>
    <w:p w14:paraId="7BDF5FCD" w14:textId="495DF779" w:rsidR="00B22606" w:rsidRDefault="00B22606" w:rsidP="00B22606">
      <w:pPr>
        <w:spacing w:line="360" w:lineRule="auto"/>
        <w:jc w:val="both"/>
        <w:rPr>
          <w:b/>
          <w:sz w:val="24"/>
          <w:szCs w:val="24"/>
        </w:rPr>
      </w:pPr>
      <w:r w:rsidRPr="00B22606">
        <w:rPr>
          <w:b/>
          <w:sz w:val="24"/>
          <w:szCs w:val="24"/>
        </w:rPr>
        <w:t>Mejoras de accesibilidad y desempeño</w:t>
      </w:r>
    </w:p>
    <w:p w14:paraId="5DC76AEE" w14:textId="7D101466" w:rsidR="00B22606" w:rsidRPr="00B22606" w:rsidRDefault="00B22606" w:rsidP="00B22606">
      <w:pPr>
        <w:spacing w:line="360" w:lineRule="auto"/>
        <w:jc w:val="both"/>
        <w:rPr>
          <w:bCs/>
          <w:sz w:val="24"/>
          <w:szCs w:val="24"/>
        </w:rPr>
      </w:pPr>
      <w:r w:rsidRPr="00B22606">
        <w:rPr>
          <w:bCs/>
          <w:sz w:val="24"/>
          <w:szCs w:val="24"/>
        </w:rPr>
        <w:t xml:space="preserve">WordPress </w:t>
      </w:r>
      <w:r>
        <w:rPr>
          <w:bCs/>
          <w:sz w:val="24"/>
          <w:szCs w:val="24"/>
        </w:rPr>
        <w:t xml:space="preserve"> a partir de la versión </w:t>
      </w:r>
      <w:r w:rsidRPr="00B22606">
        <w:rPr>
          <w:bCs/>
          <w:sz w:val="24"/>
          <w:szCs w:val="24"/>
        </w:rPr>
        <w:t xml:space="preserve">6.1 </w:t>
      </w:r>
      <w:r>
        <w:rPr>
          <w:bCs/>
          <w:sz w:val="24"/>
          <w:szCs w:val="24"/>
        </w:rPr>
        <w:t>presenta</w:t>
      </w:r>
      <w:r w:rsidRPr="00B22606">
        <w:rPr>
          <w:bCs/>
          <w:sz w:val="24"/>
          <w:szCs w:val="24"/>
        </w:rPr>
        <w:t xml:space="preserve"> 60 actualizaciones enfocadas en resaltar la accesibilidad, las cuales incluyen etiquetas añadidas a los campos de solo lectura en los formularios, y mejoras en las etiquetas y notificaciones de varias pantallas. También el editor </w:t>
      </w:r>
      <w:r w:rsidRPr="00B22606">
        <w:rPr>
          <w:bCs/>
          <w:sz w:val="24"/>
          <w:szCs w:val="24"/>
        </w:rPr>
        <w:lastRenderedPageBreak/>
        <w:t xml:space="preserve">de bloques mismo comprende algunas optimizaciones de accesibilidad. WP 6.1 presenta, además, numerosas mejoras de rendimiento en la consulta </w:t>
      </w:r>
      <w:proofErr w:type="spellStart"/>
      <w:r w:rsidRPr="00B22606">
        <w:rPr>
          <w:bCs/>
          <w:sz w:val="24"/>
          <w:szCs w:val="24"/>
        </w:rPr>
        <w:t>WP_Query</w:t>
      </w:r>
      <w:proofErr w:type="spellEnd"/>
      <w:r w:rsidRPr="00B22606">
        <w:rPr>
          <w:bCs/>
          <w:sz w:val="24"/>
          <w:szCs w:val="24"/>
        </w:rPr>
        <w:t xml:space="preserve"> y en la REST API.</w:t>
      </w:r>
    </w:p>
    <w:p w14:paraId="2038A8BE" w14:textId="77777777" w:rsidR="00B22606" w:rsidRDefault="00B22606" w:rsidP="00B22606">
      <w:pPr>
        <w:spacing w:line="360" w:lineRule="auto"/>
        <w:jc w:val="both"/>
        <w:rPr>
          <w:b/>
          <w:sz w:val="24"/>
          <w:szCs w:val="24"/>
        </w:rPr>
      </w:pPr>
    </w:p>
    <w:p w14:paraId="0F7CB487" w14:textId="77777777" w:rsidR="00B22606" w:rsidRDefault="00B22606" w:rsidP="00B22606">
      <w:pPr>
        <w:spacing w:line="360" w:lineRule="auto"/>
        <w:jc w:val="both"/>
        <w:rPr>
          <w:b/>
          <w:sz w:val="24"/>
          <w:szCs w:val="24"/>
        </w:rPr>
      </w:pPr>
    </w:p>
    <w:p w14:paraId="5F2A2AA2" w14:textId="139D351B" w:rsidR="00B22606" w:rsidRDefault="00B22606" w:rsidP="00B22606">
      <w:pPr>
        <w:spacing w:line="360" w:lineRule="auto"/>
        <w:jc w:val="both"/>
        <w:rPr>
          <w:b/>
          <w:sz w:val="24"/>
          <w:szCs w:val="24"/>
        </w:rPr>
      </w:pPr>
      <w:r>
        <w:rPr>
          <w:b/>
          <w:sz w:val="24"/>
          <w:szCs w:val="24"/>
        </w:rPr>
        <w:t>Aplicación de criterios de Accesibilidad en WordPress :</w:t>
      </w:r>
    </w:p>
    <w:p w14:paraId="110AF7F8" w14:textId="6CD7B08B" w:rsidR="00B22606" w:rsidRDefault="00B22606" w:rsidP="00B22606">
      <w:pPr>
        <w:spacing w:line="360" w:lineRule="auto"/>
        <w:jc w:val="both"/>
        <w:rPr>
          <w:b/>
          <w:sz w:val="24"/>
          <w:szCs w:val="24"/>
        </w:rPr>
      </w:pPr>
    </w:p>
    <w:p w14:paraId="299CC154" w14:textId="04F063AA" w:rsidR="00B22606" w:rsidRDefault="00710F79" w:rsidP="00B22606">
      <w:pPr>
        <w:spacing w:line="360" w:lineRule="auto"/>
        <w:jc w:val="both"/>
        <w:rPr>
          <w:b/>
          <w:sz w:val="24"/>
          <w:szCs w:val="24"/>
        </w:rPr>
      </w:pPr>
      <w:r>
        <w:rPr>
          <w:b/>
          <w:sz w:val="24"/>
          <w:szCs w:val="24"/>
        </w:rPr>
        <w:t xml:space="preserve">3.1 </w:t>
      </w:r>
      <w:r w:rsidR="002506F9" w:rsidRPr="002506F9">
        <w:rPr>
          <w:b/>
          <w:sz w:val="24"/>
          <w:szCs w:val="24"/>
        </w:rPr>
        <w:t>Imágenes</w:t>
      </w:r>
      <w:r w:rsidR="002506F9">
        <w:rPr>
          <w:b/>
          <w:sz w:val="24"/>
          <w:szCs w:val="24"/>
        </w:rPr>
        <w:t>:</w:t>
      </w:r>
    </w:p>
    <w:p w14:paraId="298B4C51" w14:textId="77C8F119" w:rsidR="002506F9" w:rsidRPr="002506F9" w:rsidRDefault="002506F9" w:rsidP="002506F9">
      <w:pPr>
        <w:spacing w:line="360" w:lineRule="auto"/>
        <w:jc w:val="both"/>
        <w:rPr>
          <w:bCs/>
          <w:sz w:val="24"/>
          <w:szCs w:val="24"/>
        </w:rPr>
      </w:pPr>
      <w:r w:rsidRPr="002506F9">
        <w:rPr>
          <w:bCs/>
          <w:sz w:val="24"/>
          <w:szCs w:val="24"/>
        </w:rPr>
        <w:t xml:space="preserve">Todas las imágenes </w:t>
      </w:r>
      <w:r>
        <w:rPr>
          <w:bCs/>
          <w:sz w:val="24"/>
          <w:szCs w:val="24"/>
        </w:rPr>
        <w:t xml:space="preserve">del sitio </w:t>
      </w:r>
      <w:r w:rsidRPr="002506F9">
        <w:rPr>
          <w:bCs/>
          <w:sz w:val="24"/>
          <w:szCs w:val="24"/>
        </w:rPr>
        <w:t xml:space="preserve">deben ser accesibles para todos los usuarios. Dado que no todos los usuarios pueden ver imágenes, algunos pueden utilizar tecnología de asistencia para entender los elementos visuales, por lo que </w:t>
      </w:r>
      <w:r>
        <w:rPr>
          <w:bCs/>
          <w:sz w:val="24"/>
          <w:szCs w:val="24"/>
        </w:rPr>
        <w:t>se</w:t>
      </w:r>
      <w:r w:rsidRPr="002506F9">
        <w:rPr>
          <w:bCs/>
          <w:sz w:val="24"/>
          <w:szCs w:val="24"/>
        </w:rPr>
        <w:t xml:space="preserve"> debe estar preparado para funcionar con esa tecnología.</w:t>
      </w:r>
    </w:p>
    <w:p w14:paraId="5FFB86FB" w14:textId="77777777" w:rsidR="002506F9" w:rsidRPr="002506F9" w:rsidRDefault="002506F9" w:rsidP="002506F9">
      <w:pPr>
        <w:spacing w:line="360" w:lineRule="auto"/>
        <w:jc w:val="both"/>
        <w:rPr>
          <w:bCs/>
          <w:sz w:val="24"/>
          <w:szCs w:val="24"/>
        </w:rPr>
      </w:pPr>
    </w:p>
    <w:p w14:paraId="2661B77F" w14:textId="59F98456" w:rsidR="002506F9" w:rsidRPr="002506F9" w:rsidRDefault="002506F9" w:rsidP="002506F9">
      <w:pPr>
        <w:spacing w:line="360" w:lineRule="auto"/>
        <w:jc w:val="both"/>
        <w:rPr>
          <w:bCs/>
          <w:sz w:val="24"/>
          <w:szCs w:val="24"/>
        </w:rPr>
      </w:pPr>
      <w:r w:rsidRPr="002506F9">
        <w:rPr>
          <w:bCs/>
          <w:sz w:val="24"/>
          <w:szCs w:val="24"/>
        </w:rPr>
        <w:t>El texto alternativo (o «</w:t>
      </w:r>
      <w:proofErr w:type="spellStart"/>
      <w:r w:rsidRPr="002506F9">
        <w:rPr>
          <w:bCs/>
          <w:sz w:val="24"/>
          <w:szCs w:val="24"/>
        </w:rPr>
        <w:t>alt</w:t>
      </w:r>
      <w:proofErr w:type="spellEnd"/>
      <w:r w:rsidRPr="002506F9">
        <w:rPr>
          <w:bCs/>
          <w:sz w:val="24"/>
          <w:szCs w:val="24"/>
        </w:rPr>
        <w:t xml:space="preserve">») es una descripción escrita que </w:t>
      </w:r>
      <w:r>
        <w:rPr>
          <w:bCs/>
          <w:sz w:val="24"/>
          <w:szCs w:val="24"/>
        </w:rPr>
        <w:t xml:space="preserve">se </w:t>
      </w:r>
      <w:r w:rsidRPr="002506F9">
        <w:rPr>
          <w:bCs/>
          <w:sz w:val="24"/>
          <w:szCs w:val="24"/>
        </w:rPr>
        <w:t>adjunta a una imagen. Los lectores de pantalla leerán esa descripción en voz alta a cualquier visitante que no pueda ver la imagen. El texto alternativo debe usarse para cualquier imagen que proporcione información útil en la página. Esto incluye todo, desde fotos hasta iconos e infografías.</w:t>
      </w:r>
    </w:p>
    <w:p w14:paraId="4ED60F76" w14:textId="77777777" w:rsidR="00B22606" w:rsidRDefault="00B22606" w:rsidP="00B22606">
      <w:pPr>
        <w:spacing w:line="360" w:lineRule="auto"/>
        <w:jc w:val="both"/>
        <w:rPr>
          <w:sz w:val="24"/>
          <w:szCs w:val="24"/>
        </w:rPr>
      </w:pPr>
    </w:p>
    <w:p w14:paraId="1CA86B08" w14:textId="6EB1CE1F" w:rsidR="00B22606" w:rsidRDefault="002506F9" w:rsidP="002506F9">
      <w:pPr>
        <w:spacing w:line="360" w:lineRule="auto"/>
        <w:jc w:val="center"/>
        <w:rPr>
          <w:sz w:val="24"/>
          <w:szCs w:val="24"/>
        </w:rPr>
      </w:pPr>
      <w:r w:rsidRPr="002506F9">
        <w:rPr>
          <w:noProof/>
          <w:sz w:val="24"/>
          <w:szCs w:val="24"/>
          <w:lang w:eastAsia="es-CO"/>
        </w:rPr>
        <w:lastRenderedPageBreak/>
        <w:drawing>
          <wp:inline distT="0" distB="0" distL="0" distR="0" wp14:anchorId="36C4CE12" wp14:editId="68957289">
            <wp:extent cx="5006340" cy="3423590"/>
            <wp:effectExtent l="0" t="0" r="381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3189" cy="3428273"/>
                    </a:xfrm>
                    <a:prstGeom prst="rect">
                      <a:avLst/>
                    </a:prstGeom>
                  </pic:spPr>
                </pic:pic>
              </a:graphicData>
            </a:graphic>
          </wp:inline>
        </w:drawing>
      </w:r>
    </w:p>
    <w:p w14:paraId="2A1C6CE0" w14:textId="228260A9" w:rsidR="002506F9" w:rsidRDefault="002506F9" w:rsidP="002506F9">
      <w:pPr>
        <w:spacing w:line="360" w:lineRule="auto"/>
        <w:jc w:val="center"/>
        <w:rPr>
          <w:sz w:val="24"/>
          <w:szCs w:val="24"/>
        </w:rPr>
      </w:pPr>
      <w:r>
        <w:rPr>
          <w:b/>
          <w:sz w:val="24"/>
          <w:szCs w:val="24"/>
        </w:rPr>
        <w:t xml:space="preserve">Figura 3. </w:t>
      </w:r>
      <w:r>
        <w:rPr>
          <w:sz w:val="24"/>
          <w:szCs w:val="24"/>
        </w:rPr>
        <w:t xml:space="preserve">Implementación de texto alternativo en imágenes </w:t>
      </w:r>
    </w:p>
    <w:p w14:paraId="6BA5C4CA" w14:textId="12BE5054" w:rsidR="002506F9" w:rsidRDefault="002506F9" w:rsidP="002506F9">
      <w:pPr>
        <w:spacing w:line="360" w:lineRule="auto"/>
        <w:jc w:val="center"/>
        <w:rPr>
          <w:sz w:val="24"/>
          <w:szCs w:val="24"/>
        </w:rPr>
      </w:pPr>
      <w:r>
        <w:rPr>
          <w:sz w:val="24"/>
          <w:szCs w:val="24"/>
        </w:rPr>
        <w:t xml:space="preserve"> </w:t>
      </w:r>
    </w:p>
    <w:p w14:paraId="40336349" w14:textId="5EB6BC8D" w:rsidR="00087985" w:rsidRPr="00087985" w:rsidRDefault="00087985" w:rsidP="00087985">
      <w:pPr>
        <w:spacing w:line="360" w:lineRule="auto"/>
        <w:jc w:val="both"/>
        <w:rPr>
          <w:sz w:val="24"/>
          <w:szCs w:val="24"/>
        </w:rPr>
      </w:pPr>
      <w:r w:rsidRPr="00087985">
        <w:rPr>
          <w:sz w:val="24"/>
          <w:szCs w:val="24"/>
        </w:rPr>
        <w:t xml:space="preserve">La única excepción es si una imagen se considera «decorativa». Las imágenes </w:t>
      </w:r>
      <w:r>
        <w:rPr>
          <w:sz w:val="24"/>
          <w:szCs w:val="24"/>
        </w:rPr>
        <w:t xml:space="preserve">que tiene esta característica son por ejemplo; </w:t>
      </w:r>
      <w:r w:rsidRPr="00087985">
        <w:rPr>
          <w:sz w:val="24"/>
          <w:szCs w:val="24"/>
        </w:rPr>
        <w:t>fondo</w:t>
      </w:r>
      <w:r>
        <w:rPr>
          <w:sz w:val="24"/>
          <w:szCs w:val="24"/>
        </w:rPr>
        <w:t>s</w:t>
      </w:r>
      <w:r w:rsidRPr="00087985">
        <w:rPr>
          <w:sz w:val="24"/>
          <w:szCs w:val="24"/>
        </w:rPr>
        <w:t xml:space="preserve">, los separadores o las imágenes que muestran el texto presentado en la propia página </w:t>
      </w:r>
      <w:r>
        <w:rPr>
          <w:sz w:val="24"/>
          <w:szCs w:val="24"/>
        </w:rPr>
        <w:t xml:space="preserve">y </w:t>
      </w:r>
      <w:r w:rsidRPr="00087985">
        <w:rPr>
          <w:sz w:val="24"/>
          <w:szCs w:val="24"/>
        </w:rPr>
        <w:t>no necesitan necesariamente un texto alternativo.</w:t>
      </w:r>
    </w:p>
    <w:p w14:paraId="0E74BEAA" w14:textId="77777777" w:rsidR="00087985" w:rsidRPr="00087985" w:rsidRDefault="00087985" w:rsidP="00087985">
      <w:pPr>
        <w:spacing w:line="360" w:lineRule="auto"/>
        <w:rPr>
          <w:sz w:val="24"/>
          <w:szCs w:val="24"/>
        </w:rPr>
      </w:pPr>
    </w:p>
    <w:p w14:paraId="2FC33CC0" w14:textId="76A3398C" w:rsidR="00087985" w:rsidRPr="00087985" w:rsidRDefault="00087985" w:rsidP="00087985">
      <w:pPr>
        <w:spacing w:line="360" w:lineRule="auto"/>
        <w:rPr>
          <w:sz w:val="24"/>
          <w:szCs w:val="24"/>
        </w:rPr>
      </w:pPr>
      <w:r w:rsidRPr="00087985">
        <w:rPr>
          <w:sz w:val="24"/>
          <w:szCs w:val="24"/>
        </w:rPr>
        <w:t xml:space="preserve">Cuando se registre el texto alternativo, no se debe describir la imagen tal y como es. En su lugar, comunicar lo que significa la imagen dentro del contexto de la página. Estas son algunas pautas </w:t>
      </w:r>
      <w:r w:rsidR="00710F79">
        <w:rPr>
          <w:sz w:val="24"/>
          <w:szCs w:val="24"/>
        </w:rPr>
        <w:t>que se deben seguir para</w:t>
      </w:r>
      <w:r w:rsidRPr="00087985">
        <w:rPr>
          <w:sz w:val="24"/>
          <w:szCs w:val="24"/>
        </w:rPr>
        <w:t xml:space="preserve"> escribir un excelente texto alternativo:</w:t>
      </w:r>
    </w:p>
    <w:p w14:paraId="6FFE660B" w14:textId="77777777" w:rsidR="00087985" w:rsidRPr="00087985" w:rsidRDefault="00087985" w:rsidP="00087985">
      <w:pPr>
        <w:spacing w:line="360" w:lineRule="auto"/>
        <w:rPr>
          <w:sz w:val="24"/>
          <w:szCs w:val="24"/>
        </w:rPr>
      </w:pPr>
    </w:p>
    <w:p w14:paraId="0D9D9B1A" w14:textId="5EA4D5F2" w:rsidR="00087985" w:rsidRPr="00087985" w:rsidRDefault="00087985" w:rsidP="00087985">
      <w:pPr>
        <w:pStyle w:val="Prrafodelista"/>
        <w:numPr>
          <w:ilvl w:val="0"/>
          <w:numId w:val="43"/>
        </w:numPr>
        <w:spacing w:line="360" w:lineRule="auto"/>
        <w:rPr>
          <w:sz w:val="24"/>
          <w:szCs w:val="24"/>
        </w:rPr>
      </w:pPr>
      <w:r>
        <w:rPr>
          <w:sz w:val="24"/>
          <w:szCs w:val="24"/>
        </w:rPr>
        <w:t xml:space="preserve">Se recomienda </w:t>
      </w:r>
      <w:r w:rsidRPr="00087985">
        <w:rPr>
          <w:sz w:val="24"/>
          <w:szCs w:val="24"/>
        </w:rPr>
        <w:t>que sea corto y sencillo.</w:t>
      </w:r>
    </w:p>
    <w:p w14:paraId="7253E585" w14:textId="07D712F4" w:rsidR="00087985" w:rsidRPr="00087985" w:rsidRDefault="00087985" w:rsidP="00087985">
      <w:pPr>
        <w:pStyle w:val="Prrafodelista"/>
        <w:numPr>
          <w:ilvl w:val="0"/>
          <w:numId w:val="43"/>
        </w:numPr>
        <w:spacing w:line="360" w:lineRule="auto"/>
        <w:rPr>
          <w:sz w:val="24"/>
          <w:szCs w:val="24"/>
        </w:rPr>
      </w:pPr>
      <w:r w:rsidRPr="00087985">
        <w:rPr>
          <w:sz w:val="24"/>
          <w:szCs w:val="24"/>
        </w:rPr>
        <w:t>Los lectores de pantalla comunicarán que se trata de una imagen, así que</w:t>
      </w:r>
      <w:r>
        <w:rPr>
          <w:sz w:val="24"/>
          <w:szCs w:val="24"/>
        </w:rPr>
        <w:t xml:space="preserve"> se </w:t>
      </w:r>
      <w:r w:rsidR="00710F79">
        <w:rPr>
          <w:sz w:val="24"/>
          <w:szCs w:val="24"/>
        </w:rPr>
        <w:t xml:space="preserve">debe </w:t>
      </w:r>
      <w:r w:rsidR="00710F79" w:rsidRPr="00087985">
        <w:rPr>
          <w:sz w:val="24"/>
          <w:szCs w:val="24"/>
        </w:rPr>
        <w:t>evitar</w:t>
      </w:r>
      <w:r w:rsidRPr="00087985">
        <w:rPr>
          <w:sz w:val="24"/>
          <w:szCs w:val="24"/>
        </w:rPr>
        <w:t xml:space="preserve"> decir «Esta es una imagen de…» en tu texto alternativo.</w:t>
      </w:r>
    </w:p>
    <w:p w14:paraId="17991E8C" w14:textId="77777777" w:rsidR="00087985" w:rsidRPr="00087985" w:rsidRDefault="00087985" w:rsidP="00087985">
      <w:pPr>
        <w:pStyle w:val="Prrafodelista"/>
        <w:numPr>
          <w:ilvl w:val="0"/>
          <w:numId w:val="43"/>
        </w:numPr>
        <w:spacing w:line="360" w:lineRule="auto"/>
        <w:rPr>
          <w:sz w:val="24"/>
          <w:szCs w:val="24"/>
        </w:rPr>
      </w:pPr>
      <w:r w:rsidRPr="00087985">
        <w:rPr>
          <w:sz w:val="24"/>
          <w:szCs w:val="24"/>
        </w:rPr>
        <w:lastRenderedPageBreak/>
        <w:t>Si la imagen es un enlace, el texto alternativo debe explicar lo que ocurrirá si el usuario selecciona esa imagen.</w:t>
      </w:r>
    </w:p>
    <w:p w14:paraId="363D6057" w14:textId="4582BBA1" w:rsidR="002506F9" w:rsidRDefault="00087985" w:rsidP="00087985">
      <w:pPr>
        <w:pStyle w:val="Prrafodelista"/>
        <w:numPr>
          <w:ilvl w:val="0"/>
          <w:numId w:val="43"/>
        </w:numPr>
        <w:spacing w:line="360" w:lineRule="auto"/>
        <w:rPr>
          <w:sz w:val="24"/>
          <w:szCs w:val="24"/>
        </w:rPr>
      </w:pPr>
      <w:r w:rsidRPr="00087985">
        <w:rPr>
          <w:sz w:val="24"/>
          <w:szCs w:val="24"/>
        </w:rPr>
        <w:t>El texto alternativo debe incluir cualquier texto que aparezca en la imagen. La excepción es cuando ese mismo texto también aparece cerca de la imagen, como en un pie de foto.</w:t>
      </w:r>
    </w:p>
    <w:p w14:paraId="4364E907" w14:textId="77777777" w:rsidR="00710F79" w:rsidRPr="00087985" w:rsidRDefault="00710F79" w:rsidP="00710F79">
      <w:pPr>
        <w:pStyle w:val="Prrafodelista"/>
        <w:spacing w:line="360" w:lineRule="auto"/>
        <w:ind w:left="720"/>
        <w:rPr>
          <w:sz w:val="24"/>
          <w:szCs w:val="24"/>
        </w:rPr>
      </w:pPr>
    </w:p>
    <w:p w14:paraId="301BDD82" w14:textId="698F0FCA" w:rsidR="00B22606" w:rsidRDefault="00710F79" w:rsidP="00B22606">
      <w:pPr>
        <w:spacing w:line="360" w:lineRule="auto"/>
        <w:jc w:val="both"/>
        <w:rPr>
          <w:sz w:val="24"/>
          <w:szCs w:val="24"/>
        </w:rPr>
      </w:pPr>
      <w:r w:rsidRPr="00710F79">
        <w:rPr>
          <w:sz w:val="24"/>
          <w:szCs w:val="24"/>
        </w:rPr>
        <w:t xml:space="preserve">Para añadir un texto alternativo a las imágenes que se suben en WordPress se debe abrir la biblioteca de medios y seleccionar la imagen que se requiere editar. Se abrirá la pantalla de configuración de esa imagen. En el campo Texto alternativo se añade el texto alternativo y hacer clic en </w:t>
      </w:r>
      <w:r>
        <w:rPr>
          <w:sz w:val="24"/>
          <w:szCs w:val="24"/>
        </w:rPr>
        <w:t xml:space="preserve">el botón </w:t>
      </w:r>
      <w:r w:rsidRPr="00710F79">
        <w:rPr>
          <w:sz w:val="24"/>
          <w:szCs w:val="24"/>
        </w:rPr>
        <w:t>Guardar</w:t>
      </w:r>
      <w:r>
        <w:rPr>
          <w:sz w:val="24"/>
          <w:szCs w:val="24"/>
        </w:rPr>
        <w:t xml:space="preserve"> como se muestra en la figura 4</w:t>
      </w:r>
      <w:r w:rsidRPr="00710F79">
        <w:rPr>
          <w:sz w:val="24"/>
          <w:szCs w:val="24"/>
        </w:rPr>
        <w:t>:</w:t>
      </w:r>
    </w:p>
    <w:p w14:paraId="305DB404" w14:textId="77777777" w:rsidR="002238F2" w:rsidRDefault="002238F2" w:rsidP="00B22606">
      <w:pPr>
        <w:spacing w:line="360" w:lineRule="auto"/>
        <w:jc w:val="both"/>
        <w:rPr>
          <w:sz w:val="24"/>
          <w:szCs w:val="24"/>
        </w:rPr>
      </w:pPr>
    </w:p>
    <w:p w14:paraId="72ACD553" w14:textId="52F66342" w:rsidR="00710F79" w:rsidRDefault="002238F2" w:rsidP="00B22606">
      <w:pPr>
        <w:spacing w:line="360" w:lineRule="auto"/>
        <w:jc w:val="both"/>
        <w:rPr>
          <w:sz w:val="24"/>
          <w:szCs w:val="24"/>
        </w:rPr>
      </w:pPr>
      <w:r w:rsidRPr="002238F2">
        <w:rPr>
          <w:noProof/>
          <w:sz w:val="24"/>
          <w:szCs w:val="24"/>
          <w:lang w:eastAsia="es-CO"/>
        </w:rPr>
        <w:drawing>
          <wp:inline distT="0" distB="0" distL="0" distR="0" wp14:anchorId="514ABC28" wp14:editId="3144767D">
            <wp:extent cx="6134100" cy="311912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34100" cy="3119120"/>
                    </a:xfrm>
                    <a:prstGeom prst="rect">
                      <a:avLst/>
                    </a:prstGeom>
                  </pic:spPr>
                </pic:pic>
              </a:graphicData>
            </a:graphic>
          </wp:inline>
        </w:drawing>
      </w:r>
    </w:p>
    <w:p w14:paraId="42542A54" w14:textId="0B479481" w:rsidR="00710F79" w:rsidRDefault="00710F79" w:rsidP="00710F79">
      <w:pPr>
        <w:spacing w:line="360" w:lineRule="auto"/>
        <w:jc w:val="center"/>
        <w:rPr>
          <w:sz w:val="24"/>
          <w:szCs w:val="24"/>
        </w:rPr>
      </w:pPr>
      <w:r>
        <w:rPr>
          <w:b/>
          <w:sz w:val="24"/>
          <w:szCs w:val="24"/>
        </w:rPr>
        <w:t xml:space="preserve">Figura 4. </w:t>
      </w:r>
      <w:r>
        <w:rPr>
          <w:sz w:val="24"/>
          <w:szCs w:val="24"/>
        </w:rPr>
        <w:t xml:space="preserve">Diligenciamiento de texto alternativo en imágenes </w:t>
      </w:r>
    </w:p>
    <w:p w14:paraId="1673715E" w14:textId="15CFCC0E" w:rsidR="00710F79" w:rsidRDefault="00710F79" w:rsidP="00B22606">
      <w:pPr>
        <w:spacing w:line="360" w:lineRule="auto"/>
        <w:jc w:val="both"/>
        <w:rPr>
          <w:sz w:val="24"/>
          <w:szCs w:val="24"/>
        </w:rPr>
      </w:pPr>
    </w:p>
    <w:p w14:paraId="5FD3FD51" w14:textId="62A9EA29" w:rsidR="002238F2" w:rsidRDefault="002238F2" w:rsidP="00B22606">
      <w:pPr>
        <w:spacing w:line="360" w:lineRule="auto"/>
        <w:jc w:val="both"/>
        <w:rPr>
          <w:sz w:val="24"/>
          <w:szCs w:val="24"/>
        </w:rPr>
      </w:pPr>
    </w:p>
    <w:p w14:paraId="2B8909A7" w14:textId="77777777" w:rsidR="002238F2" w:rsidRDefault="002238F2" w:rsidP="00B22606">
      <w:pPr>
        <w:spacing w:line="360" w:lineRule="auto"/>
        <w:jc w:val="both"/>
        <w:rPr>
          <w:sz w:val="24"/>
          <w:szCs w:val="24"/>
        </w:rPr>
      </w:pPr>
    </w:p>
    <w:p w14:paraId="59943ACC" w14:textId="44B9EDF8" w:rsidR="00710F79" w:rsidRPr="00710F79" w:rsidRDefault="00710F79" w:rsidP="00B22606">
      <w:pPr>
        <w:spacing w:line="360" w:lineRule="auto"/>
        <w:jc w:val="both"/>
        <w:rPr>
          <w:b/>
          <w:bCs/>
          <w:sz w:val="24"/>
          <w:szCs w:val="24"/>
        </w:rPr>
      </w:pPr>
      <w:r>
        <w:rPr>
          <w:b/>
          <w:bCs/>
          <w:sz w:val="24"/>
          <w:szCs w:val="24"/>
        </w:rPr>
        <w:lastRenderedPageBreak/>
        <w:t xml:space="preserve">3.2 </w:t>
      </w:r>
      <w:r w:rsidRPr="00710F79">
        <w:rPr>
          <w:b/>
          <w:bCs/>
          <w:sz w:val="24"/>
          <w:szCs w:val="24"/>
        </w:rPr>
        <w:t>Colores</w:t>
      </w:r>
    </w:p>
    <w:p w14:paraId="402AE205" w14:textId="57BAD4AF" w:rsidR="007F5493" w:rsidRPr="007F5493" w:rsidRDefault="007F5493" w:rsidP="007F5493">
      <w:pPr>
        <w:spacing w:line="360" w:lineRule="auto"/>
        <w:jc w:val="both"/>
        <w:rPr>
          <w:sz w:val="24"/>
          <w:szCs w:val="24"/>
        </w:rPr>
      </w:pPr>
      <w:r w:rsidRPr="007F5493">
        <w:rPr>
          <w:sz w:val="24"/>
          <w:szCs w:val="24"/>
        </w:rPr>
        <w:t>Cuando se diseña un sitio accesible, es esencial proporcionar un contraste de color adecuado. Un contraste de color deficiente puede afectar a la legibilidad de</w:t>
      </w:r>
      <w:r>
        <w:rPr>
          <w:sz w:val="24"/>
          <w:szCs w:val="24"/>
        </w:rPr>
        <w:t xml:space="preserve">l sitio web </w:t>
      </w:r>
      <w:r w:rsidRPr="007F5493">
        <w:rPr>
          <w:sz w:val="24"/>
          <w:szCs w:val="24"/>
        </w:rPr>
        <w:t>en numerosos casos, como para los usuarios con problemas de visión, los daltónicos o las personas que utilizan determinados dispositivos. Las imágenes, el texto y elementos como los botones necesitan un contraste de color adecuado.</w:t>
      </w:r>
    </w:p>
    <w:p w14:paraId="482DAEC9" w14:textId="77777777" w:rsidR="007F5493" w:rsidRPr="007F5493" w:rsidRDefault="007F5493" w:rsidP="007F5493">
      <w:pPr>
        <w:spacing w:line="360" w:lineRule="auto"/>
        <w:jc w:val="both"/>
        <w:rPr>
          <w:sz w:val="24"/>
          <w:szCs w:val="24"/>
        </w:rPr>
      </w:pPr>
    </w:p>
    <w:p w14:paraId="7A9310D4" w14:textId="357E26ED" w:rsidR="00710F79" w:rsidRDefault="007F5493" w:rsidP="007F5493">
      <w:pPr>
        <w:spacing w:line="360" w:lineRule="auto"/>
        <w:jc w:val="both"/>
        <w:rPr>
          <w:sz w:val="24"/>
          <w:szCs w:val="24"/>
        </w:rPr>
      </w:pPr>
      <w:r w:rsidRPr="007F5493">
        <w:rPr>
          <w:sz w:val="24"/>
          <w:szCs w:val="24"/>
        </w:rPr>
        <w:t>El contraste de color se refiere a cómo aparecen los colores brillantes u oscuros cuando se colocan uno frente al otro o muy cerca de él. Por ejemplo, un texto negro sobre fondo blanco tiene un contraste de color mucho mayor (21:1) que un texto amarillo sobre fondo blanco (1,08:1). Las WCAG 2.0 AA exigen una relación mínima de 4,5:1 para el texto normal y de 3:1 para el texto de mayor tamaño (negrita de 18px o estándar de 24px y superior).</w:t>
      </w:r>
    </w:p>
    <w:p w14:paraId="2F5310EC" w14:textId="77777777" w:rsidR="007F5493" w:rsidRDefault="007F5493" w:rsidP="007F5493">
      <w:pPr>
        <w:spacing w:line="360" w:lineRule="auto"/>
        <w:jc w:val="both"/>
        <w:rPr>
          <w:sz w:val="24"/>
          <w:szCs w:val="24"/>
        </w:rPr>
      </w:pPr>
    </w:p>
    <w:p w14:paraId="53015AA4" w14:textId="47C7FF1E" w:rsidR="007F5493" w:rsidRDefault="007F5493" w:rsidP="007F5493">
      <w:pPr>
        <w:spacing w:line="360" w:lineRule="auto"/>
        <w:jc w:val="both"/>
        <w:rPr>
          <w:sz w:val="24"/>
          <w:szCs w:val="24"/>
        </w:rPr>
      </w:pPr>
      <w:r w:rsidRPr="007F5493">
        <w:rPr>
          <w:sz w:val="24"/>
          <w:szCs w:val="24"/>
        </w:rPr>
        <w:t xml:space="preserve">También </w:t>
      </w:r>
      <w:r>
        <w:rPr>
          <w:sz w:val="24"/>
          <w:szCs w:val="24"/>
        </w:rPr>
        <w:t xml:space="preserve">se debe </w:t>
      </w:r>
      <w:r w:rsidRPr="007F5493">
        <w:rPr>
          <w:sz w:val="24"/>
          <w:szCs w:val="24"/>
        </w:rPr>
        <w:t xml:space="preserve">evitar el uso del color como factor distintivo principal. Por ejemplo, muchos sitios tienen enlaces de un color diferente al del cuerpo del texto que los rodea. Sin embargo, si el color es difícil de ver para un usuario por alguna razón, podría ser imposible para ellos diferenciar entre una palabra vinculada y una palabra no vinculada. </w:t>
      </w:r>
      <w:r>
        <w:rPr>
          <w:sz w:val="24"/>
          <w:szCs w:val="24"/>
        </w:rPr>
        <w:t>Se recomienda u</w:t>
      </w:r>
      <w:r w:rsidRPr="007F5493">
        <w:rPr>
          <w:sz w:val="24"/>
          <w:szCs w:val="24"/>
        </w:rPr>
        <w:t>tiliza</w:t>
      </w:r>
      <w:r>
        <w:rPr>
          <w:sz w:val="24"/>
          <w:szCs w:val="24"/>
        </w:rPr>
        <w:t>r</w:t>
      </w:r>
      <w:r w:rsidRPr="007F5493">
        <w:rPr>
          <w:sz w:val="24"/>
          <w:szCs w:val="24"/>
        </w:rPr>
        <w:t xml:space="preserve"> el color para embellecer un enlace, pero añade un subrayado debajo del texto para que el enlace sea accesible.</w:t>
      </w:r>
    </w:p>
    <w:p w14:paraId="5E93100B" w14:textId="4132254F" w:rsidR="007F5493" w:rsidRDefault="007F5493" w:rsidP="007F5493">
      <w:pPr>
        <w:spacing w:line="360" w:lineRule="auto"/>
        <w:jc w:val="both"/>
        <w:rPr>
          <w:sz w:val="24"/>
          <w:szCs w:val="24"/>
        </w:rPr>
      </w:pPr>
    </w:p>
    <w:p w14:paraId="67101A57" w14:textId="1F1CFA64" w:rsidR="00DD6EC5" w:rsidRDefault="001C6AFF" w:rsidP="007F5493">
      <w:pPr>
        <w:spacing w:line="360" w:lineRule="auto"/>
        <w:jc w:val="both"/>
        <w:rPr>
          <w:b/>
          <w:bCs/>
          <w:sz w:val="24"/>
          <w:szCs w:val="24"/>
        </w:rPr>
      </w:pPr>
      <w:r>
        <w:rPr>
          <w:b/>
          <w:bCs/>
          <w:sz w:val="24"/>
          <w:szCs w:val="24"/>
        </w:rPr>
        <w:t xml:space="preserve">3.3 </w:t>
      </w:r>
      <w:r w:rsidR="00DD6EC5" w:rsidRPr="00DD6EC5">
        <w:rPr>
          <w:b/>
          <w:bCs/>
          <w:sz w:val="24"/>
          <w:szCs w:val="24"/>
        </w:rPr>
        <w:t>Texto</w:t>
      </w:r>
    </w:p>
    <w:p w14:paraId="5E4162D3" w14:textId="77777777" w:rsidR="00DD6EC5" w:rsidRPr="00DD6EC5" w:rsidRDefault="00DD6EC5" w:rsidP="007F5493">
      <w:pPr>
        <w:spacing w:line="360" w:lineRule="auto"/>
        <w:jc w:val="both"/>
        <w:rPr>
          <w:b/>
          <w:bCs/>
          <w:sz w:val="24"/>
          <w:szCs w:val="24"/>
        </w:rPr>
      </w:pPr>
    </w:p>
    <w:p w14:paraId="2D2982E4" w14:textId="785C7C5A" w:rsidR="00DD6EC5" w:rsidRPr="00DD6EC5" w:rsidRDefault="00DD6EC5" w:rsidP="00DD6EC5">
      <w:pPr>
        <w:spacing w:line="360" w:lineRule="auto"/>
        <w:jc w:val="both"/>
        <w:rPr>
          <w:sz w:val="24"/>
          <w:szCs w:val="24"/>
        </w:rPr>
      </w:pPr>
      <w:r w:rsidRPr="00DD6EC5">
        <w:rPr>
          <w:sz w:val="24"/>
          <w:szCs w:val="24"/>
        </w:rPr>
        <w:t xml:space="preserve">Gran parte </w:t>
      </w:r>
      <w:r>
        <w:rPr>
          <w:sz w:val="24"/>
          <w:szCs w:val="24"/>
        </w:rPr>
        <w:t xml:space="preserve">del contenido que se publica </w:t>
      </w:r>
      <w:r w:rsidRPr="00DD6EC5">
        <w:rPr>
          <w:sz w:val="24"/>
          <w:szCs w:val="24"/>
        </w:rPr>
        <w:t>en la web es texto. Por ello, el texto debe estar optimizado para todos los lectores, tanto si leen con los ojos como con los oídos.</w:t>
      </w:r>
    </w:p>
    <w:p w14:paraId="2C8F1E3A" w14:textId="77777777" w:rsidR="00DD6EC5" w:rsidRPr="00DD6EC5" w:rsidRDefault="00DD6EC5" w:rsidP="00DD6EC5">
      <w:pPr>
        <w:spacing w:line="360" w:lineRule="auto"/>
        <w:jc w:val="both"/>
        <w:rPr>
          <w:sz w:val="24"/>
          <w:szCs w:val="24"/>
        </w:rPr>
      </w:pPr>
    </w:p>
    <w:p w14:paraId="09874FCB" w14:textId="77777777" w:rsidR="00DD6EC5" w:rsidRPr="00DD6EC5" w:rsidRDefault="00DD6EC5" w:rsidP="00DD6EC5">
      <w:pPr>
        <w:spacing w:line="360" w:lineRule="auto"/>
        <w:jc w:val="both"/>
        <w:rPr>
          <w:sz w:val="24"/>
          <w:szCs w:val="24"/>
        </w:rPr>
      </w:pPr>
      <w:r w:rsidRPr="00DD6EC5">
        <w:rPr>
          <w:sz w:val="24"/>
          <w:szCs w:val="24"/>
        </w:rPr>
        <w:t>Hay dos formas principales de hablar del texto cuando se habla de accesibilidad: las fuentes y los tamaños.</w:t>
      </w:r>
    </w:p>
    <w:p w14:paraId="270CE57B" w14:textId="77777777" w:rsidR="00DD6EC5" w:rsidRPr="00DD6EC5" w:rsidRDefault="00DD6EC5" w:rsidP="00DD6EC5">
      <w:pPr>
        <w:spacing w:line="360" w:lineRule="auto"/>
        <w:jc w:val="both"/>
        <w:rPr>
          <w:sz w:val="24"/>
          <w:szCs w:val="24"/>
        </w:rPr>
      </w:pPr>
    </w:p>
    <w:p w14:paraId="440A710C" w14:textId="4C322C41" w:rsidR="00DD6EC5" w:rsidRDefault="00DD6EC5" w:rsidP="00DD6EC5">
      <w:pPr>
        <w:spacing w:line="360" w:lineRule="auto"/>
        <w:jc w:val="both"/>
        <w:rPr>
          <w:sz w:val="24"/>
          <w:szCs w:val="24"/>
        </w:rPr>
      </w:pPr>
      <w:r w:rsidRPr="00DD6EC5">
        <w:rPr>
          <w:sz w:val="24"/>
          <w:szCs w:val="24"/>
        </w:rPr>
        <w:t xml:space="preserve">Una fuente accesible es fácil de leer en tamaños pequeños y grandes. Fuentes como Tahoma, Calibri, </w:t>
      </w:r>
      <w:proofErr w:type="spellStart"/>
      <w:r w:rsidRPr="00DD6EC5">
        <w:rPr>
          <w:sz w:val="24"/>
          <w:szCs w:val="24"/>
        </w:rPr>
        <w:t>Helvetica</w:t>
      </w:r>
      <w:proofErr w:type="spellEnd"/>
      <w:r w:rsidRPr="00DD6EC5">
        <w:rPr>
          <w:sz w:val="24"/>
          <w:szCs w:val="24"/>
        </w:rPr>
        <w:t xml:space="preserve">, Arial, </w:t>
      </w:r>
      <w:proofErr w:type="spellStart"/>
      <w:r w:rsidRPr="00DD6EC5">
        <w:rPr>
          <w:sz w:val="24"/>
          <w:szCs w:val="24"/>
        </w:rPr>
        <w:t>Verdana</w:t>
      </w:r>
      <w:proofErr w:type="spellEnd"/>
      <w:r w:rsidRPr="00DD6EC5">
        <w:rPr>
          <w:sz w:val="24"/>
          <w:szCs w:val="24"/>
        </w:rPr>
        <w:t xml:space="preserve">, Times New </w:t>
      </w:r>
      <w:proofErr w:type="spellStart"/>
      <w:r w:rsidRPr="00DD6EC5">
        <w:rPr>
          <w:sz w:val="24"/>
          <w:szCs w:val="24"/>
        </w:rPr>
        <w:t>Roman</w:t>
      </w:r>
      <w:proofErr w:type="spellEnd"/>
      <w:r w:rsidRPr="00DD6EC5">
        <w:rPr>
          <w:sz w:val="24"/>
          <w:szCs w:val="24"/>
        </w:rPr>
        <w:t xml:space="preserve">, </w:t>
      </w:r>
      <w:proofErr w:type="spellStart"/>
      <w:r w:rsidRPr="00DD6EC5">
        <w:rPr>
          <w:sz w:val="24"/>
          <w:szCs w:val="24"/>
        </w:rPr>
        <w:t>Arvo</w:t>
      </w:r>
      <w:proofErr w:type="spellEnd"/>
      <w:r w:rsidRPr="00DD6EC5">
        <w:rPr>
          <w:sz w:val="24"/>
          <w:szCs w:val="24"/>
        </w:rPr>
        <w:t xml:space="preserve">, Museo </w:t>
      </w:r>
      <w:proofErr w:type="spellStart"/>
      <w:r w:rsidRPr="00DD6EC5">
        <w:rPr>
          <w:sz w:val="24"/>
          <w:szCs w:val="24"/>
        </w:rPr>
        <w:t>Slab</w:t>
      </w:r>
      <w:proofErr w:type="spellEnd"/>
      <w:r w:rsidRPr="00DD6EC5">
        <w:rPr>
          <w:sz w:val="24"/>
          <w:szCs w:val="24"/>
        </w:rPr>
        <w:t xml:space="preserve"> y Rockwell son opciones accesibles. Los lectores con dislexia pueden tener dificultades para leer ciertos tipos de letra, incluidos muchos tipos de letra con </w:t>
      </w:r>
      <w:proofErr w:type="spellStart"/>
      <w:r w:rsidRPr="00DD6EC5">
        <w:rPr>
          <w:sz w:val="24"/>
          <w:szCs w:val="24"/>
        </w:rPr>
        <w:t>serifa</w:t>
      </w:r>
      <w:proofErr w:type="spellEnd"/>
      <w:r w:rsidRPr="00DD6EC5">
        <w:rPr>
          <w:sz w:val="24"/>
          <w:szCs w:val="24"/>
        </w:rPr>
        <w:t xml:space="preserve">. Las fuentes sin </w:t>
      </w:r>
      <w:proofErr w:type="spellStart"/>
      <w:r w:rsidRPr="00DD6EC5">
        <w:rPr>
          <w:sz w:val="24"/>
          <w:szCs w:val="24"/>
        </w:rPr>
        <w:t>serifa</w:t>
      </w:r>
      <w:proofErr w:type="spellEnd"/>
      <w:r w:rsidRPr="00DD6EC5">
        <w:rPr>
          <w:sz w:val="24"/>
          <w:szCs w:val="24"/>
        </w:rPr>
        <w:t xml:space="preserve"> para el cuerpo del texto suelen ser una opción más segura. Es mejor evitar los tipos de letra de visualización -como los estilos de escritura a mano o cursiva a menos que el texto sea grande, escaso y principalmente decorativo.</w:t>
      </w:r>
    </w:p>
    <w:p w14:paraId="58041AF9" w14:textId="3BD88D4F" w:rsidR="00117C4A" w:rsidRDefault="00117C4A" w:rsidP="00DD6EC5">
      <w:pPr>
        <w:spacing w:line="360" w:lineRule="auto"/>
        <w:jc w:val="both"/>
        <w:rPr>
          <w:sz w:val="24"/>
          <w:szCs w:val="24"/>
        </w:rPr>
      </w:pPr>
    </w:p>
    <w:p w14:paraId="7DB1E56A" w14:textId="2CBB0BEB" w:rsidR="00117C4A" w:rsidRDefault="00117C4A" w:rsidP="00DD6EC5">
      <w:pPr>
        <w:spacing w:line="360" w:lineRule="auto"/>
        <w:jc w:val="both"/>
        <w:rPr>
          <w:sz w:val="24"/>
          <w:szCs w:val="24"/>
        </w:rPr>
      </w:pPr>
    </w:p>
    <w:p w14:paraId="1EC50C51" w14:textId="08764005" w:rsidR="00117C4A" w:rsidRDefault="00117C4A" w:rsidP="00DD6EC5">
      <w:pPr>
        <w:spacing w:line="360" w:lineRule="auto"/>
        <w:jc w:val="both"/>
        <w:rPr>
          <w:sz w:val="24"/>
          <w:szCs w:val="24"/>
        </w:rPr>
      </w:pPr>
    </w:p>
    <w:p w14:paraId="3B82A2F5" w14:textId="1DB2721D" w:rsidR="00117C4A" w:rsidRDefault="00117C4A" w:rsidP="00DD6EC5">
      <w:pPr>
        <w:spacing w:line="360" w:lineRule="auto"/>
        <w:jc w:val="both"/>
        <w:rPr>
          <w:sz w:val="24"/>
          <w:szCs w:val="24"/>
        </w:rPr>
      </w:pPr>
    </w:p>
    <w:p w14:paraId="61D08598" w14:textId="17A207DD" w:rsidR="00117C4A" w:rsidRDefault="00117C4A" w:rsidP="00DD6EC5">
      <w:pPr>
        <w:spacing w:line="360" w:lineRule="auto"/>
        <w:jc w:val="both"/>
        <w:rPr>
          <w:sz w:val="24"/>
          <w:szCs w:val="24"/>
        </w:rPr>
      </w:pPr>
    </w:p>
    <w:p w14:paraId="3E14757D" w14:textId="31EC0BD6" w:rsidR="00117C4A" w:rsidRDefault="00117C4A" w:rsidP="00DD6EC5">
      <w:pPr>
        <w:spacing w:line="360" w:lineRule="auto"/>
        <w:jc w:val="both"/>
        <w:rPr>
          <w:sz w:val="24"/>
          <w:szCs w:val="24"/>
        </w:rPr>
      </w:pPr>
    </w:p>
    <w:p w14:paraId="478ED8E6" w14:textId="4E23C652" w:rsidR="00117C4A" w:rsidRDefault="00117C4A" w:rsidP="00DD6EC5">
      <w:pPr>
        <w:spacing w:line="360" w:lineRule="auto"/>
        <w:jc w:val="both"/>
        <w:rPr>
          <w:sz w:val="24"/>
          <w:szCs w:val="24"/>
        </w:rPr>
      </w:pPr>
    </w:p>
    <w:p w14:paraId="4D7C1EAA" w14:textId="29589E36" w:rsidR="00117C4A" w:rsidRDefault="00972655" w:rsidP="00117C4A">
      <w:pPr>
        <w:spacing w:line="360" w:lineRule="auto"/>
        <w:jc w:val="center"/>
        <w:rPr>
          <w:sz w:val="24"/>
          <w:szCs w:val="24"/>
        </w:rPr>
      </w:pPr>
      <w:r w:rsidRPr="00972655">
        <w:rPr>
          <w:noProof/>
          <w:sz w:val="24"/>
          <w:szCs w:val="24"/>
          <w:lang w:eastAsia="es-CO"/>
        </w:rPr>
        <w:lastRenderedPageBreak/>
        <w:drawing>
          <wp:inline distT="0" distB="0" distL="0" distR="0" wp14:anchorId="47BA3E21" wp14:editId="54B244BF">
            <wp:extent cx="5806046" cy="447294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6046" cy="4472940"/>
                    </a:xfrm>
                    <a:prstGeom prst="rect">
                      <a:avLst/>
                    </a:prstGeom>
                  </pic:spPr>
                </pic:pic>
              </a:graphicData>
            </a:graphic>
          </wp:inline>
        </w:drawing>
      </w:r>
    </w:p>
    <w:p w14:paraId="45EF430F" w14:textId="29662525" w:rsidR="00117C4A" w:rsidRDefault="00117C4A" w:rsidP="00117C4A">
      <w:pPr>
        <w:spacing w:line="360" w:lineRule="auto"/>
        <w:jc w:val="center"/>
        <w:rPr>
          <w:sz w:val="24"/>
          <w:szCs w:val="24"/>
        </w:rPr>
      </w:pPr>
      <w:r>
        <w:rPr>
          <w:b/>
          <w:sz w:val="24"/>
          <w:szCs w:val="24"/>
        </w:rPr>
        <w:t xml:space="preserve">Figura 5. </w:t>
      </w:r>
      <w:r>
        <w:rPr>
          <w:sz w:val="24"/>
          <w:szCs w:val="24"/>
        </w:rPr>
        <w:t xml:space="preserve">Ejemplo de </w:t>
      </w:r>
      <w:r w:rsidR="00972655">
        <w:rPr>
          <w:sz w:val="24"/>
          <w:szCs w:val="24"/>
        </w:rPr>
        <w:t xml:space="preserve">utilización de </w:t>
      </w:r>
      <w:r>
        <w:rPr>
          <w:sz w:val="24"/>
          <w:szCs w:val="24"/>
        </w:rPr>
        <w:t>fuentes</w:t>
      </w:r>
      <w:r w:rsidR="00972655">
        <w:rPr>
          <w:sz w:val="24"/>
          <w:szCs w:val="24"/>
        </w:rPr>
        <w:t xml:space="preserve"> legibles</w:t>
      </w:r>
    </w:p>
    <w:p w14:paraId="661A27F6" w14:textId="77777777" w:rsidR="00117C4A" w:rsidRDefault="00117C4A" w:rsidP="00117C4A">
      <w:pPr>
        <w:spacing w:line="360" w:lineRule="auto"/>
        <w:jc w:val="center"/>
        <w:rPr>
          <w:sz w:val="24"/>
          <w:szCs w:val="24"/>
        </w:rPr>
      </w:pPr>
    </w:p>
    <w:p w14:paraId="28EA30AB" w14:textId="49774E68" w:rsidR="00117C4A" w:rsidRPr="00117C4A" w:rsidRDefault="00117C4A" w:rsidP="00117C4A">
      <w:pPr>
        <w:spacing w:line="360" w:lineRule="auto"/>
        <w:jc w:val="both"/>
        <w:rPr>
          <w:sz w:val="24"/>
          <w:szCs w:val="24"/>
        </w:rPr>
      </w:pPr>
      <w:r w:rsidRPr="00117C4A">
        <w:rPr>
          <w:sz w:val="24"/>
          <w:szCs w:val="24"/>
        </w:rPr>
        <w:t xml:space="preserve">El tamaño de las fuentes es </w:t>
      </w:r>
      <w:r>
        <w:rPr>
          <w:sz w:val="24"/>
          <w:szCs w:val="24"/>
        </w:rPr>
        <w:t>muy</w:t>
      </w:r>
      <w:r w:rsidRPr="00117C4A">
        <w:rPr>
          <w:sz w:val="24"/>
          <w:szCs w:val="24"/>
        </w:rPr>
        <w:t xml:space="preserve"> importante para la accesibilidad. </w:t>
      </w:r>
      <w:r w:rsidR="0060374F">
        <w:rPr>
          <w:sz w:val="24"/>
          <w:szCs w:val="24"/>
        </w:rPr>
        <w:t xml:space="preserve">Los siguientes aspectos </w:t>
      </w:r>
      <w:r w:rsidRPr="00117C4A">
        <w:rPr>
          <w:sz w:val="24"/>
          <w:szCs w:val="24"/>
        </w:rPr>
        <w:t xml:space="preserve">generales </w:t>
      </w:r>
      <w:r w:rsidR="0060374F">
        <w:rPr>
          <w:sz w:val="24"/>
          <w:szCs w:val="24"/>
        </w:rPr>
        <w:t xml:space="preserve">son importantes </w:t>
      </w:r>
      <w:r w:rsidRPr="00117C4A">
        <w:rPr>
          <w:sz w:val="24"/>
          <w:szCs w:val="24"/>
        </w:rPr>
        <w:t>cuando se trata de tamaño de la fuente accesible.</w:t>
      </w:r>
    </w:p>
    <w:p w14:paraId="3B59D235" w14:textId="77777777" w:rsidR="00117C4A" w:rsidRPr="00117C4A" w:rsidRDefault="00117C4A" w:rsidP="00117C4A">
      <w:pPr>
        <w:spacing w:line="360" w:lineRule="auto"/>
        <w:jc w:val="both"/>
        <w:rPr>
          <w:sz w:val="24"/>
          <w:szCs w:val="24"/>
        </w:rPr>
      </w:pPr>
    </w:p>
    <w:p w14:paraId="7FE21D08" w14:textId="0107D103" w:rsidR="00117C4A" w:rsidRPr="00117C4A" w:rsidRDefault="00117C4A" w:rsidP="00117C4A">
      <w:pPr>
        <w:spacing w:line="360" w:lineRule="auto"/>
        <w:jc w:val="both"/>
        <w:rPr>
          <w:sz w:val="24"/>
          <w:szCs w:val="24"/>
        </w:rPr>
      </w:pPr>
      <w:r w:rsidRPr="00117C4A">
        <w:rPr>
          <w:sz w:val="24"/>
          <w:szCs w:val="24"/>
        </w:rPr>
        <w:t xml:space="preserve">Las fuentes por defecto deben ser de al menos 9pt o 12px. Se recomienda 12pt o 16px. Según las directrices WCAG, el texto debe poder leerse cuando se amplía al 200%. Se recomienda utilizar porcentajes o em en lugar de píxeles o puntos para establecer el tamaño de la fuente. Utilizar distintos pesos de fuente está bien, pero </w:t>
      </w:r>
      <w:r w:rsidR="001C6AFF">
        <w:rPr>
          <w:sz w:val="24"/>
          <w:szCs w:val="24"/>
        </w:rPr>
        <w:t>se recomienda si</w:t>
      </w:r>
      <w:r w:rsidRPr="00117C4A">
        <w:rPr>
          <w:sz w:val="24"/>
          <w:szCs w:val="24"/>
        </w:rPr>
        <w:t xml:space="preserve"> </w:t>
      </w:r>
      <w:r w:rsidR="001C6AFF">
        <w:rPr>
          <w:sz w:val="24"/>
          <w:szCs w:val="24"/>
        </w:rPr>
        <w:t>el</w:t>
      </w:r>
      <w:r w:rsidRPr="00117C4A">
        <w:rPr>
          <w:sz w:val="24"/>
          <w:szCs w:val="24"/>
        </w:rPr>
        <w:t xml:space="preserve"> texto utiliza un peso ligero, sea lo suficientemente grande para poder verlo.</w:t>
      </w:r>
    </w:p>
    <w:p w14:paraId="2080BDAF" w14:textId="77777777" w:rsidR="00117C4A" w:rsidRPr="00117C4A" w:rsidRDefault="00117C4A" w:rsidP="00117C4A">
      <w:pPr>
        <w:spacing w:line="360" w:lineRule="auto"/>
        <w:jc w:val="both"/>
        <w:rPr>
          <w:sz w:val="24"/>
          <w:szCs w:val="24"/>
        </w:rPr>
      </w:pPr>
    </w:p>
    <w:p w14:paraId="0227C72A" w14:textId="73637578" w:rsidR="001C6AFF" w:rsidRPr="001C6AFF" w:rsidRDefault="001C6AFF" w:rsidP="001C6AFF">
      <w:pPr>
        <w:spacing w:line="360" w:lineRule="auto"/>
        <w:jc w:val="both"/>
        <w:rPr>
          <w:b/>
          <w:bCs/>
          <w:sz w:val="24"/>
          <w:szCs w:val="24"/>
        </w:rPr>
      </w:pPr>
      <w:r>
        <w:rPr>
          <w:b/>
          <w:bCs/>
          <w:sz w:val="24"/>
          <w:szCs w:val="24"/>
        </w:rPr>
        <w:t xml:space="preserve">3.4 </w:t>
      </w:r>
      <w:r w:rsidRPr="001C6AFF">
        <w:rPr>
          <w:b/>
          <w:bCs/>
          <w:sz w:val="24"/>
          <w:szCs w:val="24"/>
        </w:rPr>
        <w:t>Elementos Interactivos</w:t>
      </w:r>
    </w:p>
    <w:p w14:paraId="2A03BC11" w14:textId="77777777" w:rsidR="001C6AFF" w:rsidRPr="001C6AFF" w:rsidRDefault="001C6AFF" w:rsidP="001C6AFF">
      <w:pPr>
        <w:spacing w:line="360" w:lineRule="auto"/>
        <w:jc w:val="both"/>
        <w:rPr>
          <w:sz w:val="24"/>
          <w:szCs w:val="24"/>
        </w:rPr>
      </w:pPr>
    </w:p>
    <w:p w14:paraId="4B10478F" w14:textId="3E4C5E0B" w:rsidR="001C6AFF" w:rsidRPr="001C6AFF" w:rsidRDefault="001C6AFF" w:rsidP="001C6AFF">
      <w:pPr>
        <w:spacing w:line="360" w:lineRule="auto"/>
        <w:jc w:val="both"/>
        <w:rPr>
          <w:sz w:val="24"/>
          <w:szCs w:val="24"/>
        </w:rPr>
      </w:pPr>
      <w:r w:rsidRPr="001C6AFF">
        <w:rPr>
          <w:sz w:val="24"/>
          <w:szCs w:val="24"/>
        </w:rPr>
        <w:t xml:space="preserve">Los usuarios deben </w:t>
      </w:r>
      <w:r>
        <w:rPr>
          <w:sz w:val="24"/>
          <w:szCs w:val="24"/>
        </w:rPr>
        <w:t>poder</w:t>
      </w:r>
      <w:r w:rsidRPr="001C6AFF">
        <w:rPr>
          <w:sz w:val="24"/>
          <w:szCs w:val="24"/>
        </w:rPr>
        <w:t xml:space="preserve"> interactuar con </w:t>
      </w:r>
      <w:r>
        <w:rPr>
          <w:sz w:val="24"/>
          <w:szCs w:val="24"/>
        </w:rPr>
        <w:t>el</w:t>
      </w:r>
      <w:r w:rsidRPr="001C6AFF">
        <w:rPr>
          <w:sz w:val="24"/>
          <w:szCs w:val="24"/>
        </w:rPr>
        <w:t xml:space="preserve"> sitio web y utilizarlo con relativa facilidad. Esto no solo incluye disfrutar de las imágenes y leer el texto, sino interactuar con los menús, los formularios, los botones y los vídeos.</w:t>
      </w:r>
    </w:p>
    <w:p w14:paraId="4A9626B9" w14:textId="77777777" w:rsidR="001C6AFF" w:rsidRPr="001C6AFF" w:rsidRDefault="001C6AFF" w:rsidP="001C6AFF">
      <w:pPr>
        <w:spacing w:line="360" w:lineRule="auto"/>
        <w:jc w:val="both"/>
        <w:rPr>
          <w:sz w:val="24"/>
          <w:szCs w:val="24"/>
        </w:rPr>
      </w:pPr>
    </w:p>
    <w:p w14:paraId="7D5855A7" w14:textId="7A6D8632" w:rsidR="001C6AFF" w:rsidRPr="001C6AFF" w:rsidRDefault="001C6AFF" w:rsidP="001C6AFF">
      <w:pPr>
        <w:spacing w:line="360" w:lineRule="auto"/>
        <w:jc w:val="both"/>
        <w:rPr>
          <w:sz w:val="24"/>
          <w:szCs w:val="24"/>
        </w:rPr>
      </w:pPr>
      <w:r w:rsidRPr="001C6AFF">
        <w:rPr>
          <w:sz w:val="24"/>
          <w:szCs w:val="24"/>
        </w:rPr>
        <w:t xml:space="preserve">Al construir </w:t>
      </w:r>
      <w:r>
        <w:rPr>
          <w:sz w:val="24"/>
          <w:szCs w:val="24"/>
        </w:rPr>
        <w:t>el</w:t>
      </w:r>
      <w:r w:rsidRPr="001C6AFF">
        <w:rPr>
          <w:sz w:val="24"/>
          <w:szCs w:val="24"/>
        </w:rPr>
        <w:t xml:space="preserve"> sitio</w:t>
      </w:r>
      <w:r>
        <w:rPr>
          <w:sz w:val="24"/>
          <w:szCs w:val="24"/>
        </w:rPr>
        <w:t xml:space="preserve"> web</w:t>
      </w:r>
      <w:r w:rsidRPr="001C6AFF">
        <w:rPr>
          <w:sz w:val="24"/>
          <w:szCs w:val="24"/>
        </w:rPr>
        <w:t xml:space="preserve">, </w:t>
      </w:r>
      <w:r>
        <w:rPr>
          <w:sz w:val="24"/>
          <w:szCs w:val="24"/>
        </w:rPr>
        <w:t xml:space="preserve">se debe </w:t>
      </w:r>
      <w:r w:rsidR="00651218">
        <w:rPr>
          <w:sz w:val="24"/>
          <w:szCs w:val="24"/>
        </w:rPr>
        <w:t>asegurar</w:t>
      </w:r>
      <w:r w:rsidR="00651218" w:rsidRPr="001C6AFF">
        <w:rPr>
          <w:noProof/>
        </w:rPr>
        <w:t xml:space="preserve"> </w:t>
      </w:r>
      <w:r w:rsidR="00651218" w:rsidRPr="001C6AFF">
        <w:rPr>
          <w:sz w:val="24"/>
          <w:szCs w:val="24"/>
        </w:rPr>
        <w:t>que</w:t>
      </w:r>
      <w:r w:rsidRPr="001C6AFF">
        <w:rPr>
          <w:sz w:val="24"/>
          <w:szCs w:val="24"/>
        </w:rPr>
        <w:t xml:space="preserve"> todos los elementos interactivos puedan identificarse fácilmente. Todos los menús de navegación, desde la cabecera hasta el pie de página, deben poder usarse con controles de teclado. El aspecto de los enlaces y botones al </w:t>
      </w:r>
      <w:proofErr w:type="spellStart"/>
      <w:r w:rsidRPr="001C6AFF">
        <w:rPr>
          <w:sz w:val="24"/>
          <w:szCs w:val="24"/>
        </w:rPr>
        <w:t>hover</w:t>
      </w:r>
      <w:proofErr w:type="spellEnd"/>
      <w:r w:rsidRPr="001C6AFF">
        <w:rPr>
          <w:sz w:val="24"/>
          <w:szCs w:val="24"/>
        </w:rPr>
        <w:t xml:space="preserve">, </w:t>
      </w:r>
      <w:proofErr w:type="spellStart"/>
      <w:r w:rsidRPr="001C6AFF">
        <w:rPr>
          <w:sz w:val="24"/>
          <w:szCs w:val="24"/>
        </w:rPr>
        <w:t>focus</w:t>
      </w:r>
      <w:proofErr w:type="spellEnd"/>
      <w:r w:rsidRPr="001C6AFF">
        <w:rPr>
          <w:sz w:val="24"/>
          <w:szCs w:val="24"/>
        </w:rPr>
        <w:t xml:space="preserve"> y </w:t>
      </w:r>
      <w:proofErr w:type="spellStart"/>
      <w:r w:rsidRPr="001C6AFF">
        <w:rPr>
          <w:sz w:val="24"/>
          <w:szCs w:val="24"/>
        </w:rPr>
        <w:t>click</w:t>
      </w:r>
      <w:proofErr w:type="spellEnd"/>
      <w:r w:rsidRPr="001C6AFF">
        <w:rPr>
          <w:sz w:val="24"/>
          <w:szCs w:val="24"/>
        </w:rPr>
        <w:t xml:space="preserve"> debe cambiar.</w:t>
      </w:r>
    </w:p>
    <w:p w14:paraId="1EB76799" w14:textId="7D0E0B61" w:rsidR="00117C4A" w:rsidRDefault="00117C4A" w:rsidP="00DD6EC5">
      <w:pPr>
        <w:spacing w:line="360" w:lineRule="auto"/>
        <w:jc w:val="both"/>
        <w:rPr>
          <w:sz w:val="24"/>
          <w:szCs w:val="24"/>
        </w:rPr>
      </w:pPr>
    </w:p>
    <w:p w14:paraId="1ED78E4A" w14:textId="12EECB75" w:rsidR="00117C4A" w:rsidRDefault="00972655" w:rsidP="001C6AFF">
      <w:pPr>
        <w:spacing w:line="360" w:lineRule="auto"/>
        <w:jc w:val="center"/>
        <w:rPr>
          <w:sz w:val="24"/>
          <w:szCs w:val="24"/>
        </w:rPr>
      </w:pPr>
      <w:r w:rsidRPr="00972655">
        <w:rPr>
          <w:noProof/>
          <w:sz w:val="24"/>
          <w:szCs w:val="24"/>
          <w:lang w:eastAsia="es-CO"/>
        </w:rPr>
        <w:drawing>
          <wp:inline distT="0" distB="0" distL="0" distR="0" wp14:anchorId="6DFFFCED" wp14:editId="14DE8C30">
            <wp:extent cx="3162300" cy="34938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5093" cy="3496983"/>
                    </a:xfrm>
                    <a:prstGeom prst="rect">
                      <a:avLst/>
                    </a:prstGeom>
                  </pic:spPr>
                </pic:pic>
              </a:graphicData>
            </a:graphic>
          </wp:inline>
        </w:drawing>
      </w:r>
    </w:p>
    <w:p w14:paraId="3B717A72" w14:textId="117096B1" w:rsidR="001C6AFF" w:rsidRDefault="001C6AFF" w:rsidP="001C6AFF">
      <w:pPr>
        <w:spacing w:line="360" w:lineRule="auto"/>
        <w:jc w:val="center"/>
        <w:rPr>
          <w:sz w:val="24"/>
          <w:szCs w:val="24"/>
        </w:rPr>
      </w:pPr>
      <w:r>
        <w:rPr>
          <w:b/>
          <w:sz w:val="24"/>
          <w:szCs w:val="24"/>
        </w:rPr>
        <w:t xml:space="preserve">Figura 6. </w:t>
      </w:r>
      <w:r>
        <w:rPr>
          <w:sz w:val="24"/>
          <w:szCs w:val="24"/>
        </w:rPr>
        <w:t xml:space="preserve">Ejemplo botón interactivo </w:t>
      </w:r>
    </w:p>
    <w:p w14:paraId="46A4CDA1" w14:textId="77777777" w:rsidR="001C6AFF" w:rsidRDefault="001C6AFF" w:rsidP="001C6AFF">
      <w:pPr>
        <w:spacing w:line="360" w:lineRule="auto"/>
        <w:jc w:val="center"/>
        <w:rPr>
          <w:sz w:val="24"/>
          <w:szCs w:val="24"/>
        </w:rPr>
      </w:pPr>
    </w:p>
    <w:p w14:paraId="47903DF0" w14:textId="03A50785" w:rsidR="00117C4A" w:rsidRDefault="00117C4A" w:rsidP="00DD6EC5">
      <w:pPr>
        <w:spacing w:line="360" w:lineRule="auto"/>
        <w:jc w:val="both"/>
        <w:rPr>
          <w:sz w:val="24"/>
          <w:szCs w:val="24"/>
        </w:rPr>
      </w:pPr>
    </w:p>
    <w:p w14:paraId="6D1E18EF" w14:textId="36AF7BB1" w:rsidR="00117C4A" w:rsidRDefault="00117C4A" w:rsidP="00DD6EC5">
      <w:pPr>
        <w:spacing w:line="360" w:lineRule="auto"/>
        <w:jc w:val="both"/>
        <w:rPr>
          <w:sz w:val="24"/>
          <w:szCs w:val="24"/>
        </w:rPr>
      </w:pPr>
    </w:p>
    <w:p w14:paraId="0528FA50" w14:textId="0DC16D76" w:rsidR="00117C4A" w:rsidRDefault="00651218" w:rsidP="00DD6EC5">
      <w:pPr>
        <w:spacing w:line="360" w:lineRule="auto"/>
        <w:jc w:val="both"/>
        <w:rPr>
          <w:sz w:val="24"/>
          <w:szCs w:val="24"/>
        </w:rPr>
      </w:pPr>
      <w:r w:rsidRPr="00651218">
        <w:rPr>
          <w:sz w:val="24"/>
          <w:szCs w:val="24"/>
        </w:rPr>
        <w:t>La navegación en las páginas</w:t>
      </w:r>
      <w:r>
        <w:rPr>
          <w:sz w:val="24"/>
          <w:szCs w:val="24"/>
        </w:rPr>
        <w:t xml:space="preserve"> </w:t>
      </w:r>
      <w:r w:rsidRPr="00651218">
        <w:rPr>
          <w:sz w:val="24"/>
          <w:szCs w:val="24"/>
        </w:rPr>
        <w:t>del sitio web debe ser coherente y clara. La forma de nombrar, estilizar y posicionar los enlaces de navegación es muy importante. La miga de pan debe estar presente y los títulos claros permitirán a los usuarios interactuar con tu contenido con confianza.</w:t>
      </w:r>
    </w:p>
    <w:p w14:paraId="72A40688" w14:textId="199B8EF0" w:rsidR="00117C4A" w:rsidRDefault="00117C4A" w:rsidP="00DD6EC5">
      <w:pPr>
        <w:spacing w:line="360" w:lineRule="auto"/>
        <w:jc w:val="both"/>
        <w:rPr>
          <w:sz w:val="24"/>
          <w:szCs w:val="24"/>
        </w:rPr>
      </w:pPr>
    </w:p>
    <w:p w14:paraId="7FC746A7" w14:textId="31B1CE63" w:rsidR="00117C4A" w:rsidRPr="00B764F6" w:rsidRDefault="00636DFB" w:rsidP="00DD6EC5">
      <w:pPr>
        <w:spacing w:line="360" w:lineRule="auto"/>
        <w:jc w:val="both"/>
        <w:rPr>
          <w:b/>
          <w:bCs/>
          <w:sz w:val="24"/>
          <w:szCs w:val="24"/>
        </w:rPr>
      </w:pPr>
      <w:r>
        <w:rPr>
          <w:b/>
          <w:bCs/>
          <w:sz w:val="24"/>
          <w:szCs w:val="24"/>
        </w:rPr>
        <w:t xml:space="preserve">3.5 </w:t>
      </w:r>
      <w:r w:rsidR="00B764F6" w:rsidRPr="00B764F6">
        <w:rPr>
          <w:b/>
          <w:bCs/>
          <w:sz w:val="24"/>
          <w:szCs w:val="24"/>
        </w:rPr>
        <w:t>Formularios:</w:t>
      </w:r>
    </w:p>
    <w:p w14:paraId="461E5600" w14:textId="7AA8C7B3" w:rsidR="00B764F6" w:rsidRDefault="00B764F6" w:rsidP="00DD6EC5">
      <w:pPr>
        <w:spacing w:line="360" w:lineRule="auto"/>
        <w:jc w:val="both"/>
        <w:rPr>
          <w:sz w:val="24"/>
          <w:szCs w:val="24"/>
        </w:rPr>
      </w:pPr>
      <w:r>
        <w:rPr>
          <w:sz w:val="24"/>
          <w:szCs w:val="24"/>
        </w:rPr>
        <w:t>Es importante que l</w:t>
      </w:r>
      <w:r w:rsidRPr="00B764F6">
        <w:rPr>
          <w:sz w:val="24"/>
          <w:szCs w:val="24"/>
        </w:rPr>
        <w:t xml:space="preserve">os elementos de </w:t>
      </w:r>
      <w:r w:rsidR="00636DFB">
        <w:rPr>
          <w:sz w:val="24"/>
          <w:szCs w:val="24"/>
        </w:rPr>
        <w:t>los</w:t>
      </w:r>
      <w:r w:rsidRPr="00B764F6">
        <w:rPr>
          <w:sz w:val="24"/>
          <w:szCs w:val="24"/>
        </w:rPr>
        <w:t xml:space="preserve"> formularios </w:t>
      </w:r>
      <w:r w:rsidR="00636DFB">
        <w:rPr>
          <w:sz w:val="24"/>
          <w:szCs w:val="24"/>
        </w:rPr>
        <w:t>incluyan</w:t>
      </w:r>
      <w:r w:rsidRPr="00B764F6">
        <w:rPr>
          <w:sz w:val="24"/>
          <w:szCs w:val="24"/>
        </w:rPr>
        <w:t xml:space="preserve"> etiquetas asociadas, ya sea a la izquierda o encima del campo. (Las casillas de verificación y las casillas de radio pueden ir a la derecha.) Debe quedar muy claro para los usuarios para qué sirve cada campo del formulario</w:t>
      </w:r>
      <w:r w:rsidR="00EC46B8">
        <w:rPr>
          <w:sz w:val="24"/>
          <w:szCs w:val="24"/>
        </w:rPr>
        <w:t>.</w:t>
      </w:r>
    </w:p>
    <w:p w14:paraId="2845CE96" w14:textId="191317FA" w:rsidR="00EC46B8" w:rsidRDefault="00EC46B8" w:rsidP="00DD6EC5">
      <w:pPr>
        <w:spacing w:line="360" w:lineRule="auto"/>
        <w:jc w:val="both"/>
        <w:rPr>
          <w:sz w:val="24"/>
          <w:szCs w:val="24"/>
        </w:rPr>
      </w:pPr>
    </w:p>
    <w:p w14:paraId="7B1C95B8" w14:textId="0706C08E" w:rsidR="00EC46B8" w:rsidRDefault="00EC46B8" w:rsidP="00EC46B8">
      <w:pPr>
        <w:spacing w:line="360" w:lineRule="auto"/>
        <w:jc w:val="both"/>
        <w:rPr>
          <w:sz w:val="24"/>
          <w:szCs w:val="24"/>
        </w:rPr>
      </w:pPr>
      <w:r w:rsidRPr="00EC46B8">
        <w:rPr>
          <w:sz w:val="24"/>
          <w:szCs w:val="24"/>
        </w:rPr>
        <w:t>Donde debe escribir su nombre, el mismo debe tener correctamente escrito la etiqueta (&lt;</w:t>
      </w:r>
      <w:proofErr w:type="spellStart"/>
      <w:r w:rsidRPr="00EC46B8">
        <w:rPr>
          <w:sz w:val="24"/>
          <w:szCs w:val="24"/>
        </w:rPr>
        <w:t>label</w:t>
      </w:r>
      <w:proofErr w:type="spellEnd"/>
      <w:r w:rsidRPr="00EC46B8">
        <w:rPr>
          <w:sz w:val="24"/>
          <w:szCs w:val="24"/>
        </w:rPr>
        <w:t>&gt;) “Nombre”. Esto principalmente es para que los lectores de pantallas puedan indicar correctamente el nombre de cada etiqueta (Nombre, Apellidos, Número de contacto, correo electrónico, etc.).</w:t>
      </w:r>
      <w:r>
        <w:rPr>
          <w:sz w:val="24"/>
          <w:szCs w:val="24"/>
        </w:rPr>
        <w:t xml:space="preserve"> Como se muestra en la figura 7. </w:t>
      </w:r>
    </w:p>
    <w:p w14:paraId="0C8B903D" w14:textId="12A89DF2" w:rsidR="00EC46B8" w:rsidRDefault="00EC46B8" w:rsidP="00DD6EC5">
      <w:pPr>
        <w:spacing w:line="360" w:lineRule="auto"/>
        <w:jc w:val="both"/>
        <w:rPr>
          <w:sz w:val="24"/>
          <w:szCs w:val="24"/>
        </w:rPr>
      </w:pPr>
    </w:p>
    <w:p w14:paraId="74AB0148" w14:textId="4EC46084" w:rsidR="00B764F6" w:rsidRDefault="00B764F6" w:rsidP="00DD6EC5">
      <w:pPr>
        <w:spacing w:line="360" w:lineRule="auto"/>
        <w:jc w:val="both"/>
        <w:rPr>
          <w:sz w:val="24"/>
          <w:szCs w:val="24"/>
        </w:rPr>
      </w:pPr>
    </w:p>
    <w:p w14:paraId="5EB77A26" w14:textId="54861DB6" w:rsidR="00636DFB" w:rsidRDefault="00636DFB" w:rsidP="00636DFB">
      <w:pPr>
        <w:spacing w:line="360" w:lineRule="auto"/>
        <w:jc w:val="center"/>
        <w:rPr>
          <w:sz w:val="24"/>
          <w:szCs w:val="24"/>
        </w:rPr>
      </w:pPr>
      <w:r w:rsidRPr="00636DFB">
        <w:rPr>
          <w:noProof/>
          <w:sz w:val="24"/>
          <w:szCs w:val="24"/>
          <w:lang w:eastAsia="es-CO"/>
        </w:rPr>
        <w:lastRenderedPageBreak/>
        <w:drawing>
          <wp:inline distT="0" distB="0" distL="0" distR="0" wp14:anchorId="382EC44E" wp14:editId="1A83D36C">
            <wp:extent cx="4244340" cy="4209629"/>
            <wp:effectExtent l="0" t="0" r="381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2938" cy="4218156"/>
                    </a:xfrm>
                    <a:prstGeom prst="rect">
                      <a:avLst/>
                    </a:prstGeom>
                  </pic:spPr>
                </pic:pic>
              </a:graphicData>
            </a:graphic>
          </wp:inline>
        </w:drawing>
      </w:r>
    </w:p>
    <w:p w14:paraId="4ADAEBC1" w14:textId="4B931EE2" w:rsidR="00117C4A" w:rsidRDefault="00117C4A" w:rsidP="00DD6EC5">
      <w:pPr>
        <w:spacing w:line="360" w:lineRule="auto"/>
        <w:jc w:val="both"/>
        <w:rPr>
          <w:sz w:val="24"/>
          <w:szCs w:val="24"/>
        </w:rPr>
      </w:pPr>
    </w:p>
    <w:p w14:paraId="16AD99DC" w14:textId="75B0F705" w:rsidR="00636DFB" w:rsidRDefault="00636DFB" w:rsidP="00636DFB">
      <w:pPr>
        <w:spacing w:line="360" w:lineRule="auto"/>
        <w:jc w:val="center"/>
        <w:rPr>
          <w:sz w:val="24"/>
          <w:szCs w:val="24"/>
        </w:rPr>
      </w:pPr>
      <w:r>
        <w:rPr>
          <w:b/>
          <w:sz w:val="24"/>
          <w:szCs w:val="24"/>
        </w:rPr>
        <w:t xml:space="preserve">Figura 7. </w:t>
      </w:r>
      <w:r>
        <w:rPr>
          <w:sz w:val="24"/>
          <w:szCs w:val="24"/>
        </w:rPr>
        <w:t xml:space="preserve">Implementación de formularios accesibles  </w:t>
      </w:r>
    </w:p>
    <w:p w14:paraId="2101685D" w14:textId="4E0D80D7" w:rsidR="00EC46B8" w:rsidRDefault="00EC46B8" w:rsidP="00636DFB">
      <w:pPr>
        <w:spacing w:line="360" w:lineRule="auto"/>
        <w:jc w:val="center"/>
        <w:rPr>
          <w:sz w:val="24"/>
          <w:szCs w:val="24"/>
        </w:rPr>
      </w:pPr>
    </w:p>
    <w:p w14:paraId="224733E1" w14:textId="683C00F1" w:rsidR="000E58BF" w:rsidRPr="000E58BF" w:rsidRDefault="000E58BF" w:rsidP="00EC46B8">
      <w:pPr>
        <w:spacing w:line="360" w:lineRule="auto"/>
        <w:rPr>
          <w:b/>
          <w:bCs/>
          <w:sz w:val="24"/>
          <w:szCs w:val="24"/>
        </w:rPr>
      </w:pPr>
      <w:r>
        <w:rPr>
          <w:b/>
          <w:bCs/>
          <w:sz w:val="24"/>
          <w:szCs w:val="24"/>
        </w:rPr>
        <w:t xml:space="preserve">3.6 </w:t>
      </w:r>
      <w:r w:rsidRPr="000E58BF">
        <w:rPr>
          <w:b/>
          <w:bCs/>
          <w:sz w:val="24"/>
          <w:szCs w:val="24"/>
        </w:rPr>
        <w:t xml:space="preserve">Enlaces: </w:t>
      </w:r>
    </w:p>
    <w:p w14:paraId="12F32B22" w14:textId="2031A759" w:rsidR="00EC46B8" w:rsidRPr="00EC46B8" w:rsidRDefault="00EC46B8" w:rsidP="00EC46B8">
      <w:pPr>
        <w:spacing w:line="360" w:lineRule="auto"/>
        <w:rPr>
          <w:sz w:val="24"/>
          <w:szCs w:val="24"/>
        </w:rPr>
      </w:pPr>
      <w:r w:rsidRPr="00EC46B8">
        <w:rPr>
          <w:sz w:val="24"/>
          <w:szCs w:val="24"/>
        </w:rPr>
        <w:t xml:space="preserve">Cuando </w:t>
      </w:r>
      <w:r w:rsidR="000E58BF">
        <w:rPr>
          <w:sz w:val="24"/>
          <w:szCs w:val="24"/>
        </w:rPr>
        <w:t xml:space="preserve">se agreguen </w:t>
      </w:r>
      <w:r w:rsidRPr="00EC46B8">
        <w:rPr>
          <w:sz w:val="24"/>
          <w:szCs w:val="24"/>
        </w:rPr>
        <w:t xml:space="preserve">enlaces dentro de </w:t>
      </w:r>
      <w:r w:rsidR="000E58BF">
        <w:rPr>
          <w:sz w:val="24"/>
          <w:szCs w:val="24"/>
        </w:rPr>
        <w:t>las páginas</w:t>
      </w:r>
      <w:r w:rsidRPr="00EC46B8">
        <w:rPr>
          <w:sz w:val="24"/>
          <w:szCs w:val="24"/>
        </w:rPr>
        <w:t xml:space="preserve"> o entradas, </w:t>
      </w:r>
      <w:r w:rsidR="000E58BF">
        <w:rPr>
          <w:sz w:val="24"/>
          <w:szCs w:val="24"/>
        </w:rPr>
        <w:t xml:space="preserve">se deben </w:t>
      </w:r>
      <w:r w:rsidRPr="00EC46B8">
        <w:rPr>
          <w:sz w:val="24"/>
          <w:szCs w:val="24"/>
        </w:rPr>
        <w:t xml:space="preserve">evitar etiquetas </w:t>
      </w:r>
      <w:r w:rsidR="005D1D2D" w:rsidRPr="00EC46B8">
        <w:rPr>
          <w:sz w:val="24"/>
          <w:szCs w:val="24"/>
        </w:rPr>
        <w:t>como,</w:t>
      </w:r>
      <w:r w:rsidRPr="00EC46B8">
        <w:rPr>
          <w:sz w:val="24"/>
          <w:szCs w:val="24"/>
        </w:rPr>
        <w:t xml:space="preserve"> por ejemplo: “pincha aquí”, “ver más”, etc.</w:t>
      </w:r>
    </w:p>
    <w:p w14:paraId="15CA66C9" w14:textId="77777777" w:rsidR="00EC46B8" w:rsidRPr="00EC46B8" w:rsidRDefault="00EC46B8" w:rsidP="00EC46B8">
      <w:pPr>
        <w:spacing w:line="360" w:lineRule="auto"/>
        <w:rPr>
          <w:sz w:val="24"/>
          <w:szCs w:val="24"/>
        </w:rPr>
      </w:pPr>
    </w:p>
    <w:p w14:paraId="10D5DFAD" w14:textId="1909C508" w:rsidR="00EC46B8" w:rsidRPr="00EC46B8" w:rsidRDefault="00EC46B8" w:rsidP="00EC46B8">
      <w:pPr>
        <w:spacing w:line="360" w:lineRule="auto"/>
        <w:rPr>
          <w:sz w:val="24"/>
          <w:szCs w:val="24"/>
        </w:rPr>
      </w:pPr>
      <w:r w:rsidRPr="00EC46B8">
        <w:rPr>
          <w:sz w:val="24"/>
          <w:szCs w:val="24"/>
        </w:rPr>
        <w:t xml:space="preserve">Lo ideal es </w:t>
      </w:r>
      <w:r w:rsidR="000E58BF" w:rsidRPr="00EC46B8">
        <w:rPr>
          <w:sz w:val="24"/>
          <w:szCs w:val="24"/>
        </w:rPr>
        <w:t>que,</w:t>
      </w:r>
      <w:r w:rsidRPr="00EC46B8">
        <w:rPr>
          <w:sz w:val="24"/>
          <w:szCs w:val="24"/>
        </w:rPr>
        <w:t xml:space="preserve"> si está ofreciendo descargar un </w:t>
      </w:r>
      <w:r w:rsidR="000E58BF">
        <w:rPr>
          <w:sz w:val="24"/>
          <w:szCs w:val="24"/>
        </w:rPr>
        <w:t>archivo</w:t>
      </w:r>
      <w:r w:rsidRPr="00EC46B8">
        <w:rPr>
          <w:sz w:val="24"/>
          <w:szCs w:val="24"/>
        </w:rPr>
        <w:t xml:space="preserve"> sobre WordPress, el enlace que lleva al usuario a la descarga diga algo así como: “Descar</w:t>
      </w:r>
      <w:r w:rsidR="005D1D2D">
        <w:rPr>
          <w:sz w:val="24"/>
          <w:szCs w:val="24"/>
        </w:rPr>
        <w:t>gue</w:t>
      </w:r>
      <w:r w:rsidRPr="00EC46B8">
        <w:rPr>
          <w:sz w:val="24"/>
          <w:szCs w:val="24"/>
        </w:rPr>
        <w:t xml:space="preserve"> </w:t>
      </w:r>
      <w:r w:rsidR="005D1D2D">
        <w:rPr>
          <w:sz w:val="24"/>
          <w:szCs w:val="24"/>
        </w:rPr>
        <w:t>el</w:t>
      </w:r>
      <w:r w:rsidRPr="00EC46B8">
        <w:rPr>
          <w:sz w:val="24"/>
          <w:szCs w:val="24"/>
        </w:rPr>
        <w:t xml:space="preserve"> </w:t>
      </w:r>
      <w:r w:rsidR="005D1D2D">
        <w:rPr>
          <w:sz w:val="24"/>
          <w:szCs w:val="24"/>
        </w:rPr>
        <w:t>archivo</w:t>
      </w:r>
      <w:r w:rsidRPr="00EC46B8">
        <w:rPr>
          <w:sz w:val="24"/>
          <w:szCs w:val="24"/>
        </w:rPr>
        <w:t xml:space="preserve"> sobre </w:t>
      </w:r>
      <w:r w:rsidR="005D1D2D">
        <w:rPr>
          <w:sz w:val="24"/>
          <w:szCs w:val="24"/>
        </w:rPr>
        <w:t>la programación diaria de obra</w:t>
      </w:r>
      <w:r w:rsidRPr="00EC46B8">
        <w:rPr>
          <w:sz w:val="24"/>
          <w:szCs w:val="24"/>
        </w:rPr>
        <w:t>”.</w:t>
      </w:r>
    </w:p>
    <w:p w14:paraId="77F29B3A" w14:textId="77777777" w:rsidR="00EC46B8" w:rsidRPr="00EC46B8" w:rsidRDefault="00EC46B8" w:rsidP="00EC46B8">
      <w:pPr>
        <w:spacing w:line="360" w:lineRule="auto"/>
        <w:rPr>
          <w:sz w:val="24"/>
          <w:szCs w:val="24"/>
        </w:rPr>
      </w:pPr>
    </w:p>
    <w:p w14:paraId="313A06CB" w14:textId="4167C1F8" w:rsidR="00EC46B8" w:rsidRPr="00EC46B8" w:rsidRDefault="00EC46B8" w:rsidP="00EC46B8">
      <w:pPr>
        <w:spacing w:line="360" w:lineRule="auto"/>
        <w:rPr>
          <w:sz w:val="24"/>
          <w:szCs w:val="24"/>
        </w:rPr>
      </w:pPr>
      <w:r w:rsidRPr="00EC46B8">
        <w:rPr>
          <w:sz w:val="24"/>
          <w:szCs w:val="24"/>
        </w:rPr>
        <w:lastRenderedPageBreak/>
        <w:t xml:space="preserve">Con esto lo que se busca es que los lectores de pantallas puedan leer el texto correctamente y el usuario sepa la acción que llevará a cabo al </w:t>
      </w:r>
      <w:r w:rsidR="005D1D2D">
        <w:rPr>
          <w:sz w:val="24"/>
          <w:szCs w:val="24"/>
        </w:rPr>
        <w:t xml:space="preserve">hacer clic </w:t>
      </w:r>
      <w:r w:rsidRPr="00EC46B8">
        <w:rPr>
          <w:sz w:val="24"/>
          <w:szCs w:val="24"/>
        </w:rPr>
        <w:t>sobre el enlace.</w:t>
      </w:r>
    </w:p>
    <w:p w14:paraId="1A236401" w14:textId="77777777" w:rsidR="00EC46B8" w:rsidRPr="00EC46B8" w:rsidRDefault="00EC46B8" w:rsidP="00EC46B8">
      <w:pPr>
        <w:spacing w:line="360" w:lineRule="auto"/>
        <w:rPr>
          <w:sz w:val="24"/>
          <w:szCs w:val="24"/>
        </w:rPr>
      </w:pPr>
    </w:p>
    <w:p w14:paraId="771495C3" w14:textId="1E299D7A" w:rsidR="00EC46B8" w:rsidRDefault="00EC46B8" w:rsidP="00EC46B8">
      <w:pPr>
        <w:spacing w:line="360" w:lineRule="auto"/>
        <w:rPr>
          <w:sz w:val="24"/>
          <w:szCs w:val="24"/>
        </w:rPr>
      </w:pPr>
      <w:r w:rsidRPr="00EC46B8">
        <w:rPr>
          <w:sz w:val="24"/>
          <w:szCs w:val="24"/>
        </w:rPr>
        <w:t xml:space="preserve">En WordPress </w:t>
      </w:r>
      <w:r w:rsidR="005D1D2D">
        <w:rPr>
          <w:sz w:val="24"/>
          <w:szCs w:val="24"/>
        </w:rPr>
        <w:t>se</w:t>
      </w:r>
      <w:r w:rsidRPr="00EC46B8">
        <w:rPr>
          <w:sz w:val="24"/>
          <w:szCs w:val="24"/>
        </w:rPr>
        <w:t xml:space="preserve"> debe escribir la frase correctamente, seleccionarla, luego hacer clic sobre el botón para agregar enlaces del editor de texto y por último colocar el enlace de la página a la que </w:t>
      </w:r>
      <w:r w:rsidR="005D1D2D">
        <w:rPr>
          <w:sz w:val="24"/>
          <w:szCs w:val="24"/>
        </w:rPr>
        <w:t xml:space="preserve">se </w:t>
      </w:r>
      <w:r w:rsidRPr="00EC46B8">
        <w:rPr>
          <w:sz w:val="24"/>
          <w:szCs w:val="24"/>
        </w:rPr>
        <w:t>lleva al usuario.</w:t>
      </w:r>
    </w:p>
    <w:p w14:paraId="40A7F2A4" w14:textId="06145AB8" w:rsidR="00EC46B8" w:rsidRDefault="00EC46B8" w:rsidP="00636DFB">
      <w:pPr>
        <w:spacing w:line="360" w:lineRule="auto"/>
        <w:jc w:val="center"/>
        <w:rPr>
          <w:sz w:val="24"/>
          <w:szCs w:val="24"/>
        </w:rPr>
      </w:pPr>
    </w:p>
    <w:p w14:paraId="1EE233F2" w14:textId="5314EBEA" w:rsidR="00117C4A" w:rsidRDefault="00636DFB" w:rsidP="00DD6EC5">
      <w:pPr>
        <w:spacing w:line="360" w:lineRule="auto"/>
        <w:jc w:val="both"/>
        <w:rPr>
          <w:sz w:val="24"/>
          <w:szCs w:val="24"/>
        </w:rPr>
      </w:pPr>
      <w:r w:rsidRPr="005D1D2D">
        <w:rPr>
          <w:b/>
          <w:bCs/>
          <w:sz w:val="24"/>
          <w:szCs w:val="24"/>
        </w:rPr>
        <w:t>3.</w:t>
      </w:r>
      <w:r w:rsidR="00623872">
        <w:rPr>
          <w:b/>
          <w:bCs/>
          <w:sz w:val="24"/>
          <w:szCs w:val="24"/>
        </w:rPr>
        <w:t>7</w:t>
      </w:r>
      <w:r w:rsidRPr="005D1D2D">
        <w:rPr>
          <w:b/>
          <w:bCs/>
          <w:sz w:val="24"/>
          <w:szCs w:val="24"/>
        </w:rPr>
        <w:t xml:space="preserve"> Reproducir</w:t>
      </w:r>
      <w:r w:rsidRPr="00636DFB">
        <w:rPr>
          <w:b/>
          <w:bCs/>
          <w:sz w:val="24"/>
          <w:szCs w:val="24"/>
        </w:rPr>
        <w:t xml:space="preserve"> contenido automático:</w:t>
      </w:r>
    </w:p>
    <w:p w14:paraId="571B4C63" w14:textId="77777777" w:rsidR="00636DFB" w:rsidRDefault="00636DFB" w:rsidP="00DD6EC5">
      <w:pPr>
        <w:spacing w:line="360" w:lineRule="auto"/>
        <w:jc w:val="both"/>
        <w:rPr>
          <w:sz w:val="24"/>
          <w:szCs w:val="24"/>
        </w:rPr>
      </w:pPr>
    </w:p>
    <w:p w14:paraId="0D352F7A" w14:textId="1B34229A" w:rsidR="00117C4A" w:rsidRDefault="00636DFB" w:rsidP="00DD6EC5">
      <w:pPr>
        <w:spacing w:line="360" w:lineRule="auto"/>
        <w:jc w:val="both"/>
        <w:rPr>
          <w:sz w:val="24"/>
          <w:szCs w:val="24"/>
        </w:rPr>
      </w:pPr>
      <w:r w:rsidRPr="00636DFB">
        <w:rPr>
          <w:sz w:val="24"/>
          <w:szCs w:val="24"/>
        </w:rPr>
        <w:t xml:space="preserve">Si algún contenido </w:t>
      </w:r>
      <w:r>
        <w:rPr>
          <w:sz w:val="24"/>
          <w:szCs w:val="24"/>
        </w:rPr>
        <w:t xml:space="preserve">del </w:t>
      </w:r>
      <w:r w:rsidRPr="00636DFB">
        <w:rPr>
          <w:sz w:val="24"/>
          <w:szCs w:val="24"/>
        </w:rPr>
        <w:t>sitio</w:t>
      </w:r>
      <w:r w:rsidR="00EC46B8">
        <w:rPr>
          <w:sz w:val="24"/>
          <w:szCs w:val="24"/>
        </w:rPr>
        <w:t xml:space="preserve"> web </w:t>
      </w:r>
      <w:r w:rsidRPr="00636DFB">
        <w:rPr>
          <w:sz w:val="24"/>
          <w:szCs w:val="24"/>
        </w:rPr>
        <w:t>se reprodu</w:t>
      </w:r>
      <w:r w:rsidR="00EC46B8">
        <w:rPr>
          <w:sz w:val="24"/>
          <w:szCs w:val="24"/>
        </w:rPr>
        <w:t>ce</w:t>
      </w:r>
      <w:r w:rsidRPr="00636DFB">
        <w:rPr>
          <w:sz w:val="24"/>
          <w:szCs w:val="24"/>
        </w:rPr>
        <w:t xml:space="preserve"> automáticamente, como un GIF, un deslizador, un carrusel, un vídeo o música, debe haber controles visibles que permitan al usuario detener la animación o el sonido. Lo mejor es ofrecer opciones para detener, pausar u ocultar el elemento por completo</w:t>
      </w:r>
      <w:r w:rsidR="00EC46B8">
        <w:rPr>
          <w:sz w:val="24"/>
          <w:szCs w:val="24"/>
        </w:rPr>
        <w:t xml:space="preserve"> como se muestra en la figura 8.</w:t>
      </w:r>
    </w:p>
    <w:p w14:paraId="5F657C7E" w14:textId="5365C643" w:rsidR="00EC46B8" w:rsidRDefault="00EC46B8" w:rsidP="00DD6EC5">
      <w:pPr>
        <w:spacing w:line="360" w:lineRule="auto"/>
        <w:jc w:val="both"/>
        <w:rPr>
          <w:sz w:val="24"/>
          <w:szCs w:val="24"/>
        </w:rPr>
      </w:pPr>
    </w:p>
    <w:p w14:paraId="0273E60A" w14:textId="111A1916" w:rsidR="00EC46B8" w:rsidRDefault="00EC46B8" w:rsidP="00DD6EC5">
      <w:pPr>
        <w:spacing w:line="360" w:lineRule="auto"/>
        <w:jc w:val="both"/>
        <w:rPr>
          <w:sz w:val="24"/>
          <w:szCs w:val="24"/>
        </w:rPr>
      </w:pPr>
      <w:r w:rsidRPr="00EC46B8">
        <w:rPr>
          <w:noProof/>
          <w:sz w:val="24"/>
          <w:szCs w:val="24"/>
          <w:lang w:eastAsia="es-CO"/>
        </w:rPr>
        <w:drawing>
          <wp:inline distT="0" distB="0" distL="0" distR="0" wp14:anchorId="465A5E8A" wp14:editId="27C56E7B">
            <wp:extent cx="6339840" cy="2524779"/>
            <wp:effectExtent l="0" t="0" r="381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53912" cy="2530383"/>
                    </a:xfrm>
                    <a:prstGeom prst="rect">
                      <a:avLst/>
                    </a:prstGeom>
                  </pic:spPr>
                </pic:pic>
              </a:graphicData>
            </a:graphic>
          </wp:inline>
        </w:drawing>
      </w:r>
    </w:p>
    <w:p w14:paraId="3141173E" w14:textId="662D5162" w:rsidR="00EC46B8" w:rsidRDefault="00EC46B8" w:rsidP="00EC46B8">
      <w:pPr>
        <w:spacing w:line="360" w:lineRule="auto"/>
        <w:jc w:val="center"/>
        <w:rPr>
          <w:sz w:val="24"/>
          <w:szCs w:val="24"/>
        </w:rPr>
      </w:pPr>
      <w:r>
        <w:rPr>
          <w:b/>
          <w:sz w:val="24"/>
          <w:szCs w:val="24"/>
        </w:rPr>
        <w:t xml:space="preserve">Figura 8. </w:t>
      </w:r>
      <w:r w:rsidRPr="00EC46B8">
        <w:rPr>
          <w:bCs/>
          <w:sz w:val="24"/>
          <w:szCs w:val="24"/>
        </w:rPr>
        <w:t>Menú</w:t>
      </w:r>
      <w:r>
        <w:rPr>
          <w:b/>
          <w:sz w:val="24"/>
          <w:szCs w:val="24"/>
        </w:rPr>
        <w:t xml:space="preserve"> </w:t>
      </w:r>
      <w:r w:rsidRPr="00EC46B8">
        <w:rPr>
          <w:bCs/>
          <w:sz w:val="24"/>
          <w:szCs w:val="24"/>
        </w:rPr>
        <w:t>de</w:t>
      </w:r>
      <w:r>
        <w:rPr>
          <w:b/>
          <w:sz w:val="24"/>
          <w:szCs w:val="24"/>
        </w:rPr>
        <w:t xml:space="preserve"> </w:t>
      </w:r>
      <w:r>
        <w:rPr>
          <w:sz w:val="24"/>
          <w:szCs w:val="24"/>
        </w:rPr>
        <w:t>Controles reproducción de Audio.</w:t>
      </w:r>
    </w:p>
    <w:p w14:paraId="5380468B" w14:textId="7B1F22A0" w:rsidR="00EC46B8" w:rsidRDefault="00EC46B8" w:rsidP="00DD6EC5">
      <w:pPr>
        <w:spacing w:line="360" w:lineRule="auto"/>
        <w:jc w:val="both"/>
        <w:rPr>
          <w:sz w:val="24"/>
          <w:szCs w:val="24"/>
        </w:rPr>
      </w:pPr>
    </w:p>
    <w:p w14:paraId="7480560C" w14:textId="20427B63" w:rsidR="00EC46B8" w:rsidRDefault="00623872" w:rsidP="00DD6EC5">
      <w:pPr>
        <w:spacing w:line="360" w:lineRule="auto"/>
        <w:jc w:val="both"/>
        <w:rPr>
          <w:b/>
          <w:bCs/>
          <w:sz w:val="24"/>
          <w:szCs w:val="24"/>
        </w:rPr>
      </w:pPr>
      <w:r>
        <w:rPr>
          <w:b/>
          <w:bCs/>
          <w:sz w:val="24"/>
          <w:szCs w:val="24"/>
        </w:rPr>
        <w:t xml:space="preserve">3.8 </w:t>
      </w:r>
      <w:r w:rsidR="008B3125" w:rsidRPr="008B3125">
        <w:rPr>
          <w:b/>
          <w:bCs/>
          <w:sz w:val="24"/>
          <w:szCs w:val="24"/>
        </w:rPr>
        <w:t>Vídeos con subtítulos:</w:t>
      </w:r>
    </w:p>
    <w:p w14:paraId="49AF9067" w14:textId="77777777" w:rsidR="008B3125" w:rsidRDefault="008B3125" w:rsidP="00DD6EC5">
      <w:pPr>
        <w:spacing w:line="360" w:lineRule="auto"/>
        <w:jc w:val="both"/>
        <w:rPr>
          <w:b/>
          <w:bCs/>
          <w:sz w:val="24"/>
          <w:szCs w:val="24"/>
        </w:rPr>
      </w:pPr>
    </w:p>
    <w:p w14:paraId="03DE0A22" w14:textId="1A7472A4" w:rsidR="00EC46B8" w:rsidRDefault="008B3125" w:rsidP="00DD6EC5">
      <w:pPr>
        <w:spacing w:line="360" w:lineRule="auto"/>
        <w:jc w:val="both"/>
        <w:rPr>
          <w:sz w:val="24"/>
          <w:szCs w:val="24"/>
        </w:rPr>
      </w:pPr>
      <w:r w:rsidRPr="008B3125">
        <w:rPr>
          <w:sz w:val="24"/>
          <w:szCs w:val="24"/>
        </w:rPr>
        <w:t xml:space="preserve">En WordPress </w:t>
      </w:r>
      <w:r>
        <w:rPr>
          <w:sz w:val="24"/>
          <w:szCs w:val="24"/>
        </w:rPr>
        <w:t>se puede implementar ya que al subir</w:t>
      </w:r>
      <w:r w:rsidRPr="008B3125">
        <w:rPr>
          <w:sz w:val="24"/>
          <w:szCs w:val="24"/>
        </w:rPr>
        <w:t xml:space="preserve"> un vídeo </w:t>
      </w:r>
      <w:r>
        <w:rPr>
          <w:sz w:val="24"/>
          <w:szCs w:val="24"/>
        </w:rPr>
        <w:t>al sitio web</w:t>
      </w:r>
      <w:r w:rsidRPr="008B3125">
        <w:rPr>
          <w:sz w:val="24"/>
          <w:szCs w:val="24"/>
        </w:rPr>
        <w:t xml:space="preserve">, no </w:t>
      </w:r>
      <w:r>
        <w:rPr>
          <w:sz w:val="24"/>
          <w:szCs w:val="24"/>
        </w:rPr>
        <w:t xml:space="preserve">se realiza directamente </w:t>
      </w:r>
      <w:r w:rsidRPr="008B3125">
        <w:rPr>
          <w:sz w:val="24"/>
          <w:szCs w:val="24"/>
        </w:rPr>
        <w:t xml:space="preserve">cargando el archivo al servidor sino que </w:t>
      </w:r>
      <w:r>
        <w:rPr>
          <w:sz w:val="24"/>
          <w:szCs w:val="24"/>
        </w:rPr>
        <w:t>se publica en el canal</w:t>
      </w:r>
      <w:r w:rsidRPr="008B3125">
        <w:rPr>
          <w:sz w:val="24"/>
          <w:szCs w:val="24"/>
        </w:rPr>
        <w:t xml:space="preserve"> de </w:t>
      </w:r>
      <w:proofErr w:type="spellStart"/>
      <w:r w:rsidRPr="008B3125">
        <w:rPr>
          <w:sz w:val="24"/>
          <w:szCs w:val="24"/>
        </w:rPr>
        <w:t>Youtube</w:t>
      </w:r>
      <w:proofErr w:type="spellEnd"/>
      <w:r w:rsidRPr="008B3125">
        <w:rPr>
          <w:sz w:val="24"/>
          <w:szCs w:val="24"/>
        </w:rPr>
        <w:t xml:space="preserve"> copiando el </w:t>
      </w:r>
      <w:proofErr w:type="spellStart"/>
      <w:r w:rsidRPr="008B3125">
        <w:rPr>
          <w:sz w:val="24"/>
          <w:szCs w:val="24"/>
        </w:rPr>
        <w:t>Iframe</w:t>
      </w:r>
      <w:proofErr w:type="spellEnd"/>
      <w:r w:rsidRPr="008B3125">
        <w:rPr>
          <w:sz w:val="24"/>
          <w:szCs w:val="24"/>
        </w:rPr>
        <w:t xml:space="preserve"> en la opción Compartir que aparece debajo del vídeo. </w:t>
      </w:r>
      <w:r>
        <w:rPr>
          <w:sz w:val="24"/>
          <w:szCs w:val="24"/>
        </w:rPr>
        <w:t>L</w:t>
      </w:r>
      <w:r w:rsidRPr="008B3125">
        <w:rPr>
          <w:sz w:val="24"/>
          <w:szCs w:val="24"/>
        </w:rPr>
        <w:t xml:space="preserve">o que </w:t>
      </w:r>
      <w:r>
        <w:rPr>
          <w:sz w:val="24"/>
          <w:szCs w:val="24"/>
        </w:rPr>
        <w:t>se</w:t>
      </w:r>
      <w:r w:rsidRPr="008B3125">
        <w:rPr>
          <w:sz w:val="24"/>
          <w:szCs w:val="24"/>
        </w:rPr>
        <w:t xml:space="preserve"> debe garantizar es que el vídeo tenga subtítulos para facilitar su entendimiento para personas sordo-ciegas.</w:t>
      </w:r>
    </w:p>
    <w:p w14:paraId="00DC36EF" w14:textId="77777777" w:rsidR="00EC46B8" w:rsidRDefault="00EC46B8" w:rsidP="00DD6EC5">
      <w:pPr>
        <w:spacing w:line="360" w:lineRule="auto"/>
        <w:jc w:val="both"/>
        <w:rPr>
          <w:sz w:val="24"/>
          <w:szCs w:val="24"/>
        </w:rPr>
      </w:pPr>
    </w:p>
    <w:p w14:paraId="4373CAA6" w14:textId="62F89E0F" w:rsidR="00117C4A" w:rsidRDefault="00623872" w:rsidP="00DD6EC5">
      <w:pPr>
        <w:spacing w:line="360" w:lineRule="auto"/>
        <w:jc w:val="both"/>
        <w:rPr>
          <w:sz w:val="24"/>
          <w:szCs w:val="24"/>
        </w:rPr>
      </w:pPr>
      <w:r w:rsidRPr="00623872">
        <w:rPr>
          <w:noProof/>
          <w:sz w:val="24"/>
          <w:szCs w:val="24"/>
          <w:lang w:eastAsia="es-CO"/>
        </w:rPr>
        <w:drawing>
          <wp:inline distT="0" distB="0" distL="0" distR="0" wp14:anchorId="7A0CDB0F" wp14:editId="0D0F81B7">
            <wp:extent cx="6134100" cy="37414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741420"/>
                    </a:xfrm>
                    <a:prstGeom prst="rect">
                      <a:avLst/>
                    </a:prstGeom>
                  </pic:spPr>
                </pic:pic>
              </a:graphicData>
            </a:graphic>
          </wp:inline>
        </w:drawing>
      </w:r>
    </w:p>
    <w:p w14:paraId="51BF4492" w14:textId="40E527EC" w:rsidR="00623872" w:rsidRDefault="00623872" w:rsidP="00623872">
      <w:pPr>
        <w:spacing w:line="360" w:lineRule="auto"/>
        <w:jc w:val="center"/>
        <w:rPr>
          <w:sz w:val="24"/>
          <w:szCs w:val="24"/>
        </w:rPr>
      </w:pPr>
      <w:r>
        <w:rPr>
          <w:b/>
          <w:sz w:val="24"/>
          <w:szCs w:val="24"/>
        </w:rPr>
        <w:t xml:space="preserve">Figura 8. </w:t>
      </w:r>
      <w:r>
        <w:rPr>
          <w:sz w:val="24"/>
          <w:szCs w:val="24"/>
        </w:rPr>
        <w:t xml:space="preserve">Implementación de videos con </w:t>
      </w:r>
      <w:r w:rsidR="004668D4">
        <w:rPr>
          <w:sz w:val="24"/>
          <w:szCs w:val="24"/>
        </w:rPr>
        <w:t>subtítulos</w:t>
      </w:r>
      <w:r>
        <w:rPr>
          <w:sz w:val="24"/>
          <w:szCs w:val="24"/>
        </w:rPr>
        <w:t xml:space="preserve">  </w:t>
      </w:r>
    </w:p>
    <w:p w14:paraId="76D48355" w14:textId="77777777" w:rsidR="00623872" w:rsidRDefault="00623872" w:rsidP="00DD6EC5">
      <w:pPr>
        <w:spacing w:line="360" w:lineRule="auto"/>
        <w:jc w:val="both"/>
        <w:rPr>
          <w:sz w:val="24"/>
          <w:szCs w:val="24"/>
        </w:rPr>
      </w:pPr>
    </w:p>
    <w:sectPr w:rsidR="00623872">
      <w:headerReference w:type="default" r:id="rId18"/>
      <w:footerReference w:type="default" r:id="rId19"/>
      <w:pgSz w:w="12240" w:h="15840"/>
      <w:pgMar w:top="1701" w:right="1304" w:bottom="1304" w:left="1276" w:header="709"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D02D4" w14:textId="77777777" w:rsidR="00510E2D" w:rsidRDefault="00510E2D">
      <w:r>
        <w:separator/>
      </w:r>
    </w:p>
  </w:endnote>
  <w:endnote w:type="continuationSeparator" w:id="0">
    <w:p w14:paraId="13941379" w14:textId="77777777" w:rsidR="00510E2D" w:rsidRDefault="00510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WenQuanYi Micro Hei">
    <w:altName w:val="Times New Roman"/>
    <w:charset w:val="00"/>
    <w:family w:val="roman"/>
    <w:pitch w:val="default"/>
  </w:font>
  <w:font w:name="Lohit Hindi">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A566" w14:textId="77777777" w:rsidR="00A53E33" w:rsidRDefault="00A53E33">
    <w:pPr>
      <w:pBdr>
        <w:top w:val="nil"/>
        <w:left w:val="nil"/>
        <w:bottom w:val="nil"/>
        <w:right w:val="nil"/>
        <w:between w:val="nil"/>
      </w:pBdr>
      <w:tabs>
        <w:tab w:val="center" w:pos="4419"/>
        <w:tab w:val="right" w:pos="8838"/>
      </w:tabs>
      <w:spacing w:line="180" w:lineRule="auto"/>
      <w:jc w:val="both"/>
      <w:rPr>
        <w:b/>
        <w:i/>
        <w:color w:val="000000"/>
        <w:sz w:val="4"/>
        <w:szCs w:val="4"/>
      </w:rPr>
    </w:pPr>
  </w:p>
  <w:p w14:paraId="2D1EEF2E" w14:textId="77777777" w:rsidR="00A53E33" w:rsidRDefault="00E45E5C">
    <w:pPr>
      <w:pBdr>
        <w:top w:val="nil"/>
        <w:left w:val="nil"/>
        <w:bottom w:val="nil"/>
        <w:right w:val="nil"/>
        <w:between w:val="nil"/>
      </w:pBdr>
      <w:tabs>
        <w:tab w:val="center" w:pos="4419"/>
        <w:tab w:val="right" w:pos="8838"/>
      </w:tabs>
      <w:spacing w:line="160" w:lineRule="auto"/>
      <w:jc w:val="center"/>
      <w:rPr>
        <w:i/>
        <w:color w:val="000000"/>
        <w:sz w:val="14"/>
        <w:szCs w:val="14"/>
      </w:rPr>
    </w:pPr>
    <w:r>
      <w:rPr>
        <w:i/>
        <w:color w:val="000000"/>
        <w:sz w:val="14"/>
        <w:szCs w:val="14"/>
      </w:rPr>
      <w:t xml:space="preserve">La impresión de este documento se considera </w:t>
    </w:r>
    <w:r>
      <w:rPr>
        <w:i/>
        <w:color w:val="000000"/>
        <w:sz w:val="14"/>
        <w:szCs w:val="14"/>
        <w:u w:val="single"/>
      </w:rPr>
      <w:t>Copia No Controlada</w:t>
    </w:r>
    <w:r>
      <w:rPr>
        <w:b/>
        <w:i/>
        <w:color w:val="000000"/>
        <w:sz w:val="14"/>
        <w:szCs w:val="14"/>
      </w:rPr>
      <w:t xml:space="preserve"> </w:t>
    </w:r>
    <w:r>
      <w:rPr>
        <w:i/>
        <w:color w:val="000000"/>
        <w:sz w:val="14"/>
        <w:szCs w:val="14"/>
      </w:rPr>
      <w:t>La versión vigente se encuentra en la intranet SISGESTION de la UAERMV</w:t>
    </w:r>
  </w:p>
  <w:p w14:paraId="16CA893C" w14:textId="77777777" w:rsidR="00A53E33" w:rsidRDefault="00A53E33">
    <w:pPr>
      <w:pBdr>
        <w:top w:val="nil"/>
        <w:left w:val="nil"/>
        <w:bottom w:val="nil"/>
        <w:right w:val="nil"/>
        <w:between w:val="nil"/>
      </w:pBdr>
      <w:tabs>
        <w:tab w:val="center" w:pos="4419"/>
        <w:tab w:val="right" w:pos="8838"/>
        <w:tab w:val="right" w:pos="10348"/>
      </w:tabs>
      <w:jc w:val="both"/>
      <w:rPr>
        <w:color w:val="000000"/>
        <w:sz w:val="6"/>
        <w:szCs w:val="6"/>
      </w:rPr>
    </w:pPr>
  </w:p>
  <w:p w14:paraId="72FF8E3F" w14:textId="77777777" w:rsidR="001D25D8" w:rsidRDefault="001D25D8" w:rsidP="001D25D8">
    <w:pPr>
      <w:tabs>
        <w:tab w:val="center" w:pos="4419"/>
        <w:tab w:val="right" w:pos="8838"/>
      </w:tabs>
      <w:jc w:val="both"/>
      <w:rPr>
        <w:sz w:val="16"/>
        <w:szCs w:val="16"/>
      </w:rPr>
    </w:pPr>
    <w:r>
      <w:rPr>
        <w:sz w:val="16"/>
        <w:szCs w:val="16"/>
      </w:rPr>
      <w:t>Calle 26 No.69-76 Edificio Elemento Torre 1, Piso 3 – C.P. 111071</w:t>
    </w:r>
  </w:p>
  <w:p w14:paraId="510103B7" w14:textId="77777777" w:rsidR="001D25D8" w:rsidRDefault="001D25D8" w:rsidP="001D25D8">
    <w:pPr>
      <w:tabs>
        <w:tab w:val="right" w:pos="4111"/>
      </w:tabs>
      <w:spacing w:line="180" w:lineRule="exact"/>
      <w:jc w:val="both"/>
      <w:rPr>
        <w:sz w:val="16"/>
        <w:szCs w:val="16"/>
      </w:rPr>
    </w:pPr>
    <w:r>
      <w:rPr>
        <w:sz w:val="16"/>
        <w:szCs w:val="16"/>
      </w:rPr>
      <w:t>PBX: 3779555 – Información: Línea 195</w:t>
    </w:r>
  </w:p>
  <w:p w14:paraId="2EF87500" w14:textId="77777777" w:rsidR="001D25D8" w:rsidRPr="00DB23E7" w:rsidRDefault="001D25D8" w:rsidP="001D25D8">
    <w:pPr>
      <w:jc w:val="both"/>
      <w:rPr>
        <w:sz w:val="16"/>
        <w:szCs w:val="16"/>
      </w:rPr>
    </w:pPr>
    <w:r w:rsidRPr="00D664B0">
      <w:rPr>
        <w:color w:val="000000"/>
        <w:sz w:val="16"/>
        <w:szCs w:val="16"/>
        <w:lang w:val="es-ES" w:eastAsia="es-ES"/>
      </w:rPr>
      <w:t>Sede Operativa - Atención al Ciudadano: Calle 22D No. 120-40</w:t>
    </w:r>
  </w:p>
  <w:p w14:paraId="0CAD3B99" w14:textId="77777777" w:rsidR="00A53E33" w:rsidRDefault="001D25D8" w:rsidP="001D25D8">
    <w:pPr>
      <w:tabs>
        <w:tab w:val="center" w:pos="4419"/>
        <w:tab w:val="right" w:pos="8838"/>
      </w:tabs>
      <w:spacing w:line="180" w:lineRule="auto"/>
      <w:jc w:val="both"/>
    </w:pPr>
    <w:r w:rsidRPr="00520762">
      <w:rPr>
        <w:color w:val="00000A"/>
        <w:sz w:val="16"/>
        <w:szCs w:val="16"/>
        <w:shd w:val="clear" w:color="auto" w:fill="FFFFFF"/>
      </w:rPr>
      <w:t>www.umv.gov.co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F8F05" w14:textId="77777777" w:rsidR="00510E2D" w:rsidRDefault="00510E2D">
      <w:r>
        <w:separator/>
      </w:r>
    </w:p>
  </w:footnote>
  <w:footnote w:type="continuationSeparator" w:id="0">
    <w:p w14:paraId="5B6963B4" w14:textId="77777777" w:rsidR="00510E2D" w:rsidRDefault="00510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4CB90" w14:textId="77777777" w:rsidR="00A53E33" w:rsidRDefault="00A53E33">
    <w:pPr>
      <w:widowControl w:val="0"/>
      <w:pBdr>
        <w:top w:val="nil"/>
        <w:left w:val="nil"/>
        <w:bottom w:val="nil"/>
        <w:right w:val="nil"/>
        <w:between w:val="nil"/>
      </w:pBdr>
      <w:spacing w:line="276" w:lineRule="auto"/>
    </w:pPr>
  </w:p>
  <w:tbl>
    <w:tblPr>
      <w:tblW w:w="5155"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4449"/>
      <w:gridCol w:w="953"/>
      <w:gridCol w:w="1564"/>
      <w:gridCol w:w="1560"/>
    </w:tblGrid>
    <w:tr w:rsidR="001A15AB" w:rsidRPr="006D1E07" w14:paraId="7950D3D9" w14:textId="77777777" w:rsidTr="00F3783B">
      <w:trPr>
        <w:trHeight w:val="416"/>
        <w:jc w:val="right"/>
      </w:trPr>
      <w:tc>
        <w:tcPr>
          <w:tcW w:w="715" w:type="pct"/>
          <w:vMerge w:val="restart"/>
          <w:vAlign w:val="center"/>
        </w:tcPr>
        <w:p w14:paraId="27245C13" w14:textId="77777777" w:rsidR="001A15AB" w:rsidRPr="006D1E07" w:rsidRDefault="001A15AB" w:rsidP="001A15AB">
          <w:pPr>
            <w:pStyle w:val="Encabezado"/>
            <w:jc w:val="right"/>
            <w:rPr>
              <w:b/>
              <w:sz w:val="22"/>
            </w:rPr>
          </w:pPr>
          <w:r w:rsidRPr="006D1E07">
            <w:rPr>
              <w:b/>
              <w:noProof/>
              <w:sz w:val="22"/>
              <w:lang w:eastAsia="es-CO"/>
            </w:rPr>
            <w:drawing>
              <wp:anchor distT="0" distB="0" distL="114300" distR="114300" simplePos="0" relativeHeight="251659264" behindDoc="1" locked="0" layoutInCell="1" allowOverlap="1" wp14:anchorId="5E6A1E31" wp14:editId="28151AF0">
                <wp:simplePos x="0" y="0"/>
                <wp:positionH relativeFrom="column">
                  <wp:posOffset>-20320</wp:posOffset>
                </wp:positionH>
                <wp:positionV relativeFrom="paragraph">
                  <wp:posOffset>48895</wp:posOffset>
                </wp:positionV>
                <wp:extent cx="744855" cy="670560"/>
                <wp:effectExtent l="0" t="0" r="0" b="0"/>
                <wp:wrapNone/>
                <wp:docPr id="1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l="42989" t="17061" r="43323"/>
                        <a:stretch>
                          <a:fillRect/>
                        </a:stretch>
                      </pic:blipFill>
                      <pic:spPr bwMode="auto">
                        <a:xfrm>
                          <a:off x="0" y="0"/>
                          <a:ext cx="744855" cy="670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36" w:type="pct"/>
          <w:vAlign w:val="center"/>
        </w:tcPr>
        <w:p w14:paraId="38ECFA67" w14:textId="77777777" w:rsidR="001A15AB" w:rsidRPr="006D1E07" w:rsidRDefault="001A15AB" w:rsidP="001A15AB">
          <w:pPr>
            <w:pStyle w:val="Encabezado"/>
            <w:jc w:val="center"/>
            <w:rPr>
              <w:b/>
            </w:rPr>
          </w:pPr>
          <w:r>
            <w:rPr>
              <w:b/>
            </w:rPr>
            <w:t>P</w:t>
          </w:r>
          <w:r w:rsidRPr="006D1E07">
            <w:rPr>
              <w:b/>
            </w:rPr>
            <w:t xml:space="preserve">roceso </w:t>
          </w:r>
          <w:r>
            <w:rPr>
              <w:b/>
            </w:rPr>
            <w:t>Estratégico</w:t>
          </w:r>
        </w:p>
      </w:tc>
      <w:tc>
        <w:tcPr>
          <w:tcW w:w="479" w:type="pct"/>
          <w:vMerge w:val="restart"/>
          <w:vAlign w:val="center"/>
        </w:tcPr>
        <w:p w14:paraId="764F0F6A" w14:textId="77777777" w:rsidR="001A15AB" w:rsidRPr="006D1E07" w:rsidRDefault="001A15AB" w:rsidP="001A15AB">
          <w:pPr>
            <w:pStyle w:val="Encabezado"/>
            <w:jc w:val="center"/>
            <w:rPr>
              <w:b/>
            </w:rPr>
          </w:pPr>
          <w:r w:rsidRPr="006D1E07">
            <w:rPr>
              <w:b/>
            </w:rPr>
            <w:t>Código</w:t>
          </w:r>
        </w:p>
      </w:tc>
      <w:tc>
        <w:tcPr>
          <w:tcW w:w="786" w:type="pct"/>
          <w:vMerge w:val="restart"/>
          <w:vAlign w:val="center"/>
        </w:tcPr>
        <w:p w14:paraId="520F5915" w14:textId="5032A302" w:rsidR="001A15AB" w:rsidRPr="006D1E07" w:rsidRDefault="001A15AB" w:rsidP="001A15AB">
          <w:pPr>
            <w:pStyle w:val="Encabezado"/>
            <w:jc w:val="center"/>
            <w:rPr>
              <w:b/>
            </w:rPr>
          </w:pPr>
          <w:r>
            <w:rPr>
              <w:b/>
            </w:rPr>
            <w:t>COM-MA</w:t>
          </w:r>
          <w:r w:rsidRPr="006D1E07">
            <w:rPr>
              <w:b/>
            </w:rPr>
            <w:t>-00</w:t>
          </w:r>
          <w:r>
            <w:rPr>
              <w:b/>
            </w:rPr>
            <w:t>5</w:t>
          </w:r>
          <w:r w:rsidR="00596C1C">
            <w:rPr>
              <w:b/>
            </w:rPr>
            <w:t xml:space="preserve"> </w:t>
          </w:r>
        </w:p>
      </w:tc>
      <w:tc>
        <w:tcPr>
          <w:tcW w:w="784" w:type="pct"/>
          <w:vMerge w:val="restart"/>
          <w:vAlign w:val="center"/>
        </w:tcPr>
        <w:p w14:paraId="31D952F8" w14:textId="77777777" w:rsidR="001A15AB" w:rsidRPr="006D1E07" w:rsidRDefault="001A15AB" w:rsidP="001A15AB">
          <w:pPr>
            <w:pStyle w:val="Encabezado"/>
            <w:jc w:val="center"/>
            <w:rPr>
              <w:b/>
              <w:sz w:val="22"/>
            </w:rPr>
          </w:pPr>
          <w:r w:rsidRPr="00A97D89">
            <w:rPr>
              <w:b/>
              <w:noProof/>
              <w:lang w:eastAsia="es-CO"/>
            </w:rPr>
            <w:drawing>
              <wp:inline distT="0" distB="0" distL="0" distR="0" wp14:anchorId="4CB73A8F" wp14:editId="2C4E63D5">
                <wp:extent cx="854710" cy="817245"/>
                <wp:effectExtent l="0" t="0" r="0" b="0"/>
                <wp:docPr id="2" name="Imagen 3" descr="LOGO SIG 201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LOGO SIG 2016-06"/>
                        <pic:cNvPicPr>
                          <a:picLocks/>
                        </pic:cNvPicPr>
                      </pic:nvPicPr>
                      <pic:blipFill>
                        <a:blip r:embed="rId2">
                          <a:extLst>
                            <a:ext uri="{28A0092B-C50C-407E-A947-70E740481C1C}">
                              <a14:useLocalDpi xmlns:a14="http://schemas.microsoft.com/office/drawing/2010/main" val="0"/>
                            </a:ext>
                          </a:extLst>
                        </a:blip>
                        <a:srcRect l="8421" t="8511" r="9474" b="12766"/>
                        <a:stretch>
                          <a:fillRect/>
                        </a:stretch>
                      </pic:blipFill>
                      <pic:spPr bwMode="auto">
                        <a:xfrm>
                          <a:off x="0" y="0"/>
                          <a:ext cx="854710" cy="817245"/>
                        </a:xfrm>
                        <a:prstGeom prst="rect">
                          <a:avLst/>
                        </a:prstGeom>
                        <a:noFill/>
                        <a:ln>
                          <a:noFill/>
                        </a:ln>
                      </pic:spPr>
                    </pic:pic>
                  </a:graphicData>
                </a:graphic>
              </wp:inline>
            </w:drawing>
          </w:r>
        </w:p>
      </w:tc>
    </w:tr>
    <w:tr w:rsidR="001A15AB" w:rsidRPr="006D1E07" w14:paraId="1F3C7829" w14:textId="77777777" w:rsidTr="00F3783B">
      <w:trPr>
        <w:trHeight w:val="425"/>
        <w:jc w:val="right"/>
      </w:trPr>
      <w:tc>
        <w:tcPr>
          <w:tcW w:w="715" w:type="pct"/>
          <w:vMerge/>
          <w:vAlign w:val="center"/>
        </w:tcPr>
        <w:p w14:paraId="2CDC3148" w14:textId="77777777" w:rsidR="001A15AB" w:rsidRPr="006D1E07" w:rsidRDefault="001A15AB" w:rsidP="001A15AB">
          <w:pPr>
            <w:pStyle w:val="Encabezado"/>
            <w:jc w:val="center"/>
            <w:rPr>
              <w:b/>
              <w:noProof/>
              <w:sz w:val="22"/>
              <w:lang w:eastAsia="es-CO"/>
            </w:rPr>
          </w:pPr>
        </w:p>
      </w:tc>
      <w:tc>
        <w:tcPr>
          <w:tcW w:w="2236" w:type="pct"/>
          <w:vAlign w:val="center"/>
        </w:tcPr>
        <w:p w14:paraId="165B5DF7" w14:textId="77777777" w:rsidR="001A15AB" w:rsidRPr="006D1E07" w:rsidRDefault="001A15AB" w:rsidP="001A15AB">
          <w:pPr>
            <w:pStyle w:val="Encabezado"/>
            <w:jc w:val="center"/>
            <w:rPr>
              <w:b/>
            </w:rPr>
          </w:pPr>
          <w:r w:rsidRPr="006D1E07">
            <w:rPr>
              <w:b/>
            </w:rPr>
            <w:t xml:space="preserve">Proceso </w:t>
          </w:r>
          <w:r>
            <w:rPr>
              <w:b/>
            </w:rPr>
            <w:t>de Comunicaciones Estratégicas</w:t>
          </w:r>
        </w:p>
      </w:tc>
      <w:tc>
        <w:tcPr>
          <w:tcW w:w="479" w:type="pct"/>
          <w:vMerge/>
          <w:vAlign w:val="center"/>
        </w:tcPr>
        <w:p w14:paraId="4A309928" w14:textId="77777777" w:rsidR="001A15AB" w:rsidRPr="006D1E07" w:rsidRDefault="001A15AB" w:rsidP="001A15AB">
          <w:pPr>
            <w:pStyle w:val="Encabezado"/>
            <w:jc w:val="center"/>
            <w:rPr>
              <w:b/>
            </w:rPr>
          </w:pPr>
        </w:p>
      </w:tc>
      <w:tc>
        <w:tcPr>
          <w:tcW w:w="786" w:type="pct"/>
          <w:vMerge/>
          <w:vAlign w:val="center"/>
        </w:tcPr>
        <w:p w14:paraId="457077DC" w14:textId="77777777" w:rsidR="001A15AB" w:rsidRPr="006D1E07" w:rsidRDefault="001A15AB" w:rsidP="001A15AB">
          <w:pPr>
            <w:pStyle w:val="Encabezado"/>
            <w:jc w:val="center"/>
            <w:rPr>
              <w:b/>
            </w:rPr>
          </w:pPr>
        </w:p>
      </w:tc>
      <w:tc>
        <w:tcPr>
          <w:tcW w:w="784" w:type="pct"/>
          <w:vMerge/>
          <w:vAlign w:val="center"/>
        </w:tcPr>
        <w:p w14:paraId="06B31515" w14:textId="77777777" w:rsidR="001A15AB" w:rsidRPr="006D1E07" w:rsidRDefault="001A15AB" w:rsidP="001A15AB">
          <w:pPr>
            <w:pStyle w:val="Encabezado"/>
            <w:jc w:val="center"/>
            <w:rPr>
              <w:b/>
              <w:sz w:val="22"/>
            </w:rPr>
          </w:pPr>
        </w:p>
      </w:tc>
    </w:tr>
    <w:tr w:rsidR="001A15AB" w:rsidRPr="006D1E07" w14:paraId="416F1AF6" w14:textId="77777777" w:rsidTr="001A15AB">
      <w:trPr>
        <w:trHeight w:val="694"/>
        <w:jc w:val="right"/>
      </w:trPr>
      <w:tc>
        <w:tcPr>
          <w:tcW w:w="715" w:type="pct"/>
          <w:vMerge/>
          <w:vAlign w:val="center"/>
        </w:tcPr>
        <w:p w14:paraId="6DDA72D7" w14:textId="77777777" w:rsidR="001A15AB" w:rsidRPr="006D1E07" w:rsidRDefault="001A15AB" w:rsidP="001A15AB">
          <w:pPr>
            <w:pStyle w:val="Encabezado"/>
            <w:jc w:val="center"/>
            <w:rPr>
              <w:b/>
              <w:sz w:val="22"/>
            </w:rPr>
          </w:pPr>
        </w:p>
      </w:tc>
      <w:tc>
        <w:tcPr>
          <w:tcW w:w="2236" w:type="pct"/>
          <w:vAlign w:val="center"/>
        </w:tcPr>
        <w:p w14:paraId="707499EA" w14:textId="642231FE" w:rsidR="001A15AB" w:rsidRPr="006D1E07" w:rsidRDefault="001A15AB" w:rsidP="001A15AB">
          <w:pPr>
            <w:pStyle w:val="Encabezado"/>
            <w:jc w:val="center"/>
            <w:rPr>
              <w:b/>
            </w:rPr>
          </w:pPr>
          <w:r>
            <w:rPr>
              <w:b/>
              <w:color w:val="000000"/>
            </w:rPr>
            <w:t xml:space="preserve">MANUAL </w:t>
          </w:r>
          <w:r w:rsidRPr="008B1D1D">
            <w:rPr>
              <w:b/>
            </w:rPr>
            <w:t>DISEÑO Y ACTUALIZACIÓN DE CONTENIDOS DE LA PÁGINA WEB</w:t>
          </w:r>
        </w:p>
      </w:tc>
      <w:tc>
        <w:tcPr>
          <w:tcW w:w="479" w:type="pct"/>
          <w:vAlign w:val="center"/>
        </w:tcPr>
        <w:p w14:paraId="444190EE" w14:textId="77777777" w:rsidR="001A15AB" w:rsidRPr="006D1E07" w:rsidRDefault="001A15AB" w:rsidP="001A15AB">
          <w:pPr>
            <w:pStyle w:val="Encabezado"/>
            <w:jc w:val="center"/>
            <w:rPr>
              <w:b/>
            </w:rPr>
          </w:pPr>
          <w:r w:rsidRPr="006D1E07">
            <w:rPr>
              <w:b/>
            </w:rPr>
            <w:t>Versión</w:t>
          </w:r>
        </w:p>
      </w:tc>
      <w:tc>
        <w:tcPr>
          <w:tcW w:w="786" w:type="pct"/>
          <w:vAlign w:val="center"/>
        </w:tcPr>
        <w:p w14:paraId="2261DC18" w14:textId="77777777" w:rsidR="001A15AB" w:rsidRPr="006D1E07" w:rsidRDefault="001A15AB" w:rsidP="001A15AB">
          <w:pPr>
            <w:pStyle w:val="Encabezado"/>
            <w:jc w:val="center"/>
            <w:rPr>
              <w:b/>
            </w:rPr>
          </w:pPr>
          <w:r>
            <w:rPr>
              <w:b/>
            </w:rPr>
            <w:t>1</w:t>
          </w:r>
        </w:p>
      </w:tc>
      <w:tc>
        <w:tcPr>
          <w:tcW w:w="784" w:type="pct"/>
          <w:vMerge/>
          <w:vAlign w:val="center"/>
        </w:tcPr>
        <w:p w14:paraId="1F455232" w14:textId="77777777" w:rsidR="001A15AB" w:rsidRPr="006D1E07" w:rsidRDefault="001A15AB" w:rsidP="001A15AB">
          <w:pPr>
            <w:pStyle w:val="Encabezado"/>
            <w:jc w:val="center"/>
            <w:rPr>
              <w:b/>
              <w:sz w:val="22"/>
            </w:rPr>
          </w:pPr>
        </w:p>
      </w:tc>
    </w:tr>
  </w:tbl>
  <w:p w14:paraId="563E019C" w14:textId="77777777" w:rsidR="00A53E33" w:rsidRDefault="00A53E33">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563"/>
    <w:multiLevelType w:val="multilevel"/>
    <w:tmpl w:val="4146A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C00D0"/>
    <w:multiLevelType w:val="multilevel"/>
    <w:tmpl w:val="D410E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D42374"/>
    <w:multiLevelType w:val="multilevel"/>
    <w:tmpl w:val="B2087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861D14"/>
    <w:multiLevelType w:val="multilevel"/>
    <w:tmpl w:val="8D52F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CA3DB3"/>
    <w:multiLevelType w:val="multilevel"/>
    <w:tmpl w:val="6E645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783204"/>
    <w:multiLevelType w:val="multilevel"/>
    <w:tmpl w:val="01EAD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EA5D6D"/>
    <w:multiLevelType w:val="multilevel"/>
    <w:tmpl w:val="ED628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82100A"/>
    <w:multiLevelType w:val="multilevel"/>
    <w:tmpl w:val="ED183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6A6001"/>
    <w:multiLevelType w:val="multilevel"/>
    <w:tmpl w:val="C52A7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C055D71"/>
    <w:multiLevelType w:val="hybridMultilevel"/>
    <w:tmpl w:val="16C276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E213D53"/>
    <w:multiLevelType w:val="multilevel"/>
    <w:tmpl w:val="CB2E5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13A1F60"/>
    <w:multiLevelType w:val="multilevel"/>
    <w:tmpl w:val="CF9AB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3A71C7B"/>
    <w:multiLevelType w:val="multilevel"/>
    <w:tmpl w:val="ADE6E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9B91401"/>
    <w:multiLevelType w:val="multilevel"/>
    <w:tmpl w:val="247886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1C53F44"/>
    <w:multiLevelType w:val="multilevel"/>
    <w:tmpl w:val="C68A0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50017E"/>
    <w:multiLevelType w:val="multilevel"/>
    <w:tmpl w:val="BD34F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B70374"/>
    <w:multiLevelType w:val="multilevel"/>
    <w:tmpl w:val="35C2B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BC6050B"/>
    <w:multiLevelType w:val="multilevel"/>
    <w:tmpl w:val="52E20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714B8A"/>
    <w:multiLevelType w:val="multilevel"/>
    <w:tmpl w:val="4BDEE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DF3BAF"/>
    <w:multiLevelType w:val="multilevel"/>
    <w:tmpl w:val="DDFCB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0D461A4"/>
    <w:multiLevelType w:val="multilevel"/>
    <w:tmpl w:val="56A45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2176893"/>
    <w:multiLevelType w:val="multilevel"/>
    <w:tmpl w:val="14148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CC205E"/>
    <w:multiLevelType w:val="multilevel"/>
    <w:tmpl w:val="DEDEA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CCE6A59"/>
    <w:multiLevelType w:val="multilevel"/>
    <w:tmpl w:val="4B36B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D5349FA"/>
    <w:multiLevelType w:val="multilevel"/>
    <w:tmpl w:val="85AA2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087B5F"/>
    <w:multiLevelType w:val="multilevel"/>
    <w:tmpl w:val="88A48320"/>
    <w:lvl w:ilvl="0">
      <w:start w:val="1"/>
      <w:numFmt w:val="bullet"/>
      <w:lvlText w:val="-"/>
      <w:lvlJc w:val="left"/>
      <w:pPr>
        <w:ind w:left="720" w:hanging="360"/>
      </w:pPr>
      <w:rPr>
        <w:u w:val="none"/>
      </w:rPr>
    </w:lvl>
    <w:lvl w:ilvl="1">
      <w:start w:val="1"/>
      <w:numFmt w:val="bullet"/>
      <w:pStyle w:val="Estilo1"/>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96F643C"/>
    <w:multiLevelType w:val="multilevel"/>
    <w:tmpl w:val="42A65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DE93540"/>
    <w:multiLevelType w:val="multilevel"/>
    <w:tmpl w:val="2BF84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0A175B8"/>
    <w:multiLevelType w:val="multilevel"/>
    <w:tmpl w:val="B9686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EF74AA"/>
    <w:multiLevelType w:val="multilevel"/>
    <w:tmpl w:val="BD701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45035C"/>
    <w:multiLevelType w:val="multilevel"/>
    <w:tmpl w:val="32E29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707437"/>
    <w:multiLevelType w:val="multilevel"/>
    <w:tmpl w:val="8C4EF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1DB54E5"/>
    <w:multiLevelType w:val="multilevel"/>
    <w:tmpl w:val="5CA0D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43D4DCA"/>
    <w:multiLevelType w:val="multilevel"/>
    <w:tmpl w:val="0BAE5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D826D42"/>
    <w:multiLevelType w:val="multilevel"/>
    <w:tmpl w:val="78966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EF909C5"/>
    <w:multiLevelType w:val="multilevel"/>
    <w:tmpl w:val="17A69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3FF3FD4"/>
    <w:multiLevelType w:val="multilevel"/>
    <w:tmpl w:val="E8662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4D30113"/>
    <w:multiLevelType w:val="multilevel"/>
    <w:tmpl w:val="E324A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5411B05"/>
    <w:multiLevelType w:val="multilevel"/>
    <w:tmpl w:val="773CD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8F23051"/>
    <w:multiLevelType w:val="multilevel"/>
    <w:tmpl w:val="B380D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BB5194D"/>
    <w:multiLevelType w:val="multilevel"/>
    <w:tmpl w:val="B2282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E085BF4"/>
    <w:multiLevelType w:val="multilevel"/>
    <w:tmpl w:val="BFA80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F1F2220"/>
    <w:multiLevelType w:val="multilevel"/>
    <w:tmpl w:val="D2709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4913986">
    <w:abstractNumId w:val="29"/>
  </w:num>
  <w:num w:numId="2" w16cid:durableId="999308391">
    <w:abstractNumId w:val="23"/>
  </w:num>
  <w:num w:numId="3" w16cid:durableId="365377563">
    <w:abstractNumId w:val="42"/>
  </w:num>
  <w:num w:numId="4" w16cid:durableId="1078285959">
    <w:abstractNumId w:val="40"/>
  </w:num>
  <w:num w:numId="5" w16cid:durableId="1211503079">
    <w:abstractNumId w:val="36"/>
  </w:num>
  <w:num w:numId="6" w16cid:durableId="275455339">
    <w:abstractNumId w:val="0"/>
  </w:num>
  <w:num w:numId="7" w16cid:durableId="356348216">
    <w:abstractNumId w:val="39"/>
  </w:num>
  <w:num w:numId="8" w16cid:durableId="1268537136">
    <w:abstractNumId w:val="11"/>
  </w:num>
  <w:num w:numId="9" w16cid:durableId="302123046">
    <w:abstractNumId w:val="8"/>
  </w:num>
  <w:num w:numId="10" w16cid:durableId="629633954">
    <w:abstractNumId w:val="33"/>
  </w:num>
  <w:num w:numId="11" w16cid:durableId="361900469">
    <w:abstractNumId w:val="38"/>
  </w:num>
  <w:num w:numId="12" w16cid:durableId="528880430">
    <w:abstractNumId w:val="25"/>
  </w:num>
  <w:num w:numId="13" w16cid:durableId="712341929">
    <w:abstractNumId w:val="41"/>
  </w:num>
  <w:num w:numId="14" w16cid:durableId="2107573646">
    <w:abstractNumId w:val="26"/>
  </w:num>
  <w:num w:numId="15" w16cid:durableId="237861135">
    <w:abstractNumId w:val="4"/>
  </w:num>
  <w:num w:numId="16" w16cid:durableId="388460471">
    <w:abstractNumId w:val="1"/>
  </w:num>
  <w:num w:numId="17" w16cid:durableId="990519685">
    <w:abstractNumId w:val="2"/>
  </w:num>
  <w:num w:numId="18" w16cid:durableId="20590555">
    <w:abstractNumId w:val="21"/>
  </w:num>
  <w:num w:numId="19" w16cid:durableId="1448697584">
    <w:abstractNumId w:val="20"/>
  </w:num>
  <w:num w:numId="20" w16cid:durableId="72892521">
    <w:abstractNumId w:val="15"/>
  </w:num>
  <w:num w:numId="21" w16cid:durableId="1164852436">
    <w:abstractNumId w:val="31"/>
  </w:num>
  <w:num w:numId="22" w16cid:durableId="2052654689">
    <w:abstractNumId w:val="7"/>
  </w:num>
  <w:num w:numId="23" w16cid:durableId="1607542901">
    <w:abstractNumId w:val="12"/>
  </w:num>
  <w:num w:numId="24" w16cid:durableId="732434278">
    <w:abstractNumId w:val="14"/>
  </w:num>
  <w:num w:numId="25" w16cid:durableId="924069608">
    <w:abstractNumId w:val="32"/>
  </w:num>
  <w:num w:numId="26" w16cid:durableId="1832913093">
    <w:abstractNumId w:val="28"/>
  </w:num>
  <w:num w:numId="27" w16cid:durableId="875777390">
    <w:abstractNumId w:val="3"/>
  </w:num>
  <w:num w:numId="28" w16cid:durableId="2030980966">
    <w:abstractNumId w:val="10"/>
  </w:num>
  <w:num w:numId="29" w16cid:durableId="1292513443">
    <w:abstractNumId w:val="22"/>
  </w:num>
  <w:num w:numId="30" w16cid:durableId="861431110">
    <w:abstractNumId w:val="30"/>
  </w:num>
  <w:num w:numId="31" w16cid:durableId="223225717">
    <w:abstractNumId w:val="13"/>
  </w:num>
  <w:num w:numId="32" w16cid:durableId="1853571995">
    <w:abstractNumId w:val="34"/>
  </w:num>
  <w:num w:numId="33" w16cid:durableId="1939409624">
    <w:abstractNumId w:val="5"/>
  </w:num>
  <w:num w:numId="34" w16cid:durableId="1654407455">
    <w:abstractNumId w:val="16"/>
  </w:num>
  <w:num w:numId="35" w16cid:durableId="2052457007">
    <w:abstractNumId w:val="18"/>
  </w:num>
  <w:num w:numId="36" w16cid:durableId="1564291132">
    <w:abstractNumId w:val="35"/>
  </w:num>
  <w:num w:numId="37" w16cid:durableId="602490983">
    <w:abstractNumId w:val="19"/>
  </w:num>
  <w:num w:numId="38" w16cid:durableId="478887402">
    <w:abstractNumId w:val="6"/>
  </w:num>
  <w:num w:numId="39" w16cid:durableId="211500750">
    <w:abstractNumId w:val="17"/>
  </w:num>
  <w:num w:numId="40" w16cid:durableId="1147865821">
    <w:abstractNumId w:val="37"/>
  </w:num>
  <w:num w:numId="41" w16cid:durableId="2117364843">
    <w:abstractNumId w:val="24"/>
  </w:num>
  <w:num w:numId="42" w16cid:durableId="1325426851">
    <w:abstractNumId w:val="27"/>
  </w:num>
  <w:num w:numId="43" w16cid:durableId="6669761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E33"/>
    <w:rsid w:val="0002447F"/>
    <w:rsid w:val="00073B28"/>
    <w:rsid w:val="00087985"/>
    <w:rsid w:val="000C0698"/>
    <w:rsid w:val="000E58BF"/>
    <w:rsid w:val="00117C4A"/>
    <w:rsid w:val="0016504F"/>
    <w:rsid w:val="001A15AB"/>
    <w:rsid w:val="001C6AFF"/>
    <w:rsid w:val="001D25D8"/>
    <w:rsid w:val="002238F2"/>
    <w:rsid w:val="002506F9"/>
    <w:rsid w:val="00270913"/>
    <w:rsid w:val="003C3873"/>
    <w:rsid w:val="004668D4"/>
    <w:rsid w:val="004A37B5"/>
    <w:rsid w:val="004A6274"/>
    <w:rsid w:val="004B21FA"/>
    <w:rsid w:val="00510E2D"/>
    <w:rsid w:val="00596C1C"/>
    <w:rsid w:val="005D1D2D"/>
    <w:rsid w:val="0060374F"/>
    <w:rsid w:val="00623872"/>
    <w:rsid w:val="00636DFB"/>
    <w:rsid w:val="00651218"/>
    <w:rsid w:val="00710F79"/>
    <w:rsid w:val="007E44A6"/>
    <w:rsid w:val="007F5493"/>
    <w:rsid w:val="007F54EA"/>
    <w:rsid w:val="008568AC"/>
    <w:rsid w:val="008B1D1D"/>
    <w:rsid w:val="008B3125"/>
    <w:rsid w:val="00927EF3"/>
    <w:rsid w:val="009407EF"/>
    <w:rsid w:val="00972655"/>
    <w:rsid w:val="009845CC"/>
    <w:rsid w:val="00987BCA"/>
    <w:rsid w:val="00A53E33"/>
    <w:rsid w:val="00AE0D32"/>
    <w:rsid w:val="00B22606"/>
    <w:rsid w:val="00B52F81"/>
    <w:rsid w:val="00B764F6"/>
    <w:rsid w:val="00BB2628"/>
    <w:rsid w:val="00C44507"/>
    <w:rsid w:val="00D60A94"/>
    <w:rsid w:val="00DD6EC5"/>
    <w:rsid w:val="00E45E5C"/>
    <w:rsid w:val="00EC46B8"/>
    <w:rsid w:val="00FC2A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2FBF2"/>
  <w15:docId w15:val="{94577E18-5CB3-4F07-B213-5BCE4D457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750"/>
    <w:pPr>
      <w:suppressAutoHyphens/>
    </w:pPr>
    <w:rPr>
      <w:rFonts w:eastAsia="Times New Roman"/>
      <w:lang w:eastAsia="ar-SA"/>
    </w:rPr>
  </w:style>
  <w:style w:type="paragraph" w:styleId="Ttulo1">
    <w:name w:val="heading 1"/>
    <w:basedOn w:val="Normal"/>
    <w:next w:val="Normal"/>
    <w:link w:val="Ttulo1Car"/>
    <w:uiPriority w:val="9"/>
    <w:qFormat/>
    <w:rsid w:val="00F12641"/>
    <w:pPr>
      <w:keepNext/>
      <w:keepLines/>
      <w:spacing w:before="480"/>
      <w:outlineLvl w:val="0"/>
    </w:pPr>
    <w:rPr>
      <w:rFonts w:ascii="Cambria" w:hAnsi="Cambria"/>
      <w:b/>
      <w:bCs/>
      <w:color w:val="365F91"/>
      <w:sz w:val="28"/>
      <w:szCs w:val="28"/>
      <w:lang w:val="x-none"/>
    </w:rPr>
  </w:style>
  <w:style w:type="paragraph" w:styleId="Ttulo2">
    <w:name w:val="heading 2"/>
    <w:basedOn w:val="Normal"/>
    <w:next w:val="Normal"/>
    <w:link w:val="Ttulo2Car"/>
    <w:uiPriority w:val="9"/>
    <w:unhideWhenUsed/>
    <w:qFormat/>
    <w:rsid w:val="00724C97"/>
    <w:pPr>
      <w:keepNext/>
      <w:spacing w:before="60" w:after="60"/>
      <w:outlineLvl w:val="1"/>
    </w:pPr>
    <w:rPr>
      <w:b/>
      <w:sz w:val="18"/>
      <w:lang w:val="x-none"/>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paragraph" w:styleId="Ttulo9">
    <w:name w:val="heading 9"/>
    <w:basedOn w:val="Normal"/>
    <w:next w:val="Normal"/>
    <w:link w:val="Ttulo9Car"/>
    <w:uiPriority w:val="9"/>
    <w:semiHidden/>
    <w:unhideWhenUsed/>
    <w:qFormat/>
    <w:rsid w:val="0079796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9C4750"/>
    <w:pPr>
      <w:suppressAutoHyphens w:val="0"/>
      <w:jc w:val="center"/>
    </w:pPr>
    <w:rPr>
      <w:rFonts w:ascii="Arial Narrow" w:hAnsi="Arial Narrow"/>
      <w:b/>
      <w:sz w:val="18"/>
      <w:lang w:val="x-none" w:eastAsia="x-none"/>
    </w:rPr>
  </w:style>
  <w:style w:type="table" w:customStyle="1" w:styleId="TableNormal0">
    <w:name w:val="Table Normal"/>
    <w:tblPr>
      <w:tblCellMar>
        <w:top w:w="0" w:type="dxa"/>
        <w:left w:w="0" w:type="dxa"/>
        <w:bottom w:w="0" w:type="dxa"/>
        <w:right w:w="0" w:type="dxa"/>
      </w:tblCellMar>
    </w:tblPr>
  </w:style>
  <w:style w:type="paragraph" w:styleId="Encabezado">
    <w:name w:val="header"/>
    <w:aliases w:val="Encabezado 1"/>
    <w:basedOn w:val="Normal"/>
    <w:link w:val="EncabezadoCar"/>
    <w:uiPriority w:val="99"/>
    <w:unhideWhenUsed/>
    <w:rsid w:val="00065D3C"/>
    <w:pPr>
      <w:tabs>
        <w:tab w:val="center" w:pos="4419"/>
        <w:tab w:val="right" w:pos="8838"/>
      </w:tabs>
    </w:pPr>
  </w:style>
  <w:style w:type="character" w:customStyle="1" w:styleId="EncabezadoCar">
    <w:name w:val="Encabezado Car"/>
    <w:aliases w:val="Encabezado 1 Car"/>
    <w:basedOn w:val="Fuentedeprrafopredeter"/>
    <w:link w:val="Encabezado"/>
    <w:uiPriority w:val="99"/>
    <w:rsid w:val="00065D3C"/>
  </w:style>
  <w:style w:type="paragraph" w:styleId="Piedepgina">
    <w:name w:val="footer"/>
    <w:basedOn w:val="Normal"/>
    <w:link w:val="PiedepginaCar"/>
    <w:unhideWhenUsed/>
    <w:rsid w:val="00065D3C"/>
    <w:pPr>
      <w:tabs>
        <w:tab w:val="center" w:pos="4419"/>
        <w:tab w:val="right" w:pos="8838"/>
      </w:tabs>
    </w:pPr>
  </w:style>
  <w:style w:type="character" w:customStyle="1" w:styleId="PiedepginaCar">
    <w:name w:val="Pie de página Car"/>
    <w:basedOn w:val="Fuentedeprrafopredeter"/>
    <w:link w:val="Piedepgina"/>
    <w:qFormat/>
    <w:rsid w:val="00065D3C"/>
  </w:style>
  <w:style w:type="paragraph" w:styleId="Textodeglobo">
    <w:name w:val="Balloon Text"/>
    <w:basedOn w:val="Normal"/>
    <w:link w:val="TextodegloboCar"/>
    <w:uiPriority w:val="99"/>
    <w:semiHidden/>
    <w:unhideWhenUsed/>
    <w:rsid w:val="00065D3C"/>
    <w:rPr>
      <w:rFonts w:ascii="Tahoma" w:eastAsia="Calibri" w:hAnsi="Tahoma"/>
      <w:sz w:val="16"/>
      <w:szCs w:val="16"/>
      <w:lang w:val="x-none" w:eastAsia="x-none"/>
    </w:rPr>
  </w:style>
  <w:style w:type="character" w:customStyle="1" w:styleId="TextodegloboCar">
    <w:name w:val="Texto de globo Car"/>
    <w:link w:val="Textodeglobo"/>
    <w:uiPriority w:val="99"/>
    <w:semiHidden/>
    <w:rsid w:val="00065D3C"/>
    <w:rPr>
      <w:rFonts w:ascii="Tahoma" w:hAnsi="Tahoma" w:cs="Tahoma"/>
      <w:sz w:val="16"/>
      <w:szCs w:val="16"/>
    </w:rPr>
  </w:style>
  <w:style w:type="paragraph" w:styleId="Textoindependiente">
    <w:name w:val="Body Text"/>
    <w:basedOn w:val="Normal"/>
    <w:link w:val="TextoindependienteCar"/>
    <w:rsid w:val="009C4750"/>
    <w:pPr>
      <w:spacing w:after="120"/>
    </w:pPr>
    <w:rPr>
      <w:lang w:val="x-none"/>
    </w:rPr>
  </w:style>
  <w:style w:type="character" w:customStyle="1" w:styleId="TextoindependienteCar">
    <w:name w:val="Texto independiente Car"/>
    <w:link w:val="Textoindependiente"/>
    <w:rsid w:val="009C4750"/>
    <w:rPr>
      <w:rFonts w:ascii="Arial" w:eastAsia="Times New Roman" w:hAnsi="Arial" w:cs="Times New Roman"/>
      <w:sz w:val="20"/>
      <w:szCs w:val="20"/>
      <w:lang w:eastAsia="ar-SA"/>
    </w:rPr>
  </w:style>
  <w:style w:type="paragraph" w:styleId="Textonotapie">
    <w:name w:val="footnote text"/>
    <w:basedOn w:val="Normal"/>
    <w:link w:val="TextonotapieCar"/>
    <w:rsid w:val="009C4750"/>
    <w:pPr>
      <w:suppressAutoHyphens w:val="0"/>
      <w:jc w:val="both"/>
    </w:pPr>
    <w:rPr>
      <w:rFonts w:ascii="Verdana" w:hAnsi="Verdana"/>
      <w:lang w:val="x-none" w:eastAsia="ja-JP"/>
    </w:rPr>
  </w:style>
  <w:style w:type="character" w:customStyle="1" w:styleId="TextonotapieCar">
    <w:name w:val="Texto nota pie Car"/>
    <w:link w:val="Textonotapie"/>
    <w:rsid w:val="009C4750"/>
    <w:rPr>
      <w:rFonts w:ascii="Verdana" w:eastAsia="Times New Roman" w:hAnsi="Verdana" w:cs="Times New Roman"/>
      <w:sz w:val="20"/>
      <w:szCs w:val="20"/>
      <w:lang w:val="x-none" w:eastAsia="ja-JP"/>
    </w:rPr>
  </w:style>
  <w:style w:type="character" w:styleId="Refdenotaalpie">
    <w:name w:val="footnote reference"/>
    <w:rsid w:val="009C4750"/>
    <w:rPr>
      <w:vertAlign w:val="superscript"/>
    </w:rPr>
  </w:style>
  <w:style w:type="character" w:customStyle="1" w:styleId="eacep1">
    <w:name w:val="eacep1"/>
    <w:rsid w:val="009C4750"/>
    <w:rPr>
      <w:color w:val="000000"/>
    </w:rPr>
  </w:style>
  <w:style w:type="character" w:customStyle="1" w:styleId="TtuloCar">
    <w:name w:val="Título Car"/>
    <w:link w:val="Ttulo"/>
    <w:rsid w:val="009C4750"/>
    <w:rPr>
      <w:rFonts w:ascii="Arial Narrow" w:eastAsia="Times New Roman" w:hAnsi="Arial Narrow" w:cs="Times New Roman"/>
      <w:b/>
      <w:sz w:val="18"/>
      <w:szCs w:val="20"/>
      <w:lang w:eastAsia="x-none"/>
    </w:rPr>
  </w:style>
  <w:style w:type="character" w:customStyle="1" w:styleId="Ttulo2Car">
    <w:name w:val="Título 2 Car"/>
    <w:link w:val="Ttulo2"/>
    <w:rsid w:val="00724C97"/>
    <w:rPr>
      <w:rFonts w:ascii="Arial" w:eastAsia="Times New Roman" w:hAnsi="Arial" w:cs="Arial"/>
      <w:b/>
      <w:sz w:val="18"/>
      <w:szCs w:val="20"/>
      <w:lang w:eastAsia="ar-SA"/>
    </w:rPr>
  </w:style>
  <w:style w:type="paragraph" w:styleId="Prrafodelista">
    <w:name w:val="List Paragraph"/>
    <w:basedOn w:val="Normal"/>
    <w:uiPriority w:val="34"/>
    <w:qFormat/>
    <w:rsid w:val="00724C97"/>
    <w:pPr>
      <w:ind w:left="708"/>
    </w:pPr>
  </w:style>
  <w:style w:type="paragraph" w:styleId="Sinespaciado">
    <w:name w:val="No Spacing"/>
    <w:link w:val="SinespaciadoCar"/>
    <w:uiPriority w:val="1"/>
    <w:qFormat/>
    <w:rsid w:val="00705C4D"/>
    <w:rPr>
      <w:rFonts w:eastAsia="Times New Roman"/>
    </w:rPr>
  </w:style>
  <w:style w:type="character" w:customStyle="1" w:styleId="SinespaciadoCar">
    <w:name w:val="Sin espaciado Car"/>
    <w:link w:val="Sinespaciado"/>
    <w:uiPriority w:val="1"/>
    <w:rsid w:val="00705C4D"/>
    <w:rPr>
      <w:rFonts w:eastAsia="Times New Roman"/>
      <w:lang w:eastAsia="es-CO" w:bidi="ar-SA"/>
    </w:rPr>
  </w:style>
  <w:style w:type="character" w:styleId="Nmerodepgina">
    <w:name w:val="page number"/>
    <w:basedOn w:val="Fuentedeprrafopredeter"/>
    <w:rsid w:val="00705C4D"/>
  </w:style>
  <w:style w:type="paragraph" w:styleId="NormalWeb">
    <w:name w:val="Normal (Web)"/>
    <w:basedOn w:val="Normal"/>
    <w:uiPriority w:val="99"/>
    <w:unhideWhenUsed/>
    <w:rsid w:val="00C5698D"/>
    <w:pPr>
      <w:suppressAutoHyphens w:val="0"/>
      <w:spacing w:before="100" w:beforeAutospacing="1" w:after="100" w:afterAutospacing="1"/>
    </w:pPr>
    <w:rPr>
      <w:rFonts w:ascii="Times New Roman" w:hAnsi="Times New Roman"/>
      <w:sz w:val="24"/>
      <w:szCs w:val="24"/>
      <w:lang w:eastAsia="es-CO"/>
    </w:rPr>
  </w:style>
  <w:style w:type="table" w:styleId="Listamedia2">
    <w:name w:val="Medium List 2"/>
    <w:basedOn w:val="Tablanormal"/>
    <w:uiPriority w:val="66"/>
    <w:rsid w:val="00C45653"/>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Tablaconcuadrcula">
    <w:name w:val="Table Grid"/>
    <w:basedOn w:val="Tablanormal"/>
    <w:qFormat/>
    <w:rsid w:val="00783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41933"/>
    <w:rPr>
      <w:color w:val="0000FF"/>
      <w:u w:val="single"/>
    </w:rPr>
  </w:style>
  <w:style w:type="character" w:customStyle="1" w:styleId="WW8Num1z0">
    <w:name w:val="WW8Num1z0"/>
    <w:rsid w:val="00594FB5"/>
    <w:rPr>
      <w:b/>
      <w:sz w:val="28"/>
    </w:rPr>
  </w:style>
  <w:style w:type="paragraph" w:customStyle="1" w:styleId="Default">
    <w:name w:val="Default"/>
    <w:link w:val="DefaultCar"/>
    <w:rsid w:val="00253DD8"/>
    <w:pPr>
      <w:autoSpaceDE w:val="0"/>
      <w:autoSpaceDN w:val="0"/>
      <w:adjustRightInd w:val="0"/>
    </w:pPr>
    <w:rPr>
      <w:rFonts w:eastAsia="Times New Roman"/>
      <w:color w:val="000000"/>
      <w:sz w:val="24"/>
      <w:szCs w:val="24"/>
      <w:lang w:val="es-ES" w:eastAsia="zh-CN"/>
    </w:rPr>
  </w:style>
  <w:style w:type="paragraph" w:styleId="Firma">
    <w:name w:val="Signature"/>
    <w:basedOn w:val="Normal"/>
    <w:link w:val="FirmaCar"/>
    <w:uiPriority w:val="99"/>
    <w:unhideWhenUsed/>
    <w:rsid w:val="00AB48DD"/>
    <w:pPr>
      <w:suppressAutoHyphens w:val="0"/>
      <w:ind w:left="4252"/>
    </w:pPr>
    <w:rPr>
      <w:rFonts w:ascii="Calibri" w:eastAsia="Calibri" w:hAnsi="Calibri"/>
      <w:lang w:val="x-none" w:eastAsia="x-none"/>
    </w:rPr>
  </w:style>
  <w:style w:type="character" w:customStyle="1" w:styleId="FirmaCar">
    <w:name w:val="Firma Car"/>
    <w:link w:val="Firma"/>
    <w:uiPriority w:val="99"/>
    <w:rsid w:val="00AB48DD"/>
    <w:rPr>
      <w:rFonts w:ascii="Calibri" w:eastAsia="Calibri" w:hAnsi="Calibri" w:cs="Times New Roman"/>
    </w:rPr>
  </w:style>
  <w:style w:type="character" w:customStyle="1" w:styleId="Ttulo1Car">
    <w:name w:val="Título 1 Car"/>
    <w:link w:val="Ttulo1"/>
    <w:uiPriority w:val="9"/>
    <w:rsid w:val="00F12641"/>
    <w:rPr>
      <w:rFonts w:ascii="Cambria" w:eastAsia="Times New Roman" w:hAnsi="Cambria" w:cs="Times New Roman"/>
      <w:b/>
      <w:bCs/>
      <w:color w:val="365F91"/>
      <w:sz w:val="28"/>
      <w:szCs w:val="28"/>
      <w:lang w:eastAsia="ar-SA"/>
    </w:rPr>
  </w:style>
  <w:style w:type="paragraph" w:customStyle="1" w:styleId="TtulodeTDC1">
    <w:name w:val="Título de TDC1"/>
    <w:basedOn w:val="Ttulo1"/>
    <w:next w:val="Normal"/>
    <w:uiPriority w:val="39"/>
    <w:unhideWhenUsed/>
    <w:qFormat/>
    <w:rsid w:val="00F12641"/>
    <w:pPr>
      <w:suppressAutoHyphens w:val="0"/>
      <w:spacing w:line="276" w:lineRule="auto"/>
      <w:outlineLvl w:val="9"/>
    </w:pPr>
    <w:rPr>
      <w:lang w:eastAsia="es-CO"/>
    </w:rPr>
  </w:style>
  <w:style w:type="paragraph" w:styleId="TDC1">
    <w:name w:val="toc 1"/>
    <w:basedOn w:val="Normal"/>
    <w:next w:val="Normal"/>
    <w:autoRedefine/>
    <w:uiPriority w:val="39"/>
    <w:unhideWhenUsed/>
    <w:rsid w:val="00761E3B"/>
    <w:pPr>
      <w:tabs>
        <w:tab w:val="left" w:pos="284"/>
        <w:tab w:val="right" w:leader="dot" w:pos="9639"/>
      </w:tabs>
      <w:spacing w:line="200" w:lineRule="exact"/>
      <w:ind w:left="-284"/>
    </w:pPr>
  </w:style>
  <w:style w:type="character" w:customStyle="1" w:styleId="apple-converted-space">
    <w:name w:val="apple-converted-space"/>
    <w:basedOn w:val="Fuentedeprrafopredeter"/>
    <w:rsid w:val="004E75FD"/>
  </w:style>
  <w:style w:type="paragraph" w:styleId="TDC2">
    <w:name w:val="toc 2"/>
    <w:basedOn w:val="Normal"/>
    <w:next w:val="Normal"/>
    <w:autoRedefine/>
    <w:uiPriority w:val="39"/>
    <w:unhideWhenUsed/>
    <w:rsid w:val="003F230A"/>
    <w:pPr>
      <w:spacing w:after="100"/>
      <w:ind w:left="200"/>
    </w:pPr>
  </w:style>
  <w:style w:type="paragraph" w:customStyle="1" w:styleId="Estilo1">
    <w:name w:val="Estilo1"/>
    <w:basedOn w:val="Ttulo2"/>
    <w:link w:val="Estilo1Car"/>
    <w:qFormat/>
    <w:rsid w:val="00537173"/>
    <w:pPr>
      <w:numPr>
        <w:ilvl w:val="1"/>
        <w:numId w:val="12"/>
      </w:numPr>
    </w:pPr>
    <w:rPr>
      <w:sz w:val="20"/>
    </w:rPr>
  </w:style>
  <w:style w:type="character" w:customStyle="1" w:styleId="Estilo1Car">
    <w:name w:val="Estilo1 Car"/>
    <w:link w:val="Estilo1"/>
    <w:rsid w:val="00537173"/>
    <w:rPr>
      <w:rFonts w:ascii="Arial" w:eastAsia="Times New Roman" w:hAnsi="Arial" w:cs="Arial"/>
      <w:b/>
      <w:lang w:eastAsia="ar-SA"/>
    </w:rPr>
  </w:style>
  <w:style w:type="table" w:styleId="Listamedia1">
    <w:name w:val="Medium List 1"/>
    <w:basedOn w:val="Tablanormal"/>
    <w:uiPriority w:val="65"/>
    <w:rsid w:val="00352C2A"/>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Textoennegrita">
    <w:name w:val="Strong"/>
    <w:uiPriority w:val="22"/>
    <w:qFormat/>
    <w:rsid w:val="0096400B"/>
    <w:rPr>
      <w:b/>
      <w:bCs/>
    </w:rPr>
  </w:style>
  <w:style w:type="character" w:customStyle="1" w:styleId="a">
    <w:name w:val="a"/>
    <w:rsid w:val="0043286E"/>
  </w:style>
  <w:style w:type="character" w:customStyle="1" w:styleId="l">
    <w:name w:val="l"/>
    <w:rsid w:val="0043286E"/>
  </w:style>
  <w:style w:type="character" w:styleId="Refdecomentario">
    <w:name w:val="annotation reference"/>
    <w:uiPriority w:val="99"/>
    <w:semiHidden/>
    <w:unhideWhenUsed/>
    <w:rsid w:val="00F67E47"/>
    <w:rPr>
      <w:sz w:val="16"/>
      <w:szCs w:val="16"/>
    </w:rPr>
  </w:style>
  <w:style w:type="paragraph" w:styleId="Textocomentario">
    <w:name w:val="annotation text"/>
    <w:basedOn w:val="Normal"/>
    <w:link w:val="TextocomentarioCar"/>
    <w:uiPriority w:val="99"/>
    <w:semiHidden/>
    <w:unhideWhenUsed/>
    <w:rsid w:val="00F67E47"/>
    <w:rPr>
      <w:lang w:val="x-none"/>
    </w:rPr>
  </w:style>
  <w:style w:type="character" w:customStyle="1" w:styleId="TextocomentarioCar">
    <w:name w:val="Texto comentario Car"/>
    <w:link w:val="Textocomentario"/>
    <w:uiPriority w:val="99"/>
    <w:semiHidden/>
    <w:rsid w:val="00F67E47"/>
    <w:rPr>
      <w:rFonts w:ascii="Arial" w:eastAsia="Times New Roman" w:hAnsi="Arial"/>
      <w:lang w:eastAsia="ar-SA"/>
    </w:rPr>
  </w:style>
  <w:style w:type="paragraph" w:styleId="Asuntodelcomentario">
    <w:name w:val="annotation subject"/>
    <w:basedOn w:val="Textocomentario"/>
    <w:next w:val="Textocomentario"/>
    <w:link w:val="AsuntodelcomentarioCar"/>
    <w:uiPriority w:val="99"/>
    <w:semiHidden/>
    <w:unhideWhenUsed/>
    <w:rsid w:val="00F67E47"/>
    <w:rPr>
      <w:b/>
      <w:bCs/>
    </w:rPr>
  </w:style>
  <w:style w:type="character" w:customStyle="1" w:styleId="AsuntodelcomentarioCar">
    <w:name w:val="Asunto del comentario Car"/>
    <w:link w:val="Asuntodelcomentario"/>
    <w:uiPriority w:val="99"/>
    <w:semiHidden/>
    <w:rsid w:val="00F67E47"/>
    <w:rPr>
      <w:rFonts w:ascii="Arial" w:eastAsia="Times New Roman" w:hAnsi="Arial"/>
      <w:b/>
      <w:bCs/>
      <w:lang w:eastAsia="ar-SA"/>
    </w:rPr>
  </w:style>
  <w:style w:type="paragraph" w:styleId="Revisin">
    <w:name w:val="Revision"/>
    <w:hidden/>
    <w:uiPriority w:val="99"/>
    <w:semiHidden/>
    <w:rsid w:val="00F67E47"/>
    <w:rPr>
      <w:rFonts w:eastAsia="Times New Roman"/>
      <w:lang w:eastAsia="ar-SA"/>
    </w:rPr>
  </w:style>
  <w:style w:type="character" w:customStyle="1" w:styleId="DefaultCar">
    <w:name w:val="Default Car"/>
    <w:link w:val="Default"/>
    <w:rsid w:val="00B15C13"/>
    <w:rPr>
      <w:rFonts w:ascii="Arial" w:eastAsia="Times New Roman" w:hAnsi="Arial" w:cs="Arial"/>
      <w:color w:val="000000"/>
      <w:sz w:val="24"/>
      <w:szCs w:val="24"/>
      <w:lang w:val="es-ES" w:eastAsia="zh-CN"/>
    </w:rPr>
  </w:style>
  <w:style w:type="character" w:styleId="Hipervnculovisitado">
    <w:name w:val="FollowedHyperlink"/>
    <w:basedOn w:val="Fuentedeprrafopredeter"/>
    <w:uiPriority w:val="99"/>
    <w:semiHidden/>
    <w:unhideWhenUsed/>
    <w:rsid w:val="00E92BCC"/>
    <w:rPr>
      <w:color w:val="954F72" w:themeColor="followedHyperlink"/>
      <w:u w:val="single"/>
    </w:rPr>
  </w:style>
  <w:style w:type="character" w:customStyle="1" w:styleId="Mencinsinresolver1">
    <w:name w:val="Mención sin resolver1"/>
    <w:basedOn w:val="Fuentedeprrafopredeter"/>
    <w:uiPriority w:val="99"/>
    <w:semiHidden/>
    <w:unhideWhenUsed/>
    <w:rsid w:val="00100CC1"/>
    <w:rPr>
      <w:color w:val="605E5C"/>
      <w:shd w:val="clear" w:color="auto" w:fill="E1DFDD"/>
    </w:rPr>
  </w:style>
  <w:style w:type="table" w:styleId="Tablaconcuadrcula4-nfasis1">
    <w:name w:val="Grid Table 4 Accent 1"/>
    <w:basedOn w:val="Tablanormal"/>
    <w:uiPriority w:val="49"/>
    <w:rsid w:val="000A5F1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9Car">
    <w:name w:val="Título 9 Car"/>
    <w:basedOn w:val="Fuentedeprrafopredeter"/>
    <w:link w:val="Ttulo9"/>
    <w:rsid w:val="0079796B"/>
    <w:rPr>
      <w:rFonts w:asciiTheme="majorHAnsi" w:eastAsiaTheme="majorEastAsia" w:hAnsiTheme="majorHAnsi" w:cstheme="majorBidi"/>
      <w:i/>
      <w:iCs/>
      <w:color w:val="272727" w:themeColor="text1" w:themeTint="D8"/>
      <w:sz w:val="21"/>
      <w:szCs w:val="21"/>
      <w:lang w:eastAsia="ar-SA"/>
    </w:rPr>
  </w:style>
  <w:style w:type="paragraph" w:customStyle="1" w:styleId="Prrafodelista1">
    <w:name w:val="Párrafo de lista1"/>
    <w:basedOn w:val="Normal"/>
    <w:uiPriority w:val="34"/>
    <w:qFormat/>
    <w:rsid w:val="00CE5CD1"/>
    <w:pPr>
      <w:suppressAutoHyphens w:val="0"/>
      <w:spacing w:after="200" w:line="300" w:lineRule="auto"/>
      <w:ind w:left="720"/>
      <w:contextualSpacing/>
      <w:jc w:val="both"/>
    </w:pPr>
    <w:rPr>
      <w:rFonts w:eastAsiaTheme="minorHAnsi" w:cstheme="minorBidi"/>
      <w:sz w:val="22"/>
      <w:szCs w:val="24"/>
      <w:lang w:val="es-ES" w:eastAsia="en-US"/>
    </w:rPr>
  </w:style>
  <w:style w:type="paragraph" w:customStyle="1" w:styleId="TtuloTDC1">
    <w:name w:val="Título TDC1"/>
    <w:basedOn w:val="Ttulo1"/>
    <w:next w:val="Normal"/>
    <w:uiPriority w:val="39"/>
    <w:unhideWhenUsed/>
    <w:qFormat/>
    <w:rsid w:val="00CE5CD1"/>
    <w:pPr>
      <w:tabs>
        <w:tab w:val="left" w:pos="432"/>
      </w:tabs>
      <w:suppressAutoHyphens w:val="0"/>
      <w:spacing w:line="276" w:lineRule="auto"/>
      <w:outlineLvl w:val="9"/>
    </w:pPr>
    <w:rPr>
      <w:rFonts w:asciiTheme="majorHAnsi" w:eastAsiaTheme="majorEastAsia" w:hAnsiTheme="majorHAnsi" w:cstheme="majorBidi"/>
      <w:color w:val="2E74B5" w:themeColor="accent1" w:themeShade="BF"/>
      <w:lang w:val="es-CO" w:eastAsia="es-CO"/>
    </w:rPr>
  </w:style>
  <w:style w:type="paragraph" w:customStyle="1" w:styleId="Predeterminado">
    <w:name w:val="Predeterminado"/>
    <w:qFormat/>
    <w:rsid w:val="00CE5CD1"/>
    <w:pPr>
      <w:widowControl w:val="0"/>
      <w:suppressAutoHyphens/>
      <w:spacing w:after="200" w:line="276" w:lineRule="auto"/>
    </w:pPr>
    <w:rPr>
      <w:rFonts w:eastAsia="WenQuanYi Micro Hei" w:cs="Lohit Hindi"/>
      <w:sz w:val="22"/>
      <w:szCs w:val="24"/>
      <w:lang w:eastAsia="zh-CN" w:bidi="hi-IN"/>
    </w:rPr>
  </w:style>
  <w:style w:type="character" w:customStyle="1" w:styleId="Fuentedeprrafopredeter1">
    <w:name w:val="Fuente de párrafo predeter.1"/>
    <w:rsid w:val="00CE5C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7E44A6"/>
    <w:rPr>
      <w:color w:val="605E5C"/>
      <w:shd w:val="clear" w:color="auto" w:fill="E1DFDD"/>
    </w:rPr>
  </w:style>
  <w:style w:type="paragraph" w:styleId="TtuloTDC">
    <w:name w:val="TOC Heading"/>
    <w:basedOn w:val="Ttulo1"/>
    <w:next w:val="Normal"/>
    <w:uiPriority w:val="39"/>
    <w:unhideWhenUsed/>
    <w:qFormat/>
    <w:rsid w:val="00D60A94"/>
    <w:pPr>
      <w:suppressAutoHyphens w:val="0"/>
      <w:spacing w:before="240" w:line="259" w:lineRule="auto"/>
      <w:outlineLvl w:val="9"/>
    </w:pPr>
    <w:rPr>
      <w:rFonts w:asciiTheme="majorHAnsi" w:eastAsiaTheme="majorEastAsia" w:hAnsiTheme="majorHAnsi" w:cstheme="majorBidi"/>
      <w:b w:val="0"/>
      <w:bCs w:val="0"/>
      <w:color w:val="2E74B5" w:themeColor="accent1" w:themeShade="BF"/>
      <w:sz w:val="32"/>
      <w:szCs w:val="3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313436">
      <w:bodyDiv w:val="1"/>
      <w:marLeft w:val="0"/>
      <w:marRight w:val="0"/>
      <w:marTop w:val="0"/>
      <w:marBottom w:val="0"/>
      <w:divBdr>
        <w:top w:val="none" w:sz="0" w:space="0" w:color="auto"/>
        <w:left w:val="none" w:sz="0" w:space="0" w:color="auto"/>
        <w:bottom w:val="none" w:sz="0" w:space="0" w:color="auto"/>
        <w:right w:val="none" w:sz="0" w:space="0" w:color="auto"/>
      </w:divBdr>
    </w:div>
    <w:div w:id="1379747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3/848dQvxdvPXo0Xw4ckCdE0fQ==">CgMxLjAaJwoBMBIiCiAIBCocCgtBQUFBMURrSFpmYxAIGgtBQUFBMURrSFpmYyLMAQoLQUFBQTFEa0haZmMSnAEKC0FBQUExRGtIWmZjEgtBQUFBMURrSFpmYxoOCgl0ZXh0L2h0bWwSAS4iDwoKdGV4dC9wbGFpbhIBLiobIhUxMTA1NDM5NjAxMjEwNjAxMDQ3NzMoADgAMKHOl9yUMTihzpfclDFKEQoKdGV4dC9wbGFpbhIDcnpvWgx6MHR0azBxdmMxYTdyAiAAeACaAQYIABAAGACqAQMSAS4Yoc6X3JQxIKHOl9yUMUIQa2l4LmJwZDI4bm8zY3FxejIOaC56YmNqYm9rdHluY2g4AHIhMWt3bjZNemczVUloRkxxcmxUZ2Fhd1gxVG9DZTlEUX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1737</Words>
  <Characters>9556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Christian Medina Fandiño</dc:creator>
  <cp:lastModifiedBy>Claudia Juliana Meza Oyola</cp:lastModifiedBy>
  <cp:revision>4</cp:revision>
  <dcterms:created xsi:type="dcterms:W3CDTF">2024-01-16T18:04:00Z</dcterms:created>
  <dcterms:modified xsi:type="dcterms:W3CDTF">2024-01-24T20:45:00Z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0x0101001BF95B3338CD1B4E897BD2BA07C8FDBA</vt:lpwstr>
  </property>
</Properties>
</file>