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95DE5D" w14:textId="02B0D248" w:rsidR="00761CF9" w:rsidRPr="00124394" w:rsidRDefault="00430282" w:rsidP="000C5A19">
      <w:pPr>
        <w:rPr>
          <w:rFonts w:cs="Arial"/>
          <w:sz w:val="22"/>
          <w:szCs w:val="22"/>
          <w:lang w:eastAsia="es-CO"/>
        </w:rPr>
      </w:pPr>
      <w:r w:rsidRPr="00124394">
        <w:rPr>
          <w:rFonts w:cs="Arial"/>
          <w:noProof/>
          <w:sz w:val="22"/>
          <w:szCs w:val="22"/>
          <w:lang w:eastAsia="es-CO"/>
        </w:rPr>
        <w:drawing>
          <wp:anchor distT="0" distB="0" distL="114300" distR="114300" simplePos="0" relativeHeight="251658240" behindDoc="0" locked="0" layoutInCell="1" allowOverlap="1" wp14:anchorId="3D95DF62" wp14:editId="1A717720">
            <wp:simplePos x="0" y="0"/>
            <wp:positionH relativeFrom="page">
              <wp:posOffset>2635250</wp:posOffset>
            </wp:positionH>
            <wp:positionV relativeFrom="paragraph">
              <wp:posOffset>291465</wp:posOffset>
            </wp:positionV>
            <wp:extent cx="2757170" cy="2658110"/>
            <wp:effectExtent l="0" t="0" r="5080" b="889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57170" cy="2658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74D9" w:rsidRPr="00124394">
        <w:rPr>
          <w:rFonts w:cs="Arial"/>
          <w:sz w:val="22"/>
          <w:szCs w:val="22"/>
          <w:lang w:eastAsia="es-CO"/>
        </w:rPr>
        <w:br w:type="textWrapping" w:clear="all"/>
      </w:r>
    </w:p>
    <w:p w14:paraId="793194EC" w14:textId="77777777" w:rsidR="00430282" w:rsidRPr="00124394" w:rsidRDefault="00430282" w:rsidP="005F0673">
      <w:pPr>
        <w:autoSpaceDE w:val="0"/>
        <w:autoSpaceDN w:val="0"/>
        <w:adjustRightInd w:val="0"/>
        <w:jc w:val="center"/>
        <w:rPr>
          <w:rFonts w:cs="Arial"/>
          <w:b/>
          <w:sz w:val="22"/>
          <w:szCs w:val="22"/>
        </w:rPr>
      </w:pPr>
    </w:p>
    <w:p w14:paraId="2E205056" w14:textId="08F6E602" w:rsidR="00430282" w:rsidRPr="00124394" w:rsidRDefault="00430282" w:rsidP="005F0673">
      <w:pPr>
        <w:autoSpaceDE w:val="0"/>
        <w:autoSpaceDN w:val="0"/>
        <w:adjustRightInd w:val="0"/>
        <w:jc w:val="center"/>
        <w:rPr>
          <w:rFonts w:cs="Arial"/>
          <w:b/>
          <w:sz w:val="22"/>
          <w:szCs w:val="22"/>
        </w:rPr>
      </w:pPr>
    </w:p>
    <w:p w14:paraId="161C183F" w14:textId="77777777" w:rsidR="00430282" w:rsidRPr="00124394" w:rsidRDefault="00430282" w:rsidP="005F0673">
      <w:pPr>
        <w:autoSpaceDE w:val="0"/>
        <w:autoSpaceDN w:val="0"/>
        <w:adjustRightInd w:val="0"/>
        <w:jc w:val="center"/>
        <w:rPr>
          <w:rFonts w:cs="Arial"/>
          <w:b/>
          <w:sz w:val="22"/>
          <w:szCs w:val="22"/>
        </w:rPr>
      </w:pPr>
    </w:p>
    <w:p w14:paraId="3D8A994D" w14:textId="33C56EA4" w:rsidR="00430282" w:rsidRPr="00124394" w:rsidRDefault="00430282" w:rsidP="005F0673">
      <w:pPr>
        <w:autoSpaceDE w:val="0"/>
        <w:autoSpaceDN w:val="0"/>
        <w:adjustRightInd w:val="0"/>
        <w:jc w:val="center"/>
        <w:rPr>
          <w:rFonts w:cs="Arial"/>
          <w:b/>
          <w:sz w:val="22"/>
          <w:szCs w:val="22"/>
        </w:rPr>
      </w:pPr>
    </w:p>
    <w:p w14:paraId="3832697D" w14:textId="68F18472" w:rsidR="00430282" w:rsidRPr="00124394" w:rsidRDefault="00430282" w:rsidP="005F0673">
      <w:pPr>
        <w:autoSpaceDE w:val="0"/>
        <w:autoSpaceDN w:val="0"/>
        <w:adjustRightInd w:val="0"/>
        <w:jc w:val="center"/>
        <w:rPr>
          <w:rFonts w:cs="Arial"/>
          <w:b/>
          <w:sz w:val="22"/>
          <w:szCs w:val="22"/>
        </w:rPr>
      </w:pPr>
    </w:p>
    <w:p w14:paraId="1472FB4F" w14:textId="0898983A" w:rsidR="00430282" w:rsidRPr="00124394" w:rsidRDefault="00430282" w:rsidP="005F0673">
      <w:pPr>
        <w:autoSpaceDE w:val="0"/>
        <w:autoSpaceDN w:val="0"/>
        <w:adjustRightInd w:val="0"/>
        <w:jc w:val="center"/>
        <w:rPr>
          <w:rFonts w:cs="Arial"/>
          <w:b/>
          <w:sz w:val="22"/>
          <w:szCs w:val="22"/>
        </w:rPr>
      </w:pPr>
    </w:p>
    <w:p w14:paraId="6114A5D6" w14:textId="7AB49002" w:rsidR="00430282" w:rsidRPr="00124394" w:rsidRDefault="00430282" w:rsidP="005F0673">
      <w:pPr>
        <w:autoSpaceDE w:val="0"/>
        <w:autoSpaceDN w:val="0"/>
        <w:adjustRightInd w:val="0"/>
        <w:jc w:val="center"/>
        <w:rPr>
          <w:rFonts w:cs="Arial"/>
          <w:b/>
          <w:sz w:val="22"/>
          <w:szCs w:val="22"/>
        </w:rPr>
      </w:pPr>
    </w:p>
    <w:p w14:paraId="7C0597D5" w14:textId="352C6199" w:rsidR="00430282" w:rsidRPr="00124394" w:rsidRDefault="00430282" w:rsidP="005F0673">
      <w:pPr>
        <w:autoSpaceDE w:val="0"/>
        <w:autoSpaceDN w:val="0"/>
        <w:adjustRightInd w:val="0"/>
        <w:jc w:val="center"/>
        <w:rPr>
          <w:rFonts w:cs="Arial"/>
          <w:b/>
          <w:sz w:val="22"/>
          <w:szCs w:val="22"/>
        </w:rPr>
      </w:pPr>
    </w:p>
    <w:p w14:paraId="02A8EBB3" w14:textId="46CE9435" w:rsidR="00430282" w:rsidRPr="00124394" w:rsidRDefault="00430282" w:rsidP="005F0673">
      <w:pPr>
        <w:autoSpaceDE w:val="0"/>
        <w:autoSpaceDN w:val="0"/>
        <w:adjustRightInd w:val="0"/>
        <w:jc w:val="center"/>
        <w:rPr>
          <w:rFonts w:cs="Arial"/>
          <w:b/>
          <w:sz w:val="22"/>
          <w:szCs w:val="22"/>
        </w:rPr>
      </w:pPr>
    </w:p>
    <w:p w14:paraId="7E18A1D2" w14:textId="0F3276FE" w:rsidR="00430282" w:rsidRPr="00124394" w:rsidRDefault="00430282" w:rsidP="005F0673">
      <w:pPr>
        <w:autoSpaceDE w:val="0"/>
        <w:autoSpaceDN w:val="0"/>
        <w:adjustRightInd w:val="0"/>
        <w:jc w:val="center"/>
        <w:rPr>
          <w:rFonts w:cs="Arial"/>
          <w:b/>
          <w:sz w:val="22"/>
          <w:szCs w:val="22"/>
        </w:rPr>
      </w:pPr>
    </w:p>
    <w:p w14:paraId="1E0BAB1E" w14:textId="77777777" w:rsidR="00430282" w:rsidRPr="00124394" w:rsidRDefault="00430282" w:rsidP="005F0673">
      <w:pPr>
        <w:autoSpaceDE w:val="0"/>
        <w:autoSpaceDN w:val="0"/>
        <w:adjustRightInd w:val="0"/>
        <w:jc w:val="center"/>
        <w:rPr>
          <w:rFonts w:cs="Arial"/>
          <w:b/>
          <w:sz w:val="22"/>
          <w:szCs w:val="22"/>
        </w:rPr>
      </w:pPr>
    </w:p>
    <w:p w14:paraId="3D95DE60" w14:textId="03C39ED4" w:rsidR="005F0673" w:rsidRPr="00124394" w:rsidRDefault="005F0673" w:rsidP="005F0673">
      <w:pPr>
        <w:autoSpaceDE w:val="0"/>
        <w:autoSpaceDN w:val="0"/>
        <w:adjustRightInd w:val="0"/>
        <w:jc w:val="center"/>
        <w:rPr>
          <w:rFonts w:cs="Arial"/>
          <w:b/>
          <w:sz w:val="22"/>
          <w:szCs w:val="22"/>
        </w:rPr>
      </w:pPr>
    </w:p>
    <w:p w14:paraId="3D95DE64" w14:textId="51C00BD7" w:rsidR="005F0673" w:rsidRPr="00124394" w:rsidRDefault="005F0673" w:rsidP="005F0673">
      <w:pPr>
        <w:autoSpaceDE w:val="0"/>
        <w:autoSpaceDN w:val="0"/>
        <w:adjustRightInd w:val="0"/>
        <w:jc w:val="center"/>
        <w:rPr>
          <w:rFonts w:eastAsia="Calibri" w:cs="Arial"/>
          <w:b/>
          <w:bCs/>
          <w:sz w:val="22"/>
          <w:szCs w:val="22"/>
          <w:lang w:eastAsia="es-CO"/>
        </w:rPr>
      </w:pPr>
    </w:p>
    <w:p w14:paraId="4F9325D9" w14:textId="09D56664" w:rsidR="00430282" w:rsidRPr="00124394" w:rsidRDefault="00430282" w:rsidP="005F0673">
      <w:pPr>
        <w:autoSpaceDE w:val="0"/>
        <w:autoSpaceDN w:val="0"/>
        <w:adjustRightInd w:val="0"/>
        <w:jc w:val="center"/>
        <w:rPr>
          <w:rFonts w:eastAsia="Calibri" w:cs="Arial"/>
          <w:b/>
          <w:bCs/>
          <w:sz w:val="22"/>
          <w:szCs w:val="22"/>
          <w:lang w:eastAsia="es-CO"/>
        </w:rPr>
      </w:pPr>
    </w:p>
    <w:p w14:paraId="5AC5B4F6" w14:textId="3D7CD251" w:rsidR="00430282" w:rsidRPr="00124394" w:rsidRDefault="00430282" w:rsidP="005F0673">
      <w:pPr>
        <w:autoSpaceDE w:val="0"/>
        <w:autoSpaceDN w:val="0"/>
        <w:adjustRightInd w:val="0"/>
        <w:jc w:val="center"/>
        <w:rPr>
          <w:rFonts w:eastAsia="Calibri" w:cs="Arial"/>
          <w:b/>
          <w:bCs/>
          <w:sz w:val="22"/>
          <w:szCs w:val="22"/>
          <w:lang w:eastAsia="es-CO"/>
        </w:rPr>
      </w:pPr>
    </w:p>
    <w:p w14:paraId="789D5486" w14:textId="77777777" w:rsidR="00430282" w:rsidRPr="00124394" w:rsidRDefault="00430282" w:rsidP="005F0673">
      <w:pPr>
        <w:autoSpaceDE w:val="0"/>
        <w:autoSpaceDN w:val="0"/>
        <w:adjustRightInd w:val="0"/>
        <w:jc w:val="center"/>
        <w:rPr>
          <w:rFonts w:eastAsia="Calibri" w:cs="Arial"/>
          <w:b/>
          <w:bCs/>
          <w:sz w:val="22"/>
          <w:szCs w:val="22"/>
          <w:lang w:eastAsia="es-CO"/>
        </w:rPr>
      </w:pPr>
    </w:p>
    <w:p w14:paraId="796AD182" w14:textId="62FD63CB" w:rsidR="00AB4F1E" w:rsidRPr="00124394" w:rsidRDefault="004F15E1" w:rsidP="00AB4F1E">
      <w:pPr>
        <w:spacing w:line="276" w:lineRule="auto"/>
        <w:jc w:val="center"/>
        <w:rPr>
          <w:rFonts w:cs="Arial"/>
          <w:i/>
          <w:sz w:val="22"/>
          <w:szCs w:val="22"/>
        </w:rPr>
      </w:pPr>
      <w:r w:rsidRPr="00124394">
        <w:rPr>
          <w:rFonts w:cs="Arial"/>
          <w:b/>
          <w:sz w:val="22"/>
          <w:szCs w:val="22"/>
        </w:rPr>
        <w:t xml:space="preserve"> </w:t>
      </w:r>
      <w:bookmarkStart w:id="0" w:name="_Hlk32306934"/>
      <w:r w:rsidR="00E619EA" w:rsidRPr="008D7EB1">
        <w:rPr>
          <w:rFonts w:cs="Arial"/>
          <w:b/>
          <w:sz w:val="22"/>
          <w:szCs w:val="22"/>
        </w:rPr>
        <w:t xml:space="preserve">PROGRAMA </w:t>
      </w:r>
      <w:r w:rsidR="00E61D2D" w:rsidRPr="008D7EB1">
        <w:rPr>
          <w:rFonts w:cs="Arial"/>
          <w:b/>
          <w:sz w:val="22"/>
          <w:szCs w:val="22"/>
        </w:rPr>
        <w:t>ANUAL</w:t>
      </w:r>
      <w:r w:rsidR="00E61D2D" w:rsidRPr="00124394">
        <w:rPr>
          <w:rFonts w:cs="Arial"/>
          <w:b/>
          <w:sz w:val="22"/>
          <w:szCs w:val="22"/>
        </w:rPr>
        <w:t xml:space="preserve"> DE CAPACITACIONES EN SEGURIDAD Y SALUD EN EL TRABAJO</w:t>
      </w:r>
      <w:r w:rsidR="00431CB0">
        <w:rPr>
          <w:rFonts w:cs="Arial"/>
          <w:b/>
          <w:sz w:val="22"/>
          <w:szCs w:val="22"/>
        </w:rPr>
        <w:t xml:space="preserve"> - UAERMV</w:t>
      </w:r>
    </w:p>
    <w:p w14:paraId="7922FC50" w14:textId="11F45FAA" w:rsidR="0086202E" w:rsidRPr="00124394" w:rsidRDefault="0086202E" w:rsidP="0086202E">
      <w:pPr>
        <w:spacing w:line="276" w:lineRule="auto"/>
        <w:jc w:val="center"/>
        <w:rPr>
          <w:rFonts w:cs="Arial"/>
          <w:i/>
          <w:sz w:val="22"/>
          <w:szCs w:val="22"/>
        </w:rPr>
      </w:pPr>
    </w:p>
    <w:bookmarkEnd w:id="0"/>
    <w:p w14:paraId="3D95DE67" w14:textId="4E367C87" w:rsidR="005F0673" w:rsidRPr="00124394" w:rsidRDefault="005F0673" w:rsidP="005F0673">
      <w:pPr>
        <w:autoSpaceDE w:val="0"/>
        <w:autoSpaceDN w:val="0"/>
        <w:adjustRightInd w:val="0"/>
        <w:jc w:val="center"/>
        <w:rPr>
          <w:rFonts w:cs="Arial"/>
          <w:b/>
          <w:sz w:val="22"/>
          <w:szCs w:val="22"/>
        </w:rPr>
      </w:pPr>
    </w:p>
    <w:p w14:paraId="3D95DE68" w14:textId="77777777" w:rsidR="005F0673" w:rsidRPr="00124394" w:rsidRDefault="005F0673" w:rsidP="005F0673">
      <w:pPr>
        <w:autoSpaceDE w:val="0"/>
        <w:autoSpaceDN w:val="0"/>
        <w:adjustRightInd w:val="0"/>
        <w:jc w:val="center"/>
        <w:rPr>
          <w:rFonts w:eastAsia="Calibri" w:cs="Arial"/>
          <w:b/>
          <w:bCs/>
          <w:sz w:val="22"/>
          <w:szCs w:val="22"/>
          <w:lang w:eastAsia="es-CO"/>
        </w:rPr>
      </w:pPr>
    </w:p>
    <w:p w14:paraId="3D95DE69" w14:textId="77777777" w:rsidR="005F0673" w:rsidRPr="00124394" w:rsidRDefault="005F0673" w:rsidP="005F0673">
      <w:pPr>
        <w:autoSpaceDE w:val="0"/>
        <w:autoSpaceDN w:val="0"/>
        <w:adjustRightInd w:val="0"/>
        <w:jc w:val="center"/>
        <w:rPr>
          <w:rFonts w:eastAsia="Calibri" w:cs="Arial"/>
          <w:b/>
          <w:bCs/>
          <w:sz w:val="22"/>
          <w:szCs w:val="22"/>
          <w:lang w:eastAsia="es-CO"/>
        </w:rPr>
      </w:pPr>
    </w:p>
    <w:p w14:paraId="3D95DE6A" w14:textId="77777777" w:rsidR="005F0673" w:rsidRPr="00124394" w:rsidRDefault="005F0673" w:rsidP="005F0673">
      <w:pPr>
        <w:autoSpaceDE w:val="0"/>
        <w:autoSpaceDN w:val="0"/>
        <w:adjustRightInd w:val="0"/>
        <w:jc w:val="center"/>
        <w:rPr>
          <w:rFonts w:eastAsia="Calibri" w:cs="Arial"/>
          <w:b/>
          <w:bCs/>
          <w:sz w:val="22"/>
          <w:szCs w:val="22"/>
          <w:lang w:eastAsia="es-CO"/>
        </w:rPr>
      </w:pPr>
    </w:p>
    <w:p w14:paraId="3D95DE6B" w14:textId="77777777" w:rsidR="005F0673" w:rsidRPr="00124394" w:rsidRDefault="005F0673" w:rsidP="005F0673">
      <w:pPr>
        <w:autoSpaceDE w:val="0"/>
        <w:autoSpaceDN w:val="0"/>
        <w:adjustRightInd w:val="0"/>
        <w:jc w:val="center"/>
        <w:rPr>
          <w:rFonts w:eastAsia="Calibri" w:cs="Arial"/>
          <w:b/>
          <w:bCs/>
          <w:sz w:val="22"/>
          <w:szCs w:val="22"/>
          <w:lang w:eastAsia="es-CO"/>
        </w:rPr>
      </w:pPr>
    </w:p>
    <w:p w14:paraId="3D95DE6C" w14:textId="77777777" w:rsidR="00761CF9" w:rsidRPr="00124394" w:rsidRDefault="00F9579A" w:rsidP="00F9579A">
      <w:pPr>
        <w:tabs>
          <w:tab w:val="left" w:pos="1230"/>
        </w:tabs>
        <w:autoSpaceDE w:val="0"/>
        <w:autoSpaceDN w:val="0"/>
        <w:adjustRightInd w:val="0"/>
        <w:rPr>
          <w:rFonts w:eastAsia="Calibri" w:cs="Arial"/>
          <w:b/>
          <w:bCs/>
          <w:sz w:val="22"/>
          <w:szCs w:val="22"/>
          <w:lang w:eastAsia="es-CO"/>
        </w:rPr>
      </w:pPr>
      <w:r w:rsidRPr="00124394">
        <w:rPr>
          <w:rFonts w:eastAsia="Calibri" w:cs="Arial"/>
          <w:b/>
          <w:bCs/>
          <w:sz w:val="22"/>
          <w:szCs w:val="22"/>
          <w:lang w:eastAsia="es-CO"/>
        </w:rPr>
        <w:tab/>
      </w:r>
    </w:p>
    <w:p w14:paraId="3D95DE6D" w14:textId="637C8ABF" w:rsidR="00761CF9" w:rsidRPr="00124394" w:rsidRDefault="00761CF9" w:rsidP="005F0673">
      <w:pPr>
        <w:autoSpaceDE w:val="0"/>
        <w:autoSpaceDN w:val="0"/>
        <w:adjustRightInd w:val="0"/>
        <w:jc w:val="center"/>
        <w:rPr>
          <w:rFonts w:eastAsia="Calibri" w:cs="Arial"/>
          <w:sz w:val="22"/>
          <w:szCs w:val="22"/>
          <w:lang w:eastAsia="es-CO"/>
        </w:rPr>
      </w:pPr>
      <w:r w:rsidRPr="00124394">
        <w:rPr>
          <w:rFonts w:eastAsia="Calibri" w:cs="Arial"/>
          <w:sz w:val="22"/>
          <w:szCs w:val="22"/>
          <w:lang w:eastAsia="es-CO"/>
        </w:rPr>
        <w:t>Bogotá, D.C.</w:t>
      </w:r>
      <w:r w:rsidR="00E65DF8" w:rsidRPr="00124394">
        <w:rPr>
          <w:rFonts w:eastAsia="Calibri" w:cs="Arial"/>
          <w:sz w:val="22"/>
          <w:szCs w:val="22"/>
          <w:lang w:eastAsia="es-CO"/>
        </w:rPr>
        <w:t xml:space="preserve"> </w:t>
      </w:r>
      <w:r w:rsidR="00D30883" w:rsidRPr="00124394">
        <w:rPr>
          <w:rFonts w:eastAsia="Calibri" w:cs="Arial"/>
          <w:sz w:val="22"/>
          <w:szCs w:val="22"/>
          <w:lang w:eastAsia="es-CO"/>
        </w:rPr>
        <w:t>mayo</w:t>
      </w:r>
      <w:r w:rsidR="00DF3435" w:rsidRPr="00124394">
        <w:rPr>
          <w:rFonts w:eastAsia="Calibri" w:cs="Arial"/>
          <w:sz w:val="22"/>
          <w:szCs w:val="22"/>
          <w:lang w:eastAsia="es-CO"/>
        </w:rPr>
        <w:t xml:space="preserve"> </w:t>
      </w:r>
      <w:r w:rsidR="00EF48C9" w:rsidRPr="00124394">
        <w:rPr>
          <w:rFonts w:eastAsia="Calibri" w:cs="Arial"/>
          <w:sz w:val="22"/>
          <w:szCs w:val="22"/>
          <w:lang w:eastAsia="es-CO"/>
        </w:rPr>
        <w:t>de 20</w:t>
      </w:r>
      <w:r w:rsidR="008B4975" w:rsidRPr="00124394">
        <w:rPr>
          <w:rFonts w:eastAsia="Calibri" w:cs="Arial"/>
          <w:sz w:val="22"/>
          <w:szCs w:val="22"/>
          <w:lang w:eastAsia="es-CO"/>
        </w:rPr>
        <w:t>2</w:t>
      </w:r>
      <w:r w:rsidR="00D30883" w:rsidRPr="00124394">
        <w:rPr>
          <w:rFonts w:eastAsia="Calibri" w:cs="Arial"/>
          <w:sz w:val="22"/>
          <w:szCs w:val="22"/>
          <w:lang w:eastAsia="es-CO"/>
        </w:rPr>
        <w:t>4</w:t>
      </w:r>
    </w:p>
    <w:p w14:paraId="3D95DE6E" w14:textId="77777777" w:rsidR="00761CF9" w:rsidRPr="00124394" w:rsidRDefault="00761CF9" w:rsidP="005F0673">
      <w:pPr>
        <w:autoSpaceDE w:val="0"/>
        <w:autoSpaceDN w:val="0"/>
        <w:adjustRightInd w:val="0"/>
        <w:rPr>
          <w:rFonts w:eastAsia="Calibri" w:cs="Arial"/>
          <w:b/>
          <w:bCs/>
          <w:sz w:val="22"/>
          <w:szCs w:val="22"/>
          <w:lang w:eastAsia="es-CO"/>
        </w:rPr>
      </w:pPr>
    </w:p>
    <w:p w14:paraId="3D95DE6F" w14:textId="77777777" w:rsidR="00761CF9" w:rsidRPr="00124394" w:rsidRDefault="00761CF9" w:rsidP="005F0673">
      <w:pPr>
        <w:autoSpaceDE w:val="0"/>
        <w:autoSpaceDN w:val="0"/>
        <w:adjustRightInd w:val="0"/>
        <w:rPr>
          <w:rFonts w:eastAsia="Calibri" w:cs="Arial"/>
          <w:b/>
          <w:bCs/>
          <w:sz w:val="22"/>
          <w:szCs w:val="22"/>
          <w:lang w:eastAsia="es-CO"/>
        </w:rPr>
      </w:pPr>
    </w:p>
    <w:p w14:paraId="568EC5B5" w14:textId="77777777" w:rsidR="004D31D8" w:rsidRPr="00124394" w:rsidRDefault="004D31D8" w:rsidP="007F406B">
      <w:pPr>
        <w:pStyle w:val="Ttulo2"/>
        <w:rPr>
          <w:rFonts w:eastAsia="Trebuchet MS" w:cs="Arial"/>
          <w:spacing w:val="1"/>
          <w:sz w:val="22"/>
          <w:szCs w:val="22"/>
        </w:rPr>
        <w:sectPr w:rsidR="004D31D8" w:rsidRPr="00124394" w:rsidSect="000C6F08">
          <w:headerReference w:type="default" r:id="rId12"/>
          <w:footerReference w:type="default" r:id="rId13"/>
          <w:pgSz w:w="12242" w:h="15842" w:code="1"/>
          <w:pgMar w:top="1134" w:right="1418" w:bottom="1134" w:left="1134" w:header="709" w:footer="293" w:gutter="0"/>
          <w:cols w:space="708"/>
          <w:docGrid w:linePitch="360"/>
        </w:sectPr>
      </w:pPr>
    </w:p>
    <w:sdt>
      <w:sdtPr>
        <w:rPr>
          <w:rFonts w:cs="Arial"/>
          <w:b/>
          <w:sz w:val="22"/>
          <w:szCs w:val="22"/>
        </w:rPr>
        <w:id w:val="-534109862"/>
        <w:docPartObj>
          <w:docPartGallery w:val="Table of Contents"/>
          <w:docPartUnique/>
        </w:docPartObj>
      </w:sdtPr>
      <w:sdtEndPr>
        <w:rPr>
          <w:b w:val="0"/>
          <w:lang w:val="es-ES"/>
        </w:rPr>
      </w:sdtEndPr>
      <w:sdtContent>
        <w:p w14:paraId="46A07D7B" w14:textId="35DB9902" w:rsidR="00EE4EB8" w:rsidRPr="00124394" w:rsidRDefault="00430282" w:rsidP="00430282">
          <w:pPr>
            <w:jc w:val="center"/>
            <w:rPr>
              <w:rFonts w:cs="Arial"/>
              <w:b/>
              <w:sz w:val="22"/>
              <w:szCs w:val="22"/>
            </w:rPr>
          </w:pPr>
          <w:r w:rsidRPr="00124394">
            <w:rPr>
              <w:rFonts w:cs="Arial"/>
              <w:b/>
              <w:sz w:val="22"/>
              <w:szCs w:val="22"/>
            </w:rPr>
            <w:t>TABLA DE CONTENIDO</w:t>
          </w:r>
        </w:p>
        <w:p w14:paraId="6C48FF29" w14:textId="39A191A7" w:rsidR="009D4154" w:rsidRDefault="00EE4EB8">
          <w:pPr>
            <w:pStyle w:val="TDC1"/>
            <w:tabs>
              <w:tab w:val="right" w:leader="dot" w:pos="10072"/>
            </w:tabs>
            <w:rPr>
              <w:rFonts w:asciiTheme="minorHAnsi" w:eastAsiaTheme="minorEastAsia" w:hAnsiTheme="minorHAnsi" w:cstheme="minorBidi"/>
              <w:noProof/>
              <w:kern w:val="2"/>
              <w:sz w:val="24"/>
              <w:lang w:eastAsia="es-CO"/>
              <w14:ligatures w14:val="standardContextual"/>
            </w:rPr>
          </w:pPr>
          <w:r w:rsidRPr="00124394">
            <w:rPr>
              <w:rFonts w:cs="Arial"/>
              <w:sz w:val="22"/>
              <w:szCs w:val="22"/>
            </w:rPr>
            <w:fldChar w:fldCharType="begin"/>
          </w:r>
          <w:r w:rsidRPr="00124394">
            <w:rPr>
              <w:rFonts w:cs="Arial"/>
              <w:sz w:val="22"/>
              <w:szCs w:val="22"/>
            </w:rPr>
            <w:instrText xml:space="preserve"> TOC \o "1-3" \h \z \u </w:instrText>
          </w:r>
          <w:r w:rsidRPr="00124394">
            <w:rPr>
              <w:rFonts w:cs="Arial"/>
              <w:sz w:val="22"/>
              <w:szCs w:val="22"/>
            </w:rPr>
            <w:fldChar w:fldCharType="separate"/>
          </w:r>
          <w:hyperlink w:anchor="_Toc167202996" w:history="1">
            <w:r w:rsidR="009D4154" w:rsidRPr="00532FB5">
              <w:rPr>
                <w:rStyle w:val="Hipervnculo"/>
                <w:rFonts w:cs="Arial"/>
                <w:noProof/>
              </w:rPr>
              <w:t>1.</w:t>
            </w:r>
            <w:r w:rsidR="009D4154" w:rsidRPr="00532FB5">
              <w:rPr>
                <w:rStyle w:val="Hipervnculo"/>
                <w:rFonts w:cs="Arial"/>
                <w:noProof/>
                <w:lang w:val="es-ES"/>
              </w:rPr>
              <w:t xml:space="preserve"> INTRODUCCIÓN</w:t>
            </w:r>
            <w:r w:rsidR="009D4154">
              <w:rPr>
                <w:noProof/>
                <w:webHidden/>
              </w:rPr>
              <w:tab/>
            </w:r>
            <w:r w:rsidR="009D4154">
              <w:rPr>
                <w:noProof/>
                <w:webHidden/>
              </w:rPr>
              <w:fldChar w:fldCharType="begin"/>
            </w:r>
            <w:r w:rsidR="009D4154">
              <w:rPr>
                <w:noProof/>
                <w:webHidden/>
              </w:rPr>
              <w:instrText xml:space="preserve"> PAGEREF _Toc167202996 \h </w:instrText>
            </w:r>
            <w:r w:rsidR="009D4154">
              <w:rPr>
                <w:noProof/>
                <w:webHidden/>
              </w:rPr>
            </w:r>
            <w:r w:rsidR="009D4154">
              <w:rPr>
                <w:noProof/>
                <w:webHidden/>
              </w:rPr>
              <w:fldChar w:fldCharType="separate"/>
            </w:r>
            <w:r w:rsidR="009D4154">
              <w:rPr>
                <w:noProof/>
                <w:webHidden/>
              </w:rPr>
              <w:t>3</w:t>
            </w:r>
            <w:r w:rsidR="009D4154">
              <w:rPr>
                <w:noProof/>
                <w:webHidden/>
              </w:rPr>
              <w:fldChar w:fldCharType="end"/>
            </w:r>
          </w:hyperlink>
        </w:p>
        <w:p w14:paraId="4771ACF9" w14:textId="4A3B8ABF" w:rsidR="009D4154" w:rsidRDefault="004A6D1E">
          <w:pPr>
            <w:pStyle w:val="TDC1"/>
            <w:tabs>
              <w:tab w:val="right" w:leader="dot" w:pos="10072"/>
            </w:tabs>
            <w:rPr>
              <w:rFonts w:asciiTheme="minorHAnsi" w:eastAsiaTheme="minorEastAsia" w:hAnsiTheme="minorHAnsi" w:cstheme="minorBidi"/>
              <w:noProof/>
              <w:kern w:val="2"/>
              <w:sz w:val="24"/>
              <w:lang w:eastAsia="es-CO"/>
              <w14:ligatures w14:val="standardContextual"/>
            </w:rPr>
          </w:pPr>
          <w:hyperlink w:anchor="_Toc167202997" w:history="1">
            <w:r w:rsidR="009D4154" w:rsidRPr="00532FB5">
              <w:rPr>
                <w:rStyle w:val="Hipervnculo"/>
                <w:rFonts w:cs="Arial"/>
                <w:noProof/>
              </w:rPr>
              <w:t>2. OBJETIVO GENERAL</w:t>
            </w:r>
            <w:r w:rsidR="009D4154">
              <w:rPr>
                <w:noProof/>
                <w:webHidden/>
              </w:rPr>
              <w:tab/>
            </w:r>
            <w:r w:rsidR="009D4154">
              <w:rPr>
                <w:noProof/>
                <w:webHidden/>
              </w:rPr>
              <w:fldChar w:fldCharType="begin"/>
            </w:r>
            <w:r w:rsidR="009D4154">
              <w:rPr>
                <w:noProof/>
                <w:webHidden/>
              </w:rPr>
              <w:instrText xml:space="preserve"> PAGEREF _Toc167202997 \h </w:instrText>
            </w:r>
            <w:r w:rsidR="009D4154">
              <w:rPr>
                <w:noProof/>
                <w:webHidden/>
              </w:rPr>
            </w:r>
            <w:r w:rsidR="009D4154">
              <w:rPr>
                <w:noProof/>
                <w:webHidden/>
              </w:rPr>
              <w:fldChar w:fldCharType="separate"/>
            </w:r>
            <w:r w:rsidR="009D4154">
              <w:rPr>
                <w:noProof/>
                <w:webHidden/>
              </w:rPr>
              <w:t>3</w:t>
            </w:r>
            <w:r w:rsidR="009D4154">
              <w:rPr>
                <w:noProof/>
                <w:webHidden/>
              </w:rPr>
              <w:fldChar w:fldCharType="end"/>
            </w:r>
          </w:hyperlink>
        </w:p>
        <w:p w14:paraId="6F05A7A4" w14:textId="4E69066C" w:rsidR="009D4154" w:rsidRDefault="004A6D1E">
          <w:pPr>
            <w:pStyle w:val="TDC2"/>
            <w:tabs>
              <w:tab w:val="right" w:leader="dot" w:pos="10072"/>
            </w:tabs>
            <w:rPr>
              <w:rFonts w:asciiTheme="minorHAnsi" w:eastAsiaTheme="minorEastAsia" w:hAnsiTheme="minorHAnsi" w:cstheme="minorBidi"/>
              <w:noProof/>
              <w:kern w:val="2"/>
              <w:sz w:val="24"/>
              <w:lang w:eastAsia="es-CO"/>
              <w14:ligatures w14:val="standardContextual"/>
            </w:rPr>
          </w:pPr>
          <w:hyperlink w:anchor="_Toc167202998" w:history="1">
            <w:r w:rsidR="009D4154" w:rsidRPr="00532FB5">
              <w:rPr>
                <w:rStyle w:val="Hipervnculo"/>
                <w:rFonts w:cs="Arial"/>
                <w:noProof/>
              </w:rPr>
              <w:t>2.1 Objetivos Específicos</w:t>
            </w:r>
            <w:r w:rsidR="009D4154">
              <w:rPr>
                <w:noProof/>
                <w:webHidden/>
              </w:rPr>
              <w:tab/>
            </w:r>
            <w:r w:rsidR="009D4154">
              <w:rPr>
                <w:noProof/>
                <w:webHidden/>
              </w:rPr>
              <w:fldChar w:fldCharType="begin"/>
            </w:r>
            <w:r w:rsidR="009D4154">
              <w:rPr>
                <w:noProof/>
                <w:webHidden/>
              </w:rPr>
              <w:instrText xml:space="preserve"> PAGEREF _Toc167202998 \h </w:instrText>
            </w:r>
            <w:r w:rsidR="009D4154">
              <w:rPr>
                <w:noProof/>
                <w:webHidden/>
              </w:rPr>
            </w:r>
            <w:r w:rsidR="009D4154">
              <w:rPr>
                <w:noProof/>
                <w:webHidden/>
              </w:rPr>
              <w:fldChar w:fldCharType="separate"/>
            </w:r>
            <w:r w:rsidR="009D4154">
              <w:rPr>
                <w:noProof/>
                <w:webHidden/>
              </w:rPr>
              <w:t>3</w:t>
            </w:r>
            <w:r w:rsidR="009D4154">
              <w:rPr>
                <w:noProof/>
                <w:webHidden/>
              </w:rPr>
              <w:fldChar w:fldCharType="end"/>
            </w:r>
          </w:hyperlink>
        </w:p>
        <w:p w14:paraId="46FD40F4" w14:textId="419B27D5" w:rsidR="009D4154" w:rsidRDefault="004A6D1E">
          <w:pPr>
            <w:pStyle w:val="TDC1"/>
            <w:tabs>
              <w:tab w:val="right" w:leader="dot" w:pos="10072"/>
            </w:tabs>
            <w:rPr>
              <w:rFonts w:asciiTheme="minorHAnsi" w:eastAsiaTheme="minorEastAsia" w:hAnsiTheme="minorHAnsi" w:cstheme="minorBidi"/>
              <w:noProof/>
              <w:kern w:val="2"/>
              <w:sz w:val="24"/>
              <w:lang w:eastAsia="es-CO"/>
              <w14:ligatures w14:val="standardContextual"/>
            </w:rPr>
          </w:pPr>
          <w:hyperlink w:anchor="_Toc167202999" w:history="1">
            <w:r w:rsidR="009D4154" w:rsidRPr="00532FB5">
              <w:rPr>
                <w:rStyle w:val="Hipervnculo"/>
                <w:rFonts w:cs="Arial"/>
                <w:noProof/>
              </w:rPr>
              <w:t>3. ALCANCE</w:t>
            </w:r>
            <w:r w:rsidR="009D4154">
              <w:rPr>
                <w:noProof/>
                <w:webHidden/>
              </w:rPr>
              <w:tab/>
            </w:r>
            <w:r w:rsidR="009D4154">
              <w:rPr>
                <w:noProof/>
                <w:webHidden/>
              </w:rPr>
              <w:fldChar w:fldCharType="begin"/>
            </w:r>
            <w:r w:rsidR="009D4154">
              <w:rPr>
                <w:noProof/>
                <w:webHidden/>
              </w:rPr>
              <w:instrText xml:space="preserve"> PAGEREF _Toc167202999 \h </w:instrText>
            </w:r>
            <w:r w:rsidR="009D4154">
              <w:rPr>
                <w:noProof/>
                <w:webHidden/>
              </w:rPr>
            </w:r>
            <w:r w:rsidR="009D4154">
              <w:rPr>
                <w:noProof/>
                <w:webHidden/>
              </w:rPr>
              <w:fldChar w:fldCharType="separate"/>
            </w:r>
            <w:r w:rsidR="009D4154">
              <w:rPr>
                <w:noProof/>
                <w:webHidden/>
              </w:rPr>
              <w:t>4</w:t>
            </w:r>
            <w:r w:rsidR="009D4154">
              <w:rPr>
                <w:noProof/>
                <w:webHidden/>
              </w:rPr>
              <w:fldChar w:fldCharType="end"/>
            </w:r>
          </w:hyperlink>
        </w:p>
        <w:p w14:paraId="7CB1AC93" w14:textId="60668208" w:rsidR="009D4154" w:rsidRDefault="004A6D1E">
          <w:pPr>
            <w:pStyle w:val="TDC2"/>
            <w:tabs>
              <w:tab w:val="right" w:leader="dot" w:pos="10072"/>
            </w:tabs>
            <w:rPr>
              <w:rFonts w:asciiTheme="minorHAnsi" w:eastAsiaTheme="minorEastAsia" w:hAnsiTheme="minorHAnsi" w:cstheme="minorBidi"/>
              <w:noProof/>
              <w:kern w:val="2"/>
              <w:sz w:val="24"/>
              <w:lang w:eastAsia="es-CO"/>
              <w14:ligatures w14:val="standardContextual"/>
            </w:rPr>
          </w:pPr>
          <w:hyperlink w:anchor="_Toc167203000" w:history="1">
            <w:r w:rsidR="009D4154" w:rsidRPr="00532FB5">
              <w:rPr>
                <w:rStyle w:val="Hipervnculo"/>
                <w:rFonts w:cs="Arial"/>
                <w:noProof/>
              </w:rPr>
              <w:t>3.1 Fines del Programa de Capacitación</w:t>
            </w:r>
            <w:r w:rsidR="009D4154">
              <w:rPr>
                <w:noProof/>
                <w:webHidden/>
              </w:rPr>
              <w:tab/>
            </w:r>
            <w:r w:rsidR="009D4154">
              <w:rPr>
                <w:noProof/>
                <w:webHidden/>
              </w:rPr>
              <w:fldChar w:fldCharType="begin"/>
            </w:r>
            <w:r w:rsidR="009D4154">
              <w:rPr>
                <w:noProof/>
                <w:webHidden/>
              </w:rPr>
              <w:instrText xml:space="preserve"> PAGEREF _Toc167203000 \h </w:instrText>
            </w:r>
            <w:r w:rsidR="009D4154">
              <w:rPr>
                <w:noProof/>
                <w:webHidden/>
              </w:rPr>
            </w:r>
            <w:r w:rsidR="009D4154">
              <w:rPr>
                <w:noProof/>
                <w:webHidden/>
              </w:rPr>
              <w:fldChar w:fldCharType="separate"/>
            </w:r>
            <w:r w:rsidR="009D4154">
              <w:rPr>
                <w:noProof/>
                <w:webHidden/>
              </w:rPr>
              <w:t>4</w:t>
            </w:r>
            <w:r w:rsidR="009D4154">
              <w:rPr>
                <w:noProof/>
                <w:webHidden/>
              </w:rPr>
              <w:fldChar w:fldCharType="end"/>
            </w:r>
          </w:hyperlink>
        </w:p>
        <w:p w14:paraId="47367EBC" w14:textId="6D22B42E" w:rsidR="009D4154" w:rsidRDefault="004A6D1E">
          <w:pPr>
            <w:pStyle w:val="TDC1"/>
            <w:tabs>
              <w:tab w:val="right" w:leader="dot" w:pos="10072"/>
            </w:tabs>
            <w:rPr>
              <w:rFonts w:asciiTheme="minorHAnsi" w:eastAsiaTheme="minorEastAsia" w:hAnsiTheme="minorHAnsi" w:cstheme="minorBidi"/>
              <w:noProof/>
              <w:kern w:val="2"/>
              <w:sz w:val="24"/>
              <w:lang w:eastAsia="es-CO"/>
              <w14:ligatures w14:val="standardContextual"/>
            </w:rPr>
          </w:pPr>
          <w:hyperlink w:anchor="_Toc167203001" w:history="1">
            <w:r w:rsidR="009D4154" w:rsidRPr="00532FB5">
              <w:rPr>
                <w:rStyle w:val="Hipervnculo"/>
                <w:rFonts w:cs="Arial"/>
                <w:noProof/>
              </w:rPr>
              <w:t>4. DEFINICIONES</w:t>
            </w:r>
            <w:r w:rsidR="009D4154">
              <w:rPr>
                <w:noProof/>
                <w:webHidden/>
              </w:rPr>
              <w:tab/>
            </w:r>
            <w:r w:rsidR="009D4154">
              <w:rPr>
                <w:noProof/>
                <w:webHidden/>
              </w:rPr>
              <w:fldChar w:fldCharType="begin"/>
            </w:r>
            <w:r w:rsidR="009D4154">
              <w:rPr>
                <w:noProof/>
                <w:webHidden/>
              </w:rPr>
              <w:instrText xml:space="preserve"> PAGEREF _Toc167203001 \h </w:instrText>
            </w:r>
            <w:r w:rsidR="009D4154">
              <w:rPr>
                <w:noProof/>
                <w:webHidden/>
              </w:rPr>
            </w:r>
            <w:r w:rsidR="009D4154">
              <w:rPr>
                <w:noProof/>
                <w:webHidden/>
              </w:rPr>
              <w:fldChar w:fldCharType="separate"/>
            </w:r>
            <w:r w:rsidR="009D4154">
              <w:rPr>
                <w:noProof/>
                <w:webHidden/>
              </w:rPr>
              <w:t>4</w:t>
            </w:r>
            <w:r w:rsidR="009D4154">
              <w:rPr>
                <w:noProof/>
                <w:webHidden/>
              </w:rPr>
              <w:fldChar w:fldCharType="end"/>
            </w:r>
          </w:hyperlink>
        </w:p>
        <w:p w14:paraId="10A8CB8A" w14:textId="61632B0D" w:rsidR="009D4154" w:rsidRDefault="004A6D1E">
          <w:pPr>
            <w:pStyle w:val="TDC1"/>
            <w:tabs>
              <w:tab w:val="right" w:leader="dot" w:pos="10072"/>
            </w:tabs>
            <w:rPr>
              <w:rFonts w:asciiTheme="minorHAnsi" w:eastAsiaTheme="minorEastAsia" w:hAnsiTheme="minorHAnsi" w:cstheme="minorBidi"/>
              <w:noProof/>
              <w:kern w:val="2"/>
              <w:sz w:val="24"/>
              <w:lang w:eastAsia="es-CO"/>
              <w14:ligatures w14:val="standardContextual"/>
            </w:rPr>
          </w:pPr>
          <w:hyperlink w:anchor="_Toc167203002" w:history="1">
            <w:r w:rsidR="009D4154" w:rsidRPr="00532FB5">
              <w:rPr>
                <w:rStyle w:val="Hipervnculo"/>
                <w:rFonts w:cs="Arial"/>
                <w:noProof/>
              </w:rPr>
              <w:t>5. MARCO LEGAL</w:t>
            </w:r>
            <w:r w:rsidR="009D4154">
              <w:rPr>
                <w:noProof/>
                <w:webHidden/>
              </w:rPr>
              <w:tab/>
            </w:r>
            <w:r w:rsidR="009D4154">
              <w:rPr>
                <w:noProof/>
                <w:webHidden/>
              </w:rPr>
              <w:fldChar w:fldCharType="begin"/>
            </w:r>
            <w:r w:rsidR="009D4154">
              <w:rPr>
                <w:noProof/>
                <w:webHidden/>
              </w:rPr>
              <w:instrText xml:space="preserve"> PAGEREF _Toc167203002 \h </w:instrText>
            </w:r>
            <w:r w:rsidR="009D4154">
              <w:rPr>
                <w:noProof/>
                <w:webHidden/>
              </w:rPr>
            </w:r>
            <w:r w:rsidR="009D4154">
              <w:rPr>
                <w:noProof/>
                <w:webHidden/>
              </w:rPr>
              <w:fldChar w:fldCharType="separate"/>
            </w:r>
            <w:r w:rsidR="009D4154">
              <w:rPr>
                <w:noProof/>
                <w:webHidden/>
              </w:rPr>
              <w:t>5</w:t>
            </w:r>
            <w:r w:rsidR="009D4154">
              <w:rPr>
                <w:noProof/>
                <w:webHidden/>
              </w:rPr>
              <w:fldChar w:fldCharType="end"/>
            </w:r>
          </w:hyperlink>
        </w:p>
        <w:p w14:paraId="36952D6C" w14:textId="2A2942E4" w:rsidR="009D4154" w:rsidRDefault="004A6D1E">
          <w:pPr>
            <w:pStyle w:val="TDC1"/>
            <w:tabs>
              <w:tab w:val="right" w:leader="dot" w:pos="10072"/>
            </w:tabs>
            <w:rPr>
              <w:rFonts w:asciiTheme="minorHAnsi" w:eastAsiaTheme="minorEastAsia" w:hAnsiTheme="minorHAnsi" w:cstheme="minorBidi"/>
              <w:noProof/>
              <w:kern w:val="2"/>
              <w:sz w:val="24"/>
              <w:lang w:eastAsia="es-CO"/>
              <w14:ligatures w14:val="standardContextual"/>
            </w:rPr>
          </w:pPr>
          <w:hyperlink w:anchor="_Toc167203003" w:history="1">
            <w:r w:rsidR="009D4154" w:rsidRPr="00532FB5">
              <w:rPr>
                <w:rStyle w:val="Hipervnculo"/>
                <w:rFonts w:cs="Arial"/>
                <w:noProof/>
              </w:rPr>
              <w:t>6. PROGRAMA ANUAL DE CAPACITACIONES EN SEGURIDAD Y SALUD EN EL TRABAJO</w:t>
            </w:r>
            <w:r w:rsidR="009D4154">
              <w:rPr>
                <w:noProof/>
                <w:webHidden/>
              </w:rPr>
              <w:tab/>
            </w:r>
            <w:r w:rsidR="009D4154">
              <w:rPr>
                <w:noProof/>
                <w:webHidden/>
              </w:rPr>
              <w:fldChar w:fldCharType="begin"/>
            </w:r>
            <w:r w:rsidR="009D4154">
              <w:rPr>
                <w:noProof/>
                <w:webHidden/>
              </w:rPr>
              <w:instrText xml:space="preserve"> PAGEREF _Toc167203003 \h </w:instrText>
            </w:r>
            <w:r w:rsidR="009D4154">
              <w:rPr>
                <w:noProof/>
                <w:webHidden/>
              </w:rPr>
            </w:r>
            <w:r w:rsidR="009D4154">
              <w:rPr>
                <w:noProof/>
                <w:webHidden/>
              </w:rPr>
              <w:fldChar w:fldCharType="separate"/>
            </w:r>
            <w:r w:rsidR="009D4154">
              <w:rPr>
                <w:noProof/>
                <w:webHidden/>
              </w:rPr>
              <w:t>5</w:t>
            </w:r>
            <w:r w:rsidR="009D4154">
              <w:rPr>
                <w:noProof/>
                <w:webHidden/>
              </w:rPr>
              <w:fldChar w:fldCharType="end"/>
            </w:r>
          </w:hyperlink>
        </w:p>
        <w:p w14:paraId="13FC5C3B" w14:textId="39CB3CC2" w:rsidR="009D4154" w:rsidRDefault="004A6D1E">
          <w:pPr>
            <w:pStyle w:val="TDC2"/>
            <w:tabs>
              <w:tab w:val="right" w:leader="dot" w:pos="10072"/>
            </w:tabs>
            <w:rPr>
              <w:rFonts w:asciiTheme="minorHAnsi" w:eastAsiaTheme="minorEastAsia" w:hAnsiTheme="minorHAnsi" w:cstheme="minorBidi"/>
              <w:noProof/>
              <w:kern w:val="2"/>
              <w:sz w:val="24"/>
              <w:lang w:eastAsia="es-CO"/>
              <w14:ligatures w14:val="standardContextual"/>
            </w:rPr>
          </w:pPr>
          <w:hyperlink w:anchor="_Toc167203004" w:history="1">
            <w:r w:rsidR="009D4154" w:rsidRPr="00532FB5">
              <w:rPr>
                <w:rStyle w:val="Hipervnculo"/>
                <w:rFonts w:cs="Arial"/>
                <w:noProof/>
              </w:rPr>
              <w:t>6.1 TIPOS, MODALIDADES Y NIVELES DE CAPACITACIÓN.</w:t>
            </w:r>
            <w:r w:rsidR="009D4154">
              <w:rPr>
                <w:noProof/>
                <w:webHidden/>
              </w:rPr>
              <w:tab/>
            </w:r>
            <w:r w:rsidR="009D4154">
              <w:rPr>
                <w:noProof/>
                <w:webHidden/>
              </w:rPr>
              <w:fldChar w:fldCharType="begin"/>
            </w:r>
            <w:r w:rsidR="009D4154">
              <w:rPr>
                <w:noProof/>
                <w:webHidden/>
              </w:rPr>
              <w:instrText xml:space="preserve"> PAGEREF _Toc167203004 \h </w:instrText>
            </w:r>
            <w:r w:rsidR="009D4154">
              <w:rPr>
                <w:noProof/>
                <w:webHidden/>
              </w:rPr>
            </w:r>
            <w:r w:rsidR="009D4154">
              <w:rPr>
                <w:noProof/>
                <w:webHidden/>
              </w:rPr>
              <w:fldChar w:fldCharType="separate"/>
            </w:r>
            <w:r w:rsidR="009D4154">
              <w:rPr>
                <w:noProof/>
                <w:webHidden/>
              </w:rPr>
              <w:t>6</w:t>
            </w:r>
            <w:r w:rsidR="009D4154">
              <w:rPr>
                <w:noProof/>
                <w:webHidden/>
              </w:rPr>
              <w:fldChar w:fldCharType="end"/>
            </w:r>
          </w:hyperlink>
        </w:p>
        <w:p w14:paraId="536B0EA9" w14:textId="233F4BA2" w:rsidR="009D4154" w:rsidRDefault="004A6D1E">
          <w:pPr>
            <w:pStyle w:val="TDC3"/>
            <w:tabs>
              <w:tab w:val="right" w:leader="dot" w:pos="10072"/>
            </w:tabs>
            <w:rPr>
              <w:rFonts w:asciiTheme="minorHAnsi" w:eastAsiaTheme="minorEastAsia" w:hAnsiTheme="minorHAnsi" w:cstheme="minorBidi"/>
              <w:noProof/>
              <w:kern w:val="2"/>
              <w:sz w:val="24"/>
              <w:lang w:eastAsia="es-CO"/>
              <w14:ligatures w14:val="standardContextual"/>
            </w:rPr>
          </w:pPr>
          <w:hyperlink w:anchor="_Toc167203005" w:history="1">
            <w:r w:rsidR="009D4154" w:rsidRPr="00532FB5">
              <w:rPr>
                <w:rStyle w:val="Hipervnculo"/>
                <w:rFonts w:cs="Arial"/>
                <w:noProof/>
              </w:rPr>
              <w:t>6.1.1 Tipos de formación.</w:t>
            </w:r>
            <w:r w:rsidR="009D4154">
              <w:rPr>
                <w:noProof/>
                <w:webHidden/>
              </w:rPr>
              <w:tab/>
            </w:r>
            <w:r w:rsidR="009D4154">
              <w:rPr>
                <w:noProof/>
                <w:webHidden/>
              </w:rPr>
              <w:fldChar w:fldCharType="begin"/>
            </w:r>
            <w:r w:rsidR="009D4154">
              <w:rPr>
                <w:noProof/>
                <w:webHidden/>
              </w:rPr>
              <w:instrText xml:space="preserve"> PAGEREF _Toc167203005 \h </w:instrText>
            </w:r>
            <w:r w:rsidR="009D4154">
              <w:rPr>
                <w:noProof/>
                <w:webHidden/>
              </w:rPr>
            </w:r>
            <w:r w:rsidR="009D4154">
              <w:rPr>
                <w:noProof/>
                <w:webHidden/>
              </w:rPr>
              <w:fldChar w:fldCharType="separate"/>
            </w:r>
            <w:r w:rsidR="009D4154">
              <w:rPr>
                <w:noProof/>
                <w:webHidden/>
              </w:rPr>
              <w:t>6</w:t>
            </w:r>
            <w:r w:rsidR="009D4154">
              <w:rPr>
                <w:noProof/>
                <w:webHidden/>
              </w:rPr>
              <w:fldChar w:fldCharType="end"/>
            </w:r>
          </w:hyperlink>
        </w:p>
        <w:p w14:paraId="4D1E5152" w14:textId="62519992" w:rsidR="009D4154" w:rsidRDefault="004A6D1E">
          <w:pPr>
            <w:pStyle w:val="TDC3"/>
            <w:tabs>
              <w:tab w:val="right" w:leader="dot" w:pos="10072"/>
            </w:tabs>
            <w:rPr>
              <w:rFonts w:asciiTheme="minorHAnsi" w:eastAsiaTheme="minorEastAsia" w:hAnsiTheme="minorHAnsi" w:cstheme="minorBidi"/>
              <w:noProof/>
              <w:kern w:val="2"/>
              <w:sz w:val="24"/>
              <w:lang w:eastAsia="es-CO"/>
              <w14:ligatures w14:val="standardContextual"/>
            </w:rPr>
          </w:pPr>
          <w:hyperlink w:anchor="_Toc167203006" w:history="1">
            <w:r w:rsidR="009D4154" w:rsidRPr="00532FB5">
              <w:rPr>
                <w:rStyle w:val="Hipervnculo"/>
                <w:rFonts w:cs="Arial"/>
                <w:noProof/>
              </w:rPr>
              <w:t>6.1.2 Modalidades de Capacitación.</w:t>
            </w:r>
            <w:r w:rsidR="009D4154">
              <w:rPr>
                <w:noProof/>
                <w:webHidden/>
              </w:rPr>
              <w:tab/>
            </w:r>
            <w:r w:rsidR="009D4154">
              <w:rPr>
                <w:noProof/>
                <w:webHidden/>
              </w:rPr>
              <w:fldChar w:fldCharType="begin"/>
            </w:r>
            <w:r w:rsidR="009D4154">
              <w:rPr>
                <w:noProof/>
                <w:webHidden/>
              </w:rPr>
              <w:instrText xml:space="preserve"> PAGEREF _Toc167203006 \h </w:instrText>
            </w:r>
            <w:r w:rsidR="009D4154">
              <w:rPr>
                <w:noProof/>
                <w:webHidden/>
              </w:rPr>
            </w:r>
            <w:r w:rsidR="009D4154">
              <w:rPr>
                <w:noProof/>
                <w:webHidden/>
              </w:rPr>
              <w:fldChar w:fldCharType="separate"/>
            </w:r>
            <w:r w:rsidR="009D4154">
              <w:rPr>
                <w:noProof/>
                <w:webHidden/>
              </w:rPr>
              <w:t>6</w:t>
            </w:r>
            <w:r w:rsidR="009D4154">
              <w:rPr>
                <w:noProof/>
                <w:webHidden/>
              </w:rPr>
              <w:fldChar w:fldCharType="end"/>
            </w:r>
          </w:hyperlink>
        </w:p>
        <w:p w14:paraId="1F228E28" w14:textId="627AD151" w:rsidR="009D4154" w:rsidRDefault="004A6D1E">
          <w:pPr>
            <w:pStyle w:val="TDC2"/>
            <w:tabs>
              <w:tab w:val="right" w:leader="dot" w:pos="10072"/>
            </w:tabs>
            <w:rPr>
              <w:rFonts w:asciiTheme="minorHAnsi" w:eastAsiaTheme="minorEastAsia" w:hAnsiTheme="minorHAnsi" w:cstheme="minorBidi"/>
              <w:noProof/>
              <w:kern w:val="2"/>
              <w:sz w:val="24"/>
              <w:lang w:eastAsia="es-CO"/>
              <w14:ligatures w14:val="standardContextual"/>
            </w:rPr>
          </w:pPr>
          <w:hyperlink w:anchor="_Toc167203007" w:history="1">
            <w:r w:rsidR="009D4154" w:rsidRPr="00532FB5">
              <w:rPr>
                <w:rStyle w:val="Hipervnculo"/>
                <w:noProof/>
              </w:rPr>
              <w:t>6.2 PROCESOS DE FORMACIÓN POR EVALUAR</w:t>
            </w:r>
            <w:r w:rsidR="009D4154">
              <w:rPr>
                <w:noProof/>
                <w:webHidden/>
              </w:rPr>
              <w:tab/>
            </w:r>
            <w:r w:rsidR="009D4154">
              <w:rPr>
                <w:noProof/>
                <w:webHidden/>
              </w:rPr>
              <w:fldChar w:fldCharType="begin"/>
            </w:r>
            <w:r w:rsidR="009D4154">
              <w:rPr>
                <w:noProof/>
                <w:webHidden/>
              </w:rPr>
              <w:instrText xml:space="preserve"> PAGEREF _Toc167203007 \h </w:instrText>
            </w:r>
            <w:r w:rsidR="009D4154">
              <w:rPr>
                <w:noProof/>
                <w:webHidden/>
              </w:rPr>
            </w:r>
            <w:r w:rsidR="009D4154">
              <w:rPr>
                <w:noProof/>
                <w:webHidden/>
              </w:rPr>
              <w:fldChar w:fldCharType="separate"/>
            </w:r>
            <w:r w:rsidR="009D4154">
              <w:rPr>
                <w:noProof/>
                <w:webHidden/>
              </w:rPr>
              <w:t>6</w:t>
            </w:r>
            <w:r w:rsidR="009D4154">
              <w:rPr>
                <w:noProof/>
                <w:webHidden/>
              </w:rPr>
              <w:fldChar w:fldCharType="end"/>
            </w:r>
          </w:hyperlink>
        </w:p>
        <w:p w14:paraId="0BB4666E" w14:textId="43CC2104" w:rsidR="009D4154" w:rsidRDefault="004A6D1E">
          <w:pPr>
            <w:pStyle w:val="TDC2"/>
            <w:tabs>
              <w:tab w:val="right" w:leader="dot" w:pos="10072"/>
            </w:tabs>
            <w:rPr>
              <w:rFonts w:asciiTheme="minorHAnsi" w:eastAsiaTheme="minorEastAsia" w:hAnsiTheme="minorHAnsi" w:cstheme="minorBidi"/>
              <w:noProof/>
              <w:kern w:val="2"/>
              <w:sz w:val="24"/>
              <w:lang w:eastAsia="es-CO"/>
              <w14:ligatures w14:val="standardContextual"/>
            </w:rPr>
          </w:pPr>
          <w:hyperlink w:anchor="_Toc167203008" w:history="1">
            <w:r w:rsidR="009D4154" w:rsidRPr="00532FB5">
              <w:rPr>
                <w:rStyle w:val="Hipervnculo"/>
                <w:rFonts w:cs="Arial"/>
                <w:noProof/>
              </w:rPr>
              <w:t>6.3 ACCIONES A DESARROLLAR</w:t>
            </w:r>
            <w:r w:rsidR="009D4154">
              <w:rPr>
                <w:noProof/>
                <w:webHidden/>
              </w:rPr>
              <w:tab/>
            </w:r>
            <w:r w:rsidR="009D4154">
              <w:rPr>
                <w:noProof/>
                <w:webHidden/>
              </w:rPr>
              <w:fldChar w:fldCharType="begin"/>
            </w:r>
            <w:r w:rsidR="009D4154">
              <w:rPr>
                <w:noProof/>
                <w:webHidden/>
              </w:rPr>
              <w:instrText xml:space="preserve"> PAGEREF _Toc167203008 \h </w:instrText>
            </w:r>
            <w:r w:rsidR="009D4154">
              <w:rPr>
                <w:noProof/>
                <w:webHidden/>
              </w:rPr>
            </w:r>
            <w:r w:rsidR="009D4154">
              <w:rPr>
                <w:noProof/>
                <w:webHidden/>
              </w:rPr>
              <w:fldChar w:fldCharType="separate"/>
            </w:r>
            <w:r w:rsidR="009D4154">
              <w:rPr>
                <w:noProof/>
                <w:webHidden/>
              </w:rPr>
              <w:t>7</w:t>
            </w:r>
            <w:r w:rsidR="009D4154">
              <w:rPr>
                <w:noProof/>
                <w:webHidden/>
              </w:rPr>
              <w:fldChar w:fldCharType="end"/>
            </w:r>
          </w:hyperlink>
        </w:p>
        <w:p w14:paraId="22CA51E5" w14:textId="6D0C0D64" w:rsidR="009D4154" w:rsidRDefault="004A6D1E">
          <w:pPr>
            <w:pStyle w:val="TDC2"/>
            <w:tabs>
              <w:tab w:val="right" w:leader="dot" w:pos="10072"/>
            </w:tabs>
            <w:rPr>
              <w:rFonts w:asciiTheme="minorHAnsi" w:eastAsiaTheme="minorEastAsia" w:hAnsiTheme="minorHAnsi" w:cstheme="minorBidi"/>
              <w:noProof/>
              <w:kern w:val="2"/>
              <w:sz w:val="24"/>
              <w:lang w:eastAsia="es-CO"/>
              <w14:ligatures w14:val="standardContextual"/>
            </w:rPr>
          </w:pPr>
          <w:hyperlink w:anchor="_Toc167203009" w:history="1">
            <w:r w:rsidR="009D4154" w:rsidRPr="00532FB5">
              <w:rPr>
                <w:rStyle w:val="Hipervnculo"/>
                <w:rFonts w:cs="Arial"/>
                <w:noProof/>
              </w:rPr>
              <w:t>6.4 OBLIGACIONES</w:t>
            </w:r>
            <w:r w:rsidR="009D4154">
              <w:rPr>
                <w:noProof/>
                <w:webHidden/>
              </w:rPr>
              <w:tab/>
            </w:r>
            <w:r w:rsidR="009D4154">
              <w:rPr>
                <w:noProof/>
                <w:webHidden/>
              </w:rPr>
              <w:fldChar w:fldCharType="begin"/>
            </w:r>
            <w:r w:rsidR="009D4154">
              <w:rPr>
                <w:noProof/>
                <w:webHidden/>
              </w:rPr>
              <w:instrText xml:space="preserve"> PAGEREF _Toc167203009 \h </w:instrText>
            </w:r>
            <w:r w:rsidR="009D4154">
              <w:rPr>
                <w:noProof/>
                <w:webHidden/>
              </w:rPr>
            </w:r>
            <w:r w:rsidR="009D4154">
              <w:rPr>
                <w:noProof/>
                <w:webHidden/>
              </w:rPr>
              <w:fldChar w:fldCharType="separate"/>
            </w:r>
            <w:r w:rsidR="009D4154">
              <w:rPr>
                <w:noProof/>
                <w:webHidden/>
              </w:rPr>
              <w:t>7</w:t>
            </w:r>
            <w:r w:rsidR="009D4154">
              <w:rPr>
                <w:noProof/>
                <w:webHidden/>
              </w:rPr>
              <w:fldChar w:fldCharType="end"/>
            </w:r>
          </w:hyperlink>
        </w:p>
        <w:p w14:paraId="46B4800E" w14:textId="5B29EA7F" w:rsidR="009D4154" w:rsidRDefault="004A6D1E">
          <w:pPr>
            <w:pStyle w:val="TDC3"/>
            <w:tabs>
              <w:tab w:val="right" w:leader="dot" w:pos="10072"/>
            </w:tabs>
            <w:rPr>
              <w:rFonts w:asciiTheme="minorHAnsi" w:eastAsiaTheme="minorEastAsia" w:hAnsiTheme="minorHAnsi" w:cstheme="minorBidi"/>
              <w:noProof/>
              <w:kern w:val="2"/>
              <w:sz w:val="24"/>
              <w:lang w:eastAsia="es-CO"/>
              <w14:ligatures w14:val="standardContextual"/>
            </w:rPr>
          </w:pPr>
          <w:hyperlink w:anchor="_Toc167203010" w:history="1">
            <w:r w:rsidR="009D4154" w:rsidRPr="00532FB5">
              <w:rPr>
                <w:rStyle w:val="Hipervnculo"/>
                <w:rFonts w:cs="Arial"/>
                <w:noProof/>
              </w:rPr>
              <w:t>6.4.1 RECURSOS</w:t>
            </w:r>
            <w:r w:rsidR="009D4154">
              <w:rPr>
                <w:noProof/>
                <w:webHidden/>
              </w:rPr>
              <w:tab/>
            </w:r>
            <w:r w:rsidR="009D4154">
              <w:rPr>
                <w:noProof/>
                <w:webHidden/>
              </w:rPr>
              <w:fldChar w:fldCharType="begin"/>
            </w:r>
            <w:r w:rsidR="009D4154">
              <w:rPr>
                <w:noProof/>
                <w:webHidden/>
              </w:rPr>
              <w:instrText xml:space="preserve"> PAGEREF _Toc167203010 \h </w:instrText>
            </w:r>
            <w:r w:rsidR="009D4154">
              <w:rPr>
                <w:noProof/>
                <w:webHidden/>
              </w:rPr>
            </w:r>
            <w:r w:rsidR="009D4154">
              <w:rPr>
                <w:noProof/>
                <w:webHidden/>
              </w:rPr>
              <w:fldChar w:fldCharType="separate"/>
            </w:r>
            <w:r w:rsidR="009D4154">
              <w:rPr>
                <w:noProof/>
                <w:webHidden/>
              </w:rPr>
              <w:t>7</w:t>
            </w:r>
            <w:r w:rsidR="009D4154">
              <w:rPr>
                <w:noProof/>
                <w:webHidden/>
              </w:rPr>
              <w:fldChar w:fldCharType="end"/>
            </w:r>
          </w:hyperlink>
        </w:p>
        <w:p w14:paraId="15A165F7" w14:textId="0FC7037A" w:rsidR="009D4154" w:rsidRDefault="004A6D1E">
          <w:pPr>
            <w:pStyle w:val="TDC2"/>
            <w:tabs>
              <w:tab w:val="right" w:leader="dot" w:pos="10072"/>
            </w:tabs>
            <w:rPr>
              <w:rFonts w:asciiTheme="minorHAnsi" w:eastAsiaTheme="minorEastAsia" w:hAnsiTheme="minorHAnsi" w:cstheme="minorBidi"/>
              <w:noProof/>
              <w:kern w:val="2"/>
              <w:sz w:val="24"/>
              <w:lang w:eastAsia="es-CO"/>
              <w14:ligatures w14:val="standardContextual"/>
            </w:rPr>
          </w:pPr>
          <w:hyperlink w:anchor="_Toc167203011" w:history="1">
            <w:r w:rsidR="009D4154" w:rsidRPr="00532FB5">
              <w:rPr>
                <w:rStyle w:val="Hipervnculo"/>
                <w:rFonts w:cs="Arial"/>
                <w:noProof/>
              </w:rPr>
              <w:t>6.5 INDICADORES Y METAS</w:t>
            </w:r>
            <w:r w:rsidR="009D4154">
              <w:rPr>
                <w:noProof/>
                <w:webHidden/>
              </w:rPr>
              <w:tab/>
            </w:r>
            <w:r w:rsidR="009D4154">
              <w:rPr>
                <w:noProof/>
                <w:webHidden/>
              </w:rPr>
              <w:fldChar w:fldCharType="begin"/>
            </w:r>
            <w:r w:rsidR="009D4154">
              <w:rPr>
                <w:noProof/>
                <w:webHidden/>
              </w:rPr>
              <w:instrText xml:space="preserve"> PAGEREF _Toc167203011 \h </w:instrText>
            </w:r>
            <w:r w:rsidR="009D4154">
              <w:rPr>
                <w:noProof/>
                <w:webHidden/>
              </w:rPr>
            </w:r>
            <w:r w:rsidR="009D4154">
              <w:rPr>
                <w:noProof/>
                <w:webHidden/>
              </w:rPr>
              <w:fldChar w:fldCharType="separate"/>
            </w:r>
            <w:r w:rsidR="009D4154">
              <w:rPr>
                <w:noProof/>
                <w:webHidden/>
              </w:rPr>
              <w:t>8</w:t>
            </w:r>
            <w:r w:rsidR="009D4154">
              <w:rPr>
                <w:noProof/>
                <w:webHidden/>
              </w:rPr>
              <w:fldChar w:fldCharType="end"/>
            </w:r>
          </w:hyperlink>
        </w:p>
        <w:p w14:paraId="6BD17624" w14:textId="7B0FBFFF" w:rsidR="009D4154" w:rsidRDefault="004A6D1E">
          <w:pPr>
            <w:pStyle w:val="TDC2"/>
            <w:tabs>
              <w:tab w:val="right" w:leader="dot" w:pos="10072"/>
            </w:tabs>
            <w:rPr>
              <w:rFonts w:asciiTheme="minorHAnsi" w:eastAsiaTheme="minorEastAsia" w:hAnsiTheme="minorHAnsi" w:cstheme="minorBidi"/>
              <w:noProof/>
              <w:kern w:val="2"/>
              <w:sz w:val="24"/>
              <w:lang w:eastAsia="es-CO"/>
              <w14:ligatures w14:val="standardContextual"/>
            </w:rPr>
          </w:pPr>
          <w:hyperlink w:anchor="_Toc167203012" w:history="1">
            <w:r w:rsidR="009D4154" w:rsidRPr="00532FB5">
              <w:rPr>
                <w:rStyle w:val="Hipervnculo"/>
                <w:rFonts w:cs="Arial"/>
                <w:noProof/>
              </w:rPr>
              <w:t>6.6 COMUNICACIÓN</w:t>
            </w:r>
            <w:r w:rsidR="009D4154">
              <w:rPr>
                <w:noProof/>
                <w:webHidden/>
              </w:rPr>
              <w:tab/>
            </w:r>
            <w:r w:rsidR="009D4154">
              <w:rPr>
                <w:noProof/>
                <w:webHidden/>
              </w:rPr>
              <w:fldChar w:fldCharType="begin"/>
            </w:r>
            <w:r w:rsidR="009D4154">
              <w:rPr>
                <w:noProof/>
                <w:webHidden/>
              </w:rPr>
              <w:instrText xml:space="preserve"> PAGEREF _Toc167203012 \h </w:instrText>
            </w:r>
            <w:r w:rsidR="009D4154">
              <w:rPr>
                <w:noProof/>
                <w:webHidden/>
              </w:rPr>
            </w:r>
            <w:r w:rsidR="009D4154">
              <w:rPr>
                <w:noProof/>
                <w:webHidden/>
              </w:rPr>
              <w:fldChar w:fldCharType="separate"/>
            </w:r>
            <w:r w:rsidR="009D4154">
              <w:rPr>
                <w:noProof/>
                <w:webHidden/>
              </w:rPr>
              <w:t>9</w:t>
            </w:r>
            <w:r w:rsidR="009D4154">
              <w:rPr>
                <w:noProof/>
                <w:webHidden/>
              </w:rPr>
              <w:fldChar w:fldCharType="end"/>
            </w:r>
          </w:hyperlink>
        </w:p>
        <w:p w14:paraId="5DAE32DF" w14:textId="53B5FD43" w:rsidR="009D4154" w:rsidRDefault="004A6D1E">
          <w:pPr>
            <w:pStyle w:val="TDC1"/>
            <w:tabs>
              <w:tab w:val="right" w:leader="dot" w:pos="10072"/>
            </w:tabs>
            <w:rPr>
              <w:rFonts w:asciiTheme="minorHAnsi" w:eastAsiaTheme="minorEastAsia" w:hAnsiTheme="minorHAnsi" w:cstheme="minorBidi"/>
              <w:noProof/>
              <w:kern w:val="2"/>
              <w:sz w:val="24"/>
              <w:lang w:eastAsia="es-CO"/>
              <w14:ligatures w14:val="standardContextual"/>
            </w:rPr>
          </w:pPr>
          <w:hyperlink w:anchor="_Toc167203013" w:history="1">
            <w:r w:rsidR="009D4154" w:rsidRPr="00532FB5">
              <w:rPr>
                <w:rStyle w:val="Hipervnculo"/>
                <w:rFonts w:cs="Arial"/>
                <w:noProof/>
              </w:rPr>
              <w:t>7. CRONOGRAMA DE CAPACITACIÓN</w:t>
            </w:r>
            <w:r w:rsidR="009D4154">
              <w:rPr>
                <w:noProof/>
                <w:webHidden/>
              </w:rPr>
              <w:tab/>
            </w:r>
            <w:r w:rsidR="009D4154">
              <w:rPr>
                <w:noProof/>
                <w:webHidden/>
              </w:rPr>
              <w:fldChar w:fldCharType="begin"/>
            </w:r>
            <w:r w:rsidR="009D4154">
              <w:rPr>
                <w:noProof/>
                <w:webHidden/>
              </w:rPr>
              <w:instrText xml:space="preserve"> PAGEREF _Toc167203013 \h </w:instrText>
            </w:r>
            <w:r w:rsidR="009D4154">
              <w:rPr>
                <w:noProof/>
                <w:webHidden/>
              </w:rPr>
            </w:r>
            <w:r w:rsidR="009D4154">
              <w:rPr>
                <w:noProof/>
                <w:webHidden/>
              </w:rPr>
              <w:fldChar w:fldCharType="separate"/>
            </w:r>
            <w:r w:rsidR="009D4154">
              <w:rPr>
                <w:noProof/>
                <w:webHidden/>
              </w:rPr>
              <w:t>9</w:t>
            </w:r>
            <w:r w:rsidR="009D4154">
              <w:rPr>
                <w:noProof/>
                <w:webHidden/>
              </w:rPr>
              <w:fldChar w:fldCharType="end"/>
            </w:r>
          </w:hyperlink>
        </w:p>
        <w:p w14:paraId="15FA9F3E" w14:textId="7EE26F26" w:rsidR="00EE4EB8" w:rsidRPr="00124394" w:rsidRDefault="00EE4EB8">
          <w:pPr>
            <w:rPr>
              <w:rFonts w:cs="Arial"/>
              <w:sz w:val="22"/>
              <w:szCs w:val="22"/>
              <w:lang w:val="es-ES"/>
            </w:rPr>
          </w:pPr>
          <w:r w:rsidRPr="00124394">
            <w:rPr>
              <w:rFonts w:cs="Arial"/>
              <w:b/>
              <w:bCs/>
              <w:sz w:val="22"/>
              <w:szCs w:val="22"/>
              <w:lang w:val="es-ES"/>
            </w:rPr>
            <w:fldChar w:fldCharType="end"/>
          </w:r>
        </w:p>
      </w:sdtContent>
    </w:sdt>
    <w:p w14:paraId="048AD74C" w14:textId="0B345204" w:rsidR="00A86BC1" w:rsidRPr="00124394" w:rsidRDefault="00A86BC1">
      <w:pPr>
        <w:rPr>
          <w:rFonts w:cs="Arial"/>
          <w:sz w:val="22"/>
          <w:szCs w:val="22"/>
          <w:lang w:val="es-ES"/>
        </w:rPr>
      </w:pPr>
    </w:p>
    <w:p w14:paraId="713B29A9" w14:textId="7CEEF0F0" w:rsidR="00A86BC1" w:rsidRPr="00124394" w:rsidRDefault="00A86BC1">
      <w:pPr>
        <w:rPr>
          <w:rFonts w:cs="Arial"/>
          <w:sz w:val="22"/>
          <w:szCs w:val="22"/>
          <w:lang w:val="es-ES"/>
        </w:rPr>
      </w:pPr>
    </w:p>
    <w:p w14:paraId="759E1B40" w14:textId="0B87E02E" w:rsidR="00A86BC1" w:rsidRPr="00124394" w:rsidRDefault="00A86BC1">
      <w:pPr>
        <w:rPr>
          <w:rFonts w:cs="Arial"/>
          <w:sz w:val="22"/>
          <w:szCs w:val="22"/>
          <w:lang w:val="es-ES"/>
        </w:rPr>
      </w:pPr>
    </w:p>
    <w:p w14:paraId="76AFF70F" w14:textId="57A5FD0C" w:rsidR="004362DE" w:rsidRPr="00124394" w:rsidRDefault="004362DE">
      <w:pPr>
        <w:rPr>
          <w:rFonts w:cs="Arial"/>
          <w:sz w:val="22"/>
          <w:szCs w:val="22"/>
          <w:lang w:val="es-ES"/>
        </w:rPr>
      </w:pPr>
    </w:p>
    <w:p w14:paraId="15E9A647" w14:textId="3F9CC15E" w:rsidR="004362DE" w:rsidRPr="00124394" w:rsidRDefault="004362DE">
      <w:pPr>
        <w:rPr>
          <w:rFonts w:cs="Arial"/>
          <w:sz w:val="22"/>
          <w:szCs w:val="22"/>
          <w:lang w:val="es-ES"/>
        </w:rPr>
      </w:pPr>
    </w:p>
    <w:p w14:paraId="7BB3093D" w14:textId="1E765E0D" w:rsidR="004362DE" w:rsidRPr="00124394" w:rsidRDefault="004362DE">
      <w:pPr>
        <w:rPr>
          <w:rFonts w:cs="Arial"/>
          <w:sz w:val="22"/>
          <w:szCs w:val="22"/>
          <w:lang w:val="es-ES"/>
        </w:rPr>
      </w:pPr>
    </w:p>
    <w:p w14:paraId="3E02D9FC" w14:textId="0E717A68" w:rsidR="004362DE" w:rsidRPr="00124394" w:rsidRDefault="004362DE">
      <w:pPr>
        <w:rPr>
          <w:rFonts w:cs="Arial"/>
          <w:sz w:val="22"/>
          <w:szCs w:val="22"/>
          <w:lang w:val="es-ES"/>
        </w:rPr>
      </w:pPr>
    </w:p>
    <w:p w14:paraId="3271A3CD" w14:textId="4CA5B5E8" w:rsidR="004362DE" w:rsidRPr="00124394" w:rsidRDefault="004362DE">
      <w:pPr>
        <w:rPr>
          <w:rFonts w:cs="Arial"/>
          <w:sz w:val="22"/>
          <w:szCs w:val="22"/>
          <w:lang w:val="es-ES"/>
        </w:rPr>
      </w:pPr>
    </w:p>
    <w:p w14:paraId="0C40553C" w14:textId="77777777" w:rsidR="004362DE" w:rsidRPr="00124394" w:rsidRDefault="004362DE">
      <w:pPr>
        <w:rPr>
          <w:rFonts w:cs="Arial"/>
          <w:sz w:val="22"/>
          <w:szCs w:val="22"/>
          <w:lang w:val="es-ES"/>
        </w:rPr>
      </w:pPr>
    </w:p>
    <w:p w14:paraId="069623A9" w14:textId="66D95861" w:rsidR="00A86BC1" w:rsidRPr="00124394" w:rsidRDefault="00A86BC1">
      <w:pPr>
        <w:rPr>
          <w:rFonts w:cs="Arial"/>
          <w:sz w:val="22"/>
          <w:szCs w:val="22"/>
          <w:lang w:val="es-ES"/>
        </w:rPr>
      </w:pPr>
    </w:p>
    <w:p w14:paraId="3B207334" w14:textId="6C6F8447" w:rsidR="00A86BC1" w:rsidRPr="00124394" w:rsidRDefault="00A86BC1">
      <w:pPr>
        <w:rPr>
          <w:rFonts w:cs="Arial"/>
          <w:sz w:val="22"/>
          <w:szCs w:val="22"/>
          <w:lang w:val="es-ES"/>
        </w:rPr>
      </w:pPr>
    </w:p>
    <w:p w14:paraId="0C9C4D0A" w14:textId="022B3FD8" w:rsidR="00A86BC1" w:rsidRPr="00124394" w:rsidRDefault="00A86BC1">
      <w:pPr>
        <w:rPr>
          <w:rFonts w:cs="Arial"/>
          <w:sz w:val="22"/>
          <w:szCs w:val="22"/>
          <w:lang w:val="es-ES"/>
        </w:rPr>
      </w:pPr>
    </w:p>
    <w:p w14:paraId="2FF0E33B" w14:textId="5FE3A704" w:rsidR="00E61D2D" w:rsidRPr="00124394" w:rsidRDefault="00E61D2D" w:rsidP="00E61D2D">
      <w:pPr>
        <w:pStyle w:val="Ttulo1"/>
        <w:rPr>
          <w:rFonts w:cs="Arial"/>
          <w:sz w:val="22"/>
          <w:szCs w:val="22"/>
        </w:rPr>
      </w:pPr>
      <w:bookmarkStart w:id="1" w:name="_Toc167202996"/>
      <w:r w:rsidRPr="00124394">
        <w:rPr>
          <w:rFonts w:cs="Arial"/>
          <w:sz w:val="22"/>
          <w:szCs w:val="22"/>
          <w:lang w:val="es-ES"/>
        </w:rPr>
        <w:lastRenderedPageBreak/>
        <w:t>INTRODUCCIÓN</w:t>
      </w:r>
      <w:bookmarkEnd w:id="1"/>
    </w:p>
    <w:p w14:paraId="070EFEB0" w14:textId="1B78692B" w:rsidR="00E61D2D" w:rsidRPr="00124394" w:rsidRDefault="00E61D2D" w:rsidP="00E61D2D">
      <w:pPr>
        <w:rPr>
          <w:rFonts w:cs="Arial"/>
          <w:sz w:val="22"/>
          <w:szCs w:val="22"/>
        </w:rPr>
      </w:pPr>
      <w:r w:rsidRPr="00124394">
        <w:rPr>
          <w:rFonts w:cs="Arial"/>
          <w:sz w:val="22"/>
          <w:szCs w:val="22"/>
        </w:rPr>
        <w:t xml:space="preserve">La Capacitación en Seguridad y Salud en el Trabajo, es una actividad sistemática, planificada y permanente, cuyo propósito es promover mecanismos de prevención, es un proceso participativo que involucra a toda la comunidad de la </w:t>
      </w:r>
      <w:r w:rsidR="0081448B" w:rsidRPr="00124394">
        <w:rPr>
          <w:rFonts w:cs="Arial"/>
          <w:sz w:val="22"/>
          <w:szCs w:val="22"/>
        </w:rPr>
        <w:t xml:space="preserve">Unidad Administrativa Especial De Rehabilitación Y Mantenimiento Vial </w:t>
      </w:r>
      <w:r w:rsidRPr="00124394">
        <w:rPr>
          <w:rFonts w:cs="Arial"/>
          <w:sz w:val="22"/>
          <w:szCs w:val="22"/>
        </w:rPr>
        <w:t>- UAERMV. El presente programa de capacitación está orientado a contribuir a la gestión estratégica de la prevención del riesgo, y a su vez es una herramienta de orientación y acompañamiento, dirigido a los colaboradores de la entidad, es un instrumento importante que contiene las metodologías y estrategias de capacitación, teniendo como resultado personal sensibilizado y dispuestos a aportar con responsabilidad el autocuidado, para prevenir accidentes y enfermedades de tipo lab</w:t>
      </w:r>
      <w:r w:rsidR="007E6D9B" w:rsidRPr="00124394">
        <w:rPr>
          <w:rFonts w:cs="Arial"/>
          <w:sz w:val="22"/>
          <w:szCs w:val="22"/>
        </w:rPr>
        <w:t>oral inherentes a su actividad.</w:t>
      </w:r>
    </w:p>
    <w:p w14:paraId="16126BF7" w14:textId="48792355" w:rsidR="00D61335" w:rsidRPr="00124394" w:rsidRDefault="00E61D2D" w:rsidP="00E61D2D">
      <w:pPr>
        <w:rPr>
          <w:rFonts w:cs="Arial"/>
          <w:sz w:val="22"/>
          <w:szCs w:val="22"/>
        </w:rPr>
      </w:pPr>
      <w:r w:rsidRPr="00124394">
        <w:rPr>
          <w:rFonts w:cs="Arial"/>
          <w:sz w:val="22"/>
          <w:szCs w:val="22"/>
        </w:rPr>
        <w:t>El Decreto 1072 de 2015</w:t>
      </w:r>
      <w:r w:rsidR="0081448B" w:rsidRPr="00124394">
        <w:rPr>
          <w:rStyle w:val="Refdenotaalpie"/>
          <w:rFonts w:cs="Arial"/>
          <w:sz w:val="22"/>
          <w:szCs w:val="22"/>
        </w:rPr>
        <w:footnoteReference w:id="1"/>
      </w:r>
      <w:r w:rsidRPr="00124394">
        <w:rPr>
          <w:rFonts w:cs="Arial"/>
          <w:sz w:val="22"/>
          <w:szCs w:val="22"/>
        </w:rPr>
        <w:t xml:space="preserve"> y la Resolución 0312</w:t>
      </w:r>
      <w:r w:rsidR="0081448B" w:rsidRPr="00124394">
        <w:rPr>
          <w:rStyle w:val="Refdenotaalpie"/>
          <w:rFonts w:cs="Arial"/>
          <w:sz w:val="22"/>
          <w:szCs w:val="22"/>
        </w:rPr>
        <w:footnoteReference w:id="2"/>
      </w:r>
      <w:r w:rsidRPr="00124394">
        <w:rPr>
          <w:rFonts w:cs="Arial"/>
          <w:sz w:val="22"/>
          <w:szCs w:val="22"/>
        </w:rPr>
        <w:t xml:space="preserve"> de 2019 establecen que todo empleador y/o contratante, sin importar su nivel de riesgo y su número de empleados, debe capacitar a sus empleados en los riesgos del trabajo y diseñar programas de prevención y promoción de la salud.</w:t>
      </w:r>
    </w:p>
    <w:p w14:paraId="5C230371" w14:textId="77777777" w:rsidR="00E61D2D" w:rsidRPr="00124394" w:rsidRDefault="00E61D2D" w:rsidP="00E61D2D">
      <w:pPr>
        <w:rPr>
          <w:rFonts w:cs="Arial"/>
          <w:sz w:val="22"/>
          <w:szCs w:val="22"/>
        </w:rPr>
      </w:pPr>
    </w:p>
    <w:p w14:paraId="3B53984A" w14:textId="6D9B9FF4" w:rsidR="00385EE9" w:rsidRPr="00124394" w:rsidRDefault="00E61D2D" w:rsidP="00385EE9">
      <w:pPr>
        <w:pStyle w:val="Ttulo1"/>
        <w:rPr>
          <w:rFonts w:cs="Arial"/>
          <w:sz w:val="22"/>
          <w:szCs w:val="22"/>
        </w:rPr>
      </w:pPr>
      <w:bookmarkStart w:id="2" w:name="_Toc167202997"/>
      <w:r w:rsidRPr="00124394">
        <w:rPr>
          <w:rFonts w:cs="Arial"/>
          <w:sz w:val="22"/>
          <w:szCs w:val="22"/>
        </w:rPr>
        <w:t>OBJETIVO GENERAL</w:t>
      </w:r>
      <w:bookmarkEnd w:id="2"/>
    </w:p>
    <w:p w14:paraId="7F7CB7E4" w14:textId="6D73B76E" w:rsidR="00E61D2D" w:rsidRPr="00124394" w:rsidRDefault="007C6267" w:rsidP="00E61D2D">
      <w:pPr>
        <w:rPr>
          <w:rFonts w:cs="Arial"/>
          <w:sz w:val="22"/>
          <w:szCs w:val="22"/>
        </w:rPr>
      </w:pPr>
      <w:r w:rsidRPr="00124394">
        <w:rPr>
          <w:rFonts w:cs="Arial"/>
          <w:sz w:val="22"/>
          <w:szCs w:val="22"/>
        </w:rPr>
        <w:t>Garantizar un proceso de educación y entrenamiento en todos los aspectos relacionados con Seguridad y Salud en el Trabajo para lograr un mejor desempeño de los trabajadores, en el desarrollo de las actividades Misionales de la UNIDAD ADMINISTRATIVA ESPECIAL DE REHABILITACION Y MANTENIMIENTO VIAL</w:t>
      </w:r>
      <w:r w:rsidR="006035F6" w:rsidRPr="00124394">
        <w:rPr>
          <w:rFonts w:cs="Arial"/>
          <w:sz w:val="22"/>
          <w:szCs w:val="22"/>
        </w:rPr>
        <w:t>.</w:t>
      </w:r>
    </w:p>
    <w:p w14:paraId="7045E5EC" w14:textId="77777777" w:rsidR="007C6267" w:rsidRPr="00124394" w:rsidRDefault="007C6267" w:rsidP="00E61D2D">
      <w:pPr>
        <w:rPr>
          <w:rFonts w:cs="Arial"/>
          <w:sz w:val="22"/>
          <w:szCs w:val="22"/>
        </w:rPr>
      </w:pPr>
    </w:p>
    <w:p w14:paraId="07410633" w14:textId="77777777" w:rsidR="00E61D2D" w:rsidRPr="00124394" w:rsidRDefault="00E61D2D" w:rsidP="00E61D2D">
      <w:pPr>
        <w:rPr>
          <w:rFonts w:cs="Arial"/>
          <w:sz w:val="22"/>
          <w:szCs w:val="22"/>
        </w:rPr>
      </w:pPr>
    </w:p>
    <w:p w14:paraId="587351DE" w14:textId="3D2C4B22" w:rsidR="00E61D2D" w:rsidRPr="00124394" w:rsidRDefault="00E61D2D" w:rsidP="002C2CFD">
      <w:pPr>
        <w:pStyle w:val="Ttulo2"/>
        <w:rPr>
          <w:rFonts w:cs="Arial"/>
          <w:sz w:val="22"/>
          <w:szCs w:val="22"/>
        </w:rPr>
      </w:pPr>
      <w:bookmarkStart w:id="3" w:name="_Toc167202998"/>
      <w:r w:rsidRPr="00124394">
        <w:rPr>
          <w:rFonts w:cs="Arial"/>
          <w:sz w:val="22"/>
          <w:szCs w:val="22"/>
        </w:rPr>
        <w:t>Objetivos Específicos</w:t>
      </w:r>
      <w:bookmarkEnd w:id="3"/>
    </w:p>
    <w:p w14:paraId="2FC665F7" w14:textId="157BB865" w:rsidR="00E61D2D" w:rsidRPr="00124394" w:rsidRDefault="00E61D2D" w:rsidP="00E61D2D">
      <w:pPr>
        <w:rPr>
          <w:rFonts w:cs="Arial"/>
          <w:sz w:val="22"/>
          <w:szCs w:val="22"/>
        </w:rPr>
      </w:pPr>
      <w:r w:rsidRPr="00124394">
        <w:rPr>
          <w:rFonts w:cs="Arial"/>
          <w:sz w:val="22"/>
          <w:szCs w:val="22"/>
        </w:rPr>
        <w:t>Los objetivos específicos de</w:t>
      </w:r>
      <w:r w:rsidR="004825C4" w:rsidRPr="00124394">
        <w:rPr>
          <w:rFonts w:cs="Arial"/>
          <w:sz w:val="22"/>
          <w:szCs w:val="22"/>
        </w:rPr>
        <w:t xml:space="preserve">l </w:t>
      </w:r>
      <w:r w:rsidR="00100F14" w:rsidRPr="00124394">
        <w:rPr>
          <w:rFonts w:cs="Arial"/>
          <w:sz w:val="22"/>
          <w:szCs w:val="22"/>
        </w:rPr>
        <w:t>Programa</w:t>
      </w:r>
      <w:r w:rsidR="004825C4" w:rsidRPr="00124394">
        <w:rPr>
          <w:rFonts w:cs="Arial"/>
          <w:sz w:val="22"/>
          <w:szCs w:val="22"/>
        </w:rPr>
        <w:t xml:space="preserve"> </w:t>
      </w:r>
      <w:r w:rsidR="00173685" w:rsidRPr="00124394">
        <w:rPr>
          <w:rFonts w:cs="Arial"/>
          <w:sz w:val="22"/>
          <w:szCs w:val="22"/>
        </w:rPr>
        <w:t>Anual de</w:t>
      </w:r>
      <w:r w:rsidRPr="00124394">
        <w:rPr>
          <w:rFonts w:cs="Arial"/>
          <w:sz w:val="22"/>
          <w:szCs w:val="22"/>
        </w:rPr>
        <w:t xml:space="preserve"> Capacitación en SST están alineados a la Política del Sistema Gestión Se</w:t>
      </w:r>
      <w:r w:rsidR="007E6D9B" w:rsidRPr="00124394">
        <w:rPr>
          <w:rFonts w:cs="Arial"/>
          <w:sz w:val="22"/>
          <w:szCs w:val="22"/>
        </w:rPr>
        <w:t xml:space="preserve">guridad y Salud en el Trabajo. </w:t>
      </w:r>
    </w:p>
    <w:p w14:paraId="69427EFB" w14:textId="77777777" w:rsidR="00E61D2D" w:rsidRPr="00124394" w:rsidRDefault="00E61D2D" w:rsidP="00E61D2D">
      <w:pPr>
        <w:pStyle w:val="TDC1"/>
        <w:numPr>
          <w:ilvl w:val="0"/>
          <w:numId w:val="38"/>
        </w:numPr>
        <w:rPr>
          <w:rFonts w:cs="Arial"/>
          <w:sz w:val="22"/>
          <w:szCs w:val="22"/>
        </w:rPr>
      </w:pPr>
      <w:r w:rsidRPr="00124394">
        <w:rPr>
          <w:rFonts w:cs="Arial"/>
          <w:sz w:val="22"/>
          <w:szCs w:val="22"/>
        </w:rPr>
        <w:t>Propender por el desarrollo de una adecuada cultura de la prevención en cuanto a Seguridad y Salud en el Trabajo.</w:t>
      </w:r>
    </w:p>
    <w:p w14:paraId="370E639D" w14:textId="77777777" w:rsidR="00E61D2D" w:rsidRPr="00124394" w:rsidRDefault="00E61D2D" w:rsidP="00E61D2D">
      <w:pPr>
        <w:pStyle w:val="TDC1"/>
        <w:numPr>
          <w:ilvl w:val="0"/>
          <w:numId w:val="38"/>
        </w:numPr>
        <w:rPr>
          <w:rFonts w:cs="Arial"/>
          <w:sz w:val="22"/>
          <w:szCs w:val="22"/>
        </w:rPr>
      </w:pPr>
      <w:r w:rsidRPr="00124394">
        <w:rPr>
          <w:rFonts w:cs="Arial"/>
          <w:sz w:val="22"/>
          <w:szCs w:val="22"/>
        </w:rPr>
        <w:t>Generar cambios de actitud en el desempeño laboral de los Colaboradores de la entidad.</w:t>
      </w:r>
    </w:p>
    <w:p w14:paraId="3E103E40" w14:textId="77777777" w:rsidR="00E61D2D" w:rsidRPr="00124394" w:rsidRDefault="00E61D2D" w:rsidP="00E61D2D">
      <w:pPr>
        <w:pStyle w:val="TDC1"/>
        <w:numPr>
          <w:ilvl w:val="0"/>
          <w:numId w:val="38"/>
        </w:numPr>
        <w:rPr>
          <w:rFonts w:cs="Arial"/>
          <w:sz w:val="22"/>
          <w:szCs w:val="22"/>
        </w:rPr>
      </w:pPr>
      <w:r w:rsidRPr="00124394">
        <w:rPr>
          <w:rFonts w:cs="Arial"/>
          <w:sz w:val="22"/>
          <w:szCs w:val="22"/>
        </w:rPr>
        <w:t xml:space="preserve">Establecer actividades de promoción y prevención tendiente a mejorar las condiciones de trabajo y salud de los colaboradores de la UAERMV protegiéndola contra los riesgos derivados de la labor desempeñada. </w:t>
      </w:r>
    </w:p>
    <w:p w14:paraId="1030EA48" w14:textId="77777777" w:rsidR="00E61D2D" w:rsidRPr="00124394" w:rsidRDefault="00E61D2D" w:rsidP="00E61D2D">
      <w:pPr>
        <w:pStyle w:val="TDC1"/>
        <w:numPr>
          <w:ilvl w:val="0"/>
          <w:numId w:val="38"/>
        </w:numPr>
        <w:rPr>
          <w:rFonts w:cs="Arial"/>
          <w:sz w:val="22"/>
          <w:szCs w:val="22"/>
        </w:rPr>
      </w:pPr>
      <w:r w:rsidRPr="00124394">
        <w:rPr>
          <w:rFonts w:cs="Arial"/>
          <w:sz w:val="22"/>
          <w:szCs w:val="22"/>
        </w:rPr>
        <w:t>Suministrar una guía de las actividades encaminadas al mejoramiento continuo de las condiciones de trabajo y salud de los colaboradores.</w:t>
      </w:r>
    </w:p>
    <w:p w14:paraId="3F987524" w14:textId="77777777" w:rsidR="00E61D2D" w:rsidRPr="00124394" w:rsidRDefault="00E61D2D" w:rsidP="00E61D2D">
      <w:pPr>
        <w:pStyle w:val="TDC1"/>
        <w:numPr>
          <w:ilvl w:val="0"/>
          <w:numId w:val="38"/>
        </w:numPr>
        <w:rPr>
          <w:rFonts w:cs="Arial"/>
          <w:sz w:val="22"/>
          <w:szCs w:val="22"/>
        </w:rPr>
      </w:pPr>
      <w:r w:rsidRPr="00124394">
        <w:rPr>
          <w:rFonts w:cs="Arial"/>
          <w:sz w:val="22"/>
          <w:szCs w:val="22"/>
        </w:rPr>
        <w:t>Propiciar y fortalecer el conocimiento técnico necesario para el mejor desempeño de las actividades laborales.</w:t>
      </w:r>
    </w:p>
    <w:p w14:paraId="78FA2CE0" w14:textId="57F776B4" w:rsidR="002877E3" w:rsidRPr="00124394" w:rsidRDefault="00E61D2D" w:rsidP="002877E3">
      <w:pPr>
        <w:pStyle w:val="Ttulo1"/>
        <w:rPr>
          <w:rFonts w:cs="Arial"/>
          <w:sz w:val="22"/>
          <w:szCs w:val="22"/>
        </w:rPr>
      </w:pPr>
      <w:bookmarkStart w:id="4" w:name="_Toc167202999"/>
      <w:r w:rsidRPr="00124394">
        <w:rPr>
          <w:rFonts w:cs="Arial"/>
          <w:sz w:val="22"/>
          <w:szCs w:val="22"/>
        </w:rPr>
        <w:lastRenderedPageBreak/>
        <w:t>ALCANCE</w:t>
      </w:r>
      <w:bookmarkEnd w:id="4"/>
    </w:p>
    <w:p w14:paraId="4B91B400" w14:textId="5CDC8EBE" w:rsidR="00A1559B" w:rsidRPr="00124394" w:rsidRDefault="00A1559B" w:rsidP="00A1559B">
      <w:pPr>
        <w:rPr>
          <w:rFonts w:cs="Arial"/>
          <w:sz w:val="22"/>
          <w:szCs w:val="22"/>
        </w:rPr>
      </w:pPr>
    </w:p>
    <w:p w14:paraId="2FBDF0B1" w14:textId="2FAB39EF" w:rsidR="00A1559B" w:rsidRPr="00124394" w:rsidRDefault="003E33A4" w:rsidP="00A1559B">
      <w:pPr>
        <w:rPr>
          <w:rFonts w:cs="Arial"/>
          <w:sz w:val="22"/>
          <w:szCs w:val="22"/>
        </w:rPr>
      </w:pPr>
      <w:r w:rsidRPr="00124394">
        <w:rPr>
          <w:rFonts w:cs="Arial"/>
          <w:sz w:val="22"/>
          <w:szCs w:val="22"/>
        </w:rPr>
        <w:t>El programa aplica a todas las actividades desarrolladas por la Unidad de Mantenimiento Vial. Inicia con la inducción al personal que ingresa por primera vez a la Entidad y finaliza con el cronograma de capacitación, de acuerdo a los riesgos del oficio a desempeñar, Priorización de peligros y riesgos y el historial de Accidentes de trabajo ocurridos en el año anterior</w:t>
      </w:r>
    </w:p>
    <w:p w14:paraId="24C7746B" w14:textId="77777777" w:rsidR="00A1559B" w:rsidRPr="00124394" w:rsidRDefault="00A1559B" w:rsidP="00A1559B">
      <w:pPr>
        <w:rPr>
          <w:rFonts w:cs="Arial"/>
          <w:sz w:val="22"/>
          <w:szCs w:val="22"/>
        </w:rPr>
      </w:pPr>
    </w:p>
    <w:p w14:paraId="12C9F69B" w14:textId="6C3162DB" w:rsidR="00A1559B" w:rsidRPr="00124394" w:rsidRDefault="00A1559B" w:rsidP="00A1559B">
      <w:pPr>
        <w:pStyle w:val="Ttulo2"/>
        <w:rPr>
          <w:rFonts w:cs="Arial"/>
          <w:sz w:val="22"/>
          <w:szCs w:val="22"/>
        </w:rPr>
      </w:pPr>
      <w:bookmarkStart w:id="5" w:name="_Toc167203000"/>
      <w:r w:rsidRPr="00124394">
        <w:rPr>
          <w:rFonts w:cs="Arial"/>
          <w:sz w:val="22"/>
          <w:szCs w:val="22"/>
        </w:rPr>
        <w:t xml:space="preserve">Fines del </w:t>
      </w:r>
      <w:r w:rsidR="00C755A7" w:rsidRPr="00124394">
        <w:rPr>
          <w:rFonts w:cs="Arial"/>
          <w:sz w:val="22"/>
          <w:szCs w:val="22"/>
        </w:rPr>
        <w:t>Programa</w:t>
      </w:r>
      <w:r w:rsidRPr="00124394">
        <w:rPr>
          <w:rFonts w:cs="Arial"/>
          <w:sz w:val="22"/>
          <w:szCs w:val="22"/>
        </w:rPr>
        <w:t xml:space="preserve"> de Capacitación</w:t>
      </w:r>
      <w:bookmarkEnd w:id="5"/>
    </w:p>
    <w:p w14:paraId="69064198" w14:textId="77777777" w:rsidR="00A1559B" w:rsidRPr="00124394" w:rsidRDefault="00A1559B" w:rsidP="00A1559B">
      <w:pPr>
        <w:rPr>
          <w:rFonts w:cs="Arial"/>
          <w:sz w:val="22"/>
          <w:szCs w:val="22"/>
        </w:rPr>
      </w:pPr>
      <w:r w:rsidRPr="00124394">
        <w:rPr>
          <w:rFonts w:cs="Arial"/>
          <w:sz w:val="22"/>
          <w:szCs w:val="22"/>
        </w:rPr>
        <w:t>Siendo su propósito general impulsar la eficacia organizacional, la capacitación se lleva a cabo para contribuir a:</w:t>
      </w:r>
    </w:p>
    <w:p w14:paraId="300F4148" w14:textId="77777777" w:rsidR="00A1559B" w:rsidRPr="00124394" w:rsidRDefault="00A1559B" w:rsidP="00A1559B">
      <w:pPr>
        <w:rPr>
          <w:rFonts w:cs="Arial"/>
          <w:sz w:val="22"/>
          <w:szCs w:val="22"/>
        </w:rPr>
      </w:pPr>
    </w:p>
    <w:p w14:paraId="5448318F" w14:textId="49FB11DC" w:rsidR="00A1559B" w:rsidRPr="00124394" w:rsidRDefault="00A1559B" w:rsidP="00A1559B">
      <w:pPr>
        <w:pStyle w:val="Prrafodelista"/>
        <w:numPr>
          <w:ilvl w:val="0"/>
          <w:numId w:val="39"/>
        </w:numPr>
        <w:rPr>
          <w:rFonts w:cs="Arial"/>
          <w:sz w:val="22"/>
          <w:szCs w:val="22"/>
        </w:rPr>
      </w:pPr>
      <w:r w:rsidRPr="00124394">
        <w:rPr>
          <w:rFonts w:cs="Arial"/>
          <w:sz w:val="22"/>
          <w:szCs w:val="22"/>
        </w:rPr>
        <w:t>Elevar el nivel de rendimiento de los colaboradores y, con ello, al incremento de la productividad y rendimiento de la entidad.</w:t>
      </w:r>
    </w:p>
    <w:p w14:paraId="1723A29D" w14:textId="3CBC4673" w:rsidR="00A1559B" w:rsidRPr="00124394" w:rsidRDefault="00A1559B" w:rsidP="00A1559B">
      <w:pPr>
        <w:pStyle w:val="Prrafodelista"/>
        <w:numPr>
          <w:ilvl w:val="0"/>
          <w:numId w:val="39"/>
        </w:numPr>
        <w:rPr>
          <w:rFonts w:cs="Arial"/>
          <w:sz w:val="22"/>
          <w:szCs w:val="22"/>
        </w:rPr>
      </w:pPr>
      <w:r w:rsidRPr="00124394">
        <w:rPr>
          <w:rFonts w:cs="Arial"/>
          <w:sz w:val="22"/>
          <w:szCs w:val="22"/>
        </w:rPr>
        <w:t>Mantener la salud física y mental en tanto ayuda a prevenir accidentes de trabajo, y un ambiente seguro lleva a actitudes y comportamientos más estables.</w:t>
      </w:r>
    </w:p>
    <w:p w14:paraId="336D89BD" w14:textId="4D4DA9A4" w:rsidR="00A1559B" w:rsidRPr="00124394" w:rsidRDefault="00A1559B" w:rsidP="00A1559B">
      <w:pPr>
        <w:pStyle w:val="Prrafodelista"/>
        <w:numPr>
          <w:ilvl w:val="0"/>
          <w:numId w:val="39"/>
        </w:numPr>
        <w:rPr>
          <w:rFonts w:cs="Arial"/>
          <w:sz w:val="22"/>
          <w:szCs w:val="22"/>
        </w:rPr>
      </w:pPr>
      <w:r w:rsidRPr="00124394">
        <w:rPr>
          <w:rFonts w:cs="Arial"/>
          <w:sz w:val="22"/>
          <w:szCs w:val="22"/>
        </w:rPr>
        <w:t>Mantener en los trabajadores la concientización de los riesgos e identificación y reporte de los mismos.</w:t>
      </w:r>
    </w:p>
    <w:p w14:paraId="0CC54189" w14:textId="34CFCC97" w:rsidR="00A1559B" w:rsidRPr="00124394" w:rsidRDefault="00A1559B" w:rsidP="00A1559B">
      <w:pPr>
        <w:pStyle w:val="Prrafodelista"/>
        <w:numPr>
          <w:ilvl w:val="0"/>
          <w:numId w:val="39"/>
        </w:numPr>
        <w:rPr>
          <w:rFonts w:cs="Arial"/>
          <w:sz w:val="22"/>
          <w:szCs w:val="22"/>
        </w:rPr>
      </w:pPr>
      <w:r w:rsidRPr="00124394">
        <w:rPr>
          <w:rFonts w:cs="Arial"/>
          <w:sz w:val="22"/>
          <w:szCs w:val="22"/>
        </w:rPr>
        <w:t>Mantener al colaborador al día con los cambios en materia de SGSST</w:t>
      </w:r>
    </w:p>
    <w:p w14:paraId="145CF993" w14:textId="43469A4C" w:rsidR="00A1559B" w:rsidRPr="00124394" w:rsidRDefault="00A1559B" w:rsidP="00A1559B">
      <w:pPr>
        <w:pStyle w:val="Prrafodelista"/>
        <w:numPr>
          <w:ilvl w:val="0"/>
          <w:numId w:val="39"/>
        </w:numPr>
        <w:rPr>
          <w:rFonts w:cs="Arial"/>
          <w:sz w:val="22"/>
          <w:szCs w:val="22"/>
        </w:rPr>
      </w:pPr>
      <w:r w:rsidRPr="00124394">
        <w:rPr>
          <w:rFonts w:cs="Arial"/>
          <w:sz w:val="22"/>
          <w:szCs w:val="22"/>
        </w:rPr>
        <w:t>Hacer repaso de las prácticas de trabajo seguras</w:t>
      </w:r>
    </w:p>
    <w:p w14:paraId="3ECF3F91" w14:textId="2FC661F0" w:rsidR="00E61D2D" w:rsidRPr="00124394" w:rsidRDefault="00E61D2D" w:rsidP="00E61D2D">
      <w:pPr>
        <w:rPr>
          <w:rFonts w:cs="Arial"/>
          <w:sz w:val="22"/>
          <w:szCs w:val="22"/>
        </w:rPr>
      </w:pPr>
    </w:p>
    <w:p w14:paraId="32E24390" w14:textId="4C583961" w:rsidR="00385EE9" w:rsidRPr="00124394" w:rsidRDefault="00E61D2D" w:rsidP="00385EE9">
      <w:pPr>
        <w:pStyle w:val="Ttulo1"/>
        <w:ind w:left="708" w:hanging="708"/>
        <w:rPr>
          <w:rFonts w:cs="Arial"/>
          <w:sz w:val="22"/>
          <w:szCs w:val="22"/>
        </w:rPr>
      </w:pPr>
      <w:bookmarkStart w:id="6" w:name="_Toc167203001"/>
      <w:r w:rsidRPr="00124394">
        <w:rPr>
          <w:rFonts w:cs="Arial"/>
          <w:sz w:val="22"/>
          <w:szCs w:val="22"/>
        </w:rPr>
        <w:t>DEFINICIONES</w:t>
      </w:r>
      <w:bookmarkEnd w:id="6"/>
    </w:p>
    <w:p w14:paraId="6F9E1DB2" w14:textId="77777777" w:rsidR="00F34013" w:rsidRPr="00124394" w:rsidRDefault="00F34013" w:rsidP="00F34013">
      <w:pPr>
        <w:rPr>
          <w:rFonts w:cs="Arial"/>
          <w:sz w:val="22"/>
          <w:szCs w:val="22"/>
        </w:rPr>
      </w:pPr>
    </w:p>
    <w:p w14:paraId="607AD456" w14:textId="2F4D2C00" w:rsidR="00E61D2D" w:rsidRPr="00124394" w:rsidRDefault="00E61D2D" w:rsidP="00E61D2D">
      <w:pPr>
        <w:rPr>
          <w:rFonts w:cs="Arial"/>
          <w:sz w:val="22"/>
          <w:szCs w:val="22"/>
        </w:rPr>
      </w:pPr>
      <w:r w:rsidRPr="00124394">
        <w:rPr>
          <w:rFonts w:cs="Arial"/>
          <w:b/>
          <w:sz w:val="22"/>
          <w:szCs w:val="22"/>
        </w:rPr>
        <w:t>Capacitación</w:t>
      </w:r>
      <w:r w:rsidRPr="00124394">
        <w:rPr>
          <w:rFonts w:cs="Arial"/>
          <w:sz w:val="22"/>
          <w:szCs w:val="22"/>
        </w:rPr>
        <w:t xml:space="preserve">: Es el proceso mediante el cual la organización estimula al trabajador a incrementar sus conocimientos, habilidades y destrezas para aumentar la eficiencia en la ejecución de las tareas y así contribuir a su propio bienestar y al de la organización. De esta definición puede desprenderse que el entrenamiento constituye un aprendizaje guiado o dirigido, mediante el cual se logra la adquisición de nuevas conductas o cambios de conducta ya observadas, </w:t>
      </w:r>
      <w:r w:rsidR="007E6D9B" w:rsidRPr="00124394">
        <w:rPr>
          <w:rFonts w:cs="Arial"/>
          <w:sz w:val="22"/>
          <w:szCs w:val="22"/>
        </w:rPr>
        <w:t>por una nueva conducta deseada.</w:t>
      </w:r>
    </w:p>
    <w:p w14:paraId="64B34307" w14:textId="75A2E4E0" w:rsidR="00E61D2D" w:rsidRPr="00124394" w:rsidRDefault="00E61D2D" w:rsidP="00E61D2D">
      <w:pPr>
        <w:rPr>
          <w:rFonts w:cs="Arial"/>
          <w:sz w:val="22"/>
          <w:szCs w:val="22"/>
        </w:rPr>
      </w:pPr>
      <w:r w:rsidRPr="00124394">
        <w:rPr>
          <w:rFonts w:cs="Arial"/>
          <w:b/>
          <w:sz w:val="22"/>
          <w:szCs w:val="22"/>
        </w:rPr>
        <w:t>Entrenamiento</w:t>
      </w:r>
      <w:r w:rsidRPr="00124394">
        <w:rPr>
          <w:rFonts w:cs="Arial"/>
          <w:sz w:val="22"/>
          <w:szCs w:val="22"/>
        </w:rPr>
        <w:t xml:space="preserve">: Se refiere a la adquisición de conocimiento, habilidades, y capacidades como resultado de la enseñanza de habilidades y conocimiento relacionado con aptitudes que encierran cierta utilidad, está relacionado con el desarrollo profesional. Implica una transmisión de conocimientos que hacen apto al individuo para </w:t>
      </w:r>
      <w:r w:rsidR="007E6D9B" w:rsidRPr="00124394">
        <w:rPr>
          <w:rFonts w:cs="Arial"/>
          <w:sz w:val="22"/>
          <w:szCs w:val="22"/>
        </w:rPr>
        <w:t>la práctica de una actividad.</w:t>
      </w:r>
    </w:p>
    <w:p w14:paraId="65DBC643" w14:textId="71A5EBFF" w:rsidR="00E61D2D" w:rsidRPr="00124394" w:rsidRDefault="00E61D2D" w:rsidP="00E61D2D">
      <w:pPr>
        <w:rPr>
          <w:rFonts w:cs="Arial"/>
          <w:sz w:val="22"/>
          <w:szCs w:val="22"/>
        </w:rPr>
      </w:pPr>
      <w:r w:rsidRPr="00124394">
        <w:rPr>
          <w:rFonts w:cs="Arial"/>
          <w:b/>
          <w:sz w:val="22"/>
          <w:szCs w:val="22"/>
        </w:rPr>
        <w:t>Cronograma de Capacitación:</w:t>
      </w:r>
      <w:r w:rsidRPr="00124394">
        <w:rPr>
          <w:rFonts w:cs="Arial"/>
          <w:sz w:val="22"/>
          <w:szCs w:val="22"/>
        </w:rPr>
        <w:t xml:space="preserve"> Es el compendio de todo el entrenamiento y programación en SG SST que un colaborador de la Unidad Administrativa Especial de Rehabilitación y Mantenimiento Vial (UAERMV), debe recibir según su func</w:t>
      </w:r>
      <w:r w:rsidR="007E6D9B" w:rsidRPr="00124394">
        <w:rPr>
          <w:rFonts w:cs="Arial"/>
          <w:sz w:val="22"/>
          <w:szCs w:val="22"/>
        </w:rPr>
        <w:t>ión.</w:t>
      </w:r>
    </w:p>
    <w:p w14:paraId="50C1B4CD" w14:textId="10D36E1F" w:rsidR="00E61D2D" w:rsidRPr="00124394" w:rsidRDefault="00E61D2D" w:rsidP="00E61D2D">
      <w:pPr>
        <w:rPr>
          <w:rFonts w:cs="Arial"/>
          <w:sz w:val="22"/>
          <w:szCs w:val="22"/>
        </w:rPr>
      </w:pPr>
      <w:r w:rsidRPr="00124394">
        <w:rPr>
          <w:rFonts w:cs="Arial"/>
          <w:b/>
          <w:sz w:val="22"/>
          <w:szCs w:val="22"/>
        </w:rPr>
        <w:t>Competencia</w:t>
      </w:r>
      <w:r w:rsidRPr="00124394">
        <w:rPr>
          <w:rFonts w:cs="Arial"/>
          <w:sz w:val="22"/>
          <w:szCs w:val="22"/>
        </w:rPr>
        <w:t>: Es la habilidad demostrada para aplic</w:t>
      </w:r>
      <w:r w:rsidR="007E6D9B" w:rsidRPr="00124394">
        <w:rPr>
          <w:rFonts w:cs="Arial"/>
          <w:sz w:val="22"/>
          <w:szCs w:val="22"/>
        </w:rPr>
        <w:t>ar conocimientos y habilidades.</w:t>
      </w:r>
    </w:p>
    <w:p w14:paraId="1EE123F6" w14:textId="3BA2243B" w:rsidR="007E6D9B" w:rsidRPr="00124394" w:rsidRDefault="00E61D2D" w:rsidP="00E61D2D">
      <w:pPr>
        <w:rPr>
          <w:rFonts w:cs="Arial"/>
          <w:sz w:val="22"/>
          <w:szCs w:val="22"/>
        </w:rPr>
      </w:pPr>
      <w:r w:rsidRPr="00124394">
        <w:rPr>
          <w:rFonts w:cs="Arial"/>
          <w:b/>
          <w:sz w:val="22"/>
          <w:szCs w:val="22"/>
        </w:rPr>
        <w:t>Toma de Conciencia:</w:t>
      </w:r>
      <w:r w:rsidRPr="00124394">
        <w:rPr>
          <w:rFonts w:cs="Arial"/>
          <w:sz w:val="22"/>
          <w:szCs w:val="22"/>
        </w:rPr>
        <w:t xml:space="preserve"> Es ser consiente de los peligros y riesgos en seguridad y salud en el trabajo, que pueden generarse de las actividades realizadas en cada uno de lo</w:t>
      </w:r>
      <w:r w:rsidR="007E6D9B" w:rsidRPr="00124394">
        <w:rPr>
          <w:rFonts w:cs="Arial"/>
          <w:sz w:val="22"/>
          <w:szCs w:val="22"/>
        </w:rPr>
        <w:t>s procesos de la UAERMV</w:t>
      </w:r>
    </w:p>
    <w:p w14:paraId="1D068AA3" w14:textId="5933023F" w:rsidR="00E61D2D" w:rsidRPr="00124394" w:rsidRDefault="00E61D2D" w:rsidP="00E61D2D">
      <w:pPr>
        <w:pStyle w:val="Ttulo1"/>
        <w:rPr>
          <w:rFonts w:cs="Arial"/>
          <w:sz w:val="22"/>
          <w:szCs w:val="22"/>
        </w:rPr>
      </w:pPr>
      <w:bookmarkStart w:id="7" w:name="_Toc167203002"/>
      <w:r w:rsidRPr="00124394">
        <w:rPr>
          <w:rFonts w:cs="Arial"/>
          <w:sz w:val="22"/>
          <w:szCs w:val="22"/>
        </w:rPr>
        <w:lastRenderedPageBreak/>
        <w:t>MARCO LEGAL</w:t>
      </w:r>
      <w:bookmarkEnd w:id="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1"/>
        <w:gridCol w:w="991"/>
        <w:gridCol w:w="6110"/>
      </w:tblGrid>
      <w:tr w:rsidR="00E61D2D" w:rsidRPr="00124394" w14:paraId="51C70EB9" w14:textId="77777777" w:rsidTr="00972804">
        <w:trPr>
          <w:trHeight w:val="20"/>
          <w:tblHeader/>
        </w:trPr>
        <w:tc>
          <w:tcPr>
            <w:tcW w:w="1475" w:type="pct"/>
            <w:shd w:val="clear" w:color="auto" w:fill="D9D9D9" w:themeFill="background1" w:themeFillShade="D9"/>
            <w:hideMark/>
          </w:tcPr>
          <w:p w14:paraId="043E56D6" w14:textId="77777777" w:rsidR="00E61D2D" w:rsidRPr="00124394" w:rsidRDefault="00E61D2D" w:rsidP="00C810A5">
            <w:pPr>
              <w:spacing w:after="0"/>
              <w:jc w:val="center"/>
              <w:rPr>
                <w:rFonts w:eastAsia="Times New Roman" w:cs="Arial"/>
                <w:b/>
                <w:bCs/>
                <w:color w:val="000000"/>
                <w:sz w:val="22"/>
                <w:szCs w:val="22"/>
                <w:lang w:eastAsia="es-CO"/>
              </w:rPr>
            </w:pPr>
            <w:r w:rsidRPr="00124394">
              <w:rPr>
                <w:rFonts w:eastAsia="Times New Roman" w:cs="Arial"/>
                <w:b/>
                <w:bCs/>
                <w:color w:val="000000"/>
                <w:sz w:val="22"/>
                <w:szCs w:val="22"/>
                <w:lang w:eastAsia="es-CO"/>
              </w:rPr>
              <w:t>NORMA</w:t>
            </w:r>
          </w:p>
        </w:tc>
        <w:tc>
          <w:tcPr>
            <w:tcW w:w="492" w:type="pct"/>
            <w:shd w:val="clear" w:color="auto" w:fill="D9D9D9" w:themeFill="background1" w:themeFillShade="D9"/>
            <w:hideMark/>
          </w:tcPr>
          <w:p w14:paraId="66960C35" w14:textId="77777777" w:rsidR="00E61D2D" w:rsidRPr="00124394" w:rsidRDefault="00E61D2D" w:rsidP="00C810A5">
            <w:pPr>
              <w:spacing w:after="0"/>
              <w:jc w:val="center"/>
              <w:rPr>
                <w:rFonts w:eastAsia="Times New Roman" w:cs="Arial"/>
                <w:b/>
                <w:bCs/>
                <w:color w:val="000000"/>
                <w:sz w:val="22"/>
                <w:szCs w:val="22"/>
                <w:lang w:eastAsia="es-CO"/>
              </w:rPr>
            </w:pPr>
            <w:r w:rsidRPr="00124394">
              <w:rPr>
                <w:rFonts w:eastAsia="Times New Roman" w:cs="Arial"/>
                <w:b/>
                <w:bCs/>
                <w:color w:val="000000"/>
                <w:sz w:val="22"/>
                <w:szCs w:val="22"/>
                <w:lang w:eastAsia="es-CO"/>
              </w:rPr>
              <w:t>AÑO</w:t>
            </w:r>
          </w:p>
        </w:tc>
        <w:tc>
          <w:tcPr>
            <w:tcW w:w="3033" w:type="pct"/>
            <w:shd w:val="clear" w:color="auto" w:fill="D9D9D9" w:themeFill="background1" w:themeFillShade="D9"/>
            <w:hideMark/>
          </w:tcPr>
          <w:p w14:paraId="255F3D80" w14:textId="77777777" w:rsidR="00E61D2D" w:rsidRPr="00124394" w:rsidRDefault="00E61D2D" w:rsidP="00C810A5">
            <w:pPr>
              <w:spacing w:after="0"/>
              <w:jc w:val="center"/>
              <w:rPr>
                <w:rFonts w:eastAsia="Times New Roman" w:cs="Arial"/>
                <w:b/>
                <w:bCs/>
                <w:color w:val="000000"/>
                <w:sz w:val="22"/>
                <w:szCs w:val="22"/>
                <w:lang w:eastAsia="es-CO"/>
              </w:rPr>
            </w:pPr>
            <w:r w:rsidRPr="00124394">
              <w:rPr>
                <w:rFonts w:eastAsia="Times New Roman" w:cs="Arial"/>
                <w:b/>
                <w:bCs/>
                <w:color w:val="000000"/>
                <w:sz w:val="22"/>
                <w:szCs w:val="22"/>
                <w:lang w:eastAsia="es-CO"/>
              </w:rPr>
              <w:t>DESCRIPCIÓN</w:t>
            </w:r>
          </w:p>
        </w:tc>
      </w:tr>
      <w:tr w:rsidR="00E61D2D" w:rsidRPr="00124394" w14:paraId="10E8EB41" w14:textId="77777777" w:rsidTr="00972804">
        <w:trPr>
          <w:trHeight w:val="20"/>
        </w:trPr>
        <w:tc>
          <w:tcPr>
            <w:tcW w:w="1475" w:type="pct"/>
            <w:hideMark/>
          </w:tcPr>
          <w:p w14:paraId="5C8CA406" w14:textId="77777777" w:rsidR="00E61D2D" w:rsidRPr="00124394" w:rsidRDefault="00E61D2D" w:rsidP="00C810A5">
            <w:pPr>
              <w:spacing w:after="0"/>
              <w:rPr>
                <w:rFonts w:eastAsia="Times New Roman" w:cs="Arial"/>
                <w:b/>
                <w:bCs/>
                <w:color w:val="000000"/>
                <w:sz w:val="22"/>
                <w:szCs w:val="22"/>
                <w:lang w:eastAsia="es-CO"/>
              </w:rPr>
            </w:pPr>
            <w:r w:rsidRPr="00124394">
              <w:rPr>
                <w:rFonts w:eastAsia="Times New Roman" w:cs="Arial"/>
                <w:b/>
                <w:bCs/>
                <w:color w:val="000000"/>
                <w:sz w:val="22"/>
                <w:szCs w:val="22"/>
                <w:lang w:eastAsia="es-CO"/>
              </w:rPr>
              <w:t>Ley 9 de 1979:</w:t>
            </w:r>
          </w:p>
        </w:tc>
        <w:tc>
          <w:tcPr>
            <w:tcW w:w="492" w:type="pct"/>
            <w:hideMark/>
          </w:tcPr>
          <w:p w14:paraId="1A7D6BB3" w14:textId="77777777" w:rsidR="00E61D2D" w:rsidRPr="00124394" w:rsidRDefault="00E61D2D" w:rsidP="00C810A5">
            <w:pPr>
              <w:spacing w:after="0"/>
              <w:jc w:val="center"/>
              <w:rPr>
                <w:rFonts w:eastAsia="Times New Roman" w:cs="Arial"/>
                <w:color w:val="000000"/>
                <w:sz w:val="22"/>
                <w:szCs w:val="22"/>
                <w:lang w:eastAsia="es-CO"/>
              </w:rPr>
            </w:pPr>
            <w:r w:rsidRPr="00124394">
              <w:rPr>
                <w:rFonts w:eastAsia="Times New Roman" w:cs="Arial"/>
                <w:color w:val="000000"/>
                <w:sz w:val="22"/>
                <w:szCs w:val="22"/>
                <w:lang w:eastAsia="es-CO"/>
              </w:rPr>
              <w:t>1979</w:t>
            </w:r>
          </w:p>
        </w:tc>
        <w:tc>
          <w:tcPr>
            <w:tcW w:w="3033" w:type="pct"/>
            <w:hideMark/>
          </w:tcPr>
          <w:p w14:paraId="58996C9F" w14:textId="77777777" w:rsidR="00E61D2D" w:rsidRPr="00124394" w:rsidRDefault="00E61D2D" w:rsidP="00C810A5">
            <w:pPr>
              <w:spacing w:after="0"/>
              <w:rPr>
                <w:rFonts w:eastAsia="Times New Roman" w:cs="Arial"/>
                <w:color w:val="000000"/>
                <w:sz w:val="22"/>
                <w:szCs w:val="22"/>
                <w:lang w:eastAsia="es-CO"/>
              </w:rPr>
            </w:pPr>
            <w:r w:rsidRPr="00124394">
              <w:rPr>
                <w:rFonts w:eastAsia="Times New Roman" w:cs="Arial"/>
                <w:color w:val="000000"/>
                <w:sz w:val="22"/>
                <w:szCs w:val="22"/>
                <w:lang w:eastAsia="es-CO"/>
              </w:rPr>
              <w:t xml:space="preserve">Por la cual se dictan medidas sanitarias. </w:t>
            </w:r>
          </w:p>
        </w:tc>
      </w:tr>
      <w:tr w:rsidR="00A1559B" w:rsidRPr="00124394" w14:paraId="2D9DEE21" w14:textId="77777777" w:rsidTr="00972804">
        <w:trPr>
          <w:trHeight w:val="20"/>
        </w:trPr>
        <w:tc>
          <w:tcPr>
            <w:tcW w:w="1475" w:type="pct"/>
          </w:tcPr>
          <w:p w14:paraId="1E2C325A" w14:textId="1EEEC1D8" w:rsidR="00A1559B" w:rsidRPr="00124394" w:rsidRDefault="00A1559B" w:rsidP="00A1559B">
            <w:pPr>
              <w:spacing w:after="0"/>
              <w:rPr>
                <w:rFonts w:eastAsia="Times New Roman" w:cs="Arial"/>
                <w:b/>
                <w:bCs/>
                <w:color w:val="000000"/>
                <w:sz w:val="22"/>
                <w:szCs w:val="22"/>
                <w:lang w:eastAsia="es-CO"/>
              </w:rPr>
            </w:pPr>
            <w:r w:rsidRPr="00124394">
              <w:rPr>
                <w:rFonts w:eastAsia="Times New Roman" w:cs="Arial"/>
                <w:b/>
                <w:color w:val="000000"/>
                <w:sz w:val="22"/>
                <w:szCs w:val="22"/>
                <w:lang w:eastAsia="es-CO"/>
              </w:rPr>
              <w:t>Ley 1562 de 2012:</w:t>
            </w:r>
          </w:p>
          <w:p w14:paraId="5BB1F1F1" w14:textId="0EBDB096" w:rsidR="00A1559B" w:rsidRPr="00124394" w:rsidRDefault="00A1559B" w:rsidP="00A1559B">
            <w:pPr>
              <w:spacing w:after="0"/>
              <w:rPr>
                <w:rFonts w:eastAsia="Times New Roman" w:cs="Arial"/>
                <w:b/>
                <w:bCs/>
                <w:color w:val="000000"/>
                <w:sz w:val="22"/>
                <w:szCs w:val="22"/>
                <w:lang w:eastAsia="es-CO"/>
              </w:rPr>
            </w:pPr>
          </w:p>
        </w:tc>
        <w:tc>
          <w:tcPr>
            <w:tcW w:w="492" w:type="pct"/>
          </w:tcPr>
          <w:p w14:paraId="549B8C1B" w14:textId="20946197" w:rsidR="00A1559B" w:rsidRPr="00124394" w:rsidRDefault="00A1559B" w:rsidP="00A1559B">
            <w:pPr>
              <w:spacing w:after="0"/>
              <w:jc w:val="center"/>
              <w:rPr>
                <w:rFonts w:eastAsia="Times New Roman" w:cs="Arial"/>
                <w:color w:val="000000"/>
                <w:sz w:val="22"/>
                <w:szCs w:val="22"/>
                <w:lang w:eastAsia="es-CO"/>
              </w:rPr>
            </w:pPr>
            <w:r w:rsidRPr="00124394">
              <w:rPr>
                <w:rFonts w:eastAsia="Times New Roman" w:cs="Arial"/>
                <w:color w:val="000000"/>
                <w:sz w:val="22"/>
                <w:szCs w:val="22"/>
                <w:lang w:eastAsia="es-CO"/>
              </w:rPr>
              <w:t>2012</w:t>
            </w:r>
          </w:p>
        </w:tc>
        <w:tc>
          <w:tcPr>
            <w:tcW w:w="3033" w:type="pct"/>
          </w:tcPr>
          <w:p w14:paraId="38F0C899" w14:textId="77777777" w:rsidR="00A1559B" w:rsidRPr="00124394" w:rsidRDefault="00A1559B" w:rsidP="00A1559B">
            <w:pPr>
              <w:spacing w:after="0"/>
              <w:rPr>
                <w:rFonts w:eastAsia="Times New Roman" w:cs="Arial"/>
                <w:color w:val="000000"/>
                <w:sz w:val="22"/>
                <w:szCs w:val="22"/>
                <w:lang w:eastAsia="es-CO"/>
              </w:rPr>
            </w:pPr>
            <w:r w:rsidRPr="00124394">
              <w:rPr>
                <w:rFonts w:eastAsia="Times New Roman" w:cs="Arial"/>
                <w:color w:val="000000"/>
                <w:sz w:val="22"/>
                <w:szCs w:val="22"/>
                <w:lang w:eastAsia="es-CO"/>
              </w:rPr>
              <w:t>Por la cual se modifica el Sistema de Riesgos Laborales y se dictan otras disposiciones en materia de Salud Ocupacional.</w:t>
            </w:r>
          </w:p>
          <w:p w14:paraId="6E5AD4AD" w14:textId="7701E658" w:rsidR="00A1559B" w:rsidRPr="00124394" w:rsidRDefault="00A1559B" w:rsidP="00A1559B">
            <w:pPr>
              <w:spacing w:after="0"/>
              <w:rPr>
                <w:rFonts w:eastAsia="Times New Roman" w:cs="Arial"/>
                <w:color w:val="000000"/>
                <w:sz w:val="22"/>
                <w:szCs w:val="22"/>
                <w:lang w:eastAsia="es-CO"/>
              </w:rPr>
            </w:pPr>
          </w:p>
        </w:tc>
      </w:tr>
      <w:tr w:rsidR="00E61D2D" w:rsidRPr="00124394" w14:paraId="268A7D8B" w14:textId="77777777" w:rsidTr="00972804">
        <w:trPr>
          <w:trHeight w:val="20"/>
        </w:trPr>
        <w:tc>
          <w:tcPr>
            <w:tcW w:w="1475" w:type="pct"/>
            <w:hideMark/>
          </w:tcPr>
          <w:p w14:paraId="5295C7C5" w14:textId="77777777" w:rsidR="00E61D2D" w:rsidRPr="00124394" w:rsidRDefault="00E61D2D" w:rsidP="00C810A5">
            <w:pPr>
              <w:spacing w:after="0"/>
              <w:rPr>
                <w:rFonts w:eastAsia="Times New Roman" w:cs="Arial"/>
                <w:b/>
                <w:bCs/>
                <w:color w:val="000000"/>
                <w:sz w:val="22"/>
                <w:szCs w:val="22"/>
                <w:lang w:eastAsia="es-CO"/>
              </w:rPr>
            </w:pPr>
            <w:r w:rsidRPr="00124394">
              <w:rPr>
                <w:rFonts w:eastAsia="Times New Roman" w:cs="Arial"/>
                <w:b/>
                <w:bCs/>
                <w:color w:val="000000"/>
                <w:sz w:val="22"/>
                <w:szCs w:val="22"/>
                <w:lang w:eastAsia="es-CO"/>
              </w:rPr>
              <w:t>Resolución 2400 de 1979 del Ministerio de Trabajo y Seguridad Social:</w:t>
            </w:r>
            <w:r w:rsidRPr="00124394">
              <w:rPr>
                <w:rFonts w:eastAsia="Times New Roman" w:cs="Arial"/>
                <w:color w:val="000000"/>
                <w:sz w:val="22"/>
                <w:szCs w:val="22"/>
                <w:lang w:eastAsia="es-CO"/>
              </w:rPr>
              <w:t xml:space="preserve"> </w:t>
            </w:r>
          </w:p>
        </w:tc>
        <w:tc>
          <w:tcPr>
            <w:tcW w:w="492" w:type="pct"/>
            <w:hideMark/>
          </w:tcPr>
          <w:p w14:paraId="571DC262" w14:textId="77777777" w:rsidR="00E61D2D" w:rsidRPr="00124394" w:rsidRDefault="00E61D2D" w:rsidP="00C810A5">
            <w:pPr>
              <w:spacing w:after="0"/>
              <w:jc w:val="center"/>
              <w:rPr>
                <w:rFonts w:eastAsia="Times New Roman" w:cs="Arial"/>
                <w:color w:val="000000"/>
                <w:sz w:val="22"/>
                <w:szCs w:val="22"/>
                <w:lang w:eastAsia="es-CO"/>
              </w:rPr>
            </w:pPr>
            <w:r w:rsidRPr="00124394">
              <w:rPr>
                <w:rFonts w:eastAsia="Times New Roman" w:cs="Arial"/>
                <w:color w:val="000000"/>
                <w:sz w:val="22"/>
                <w:szCs w:val="22"/>
                <w:lang w:eastAsia="es-CO"/>
              </w:rPr>
              <w:t>1979</w:t>
            </w:r>
          </w:p>
        </w:tc>
        <w:tc>
          <w:tcPr>
            <w:tcW w:w="3033" w:type="pct"/>
            <w:hideMark/>
          </w:tcPr>
          <w:p w14:paraId="2BB70012" w14:textId="77777777" w:rsidR="00E61D2D" w:rsidRPr="00124394" w:rsidRDefault="00E61D2D" w:rsidP="00C810A5">
            <w:pPr>
              <w:spacing w:after="0"/>
              <w:rPr>
                <w:rFonts w:eastAsia="Times New Roman" w:cs="Arial"/>
                <w:color w:val="000000"/>
                <w:sz w:val="22"/>
                <w:szCs w:val="22"/>
                <w:lang w:eastAsia="es-CO"/>
              </w:rPr>
            </w:pPr>
            <w:r w:rsidRPr="00124394">
              <w:rPr>
                <w:rFonts w:eastAsia="Times New Roman" w:cs="Arial"/>
                <w:color w:val="000000"/>
                <w:sz w:val="22"/>
                <w:szCs w:val="22"/>
                <w:lang w:eastAsia="es-CO"/>
              </w:rPr>
              <w:t>Por la cual se establecen algunas disposiciones sobre vivienda, higiene y seguridad en los establecimientos de trabajo.</w:t>
            </w:r>
          </w:p>
        </w:tc>
      </w:tr>
      <w:tr w:rsidR="00E61D2D" w:rsidRPr="00124394" w14:paraId="0A255DD5" w14:textId="77777777" w:rsidTr="00972804">
        <w:trPr>
          <w:trHeight w:val="20"/>
        </w:trPr>
        <w:tc>
          <w:tcPr>
            <w:tcW w:w="1475" w:type="pct"/>
            <w:hideMark/>
          </w:tcPr>
          <w:p w14:paraId="29FF1085" w14:textId="77777777" w:rsidR="00E61D2D" w:rsidRPr="00124394" w:rsidRDefault="00E61D2D" w:rsidP="00C810A5">
            <w:pPr>
              <w:spacing w:after="0"/>
              <w:rPr>
                <w:rFonts w:eastAsia="Times New Roman" w:cs="Arial"/>
                <w:b/>
                <w:bCs/>
                <w:color w:val="000000"/>
                <w:sz w:val="22"/>
                <w:szCs w:val="22"/>
                <w:lang w:eastAsia="es-CO"/>
              </w:rPr>
            </w:pPr>
            <w:r w:rsidRPr="00124394">
              <w:rPr>
                <w:rFonts w:eastAsia="Times New Roman" w:cs="Arial"/>
                <w:b/>
                <w:bCs/>
                <w:color w:val="000000"/>
                <w:sz w:val="22"/>
                <w:szCs w:val="22"/>
                <w:lang w:eastAsia="es-CO"/>
              </w:rPr>
              <w:t xml:space="preserve">Decreto 614 de 1984: </w:t>
            </w:r>
          </w:p>
        </w:tc>
        <w:tc>
          <w:tcPr>
            <w:tcW w:w="492" w:type="pct"/>
            <w:hideMark/>
          </w:tcPr>
          <w:p w14:paraId="39297BAF" w14:textId="77777777" w:rsidR="00E61D2D" w:rsidRPr="00124394" w:rsidRDefault="00E61D2D" w:rsidP="00C810A5">
            <w:pPr>
              <w:spacing w:after="0"/>
              <w:jc w:val="center"/>
              <w:rPr>
                <w:rFonts w:eastAsia="Times New Roman" w:cs="Arial"/>
                <w:color w:val="000000"/>
                <w:sz w:val="22"/>
                <w:szCs w:val="22"/>
                <w:lang w:eastAsia="es-CO"/>
              </w:rPr>
            </w:pPr>
            <w:r w:rsidRPr="00124394">
              <w:rPr>
                <w:rFonts w:eastAsia="Times New Roman" w:cs="Arial"/>
                <w:color w:val="000000"/>
                <w:sz w:val="22"/>
                <w:szCs w:val="22"/>
                <w:lang w:eastAsia="es-CO"/>
              </w:rPr>
              <w:t>1984</w:t>
            </w:r>
          </w:p>
        </w:tc>
        <w:tc>
          <w:tcPr>
            <w:tcW w:w="3033" w:type="pct"/>
            <w:hideMark/>
          </w:tcPr>
          <w:p w14:paraId="077AB95A" w14:textId="77777777" w:rsidR="00E61D2D" w:rsidRPr="00124394" w:rsidRDefault="00E61D2D" w:rsidP="00C810A5">
            <w:pPr>
              <w:spacing w:after="0"/>
              <w:rPr>
                <w:rFonts w:eastAsia="Times New Roman" w:cs="Arial"/>
                <w:color w:val="000000"/>
                <w:sz w:val="22"/>
                <w:szCs w:val="22"/>
                <w:lang w:eastAsia="es-CO"/>
              </w:rPr>
            </w:pPr>
            <w:r w:rsidRPr="00124394">
              <w:rPr>
                <w:rFonts w:eastAsia="Times New Roman" w:cs="Arial"/>
                <w:color w:val="000000"/>
                <w:sz w:val="22"/>
                <w:szCs w:val="22"/>
                <w:lang w:eastAsia="es-CO"/>
              </w:rPr>
              <w:t>Por el cual se determinan las bases para la organización y administración de Salud Ocupacional en el país.</w:t>
            </w:r>
          </w:p>
        </w:tc>
      </w:tr>
      <w:tr w:rsidR="00E61D2D" w:rsidRPr="00124394" w14:paraId="467E2975" w14:textId="77777777" w:rsidTr="00972804">
        <w:trPr>
          <w:trHeight w:val="20"/>
        </w:trPr>
        <w:tc>
          <w:tcPr>
            <w:tcW w:w="1475" w:type="pct"/>
            <w:hideMark/>
          </w:tcPr>
          <w:p w14:paraId="568D6754" w14:textId="77777777" w:rsidR="00E61D2D" w:rsidRPr="00124394" w:rsidRDefault="00E61D2D" w:rsidP="00C810A5">
            <w:pPr>
              <w:spacing w:after="0"/>
              <w:rPr>
                <w:rFonts w:eastAsia="Times New Roman" w:cs="Arial"/>
                <w:b/>
                <w:bCs/>
                <w:color w:val="000000"/>
                <w:sz w:val="22"/>
                <w:szCs w:val="22"/>
                <w:lang w:eastAsia="es-CO"/>
              </w:rPr>
            </w:pPr>
            <w:r w:rsidRPr="00124394">
              <w:rPr>
                <w:rFonts w:eastAsia="Times New Roman" w:cs="Arial"/>
                <w:b/>
                <w:bCs/>
                <w:color w:val="000000"/>
                <w:sz w:val="22"/>
                <w:szCs w:val="22"/>
                <w:lang w:eastAsia="es-CO"/>
              </w:rPr>
              <w:t xml:space="preserve">Decreto 1072 de 2015: </w:t>
            </w:r>
          </w:p>
        </w:tc>
        <w:tc>
          <w:tcPr>
            <w:tcW w:w="492" w:type="pct"/>
            <w:hideMark/>
          </w:tcPr>
          <w:p w14:paraId="09C1EF24" w14:textId="77777777" w:rsidR="00E61D2D" w:rsidRPr="00124394" w:rsidRDefault="00E61D2D" w:rsidP="00C810A5">
            <w:pPr>
              <w:spacing w:after="0"/>
              <w:jc w:val="center"/>
              <w:rPr>
                <w:rFonts w:eastAsia="Times New Roman" w:cs="Arial"/>
                <w:color w:val="000000"/>
                <w:sz w:val="22"/>
                <w:szCs w:val="22"/>
                <w:lang w:eastAsia="es-CO"/>
              </w:rPr>
            </w:pPr>
            <w:r w:rsidRPr="00124394">
              <w:rPr>
                <w:rFonts w:eastAsia="Times New Roman" w:cs="Arial"/>
                <w:color w:val="000000"/>
                <w:sz w:val="22"/>
                <w:szCs w:val="22"/>
                <w:lang w:eastAsia="es-CO"/>
              </w:rPr>
              <w:t>2015</w:t>
            </w:r>
          </w:p>
        </w:tc>
        <w:tc>
          <w:tcPr>
            <w:tcW w:w="3033" w:type="pct"/>
            <w:hideMark/>
          </w:tcPr>
          <w:p w14:paraId="6FFFE196" w14:textId="77777777" w:rsidR="00E61D2D" w:rsidRPr="00124394" w:rsidRDefault="00E61D2D" w:rsidP="00C810A5">
            <w:pPr>
              <w:spacing w:after="0"/>
              <w:rPr>
                <w:rFonts w:eastAsia="Times New Roman" w:cs="Arial"/>
                <w:color w:val="000000"/>
                <w:sz w:val="22"/>
                <w:szCs w:val="22"/>
                <w:lang w:eastAsia="es-CO"/>
              </w:rPr>
            </w:pPr>
            <w:r w:rsidRPr="00124394">
              <w:rPr>
                <w:rFonts w:eastAsia="Times New Roman" w:cs="Arial"/>
                <w:color w:val="000000"/>
                <w:sz w:val="22"/>
                <w:szCs w:val="22"/>
                <w:lang w:eastAsia="es-CO"/>
              </w:rPr>
              <w:t>Por medio del cual se expide el Decreto Único Reglamentario del Sector Trabajo</w:t>
            </w:r>
          </w:p>
        </w:tc>
      </w:tr>
      <w:tr w:rsidR="00E61D2D" w:rsidRPr="00124394" w14:paraId="0CF4DD1D" w14:textId="77777777" w:rsidTr="00972804">
        <w:trPr>
          <w:trHeight w:val="20"/>
        </w:trPr>
        <w:tc>
          <w:tcPr>
            <w:tcW w:w="1475" w:type="pct"/>
            <w:hideMark/>
          </w:tcPr>
          <w:p w14:paraId="710951FB" w14:textId="4CB787FB" w:rsidR="00E61D2D" w:rsidRPr="00124394" w:rsidRDefault="00F34013" w:rsidP="00C810A5">
            <w:pPr>
              <w:spacing w:after="0"/>
              <w:rPr>
                <w:rFonts w:eastAsia="Times New Roman" w:cs="Arial"/>
                <w:b/>
                <w:bCs/>
                <w:color w:val="000000"/>
                <w:sz w:val="22"/>
                <w:szCs w:val="22"/>
                <w:lang w:eastAsia="es-CO"/>
              </w:rPr>
            </w:pPr>
            <w:r w:rsidRPr="00124394">
              <w:rPr>
                <w:rFonts w:eastAsia="Times New Roman" w:cs="Arial"/>
                <w:b/>
                <w:bCs/>
                <w:color w:val="000000"/>
                <w:sz w:val="22"/>
                <w:szCs w:val="22"/>
                <w:lang w:eastAsia="es-CO"/>
              </w:rPr>
              <w:t xml:space="preserve">Decreto </w:t>
            </w:r>
            <w:r w:rsidR="00E61D2D" w:rsidRPr="00124394">
              <w:rPr>
                <w:rFonts w:eastAsia="Times New Roman" w:cs="Arial"/>
                <w:b/>
                <w:bCs/>
                <w:color w:val="000000"/>
                <w:sz w:val="22"/>
                <w:szCs w:val="22"/>
                <w:lang w:eastAsia="es-CO"/>
              </w:rPr>
              <w:t xml:space="preserve">171 de 2016: </w:t>
            </w:r>
          </w:p>
        </w:tc>
        <w:tc>
          <w:tcPr>
            <w:tcW w:w="492" w:type="pct"/>
            <w:hideMark/>
          </w:tcPr>
          <w:p w14:paraId="0D9AFA48" w14:textId="77777777" w:rsidR="00E61D2D" w:rsidRPr="00124394" w:rsidRDefault="00E61D2D" w:rsidP="00C810A5">
            <w:pPr>
              <w:spacing w:after="0"/>
              <w:jc w:val="center"/>
              <w:rPr>
                <w:rFonts w:eastAsia="Times New Roman" w:cs="Arial"/>
                <w:color w:val="000000"/>
                <w:sz w:val="22"/>
                <w:szCs w:val="22"/>
                <w:lang w:eastAsia="es-CO"/>
              </w:rPr>
            </w:pPr>
            <w:r w:rsidRPr="00124394">
              <w:rPr>
                <w:rFonts w:eastAsia="Times New Roman" w:cs="Arial"/>
                <w:color w:val="000000"/>
                <w:sz w:val="22"/>
                <w:szCs w:val="22"/>
                <w:lang w:eastAsia="es-CO"/>
              </w:rPr>
              <w:t>2016</w:t>
            </w:r>
          </w:p>
        </w:tc>
        <w:tc>
          <w:tcPr>
            <w:tcW w:w="3033" w:type="pct"/>
            <w:hideMark/>
          </w:tcPr>
          <w:p w14:paraId="0D804572" w14:textId="77777777" w:rsidR="00E61D2D" w:rsidRPr="00124394" w:rsidRDefault="00E61D2D" w:rsidP="00C810A5">
            <w:pPr>
              <w:spacing w:after="0"/>
              <w:rPr>
                <w:rFonts w:eastAsia="Times New Roman" w:cs="Arial"/>
                <w:color w:val="000000"/>
                <w:sz w:val="22"/>
                <w:szCs w:val="22"/>
                <w:lang w:eastAsia="es-CO"/>
              </w:rPr>
            </w:pPr>
            <w:r w:rsidRPr="00124394">
              <w:rPr>
                <w:rFonts w:eastAsia="Times New Roman" w:cs="Arial"/>
                <w:color w:val="000000"/>
                <w:sz w:val="22"/>
                <w:szCs w:val="22"/>
                <w:lang w:eastAsia="es-CO"/>
              </w:rPr>
              <w:t>Por medio del cual se modifica el artículo 2.2.4.6.37 del Capítulo 6 del Título 4 de la Parte 2 del Libro 2 del Decreto 1072 de 2015, Decreto Único Reglamentario del Sector Trabajo, sobre la transición para la implementación del Sistema de Gestión de la Seguridad y Salud en el Trabajo (SG-SST).</w:t>
            </w:r>
          </w:p>
        </w:tc>
      </w:tr>
      <w:tr w:rsidR="00E61D2D" w:rsidRPr="00124394" w14:paraId="63691AB4" w14:textId="77777777" w:rsidTr="00972804">
        <w:trPr>
          <w:trHeight w:val="20"/>
        </w:trPr>
        <w:tc>
          <w:tcPr>
            <w:tcW w:w="1475" w:type="pct"/>
            <w:hideMark/>
          </w:tcPr>
          <w:p w14:paraId="28D36BF1" w14:textId="77777777" w:rsidR="00E61D2D" w:rsidRPr="00124394" w:rsidRDefault="00E61D2D" w:rsidP="00C810A5">
            <w:pPr>
              <w:spacing w:after="0"/>
              <w:rPr>
                <w:rFonts w:eastAsia="Times New Roman" w:cs="Arial"/>
                <w:b/>
                <w:bCs/>
                <w:color w:val="000000"/>
                <w:sz w:val="22"/>
                <w:szCs w:val="22"/>
                <w:lang w:eastAsia="es-CO"/>
              </w:rPr>
            </w:pPr>
            <w:r w:rsidRPr="00124394">
              <w:rPr>
                <w:rFonts w:eastAsia="Times New Roman" w:cs="Arial"/>
                <w:b/>
                <w:bCs/>
                <w:color w:val="000000"/>
                <w:sz w:val="22"/>
                <w:szCs w:val="22"/>
                <w:lang w:eastAsia="es-CO"/>
              </w:rPr>
              <w:t xml:space="preserve">Decreto 052 de 2017: </w:t>
            </w:r>
          </w:p>
        </w:tc>
        <w:tc>
          <w:tcPr>
            <w:tcW w:w="492" w:type="pct"/>
            <w:hideMark/>
          </w:tcPr>
          <w:p w14:paraId="51E0BE30" w14:textId="77777777" w:rsidR="00E61D2D" w:rsidRPr="00124394" w:rsidRDefault="00E61D2D" w:rsidP="00C810A5">
            <w:pPr>
              <w:spacing w:after="0"/>
              <w:jc w:val="center"/>
              <w:rPr>
                <w:rFonts w:eastAsia="Times New Roman" w:cs="Arial"/>
                <w:color w:val="000000"/>
                <w:sz w:val="22"/>
                <w:szCs w:val="22"/>
                <w:lang w:eastAsia="es-CO"/>
              </w:rPr>
            </w:pPr>
            <w:r w:rsidRPr="00124394">
              <w:rPr>
                <w:rFonts w:eastAsia="Times New Roman" w:cs="Arial"/>
                <w:color w:val="000000"/>
                <w:sz w:val="22"/>
                <w:szCs w:val="22"/>
                <w:lang w:eastAsia="es-CO"/>
              </w:rPr>
              <w:t>2017</w:t>
            </w:r>
          </w:p>
        </w:tc>
        <w:tc>
          <w:tcPr>
            <w:tcW w:w="3033" w:type="pct"/>
            <w:hideMark/>
          </w:tcPr>
          <w:p w14:paraId="35ED15C6" w14:textId="77777777" w:rsidR="00E61D2D" w:rsidRPr="00124394" w:rsidRDefault="00E61D2D" w:rsidP="00C810A5">
            <w:pPr>
              <w:spacing w:after="0"/>
              <w:rPr>
                <w:rFonts w:eastAsia="Times New Roman" w:cs="Arial"/>
                <w:color w:val="000000"/>
                <w:sz w:val="22"/>
                <w:szCs w:val="22"/>
                <w:lang w:eastAsia="es-CO"/>
              </w:rPr>
            </w:pPr>
            <w:r w:rsidRPr="00124394">
              <w:rPr>
                <w:rFonts w:eastAsia="Times New Roman" w:cs="Arial"/>
                <w:color w:val="000000"/>
                <w:sz w:val="22"/>
                <w:szCs w:val="22"/>
                <w:lang w:eastAsia="es-CO"/>
              </w:rPr>
              <w:t>Por medio del cual se modifica el artículo 2.2.4.6.37. del Decreto 1072 de 2015 Decreto Único Reglamentario del Sector Trabajo, sobre la transición para la implementación del Sistema de Gestión de la Seguridad y Salud en el Trabajo (SG-SST)</w:t>
            </w:r>
          </w:p>
        </w:tc>
      </w:tr>
      <w:tr w:rsidR="00E61D2D" w:rsidRPr="00124394" w14:paraId="1FBEC633" w14:textId="77777777" w:rsidTr="00972804">
        <w:trPr>
          <w:trHeight w:val="20"/>
        </w:trPr>
        <w:tc>
          <w:tcPr>
            <w:tcW w:w="1475" w:type="pct"/>
            <w:hideMark/>
          </w:tcPr>
          <w:p w14:paraId="52325A0F" w14:textId="77777777" w:rsidR="00E61D2D" w:rsidRPr="00124394" w:rsidRDefault="00E61D2D" w:rsidP="00C810A5">
            <w:pPr>
              <w:spacing w:after="0"/>
              <w:rPr>
                <w:rFonts w:eastAsia="Times New Roman" w:cs="Arial"/>
                <w:b/>
                <w:bCs/>
                <w:color w:val="000000"/>
                <w:sz w:val="22"/>
                <w:szCs w:val="22"/>
                <w:lang w:eastAsia="es-CO"/>
              </w:rPr>
            </w:pPr>
            <w:r w:rsidRPr="00124394">
              <w:rPr>
                <w:rFonts w:eastAsia="Times New Roman" w:cs="Arial"/>
                <w:b/>
                <w:bCs/>
                <w:color w:val="000000"/>
                <w:sz w:val="22"/>
                <w:szCs w:val="22"/>
                <w:lang w:eastAsia="es-CO"/>
              </w:rPr>
              <w:t xml:space="preserve">Resolución 0312 de 2019 del Ministerio de Trabajo: </w:t>
            </w:r>
          </w:p>
        </w:tc>
        <w:tc>
          <w:tcPr>
            <w:tcW w:w="492" w:type="pct"/>
            <w:hideMark/>
          </w:tcPr>
          <w:p w14:paraId="70B5D626" w14:textId="77777777" w:rsidR="00E61D2D" w:rsidRPr="00124394" w:rsidRDefault="00E61D2D" w:rsidP="00C810A5">
            <w:pPr>
              <w:spacing w:after="0"/>
              <w:jc w:val="center"/>
              <w:rPr>
                <w:rFonts w:eastAsia="Times New Roman" w:cs="Arial"/>
                <w:color w:val="000000"/>
                <w:sz w:val="22"/>
                <w:szCs w:val="22"/>
                <w:lang w:eastAsia="es-CO"/>
              </w:rPr>
            </w:pPr>
            <w:r w:rsidRPr="00124394">
              <w:rPr>
                <w:rFonts w:eastAsia="Times New Roman" w:cs="Arial"/>
                <w:color w:val="000000"/>
                <w:sz w:val="22"/>
                <w:szCs w:val="22"/>
                <w:lang w:eastAsia="es-CO"/>
              </w:rPr>
              <w:t>2019</w:t>
            </w:r>
          </w:p>
        </w:tc>
        <w:tc>
          <w:tcPr>
            <w:tcW w:w="3033" w:type="pct"/>
            <w:hideMark/>
          </w:tcPr>
          <w:p w14:paraId="0AE574CE" w14:textId="77777777" w:rsidR="00E61D2D" w:rsidRPr="00124394" w:rsidRDefault="00E61D2D" w:rsidP="00C810A5">
            <w:pPr>
              <w:spacing w:after="0"/>
              <w:rPr>
                <w:rFonts w:eastAsia="Times New Roman" w:cs="Arial"/>
                <w:color w:val="000000"/>
                <w:sz w:val="22"/>
                <w:szCs w:val="22"/>
                <w:lang w:eastAsia="es-CO"/>
              </w:rPr>
            </w:pPr>
            <w:r w:rsidRPr="00124394">
              <w:rPr>
                <w:rFonts w:eastAsia="Times New Roman" w:cs="Arial"/>
                <w:color w:val="000000"/>
                <w:sz w:val="22"/>
                <w:szCs w:val="22"/>
                <w:lang w:eastAsia="es-CO"/>
              </w:rPr>
              <w:t>Por la cual se definen los Estándares Mínimos del Sistema de Gestión de Seguridad y Salud en el Trabajo SG-SST.</w:t>
            </w:r>
          </w:p>
        </w:tc>
      </w:tr>
    </w:tbl>
    <w:p w14:paraId="35580E11" w14:textId="0CD6061C" w:rsidR="00E61D2D" w:rsidRPr="00124394" w:rsidRDefault="000A6D55" w:rsidP="007E6D9B">
      <w:pPr>
        <w:pStyle w:val="Descripcin"/>
        <w:rPr>
          <w:rFonts w:cs="Arial"/>
          <w:sz w:val="22"/>
          <w:szCs w:val="22"/>
        </w:rPr>
      </w:pPr>
      <w:r w:rsidRPr="00124394">
        <w:rPr>
          <w:rFonts w:cs="Arial"/>
          <w:sz w:val="22"/>
          <w:szCs w:val="22"/>
        </w:rPr>
        <w:t xml:space="preserve">Fuente:  </w:t>
      </w:r>
      <w:r w:rsidR="00430282" w:rsidRPr="00124394">
        <w:rPr>
          <w:rFonts w:cs="Arial"/>
          <w:sz w:val="22"/>
          <w:szCs w:val="22"/>
        </w:rPr>
        <w:fldChar w:fldCharType="begin"/>
      </w:r>
      <w:r w:rsidR="00430282" w:rsidRPr="00124394">
        <w:rPr>
          <w:rFonts w:cs="Arial"/>
          <w:sz w:val="22"/>
          <w:szCs w:val="22"/>
        </w:rPr>
        <w:instrText xml:space="preserve"> SEQ Fuente:_ \* ARABIC </w:instrText>
      </w:r>
      <w:r w:rsidR="00430282" w:rsidRPr="00124394">
        <w:rPr>
          <w:rFonts w:cs="Arial"/>
          <w:sz w:val="22"/>
          <w:szCs w:val="22"/>
        </w:rPr>
        <w:fldChar w:fldCharType="separate"/>
      </w:r>
      <w:r w:rsidR="005057A0" w:rsidRPr="00124394">
        <w:rPr>
          <w:rFonts w:cs="Arial"/>
          <w:noProof/>
          <w:sz w:val="22"/>
          <w:szCs w:val="22"/>
        </w:rPr>
        <w:t>1</w:t>
      </w:r>
      <w:r w:rsidR="00430282" w:rsidRPr="00124394">
        <w:rPr>
          <w:rFonts w:cs="Arial"/>
          <w:noProof/>
          <w:sz w:val="22"/>
          <w:szCs w:val="22"/>
        </w:rPr>
        <w:fldChar w:fldCharType="end"/>
      </w:r>
      <w:r w:rsidRPr="00124394">
        <w:rPr>
          <w:rFonts w:cs="Arial"/>
          <w:sz w:val="22"/>
          <w:szCs w:val="22"/>
        </w:rPr>
        <w:t xml:space="preserve"> – Elaboración Proceso Gestión de Talento Humano - SST</w:t>
      </w:r>
    </w:p>
    <w:p w14:paraId="3FF53C42" w14:textId="4A8A46CF" w:rsidR="00E61D2D" w:rsidRPr="00124394" w:rsidRDefault="00A75ED9" w:rsidP="00E61D2D">
      <w:pPr>
        <w:pStyle w:val="Ttulo1"/>
        <w:rPr>
          <w:rFonts w:cs="Arial"/>
          <w:sz w:val="22"/>
          <w:szCs w:val="22"/>
        </w:rPr>
      </w:pPr>
      <w:bookmarkStart w:id="8" w:name="_Toc167203003"/>
      <w:r w:rsidRPr="00124394">
        <w:rPr>
          <w:rFonts w:cs="Arial"/>
          <w:sz w:val="22"/>
          <w:szCs w:val="22"/>
        </w:rPr>
        <w:t>PROGRAMA</w:t>
      </w:r>
      <w:r w:rsidR="00E61D2D" w:rsidRPr="00124394">
        <w:rPr>
          <w:rFonts w:cs="Arial"/>
          <w:sz w:val="22"/>
          <w:szCs w:val="22"/>
        </w:rPr>
        <w:t xml:space="preserve"> ANUAL DE CAPACITACIONES EN SEGURIDAD Y SALUD EN EL TRABAJO</w:t>
      </w:r>
      <w:bookmarkEnd w:id="8"/>
    </w:p>
    <w:p w14:paraId="1E6579F4" w14:textId="77777777" w:rsidR="00E61D2D" w:rsidRPr="00124394" w:rsidRDefault="00E61D2D" w:rsidP="00E61D2D">
      <w:pPr>
        <w:rPr>
          <w:rFonts w:cs="Arial"/>
          <w:sz w:val="22"/>
          <w:szCs w:val="22"/>
        </w:rPr>
      </w:pPr>
      <w:r w:rsidRPr="00124394">
        <w:rPr>
          <w:rFonts w:cs="Arial"/>
          <w:sz w:val="22"/>
          <w:szCs w:val="22"/>
        </w:rPr>
        <w:t xml:space="preserve">Siendo su propósito general impulsar la promoción y prevención de riesgos laborales, el programa se llevará a cabo para contribuir a: </w:t>
      </w:r>
    </w:p>
    <w:p w14:paraId="360446E7" w14:textId="22DDE49D" w:rsidR="00E61D2D" w:rsidRPr="00124394" w:rsidRDefault="00E61D2D" w:rsidP="00A1559B">
      <w:pPr>
        <w:pStyle w:val="Prrafodelista"/>
        <w:numPr>
          <w:ilvl w:val="0"/>
          <w:numId w:val="40"/>
        </w:numPr>
        <w:rPr>
          <w:rFonts w:cs="Arial"/>
          <w:sz w:val="22"/>
          <w:szCs w:val="22"/>
        </w:rPr>
      </w:pPr>
      <w:r w:rsidRPr="00124394">
        <w:rPr>
          <w:rFonts w:cs="Arial"/>
          <w:sz w:val="22"/>
          <w:szCs w:val="22"/>
        </w:rPr>
        <w:t>Estimular interés sobre los beneficios de aplicar un sistema de gestión en seguridad y salud en el trabajo con relación a las actividades laborales.</w:t>
      </w:r>
    </w:p>
    <w:p w14:paraId="5D20EDC6" w14:textId="1A2038E7" w:rsidR="00E61D2D" w:rsidRPr="00124394" w:rsidRDefault="00E61D2D" w:rsidP="00A1559B">
      <w:pPr>
        <w:pStyle w:val="Prrafodelista"/>
        <w:numPr>
          <w:ilvl w:val="0"/>
          <w:numId w:val="40"/>
        </w:numPr>
        <w:rPr>
          <w:rFonts w:cs="Arial"/>
          <w:sz w:val="22"/>
          <w:szCs w:val="22"/>
        </w:rPr>
      </w:pPr>
      <w:r w:rsidRPr="00124394">
        <w:rPr>
          <w:rFonts w:cs="Arial"/>
          <w:sz w:val="22"/>
          <w:szCs w:val="22"/>
        </w:rPr>
        <w:t>Participación activa ante medidas con iniciativa propia para emplear técnicas de auto cuidado ante los factores de riesgo, condiciones inseguras.</w:t>
      </w:r>
    </w:p>
    <w:p w14:paraId="534EA74F" w14:textId="1C312B5C" w:rsidR="00E61D2D" w:rsidRPr="00124394" w:rsidRDefault="00E61D2D" w:rsidP="00A1559B">
      <w:pPr>
        <w:pStyle w:val="Prrafodelista"/>
        <w:numPr>
          <w:ilvl w:val="0"/>
          <w:numId w:val="40"/>
        </w:numPr>
        <w:rPr>
          <w:rFonts w:cs="Arial"/>
          <w:sz w:val="22"/>
          <w:szCs w:val="22"/>
        </w:rPr>
      </w:pPr>
      <w:r w:rsidRPr="00124394">
        <w:rPr>
          <w:rFonts w:cs="Arial"/>
          <w:sz w:val="22"/>
          <w:szCs w:val="22"/>
        </w:rPr>
        <w:t>Generar conductas positivas que mejoren el clima de trabajo, la productividad, la calidad, la salud física y mental, para ayudar a prevenir accidentes y enfermedades laborales.</w:t>
      </w:r>
    </w:p>
    <w:p w14:paraId="5D884F40" w14:textId="6517B148" w:rsidR="00E61D2D" w:rsidRPr="00124394" w:rsidRDefault="00E61D2D" w:rsidP="00A1559B">
      <w:pPr>
        <w:pStyle w:val="Prrafodelista"/>
        <w:numPr>
          <w:ilvl w:val="0"/>
          <w:numId w:val="40"/>
        </w:numPr>
        <w:rPr>
          <w:rFonts w:cs="Arial"/>
          <w:sz w:val="22"/>
          <w:szCs w:val="22"/>
        </w:rPr>
      </w:pPr>
      <w:r w:rsidRPr="00124394">
        <w:rPr>
          <w:rFonts w:cs="Arial"/>
          <w:sz w:val="22"/>
          <w:szCs w:val="22"/>
        </w:rPr>
        <w:t>Fortalecer la capacidad de los colaboradores de identificar los factores de riesgos, presentes en la actividad.</w:t>
      </w:r>
    </w:p>
    <w:p w14:paraId="6C251898" w14:textId="662D68CA" w:rsidR="00E61D2D" w:rsidRPr="00124394" w:rsidRDefault="00E61D2D" w:rsidP="00E61D2D">
      <w:pPr>
        <w:rPr>
          <w:rFonts w:cs="Arial"/>
          <w:sz w:val="22"/>
          <w:szCs w:val="22"/>
        </w:rPr>
      </w:pPr>
    </w:p>
    <w:p w14:paraId="742FB5CB" w14:textId="78EC7E68" w:rsidR="00E61D2D" w:rsidRPr="00124394" w:rsidRDefault="00E61D2D" w:rsidP="00E61D2D">
      <w:pPr>
        <w:pStyle w:val="Ttulo2"/>
        <w:rPr>
          <w:rFonts w:cs="Arial"/>
          <w:sz w:val="22"/>
          <w:szCs w:val="22"/>
        </w:rPr>
      </w:pPr>
      <w:bookmarkStart w:id="9" w:name="_Toc167203004"/>
      <w:r w:rsidRPr="00124394">
        <w:rPr>
          <w:rFonts w:cs="Arial"/>
          <w:sz w:val="22"/>
          <w:szCs w:val="22"/>
        </w:rPr>
        <w:lastRenderedPageBreak/>
        <w:t xml:space="preserve">TIPOS, MODALIDADES Y NIVELES DE </w:t>
      </w:r>
      <w:r w:rsidR="000A6D55" w:rsidRPr="00124394">
        <w:rPr>
          <w:rFonts w:cs="Arial"/>
          <w:sz w:val="22"/>
          <w:szCs w:val="22"/>
        </w:rPr>
        <w:t>CAPACITACIÓN.</w:t>
      </w:r>
      <w:bookmarkEnd w:id="9"/>
    </w:p>
    <w:p w14:paraId="244FDE29" w14:textId="713AC60F" w:rsidR="00E61D2D" w:rsidRPr="00124394" w:rsidRDefault="00E61D2D" w:rsidP="00E61D2D">
      <w:pPr>
        <w:pStyle w:val="Ttulo3"/>
        <w:rPr>
          <w:rFonts w:cs="Arial"/>
          <w:sz w:val="22"/>
          <w:szCs w:val="22"/>
        </w:rPr>
      </w:pPr>
      <w:r w:rsidRPr="00124394">
        <w:rPr>
          <w:rFonts w:cs="Arial"/>
          <w:sz w:val="22"/>
          <w:szCs w:val="22"/>
        </w:rPr>
        <w:tab/>
      </w:r>
      <w:bookmarkStart w:id="10" w:name="_Toc167203005"/>
      <w:r w:rsidRPr="00124394">
        <w:rPr>
          <w:rFonts w:cs="Arial"/>
          <w:sz w:val="22"/>
          <w:szCs w:val="22"/>
        </w:rPr>
        <w:t xml:space="preserve">Tipos </w:t>
      </w:r>
      <w:r w:rsidR="00281013" w:rsidRPr="00124394">
        <w:rPr>
          <w:rFonts w:cs="Arial"/>
          <w:sz w:val="22"/>
          <w:szCs w:val="22"/>
        </w:rPr>
        <w:t>de formación</w:t>
      </w:r>
      <w:r w:rsidRPr="00124394">
        <w:rPr>
          <w:rFonts w:cs="Arial"/>
          <w:sz w:val="22"/>
          <w:szCs w:val="22"/>
        </w:rPr>
        <w:t>.</w:t>
      </w:r>
      <w:bookmarkEnd w:id="10"/>
    </w:p>
    <w:p w14:paraId="79603645" w14:textId="77777777" w:rsidR="00D87C44" w:rsidRPr="00124394" w:rsidRDefault="00D87C44" w:rsidP="00D87C44">
      <w:pPr>
        <w:rPr>
          <w:rFonts w:cs="Arial"/>
          <w:sz w:val="22"/>
          <w:szCs w:val="22"/>
        </w:rPr>
      </w:pPr>
    </w:p>
    <w:p w14:paraId="4FD84448" w14:textId="3C045ABD" w:rsidR="00D87C44" w:rsidRPr="00124394" w:rsidRDefault="00D87C44" w:rsidP="00D87C44">
      <w:pPr>
        <w:rPr>
          <w:rFonts w:cs="Arial"/>
          <w:sz w:val="22"/>
          <w:szCs w:val="22"/>
        </w:rPr>
      </w:pPr>
      <w:r w:rsidRPr="00124394">
        <w:rPr>
          <w:rFonts w:cs="Arial"/>
          <w:sz w:val="22"/>
          <w:szCs w:val="22"/>
        </w:rPr>
        <w:t xml:space="preserve">A través del cronograma de capacitación se establecieron los siguientes tipos de </w:t>
      </w:r>
      <w:r w:rsidR="0002033E" w:rsidRPr="00124394">
        <w:rPr>
          <w:rFonts w:cs="Arial"/>
          <w:sz w:val="22"/>
          <w:szCs w:val="22"/>
        </w:rPr>
        <w:t>formación:</w:t>
      </w:r>
    </w:p>
    <w:p w14:paraId="36C06436" w14:textId="77777777" w:rsidR="00D87C44" w:rsidRPr="00124394" w:rsidRDefault="00D87C44" w:rsidP="00D87C44">
      <w:pPr>
        <w:rPr>
          <w:rFonts w:cs="Arial"/>
          <w:sz w:val="22"/>
          <w:szCs w:val="22"/>
        </w:rPr>
      </w:pPr>
      <w:r w:rsidRPr="00124394">
        <w:rPr>
          <w:rFonts w:cs="Arial"/>
          <w:sz w:val="22"/>
          <w:szCs w:val="22"/>
        </w:rPr>
        <w:t>1.</w:t>
      </w:r>
      <w:r w:rsidRPr="00124394">
        <w:rPr>
          <w:rFonts w:cs="Arial"/>
          <w:sz w:val="22"/>
          <w:szCs w:val="22"/>
        </w:rPr>
        <w:tab/>
        <w:t xml:space="preserve">Capacitación </w:t>
      </w:r>
    </w:p>
    <w:p w14:paraId="0DD12E3B" w14:textId="77777777" w:rsidR="00D87C44" w:rsidRPr="00124394" w:rsidRDefault="00D87C44" w:rsidP="00D87C44">
      <w:pPr>
        <w:rPr>
          <w:rFonts w:cs="Arial"/>
          <w:sz w:val="22"/>
          <w:szCs w:val="22"/>
        </w:rPr>
      </w:pPr>
      <w:r w:rsidRPr="00124394">
        <w:rPr>
          <w:rFonts w:cs="Arial"/>
          <w:sz w:val="22"/>
          <w:szCs w:val="22"/>
        </w:rPr>
        <w:t>2.</w:t>
      </w:r>
      <w:r w:rsidRPr="00124394">
        <w:rPr>
          <w:rFonts w:cs="Arial"/>
          <w:sz w:val="22"/>
          <w:szCs w:val="22"/>
        </w:rPr>
        <w:tab/>
        <w:t xml:space="preserve">Charla </w:t>
      </w:r>
    </w:p>
    <w:p w14:paraId="2CE75345" w14:textId="77777777" w:rsidR="00D87C44" w:rsidRPr="00124394" w:rsidRDefault="00D87C44" w:rsidP="00D87C44">
      <w:pPr>
        <w:rPr>
          <w:rFonts w:cs="Arial"/>
          <w:sz w:val="22"/>
          <w:szCs w:val="22"/>
        </w:rPr>
      </w:pPr>
      <w:r w:rsidRPr="00124394">
        <w:rPr>
          <w:rFonts w:cs="Arial"/>
          <w:sz w:val="22"/>
          <w:szCs w:val="22"/>
        </w:rPr>
        <w:t>3.</w:t>
      </w:r>
      <w:r w:rsidRPr="00124394">
        <w:rPr>
          <w:rFonts w:cs="Arial"/>
          <w:sz w:val="22"/>
          <w:szCs w:val="22"/>
        </w:rPr>
        <w:tab/>
        <w:t xml:space="preserve">Comunicación masiva </w:t>
      </w:r>
    </w:p>
    <w:p w14:paraId="41723CA2" w14:textId="77777777" w:rsidR="00D87C44" w:rsidRPr="00124394" w:rsidRDefault="00D87C44" w:rsidP="00D87C44">
      <w:pPr>
        <w:rPr>
          <w:rFonts w:cs="Arial"/>
          <w:sz w:val="22"/>
          <w:szCs w:val="22"/>
        </w:rPr>
      </w:pPr>
      <w:r w:rsidRPr="00124394">
        <w:rPr>
          <w:rFonts w:cs="Arial"/>
          <w:sz w:val="22"/>
          <w:szCs w:val="22"/>
        </w:rPr>
        <w:t>4.</w:t>
      </w:r>
      <w:r w:rsidRPr="00124394">
        <w:rPr>
          <w:rFonts w:cs="Arial"/>
          <w:sz w:val="22"/>
          <w:szCs w:val="22"/>
        </w:rPr>
        <w:tab/>
        <w:t xml:space="preserve">Socialización </w:t>
      </w:r>
    </w:p>
    <w:p w14:paraId="568CE007" w14:textId="77777777" w:rsidR="00D87C44" w:rsidRPr="00124394" w:rsidRDefault="00D87C44" w:rsidP="00D87C44">
      <w:pPr>
        <w:rPr>
          <w:rFonts w:cs="Arial"/>
          <w:sz w:val="22"/>
          <w:szCs w:val="22"/>
        </w:rPr>
      </w:pPr>
      <w:r w:rsidRPr="00124394">
        <w:rPr>
          <w:rFonts w:cs="Arial"/>
          <w:sz w:val="22"/>
          <w:szCs w:val="22"/>
        </w:rPr>
        <w:t>5.</w:t>
      </w:r>
      <w:r w:rsidRPr="00124394">
        <w:rPr>
          <w:rFonts w:cs="Arial"/>
          <w:sz w:val="22"/>
          <w:szCs w:val="22"/>
        </w:rPr>
        <w:tab/>
        <w:t>Entrenamiento certificado</w:t>
      </w:r>
    </w:p>
    <w:p w14:paraId="757B49D3" w14:textId="77777777" w:rsidR="00D87C44" w:rsidRPr="00124394" w:rsidRDefault="00D87C44" w:rsidP="00D87C44">
      <w:pPr>
        <w:rPr>
          <w:rFonts w:cs="Arial"/>
          <w:sz w:val="22"/>
          <w:szCs w:val="22"/>
        </w:rPr>
      </w:pPr>
      <w:r w:rsidRPr="00124394">
        <w:rPr>
          <w:rFonts w:cs="Arial"/>
          <w:sz w:val="22"/>
          <w:szCs w:val="22"/>
        </w:rPr>
        <w:t>6.</w:t>
      </w:r>
      <w:r w:rsidRPr="00124394">
        <w:rPr>
          <w:rFonts w:cs="Arial"/>
          <w:sz w:val="22"/>
          <w:szCs w:val="22"/>
        </w:rPr>
        <w:tab/>
        <w:t xml:space="preserve">Ejercicio Práctico </w:t>
      </w:r>
    </w:p>
    <w:p w14:paraId="082EFD62" w14:textId="15CC2954" w:rsidR="00D87C44" w:rsidRPr="00124394" w:rsidRDefault="00D87C44" w:rsidP="00D87C44">
      <w:pPr>
        <w:rPr>
          <w:rFonts w:cs="Arial"/>
          <w:sz w:val="22"/>
          <w:szCs w:val="22"/>
        </w:rPr>
      </w:pPr>
      <w:r w:rsidRPr="00124394">
        <w:rPr>
          <w:rFonts w:cs="Arial"/>
          <w:sz w:val="22"/>
          <w:szCs w:val="22"/>
        </w:rPr>
        <w:t>7.</w:t>
      </w:r>
      <w:r w:rsidRPr="00124394">
        <w:rPr>
          <w:rFonts w:cs="Arial"/>
          <w:sz w:val="22"/>
          <w:szCs w:val="22"/>
        </w:rPr>
        <w:tab/>
        <w:t>Formación especifica</w:t>
      </w:r>
    </w:p>
    <w:p w14:paraId="6528EF86" w14:textId="77777777" w:rsidR="00D87C44" w:rsidRPr="00124394" w:rsidRDefault="00D87C44" w:rsidP="00D87C44">
      <w:pPr>
        <w:rPr>
          <w:rFonts w:cs="Arial"/>
          <w:sz w:val="22"/>
          <w:szCs w:val="22"/>
        </w:rPr>
      </w:pPr>
    </w:p>
    <w:p w14:paraId="59233017" w14:textId="7A247A27" w:rsidR="00D1315C" w:rsidRPr="00124394" w:rsidRDefault="00D1315C" w:rsidP="00D1315C">
      <w:pPr>
        <w:pStyle w:val="Ttulo3"/>
        <w:rPr>
          <w:rFonts w:cs="Arial"/>
          <w:sz w:val="22"/>
          <w:szCs w:val="22"/>
        </w:rPr>
      </w:pPr>
      <w:bookmarkStart w:id="11" w:name="_Toc167203006"/>
      <w:r w:rsidRPr="00124394">
        <w:rPr>
          <w:rFonts w:cs="Arial"/>
          <w:sz w:val="22"/>
          <w:szCs w:val="22"/>
        </w:rPr>
        <w:t>Modalidades de Capacitación.</w:t>
      </w:r>
      <w:bookmarkEnd w:id="11"/>
    </w:p>
    <w:p w14:paraId="219AE460" w14:textId="77777777" w:rsidR="00D1315C" w:rsidRPr="00124394" w:rsidRDefault="00D1315C" w:rsidP="00D87C44">
      <w:pPr>
        <w:rPr>
          <w:rFonts w:cs="Arial"/>
          <w:sz w:val="22"/>
          <w:szCs w:val="22"/>
        </w:rPr>
      </w:pPr>
    </w:p>
    <w:p w14:paraId="2D173098" w14:textId="09BA79F7" w:rsidR="00D455BF" w:rsidRPr="00124394" w:rsidRDefault="00124394" w:rsidP="00D87C44">
      <w:pPr>
        <w:rPr>
          <w:rFonts w:cs="Arial"/>
          <w:sz w:val="22"/>
          <w:szCs w:val="22"/>
        </w:rPr>
      </w:pPr>
      <w:r w:rsidRPr="00124394">
        <w:rPr>
          <w:rFonts w:cs="Arial"/>
          <w:sz w:val="22"/>
          <w:szCs w:val="22"/>
        </w:rPr>
        <w:t>Las modalidades de capacitación que se tuvieron en cuenta son:</w:t>
      </w:r>
    </w:p>
    <w:p w14:paraId="127AACF1" w14:textId="77777777" w:rsidR="00D455BF" w:rsidRPr="00124394" w:rsidRDefault="00D455BF" w:rsidP="00D87C44">
      <w:pPr>
        <w:rPr>
          <w:rFonts w:cs="Arial"/>
          <w:sz w:val="22"/>
          <w:szCs w:val="22"/>
        </w:rPr>
      </w:pPr>
    </w:p>
    <w:tbl>
      <w:tblPr>
        <w:tblStyle w:val="Tablaconcuadrcula"/>
        <w:tblW w:w="0" w:type="auto"/>
        <w:tblLook w:val="04A0" w:firstRow="1" w:lastRow="0" w:firstColumn="1" w:lastColumn="0" w:noHBand="0" w:noVBand="1"/>
      </w:tblPr>
      <w:tblGrid>
        <w:gridCol w:w="2547"/>
        <w:gridCol w:w="7525"/>
      </w:tblGrid>
      <w:tr w:rsidR="00D455BF" w:rsidRPr="00124394" w14:paraId="35542ACC" w14:textId="77777777" w:rsidTr="008D7EB1">
        <w:tc>
          <w:tcPr>
            <w:tcW w:w="2547" w:type="dxa"/>
            <w:shd w:val="clear" w:color="auto" w:fill="D9D9D9" w:themeFill="background1" w:themeFillShade="D9"/>
          </w:tcPr>
          <w:p w14:paraId="35DEB95E" w14:textId="77777777" w:rsidR="00D455BF" w:rsidRPr="00124394" w:rsidRDefault="00D455BF" w:rsidP="00BB5776">
            <w:pPr>
              <w:rPr>
                <w:rFonts w:cs="Arial"/>
                <w:b/>
                <w:bCs/>
                <w:sz w:val="22"/>
                <w:szCs w:val="22"/>
              </w:rPr>
            </w:pPr>
            <w:r w:rsidRPr="00124394">
              <w:rPr>
                <w:rFonts w:cs="Arial"/>
                <w:b/>
                <w:bCs/>
                <w:sz w:val="22"/>
                <w:szCs w:val="22"/>
              </w:rPr>
              <w:t xml:space="preserve">Formación virtual </w:t>
            </w:r>
          </w:p>
        </w:tc>
        <w:tc>
          <w:tcPr>
            <w:tcW w:w="7525" w:type="dxa"/>
          </w:tcPr>
          <w:p w14:paraId="3C7A27C3" w14:textId="77777777" w:rsidR="00D455BF" w:rsidRPr="00124394" w:rsidRDefault="00D455BF" w:rsidP="00BB5776">
            <w:pPr>
              <w:rPr>
                <w:rFonts w:cs="Arial"/>
                <w:sz w:val="22"/>
                <w:szCs w:val="22"/>
              </w:rPr>
            </w:pPr>
            <w:r w:rsidRPr="00124394">
              <w:rPr>
                <w:rFonts w:cs="Arial"/>
                <w:sz w:val="22"/>
                <w:szCs w:val="22"/>
                <w:shd w:val="clear" w:color="auto" w:fill="FFFFFF"/>
              </w:rPr>
              <w:t>También conocida como enseñanza en línea, hace referencia al desarrollo de la dinámica de enseñanza - aprendizaje que es realizado de forma </w:t>
            </w:r>
            <w:r w:rsidRPr="00124394">
              <w:rPr>
                <w:rStyle w:val="nfasis"/>
                <w:rFonts w:cs="Arial"/>
                <w:i w:val="0"/>
                <w:iCs w:val="0"/>
                <w:sz w:val="22"/>
                <w:szCs w:val="22"/>
                <w:shd w:val="clear" w:color="auto" w:fill="FFFFFF"/>
              </w:rPr>
              <w:t>virtual</w:t>
            </w:r>
            <w:r w:rsidRPr="00124394">
              <w:rPr>
                <w:rStyle w:val="nfasis"/>
                <w:rFonts w:cs="Arial"/>
                <w:b/>
                <w:bCs/>
                <w:i w:val="0"/>
                <w:iCs w:val="0"/>
                <w:sz w:val="22"/>
                <w:szCs w:val="22"/>
                <w:shd w:val="clear" w:color="auto" w:fill="FFFFFF"/>
              </w:rPr>
              <w:t>,</w:t>
            </w:r>
            <w:r w:rsidRPr="00124394">
              <w:rPr>
                <w:rStyle w:val="nfasis"/>
                <w:rFonts w:cs="Arial"/>
                <w:b/>
                <w:bCs/>
                <w:sz w:val="22"/>
                <w:szCs w:val="22"/>
                <w:shd w:val="clear" w:color="auto" w:fill="FFFFFF"/>
              </w:rPr>
              <w:t xml:space="preserve"> </w:t>
            </w:r>
            <w:r w:rsidRPr="00124394">
              <w:rPr>
                <w:rFonts w:cs="Arial"/>
                <w:sz w:val="22"/>
                <w:szCs w:val="22"/>
              </w:rPr>
              <w:t>los cuales pueden ser espacios sincrónicos y/o asincrónicos</w:t>
            </w:r>
            <w:r w:rsidRPr="00124394">
              <w:rPr>
                <w:rStyle w:val="nfasis"/>
                <w:rFonts w:cs="Arial"/>
                <w:b/>
                <w:bCs/>
                <w:sz w:val="22"/>
                <w:szCs w:val="22"/>
                <w:shd w:val="clear" w:color="auto" w:fill="FFFFFF"/>
              </w:rPr>
              <w:t xml:space="preserve"> </w:t>
            </w:r>
          </w:p>
        </w:tc>
      </w:tr>
      <w:tr w:rsidR="00D455BF" w:rsidRPr="00124394" w14:paraId="704D6CF9" w14:textId="77777777" w:rsidTr="008D7EB1">
        <w:tc>
          <w:tcPr>
            <w:tcW w:w="2547" w:type="dxa"/>
            <w:shd w:val="clear" w:color="auto" w:fill="D9D9D9" w:themeFill="background1" w:themeFillShade="D9"/>
          </w:tcPr>
          <w:p w14:paraId="78FAAE78" w14:textId="77777777" w:rsidR="00D455BF" w:rsidRPr="00124394" w:rsidRDefault="00D455BF" w:rsidP="00BB5776">
            <w:pPr>
              <w:rPr>
                <w:rFonts w:cs="Arial"/>
                <w:b/>
                <w:bCs/>
                <w:sz w:val="22"/>
                <w:szCs w:val="22"/>
              </w:rPr>
            </w:pPr>
            <w:r w:rsidRPr="00124394">
              <w:rPr>
                <w:rFonts w:cs="Arial"/>
                <w:b/>
                <w:bCs/>
                <w:sz w:val="22"/>
                <w:szCs w:val="22"/>
              </w:rPr>
              <w:t xml:space="preserve">Formación presencial </w:t>
            </w:r>
          </w:p>
        </w:tc>
        <w:tc>
          <w:tcPr>
            <w:tcW w:w="7525" w:type="dxa"/>
          </w:tcPr>
          <w:p w14:paraId="4404340B" w14:textId="5AA27F78" w:rsidR="00D455BF" w:rsidRPr="00124394" w:rsidRDefault="00D455BF" w:rsidP="00BB5776">
            <w:pPr>
              <w:rPr>
                <w:rFonts w:cs="Arial"/>
                <w:sz w:val="22"/>
                <w:szCs w:val="22"/>
              </w:rPr>
            </w:pPr>
            <w:r w:rsidRPr="00124394">
              <w:rPr>
                <w:rFonts w:cs="Arial"/>
                <w:sz w:val="22"/>
                <w:szCs w:val="22"/>
              </w:rPr>
              <w:t xml:space="preserve">Es la modalidad de acceso al conocimiento en la cual el aprendizaje con docencia asistida, para el contexto empresarial será el capacitador de forma </w:t>
            </w:r>
            <w:r w:rsidR="00124394" w:rsidRPr="00124394">
              <w:rPr>
                <w:rFonts w:cs="Arial"/>
                <w:sz w:val="22"/>
                <w:szCs w:val="22"/>
              </w:rPr>
              <w:t>presencial,</w:t>
            </w:r>
            <w:r w:rsidRPr="00124394">
              <w:rPr>
                <w:rFonts w:cs="Arial"/>
                <w:sz w:val="22"/>
                <w:szCs w:val="22"/>
              </w:rPr>
              <w:t xml:space="preserve"> son espacios sincrónicos</w:t>
            </w:r>
          </w:p>
        </w:tc>
      </w:tr>
      <w:tr w:rsidR="00D455BF" w:rsidRPr="00124394" w14:paraId="616F9784" w14:textId="77777777" w:rsidTr="008D7EB1">
        <w:tc>
          <w:tcPr>
            <w:tcW w:w="2547" w:type="dxa"/>
            <w:shd w:val="clear" w:color="auto" w:fill="D9D9D9" w:themeFill="background1" w:themeFillShade="D9"/>
          </w:tcPr>
          <w:p w14:paraId="655A8AA2" w14:textId="77777777" w:rsidR="00D455BF" w:rsidRPr="00124394" w:rsidRDefault="00D455BF" w:rsidP="00BB5776">
            <w:pPr>
              <w:rPr>
                <w:rFonts w:cs="Arial"/>
                <w:b/>
                <w:bCs/>
                <w:sz w:val="22"/>
                <w:szCs w:val="22"/>
              </w:rPr>
            </w:pPr>
            <w:r w:rsidRPr="00124394">
              <w:rPr>
                <w:rFonts w:cs="Arial"/>
                <w:b/>
                <w:bCs/>
                <w:sz w:val="22"/>
                <w:szCs w:val="22"/>
              </w:rPr>
              <w:t xml:space="preserve">Formación autónoma </w:t>
            </w:r>
          </w:p>
        </w:tc>
        <w:tc>
          <w:tcPr>
            <w:tcW w:w="7525" w:type="dxa"/>
          </w:tcPr>
          <w:p w14:paraId="5D85648F" w14:textId="6FB1392B" w:rsidR="00D455BF" w:rsidRPr="00124394" w:rsidRDefault="00D455BF" w:rsidP="00BB5776">
            <w:pPr>
              <w:rPr>
                <w:rFonts w:cs="Arial"/>
                <w:sz w:val="22"/>
                <w:szCs w:val="22"/>
              </w:rPr>
            </w:pPr>
            <w:r w:rsidRPr="00124394">
              <w:rPr>
                <w:rFonts w:cs="Arial"/>
                <w:sz w:val="22"/>
                <w:szCs w:val="22"/>
              </w:rPr>
              <w:t xml:space="preserve">Es una forma de potenciar la capacidad del trabajador de aprender por sí mismo, a través de la realización de actividades de aprendizaje que complementen las que realiza habitualmente en el desarrollo de sus actividades </w:t>
            </w:r>
            <w:r w:rsidR="00124394" w:rsidRPr="00124394">
              <w:rPr>
                <w:rFonts w:cs="Arial"/>
                <w:sz w:val="22"/>
                <w:szCs w:val="22"/>
              </w:rPr>
              <w:t>laborales,</w:t>
            </w:r>
            <w:r w:rsidRPr="00124394">
              <w:rPr>
                <w:rFonts w:cs="Arial"/>
                <w:sz w:val="22"/>
                <w:szCs w:val="22"/>
              </w:rPr>
              <w:t xml:space="preserve"> en la Entidad se apoyan a través de estrategias de piezas graficas remitidas como parte del microlearning (Microaprendizaje)</w:t>
            </w:r>
          </w:p>
        </w:tc>
      </w:tr>
    </w:tbl>
    <w:p w14:paraId="2164DF7E" w14:textId="77777777" w:rsidR="00D455BF" w:rsidRPr="00124394" w:rsidRDefault="00D455BF" w:rsidP="00D87C44">
      <w:pPr>
        <w:rPr>
          <w:rFonts w:cs="Arial"/>
          <w:sz w:val="22"/>
          <w:szCs w:val="22"/>
        </w:rPr>
      </w:pPr>
    </w:p>
    <w:p w14:paraId="36A3CCA9" w14:textId="0A0CDD86" w:rsidR="00F32F80" w:rsidRPr="00F32F80" w:rsidRDefault="00F32F80" w:rsidP="00F32F80">
      <w:pPr>
        <w:pStyle w:val="Ttulo2"/>
      </w:pPr>
      <w:bookmarkStart w:id="12" w:name="_Toc167203007"/>
      <w:r w:rsidRPr="00F32F80">
        <w:t>PROCESOS DE FORMACIÓN POR EVALUAR</w:t>
      </w:r>
      <w:bookmarkEnd w:id="12"/>
      <w:r w:rsidRPr="00F32F80">
        <w:t xml:space="preserve"> </w:t>
      </w:r>
    </w:p>
    <w:p w14:paraId="44EF2EB5" w14:textId="29C693EE" w:rsidR="00F32F80" w:rsidRPr="00F32F80" w:rsidRDefault="00F32F80" w:rsidP="00F32F80">
      <w:pPr>
        <w:rPr>
          <w:rFonts w:cs="Arial"/>
          <w:sz w:val="22"/>
          <w:szCs w:val="22"/>
        </w:rPr>
      </w:pPr>
      <w:r w:rsidRPr="00F32F80">
        <w:rPr>
          <w:rFonts w:cs="Arial"/>
          <w:sz w:val="22"/>
          <w:szCs w:val="22"/>
        </w:rPr>
        <w:t>Dentro de los procesos tipos de formación abordados en el numeral 6.</w:t>
      </w:r>
      <w:r w:rsidR="0011093B" w:rsidRPr="00F32F80">
        <w:rPr>
          <w:rFonts w:cs="Arial"/>
          <w:sz w:val="22"/>
          <w:szCs w:val="22"/>
        </w:rPr>
        <w:t>1</w:t>
      </w:r>
      <w:r w:rsidR="0011093B">
        <w:rPr>
          <w:rFonts w:cs="Arial"/>
          <w:sz w:val="22"/>
          <w:szCs w:val="22"/>
        </w:rPr>
        <w:t>,</w:t>
      </w:r>
      <w:r w:rsidR="0011093B" w:rsidRPr="00F32F80">
        <w:rPr>
          <w:rFonts w:cs="Arial"/>
          <w:sz w:val="22"/>
          <w:szCs w:val="22"/>
        </w:rPr>
        <w:t xml:space="preserve"> el</w:t>
      </w:r>
      <w:r w:rsidRPr="00F32F80">
        <w:rPr>
          <w:rFonts w:cs="Arial"/>
          <w:sz w:val="22"/>
          <w:szCs w:val="22"/>
        </w:rPr>
        <w:t xml:space="preserve"> proceso que será evaluados es la Capacitación, el cual se debe alcanzar una capacitación mínima del 80% frente al total de preguntas planteadas en acto evaluativo</w:t>
      </w:r>
    </w:p>
    <w:p w14:paraId="26DFC240" w14:textId="77777777" w:rsidR="00F32F80" w:rsidRPr="00F32F80" w:rsidRDefault="00F32F80" w:rsidP="00F32F80">
      <w:pPr>
        <w:rPr>
          <w:rFonts w:cs="Arial"/>
          <w:sz w:val="22"/>
          <w:szCs w:val="22"/>
        </w:rPr>
      </w:pPr>
      <w:r w:rsidRPr="00F32F80">
        <w:rPr>
          <w:rFonts w:cs="Arial"/>
          <w:sz w:val="22"/>
          <w:szCs w:val="22"/>
        </w:rPr>
        <w:t xml:space="preserve">Nota: En el caso que el trabajador obtenga una puntuación inferior del 80%, se realizará una retroalimentación al trabajador y se hará nuevamente el proceso de evaluación para garantizar la puntuación requerida </w:t>
      </w:r>
    </w:p>
    <w:p w14:paraId="1A92DEC8" w14:textId="77777777" w:rsidR="00E61B67" w:rsidRPr="00124394" w:rsidRDefault="00E61B67" w:rsidP="00E61D2D">
      <w:pPr>
        <w:rPr>
          <w:rFonts w:cs="Arial"/>
          <w:sz w:val="22"/>
          <w:szCs w:val="22"/>
        </w:rPr>
      </w:pPr>
    </w:p>
    <w:p w14:paraId="20D29BD9" w14:textId="7F20468B" w:rsidR="00385EE9" w:rsidRPr="00124394" w:rsidRDefault="00E61D2D" w:rsidP="00385EE9">
      <w:pPr>
        <w:pStyle w:val="Ttulo2"/>
        <w:rPr>
          <w:rFonts w:cs="Arial"/>
          <w:sz w:val="22"/>
          <w:szCs w:val="22"/>
        </w:rPr>
      </w:pPr>
      <w:bookmarkStart w:id="13" w:name="_Toc167203008"/>
      <w:r w:rsidRPr="00124394">
        <w:rPr>
          <w:rFonts w:cs="Arial"/>
          <w:sz w:val="22"/>
          <w:szCs w:val="22"/>
        </w:rPr>
        <w:t>ACCIONES A DESARROLLAR</w:t>
      </w:r>
      <w:bookmarkEnd w:id="13"/>
    </w:p>
    <w:p w14:paraId="33FC924D" w14:textId="79EEBBD6" w:rsidR="00E61D2D" w:rsidRPr="00124394" w:rsidRDefault="00E61D2D" w:rsidP="00E61D2D">
      <w:pPr>
        <w:rPr>
          <w:rFonts w:cs="Arial"/>
          <w:sz w:val="22"/>
          <w:szCs w:val="22"/>
        </w:rPr>
      </w:pPr>
      <w:r w:rsidRPr="00124394">
        <w:rPr>
          <w:rFonts w:cs="Arial"/>
          <w:sz w:val="22"/>
          <w:szCs w:val="22"/>
        </w:rPr>
        <w:t xml:space="preserve">Las acciones para el desarrollo del programa de capacitación permitirán que los trabajadores mejoren sus condiciones de trabajo, para prevenir factores de riesgos y enfermedades laborales, para eso se considera capacitar en temas de SEGURIDAD Y SALUD EN EL TRABAJO, incluyendo Requisitos Legales. Seguridad Vial, Sistema Globalmente Armonizado, Medicina Preventiva, Plan de atención y prevención de emergencias entre otros consignados en el cronograma del </w:t>
      </w:r>
      <w:r w:rsidR="00610312">
        <w:rPr>
          <w:rFonts w:cs="Arial"/>
          <w:sz w:val="22"/>
          <w:szCs w:val="22"/>
        </w:rPr>
        <w:t>Programa</w:t>
      </w:r>
      <w:r w:rsidRPr="00124394">
        <w:rPr>
          <w:rFonts w:cs="Arial"/>
          <w:sz w:val="22"/>
          <w:szCs w:val="22"/>
        </w:rPr>
        <w:t xml:space="preserve"> Anual de Capacitaciones SG SST.</w:t>
      </w:r>
    </w:p>
    <w:p w14:paraId="657D8DCE" w14:textId="77777777" w:rsidR="00E61B67" w:rsidRPr="00124394" w:rsidRDefault="00E61B67" w:rsidP="00E61D2D">
      <w:pPr>
        <w:rPr>
          <w:rFonts w:cs="Arial"/>
          <w:sz w:val="22"/>
          <w:szCs w:val="22"/>
        </w:rPr>
      </w:pPr>
    </w:p>
    <w:p w14:paraId="2E47CBCD" w14:textId="5AAA97BC" w:rsidR="0081448B" w:rsidRPr="00124394" w:rsidRDefault="0081448B" w:rsidP="002C2CFD">
      <w:pPr>
        <w:pStyle w:val="Ttulo2"/>
        <w:rPr>
          <w:rFonts w:cs="Arial"/>
          <w:sz w:val="22"/>
          <w:szCs w:val="22"/>
        </w:rPr>
      </w:pPr>
      <w:r w:rsidRPr="00124394">
        <w:rPr>
          <w:rFonts w:cs="Arial"/>
          <w:sz w:val="22"/>
          <w:szCs w:val="22"/>
        </w:rPr>
        <w:t xml:space="preserve"> </w:t>
      </w:r>
      <w:bookmarkStart w:id="14" w:name="_Toc167203009"/>
      <w:r w:rsidRPr="00124394">
        <w:rPr>
          <w:rFonts w:cs="Arial"/>
          <w:sz w:val="22"/>
          <w:szCs w:val="22"/>
        </w:rPr>
        <w:t>OBLIGACIONES</w:t>
      </w:r>
      <w:bookmarkEnd w:id="14"/>
    </w:p>
    <w:p w14:paraId="6CE87CE1" w14:textId="77777777" w:rsidR="0081448B" w:rsidRPr="00124394" w:rsidRDefault="0081448B" w:rsidP="0081448B">
      <w:pPr>
        <w:rPr>
          <w:rFonts w:cs="Arial"/>
          <w:sz w:val="22"/>
          <w:szCs w:val="22"/>
          <w:lang w:eastAsia="es-CO"/>
        </w:rPr>
      </w:pPr>
      <w:r w:rsidRPr="00124394">
        <w:rPr>
          <w:rFonts w:cs="Arial"/>
          <w:sz w:val="22"/>
          <w:szCs w:val="22"/>
          <w:lang w:eastAsia="es-CO"/>
        </w:rPr>
        <w:t xml:space="preserve">Es obligación de la </w:t>
      </w:r>
      <w:r w:rsidRPr="00124394">
        <w:rPr>
          <w:rFonts w:cs="Arial"/>
          <w:sz w:val="22"/>
          <w:szCs w:val="22"/>
        </w:rPr>
        <w:t xml:space="preserve">Unidad Administrativa Especial de Rehabilitación y Mantenimiento Vial – UAERMV, fomentar el conocimiento en seguridad </w:t>
      </w:r>
      <w:r w:rsidRPr="00124394">
        <w:rPr>
          <w:rFonts w:cs="Arial"/>
          <w:sz w:val="22"/>
          <w:szCs w:val="22"/>
          <w:lang w:eastAsia="es-CO"/>
        </w:rPr>
        <w:t xml:space="preserve">y salud en el Trabajo, de sus colaboradores, para lo cual se crean estrategias y plantean actividades que permitan disminuir los peligros existentes en la entidad a través de Capacitación. </w:t>
      </w:r>
    </w:p>
    <w:p w14:paraId="3B8EB5FD" w14:textId="2E0BB901" w:rsidR="0081448B" w:rsidRPr="00124394" w:rsidRDefault="0081448B" w:rsidP="002C2CFD">
      <w:pPr>
        <w:rPr>
          <w:rFonts w:cs="Arial"/>
          <w:b/>
          <w:bCs/>
          <w:sz w:val="22"/>
          <w:szCs w:val="22"/>
        </w:rPr>
      </w:pPr>
    </w:p>
    <w:p w14:paraId="45E00398" w14:textId="1798954A" w:rsidR="0081448B" w:rsidRPr="00124394" w:rsidRDefault="0081448B" w:rsidP="0081448B">
      <w:pPr>
        <w:pStyle w:val="Ttulo3"/>
        <w:rPr>
          <w:rFonts w:cs="Arial"/>
          <w:sz w:val="22"/>
          <w:szCs w:val="22"/>
        </w:rPr>
      </w:pPr>
      <w:bookmarkStart w:id="15" w:name="_Toc167203010"/>
      <w:r w:rsidRPr="00124394">
        <w:rPr>
          <w:rFonts w:cs="Arial"/>
          <w:sz w:val="22"/>
          <w:szCs w:val="22"/>
        </w:rPr>
        <w:t>RECURSOS</w:t>
      </w:r>
      <w:bookmarkEnd w:id="15"/>
    </w:p>
    <w:p w14:paraId="53A40522" w14:textId="77777777" w:rsidR="0081448B" w:rsidRPr="00124394" w:rsidRDefault="0081448B" w:rsidP="002C2CFD">
      <w:pPr>
        <w:rPr>
          <w:rFonts w:cs="Arial"/>
          <w:b/>
          <w:bCs/>
          <w:sz w:val="22"/>
          <w:szCs w:val="22"/>
        </w:rPr>
      </w:pPr>
    </w:p>
    <w:p w14:paraId="5F243E94" w14:textId="77777777" w:rsidR="0081448B" w:rsidRPr="00124394" w:rsidRDefault="0081448B" w:rsidP="0081448B">
      <w:pPr>
        <w:rPr>
          <w:rFonts w:cs="Arial"/>
          <w:sz w:val="22"/>
          <w:szCs w:val="22"/>
        </w:rPr>
      </w:pPr>
      <w:r w:rsidRPr="00124394">
        <w:rPr>
          <w:rFonts w:cs="Arial"/>
          <w:sz w:val="22"/>
          <w:szCs w:val="22"/>
        </w:rPr>
        <w:t>Se estableció la necesidad de los recursos financieros, técnicos y de personal, necesarios para ejecutar el Plan Anual de Capacitaciones SST, para la gestión eficaz de los peligros y riesgos en el lugar de trabajo con el fin de que los responsables de la Seguridad y Salud en el Trabajo en la Entidad, el Comité Paritario de Seguridad y Salud en el Trabajo y el comité de Convivencia Laboral puedan cumplir de manera satisfactoria con sus funciones.</w:t>
      </w:r>
    </w:p>
    <w:p w14:paraId="0C81A270" w14:textId="77777777" w:rsidR="0081448B" w:rsidRPr="00124394" w:rsidRDefault="0081448B" w:rsidP="0081448B">
      <w:pPr>
        <w:rPr>
          <w:rFonts w:cs="Arial"/>
          <w:b/>
          <w:bCs/>
          <w:sz w:val="22"/>
          <w:szCs w:val="22"/>
        </w:rPr>
      </w:pPr>
    </w:p>
    <w:p w14:paraId="3B34282E" w14:textId="2E91C7FC" w:rsidR="0081448B" w:rsidRPr="002C6062" w:rsidRDefault="0081448B" w:rsidP="002C6062">
      <w:pPr>
        <w:pStyle w:val="Prrafodelista"/>
        <w:numPr>
          <w:ilvl w:val="0"/>
          <w:numId w:val="45"/>
        </w:numPr>
        <w:rPr>
          <w:rFonts w:cs="Arial"/>
          <w:bCs/>
          <w:sz w:val="22"/>
          <w:szCs w:val="22"/>
        </w:rPr>
      </w:pPr>
      <w:r w:rsidRPr="002C6062">
        <w:rPr>
          <w:rFonts w:cs="Arial"/>
          <w:b/>
          <w:bCs/>
          <w:sz w:val="22"/>
          <w:szCs w:val="22"/>
        </w:rPr>
        <w:t xml:space="preserve">Recurso humano. </w:t>
      </w:r>
      <w:r w:rsidRPr="002C6062">
        <w:rPr>
          <w:rFonts w:cs="Arial"/>
          <w:bCs/>
          <w:sz w:val="22"/>
          <w:szCs w:val="22"/>
        </w:rPr>
        <w:t>Contemplan aspectos de implementación, documen</w:t>
      </w:r>
      <w:r w:rsidR="00E61B67" w:rsidRPr="002C6062">
        <w:rPr>
          <w:rFonts w:cs="Arial"/>
          <w:bCs/>
          <w:sz w:val="22"/>
          <w:szCs w:val="22"/>
        </w:rPr>
        <w:t>tación.</w:t>
      </w:r>
    </w:p>
    <w:p w14:paraId="319C27D3" w14:textId="249956AE" w:rsidR="0081448B" w:rsidRPr="00124394" w:rsidRDefault="0081448B" w:rsidP="002C6062">
      <w:pPr>
        <w:pStyle w:val="Prrafodelista"/>
        <w:ind w:left="720"/>
        <w:rPr>
          <w:rFonts w:cs="Arial"/>
          <w:sz w:val="22"/>
          <w:szCs w:val="22"/>
        </w:rPr>
      </w:pPr>
      <w:r w:rsidRPr="00124394">
        <w:rPr>
          <w:rFonts w:cs="Arial"/>
          <w:sz w:val="22"/>
          <w:szCs w:val="22"/>
        </w:rPr>
        <w:t>Grupo de Gestión de Talento Humano - S</w:t>
      </w:r>
      <w:r w:rsidR="00E61B67" w:rsidRPr="00124394">
        <w:rPr>
          <w:rFonts w:cs="Arial"/>
          <w:sz w:val="22"/>
          <w:szCs w:val="22"/>
        </w:rPr>
        <w:t>eguridad y Salud en el Trabajo.</w:t>
      </w:r>
    </w:p>
    <w:p w14:paraId="730D8D98" w14:textId="417ECB36" w:rsidR="0081448B" w:rsidRPr="00124394" w:rsidRDefault="0081448B" w:rsidP="002C6062">
      <w:pPr>
        <w:pStyle w:val="Prrafodelista"/>
        <w:ind w:left="720"/>
        <w:rPr>
          <w:rFonts w:cs="Arial"/>
          <w:sz w:val="22"/>
          <w:szCs w:val="22"/>
        </w:rPr>
      </w:pPr>
      <w:r w:rsidRPr="00124394">
        <w:rPr>
          <w:rFonts w:cs="Arial"/>
          <w:sz w:val="22"/>
          <w:szCs w:val="22"/>
        </w:rPr>
        <w:t>Administrad</w:t>
      </w:r>
      <w:r w:rsidR="00E61B67" w:rsidRPr="00124394">
        <w:rPr>
          <w:rFonts w:cs="Arial"/>
          <w:sz w:val="22"/>
          <w:szCs w:val="22"/>
        </w:rPr>
        <w:t>ora de Riesgos Laborales (ARL).</w:t>
      </w:r>
    </w:p>
    <w:p w14:paraId="0044A60F" w14:textId="686C7C18" w:rsidR="00A1559B" w:rsidRPr="00124394" w:rsidRDefault="00A1559B" w:rsidP="002C6062">
      <w:pPr>
        <w:pStyle w:val="Prrafodelista"/>
        <w:ind w:left="720"/>
        <w:rPr>
          <w:rFonts w:cs="Arial"/>
          <w:sz w:val="22"/>
          <w:szCs w:val="22"/>
        </w:rPr>
      </w:pPr>
      <w:r w:rsidRPr="00124394">
        <w:rPr>
          <w:rFonts w:cs="Arial"/>
          <w:sz w:val="22"/>
          <w:szCs w:val="22"/>
        </w:rPr>
        <w:t>Entes externos aprobados por Talento Humano</w:t>
      </w:r>
    </w:p>
    <w:p w14:paraId="518553D8" w14:textId="7E509850" w:rsidR="0081448B" w:rsidRPr="002C6062" w:rsidRDefault="0081448B" w:rsidP="002C6062">
      <w:pPr>
        <w:pStyle w:val="Prrafodelista"/>
        <w:numPr>
          <w:ilvl w:val="0"/>
          <w:numId w:val="45"/>
        </w:numPr>
        <w:rPr>
          <w:rFonts w:cs="Arial"/>
          <w:sz w:val="22"/>
          <w:szCs w:val="22"/>
        </w:rPr>
      </w:pPr>
      <w:r w:rsidRPr="002C6062">
        <w:rPr>
          <w:rFonts w:cs="Arial"/>
          <w:b/>
          <w:sz w:val="22"/>
          <w:szCs w:val="22"/>
        </w:rPr>
        <w:t>Recurso Técnico</w:t>
      </w:r>
      <w:r w:rsidRPr="002C6062">
        <w:rPr>
          <w:rFonts w:cs="Arial"/>
          <w:sz w:val="22"/>
          <w:szCs w:val="22"/>
        </w:rPr>
        <w:t>. Contemplan aspectos de inversión en equipos utilizados y su mantenimiento, en el marco de la implementación y desarrollo del P</w:t>
      </w:r>
      <w:r w:rsidR="000843F1">
        <w:rPr>
          <w:rFonts w:cs="Arial"/>
          <w:sz w:val="22"/>
          <w:szCs w:val="22"/>
        </w:rPr>
        <w:t>rograma</w:t>
      </w:r>
      <w:r w:rsidRPr="002C6062">
        <w:rPr>
          <w:rFonts w:cs="Arial"/>
          <w:sz w:val="22"/>
          <w:szCs w:val="22"/>
        </w:rPr>
        <w:t xml:space="preserve"> Anual de Capacitaciones en S</w:t>
      </w:r>
      <w:r w:rsidR="00E61B67" w:rsidRPr="002C6062">
        <w:rPr>
          <w:rFonts w:cs="Arial"/>
          <w:sz w:val="22"/>
          <w:szCs w:val="22"/>
        </w:rPr>
        <w:t>eguridad y Salud en el Trabajo.</w:t>
      </w:r>
    </w:p>
    <w:p w14:paraId="0E974231" w14:textId="02304A40" w:rsidR="0081448B" w:rsidRDefault="0081448B" w:rsidP="002C6062">
      <w:pPr>
        <w:pStyle w:val="Prrafodelista"/>
        <w:numPr>
          <w:ilvl w:val="0"/>
          <w:numId w:val="45"/>
        </w:numPr>
        <w:rPr>
          <w:rFonts w:cs="Arial"/>
          <w:sz w:val="22"/>
          <w:szCs w:val="22"/>
        </w:rPr>
      </w:pPr>
      <w:r w:rsidRPr="002C6062">
        <w:rPr>
          <w:rFonts w:cs="Arial"/>
          <w:b/>
          <w:sz w:val="22"/>
          <w:szCs w:val="22"/>
        </w:rPr>
        <w:t>Financiero</w:t>
      </w:r>
      <w:r w:rsidRPr="002C6062">
        <w:rPr>
          <w:rFonts w:cs="Arial"/>
          <w:sz w:val="22"/>
          <w:szCs w:val="22"/>
        </w:rPr>
        <w:t>. Contempla las inversiones económicas en los aspectos anteriores y otros que la entidad identifica para el desarrollo del P</w:t>
      </w:r>
      <w:r w:rsidR="000843F1">
        <w:rPr>
          <w:rFonts w:cs="Arial"/>
          <w:sz w:val="22"/>
          <w:szCs w:val="22"/>
        </w:rPr>
        <w:t>rograma</w:t>
      </w:r>
      <w:r w:rsidRPr="002C6062">
        <w:rPr>
          <w:rFonts w:cs="Arial"/>
          <w:sz w:val="22"/>
          <w:szCs w:val="22"/>
        </w:rPr>
        <w:t xml:space="preserve"> Anual de Capacitaciones en Seguridad y Salud en el Trabajo, al interior de la entidad, son solicitados de acuerdo con las funciones y competencias de los grupos y dependencias de la Unidad. Para la vigencia 202</w:t>
      </w:r>
      <w:r w:rsidR="000A1CEE" w:rsidRPr="002C6062">
        <w:rPr>
          <w:rFonts w:cs="Arial"/>
          <w:sz w:val="22"/>
          <w:szCs w:val="22"/>
        </w:rPr>
        <w:t>3</w:t>
      </w:r>
      <w:r w:rsidRPr="002C6062">
        <w:rPr>
          <w:rFonts w:cs="Arial"/>
          <w:sz w:val="22"/>
          <w:szCs w:val="22"/>
        </w:rPr>
        <w:t xml:space="preserve"> están contemplados los recursos por la ARL SURA. </w:t>
      </w:r>
    </w:p>
    <w:p w14:paraId="3FFFAD51" w14:textId="77777777" w:rsidR="00B90BE1" w:rsidRPr="002C6062" w:rsidRDefault="00B90BE1" w:rsidP="00B90BE1">
      <w:pPr>
        <w:pStyle w:val="Prrafodelista"/>
        <w:ind w:left="720"/>
        <w:rPr>
          <w:rFonts w:cs="Arial"/>
          <w:sz w:val="22"/>
          <w:szCs w:val="22"/>
        </w:rPr>
      </w:pPr>
    </w:p>
    <w:p w14:paraId="6FE48D7F" w14:textId="6AB1833E" w:rsidR="00F10B18" w:rsidRPr="00124394" w:rsidRDefault="0081448B" w:rsidP="006A2C9D">
      <w:pPr>
        <w:pStyle w:val="Ttulo2"/>
        <w:rPr>
          <w:rFonts w:cs="Arial"/>
          <w:sz w:val="22"/>
          <w:szCs w:val="22"/>
        </w:rPr>
      </w:pPr>
      <w:bookmarkStart w:id="16" w:name="_Toc167203011"/>
      <w:r w:rsidRPr="00124394">
        <w:rPr>
          <w:rFonts w:cs="Arial"/>
          <w:sz w:val="22"/>
          <w:szCs w:val="22"/>
        </w:rPr>
        <w:lastRenderedPageBreak/>
        <w:t>INDICADORES Y METAS</w:t>
      </w:r>
      <w:bookmarkEnd w:id="16"/>
    </w:p>
    <w:p w14:paraId="3704C16F" w14:textId="4C7D85FB" w:rsidR="0081448B" w:rsidRPr="00124394" w:rsidRDefault="0081448B" w:rsidP="002C2CFD">
      <w:pPr>
        <w:rPr>
          <w:rFonts w:cs="Arial"/>
          <w:b/>
          <w:bCs/>
          <w:sz w:val="22"/>
          <w:szCs w:val="22"/>
        </w:rPr>
      </w:pPr>
    </w:p>
    <w:p w14:paraId="5D97D583" w14:textId="74EE4102" w:rsidR="0081448B" w:rsidRPr="00124394" w:rsidRDefault="0081448B" w:rsidP="0081448B">
      <w:pPr>
        <w:autoSpaceDE w:val="0"/>
        <w:autoSpaceDN w:val="0"/>
        <w:adjustRightInd w:val="0"/>
        <w:spacing w:after="0"/>
        <w:rPr>
          <w:rFonts w:cs="Arial"/>
          <w:sz w:val="22"/>
          <w:szCs w:val="22"/>
          <w:lang w:eastAsia="es-CO"/>
        </w:rPr>
      </w:pPr>
      <w:r w:rsidRPr="00124394">
        <w:rPr>
          <w:rFonts w:cs="Arial"/>
          <w:sz w:val="22"/>
          <w:szCs w:val="22"/>
          <w:lang w:eastAsia="es-CO"/>
        </w:rPr>
        <w:t>Con respecto a los indicadores y metas del P</w:t>
      </w:r>
      <w:r w:rsidR="00B90BE1">
        <w:rPr>
          <w:rFonts w:cs="Arial"/>
          <w:sz w:val="22"/>
          <w:szCs w:val="22"/>
          <w:lang w:eastAsia="es-CO"/>
        </w:rPr>
        <w:t>rograma</w:t>
      </w:r>
      <w:r w:rsidRPr="00124394">
        <w:rPr>
          <w:rFonts w:cs="Arial"/>
          <w:sz w:val="22"/>
          <w:szCs w:val="22"/>
          <w:lang w:eastAsia="es-CO"/>
        </w:rPr>
        <w:t xml:space="preserve"> Anual de Capacitaciones en Seguridad y Salud en el Trabajo se realiza el seguimiento mensualmente para medir el desempeño del Plan. </w:t>
      </w:r>
    </w:p>
    <w:p w14:paraId="247E1CE8" w14:textId="1527A88E" w:rsidR="006A2C9D" w:rsidRPr="00124394" w:rsidRDefault="006A2C9D" w:rsidP="0081448B">
      <w:pPr>
        <w:autoSpaceDE w:val="0"/>
        <w:autoSpaceDN w:val="0"/>
        <w:adjustRightInd w:val="0"/>
        <w:spacing w:after="0"/>
        <w:rPr>
          <w:rFonts w:cs="Arial"/>
          <w:sz w:val="22"/>
          <w:szCs w:val="22"/>
          <w:lang w:eastAsia="es-CO"/>
        </w:rPr>
      </w:pPr>
    </w:p>
    <w:p w14:paraId="2CB51008" w14:textId="33AAC11E" w:rsidR="00976D27" w:rsidRPr="00124394" w:rsidRDefault="00976D27" w:rsidP="00976D27">
      <w:pPr>
        <w:pStyle w:val="Descripcin"/>
        <w:keepNext/>
        <w:jc w:val="center"/>
        <w:rPr>
          <w:rFonts w:cs="Arial"/>
          <w:color w:val="auto"/>
          <w:sz w:val="22"/>
          <w:szCs w:val="22"/>
        </w:rPr>
      </w:pPr>
      <w:r w:rsidRPr="00124394">
        <w:rPr>
          <w:rFonts w:cs="Arial"/>
          <w:color w:val="auto"/>
          <w:sz w:val="22"/>
          <w:szCs w:val="22"/>
        </w:rPr>
        <w:t xml:space="preserve">Tabla </w:t>
      </w:r>
      <w:r w:rsidRPr="00124394">
        <w:rPr>
          <w:rFonts w:cs="Arial"/>
          <w:color w:val="auto"/>
          <w:sz w:val="22"/>
          <w:szCs w:val="22"/>
        </w:rPr>
        <w:fldChar w:fldCharType="begin"/>
      </w:r>
      <w:r w:rsidRPr="00124394">
        <w:rPr>
          <w:rFonts w:cs="Arial"/>
          <w:color w:val="auto"/>
          <w:sz w:val="22"/>
          <w:szCs w:val="22"/>
        </w:rPr>
        <w:instrText xml:space="preserve"> SEQ Tabla \* ARABIC </w:instrText>
      </w:r>
      <w:r w:rsidRPr="00124394">
        <w:rPr>
          <w:rFonts w:cs="Arial"/>
          <w:color w:val="auto"/>
          <w:sz w:val="22"/>
          <w:szCs w:val="22"/>
        </w:rPr>
        <w:fldChar w:fldCharType="separate"/>
      </w:r>
      <w:r w:rsidR="005057A0" w:rsidRPr="00124394">
        <w:rPr>
          <w:rFonts w:cs="Arial"/>
          <w:noProof/>
          <w:color w:val="auto"/>
          <w:sz w:val="22"/>
          <w:szCs w:val="22"/>
        </w:rPr>
        <w:t>1</w:t>
      </w:r>
      <w:r w:rsidRPr="00124394">
        <w:rPr>
          <w:rFonts w:cs="Arial"/>
          <w:color w:val="auto"/>
          <w:sz w:val="22"/>
          <w:szCs w:val="22"/>
        </w:rPr>
        <w:fldChar w:fldCharType="end"/>
      </w:r>
      <w:r w:rsidRPr="00124394">
        <w:rPr>
          <w:rFonts w:cs="Arial"/>
          <w:color w:val="auto"/>
          <w:sz w:val="22"/>
          <w:szCs w:val="22"/>
        </w:rPr>
        <w:t xml:space="preserve"> - Indicadores y Metas</w:t>
      </w:r>
    </w:p>
    <w:tbl>
      <w:tblPr>
        <w:tblStyle w:val="Tablaconcuadrcula"/>
        <w:tblW w:w="0" w:type="auto"/>
        <w:tblLayout w:type="fixed"/>
        <w:tblLook w:val="04A0" w:firstRow="1" w:lastRow="0" w:firstColumn="1" w:lastColumn="0" w:noHBand="0" w:noVBand="1"/>
      </w:tblPr>
      <w:tblGrid>
        <w:gridCol w:w="1696"/>
        <w:gridCol w:w="1418"/>
        <w:gridCol w:w="1337"/>
        <w:gridCol w:w="1781"/>
        <w:gridCol w:w="1159"/>
        <w:gridCol w:w="1587"/>
        <w:gridCol w:w="1094"/>
      </w:tblGrid>
      <w:tr w:rsidR="00A1559B" w:rsidRPr="00124394" w14:paraId="40594470" w14:textId="77777777" w:rsidTr="009D4154">
        <w:trPr>
          <w:tblHeader/>
        </w:trPr>
        <w:tc>
          <w:tcPr>
            <w:tcW w:w="1696" w:type="dxa"/>
            <w:tcBorders>
              <w:top w:val="single" w:sz="4" w:space="0" w:color="auto"/>
              <w:left w:val="single" w:sz="4" w:space="0" w:color="auto"/>
              <w:bottom w:val="single" w:sz="4" w:space="0" w:color="auto"/>
              <w:right w:val="single" w:sz="4" w:space="0" w:color="auto"/>
            </w:tcBorders>
            <w:shd w:val="pct15" w:color="auto" w:fill="auto"/>
            <w:hideMark/>
          </w:tcPr>
          <w:p w14:paraId="0C80E605" w14:textId="77777777" w:rsidR="00A1559B" w:rsidRPr="00124394" w:rsidRDefault="00A1559B">
            <w:pPr>
              <w:jc w:val="center"/>
              <w:rPr>
                <w:rFonts w:eastAsia="Times New Roman" w:cs="Arial"/>
                <w:b/>
                <w:bCs/>
                <w:color w:val="000000"/>
                <w:sz w:val="22"/>
                <w:szCs w:val="22"/>
                <w:lang w:eastAsia="es-CO"/>
              </w:rPr>
            </w:pPr>
            <w:r w:rsidRPr="00124394">
              <w:rPr>
                <w:rFonts w:eastAsia="Times New Roman" w:cs="Arial"/>
                <w:b/>
                <w:bCs/>
                <w:color w:val="000000"/>
                <w:sz w:val="22"/>
                <w:szCs w:val="22"/>
                <w:lang w:eastAsia="es-CO"/>
              </w:rPr>
              <w:t>OBJETIVO O RAZÓN DE SER DEL PROCESO</w:t>
            </w:r>
          </w:p>
        </w:tc>
        <w:tc>
          <w:tcPr>
            <w:tcW w:w="1418" w:type="dxa"/>
            <w:tcBorders>
              <w:top w:val="single" w:sz="4" w:space="0" w:color="auto"/>
              <w:left w:val="single" w:sz="4" w:space="0" w:color="auto"/>
              <w:bottom w:val="single" w:sz="4" w:space="0" w:color="auto"/>
              <w:right w:val="single" w:sz="4" w:space="0" w:color="auto"/>
            </w:tcBorders>
            <w:shd w:val="pct15" w:color="auto" w:fill="auto"/>
            <w:hideMark/>
          </w:tcPr>
          <w:p w14:paraId="48051692" w14:textId="77777777" w:rsidR="00A1559B" w:rsidRPr="00124394" w:rsidRDefault="00A1559B">
            <w:pPr>
              <w:jc w:val="center"/>
              <w:rPr>
                <w:rFonts w:eastAsia="Times New Roman" w:cs="Arial"/>
                <w:b/>
                <w:bCs/>
                <w:color w:val="000000"/>
                <w:sz w:val="22"/>
                <w:szCs w:val="22"/>
                <w:lang w:eastAsia="es-CO"/>
              </w:rPr>
            </w:pPr>
            <w:r w:rsidRPr="00124394">
              <w:rPr>
                <w:rFonts w:eastAsia="Times New Roman" w:cs="Arial"/>
                <w:b/>
                <w:bCs/>
                <w:color w:val="000000"/>
                <w:sz w:val="22"/>
                <w:szCs w:val="22"/>
                <w:lang w:eastAsia="es-CO"/>
              </w:rPr>
              <w:t>DESCRIPCIÓN DEL INDICADOR</w:t>
            </w:r>
          </w:p>
        </w:tc>
        <w:tc>
          <w:tcPr>
            <w:tcW w:w="1337" w:type="dxa"/>
            <w:tcBorders>
              <w:top w:val="single" w:sz="4" w:space="0" w:color="auto"/>
              <w:left w:val="single" w:sz="4" w:space="0" w:color="auto"/>
              <w:bottom w:val="single" w:sz="4" w:space="0" w:color="auto"/>
              <w:right w:val="single" w:sz="4" w:space="0" w:color="auto"/>
            </w:tcBorders>
            <w:shd w:val="pct15" w:color="auto" w:fill="auto"/>
            <w:hideMark/>
          </w:tcPr>
          <w:p w14:paraId="063FC731" w14:textId="77777777" w:rsidR="00A1559B" w:rsidRPr="00124394" w:rsidRDefault="00A1559B">
            <w:pPr>
              <w:jc w:val="center"/>
              <w:rPr>
                <w:rFonts w:eastAsia="Times New Roman" w:cs="Arial"/>
                <w:b/>
                <w:bCs/>
                <w:color w:val="000000"/>
                <w:sz w:val="22"/>
                <w:szCs w:val="22"/>
                <w:lang w:eastAsia="es-CO"/>
              </w:rPr>
            </w:pPr>
            <w:r w:rsidRPr="00124394">
              <w:rPr>
                <w:rFonts w:eastAsia="Times New Roman" w:cs="Arial"/>
                <w:b/>
                <w:bCs/>
                <w:color w:val="000000"/>
                <w:sz w:val="22"/>
                <w:szCs w:val="22"/>
                <w:lang w:eastAsia="es-CO"/>
              </w:rPr>
              <w:t>INDICADOR</w:t>
            </w:r>
          </w:p>
        </w:tc>
        <w:tc>
          <w:tcPr>
            <w:tcW w:w="1781" w:type="dxa"/>
            <w:tcBorders>
              <w:top w:val="single" w:sz="4" w:space="0" w:color="auto"/>
              <w:left w:val="single" w:sz="4" w:space="0" w:color="auto"/>
              <w:bottom w:val="single" w:sz="4" w:space="0" w:color="auto"/>
              <w:right w:val="single" w:sz="4" w:space="0" w:color="auto"/>
            </w:tcBorders>
            <w:shd w:val="pct15" w:color="auto" w:fill="auto"/>
            <w:hideMark/>
          </w:tcPr>
          <w:p w14:paraId="57C968B5" w14:textId="77777777" w:rsidR="00A1559B" w:rsidRPr="00124394" w:rsidRDefault="00A1559B">
            <w:pPr>
              <w:jc w:val="center"/>
              <w:rPr>
                <w:rFonts w:eastAsia="Times New Roman" w:cs="Arial"/>
                <w:b/>
                <w:bCs/>
                <w:color w:val="000000"/>
                <w:sz w:val="22"/>
                <w:szCs w:val="22"/>
                <w:lang w:eastAsia="es-CO"/>
              </w:rPr>
            </w:pPr>
            <w:r w:rsidRPr="00124394">
              <w:rPr>
                <w:rFonts w:eastAsia="Times New Roman" w:cs="Arial"/>
                <w:b/>
                <w:bCs/>
                <w:color w:val="000000"/>
                <w:sz w:val="22"/>
                <w:szCs w:val="22"/>
                <w:lang w:eastAsia="es-CO"/>
              </w:rPr>
              <w:t>INDICE DE GESTIÓN</w:t>
            </w:r>
          </w:p>
        </w:tc>
        <w:tc>
          <w:tcPr>
            <w:tcW w:w="1159"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64C2D3A6" w14:textId="77777777" w:rsidR="00A1559B" w:rsidRPr="00124394" w:rsidRDefault="00A1559B">
            <w:pPr>
              <w:jc w:val="center"/>
              <w:rPr>
                <w:rFonts w:cs="Arial"/>
                <w:sz w:val="22"/>
                <w:szCs w:val="22"/>
              </w:rPr>
            </w:pPr>
            <w:r w:rsidRPr="00124394">
              <w:rPr>
                <w:rFonts w:eastAsia="Times New Roman" w:cs="Arial"/>
                <w:b/>
                <w:bCs/>
                <w:color w:val="000000"/>
                <w:sz w:val="22"/>
                <w:szCs w:val="22"/>
                <w:lang w:eastAsia="es-CO"/>
              </w:rPr>
              <w:t>PERIODICIDAD</w:t>
            </w:r>
          </w:p>
        </w:tc>
        <w:tc>
          <w:tcPr>
            <w:tcW w:w="1587"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213E76BA" w14:textId="77777777" w:rsidR="00A1559B" w:rsidRPr="00124394" w:rsidRDefault="00A1559B">
            <w:pPr>
              <w:jc w:val="center"/>
              <w:rPr>
                <w:rFonts w:cs="Arial"/>
                <w:sz w:val="22"/>
                <w:szCs w:val="22"/>
              </w:rPr>
            </w:pPr>
            <w:r w:rsidRPr="00124394">
              <w:rPr>
                <w:rFonts w:eastAsia="Times New Roman" w:cs="Arial"/>
                <w:b/>
                <w:bCs/>
                <w:color w:val="000000"/>
                <w:sz w:val="22"/>
                <w:szCs w:val="22"/>
                <w:lang w:eastAsia="es-CO"/>
              </w:rPr>
              <w:t>RESPONSABLE</w:t>
            </w:r>
          </w:p>
        </w:tc>
        <w:tc>
          <w:tcPr>
            <w:tcW w:w="1094"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745D74DD" w14:textId="77777777" w:rsidR="00A1559B" w:rsidRPr="00124394" w:rsidRDefault="00A1559B">
            <w:pPr>
              <w:jc w:val="center"/>
              <w:rPr>
                <w:rFonts w:cs="Arial"/>
                <w:sz w:val="22"/>
                <w:szCs w:val="22"/>
              </w:rPr>
            </w:pPr>
            <w:r w:rsidRPr="00124394">
              <w:rPr>
                <w:rFonts w:eastAsia="Times New Roman" w:cs="Arial"/>
                <w:b/>
                <w:bCs/>
                <w:color w:val="000000"/>
                <w:sz w:val="22"/>
                <w:szCs w:val="22"/>
                <w:lang w:eastAsia="es-CO"/>
              </w:rPr>
              <w:t>META</w:t>
            </w:r>
          </w:p>
        </w:tc>
      </w:tr>
      <w:tr w:rsidR="00A1559B" w:rsidRPr="00124394" w14:paraId="33D6FFBB" w14:textId="77777777" w:rsidTr="009D4154">
        <w:tc>
          <w:tcPr>
            <w:tcW w:w="1696" w:type="dxa"/>
            <w:tcBorders>
              <w:top w:val="single" w:sz="4" w:space="0" w:color="auto"/>
              <w:left w:val="single" w:sz="4" w:space="0" w:color="auto"/>
              <w:bottom w:val="single" w:sz="4" w:space="0" w:color="auto"/>
              <w:right w:val="single" w:sz="4" w:space="0" w:color="auto"/>
            </w:tcBorders>
            <w:hideMark/>
          </w:tcPr>
          <w:p w14:paraId="3BA343CC" w14:textId="77777777" w:rsidR="00A1559B" w:rsidRPr="00124394" w:rsidRDefault="00A1559B" w:rsidP="00D21B45">
            <w:pPr>
              <w:jc w:val="center"/>
              <w:rPr>
                <w:rFonts w:cs="Arial"/>
                <w:sz w:val="22"/>
                <w:szCs w:val="22"/>
              </w:rPr>
            </w:pPr>
            <w:r w:rsidRPr="00124394">
              <w:rPr>
                <w:rFonts w:eastAsia="Times New Roman" w:cs="Arial"/>
                <w:color w:val="000000"/>
                <w:sz w:val="22"/>
                <w:szCs w:val="22"/>
                <w:lang w:eastAsia="es-CO"/>
              </w:rPr>
              <w:t>Garantizar el cumplimiento de los requisitos establecidos en el decreto 1072 de 2015 Capítulo VI Articulo 2.2.4.6.21</w:t>
            </w:r>
          </w:p>
        </w:tc>
        <w:tc>
          <w:tcPr>
            <w:tcW w:w="1418" w:type="dxa"/>
            <w:tcBorders>
              <w:top w:val="single" w:sz="4" w:space="0" w:color="auto"/>
              <w:left w:val="single" w:sz="4" w:space="0" w:color="auto"/>
              <w:bottom w:val="single" w:sz="4" w:space="0" w:color="auto"/>
              <w:right w:val="single" w:sz="4" w:space="0" w:color="auto"/>
            </w:tcBorders>
            <w:hideMark/>
          </w:tcPr>
          <w:p w14:paraId="016CAB0D" w14:textId="77777777" w:rsidR="00A1559B" w:rsidRPr="00124394" w:rsidRDefault="00A1559B">
            <w:pPr>
              <w:rPr>
                <w:rFonts w:cs="Arial"/>
                <w:sz w:val="22"/>
                <w:szCs w:val="22"/>
              </w:rPr>
            </w:pPr>
            <w:r w:rsidRPr="00124394">
              <w:rPr>
                <w:rFonts w:eastAsia="Times New Roman" w:cs="Arial"/>
                <w:color w:val="000000"/>
                <w:sz w:val="22"/>
                <w:szCs w:val="22"/>
                <w:lang w:eastAsia="es-CO"/>
              </w:rPr>
              <w:t>Cumplimiento de Actividades</w:t>
            </w:r>
          </w:p>
        </w:tc>
        <w:tc>
          <w:tcPr>
            <w:tcW w:w="1337" w:type="dxa"/>
            <w:tcBorders>
              <w:top w:val="single" w:sz="4" w:space="0" w:color="auto"/>
              <w:left w:val="single" w:sz="4" w:space="0" w:color="auto"/>
              <w:bottom w:val="single" w:sz="4" w:space="0" w:color="auto"/>
              <w:right w:val="single" w:sz="4" w:space="0" w:color="auto"/>
            </w:tcBorders>
            <w:hideMark/>
          </w:tcPr>
          <w:p w14:paraId="40EABF34" w14:textId="0B6D6DB6" w:rsidR="00A1559B" w:rsidRPr="00124394" w:rsidRDefault="00A1559B">
            <w:pPr>
              <w:rPr>
                <w:rFonts w:cs="Arial"/>
                <w:sz w:val="22"/>
                <w:szCs w:val="22"/>
              </w:rPr>
            </w:pPr>
            <w:r w:rsidRPr="00124394">
              <w:rPr>
                <w:rFonts w:eastAsia="Times New Roman" w:cs="Arial"/>
                <w:color w:val="000000"/>
                <w:sz w:val="22"/>
                <w:szCs w:val="22"/>
                <w:lang w:eastAsia="es-CO"/>
              </w:rPr>
              <w:t>Cumplimiento de las actividades programadas en el P</w:t>
            </w:r>
            <w:r w:rsidR="000843F1">
              <w:rPr>
                <w:rFonts w:eastAsia="Times New Roman" w:cs="Arial"/>
                <w:color w:val="000000"/>
                <w:sz w:val="22"/>
                <w:szCs w:val="22"/>
                <w:lang w:eastAsia="es-CO"/>
              </w:rPr>
              <w:t>rograma</w:t>
            </w:r>
            <w:r w:rsidRPr="00124394">
              <w:rPr>
                <w:rFonts w:eastAsia="Times New Roman" w:cs="Arial"/>
                <w:color w:val="000000"/>
                <w:sz w:val="22"/>
                <w:szCs w:val="22"/>
                <w:lang w:eastAsia="es-CO"/>
              </w:rPr>
              <w:t xml:space="preserve"> de capacitación en SG-SST</w:t>
            </w:r>
          </w:p>
        </w:tc>
        <w:tc>
          <w:tcPr>
            <w:tcW w:w="1781" w:type="dxa"/>
            <w:tcBorders>
              <w:top w:val="single" w:sz="4" w:space="0" w:color="auto"/>
              <w:left w:val="single" w:sz="4" w:space="0" w:color="auto"/>
              <w:bottom w:val="single" w:sz="4" w:space="0" w:color="auto"/>
              <w:right w:val="single" w:sz="4" w:space="0" w:color="auto"/>
            </w:tcBorders>
            <w:hideMark/>
          </w:tcPr>
          <w:p w14:paraId="08B6118D" w14:textId="77777777" w:rsidR="00A1559B" w:rsidRPr="00124394" w:rsidRDefault="00A1559B">
            <w:pPr>
              <w:jc w:val="center"/>
              <w:rPr>
                <w:rFonts w:cs="Arial"/>
                <w:sz w:val="22"/>
                <w:szCs w:val="22"/>
              </w:rPr>
            </w:pPr>
            <w:r w:rsidRPr="00124394">
              <w:rPr>
                <w:rFonts w:eastAsia="Times New Roman" w:cs="Arial"/>
                <w:color w:val="000000"/>
                <w:sz w:val="22"/>
                <w:szCs w:val="22"/>
                <w:lang w:eastAsia="es-CO"/>
              </w:rPr>
              <w:t>Actividades Ejecutadas * 100 / Actividades Programadas</w:t>
            </w:r>
          </w:p>
        </w:tc>
        <w:tc>
          <w:tcPr>
            <w:tcW w:w="1159" w:type="dxa"/>
            <w:tcBorders>
              <w:top w:val="single" w:sz="4" w:space="0" w:color="auto"/>
              <w:left w:val="single" w:sz="4" w:space="0" w:color="auto"/>
              <w:bottom w:val="single" w:sz="4" w:space="0" w:color="auto"/>
              <w:right w:val="single" w:sz="4" w:space="0" w:color="auto"/>
            </w:tcBorders>
            <w:hideMark/>
          </w:tcPr>
          <w:p w14:paraId="4BCBFD21" w14:textId="77777777" w:rsidR="00A1559B" w:rsidRPr="00124394" w:rsidRDefault="00A1559B">
            <w:pPr>
              <w:jc w:val="center"/>
              <w:rPr>
                <w:rFonts w:cs="Arial"/>
                <w:sz w:val="22"/>
                <w:szCs w:val="22"/>
              </w:rPr>
            </w:pPr>
            <w:r w:rsidRPr="00124394">
              <w:rPr>
                <w:rFonts w:eastAsia="Times New Roman" w:cs="Arial"/>
                <w:color w:val="000000"/>
                <w:sz w:val="22"/>
                <w:szCs w:val="22"/>
                <w:lang w:eastAsia="es-CO"/>
              </w:rPr>
              <w:t>Trimestral</w:t>
            </w:r>
          </w:p>
        </w:tc>
        <w:tc>
          <w:tcPr>
            <w:tcW w:w="1587" w:type="dxa"/>
            <w:tcBorders>
              <w:top w:val="single" w:sz="4" w:space="0" w:color="auto"/>
              <w:left w:val="single" w:sz="4" w:space="0" w:color="auto"/>
              <w:bottom w:val="single" w:sz="4" w:space="0" w:color="auto"/>
              <w:right w:val="single" w:sz="4" w:space="0" w:color="auto"/>
            </w:tcBorders>
            <w:hideMark/>
          </w:tcPr>
          <w:p w14:paraId="6BBAA996" w14:textId="15C62CEE" w:rsidR="00A1559B" w:rsidRPr="00124394" w:rsidRDefault="008D7EB1">
            <w:pPr>
              <w:jc w:val="center"/>
              <w:rPr>
                <w:rFonts w:cs="Arial"/>
                <w:sz w:val="22"/>
                <w:szCs w:val="22"/>
              </w:rPr>
            </w:pPr>
            <w:r w:rsidRPr="00124394">
              <w:rPr>
                <w:rFonts w:eastAsia="Times New Roman" w:cs="Arial"/>
                <w:color w:val="000000"/>
                <w:sz w:val="22"/>
                <w:szCs w:val="22"/>
                <w:lang w:eastAsia="es-CO"/>
              </w:rPr>
              <w:t>Equipo SST</w:t>
            </w:r>
          </w:p>
        </w:tc>
        <w:tc>
          <w:tcPr>
            <w:tcW w:w="1094" w:type="dxa"/>
            <w:tcBorders>
              <w:top w:val="single" w:sz="4" w:space="0" w:color="auto"/>
              <w:left w:val="single" w:sz="4" w:space="0" w:color="auto"/>
              <w:bottom w:val="single" w:sz="4" w:space="0" w:color="auto"/>
              <w:right w:val="single" w:sz="4" w:space="0" w:color="auto"/>
            </w:tcBorders>
            <w:hideMark/>
          </w:tcPr>
          <w:p w14:paraId="7308CE15" w14:textId="77777777" w:rsidR="00A1559B" w:rsidRPr="00124394" w:rsidRDefault="00A1559B">
            <w:pPr>
              <w:jc w:val="center"/>
              <w:rPr>
                <w:rFonts w:cs="Arial"/>
                <w:sz w:val="22"/>
                <w:szCs w:val="22"/>
              </w:rPr>
            </w:pPr>
            <w:r w:rsidRPr="00124394">
              <w:rPr>
                <w:rFonts w:eastAsia="Times New Roman" w:cs="Arial"/>
                <w:color w:val="000000"/>
                <w:sz w:val="22"/>
                <w:szCs w:val="22"/>
                <w:lang w:eastAsia="es-CO"/>
              </w:rPr>
              <w:t>80%</w:t>
            </w:r>
          </w:p>
        </w:tc>
      </w:tr>
      <w:tr w:rsidR="00A1559B" w:rsidRPr="00124394" w14:paraId="23873233" w14:textId="77777777" w:rsidTr="009D4154">
        <w:tc>
          <w:tcPr>
            <w:tcW w:w="1696" w:type="dxa"/>
            <w:tcBorders>
              <w:top w:val="single" w:sz="4" w:space="0" w:color="auto"/>
              <w:left w:val="single" w:sz="4" w:space="0" w:color="auto"/>
              <w:bottom w:val="single" w:sz="4" w:space="0" w:color="auto"/>
              <w:right w:val="single" w:sz="4" w:space="0" w:color="auto"/>
            </w:tcBorders>
            <w:hideMark/>
          </w:tcPr>
          <w:p w14:paraId="5A1D6566" w14:textId="77777777" w:rsidR="00A1559B" w:rsidRPr="00124394" w:rsidRDefault="00A1559B" w:rsidP="00D21B45">
            <w:pPr>
              <w:jc w:val="center"/>
              <w:rPr>
                <w:rFonts w:cs="Arial"/>
                <w:sz w:val="22"/>
                <w:szCs w:val="22"/>
              </w:rPr>
            </w:pPr>
            <w:r w:rsidRPr="00124394">
              <w:rPr>
                <w:rFonts w:eastAsia="Times New Roman" w:cs="Arial"/>
                <w:color w:val="000000"/>
                <w:sz w:val="22"/>
                <w:szCs w:val="22"/>
                <w:lang w:eastAsia="es-CO"/>
              </w:rPr>
              <w:t>Garantizar el cumplimiento de los requisitos establecidos en el decreto 1072 de 2015 Capítulo VI Articulo 2.2.4.6.21</w:t>
            </w:r>
          </w:p>
        </w:tc>
        <w:tc>
          <w:tcPr>
            <w:tcW w:w="1418" w:type="dxa"/>
            <w:tcBorders>
              <w:top w:val="single" w:sz="4" w:space="0" w:color="auto"/>
              <w:left w:val="single" w:sz="4" w:space="0" w:color="auto"/>
              <w:bottom w:val="single" w:sz="4" w:space="0" w:color="auto"/>
              <w:right w:val="single" w:sz="4" w:space="0" w:color="auto"/>
            </w:tcBorders>
            <w:hideMark/>
          </w:tcPr>
          <w:p w14:paraId="34C7EA4C" w14:textId="77777777" w:rsidR="00A1559B" w:rsidRPr="00124394" w:rsidRDefault="00A1559B">
            <w:pPr>
              <w:jc w:val="center"/>
              <w:rPr>
                <w:rFonts w:cs="Arial"/>
                <w:sz w:val="22"/>
                <w:szCs w:val="22"/>
              </w:rPr>
            </w:pPr>
            <w:r w:rsidRPr="00124394">
              <w:rPr>
                <w:rFonts w:eastAsia="Times New Roman" w:cs="Arial"/>
                <w:color w:val="000000"/>
                <w:sz w:val="22"/>
                <w:szCs w:val="22"/>
                <w:lang w:eastAsia="es-CO"/>
              </w:rPr>
              <w:t>Cobertura</w:t>
            </w:r>
          </w:p>
        </w:tc>
        <w:tc>
          <w:tcPr>
            <w:tcW w:w="1337" w:type="dxa"/>
            <w:tcBorders>
              <w:top w:val="single" w:sz="4" w:space="0" w:color="auto"/>
              <w:left w:val="single" w:sz="4" w:space="0" w:color="auto"/>
              <w:bottom w:val="single" w:sz="4" w:space="0" w:color="auto"/>
              <w:right w:val="single" w:sz="4" w:space="0" w:color="auto"/>
            </w:tcBorders>
          </w:tcPr>
          <w:p w14:paraId="74744331" w14:textId="77777777" w:rsidR="00A1559B" w:rsidRPr="00124394" w:rsidRDefault="00A1559B">
            <w:pPr>
              <w:rPr>
                <w:rFonts w:eastAsia="Times New Roman" w:cs="Arial"/>
                <w:color w:val="000000"/>
                <w:sz w:val="22"/>
                <w:szCs w:val="22"/>
                <w:lang w:eastAsia="es-CO"/>
              </w:rPr>
            </w:pPr>
            <w:r w:rsidRPr="00124394">
              <w:rPr>
                <w:rFonts w:eastAsia="Times New Roman" w:cs="Arial"/>
                <w:color w:val="000000"/>
                <w:sz w:val="22"/>
                <w:szCs w:val="22"/>
                <w:lang w:eastAsia="es-CO"/>
              </w:rPr>
              <w:t>Porcentaje del personal que participa en la actividad de capacitación</w:t>
            </w:r>
          </w:p>
          <w:p w14:paraId="2B42A9FC" w14:textId="77777777" w:rsidR="00A1559B" w:rsidRPr="00124394" w:rsidRDefault="00A1559B">
            <w:pPr>
              <w:rPr>
                <w:rFonts w:cs="Arial"/>
                <w:sz w:val="22"/>
                <w:szCs w:val="22"/>
              </w:rPr>
            </w:pPr>
          </w:p>
        </w:tc>
        <w:tc>
          <w:tcPr>
            <w:tcW w:w="1781" w:type="dxa"/>
            <w:tcBorders>
              <w:top w:val="single" w:sz="4" w:space="0" w:color="auto"/>
              <w:left w:val="single" w:sz="4" w:space="0" w:color="auto"/>
              <w:bottom w:val="single" w:sz="4" w:space="0" w:color="auto"/>
              <w:right w:val="single" w:sz="4" w:space="0" w:color="auto"/>
            </w:tcBorders>
            <w:hideMark/>
          </w:tcPr>
          <w:p w14:paraId="377FF3B3" w14:textId="77777777" w:rsidR="00A1559B" w:rsidRPr="00124394" w:rsidRDefault="00A1559B">
            <w:pPr>
              <w:jc w:val="center"/>
              <w:rPr>
                <w:rFonts w:cs="Arial"/>
                <w:sz w:val="22"/>
                <w:szCs w:val="22"/>
              </w:rPr>
            </w:pPr>
            <w:r w:rsidRPr="00124394">
              <w:rPr>
                <w:rFonts w:eastAsia="Times New Roman" w:cs="Arial"/>
                <w:color w:val="000000"/>
                <w:sz w:val="22"/>
                <w:szCs w:val="22"/>
                <w:lang w:eastAsia="es-CO"/>
              </w:rPr>
              <w:t>No de trabajadores que recibieron capacitación *100 /No. Promedio de trabajadores que debieron recibir capacitación según matriz de capacitación por cargo en el periodo</w:t>
            </w:r>
          </w:p>
        </w:tc>
        <w:tc>
          <w:tcPr>
            <w:tcW w:w="1159" w:type="dxa"/>
            <w:tcBorders>
              <w:top w:val="single" w:sz="4" w:space="0" w:color="auto"/>
              <w:left w:val="single" w:sz="4" w:space="0" w:color="auto"/>
              <w:bottom w:val="single" w:sz="4" w:space="0" w:color="auto"/>
              <w:right w:val="single" w:sz="4" w:space="0" w:color="auto"/>
            </w:tcBorders>
            <w:hideMark/>
          </w:tcPr>
          <w:p w14:paraId="42B4FAFC" w14:textId="77777777" w:rsidR="00A1559B" w:rsidRPr="00124394" w:rsidRDefault="00A1559B">
            <w:pPr>
              <w:jc w:val="center"/>
              <w:rPr>
                <w:rFonts w:cs="Arial"/>
                <w:sz w:val="22"/>
                <w:szCs w:val="22"/>
              </w:rPr>
            </w:pPr>
            <w:r w:rsidRPr="00124394">
              <w:rPr>
                <w:rFonts w:eastAsia="Times New Roman" w:cs="Arial"/>
                <w:color w:val="000000"/>
                <w:sz w:val="22"/>
                <w:szCs w:val="22"/>
                <w:lang w:eastAsia="es-CO"/>
              </w:rPr>
              <w:t>Trimestral</w:t>
            </w:r>
          </w:p>
        </w:tc>
        <w:tc>
          <w:tcPr>
            <w:tcW w:w="1587" w:type="dxa"/>
            <w:tcBorders>
              <w:top w:val="single" w:sz="4" w:space="0" w:color="auto"/>
              <w:left w:val="single" w:sz="4" w:space="0" w:color="auto"/>
              <w:bottom w:val="single" w:sz="4" w:space="0" w:color="auto"/>
              <w:right w:val="single" w:sz="4" w:space="0" w:color="auto"/>
            </w:tcBorders>
            <w:hideMark/>
          </w:tcPr>
          <w:p w14:paraId="340D7109" w14:textId="6EB65510" w:rsidR="00A1559B" w:rsidRPr="00124394" w:rsidRDefault="00A1559B">
            <w:pPr>
              <w:jc w:val="center"/>
              <w:rPr>
                <w:rFonts w:cs="Arial"/>
                <w:sz w:val="22"/>
                <w:szCs w:val="22"/>
              </w:rPr>
            </w:pPr>
            <w:r w:rsidRPr="00124394">
              <w:rPr>
                <w:rFonts w:eastAsia="Times New Roman" w:cs="Arial"/>
                <w:color w:val="000000"/>
                <w:sz w:val="22"/>
                <w:szCs w:val="22"/>
                <w:lang w:eastAsia="es-CO"/>
              </w:rPr>
              <w:t>Equipo SST</w:t>
            </w:r>
          </w:p>
        </w:tc>
        <w:tc>
          <w:tcPr>
            <w:tcW w:w="1094" w:type="dxa"/>
            <w:tcBorders>
              <w:top w:val="single" w:sz="4" w:space="0" w:color="auto"/>
              <w:left w:val="single" w:sz="4" w:space="0" w:color="auto"/>
              <w:bottom w:val="single" w:sz="4" w:space="0" w:color="auto"/>
              <w:right w:val="single" w:sz="4" w:space="0" w:color="auto"/>
            </w:tcBorders>
            <w:hideMark/>
          </w:tcPr>
          <w:p w14:paraId="02B637CC" w14:textId="77777777" w:rsidR="00A1559B" w:rsidRPr="00124394" w:rsidRDefault="00A1559B">
            <w:pPr>
              <w:jc w:val="center"/>
              <w:rPr>
                <w:rFonts w:cs="Arial"/>
                <w:sz w:val="22"/>
                <w:szCs w:val="22"/>
              </w:rPr>
            </w:pPr>
            <w:r w:rsidRPr="00124394">
              <w:rPr>
                <w:rFonts w:eastAsia="Times New Roman" w:cs="Arial"/>
                <w:color w:val="000000"/>
                <w:sz w:val="22"/>
                <w:szCs w:val="22"/>
                <w:lang w:eastAsia="es-CO"/>
              </w:rPr>
              <w:t>80%</w:t>
            </w:r>
          </w:p>
        </w:tc>
      </w:tr>
      <w:tr w:rsidR="00A1559B" w:rsidRPr="00124394" w14:paraId="12654B60" w14:textId="77777777" w:rsidTr="009D4154">
        <w:tc>
          <w:tcPr>
            <w:tcW w:w="1696" w:type="dxa"/>
            <w:tcBorders>
              <w:top w:val="single" w:sz="4" w:space="0" w:color="auto"/>
              <w:left w:val="single" w:sz="4" w:space="0" w:color="auto"/>
              <w:bottom w:val="single" w:sz="4" w:space="0" w:color="auto"/>
              <w:right w:val="single" w:sz="4" w:space="0" w:color="auto"/>
            </w:tcBorders>
            <w:hideMark/>
          </w:tcPr>
          <w:p w14:paraId="149DA500" w14:textId="77777777" w:rsidR="00A1559B" w:rsidRPr="00124394" w:rsidRDefault="00A1559B">
            <w:pPr>
              <w:rPr>
                <w:rFonts w:cs="Arial"/>
                <w:sz w:val="22"/>
                <w:szCs w:val="22"/>
              </w:rPr>
            </w:pPr>
            <w:r w:rsidRPr="00124394">
              <w:rPr>
                <w:rFonts w:eastAsia="Times New Roman" w:cs="Arial"/>
                <w:color w:val="000000"/>
                <w:sz w:val="22"/>
                <w:szCs w:val="22"/>
                <w:lang w:eastAsia="es-CO"/>
              </w:rPr>
              <w:t xml:space="preserve">Garantizar el cumplimiento de los requisitos establecidos en el decreto 1072 de 2015 Capítulo VI </w:t>
            </w:r>
            <w:r w:rsidRPr="00124394">
              <w:rPr>
                <w:rFonts w:eastAsia="Times New Roman" w:cs="Arial"/>
                <w:color w:val="000000"/>
                <w:sz w:val="22"/>
                <w:szCs w:val="22"/>
                <w:lang w:eastAsia="es-CO"/>
              </w:rPr>
              <w:lastRenderedPageBreak/>
              <w:t>Articulo 2.2.4.6.21</w:t>
            </w:r>
          </w:p>
        </w:tc>
        <w:tc>
          <w:tcPr>
            <w:tcW w:w="1418" w:type="dxa"/>
            <w:tcBorders>
              <w:top w:val="single" w:sz="4" w:space="0" w:color="auto"/>
              <w:left w:val="single" w:sz="4" w:space="0" w:color="auto"/>
              <w:bottom w:val="single" w:sz="4" w:space="0" w:color="auto"/>
              <w:right w:val="single" w:sz="4" w:space="0" w:color="auto"/>
            </w:tcBorders>
            <w:hideMark/>
          </w:tcPr>
          <w:p w14:paraId="7ECFACA4" w14:textId="77777777" w:rsidR="00A1559B" w:rsidRPr="00124394" w:rsidRDefault="00A1559B">
            <w:pPr>
              <w:jc w:val="center"/>
              <w:rPr>
                <w:rFonts w:cs="Arial"/>
                <w:sz w:val="22"/>
                <w:szCs w:val="22"/>
              </w:rPr>
            </w:pPr>
            <w:r w:rsidRPr="00124394">
              <w:rPr>
                <w:rFonts w:eastAsia="Times New Roman" w:cs="Arial"/>
                <w:color w:val="000000"/>
                <w:sz w:val="22"/>
                <w:szCs w:val="22"/>
                <w:lang w:eastAsia="es-CO"/>
              </w:rPr>
              <w:lastRenderedPageBreak/>
              <w:t>Eficacia</w:t>
            </w:r>
          </w:p>
        </w:tc>
        <w:tc>
          <w:tcPr>
            <w:tcW w:w="1337" w:type="dxa"/>
            <w:tcBorders>
              <w:top w:val="single" w:sz="4" w:space="0" w:color="auto"/>
              <w:left w:val="single" w:sz="4" w:space="0" w:color="auto"/>
              <w:bottom w:val="single" w:sz="4" w:space="0" w:color="auto"/>
              <w:right w:val="single" w:sz="4" w:space="0" w:color="auto"/>
            </w:tcBorders>
            <w:hideMark/>
          </w:tcPr>
          <w:p w14:paraId="001EFFE6" w14:textId="77777777" w:rsidR="00A1559B" w:rsidRPr="00124394" w:rsidRDefault="00A1559B">
            <w:pPr>
              <w:rPr>
                <w:rFonts w:cs="Arial"/>
                <w:sz w:val="22"/>
                <w:szCs w:val="22"/>
              </w:rPr>
            </w:pPr>
            <w:r w:rsidRPr="00124394">
              <w:rPr>
                <w:rFonts w:eastAsia="Times New Roman" w:cs="Arial"/>
                <w:color w:val="000000"/>
                <w:sz w:val="22"/>
                <w:szCs w:val="22"/>
                <w:lang w:eastAsia="es-CO"/>
              </w:rPr>
              <w:t>Identificación de las oportunidades de mejora para el cumplimien</w:t>
            </w:r>
            <w:r w:rsidRPr="00124394">
              <w:rPr>
                <w:rFonts w:eastAsia="Times New Roman" w:cs="Arial"/>
                <w:color w:val="000000"/>
                <w:sz w:val="22"/>
                <w:szCs w:val="22"/>
                <w:lang w:eastAsia="es-CO"/>
              </w:rPr>
              <w:lastRenderedPageBreak/>
              <w:t>to de la meta.</w:t>
            </w:r>
          </w:p>
        </w:tc>
        <w:tc>
          <w:tcPr>
            <w:tcW w:w="1781" w:type="dxa"/>
            <w:tcBorders>
              <w:top w:val="single" w:sz="4" w:space="0" w:color="auto"/>
              <w:left w:val="single" w:sz="4" w:space="0" w:color="auto"/>
              <w:bottom w:val="single" w:sz="4" w:space="0" w:color="auto"/>
              <w:right w:val="single" w:sz="4" w:space="0" w:color="auto"/>
            </w:tcBorders>
            <w:hideMark/>
          </w:tcPr>
          <w:p w14:paraId="404BD8D2" w14:textId="77777777" w:rsidR="00A1559B" w:rsidRPr="00124394" w:rsidRDefault="00A1559B">
            <w:pPr>
              <w:jc w:val="center"/>
              <w:rPr>
                <w:rFonts w:cs="Arial"/>
                <w:sz w:val="22"/>
                <w:szCs w:val="22"/>
              </w:rPr>
            </w:pPr>
            <w:r w:rsidRPr="00124394">
              <w:rPr>
                <w:rFonts w:eastAsia="Times New Roman" w:cs="Arial"/>
                <w:color w:val="000000"/>
                <w:sz w:val="22"/>
                <w:szCs w:val="22"/>
                <w:lang w:eastAsia="es-CO"/>
              </w:rPr>
              <w:lastRenderedPageBreak/>
              <w:t>No de evaluaciones aprobadas en el periodo*100 /No. De evaluaciones realizadas en el periodo</w:t>
            </w:r>
          </w:p>
        </w:tc>
        <w:tc>
          <w:tcPr>
            <w:tcW w:w="1159" w:type="dxa"/>
            <w:tcBorders>
              <w:top w:val="single" w:sz="4" w:space="0" w:color="auto"/>
              <w:left w:val="single" w:sz="4" w:space="0" w:color="auto"/>
              <w:bottom w:val="single" w:sz="4" w:space="0" w:color="auto"/>
              <w:right w:val="single" w:sz="4" w:space="0" w:color="auto"/>
            </w:tcBorders>
            <w:hideMark/>
          </w:tcPr>
          <w:p w14:paraId="38C9C7F5" w14:textId="77777777" w:rsidR="00A1559B" w:rsidRPr="00124394" w:rsidRDefault="00A1559B">
            <w:pPr>
              <w:jc w:val="center"/>
              <w:rPr>
                <w:rFonts w:cs="Arial"/>
                <w:sz w:val="22"/>
                <w:szCs w:val="22"/>
              </w:rPr>
            </w:pPr>
            <w:r w:rsidRPr="00124394">
              <w:rPr>
                <w:rFonts w:eastAsia="Times New Roman" w:cs="Arial"/>
                <w:color w:val="000000"/>
                <w:sz w:val="22"/>
                <w:szCs w:val="22"/>
                <w:lang w:eastAsia="es-CO"/>
              </w:rPr>
              <w:t>Trimestral</w:t>
            </w:r>
          </w:p>
        </w:tc>
        <w:tc>
          <w:tcPr>
            <w:tcW w:w="1587" w:type="dxa"/>
            <w:tcBorders>
              <w:top w:val="single" w:sz="4" w:space="0" w:color="auto"/>
              <w:left w:val="single" w:sz="4" w:space="0" w:color="auto"/>
              <w:bottom w:val="single" w:sz="4" w:space="0" w:color="auto"/>
              <w:right w:val="single" w:sz="4" w:space="0" w:color="auto"/>
            </w:tcBorders>
            <w:hideMark/>
          </w:tcPr>
          <w:p w14:paraId="3008D7CC" w14:textId="68125DB6" w:rsidR="00A1559B" w:rsidRPr="00124394" w:rsidRDefault="008D7EB1">
            <w:pPr>
              <w:jc w:val="center"/>
              <w:rPr>
                <w:rFonts w:cs="Arial"/>
                <w:sz w:val="22"/>
                <w:szCs w:val="22"/>
              </w:rPr>
            </w:pPr>
            <w:r w:rsidRPr="00124394">
              <w:rPr>
                <w:rFonts w:eastAsia="Times New Roman" w:cs="Arial"/>
                <w:color w:val="000000"/>
                <w:sz w:val="22"/>
                <w:szCs w:val="22"/>
                <w:lang w:eastAsia="es-CO"/>
              </w:rPr>
              <w:t>Equipo SST</w:t>
            </w:r>
          </w:p>
        </w:tc>
        <w:tc>
          <w:tcPr>
            <w:tcW w:w="1094" w:type="dxa"/>
            <w:tcBorders>
              <w:top w:val="single" w:sz="4" w:space="0" w:color="auto"/>
              <w:left w:val="single" w:sz="4" w:space="0" w:color="auto"/>
              <w:bottom w:val="single" w:sz="4" w:space="0" w:color="auto"/>
              <w:right w:val="single" w:sz="4" w:space="0" w:color="auto"/>
            </w:tcBorders>
            <w:hideMark/>
          </w:tcPr>
          <w:p w14:paraId="5E4B861F" w14:textId="77777777" w:rsidR="00A1559B" w:rsidRPr="00124394" w:rsidRDefault="00A1559B">
            <w:pPr>
              <w:jc w:val="center"/>
              <w:rPr>
                <w:rFonts w:cs="Arial"/>
                <w:sz w:val="22"/>
                <w:szCs w:val="22"/>
              </w:rPr>
            </w:pPr>
            <w:r w:rsidRPr="00124394">
              <w:rPr>
                <w:rFonts w:eastAsia="Times New Roman" w:cs="Arial"/>
                <w:color w:val="000000"/>
                <w:sz w:val="22"/>
                <w:szCs w:val="22"/>
                <w:lang w:eastAsia="es-CO"/>
              </w:rPr>
              <w:t>80%</w:t>
            </w:r>
          </w:p>
        </w:tc>
      </w:tr>
    </w:tbl>
    <w:p w14:paraId="0689D30A" w14:textId="18FECB9C" w:rsidR="0081448B" w:rsidRPr="00124394" w:rsidRDefault="00EB6A2E" w:rsidP="00EB6A2E">
      <w:pPr>
        <w:pStyle w:val="Descripcin"/>
        <w:rPr>
          <w:rFonts w:cs="Arial"/>
          <w:color w:val="auto"/>
          <w:sz w:val="22"/>
          <w:szCs w:val="22"/>
        </w:rPr>
      </w:pPr>
      <w:r w:rsidRPr="00124394">
        <w:rPr>
          <w:rFonts w:cs="Arial"/>
          <w:color w:val="auto"/>
          <w:sz w:val="22"/>
          <w:szCs w:val="22"/>
        </w:rPr>
        <w:t xml:space="preserve">Fuente:  </w:t>
      </w:r>
      <w:r w:rsidRPr="00124394">
        <w:rPr>
          <w:rFonts w:cs="Arial"/>
          <w:color w:val="auto"/>
          <w:sz w:val="22"/>
          <w:szCs w:val="22"/>
        </w:rPr>
        <w:fldChar w:fldCharType="begin"/>
      </w:r>
      <w:r w:rsidRPr="00124394">
        <w:rPr>
          <w:rFonts w:cs="Arial"/>
          <w:color w:val="auto"/>
          <w:sz w:val="22"/>
          <w:szCs w:val="22"/>
        </w:rPr>
        <w:instrText xml:space="preserve"> SEQ Fuente:_ \* ARABIC </w:instrText>
      </w:r>
      <w:r w:rsidRPr="00124394">
        <w:rPr>
          <w:rFonts w:cs="Arial"/>
          <w:color w:val="auto"/>
          <w:sz w:val="22"/>
          <w:szCs w:val="22"/>
        </w:rPr>
        <w:fldChar w:fldCharType="separate"/>
      </w:r>
      <w:r w:rsidR="005057A0" w:rsidRPr="00124394">
        <w:rPr>
          <w:rFonts w:cs="Arial"/>
          <w:noProof/>
          <w:color w:val="auto"/>
          <w:sz w:val="22"/>
          <w:szCs w:val="22"/>
        </w:rPr>
        <w:t>2</w:t>
      </w:r>
      <w:r w:rsidRPr="00124394">
        <w:rPr>
          <w:rFonts w:cs="Arial"/>
          <w:color w:val="auto"/>
          <w:sz w:val="22"/>
          <w:szCs w:val="22"/>
        </w:rPr>
        <w:fldChar w:fldCharType="end"/>
      </w:r>
      <w:r w:rsidRPr="00124394">
        <w:rPr>
          <w:rFonts w:cs="Arial"/>
          <w:color w:val="auto"/>
          <w:sz w:val="22"/>
          <w:szCs w:val="22"/>
        </w:rPr>
        <w:t xml:space="preserve"> - Elaboración Proceso Gestión de Talento Humano </w:t>
      </w:r>
      <w:r w:rsidR="00B4129A" w:rsidRPr="00124394">
        <w:rPr>
          <w:rFonts w:cs="Arial"/>
          <w:color w:val="auto"/>
          <w:sz w:val="22"/>
          <w:szCs w:val="22"/>
        </w:rPr>
        <w:t>–</w:t>
      </w:r>
      <w:r w:rsidRPr="00124394">
        <w:rPr>
          <w:rFonts w:cs="Arial"/>
          <w:color w:val="auto"/>
          <w:sz w:val="22"/>
          <w:szCs w:val="22"/>
        </w:rPr>
        <w:t xml:space="preserve"> SST</w:t>
      </w:r>
    </w:p>
    <w:p w14:paraId="6B3C9F34" w14:textId="77777777" w:rsidR="00B4129A" w:rsidRPr="00124394" w:rsidRDefault="00B4129A" w:rsidP="00B4129A">
      <w:pPr>
        <w:rPr>
          <w:rFonts w:cs="Arial"/>
          <w:sz w:val="22"/>
          <w:szCs w:val="22"/>
        </w:rPr>
      </w:pPr>
    </w:p>
    <w:p w14:paraId="4990501F" w14:textId="53F36336" w:rsidR="0081448B" w:rsidRPr="00124394" w:rsidRDefault="0081448B" w:rsidP="002C2CFD">
      <w:pPr>
        <w:pStyle w:val="Ttulo2"/>
        <w:rPr>
          <w:rFonts w:cs="Arial"/>
          <w:sz w:val="22"/>
          <w:szCs w:val="22"/>
        </w:rPr>
      </w:pPr>
      <w:bookmarkStart w:id="17" w:name="_Toc167203012"/>
      <w:r w:rsidRPr="00124394">
        <w:rPr>
          <w:rFonts w:cs="Arial"/>
          <w:sz w:val="22"/>
          <w:szCs w:val="22"/>
        </w:rPr>
        <w:t>COMUNICACIÓN</w:t>
      </w:r>
      <w:bookmarkEnd w:id="17"/>
    </w:p>
    <w:p w14:paraId="3EA59328" w14:textId="75928398" w:rsidR="0068477E" w:rsidRDefault="0081448B" w:rsidP="002C2CFD">
      <w:pPr>
        <w:rPr>
          <w:rFonts w:cs="Arial"/>
          <w:sz w:val="22"/>
          <w:szCs w:val="22"/>
          <w:lang w:eastAsia="es-CO"/>
        </w:rPr>
      </w:pPr>
      <w:r w:rsidRPr="00124394">
        <w:rPr>
          <w:rFonts w:cs="Arial"/>
          <w:sz w:val="22"/>
          <w:szCs w:val="22"/>
          <w:lang w:eastAsia="es-CO"/>
        </w:rPr>
        <w:t>El P</w:t>
      </w:r>
      <w:r w:rsidR="00EA71A3">
        <w:rPr>
          <w:rFonts w:cs="Arial"/>
          <w:sz w:val="22"/>
          <w:szCs w:val="22"/>
          <w:lang w:eastAsia="es-CO"/>
        </w:rPr>
        <w:t>rograma</w:t>
      </w:r>
      <w:r w:rsidRPr="00124394">
        <w:rPr>
          <w:rFonts w:cs="Arial"/>
          <w:sz w:val="22"/>
          <w:szCs w:val="22"/>
          <w:lang w:eastAsia="es-CO"/>
        </w:rPr>
        <w:t xml:space="preserve"> Anual de Capacitaciones en Seguridad y Salud en el Trabajo se comunicarán a todos los funcionarios, contratistas, pasantes y visitantes, según lo establecido a nivel interno de la entidad a través </w:t>
      </w:r>
      <w:r w:rsidR="00996F6B" w:rsidRPr="00124394">
        <w:rPr>
          <w:rFonts w:cs="Arial"/>
          <w:sz w:val="22"/>
          <w:szCs w:val="22"/>
          <w:lang w:eastAsia="es-CO"/>
        </w:rPr>
        <w:t>de</w:t>
      </w:r>
      <w:r w:rsidRPr="00124394">
        <w:rPr>
          <w:rFonts w:cs="Arial"/>
          <w:sz w:val="22"/>
          <w:szCs w:val="22"/>
          <w:lang w:eastAsia="es-CO"/>
        </w:rPr>
        <w:t xml:space="preserve"> </w:t>
      </w:r>
      <w:r w:rsidR="0068477E">
        <w:rPr>
          <w:rFonts w:cs="Arial"/>
          <w:sz w:val="22"/>
          <w:szCs w:val="22"/>
          <w:lang w:eastAsia="es-CO"/>
        </w:rPr>
        <w:t xml:space="preserve">la </w:t>
      </w:r>
      <w:r w:rsidR="0068477E" w:rsidRPr="00D21B45">
        <w:rPr>
          <w:rFonts w:cs="Arial"/>
          <w:sz w:val="22"/>
          <w:szCs w:val="22"/>
          <w:lang w:eastAsia="es-CO"/>
        </w:rPr>
        <w:t>Oficina de Servicio a la Ciudadanía y Sostenibilidad</w:t>
      </w:r>
      <w:r w:rsidR="0068477E">
        <w:rPr>
          <w:rFonts w:cs="Arial"/>
          <w:sz w:val="22"/>
          <w:szCs w:val="22"/>
          <w:lang w:eastAsia="es-CO"/>
        </w:rPr>
        <w:t>.</w:t>
      </w:r>
      <w:r w:rsidR="0068477E" w:rsidRPr="0068477E">
        <w:rPr>
          <w:rFonts w:cs="Arial"/>
          <w:sz w:val="22"/>
          <w:szCs w:val="22"/>
          <w:lang w:eastAsia="es-CO"/>
        </w:rPr>
        <w:t xml:space="preserve"> </w:t>
      </w:r>
      <w:r w:rsidR="0068477E" w:rsidRPr="00124394">
        <w:rPr>
          <w:rFonts w:cs="Arial"/>
          <w:sz w:val="22"/>
          <w:szCs w:val="22"/>
          <w:lang w:eastAsia="es-CO"/>
        </w:rPr>
        <w:t>este plan de trabajo se publicará en SIGESTI</w:t>
      </w:r>
      <w:r w:rsidR="005A0434">
        <w:rPr>
          <w:rFonts w:cs="Arial"/>
          <w:sz w:val="22"/>
          <w:szCs w:val="22"/>
          <w:lang w:eastAsia="es-CO"/>
        </w:rPr>
        <w:t>Ó</w:t>
      </w:r>
      <w:r w:rsidR="0068477E" w:rsidRPr="00124394">
        <w:rPr>
          <w:rFonts w:cs="Arial"/>
          <w:sz w:val="22"/>
          <w:szCs w:val="22"/>
          <w:lang w:eastAsia="es-CO"/>
        </w:rPr>
        <w:t>N</w:t>
      </w:r>
      <w:r w:rsidR="008D7EB1">
        <w:rPr>
          <w:rFonts w:cs="Arial"/>
          <w:sz w:val="22"/>
          <w:szCs w:val="22"/>
          <w:lang w:eastAsia="es-CO"/>
        </w:rPr>
        <w:t>.</w:t>
      </w:r>
    </w:p>
    <w:p w14:paraId="068DAB28" w14:textId="3A8FA055" w:rsidR="0081448B" w:rsidRPr="00124394" w:rsidRDefault="0081448B" w:rsidP="002C2CFD">
      <w:pPr>
        <w:rPr>
          <w:rFonts w:cs="Arial"/>
          <w:sz w:val="22"/>
          <w:szCs w:val="22"/>
          <w:lang w:eastAsia="es-CO"/>
        </w:rPr>
      </w:pPr>
    </w:p>
    <w:p w14:paraId="6453DDF8" w14:textId="007770D4" w:rsidR="0081448B" w:rsidRPr="00124394" w:rsidRDefault="0081448B" w:rsidP="002C2CFD">
      <w:pPr>
        <w:rPr>
          <w:rFonts w:cs="Arial"/>
          <w:b/>
          <w:bCs/>
          <w:sz w:val="22"/>
          <w:szCs w:val="22"/>
        </w:rPr>
      </w:pPr>
    </w:p>
    <w:p w14:paraId="7B29094F" w14:textId="79952355" w:rsidR="0081448B" w:rsidRPr="00124394" w:rsidRDefault="0081448B" w:rsidP="002C2CFD">
      <w:pPr>
        <w:pStyle w:val="Ttulo1"/>
        <w:rPr>
          <w:rFonts w:cs="Arial"/>
          <w:sz w:val="22"/>
          <w:szCs w:val="22"/>
        </w:rPr>
      </w:pPr>
      <w:bookmarkStart w:id="18" w:name="_Toc167203013"/>
      <w:r w:rsidRPr="00124394">
        <w:rPr>
          <w:rFonts w:cs="Arial"/>
          <w:sz w:val="22"/>
          <w:szCs w:val="22"/>
        </w:rPr>
        <w:t>CRONOGRAMA DE CAPACITACIÓN</w:t>
      </w:r>
      <w:bookmarkEnd w:id="18"/>
    </w:p>
    <w:p w14:paraId="424EAEAA" w14:textId="5C95088C" w:rsidR="0081448B" w:rsidRPr="00124394" w:rsidRDefault="0081448B" w:rsidP="0081448B">
      <w:pPr>
        <w:rPr>
          <w:rFonts w:cs="Arial"/>
          <w:sz w:val="22"/>
          <w:szCs w:val="22"/>
        </w:rPr>
      </w:pPr>
      <w:r w:rsidRPr="00124394">
        <w:rPr>
          <w:rFonts w:cs="Arial"/>
          <w:sz w:val="22"/>
          <w:szCs w:val="22"/>
        </w:rPr>
        <w:t>A continuación, se encuentra el cronograma de actividades para desarrollar en la vigencia:</w:t>
      </w:r>
    </w:p>
    <w:p w14:paraId="5C75D6B2" w14:textId="2FBA63D3" w:rsidR="00C810A5" w:rsidRPr="00124394" w:rsidRDefault="00C810A5" w:rsidP="0081448B">
      <w:pPr>
        <w:rPr>
          <w:rFonts w:eastAsia="Times New Roman" w:cs="Arial"/>
          <w:b/>
          <w:bCs/>
          <w:color w:val="FFFFFF"/>
          <w:sz w:val="22"/>
          <w:szCs w:val="22"/>
          <w:lang w:eastAsia="es-CO"/>
        </w:rPr>
      </w:pPr>
    </w:p>
    <w:p w14:paraId="1C94647B" w14:textId="5D060CB8" w:rsidR="00C810A5" w:rsidRPr="00124394" w:rsidRDefault="00C810A5" w:rsidP="0081448B">
      <w:pPr>
        <w:rPr>
          <w:rFonts w:eastAsia="Times New Roman" w:cs="Arial"/>
          <w:b/>
          <w:bCs/>
          <w:color w:val="FFFFFF"/>
          <w:sz w:val="22"/>
          <w:szCs w:val="22"/>
          <w:lang w:eastAsia="es-CO"/>
        </w:rPr>
      </w:pPr>
    </w:p>
    <w:p w14:paraId="253357E6" w14:textId="77777777" w:rsidR="001940C5" w:rsidRPr="00124394" w:rsidRDefault="001940C5" w:rsidP="001940C5">
      <w:pPr>
        <w:spacing w:after="0"/>
        <w:jc w:val="center"/>
        <w:rPr>
          <w:rFonts w:eastAsia="Times New Roman" w:cs="Arial"/>
          <w:b/>
          <w:bCs/>
          <w:color w:val="000000"/>
          <w:sz w:val="22"/>
          <w:szCs w:val="22"/>
          <w:lang w:eastAsia="es-CO"/>
        </w:rPr>
        <w:sectPr w:rsidR="001940C5" w:rsidRPr="00124394" w:rsidSect="008A4AC5">
          <w:pgSz w:w="12242" w:h="15842" w:code="1"/>
          <w:pgMar w:top="1440" w:right="1080" w:bottom="1440" w:left="1080" w:header="709" w:footer="293" w:gutter="0"/>
          <w:cols w:space="708"/>
          <w:docGrid w:linePitch="360"/>
        </w:sectPr>
      </w:pPr>
    </w:p>
    <w:p w14:paraId="5317C96F" w14:textId="26665BDF" w:rsidR="001940C5" w:rsidRPr="00124394" w:rsidRDefault="001940C5" w:rsidP="001940C5">
      <w:pPr>
        <w:pStyle w:val="Descripcin"/>
        <w:keepNext/>
        <w:jc w:val="center"/>
        <w:rPr>
          <w:rFonts w:cs="Arial"/>
          <w:sz w:val="22"/>
          <w:szCs w:val="22"/>
        </w:rPr>
      </w:pPr>
      <w:r w:rsidRPr="00124394">
        <w:rPr>
          <w:rFonts w:cs="Arial"/>
          <w:sz w:val="22"/>
          <w:szCs w:val="22"/>
        </w:rPr>
        <w:lastRenderedPageBreak/>
        <w:t xml:space="preserve">Tabla </w:t>
      </w:r>
      <w:r w:rsidR="0081795C" w:rsidRPr="00124394">
        <w:rPr>
          <w:rFonts w:cs="Arial"/>
          <w:sz w:val="22"/>
          <w:szCs w:val="22"/>
        </w:rPr>
        <w:fldChar w:fldCharType="begin"/>
      </w:r>
      <w:r w:rsidR="0081795C" w:rsidRPr="00124394">
        <w:rPr>
          <w:rFonts w:cs="Arial"/>
          <w:sz w:val="22"/>
          <w:szCs w:val="22"/>
        </w:rPr>
        <w:instrText xml:space="preserve"> SEQ Tabla \* ARABIC </w:instrText>
      </w:r>
      <w:r w:rsidR="0081795C" w:rsidRPr="00124394">
        <w:rPr>
          <w:rFonts w:cs="Arial"/>
          <w:sz w:val="22"/>
          <w:szCs w:val="22"/>
        </w:rPr>
        <w:fldChar w:fldCharType="separate"/>
      </w:r>
      <w:r w:rsidR="005057A0" w:rsidRPr="00124394">
        <w:rPr>
          <w:rFonts w:cs="Arial"/>
          <w:noProof/>
          <w:sz w:val="22"/>
          <w:szCs w:val="22"/>
        </w:rPr>
        <w:t>2</w:t>
      </w:r>
      <w:r w:rsidR="0081795C" w:rsidRPr="00124394">
        <w:rPr>
          <w:rFonts w:cs="Arial"/>
          <w:noProof/>
          <w:sz w:val="22"/>
          <w:szCs w:val="22"/>
        </w:rPr>
        <w:fldChar w:fldCharType="end"/>
      </w:r>
      <w:r w:rsidRPr="00124394">
        <w:rPr>
          <w:rFonts w:cs="Arial"/>
          <w:sz w:val="22"/>
          <w:szCs w:val="22"/>
        </w:rPr>
        <w:t xml:space="preserve"> - Cronograma de Capacitación SG-SST 202</w:t>
      </w:r>
      <w:r w:rsidR="00742087">
        <w:rPr>
          <w:rFonts w:cs="Arial"/>
          <w:sz w:val="22"/>
          <w:szCs w:val="22"/>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4"/>
        <w:gridCol w:w="4964"/>
        <w:gridCol w:w="395"/>
        <w:gridCol w:w="395"/>
        <w:gridCol w:w="395"/>
        <w:gridCol w:w="395"/>
        <w:gridCol w:w="395"/>
        <w:gridCol w:w="395"/>
        <w:gridCol w:w="395"/>
        <w:gridCol w:w="395"/>
        <w:gridCol w:w="395"/>
        <w:gridCol w:w="395"/>
        <w:gridCol w:w="395"/>
        <w:gridCol w:w="395"/>
      </w:tblGrid>
      <w:tr w:rsidR="00970DDD" w:rsidRPr="006D75B8" w14:paraId="208B0634" w14:textId="77777777" w:rsidTr="008F5F30">
        <w:trPr>
          <w:trHeight w:val="1210"/>
          <w:tblHeader/>
        </w:trPr>
        <w:tc>
          <w:tcPr>
            <w:tcW w:w="200" w:type="pct"/>
            <w:shd w:val="clear" w:color="auto" w:fill="E7E6E6" w:themeFill="background2"/>
            <w:noWrap/>
            <w:vAlign w:val="center"/>
            <w:hideMark/>
          </w:tcPr>
          <w:p w14:paraId="5DFE4068"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w:t>
            </w:r>
          </w:p>
        </w:tc>
        <w:tc>
          <w:tcPr>
            <w:tcW w:w="2492" w:type="pct"/>
            <w:shd w:val="clear" w:color="auto" w:fill="E7E6E6" w:themeFill="background2"/>
            <w:vAlign w:val="center"/>
            <w:hideMark/>
          </w:tcPr>
          <w:p w14:paraId="7DF9C8CB"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Actividad o tema</w:t>
            </w:r>
          </w:p>
        </w:tc>
        <w:tc>
          <w:tcPr>
            <w:tcW w:w="192" w:type="pct"/>
            <w:shd w:val="clear" w:color="auto" w:fill="E7E6E6" w:themeFill="background2"/>
            <w:noWrap/>
            <w:textDirection w:val="btLr"/>
            <w:vAlign w:val="center"/>
            <w:hideMark/>
          </w:tcPr>
          <w:p w14:paraId="72990CFA"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Enero</w:t>
            </w:r>
          </w:p>
        </w:tc>
        <w:tc>
          <w:tcPr>
            <w:tcW w:w="192" w:type="pct"/>
            <w:shd w:val="clear" w:color="auto" w:fill="E7E6E6" w:themeFill="background2"/>
            <w:noWrap/>
            <w:textDirection w:val="btLr"/>
            <w:vAlign w:val="center"/>
            <w:hideMark/>
          </w:tcPr>
          <w:p w14:paraId="7493CF20"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Febrero</w:t>
            </w:r>
          </w:p>
        </w:tc>
        <w:tc>
          <w:tcPr>
            <w:tcW w:w="192" w:type="pct"/>
            <w:shd w:val="clear" w:color="auto" w:fill="E7E6E6" w:themeFill="background2"/>
            <w:noWrap/>
            <w:textDirection w:val="btLr"/>
            <w:vAlign w:val="center"/>
            <w:hideMark/>
          </w:tcPr>
          <w:p w14:paraId="657DE5A6"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Marzo</w:t>
            </w:r>
          </w:p>
        </w:tc>
        <w:tc>
          <w:tcPr>
            <w:tcW w:w="192" w:type="pct"/>
            <w:shd w:val="clear" w:color="auto" w:fill="E7E6E6" w:themeFill="background2"/>
            <w:noWrap/>
            <w:textDirection w:val="btLr"/>
            <w:vAlign w:val="center"/>
            <w:hideMark/>
          </w:tcPr>
          <w:p w14:paraId="29E00838"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Abril</w:t>
            </w:r>
          </w:p>
        </w:tc>
        <w:tc>
          <w:tcPr>
            <w:tcW w:w="192" w:type="pct"/>
            <w:shd w:val="clear" w:color="auto" w:fill="E7E6E6" w:themeFill="background2"/>
            <w:noWrap/>
            <w:textDirection w:val="btLr"/>
            <w:vAlign w:val="center"/>
            <w:hideMark/>
          </w:tcPr>
          <w:p w14:paraId="12A809F0"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Mayo</w:t>
            </w:r>
          </w:p>
        </w:tc>
        <w:tc>
          <w:tcPr>
            <w:tcW w:w="192" w:type="pct"/>
            <w:shd w:val="clear" w:color="auto" w:fill="E7E6E6" w:themeFill="background2"/>
            <w:noWrap/>
            <w:textDirection w:val="btLr"/>
            <w:vAlign w:val="center"/>
            <w:hideMark/>
          </w:tcPr>
          <w:p w14:paraId="5391FB80"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Junio</w:t>
            </w:r>
          </w:p>
        </w:tc>
        <w:tc>
          <w:tcPr>
            <w:tcW w:w="192" w:type="pct"/>
            <w:shd w:val="clear" w:color="auto" w:fill="E7E6E6" w:themeFill="background2"/>
            <w:noWrap/>
            <w:textDirection w:val="btLr"/>
            <w:vAlign w:val="center"/>
            <w:hideMark/>
          </w:tcPr>
          <w:p w14:paraId="226A4A00"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Julio</w:t>
            </w:r>
          </w:p>
        </w:tc>
        <w:tc>
          <w:tcPr>
            <w:tcW w:w="192" w:type="pct"/>
            <w:shd w:val="clear" w:color="auto" w:fill="E7E6E6" w:themeFill="background2"/>
            <w:noWrap/>
            <w:textDirection w:val="btLr"/>
            <w:vAlign w:val="center"/>
            <w:hideMark/>
          </w:tcPr>
          <w:p w14:paraId="62A59613"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Agosto</w:t>
            </w:r>
          </w:p>
        </w:tc>
        <w:tc>
          <w:tcPr>
            <w:tcW w:w="192" w:type="pct"/>
            <w:shd w:val="clear" w:color="auto" w:fill="E7E6E6" w:themeFill="background2"/>
            <w:noWrap/>
            <w:textDirection w:val="btLr"/>
            <w:vAlign w:val="center"/>
            <w:hideMark/>
          </w:tcPr>
          <w:p w14:paraId="057B39F6"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Septiembre</w:t>
            </w:r>
          </w:p>
        </w:tc>
        <w:tc>
          <w:tcPr>
            <w:tcW w:w="192" w:type="pct"/>
            <w:shd w:val="clear" w:color="auto" w:fill="E7E6E6" w:themeFill="background2"/>
            <w:noWrap/>
            <w:textDirection w:val="btLr"/>
            <w:vAlign w:val="center"/>
            <w:hideMark/>
          </w:tcPr>
          <w:p w14:paraId="636B4AC9"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Octubre</w:t>
            </w:r>
          </w:p>
        </w:tc>
        <w:tc>
          <w:tcPr>
            <w:tcW w:w="192" w:type="pct"/>
            <w:shd w:val="clear" w:color="auto" w:fill="E7E6E6" w:themeFill="background2"/>
            <w:noWrap/>
            <w:textDirection w:val="btLr"/>
            <w:vAlign w:val="center"/>
            <w:hideMark/>
          </w:tcPr>
          <w:p w14:paraId="2620F89B"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Noviembre</w:t>
            </w:r>
          </w:p>
        </w:tc>
        <w:tc>
          <w:tcPr>
            <w:tcW w:w="192" w:type="pct"/>
            <w:shd w:val="clear" w:color="auto" w:fill="E7E6E6" w:themeFill="background2"/>
            <w:noWrap/>
            <w:textDirection w:val="btLr"/>
            <w:vAlign w:val="center"/>
            <w:hideMark/>
          </w:tcPr>
          <w:p w14:paraId="59EE2840"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Diciembre</w:t>
            </w:r>
          </w:p>
        </w:tc>
      </w:tr>
      <w:tr w:rsidR="008F5F30" w:rsidRPr="00970DDD" w14:paraId="0F8E806A" w14:textId="77777777" w:rsidTr="008F5F30">
        <w:trPr>
          <w:trHeight w:val="540"/>
        </w:trPr>
        <w:tc>
          <w:tcPr>
            <w:tcW w:w="200" w:type="pct"/>
            <w:shd w:val="clear" w:color="auto" w:fill="auto"/>
            <w:noWrap/>
            <w:vAlign w:val="center"/>
            <w:hideMark/>
          </w:tcPr>
          <w:p w14:paraId="1079C266"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1</w:t>
            </w:r>
          </w:p>
        </w:tc>
        <w:tc>
          <w:tcPr>
            <w:tcW w:w="2492" w:type="pct"/>
            <w:shd w:val="clear" w:color="auto" w:fill="auto"/>
            <w:vAlign w:val="center"/>
            <w:hideMark/>
          </w:tcPr>
          <w:p w14:paraId="2A237DCD" w14:textId="77777777" w:rsidR="00970DDD" w:rsidRPr="00970DDD" w:rsidRDefault="00970DDD" w:rsidP="00970DDD">
            <w:pPr>
              <w:spacing w:after="0"/>
              <w:jc w:val="left"/>
              <w:rPr>
                <w:rFonts w:eastAsia="Times New Roman" w:cs="Arial"/>
                <w:color w:val="000000"/>
                <w:sz w:val="21"/>
                <w:szCs w:val="21"/>
                <w:lang w:eastAsia="es-CO"/>
              </w:rPr>
            </w:pPr>
            <w:r w:rsidRPr="00970DDD">
              <w:rPr>
                <w:rFonts w:eastAsia="Times New Roman" w:cs="Arial"/>
                <w:color w:val="000000"/>
                <w:sz w:val="21"/>
                <w:szCs w:val="21"/>
                <w:lang w:eastAsia="es-CO"/>
              </w:rPr>
              <w:t>Entrenamiento Certificado →Formación para Trabajos en Alturas en Cumplimiento de la Resolución 4272 de 2021.</w:t>
            </w:r>
          </w:p>
        </w:tc>
        <w:tc>
          <w:tcPr>
            <w:tcW w:w="192" w:type="pct"/>
            <w:shd w:val="clear" w:color="auto" w:fill="auto"/>
            <w:noWrap/>
            <w:vAlign w:val="center"/>
            <w:hideMark/>
          </w:tcPr>
          <w:p w14:paraId="2E9DE489"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7A55250C"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2F7B2FED"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23EA6699"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726ECAB4"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1F635467"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40A9B462"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4979D996"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000000" w:fill="757171"/>
            <w:noWrap/>
            <w:vAlign w:val="center"/>
            <w:hideMark/>
          </w:tcPr>
          <w:p w14:paraId="629D1BFE"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1</w:t>
            </w:r>
          </w:p>
        </w:tc>
        <w:tc>
          <w:tcPr>
            <w:tcW w:w="192" w:type="pct"/>
            <w:shd w:val="clear" w:color="000000" w:fill="757171"/>
            <w:noWrap/>
            <w:vAlign w:val="center"/>
            <w:hideMark/>
          </w:tcPr>
          <w:p w14:paraId="4047CA92"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1</w:t>
            </w:r>
          </w:p>
        </w:tc>
        <w:tc>
          <w:tcPr>
            <w:tcW w:w="192" w:type="pct"/>
            <w:shd w:val="clear" w:color="auto" w:fill="auto"/>
            <w:noWrap/>
            <w:vAlign w:val="center"/>
            <w:hideMark/>
          </w:tcPr>
          <w:p w14:paraId="1D332114"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4D88AE2B"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r>
      <w:tr w:rsidR="008F5F30" w:rsidRPr="00970DDD" w14:paraId="4673569A" w14:textId="77777777" w:rsidTr="008F5F30">
        <w:trPr>
          <w:trHeight w:val="540"/>
        </w:trPr>
        <w:tc>
          <w:tcPr>
            <w:tcW w:w="200" w:type="pct"/>
            <w:shd w:val="clear" w:color="auto" w:fill="auto"/>
            <w:noWrap/>
            <w:vAlign w:val="center"/>
            <w:hideMark/>
          </w:tcPr>
          <w:p w14:paraId="68E11F59"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2</w:t>
            </w:r>
          </w:p>
        </w:tc>
        <w:tc>
          <w:tcPr>
            <w:tcW w:w="2492" w:type="pct"/>
            <w:shd w:val="clear" w:color="auto" w:fill="auto"/>
            <w:vAlign w:val="center"/>
            <w:hideMark/>
          </w:tcPr>
          <w:p w14:paraId="1F7C860E" w14:textId="77777777" w:rsidR="00970DDD" w:rsidRPr="00970DDD" w:rsidRDefault="00970DDD" w:rsidP="00970DDD">
            <w:pPr>
              <w:spacing w:after="0"/>
              <w:jc w:val="left"/>
              <w:rPr>
                <w:rFonts w:eastAsia="Times New Roman" w:cs="Arial"/>
                <w:color w:val="000000"/>
                <w:sz w:val="21"/>
                <w:szCs w:val="21"/>
                <w:lang w:eastAsia="es-CO"/>
              </w:rPr>
            </w:pPr>
            <w:r w:rsidRPr="00970DDD">
              <w:rPr>
                <w:rFonts w:eastAsia="Times New Roman" w:cs="Arial"/>
                <w:color w:val="000000"/>
                <w:sz w:val="21"/>
                <w:szCs w:val="21"/>
                <w:lang w:eastAsia="es-CO"/>
              </w:rPr>
              <w:t>Entrenamiento Certificado → Formación para Espacios Confinados En Cumplimiento de la Resolución 0491 del 2020.</w:t>
            </w:r>
          </w:p>
        </w:tc>
        <w:tc>
          <w:tcPr>
            <w:tcW w:w="192" w:type="pct"/>
            <w:shd w:val="clear" w:color="auto" w:fill="auto"/>
            <w:noWrap/>
            <w:vAlign w:val="center"/>
            <w:hideMark/>
          </w:tcPr>
          <w:p w14:paraId="072F9012"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46B6B2DE"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69F8CE8E"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09190A9C"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20B8C12A"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6AD72E77"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5C1E6CA3"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000000" w:fill="757171"/>
            <w:noWrap/>
            <w:vAlign w:val="center"/>
            <w:hideMark/>
          </w:tcPr>
          <w:p w14:paraId="163A8827"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1</w:t>
            </w:r>
          </w:p>
        </w:tc>
        <w:tc>
          <w:tcPr>
            <w:tcW w:w="192" w:type="pct"/>
            <w:shd w:val="clear" w:color="auto" w:fill="auto"/>
            <w:noWrap/>
            <w:vAlign w:val="center"/>
            <w:hideMark/>
          </w:tcPr>
          <w:p w14:paraId="5E85F8F6"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54ACE96E"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088408AA"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4C4D2438"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r>
      <w:tr w:rsidR="00CB5D86" w:rsidRPr="006D75B8" w14:paraId="7C06E7FB" w14:textId="77777777" w:rsidTr="008F5F30">
        <w:trPr>
          <w:trHeight w:val="540"/>
        </w:trPr>
        <w:tc>
          <w:tcPr>
            <w:tcW w:w="200" w:type="pct"/>
            <w:shd w:val="clear" w:color="auto" w:fill="auto"/>
            <w:noWrap/>
            <w:vAlign w:val="center"/>
            <w:hideMark/>
          </w:tcPr>
          <w:p w14:paraId="51CE3F1D"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3</w:t>
            </w:r>
          </w:p>
        </w:tc>
        <w:tc>
          <w:tcPr>
            <w:tcW w:w="2492" w:type="pct"/>
            <w:shd w:val="clear" w:color="auto" w:fill="auto"/>
            <w:vAlign w:val="center"/>
            <w:hideMark/>
          </w:tcPr>
          <w:p w14:paraId="70582E53" w14:textId="77777777" w:rsidR="00970DDD" w:rsidRPr="00970DDD" w:rsidRDefault="00970DDD" w:rsidP="00970DDD">
            <w:pPr>
              <w:spacing w:after="0"/>
              <w:jc w:val="left"/>
              <w:rPr>
                <w:rFonts w:eastAsia="Times New Roman" w:cs="Arial"/>
                <w:color w:val="000000"/>
                <w:sz w:val="21"/>
                <w:szCs w:val="21"/>
                <w:lang w:eastAsia="es-CO"/>
              </w:rPr>
            </w:pPr>
            <w:r w:rsidRPr="00970DDD">
              <w:rPr>
                <w:rFonts w:eastAsia="Times New Roman" w:cs="Arial"/>
                <w:color w:val="000000"/>
                <w:sz w:val="21"/>
                <w:szCs w:val="21"/>
                <w:lang w:eastAsia="es-CO"/>
              </w:rPr>
              <w:t>Capacitación → Inducción SG.SST (Todos los Colaboradores).</w:t>
            </w:r>
          </w:p>
        </w:tc>
        <w:tc>
          <w:tcPr>
            <w:tcW w:w="192" w:type="pct"/>
            <w:shd w:val="clear" w:color="000000" w:fill="757171"/>
            <w:noWrap/>
            <w:vAlign w:val="center"/>
            <w:hideMark/>
          </w:tcPr>
          <w:p w14:paraId="01F60A7C"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1</w:t>
            </w:r>
          </w:p>
        </w:tc>
        <w:tc>
          <w:tcPr>
            <w:tcW w:w="192" w:type="pct"/>
            <w:shd w:val="clear" w:color="000000" w:fill="757171"/>
            <w:noWrap/>
            <w:vAlign w:val="center"/>
            <w:hideMark/>
          </w:tcPr>
          <w:p w14:paraId="56FCF2EA"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1</w:t>
            </w:r>
          </w:p>
        </w:tc>
        <w:tc>
          <w:tcPr>
            <w:tcW w:w="192" w:type="pct"/>
            <w:shd w:val="clear" w:color="000000" w:fill="757171"/>
            <w:noWrap/>
            <w:vAlign w:val="center"/>
            <w:hideMark/>
          </w:tcPr>
          <w:p w14:paraId="40FFD9DF"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1</w:t>
            </w:r>
          </w:p>
        </w:tc>
        <w:tc>
          <w:tcPr>
            <w:tcW w:w="192" w:type="pct"/>
            <w:shd w:val="clear" w:color="000000" w:fill="757171"/>
            <w:noWrap/>
            <w:vAlign w:val="center"/>
            <w:hideMark/>
          </w:tcPr>
          <w:p w14:paraId="325608D8"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1</w:t>
            </w:r>
          </w:p>
        </w:tc>
        <w:tc>
          <w:tcPr>
            <w:tcW w:w="192" w:type="pct"/>
            <w:shd w:val="clear" w:color="000000" w:fill="757171"/>
            <w:noWrap/>
            <w:vAlign w:val="center"/>
            <w:hideMark/>
          </w:tcPr>
          <w:p w14:paraId="299E0F3A"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1</w:t>
            </w:r>
          </w:p>
        </w:tc>
        <w:tc>
          <w:tcPr>
            <w:tcW w:w="192" w:type="pct"/>
            <w:shd w:val="clear" w:color="000000" w:fill="757171"/>
            <w:noWrap/>
            <w:vAlign w:val="center"/>
            <w:hideMark/>
          </w:tcPr>
          <w:p w14:paraId="2FBAE5DC"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1</w:t>
            </w:r>
          </w:p>
        </w:tc>
        <w:tc>
          <w:tcPr>
            <w:tcW w:w="192" w:type="pct"/>
            <w:shd w:val="clear" w:color="000000" w:fill="757171"/>
            <w:noWrap/>
            <w:vAlign w:val="center"/>
            <w:hideMark/>
          </w:tcPr>
          <w:p w14:paraId="3010EED5"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1</w:t>
            </w:r>
          </w:p>
        </w:tc>
        <w:tc>
          <w:tcPr>
            <w:tcW w:w="192" w:type="pct"/>
            <w:shd w:val="clear" w:color="000000" w:fill="757171"/>
            <w:noWrap/>
            <w:vAlign w:val="center"/>
            <w:hideMark/>
          </w:tcPr>
          <w:p w14:paraId="14A726EA"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1</w:t>
            </w:r>
          </w:p>
        </w:tc>
        <w:tc>
          <w:tcPr>
            <w:tcW w:w="192" w:type="pct"/>
            <w:shd w:val="clear" w:color="000000" w:fill="757171"/>
            <w:noWrap/>
            <w:vAlign w:val="center"/>
            <w:hideMark/>
          </w:tcPr>
          <w:p w14:paraId="6B8CA810"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1</w:t>
            </w:r>
          </w:p>
        </w:tc>
        <w:tc>
          <w:tcPr>
            <w:tcW w:w="192" w:type="pct"/>
            <w:shd w:val="clear" w:color="000000" w:fill="757171"/>
            <w:noWrap/>
            <w:vAlign w:val="center"/>
            <w:hideMark/>
          </w:tcPr>
          <w:p w14:paraId="0E184B7A"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1</w:t>
            </w:r>
          </w:p>
        </w:tc>
        <w:tc>
          <w:tcPr>
            <w:tcW w:w="192" w:type="pct"/>
            <w:shd w:val="clear" w:color="000000" w:fill="757171"/>
            <w:noWrap/>
            <w:vAlign w:val="center"/>
            <w:hideMark/>
          </w:tcPr>
          <w:p w14:paraId="55143CE5"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1</w:t>
            </w:r>
          </w:p>
        </w:tc>
        <w:tc>
          <w:tcPr>
            <w:tcW w:w="192" w:type="pct"/>
            <w:shd w:val="clear" w:color="000000" w:fill="757171"/>
            <w:noWrap/>
            <w:vAlign w:val="center"/>
            <w:hideMark/>
          </w:tcPr>
          <w:p w14:paraId="0470F22A"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1</w:t>
            </w:r>
          </w:p>
        </w:tc>
      </w:tr>
      <w:tr w:rsidR="008F5F30" w:rsidRPr="00970DDD" w14:paraId="7926F455" w14:textId="77777777" w:rsidTr="008F5F30">
        <w:trPr>
          <w:trHeight w:val="540"/>
        </w:trPr>
        <w:tc>
          <w:tcPr>
            <w:tcW w:w="200" w:type="pct"/>
            <w:shd w:val="clear" w:color="auto" w:fill="auto"/>
            <w:noWrap/>
            <w:vAlign w:val="center"/>
            <w:hideMark/>
          </w:tcPr>
          <w:p w14:paraId="2FFE8743"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4</w:t>
            </w:r>
          </w:p>
        </w:tc>
        <w:tc>
          <w:tcPr>
            <w:tcW w:w="2492" w:type="pct"/>
            <w:shd w:val="clear" w:color="auto" w:fill="auto"/>
            <w:vAlign w:val="center"/>
            <w:hideMark/>
          </w:tcPr>
          <w:p w14:paraId="5297F193" w14:textId="77777777" w:rsidR="00970DDD" w:rsidRPr="00970DDD" w:rsidRDefault="00970DDD" w:rsidP="00970DDD">
            <w:pPr>
              <w:spacing w:after="0"/>
              <w:jc w:val="left"/>
              <w:rPr>
                <w:rFonts w:eastAsia="Times New Roman" w:cs="Arial"/>
                <w:color w:val="000000"/>
                <w:sz w:val="21"/>
                <w:szCs w:val="21"/>
                <w:lang w:eastAsia="es-CO"/>
              </w:rPr>
            </w:pPr>
            <w:r w:rsidRPr="00970DDD">
              <w:rPr>
                <w:rFonts w:eastAsia="Times New Roman" w:cs="Arial"/>
                <w:color w:val="000000"/>
                <w:sz w:val="21"/>
                <w:szCs w:val="21"/>
                <w:lang w:eastAsia="es-CO"/>
              </w:rPr>
              <w:t>Capacitación / Comunicación Masiva → Reinducción SG-SST</w:t>
            </w:r>
          </w:p>
        </w:tc>
        <w:tc>
          <w:tcPr>
            <w:tcW w:w="192" w:type="pct"/>
            <w:shd w:val="clear" w:color="auto" w:fill="auto"/>
            <w:noWrap/>
            <w:vAlign w:val="center"/>
            <w:hideMark/>
          </w:tcPr>
          <w:p w14:paraId="2A1B853F"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7CD38A7D"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5A74DDFC"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5075010F"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000000" w:fill="757171"/>
            <w:noWrap/>
            <w:vAlign w:val="center"/>
            <w:hideMark/>
          </w:tcPr>
          <w:p w14:paraId="33B68799"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1</w:t>
            </w:r>
          </w:p>
        </w:tc>
        <w:tc>
          <w:tcPr>
            <w:tcW w:w="192" w:type="pct"/>
            <w:shd w:val="clear" w:color="auto" w:fill="auto"/>
            <w:noWrap/>
            <w:vAlign w:val="center"/>
            <w:hideMark/>
          </w:tcPr>
          <w:p w14:paraId="7C7CC8AD"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5A2B9BB8"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5601B9E2"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1B44FD5A"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40B82EE7"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74EC1926"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208DC0B7"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r>
      <w:tr w:rsidR="008F5F30" w:rsidRPr="00970DDD" w14:paraId="421F8849" w14:textId="77777777" w:rsidTr="008F5F30">
        <w:trPr>
          <w:trHeight w:val="540"/>
        </w:trPr>
        <w:tc>
          <w:tcPr>
            <w:tcW w:w="200" w:type="pct"/>
            <w:shd w:val="clear" w:color="auto" w:fill="auto"/>
            <w:noWrap/>
            <w:vAlign w:val="center"/>
            <w:hideMark/>
          </w:tcPr>
          <w:p w14:paraId="6678687F"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5</w:t>
            </w:r>
          </w:p>
        </w:tc>
        <w:tc>
          <w:tcPr>
            <w:tcW w:w="2492" w:type="pct"/>
            <w:shd w:val="clear" w:color="auto" w:fill="auto"/>
            <w:vAlign w:val="center"/>
            <w:hideMark/>
          </w:tcPr>
          <w:p w14:paraId="344DC7A6" w14:textId="77777777" w:rsidR="00970DDD" w:rsidRPr="00970DDD" w:rsidRDefault="00970DDD" w:rsidP="00970DDD">
            <w:pPr>
              <w:spacing w:after="0"/>
              <w:jc w:val="left"/>
              <w:rPr>
                <w:rFonts w:eastAsia="Times New Roman" w:cs="Arial"/>
                <w:color w:val="000000"/>
                <w:sz w:val="21"/>
                <w:szCs w:val="21"/>
                <w:lang w:eastAsia="es-CO"/>
              </w:rPr>
            </w:pPr>
            <w:r w:rsidRPr="00970DDD">
              <w:rPr>
                <w:rFonts w:eastAsia="Times New Roman" w:cs="Arial"/>
                <w:color w:val="000000"/>
                <w:sz w:val="21"/>
                <w:szCs w:val="21"/>
                <w:lang w:eastAsia="es-CO"/>
              </w:rPr>
              <w:t>Capacitación / Comunicación Masiva → Riesgo Mecánico (Equipos sistemas y maquinaria en movimiento) uso seguro de herramientas manuales</w:t>
            </w:r>
          </w:p>
        </w:tc>
        <w:tc>
          <w:tcPr>
            <w:tcW w:w="192" w:type="pct"/>
            <w:shd w:val="clear" w:color="auto" w:fill="auto"/>
            <w:noWrap/>
            <w:vAlign w:val="center"/>
            <w:hideMark/>
          </w:tcPr>
          <w:p w14:paraId="26F0FA48"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05BE60DF"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000000" w:fill="757171"/>
            <w:noWrap/>
            <w:vAlign w:val="center"/>
            <w:hideMark/>
          </w:tcPr>
          <w:p w14:paraId="7396EDC7"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1</w:t>
            </w:r>
          </w:p>
        </w:tc>
        <w:tc>
          <w:tcPr>
            <w:tcW w:w="192" w:type="pct"/>
            <w:shd w:val="clear" w:color="auto" w:fill="auto"/>
            <w:noWrap/>
            <w:vAlign w:val="center"/>
            <w:hideMark/>
          </w:tcPr>
          <w:p w14:paraId="002CCFED"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5231687A"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4C81DEB2"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2D493ABE"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6D5F49F6"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7BA55262"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105668B9"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5DFC4311"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31A5D66B"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r>
      <w:tr w:rsidR="008F5F30" w:rsidRPr="00970DDD" w14:paraId="49C84A0E" w14:textId="77777777" w:rsidTr="008F5F30">
        <w:trPr>
          <w:trHeight w:val="540"/>
        </w:trPr>
        <w:tc>
          <w:tcPr>
            <w:tcW w:w="200" w:type="pct"/>
            <w:shd w:val="clear" w:color="auto" w:fill="auto"/>
            <w:noWrap/>
            <w:vAlign w:val="center"/>
            <w:hideMark/>
          </w:tcPr>
          <w:p w14:paraId="4EBC21F3"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6</w:t>
            </w:r>
          </w:p>
        </w:tc>
        <w:tc>
          <w:tcPr>
            <w:tcW w:w="2492" w:type="pct"/>
            <w:shd w:val="clear" w:color="auto" w:fill="auto"/>
            <w:vAlign w:val="center"/>
            <w:hideMark/>
          </w:tcPr>
          <w:p w14:paraId="226F416B" w14:textId="77777777" w:rsidR="00970DDD" w:rsidRPr="00970DDD" w:rsidRDefault="00970DDD" w:rsidP="00970DDD">
            <w:pPr>
              <w:spacing w:after="0"/>
              <w:jc w:val="left"/>
              <w:rPr>
                <w:rFonts w:eastAsia="Times New Roman" w:cs="Arial"/>
                <w:color w:val="000000"/>
                <w:sz w:val="21"/>
                <w:szCs w:val="21"/>
                <w:lang w:eastAsia="es-CO"/>
              </w:rPr>
            </w:pPr>
            <w:r w:rsidRPr="00970DDD">
              <w:rPr>
                <w:rFonts w:eastAsia="Times New Roman" w:cs="Arial"/>
                <w:color w:val="000000"/>
                <w:sz w:val="21"/>
                <w:szCs w:val="21"/>
                <w:lang w:eastAsia="es-CO"/>
              </w:rPr>
              <w:t xml:space="preserve">Capacitación / Comunicación Masiva → Capacitación en uso y mantenimiento de Elementos de Protección Personal </w:t>
            </w:r>
          </w:p>
        </w:tc>
        <w:tc>
          <w:tcPr>
            <w:tcW w:w="192" w:type="pct"/>
            <w:shd w:val="clear" w:color="auto" w:fill="auto"/>
            <w:noWrap/>
            <w:vAlign w:val="center"/>
            <w:hideMark/>
          </w:tcPr>
          <w:p w14:paraId="212D6D0E"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66BD7AFD"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0E243200"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1D9EE7AB"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000000" w:fill="757171"/>
            <w:noWrap/>
            <w:vAlign w:val="center"/>
            <w:hideMark/>
          </w:tcPr>
          <w:p w14:paraId="742A5167"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1</w:t>
            </w:r>
          </w:p>
        </w:tc>
        <w:tc>
          <w:tcPr>
            <w:tcW w:w="192" w:type="pct"/>
            <w:shd w:val="clear" w:color="auto" w:fill="auto"/>
            <w:noWrap/>
            <w:vAlign w:val="center"/>
            <w:hideMark/>
          </w:tcPr>
          <w:p w14:paraId="1681C4CC"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0B677AA3"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1BD87F5B"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5B9A8C1D"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52FE2E5E"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7C45B352"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18FD5591"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r>
      <w:tr w:rsidR="008F5F30" w:rsidRPr="00970DDD" w14:paraId="057D7D73" w14:textId="77777777" w:rsidTr="008F5F30">
        <w:trPr>
          <w:trHeight w:val="540"/>
        </w:trPr>
        <w:tc>
          <w:tcPr>
            <w:tcW w:w="200" w:type="pct"/>
            <w:vMerge w:val="restart"/>
            <w:shd w:val="clear" w:color="auto" w:fill="auto"/>
            <w:noWrap/>
            <w:vAlign w:val="center"/>
            <w:hideMark/>
          </w:tcPr>
          <w:p w14:paraId="23CDE5A3"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7</w:t>
            </w:r>
          </w:p>
        </w:tc>
        <w:tc>
          <w:tcPr>
            <w:tcW w:w="2492" w:type="pct"/>
            <w:shd w:val="clear" w:color="auto" w:fill="auto"/>
            <w:vAlign w:val="center"/>
            <w:hideMark/>
          </w:tcPr>
          <w:p w14:paraId="2CEF5CEE" w14:textId="77777777" w:rsidR="00970DDD" w:rsidRPr="00970DDD" w:rsidRDefault="00970DDD" w:rsidP="00970DDD">
            <w:pPr>
              <w:spacing w:after="0"/>
              <w:jc w:val="left"/>
              <w:rPr>
                <w:rFonts w:eastAsia="Times New Roman" w:cs="Arial"/>
                <w:color w:val="000000"/>
                <w:sz w:val="21"/>
                <w:szCs w:val="21"/>
                <w:lang w:eastAsia="es-CO"/>
              </w:rPr>
            </w:pPr>
            <w:r w:rsidRPr="00970DDD">
              <w:rPr>
                <w:rFonts w:eastAsia="Times New Roman" w:cs="Arial"/>
                <w:color w:val="000000"/>
                <w:sz w:val="21"/>
                <w:szCs w:val="21"/>
                <w:lang w:eastAsia="es-CO"/>
              </w:rPr>
              <w:t>Capacitación / Comunicación Masiva → Capacitación en Almacenamiento de sustancias químicas SGA</w:t>
            </w:r>
          </w:p>
        </w:tc>
        <w:tc>
          <w:tcPr>
            <w:tcW w:w="192" w:type="pct"/>
            <w:shd w:val="clear" w:color="auto" w:fill="auto"/>
            <w:noWrap/>
            <w:vAlign w:val="center"/>
            <w:hideMark/>
          </w:tcPr>
          <w:p w14:paraId="75CCF192"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525C6972"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000000" w:fill="757171"/>
            <w:noWrap/>
            <w:vAlign w:val="center"/>
            <w:hideMark/>
          </w:tcPr>
          <w:p w14:paraId="3E461A8C"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1</w:t>
            </w:r>
          </w:p>
        </w:tc>
        <w:tc>
          <w:tcPr>
            <w:tcW w:w="192" w:type="pct"/>
            <w:shd w:val="clear" w:color="auto" w:fill="auto"/>
            <w:noWrap/>
            <w:vAlign w:val="center"/>
            <w:hideMark/>
          </w:tcPr>
          <w:p w14:paraId="2275486D"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08682FBA"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1FFBB9E8"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1717A9C3"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01D86553"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65B3DF91"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4094A348"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2148D753"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027960A6"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r>
      <w:tr w:rsidR="008F5F30" w:rsidRPr="00970DDD" w14:paraId="226BFF81" w14:textId="77777777" w:rsidTr="008F5F30">
        <w:trPr>
          <w:trHeight w:val="540"/>
        </w:trPr>
        <w:tc>
          <w:tcPr>
            <w:tcW w:w="200" w:type="pct"/>
            <w:vMerge/>
            <w:vAlign w:val="center"/>
            <w:hideMark/>
          </w:tcPr>
          <w:p w14:paraId="3A4260A6" w14:textId="77777777" w:rsidR="00970DDD" w:rsidRPr="00970DDD" w:rsidRDefault="00970DDD" w:rsidP="00970DDD">
            <w:pPr>
              <w:spacing w:after="0"/>
              <w:jc w:val="left"/>
              <w:rPr>
                <w:rFonts w:eastAsia="Times New Roman" w:cs="Arial"/>
                <w:b/>
                <w:bCs/>
                <w:color w:val="000000"/>
                <w:sz w:val="21"/>
                <w:szCs w:val="21"/>
                <w:lang w:eastAsia="es-CO"/>
              </w:rPr>
            </w:pPr>
          </w:p>
        </w:tc>
        <w:tc>
          <w:tcPr>
            <w:tcW w:w="2492" w:type="pct"/>
            <w:shd w:val="clear" w:color="auto" w:fill="auto"/>
            <w:vAlign w:val="center"/>
            <w:hideMark/>
          </w:tcPr>
          <w:p w14:paraId="1F828FCC" w14:textId="7B4253A3" w:rsidR="00970DDD" w:rsidRPr="00970DDD" w:rsidRDefault="00970DDD" w:rsidP="00970DDD">
            <w:pPr>
              <w:spacing w:after="0"/>
              <w:jc w:val="left"/>
              <w:rPr>
                <w:rFonts w:eastAsia="Times New Roman" w:cs="Arial"/>
                <w:color w:val="000000"/>
                <w:sz w:val="21"/>
                <w:szCs w:val="21"/>
                <w:lang w:eastAsia="es-CO"/>
              </w:rPr>
            </w:pPr>
            <w:r w:rsidRPr="00970DDD">
              <w:rPr>
                <w:rFonts w:eastAsia="Times New Roman" w:cs="Arial"/>
                <w:color w:val="000000"/>
                <w:sz w:val="21"/>
                <w:szCs w:val="21"/>
                <w:lang w:eastAsia="es-CO"/>
              </w:rPr>
              <w:t xml:space="preserve">Formación </w:t>
            </w:r>
            <w:r w:rsidR="008D7EB1" w:rsidRPr="006D75B8">
              <w:rPr>
                <w:rFonts w:eastAsia="Times New Roman" w:cs="Arial"/>
                <w:color w:val="000000"/>
                <w:sz w:val="21"/>
                <w:szCs w:val="21"/>
                <w:lang w:eastAsia="es-CO"/>
              </w:rPr>
              <w:t>Específica</w:t>
            </w:r>
            <w:r w:rsidR="00742087" w:rsidRPr="006D75B8">
              <w:rPr>
                <w:rFonts w:eastAsia="Times New Roman" w:cs="Arial"/>
                <w:color w:val="000000"/>
                <w:sz w:val="21"/>
                <w:szCs w:val="21"/>
                <w:lang w:eastAsia="es-CO"/>
              </w:rPr>
              <w:t xml:space="preserve"> →</w:t>
            </w:r>
            <w:r w:rsidRPr="00970DDD">
              <w:rPr>
                <w:rFonts w:eastAsia="Times New Roman" w:cs="Arial"/>
                <w:color w:val="000000"/>
                <w:sz w:val="21"/>
                <w:szCs w:val="21"/>
                <w:lang w:eastAsia="es-CO"/>
              </w:rPr>
              <w:t xml:space="preserve"> Formación manejo seguro de sustancias químicas.</w:t>
            </w:r>
          </w:p>
        </w:tc>
        <w:tc>
          <w:tcPr>
            <w:tcW w:w="192" w:type="pct"/>
            <w:shd w:val="clear" w:color="auto" w:fill="auto"/>
            <w:noWrap/>
            <w:vAlign w:val="center"/>
            <w:hideMark/>
          </w:tcPr>
          <w:p w14:paraId="6ED344F2"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3A08EED3"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03BEF8B0"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505717DB"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383B14EF"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4D9EEFA3"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000000" w:fill="757171"/>
            <w:noWrap/>
            <w:vAlign w:val="center"/>
            <w:hideMark/>
          </w:tcPr>
          <w:p w14:paraId="655C1FBF"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1</w:t>
            </w:r>
          </w:p>
        </w:tc>
        <w:tc>
          <w:tcPr>
            <w:tcW w:w="192" w:type="pct"/>
            <w:shd w:val="clear" w:color="auto" w:fill="auto"/>
            <w:noWrap/>
            <w:vAlign w:val="center"/>
            <w:hideMark/>
          </w:tcPr>
          <w:p w14:paraId="1A3AD2EF"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5DBAC78E"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61867D48"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7F81262B"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18A238DC"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r>
      <w:tr w:rsidR="008F5F30" w:rsidRPr="00970DDD" w14:paraId="6A5C15B6" w14:textId="77777777" w:rsidTr="008F5F30">
        <w:trPr>
          <w:trHeight w:val="540"/>
        </w:trPr>
        <w:tc>
          <w:tcPr>
            <w:tcW w:w="200" w:type="pct"/>
            <w:shd w:val="clear" w:color="auto" w:fill="auto"/>
            <w:noWrap/>
            <w:vAlign w:val="center"/>
            <w:hideMark/>
          </w:tcPr>
          <w:p w14:paraId="2435B874"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8</w:t>
            </w:r>
          </w:p>
        </w:tc>
        <w:tc>
          <w:tcPr>
            <w:tcW w:w="2492" w:type="pct"/>
            <w:shd w:val="clear" w:color="auto" w:fill="auto"/>
            <w:vAlign w:val="center"/>
            <w:hideMark/>
          </w:tcPr>
          <w:p w14:paraId="3BF203A5" w14:textId="77777777" w:rsidR="00970DDD" w:rsidRPr="00970DDD" w:rsidRDefault="00970DDD" w:rsidP="00970DDD">
            <w:pPr>
              <w:spacing w:after="0"/>
              <w:jc w:val="left"/>
              <w:rPr>
                <w:rFonts w:eastAsia="Times New Roman" w:cs="Arial"/>
                <w:color w:val="000000"/>
                <w:sz w:val="21"/>
                <w:szCs w:val="21"/>
                <w:lang w:eastAsia="es-CO"/>
              </w:rPr>
            </w:pPr>
            <w:r w:rsidRPr="00970DDD">
              <w:rPr>
                <w:rFonts w:eastAsia="Times New Roman" w:cs="Arial"/>
                <w:color w:val="000000"/>
                <w:sz w:val="21"/>
                <w:szCs w:val="21"/>
                <w:lang w:eastAsia="es-CO"/>
              </w:rPr>
              <w:t>Capacitación / Comunicación Masiva → Riesgos locativos en ambientes de trabajo, orden y aseo</w:t>
            </w:r>
          </w:p>
        </w:tc>
        <w:tc>
          <w:tcPr>
            <w:tcW w:w="192" w:type="pct"/>
            <w:shd w:val="clear" w:color="auto" w:fill="auto"/>
            <w:noWrap/>
            <w:vAlign w:val="center"/>
            <w:hideMark/>
          </w:tcPr>
          <w:p w14:paraId="4E82B20C"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06F55FCA"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0E686B4E"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000000" w:fill="757171"/>
            <w:noWrap/>
            <w:vAlign w:val="center"/>
            <w:hideMark/>
          </w:tcPr>
          <w:p w14:paraId="56E9352C"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1</w:t>
            </w:r>
          </w:p>
        </w:tc>
        <w:tc>
          <w:tcPr>
            <w:tcW w:w="192" w:type="pct"/>
            <w:shd w:val="clear" w:color="auto" w:fill="auto"/>
            <w:noWrap/>
            <w:vAlign w:val="center"/>
            <w:hideMark/>
          </w:tcPr>
          <w:p w14:paraId="4BA9CEC5"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4C6E4A16"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3E1D04C2"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7A4C6D5A"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610BFE98"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2432F273"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518BE876"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7F61EA07"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r>
      <w:tr w:rsidR="008F5F30" w:rsidRPr="00970DDD" w14:paraId="29DFB28C" w14:textId="77777777" w:rsidTr="008F5F30">
        <w:trPr>
          <w:trHeight w:val="540"/>
        </w:trPr>
        <w:tc>
          <w:tcPr>
            <w:tcW w:w="200" w:type="pct"/>
            <w:shd w:val="clear" w:color="auto" w:fill="auto"/>
            <w:noWrap/>
            <w:vAlign w:val="center"/>
            <w:hideMark/>
          </w:tcPr>
          <w:p w14:paraId="69B9DB07"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9</w:t>
            </w:r>
          </w:p>
        </w:tc>
        <w:tc>
          <w:tcPr>
            <w:tcW w:w="2492" w:type="pct"/>
            <w:shd w:val="clear" w:color="auto" w:fill="auto"/>
            <w:vAlign w:val="center"/>
            <w:hideMark/>
          </w:tcPr>
          <w:p w14:paraId="1A149BAC" w14:textId="77777777" w:rsidR="00970DDD" w:rsidRPr="00970DDD" w:rsidRDefault="00970DDD" w:rsidP="00970DDD">
            <w:pPr>
              <w:spacing w:after="0"/>
              <w:jc w:val="left"/>
              <w:rPr>
                <w:rFonts w:eastAsia="Times New Roman" w:cs="Arial"/>
                <w:color w:val="000000"/>
                <w:sz w:val="21"/>
                <w:szCs w:val="21"/>
                <w:lang w:eastAsia="es-CO"/>
              </w:rPr>
            </w:pPr>
            <w:r w:rsidRPr="00970DDD">
              <w:rPr>
                <w:rFonts w:eastAsia="Times New Roman" w:cs="Arial"/>
                <w:color w:val="000000"/>
                <w:sz w:val="21"/>
                <w:szCs w:val="21"/>
                <w:lang w:eastAsia="es-CO"/>
              </w:rPr>
              <w:t xml:space="preserve">Capacitación / Comunicación Masiva → Normas de seguridad para el trabajo seguro en alturas </w:t>
            </w:r>
          </w:p>
        </w:tc>
        <w:tc>
          <w:tcPr>
            <w:tcW w:w="192" w:type="pct"/>
            <w:shd w:val="clear" w:color="auto" w:fill="auto"/>
            <w:noWrap/>
            <w:vAlign w:val="center"/>
            <w:hideMark/>
          </w:tcPr>
          <w:p w14:paraId="23A4E031"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07396EF4"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41622E21"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6E907743"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373C25EC"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1987ADD2"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05241806"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54BA63A3"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000000" w:fill="757171"/>
            <w:noWrap/>
            <w:vAlign w:val="center"/>
            <w:hideMark/>
          </w:tcPr>
          <w:p w14:paraId="0D8D4CAB"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1</w:t>
            </w:r>
          </w:p>
        </w:tc>
        <w:tc>
          <w:tcPr>
            <w:tcW w:w="192" w:type="pct"/>
            <w:shd w:val="clear" w:color="auto" w:fill="auto"/>
            <w:noWrap/>
            <w:vAlign w:val="center"/>
            <w:hideMark/>
          </w:tcPr>
          <w:p w14:paraId="00C2F78B"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529F448B"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4315796A"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r>
      <w:tr w:rsidR="008F5F30" w:rsidRPr="00970DDD" w14:paraId="76B597C1" w14:textId="77777777" w:rsidTr="008F5F30">
        <w:trPr>
          <w:trHeight w:val="540"/>
        </w:trPr>
        <w:tc>
          <w:tcPr>
            <w:tcW w:w="200" w:type="pct"/>
            <w:shd w:val="clear" w:color="auto" w:fill="auto"/>
            <w:noWrap/>
            <w:vAlign w:val="center"/>
            <w:hideMark/>
          </w:tcPr>
          <w:p w14:paraId="05D172F0"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10</w:t>
            </w:r>
          </w:p>
        </w:tc>
        <w:tc>
          <w:tcPr>
            <w:tcW w:w="2492" w:type="pct"/>
            <w:shd w:val="clear" w:color="auto" w:fill="auto"/>
            <w:vAlign w:val="center"/>
            <w:hideMark/>
          </w:tcPr>
          <w:p w14:paraId="4F331F01" w14:textId="77777777" w:rsidR="00970DDD" w:rsidRPr="00970DDD" w:rsidRDefault="00970DDD" w:rsidP="00970DDD">
            <w:pPr>
              <w:spacing w:after="0"/>
              <w:jc w:val="left"/>
              <w:rPr>
                <w:rFonts w:eastAsia="Times New Roman" w:cs="Arial"/>
                <w:color w:val="000000"/>
                <w:sz w:val="21"/>
                <w:szCs w:val="21"/>
                <w:lang w:eastAsia="es-CO"/>
              </w:rPr>
            </w:pPr>
            <w:r w:rsidRPr="00970DDD">
              <w:rPr>
                <w:rFonts w:eastAsia="Times New Roman" w:cs="Arial"/>
                <w:color w:val="000000"/>
                <w:sz w:val="21"/>
                <w:szCs w:val="21"/>
                <w:lang w:eastAsia="es-CO"/>
              </w:rPr>
              <w:t>Capacitación / Comunicación Masiva → Normas de seguridad Espacios Confinados</w:t>
            </w:r>
          </w:p>
        </w:tc>
        <w:tc>
          <w:tcPr>
            <w:tcW w:w="192" w:type="pct"/>
            <w:shd w:val="clear" w:color="auto" w:fill="auto"/>
            <w:noWrap/>
            <w:vAlign w:val="center"/>
            <w:hideMark/>
          </w:tcPr>
          <w:p w14:paraId="77393D94"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69FC5D42"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1192AEFB"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434F8C47"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5DC5695E"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000000" w:fill="757171"/>
            <w:noWrap/>
            <w:vAlign w:val="center"/>
            <w:hideMark/>
          </w:tcPr>
          <w:p w14:paraId="7968125D"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1</w:t>
            </w:r>
          </w:p>
        </w:tc>
        <w:tc>
          <w:tcPr>
            <w:tcW w:w="192" w:type="pct"/>
            <w:shd w:val="clear" w:color="auto" w:fill="auto"/>
            <w:noWrap/>
            <w:vAlign w:val="center"/>
            <w:hideMark/>
          </w:tcPr>
          <w:p w14:paraId="2895641C"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062E566D"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3AB63551"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7B283439"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506859B4"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4E4636EA"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r>
      <w:tr w:rsidR="008F5F30" w:rsidRPr="00970DDD" w14:paraId="0FCA8DD2" w14:textId="77777777" w:rsidTr="008F5F30">
        <w:trPr>
          <w:trHeight w:val="540"/>
        </w:trPr>
        <w:tc>
          <w:tcPr>
            <w:tcW w:w="200" w:type="pct"/>
            <w:shd w:val="clear" w:color="auto" w:fill="auto"/>
            <w:noWrap/>
            <w:vAlign w:val="center"/>
            <w:hideMark/>
          </w:tcPr>
          <w:p w14:paraId="2F8BC4C5"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11</w:t>
            </w:r>
          </w:p>
        </w:tc>
        <w:tc>
          <w:tcPr>
            <w:tcW w:w="2492" w:type="pct"/>
            <w:shd w:val="clear" w:color="auto" w:fill="auto"/>
            <w:vAlign w:val="center"/>
            <w:hideMark/>
          </w:tcPr>
          <w:p w14:paraId="20088492" w14:textId="77777777" w:rsidR="00970DDD" w:rsidRPr="00970DDD" w:rsidRDefault="00970DDD" w:rsidP="00970DDD">
            <w:pPr>
              <w:spacing w:after="0"/>
              <w:jc w:val="left"/>
              <w:rPr>
                <w:rFonts w:eastAsia="Times New Roman" w:cs="Arial"/>
                <w:color w:val="000000"/>
                <w:sz w:val="21"/>
                <w:szCs w:val="21"/>
                <w:lang w:eastAsia="es-CO"/>
              </w:rPr>
            </w:pPr>
            <w:r w:rsidRPr="00970DDD">
              <w:rPr>
                <w:rFonts w:eastAsia="Times New Roman" w:cs="Arial"/>
                <w:color w:val="000000"/>
                <w:sz w:val="21"/>
                <w:szCs w:val="21"/>
                <w:lang w:eastAsia="es-CO"/>
              </w:rPr>
              <w:t>Capacitación / Comunicación Masiva → Riesgo publico</w:t>
            </w:r>
          </w:p>
        </w:tc>
        <w:tc>
          <w:tcPr>
            <w:tcW w:w="192" w:type="pct"/>
            <w:shd w:val="clear" w:color="auto" w:fill="auto"/>
            <w:noWrap/>
            <w:vAlign w:val="center"/>
            <w:hideMark/>
          </w:tcPr>
          <w:p w14:paraId="01D2A810"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09862B2F"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7B33547C"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7B3D0289"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6E97293E"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381629E2"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000000" w:fill="757171"/>
            <w:noWrap/>
            <w:vAlign w:val="center"/>
            <w:hideMark/>
          </w:tcPr>
          <w:p w14:paraId="45518E68"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1</w:t>
            </w:r>
          </w:p>
        </w:tc>
        <w:tc>
          <w:tcPr>
            <w:tcW w:w="192" w:type="pct"/>
            <w:shd w:val="clear" w:color="auto" w:fill="auto"/>
            <w:noWrap/>
            <w:vAlign w:val="center"/>
            <w:hideMark/>
          </w:tcPr>
          <w:p w14:paraId="64D0F44F"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3F39744F"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1A2FCCF9"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36D730DE"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787A8844"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r>
      <w:tr w:rsidR="008F5F30" w:rsidRPr="00970DDD" w14:paraId="401AF87A" w14:textId="77777777" w:rsidTr="008F5F30">
        <w:trPr>
          <w:trHeight w:val="540"/>
        </w:trPr>
        <w:tc>
          <w:tcPr>
            <w:tcW w:w="200" w:type="pct"/>
            <w:shd w:val="clear" w:color="auto" w:fill="auto"/>
            <w:noWrap/>
            <w:vAlign w:val="center"/>
            <w:hideMark/>
          </w:tcPr>
          <w:p w14:paraId="68AF612B"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12</w:t>
            </w:r>
          </w:p>
        </w:tc>
        <w:tc>
          <w:tcPr>
            <w:tcW w:w="2492" w:type="pct"/>
            <w:shd w:val="clear" w:color="auto" w:fill="auto"/>
            <w:vAlign w:val="center"/>
            <w:hideMark/>
          </w:tcPr>
          <w:p w14:paraId="2B2F8B16" w14:textId="77777777" w:rsidR="00970DDD" w:rsidRPr="00970DDD" w:rsidRDefault="00970DDD" w:rsidP="00970DDD">
            <w:pPr>
              <w:spacing w:after="0"/>
              <w:jc w:val="left"/>
              <w:rPr>
                <w:rFonts w:eastAsia="Times New Roman" w:cs="Arial"/>
                <w:color w:val="000000"/>
                <w:sz w:val="21"/>
                <w:szCs w:val="21"/>
                <w:lang w:eastAsia="es-CO"/>
              </w:rPr>
            </w:pPr>
            <w:r w:rsidRPr="00970DDD">
              <w:rPr>
                <w:rFonts w:eastAsia="Times New Roman" w:cs="Arial"/>
                <w:color w:val="000000"/>
                <w:sz w:val="21"/>
                <w:szCs w:val="21"/>
                <w:lang w:eastAsia="es-CO"/>
              </w:rPr>
              <w:t>Capacitación / Comunicación Masiva → Identificación de peligros y riesgos - Tarjeta reporte</w:t>
            </w:r>
          </w:p>
        </w:tc>
        <w:tc>
          <w:tcPr>
            <w:tcW w:w="192" w:type="pct"/>
            <w:shd w:val="clear" w:color="auto" w:fill="auto"/>
            <w:noWrap/>
            <w:vAlign w:val="center"/>
            <w:hideMark/>
          </w:tcPr>
          <w:p w14:paraId="59F78403"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079049B3"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45680D00"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43C7A2F3"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5CC317F9"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437B812D"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74176D64"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000000" w:fill="757171"/>
            <w:noWrap/>
            <w:vAlign w:val="center"/>
            <w:hideMark/>
          </w:tcPr>
          <w:p w14:paraId="41CC918F"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1</w:t>
            </w:r>
          </w:p>
        </w:tc>
        <w:tc>
          <w:tcPr>
            <w:tcW w:w="192" w:type="pct"/>
            <w:shd w:val="clear" w:color="auto" w:fill="auto"/>
            <w:noWrap/>
            <w:vAlign w:val="center"/>
            <w:hideMark/>
          </w:tcPr>
          <w:p w14:paraId="5FF8FB15"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6DC53030"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40D6A04B"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04D024A8"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r>
      <w:tr w:rsidR="008F5F30" w:rsidRPr="00970DDD" w14:paraId="1B006ACB" w14:textId="77777777" w:rsidTr="008F5F30">
        <w:trPr>
          <w:trHeight w:val="540"/>
        </w:trPr>
        <w:tc>
          <w:tcPr>
            <w:tcW w:w="200" w:type="pct"/>
            <w:shd w:val="clear" w:color="auto" w:fill="auto"/>
            <w:noWrap/>
            <w:vAlign w:val="center"/>
            <w:hideMark/>
          </w:tcPr>
          <w:p w14:paraId="65BB4A0B"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13</w:t>
            </w:r>
          </w:p>
        </w:tc>
        <w:tc>
          <w:tcPr>
            <w:tcW w:w="2492" w:type="pct"/>
            <w:shd w:val="clear" w:color="auto" w:fill="auto"/>
            <w:vAlign w:val="center"/>
            <w:hideMark/>
          </w:tcPr>
          <w:p w14:paraId="5D146D26" w14:textId="7776C18A" w:rsidR="00970DDD" w:rsidRPr="00970DDD" w:rsidRDefault="00970DDD" w:rsidP="00970DDD">
            <w:pPr>
              <w:spacing w:after="0"/>
              <w:jc w:val="left"/>
              <w:rPr>
                <w:rFonts w:eastAsia="Times New Roman" w:cs="Arial"/>
                <w:color w:val="000000"/>
                <w:sz w:val="21"/>
                <w:szCs w:val="21"/>
                <w:lang w:eastAsia="es-CO"/>
              </w:rPr>
            </w:pPr>
            <w:r w:rsidRPr="00970DDD">
              <w:rPr>
                <w:rFonts w:eastAsia="Times New Roman" w:cs="Arial"/>
                <w:color w:val="000000"/>
                <w:sz w:val="21"/>
                <w:szCs w:val="21"/>
                <w:lang w:eastAsia="es-CO"/>
              </w:rPr>
              <w:t xml:space="preserve">Formación </w:t>
            </w:r>
            <w:r w:rsidR="00687F6B" w:rsidRPr="006D75B8">
              <w:rPr>
                <w:rFonts w:eastAsia="Times New Roman" w:cs="Arial"/>
                <w:color w:val="000000"/>
                <w:sz w:val="21"/>
                <w:szCs w:val="21"/>
                <w:lang w:eastAsia="es-CO"/>
              </w:rPr>
              <w:t>Específica</w:t>
            </w:r>
            <w:r w:rsidRPr="00970DDD">
              <w:rPr>
                <w:rFonts w:eastAsia="Times New Roman" w:cs="Arial"/>
                <w:color w:val="000000"/>
                <w:sz w:val="21"/>
                <w:szCs w:val="21"/>
                <w:lang w:eastAsia="es-CO"/>
              </w:rPr>
              <w:t xml:space="preserve"> → Capacitación bloqueo y etiquetado</w:t>
            </w:r>
          </w:p>
        </w:tc>
        <w:tc>
          <w:tcPr>
            <w:tcW w:w="192" w:type="pct"/>
            <w:shd w:val="clear" w:color="auto" w:fill="auto"/>
            <w:noWrap/>
            <w:vAlign w:val="center"/>
            <w:hideMark/>
          </w:tcPr>
          <w:p w14:paraId="73AC2CE2"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2F42D164"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3167A366"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6FF45120"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0AD926FF"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47B9CD8B"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3E0F1D38"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64E0D15F"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000000" w:fill="757171"/>
            <w:noWrap/>
            <w:vAlign w:val="center"/>
            <w:hideMark/>
          </w:tcPr>
          <w:p w14:paraId="1FCD1629"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1</w:t>
            </w:r>
          </w:p>
        </w:tc>
        <w:tc>
          <w:tcPr>
            <w:tcW w:w="192" w:type="pct"/>
            <w:shd w:val="clear" w:color="auto" w:fill="auto"/>
            <w:noWrap/>
            <w:vAlign w:val="center"/>
            <w:hideMark/>
          </w:tcPr>
          <w:p w14:paraId="19D7E4E9"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0A757319"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56CD3F40"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r>
      <w:tr w:rsidR="008F5F30" w:rsidRPr="00970DDD" w14:paraId="1253E16A" w14:textId="77777777" w:rsidTr="008F5F30">
        <w:trPr>
          <w:trHeight w:val="540"/>
        </w:trPr>
        <w:tc>
          <w:tcPr>
            <w:tcW w:w="200" w:type="pct"/>
            <w:shd w:val="clear" w:color="auto" w:fill="auto"/>
            <w:noWrap/>
            <w:vAlign w:val="center"/>
            <w:hideMark/>
          </w:tcPr>
          <w:p w14:paraId="7A0DC0D7"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14</w:t>
            </w:r>
          </w:p>
        </w:tc>
        <w:tc>
          <w:tcPr>
            <w:tcW w:w="2492" w:type="pct"/>
            <w:shd w:val="clear" w:color="auto" w:fill="auto"/>
            <w:vAlign w:val="center"/>
            <w:hideMark/>
          </w:tcPr>
          <w:p w14:paraId="7CABE2CD" w14:textId="6C91433F" w:rsidR="00970DDD" w:rsidRPr="00970DDD" w:rsidRDefault="00970DDD" w:rsidP="00970DDD">
            <w:pPr>
              <w:spacing w:after="0"/>
              <w:jc w:val="left"/>
              <w:rPr>
                <w:rFonts w:eastAsia="Times New Roman" w:cs="Arial"/>
                <w:color w:val="000000"/>
                <w:sz w:val="21"/>
                <w:szCs w:val="21"/>
                <w:lang w:eastAsia="es-CO"/>
              </w:rPr>
            </w:pPr>
            <w:r w:rsidRPr="00970DDD">
              <w:rPr>
                <w:rFonts w:eastAsia="Times New Roman" w:cs="Arial"/>
                <w:color w:val="000000"/>
                <w:sz w:val="21"/>
                <w:szCs w:val="21"/>
                <w:lang w:eastAsia="es-CO"/>
              </w:rPr>
              <w:t xml:space="preserve">Formación </w:t>
            </w:r>
            <w:r w:rsidR="00687F6B" w:rsidRPr="006D75B8">
              <w:rPr>
                <w:rFonts w:eastAsia="Times New Roman" w:cs="Arial"/>
                <w:color w:val="000000"/>
                <w:sz w:val="21"/>
                <w:szCs w:val="21"/>
                <w:lang w:eastAsia="es-CO"/>
              </w:rPr>
              <w:t>Específica</w:t>
            </w:r>
            <w:r w:rsidRPr="00970DDD">
              <w:rPr>
                <w:rFonts w:eastAsia="Times New Roman" w:cs="Arial"/>
                <w:color w:val="000000"/>
                <w:sz w:val="21"/>
                <w:szCs w:val="21"/>
                <w:lang w:eastAsia="es-CO"/>
              </w:rPr>
              <w:t xml:space="preserve"> → Seguridad basada en el comportamiento</w:t>
            </w:r>
          </w:p>
        </w:tc>
        <w:tc>
          <w:tcPr>
            <w:tcW w:w="192" w:type="pct"/>
            <w:shd w:val="clear" w:color="auto" w:fill="auto"/>
            <w:noWrap/>
            <w:vAlign w:val="center"/>
            <w:hideMark/>
          </w:tcPr>
          <w:p w14:paraId="6928C57C"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5C2D1F5B"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4A18C2D2"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32F6C72F"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40442832"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11C6E301"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15FF52DD"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7F1AB648"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000000" w:fill="757171"/>
            <w:noWrap/>
            <w:vAlign w:val="center"/>
            <w:hideMark/>
          </w:tcPr>
          <w:p w14:paraId="3ECFEBBB"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1</w:t>
            </w:r>
          </w:p>
        </w:tc>
        <w:tc>
          <w:tcPr>
            <w:tcW w:w="192" w:type="pct"/>
            <w:shd w:val="clear" w:color="auto" w:fill="auto"/>
            <w:noWrap/>
            <w:vAlign w:val="center"/>
            <w:hideMark/>
          </w:tcPr>
          <w:p w14:paraId="49933D46"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30A28630"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6602BE85"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r>
      <w:tr w:rsidR="008F5F30" w:rsidRPr="00970DDD" w14:paraId="499D59B4" w14:textId="77777777" w:rsidTr="008F5F30">
        <w:trPr>
          <w:trHeight w:val="540"/>
        </w:trPr>
        <w:tc>
          <w:tcPr>
            <w:tcW w:w="200" w:type="pct"/>
            <w:shd w:val="clear" w:color="auto" w:fill="auto"/>
            <w:noWrap/>
            <w:vAlign w:val="center"/>
            <w:hideMark/>
          </w:tcPr>
          <w:p w14:paraId="36FB64F8"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15</w:t>
            </w:r>
          </w:p>
        </w:tc>
        <w:tc>
          <w:tcPr>
            <w:tcW w:w="2492" w:type="pct"/>
            <w:shd w:val="clear" w:color="auto" w:fill="auto"/>
            <w:vAlign w:val="center"/>
            <w:hideMark/>
          </w:tcPr>
          <w:p w14:paraId="655D402E" w14:textId="3F9ED63F" w:rsidR="00970DDD" w:rsidRPr="00970DDD" w:rsidRDefault="00970DDD" w:rsidP="00970DDD">
            <w:pPr>
              <w:spacing w:after="0"/>
              <w:jc w:val="left"/>
              <w:rPr>
                <w:rFonts w:eastAsia="Times New Roman" w:cs="Arial"/>
                <w:color w:val="000000"/>
                <w:sz w:val="21"/>
                <w:szCs w:val="21"/>
                <w:lang w:eastAsia="es-CO"/>
              </w:rPr>
            </w:pPr>
            <w:r w:rsidRPr="00970DDD">
              <w:rPr>
                <w:rFonts w:eastAsia="Times New Roman" w:cs="Arial"/>
                <w:color w:val="000000"/>
                <w:sz w:val="21"/>
                <w:szCs w:val="21"/>
                <w:lang w:eastAsia="es-CO"/>
              </w:rPr>
              <w:t xml:space="preserve">Formación </w:t>
            </w:r>
            <w:r w:rsidR="00687F6B" w:rsidRPr="006D75B8">
              <w:rPr>
                <w:rFonts w:eastAsia="Times New Roman" w:cs="Arial"/>
                <w:color w:val="000000"/>
                <w:sz w:val="21"/>
                <w:szCs w:val="21"/>
                <w:lang w:eastAsia="es-CO"/>
              </w:rPr>
              <w:t>Específica</w:t>
            </w:r>
            <w:r w:rsidRPr="00970DDD">
              <w:rPr>
                <w:rFonts w:eastAsia="Times New Roman" w:cs="Arial"/>
                <w:color w:val="000000"/>
                <w:sz w:val="21"/>
                <w:szCs w:val="21"/>
                <w:lang w:eastAsia="es-CO"/>
              </w:rPr>
              <w:t xml:space="preserve"> → Trabajos en caliente</w:t>
            </w:r>
          </w:p>
        </w:tc>
        <w:tc>
          <w:tcPr>
            <w:tcW w:w="192" w:type="pct"/>
            <w:shd w:val="clear" w:color="auto" w:fill="auto"/>
            <w:noWrap/>
            <w:vAlign w:val="center"/>
            <w:hideMark/>
          </w:tcPr>
          <w:p w14:paraId="4574067E"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0F29EB30"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56305AFD"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181F91DA"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0E2B07EE"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23DBDDA0"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44D20463"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47FF2BD2"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000000" w:fill="757171"/>
            <w:noWrap/>
            <w:vAlign w:val="center"/>
            <w:hideMark/>
          </w:tcPr>
          <w:p w14:paraId="2340F9AC"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1</w:t>
            </w:r>
          </w:p>
        </w:tc>
        <w:tc>
          <w:tcPr>
            <w:tcW w:w="192" w:type="pct"/>
            <w:shd w:val="clear" w:color="auto" w:fill="auto"/>
            <w:noWrap/>
            <w:vAlign w:val="center"/>
            <w:hideMark/>
          </w:tcPr>
          <w:p w14:paraId="0EB701EC"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1DD16452"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0502705D"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r>
      <w:tr w:rsidR="008F5F30" w:rsidRPr="00970DDD" w14:paraId="3DF177FF" w14:textId="77777777" w:rsidTr="008F5F30">
        <w:trPr>
          <w:trHeight w:val="540"/>
        </w:trPr>
        <w:tc>
          <w:tcPr>
            <w:tcW w:w="200" w:type="pct"/>
            <w:vMerge w:val="restart"/>
            <w:shd w:val="clear" w:color="auto" w:fill="auto"/>
            <w:noWrap/>
            <w:vAlign w:val="center"/>
            <w:hideMark/>
          </w:tcPr>
          <w:p w14:paraId="348737E4"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16</w:t>
            </w:r>
          </w:p>
        </w:tc>
        <w:tc>
          <w:tcPr>
            <w:tcW w:w="2492" w:type="pct"/>
            <w:shd w:val="clear" w:color="auto" w:fill="auto"/>
            <w:vAlign w:val="center"/>
            <w:hideMark/>
          </w:tcPr>
          <w:p w14:paraId="4277F614" w14:textId="77777777" w:rsidR="00970DDD" w:rsidRPr="00970DDD" w:rsidRDefault="00970DDD" w:rsidP="00970DDD">
            <w:pPr>
              <w:spacing w:after="0"/>
              <w:jc w:val="left"/>
              <w:rPr>
                <w:rFonts w:eastAsia="Times New Roman" w:cs="Arial"/>
                <w:color w:val="000000"/>
                <w:sz w:val="21"/>
                <w:szCs w:val="21"/>
                <w:lang w:eastAsia="es-CO"/>
              </w:rPr>
            </w:pPr>
            <w:r w:rsidRPr="00970DDD">
              <w:rPr>
                <w:rFonts w:eastAsia="Times New Roman" w:cs="Arial"/>
                <w:color w:val="000000"/>
                <w:sz w:val="21"/>
                <w:szCs w:val="21"/>
                <w:lang w:eastAsia="es-CO"/>
              </w:rPr>
              <w:t>Capacitación / Comunicación Masiva → Trabajo Energías peligrosas</w:t>
            </w:r>
          </w:p>
        </w:tc>
        <w:tc>
          <w:tcPr>
            <w:tcW w:w="192" w:type="pct"/>
            <w:shd w:val="clear" w:color="auto" w:fill="auto"/>
            <w:noWrap/>
            <w:vAlign w:val="center"/>
            <w:hideMark/>
          </w:tcPr>
          <w:p w14:paraId="0F28255A"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122D9722"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7A0BB7FC"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2E9E2713"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044DC65E"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36BFBC0C"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749DDF2A"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6787410C"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4AD74DB0"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40CC3B18"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7603DF9B"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000000" w:fill="757171"/>
            <w:noWrap/>
            <w:vAlign w:val="center"/>
            <w:hideMark/>
          </w:tcPr>
          <w:p w14:paraId="0DA63FFD"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1</w:t>
            </w:r>
          </w:p>
        </w:tc>
      </w:tr>
      <w:tr w:rsidR="008F5F30" w:rsidRPr="00970DDD" w14:paraId="77085856" w14:textId="77777777" w:rsidTr="008F5F30">
        <w:trPr>
          <w:trHeight w:val="540"/>
        </w:trPr>
        <w:tc>
          <w:tcPr>
            <w:tcW w:w="200" w:type="pct"/>
            <w:vMerge/>
            <w:vAlign w:val="center"/>
            <w:hideMark/>
          </w:tcPr>
          <w:p w14:paraId="7395361E" w14:textId="77777777" w:rsidR="00970DDD" w:rsidRPr="00970DDD" w:rsidRDefault="00970DDD" w:rsidP="00970DDD">
            <w:pPr>
              <w:spacing w:after="0"/>
              <w:jc w:val="left"/>
              <w:rPr>
                <w:rFonts w:eastAsia="Times New Roman" w:cs="Arial"/>
                <w:b/>
                <w:bCs/>
                <w:color w:val="000000"/>
                <w:sz w:val="21"/>
                <w:szCs w:val="21"/>
                <w:lang w:eastAsia="es-CO"/>
              </w:rPr>
            </w:pPr>
          </w:p>
        </w:tc>
        <w:tc>
          <w:tcPr>
            <w:tcW w:w="2492" w:type="pct"/>
            <w:shd w:val="clear" w:color="auto" w:fill="auto"/>
            <w:vAlign w:val="center"/>
            <w:hideMark/>
          </w:tcPr>
          <w:p w14:paraId="3E4A1DDA" w14:textId="3D3256D1" w:rsidR="00970DDD" w:rsidRPr="00970DDD" w:rsidRDefault="00970DDD" w:rsidP="00970DDD">
            <w:pPr>
              <w:spacing w:after="0"/>
              <w:jc w:val="left"/>
              <w:rPr>
                <w:rFonts w:eastAsia="Times New Roman" w:cs="Arial"/>
                <w:color w:val="000000"/>
                <w:sz w:val="21"/>
                <w:szCs w:val="21"/>
                <w:lang w:eastAsia="es-CO"/>
              </w:rPr>
            </w:pPr>
            <w:r w:rsidRPr="00970DDD">
              <w:rPr>
                <w:rFonts w:eastAsia="Times New Roman" w:cs="Arial"/>
                <w:color w:val="000000"/>
                <w:sz w:val="21"/>
                <w:szCs w:val="21"/>
                <w:lang w:eastAsia="es-CO"/>
              </w:rPr>
              <w:t xml:space="preserve">Formación </w:t>
            </w:r>
            <w:r w:rsidR="00436B9D" w:rsidRPr="006D75B8">
              <w:rPr>
                <w:rFonts w:eastAsia="Times New Roman" w:cs="Arial"/>
                <w:color w:val="000000"/>
                <w:sz w:val="21"/>
                <w:szCs w:val="21"/>
                <w:lang w:eastAsia="es-CO"/>
              </w:rPr>
              <w:t>Específica →</w:t>
            </w:r>
            <w:r w:rsidRPr="00970DDD">
              <w:rPr>
                <w:rFonts w:eastAsia="Times New Roman" w:cs="Arial"/>
                <w:color w:val="000000"/>
                <w:sz w:val="21"/>
                <w:szCs w:val="21"/>
                <w:lang w:eastAsia="es-CO"/>
              </w:rPr>
              <w:t xml:space="preserve"> Capacitación Energías Peligrosas</w:t>
            </w:r>
          </w:p>
        </w:tc>
        <w:tc>
          <w:tcPr>
            <w:tcW w:w="192" w:type="pct"/>
            <w:shd w:val="clear" w:color="auto" w:fill="auto"/>
            <w:noWrap/>
            <w:vAlign w:val="center"/>
            <w:hideMark/>
          </w:tcPr>
          <w:p w14:paraId="3C67FEE6"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7CAA9B10"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380BA907"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326040E5"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31A65261"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54B32E20"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78FD6820"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000000" w:fill="757171"/>
            <w:noWrap/>
            <w:vAlign w:val="center"/>
            <w:hideMark/>
          </w:tcPr>
          <w:p w14:paraId="2C90800C"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1</w:t>
            </w:r>
          </w:p>
        </w:tc>
        <w:tc>
          <w:tcPr>
            <w:tcW w:w="192" w:type="pct"/>
            <w:shd w:val="clear" w:color="auto" w:fill="auto"/>
            <w:noWrap/>
            <w:vAlign w:val="center"/>
            <w:hideMark/>
          </w:tcPr>
          <w:p w14:paraId="3E8D1FE8"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470DCF10"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77CD7319"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1FC58191"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r>
      <w:tr w:rsidR="008F5F30" w:rsidRPr="00970DDD" w14:paraId="5B2E25E6" w14:textId="77777777" w:rsidTr="008F5F30">
        <w:trPr>
          <w:trHeight w:val="540"/>
        </w:trPr>
        <w:tc>
          <w:tcPr>
            <w:tcW w:w="200" w:type="pct"/>
            <w:shd w:val="clear" w:color="auto" w:fill="auto"/>
            <w:noWrap/>
            <w:vAlign w:val="center"/>
            <w:hideMark/>
          </w:tcPr>
          <w:p w14:paraId="1631D215"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17</w:t>
            </w:r>
          </w:p>
        </w:tc>
        <w:tc>
          <w:tcPr>
            <w:tcW w:w="2492" w:type="pct"/>
            <w:shd w:val="clear" w:color="auto" w:fill="auto"/>
            <w:vAlign w:val="center"/>
            <w:hideMark/>
          </w:tcPr>
          <w:p w14:paraId="10552668" w14:textId="77777777" w:rsidR="00970DDD" w:rsidRPr="00970DDD" w:rsidRDefault="00970DDD" w:rsidP="00970DDD">
            <w:pPr>
              <w:spacing w:after="0"/>
              <w:jc w:val="left"/>
              <w:rPr>
                <w:rFonts w:eastAsia="Times New Roman" w:cs="Arial"/>
                <w:color w:val="000000"/>
                <w:sz w:val="21"/>
                <w:szCs w:val="21"/>
                <w:lang w:eastAsia="es-CO"/>
              </w:rPr>
            </w:pPr>
            <w:r w:rsidRPr="00970DDD">
              <w:rPr>
                <w:rFonts w:eastAsia="Times New Roman" w:cs="Arial"/>
                <w:color w:val="000000"/>
                <w:sz w:val="21"/>
                <w:szCs w:val="21"/>
                <w:lang w:eastAsia="es-CO"/>
              </w:rPr>
              <w:t>Capacitación / Comunicación Masiva → Atención de emergencias - generales</w:t>
            </w:r>
          </w:p>
        </w:tc>
        <w:tc>
          <w:tcPr>
            <w:tcW w:w="192" w:type="pct"/>
            <w:shd w:val="clear" w:color="auto" w:fill="auto"/>
            <w:noWrap/>
            <w:vAlign w:val="center"/>
            <w:hideMark/>
          </w:tcPr>
          <w:p w14:paraId="2DAF0ECB"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2FD73F43"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6FA2CC0C"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537AD8FA"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2AE2C8F6"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59444C8C"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2C398621"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000000" w:fill="757171"/>
            <w:noWrap/>
            <w:vAlign w:val="center"/>
            <w:hideMark/>
          </w:tcPr>
          <w:p w14:paraId="35DB6FB7"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1</w:t>
            </w:r>
          </w:p>
        </w:tc>
        <w:tc>
          <w:tcPr>
            <w:tcW w:w="192" w:type="pct"/>
            <w:shd w:val="clear" w:color="auto" w:fill="auto"/>
            <w:noWrap/>
            <w:vAlign w:val="center"/>
            <w:hideMark/>
          </w:tcPr>
          <w:p w14:paraId="3E597D26"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0A22E117"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7721F15D"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6C357DF6"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r>
      <w:tr w:rsidR="008F5F30" w:rsidRPr="00970DDD" w14:paraId="7D6819FA" w14:textId="77777777" w:rsidTr="008F5F30">
        <w:trPr>
          <w:trHeight w:val="540"/>
        </w:trPr>
        <w:tc>
          <w:tcPr>
            <w:tcW w:w="200" w:type="pct"/>
            <w:shd w:val="clear" w:color="auto" w:fill="auto"/>
            <w:noWrap/>
            <w:vAlign w:val="center"/>
            <w:hideMark/>
          </w:tcPr>
          <w:p w14:paraId="1470D92D"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18</w:t>
            </w:r>
          </w:p>
        </w:tc>
        <w:tc>
          <w:tcPr>
            <w:tcW w:w="2492" w:type="pct"/>
            <w:shd w:val="clear" w:color="auto" w:fill="auto"/>
            <w:vAlign w:val="center"/>
            <w:hideMark/>
          </w:tcPr>
          <w:p w14:paraId="4848470C" w14:textId="77777777" w:rsidR="00970DDD" w:rsidRPr="00970DDD" w:rsidRDefault="00970DDD" w:rsidP="00970DDD">
            <w:pPr>
              <w:spacing w:after="0"/>
              <w:jc w:val="left"/>
              <w:rPr>
                <w:rFonts w:eastAsia="Times New Roman" w:cs="Arial"/>
                <w:color w:val="000000"/>
                <w:sz w:val="21"/>
                <w:szCs w:val="21"/>
                <w:lang w:eastAsia="es-CO"/>
              </w:rPr>
            </w:pPr>
            <w:r w:rsidRPr="00970DDD">
              <w:rPr>
                <w:rFonts w:eastAsia="Times New Roman" w:cs="Arial"/>
                <w:color w:val="000000"/>
                <w:sz w:val="21"/>
                <w:szCs w:val="21"/>
                <w:lang w:eastAsia="es-CO"/>
              </w:rPr>
              <w:t>Capacitación / Comunicación Masiva → Manejo y atención de incendios.</w:t>
            </w:r>
          </w:p>
        </w:tc>
        <w:tc>
          <w:tcPr>
            <w:tcW w:w="192" w:type="pct"/>
            <w:shd w:val="clear" w:color="auto" w:fill="auto"/>
            <w:noWrap/>
            <w:vAlign w:val="center"/>
            <w:hideMark/>
          </w:tcPr>
          <w:p w14:paraId="17DA7DF0"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341E2D37"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04B96655"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57978C11"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6BE54310"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554AA350"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2B68207C"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54B30884"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000000" w:fill="757171"/>
            <w:noWrap/>
            <w:vAlign w:val="center"/>
            <w:hideMark/>
          </w:tcPr>
          <w:p w14:paraId="735A9720"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1</w:t>
            </w:r>
          </w:p>
        </w:tc>
        <w:tc>
          <w:tcPr>
            <w:tcW w:w="192" w:type="pct"/>
            <w:shd w:val="clear" w:color="auto" w:fill="auto"/>
            <w:noWrap/>
            <w:vAlign w:val="center"/>
            <w:hideMark/>
          </w:tcPr>
          <w:p w14:paraId="7564AB65"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32103CCD"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33F948BC"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r>
      <w:tr w:rsidR="008F5F30" w:rsidRPr="00970DDD" w14:paraId="5B038A00" w14:textId="77777777" w:rsidTr="008F5F30">
        <w:trPr>
          <w:trHeight w:val="540"/>
        </w:trPr>
        <w:tc>
          <w:tcPr>
            <w:tcW w:w="200" w:type="pct"/>
            <w:shd w:val="clear" w:color="auto" w:fill="auto"/>
            <w:noWrap/>
            <w:vAlign w:val="center"/>
            <w:hideMark/>
          </w:tcPr>
          <w:p w14:paraId="1DB9892E"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19</w:t>
            </w:r>
          </w:p>
        </w:tc>
        <w:tc>
          <w:tcPr>
            <w:tcW w:w="2492" w:type="pct"/>
            <w:shd w:val="clear" w:color="auto" w:fill="auto"/>
            <w:vAlign w:val="center"/>
            <w:hideMark/>
          </w:tcPr>
          <w:p w14:paraId="71D058D7" w14:textId="77777777" w:rsidR="00970DDD" w:rsidRPr="00970DDD" w:rsidRDefault="00970DDD" w:rsidP="00970DDD">
            <w:pPr>
              <w:spacing w:after="0"/>
              <w:jc w:val="left"/>
              <w:rPr>
                <w:rFonts w:eastAsia="Times New Roman" w:cs="Arial"/>
                <w:color w:val="000000"/>
                <w:sz w:val="21"/>
                <w:szCs w:val="21"/>
                <w:lang w:eastAsia="es-CO"/>
              </w:rPr>
            </w:pPr>
            <w:r w:rsidRPr="00970DDD">
              <w:rPr>
                <w:rFonts w:eastAsia="Times New Roman" w:cs="Arial"/>
                <w:color w:val="000000"/>
                <w:sz w:val="21"/>
                <w:szCs w:val="21"/>
                <w:lang w:eastAsia="es-CO"/>
              </w:rPr>
              <w:t>Capacitación / Comunicación Masiva → Plan de emergencias familiar</w:t>
            </w:r>
          </w:p>
        </w:tc>
        <w:tc>
          <w:tcPr>
            <w:tcW w:w="192" w:type="pct"/>
            <w:shd w:val="clear" w:color="auto" w:fill="auto"/>
            <w:noWrap/>
            <w:vAlign w:val="center"/>
            <w:hideMark/>
          </w:tcPr>
          <w:p w14:paraId="60ED139C"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021629E8"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275261C7"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1E7DE77D"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5F2668DF"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5F921145"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01AD713E"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75DDFD96"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605647D2"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000000" w:fill="757171"/>
            <w:noWrap/>
            <w:vAlign w:val="center"/>
            <w:hideMark/>
          </w:tcPr>
          <w:p w14:paraId="690E3C72"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1</w:t>
            </w:r>
          </w:p>
        </w:tc>
        <w:tc>
          <w:tcPr>
            <w:tcW w:w="192" w:type="pct"/>
            <w:shd w:val="clear" w:color="auto" w:fill="auto"/>
            <w:noWrap/>
            <w:vAlign w:val="center"/>
            <w:hideMark/>
          </w:tcPr>
          <w:p w14:paraId="6231D69A"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2D02AF15"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r>
      <w:tr w:rsidR="008F5F30" w:rsidRPr="00970DDD" w14:paraId="53D87CE8" w14:textId="77777777" w:rsidTr="008F5F30">
        <w:trPr>
          <w:trHeight w:val="540"/>
        </w:trPr>
        <w:tc>
          <w:tcPr>
            <w:tcW w:w="200" w:type="pct"/>
            <w:shd w:val="clear" w:color="auto" w:fill="auto"/>
            <w:noWrap/>
            <w:vAlign w:val="center"/>
            <w:hideMark/>
          </w:tcPr>
          <w:p w14:paraId="31D205E1"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20</w:t>
            </w:r>
          </w:p>
        </w:tc>
        <w:tc>
          <w:tcPr>
            <w:tcW w:w="2492" w:type="pct"/>
            <w:shd w:val="clear" w:color="auto" w:fill="auto"/>
            <w:vAlign w:val="center"/>
            <w:hideMark/>
          </w:tcPr>
          <w:p w14:paraId="61386772" w14:textId="77777777" w:rsidR="00970DDD" w:rsidRPr="00970DDD" w:rsidRDefault="00970DDD" w:rsidP="00970DDD">
            <w:pPr>
              <w:spacing w:after="0"/>
              <w:jc w:val="left"/>
              <w:rPr>
                <w:rFonts w:eastAsia="Times New Roman" w:cs="Arial"/>
                <w:color w:val="000000"/>
                <w:sz w:val="21"/>
                <w:szCs w:val="21"/>
                <w:lang w:eastAsia="es-CO"/>
              </w:rPr>
            </w:pPr>
            <w:r w:rsidRPr="00970DDD">
              <w:rPr>
                <w:rFonts w:eastAsia="Times New Roman" w:cs="Arial"/>
                <w:color w:val="000000"/>
                <w:sz w:val="21"/>
                <w:szCs w:val="21"/>
                <w:lang w:eastAsia="es-CO"/>
              </w:rPr>
              <w:t xml:space="preserve">Capacitación / Comunicación Masiva → Reconocimiento a controles de fenómenos naturales </w:t>
            </w:r>
          </w:p>
        </w:tc>
        <w:tc>
          <w:tcPr>
            <w:tcW w:w="192" w:type="pct"/>
            <w:shd w:val="clear" w:color="auto" w:fill="auto"/>
            <w:noWrap/>
            <w:vAlign w:val="center"/>
            <w:hideMark/>
          </w:tcPr>
          <w:p w14:paraId="4BE57108"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3C2E19F8"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4FA725AC"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5A5D0482"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3D82E4F0"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6195B2BD"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46F6D78C"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06B7FC5D"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5B5941D7"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0A3FCEF1"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000000" w:fill="757171"/>
            <w:noWrap/>
            <w:vAlign w:val="center"/>
            <w:hideMark/>
          </w:tcPr>
          <w:p w14:paraId="4CF2B45D"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1</w:t>
            </w:r>
          </w:p>
        </w:tc>
        <w:tc>
          <w:tcPr>
            <w:tcW w:w="192" w:type="pct"/>
            <w:shd w:val="clear" w:color="auto" w:fill="auto"/>
            <w:noWrap/>
            <w:vAlign w:val="center"/>
            <w:hideMark/>
          </w:tcPr>
          <w:p w14:paraId="15FE3233"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r>
      <w:tr w:rsidR="00CB5D86" w:rsidRPr="006D75B8" w14:paraId="49369E5E" w14:textId="77777777" w:rsidTr="008F5F30">
        <w:trPr>
          <w:trHeight w:val="1380"/>
        </w:trPr>
        <w:tc>
          <w:tcPr>
            <w:tcW w:w="2692" w:type="pct"/>
            <w:gridSpan w:val="2"/>
            <w:shd w:val="clear" w:color="000000" w:fill="AEAAAA"/>
            <w:vAlign w:val="center"/>
            <w:hideMark/>
          </w:tcPr>
          <w:p w14:paraId="333CBAD5"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Salud Laboral</w:t>
            </w:r>
          </w:p>
        </w:tc>
        <w:tc>
          <w:tcPr>
            <w:tcW w:w="192" w:type="pct"/>
            <w:shd w:val="clear" w:color="000000" w:fill="AEAAAA"/>
            <w:noWrap/>
            <w:textDirection w:val="btLr"/>
            <w:vAlign w:val="center"/>
            <w:hideMark/>
          </w:tcPr>
          <w:p w14:paraId="3BD83C18"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Enero</w:t>
            </w:r>
          </w:p>
        </w:tc>
        <w:tc>
          <w:tcPr>
            <w:tcW w:w="192" w:type="pct"/>
            <w:shd w:val="clear" w:color="000000" w:fill="AEAAAA"/>
            <w:noWrap/>
            <w:textDirection w:val="btLr"/>
            <w:vAlign w:val="center"/>
            <w:hideMark/>
          </w:tcPr>
          <w:p w14:paraId="71863FD4"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Febrero</w:t>
            </w:r>
          </w:p>
        </w:tc>
        <w:tc>
          <w:tcPr>
            <w:tcW w:w="192" w:type="pct"/>
            <w:shd w:val="clear" w:color="000000" w:fill="AEAAAA"/>
            <w:noWrap/>
            <w:textDirection w:val="btLr"/>
            <w:vAlign w:val="center"/>
            <w:hideMark/>
          </w:tcPr>
          <w:p w14:paraId="464BA36C"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Marzo</w:t>
            </w:r>
          </w:p>
        </w:tc>
        <w:tc>
          <w:tcPr>
            <w:tcW w:w="192" w:type="pct"/>
            <w:shd w:val="clear" w:color="000000" w:fill="AEAAAA"/>
            <w:noWrap/>
            <w:textDirection w:val="btLr"/>
            <w:vAlign w:val="center"/>
            <w:hideMark/>
          </w:tcPr>
          <w:p w14:paraId="5EC9465E"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Abril</w:t>
            </w:r>
          </w:p>
        </w:tc>
        <w:tc>
          <w:tcPr>
            <w:tcW w:w="192" w:type="pct"/>
            <w:shd w:val="clear" w:color="000000" w:fill="AEAAAA"/>
            <w:noWrap/>
            <w:textDirection w:val="btLr"/>
            <w:vAlign w:val="center"/>
            <w:hideMark/>
          </w:tcPr>
          <w:p w14:paraId="6A9D5FB5"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Mayo</w:t>
            </w:r>
          </w:p>
        </w:tc>
        <w:tc>
          <w:tcPr>
            <w:tcW w:w="192" w:type="pct"/>
            <w:shd w:val="clear" w:color="000000" w:fill="AEAAAA"/>
            <w:noWrap/>
            <w:textDirection w:val="btLr"/>
            <w:vAlign w:val="center"/>
            <w:hideMark/>
          </w:tcPr>
          <w:p w14:paraId="326DA19C"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Junio</w:t>
            </w:r>
          </w:p>
        </w:tc>
        <w:tc>
          <w:tcPr>
            <w:tcW w:w="192" w:type="pct"/>
            <w:shd w:val="clear" w:color="000000" w:fill="AEAAAA"/>
            <w:noWrap/>
            <w:textDirection w:val="btLr"/>
            <w:vAlign w:val="center"/>
            <w:hideMark/>
          </w:tcPr>
          <w:p w14:paraId="32DDA501"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Julio</w:t>
            </w:r>
          </w:p>
        </w:tc>
        <w:tc>
          <w:tcPr>
            <w:tcW w:w="192" w:type="pct"/>
            <w:shd w:val="clear" w:color="000000" w:fill="AEAAAA"/>
            <w:noWrap/>
            <w:textDirection w:val="btLr"/>
            <w:vAlign w:val="center"/>
            <w:hideMark/>
          </w:tcPr>
          <w:p w14:paraId="7C0FEE34"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Agosto</w:t>
            </w:r>
          </w:p>
        </w:tc>
        <w:tc>
          <w:tcPr>
            <w:tcW w:w="192" w:type="pct"/>
            <w:shd w:val="clear" w:color="000000" w:fill="AEAAAA"/>
            <w:noWrap/>
            <w:textDirection w:val="btLr"/>
            <w:vAlign w:val="center"/>
            <w:hideMark/>
          </w:tcPr>
          <w:p w14:paraId="0A322EBD"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Septiembre</w:t>
            </w:r>
          </w:p>
        </w:tc>
        <w:tc>
          <w:tcPr>
            <w:tcW w:w="192" w:type="pct"/>
            <w:shd w:val="clear" w:color="000000" w:fill="AEAAAA"/>
            <w:noWrap/>
            <w:textDirection w:val="btLr"/>
            <w:vAlign w:val="center"/>
            <w:hideMark/>
          </w:tcPr>
          <w:p w14:paraId="4237C73A"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Octubre</w:t>
            </w:r>
          </w:p>
        </w:tc>
        <w:tc>
          <w:tcPr>
            <w:tcW w:w="192" w:type="pct"/>
            <w:shd w:val="clear" w:color="000000" w:fill="AEAAAA"/>
            <w:noWrap/>
            <w:textDirection w:val="btLr"/>
            <w:vAlign w:val="center"/>
            <w:hideMark/>
          </w:tcPr>
          <w:p w14:paraId="70E2C93E"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Noviembre</w:t>
            </w:r>
          </w:p>
        </w:tc>
        <w:tc>
          <w:tcPr>
            <w:tcW w:w="192" w:type="pct"/>
            <w:shd w:val="clear" w:color="000000" w:fill="AEAAAA"/>
            <w:noWrap/>
            <w:textDirection w:val="btLr"/>
            <w:vAlign w:val="center"/>
            <w:hideMark/>
          </w:tcPr>
          <w:p w14:paraId="474F532C"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Diciembre</w:t>
            </w:r>
          </w:p>
        </w:tc>
      </w:tr>
      <w:tr w:rsidR="008F5F30" w:rsidRPr="00970DDD" w14:paraId="4F55AC83" w14:textId="77777777" w:rsidTr="008F5F30">
        <w:trPr>
          <w:trHeight w:val="540"/>
        </w:trPr>
        <w:tc>
          <w:tcPr>
            <w:tcW w:w="200" w:type="pct"/>
            <w:shd w:val="clear" w:color="auto" w:fill="auto"/>
            <w:noWrap/>
            <w:vAlign w:val="center"/>
            <w:hideMark/>
          </w:tcPr>
          <w:p w14:paraId="4F665EC1"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21</w:t>
            </w:r>
          </w:p>
        </w:tc>
        <w:tc>
          <w:tcPr>
            <w:tcW w:w="2492" w:type="pct"/>
            <w:shd w:val="clear" w:color="auto" w:fill="auto"/>
            <w:vAlign w:val="center"/>
            <w:hideMark/>
          </w:tcPr>
          <w:p w14:paraId="254DED74" w14:textId="5739B590" w:rsidR="00970DDD" w:rsidRPr="00970DDD" w:rsidRDefault="00970DDD" w:rsidP="00970DDD">
            <w:pPr>
              <w:spacing w:after="0"/>
              <w:jc w:val="left"/>
              <w:rPr>
                <w:rFonts w:eastAsia="Times New Roman" w:cs="Arial"/>
                <w:color w:val="000000"/>
                <w:sz w:val="21"/>
                <w:szCs w:val="21"/>
                <w:lang w:eastAsia="es-CO"/>
              </w:rPr>
            </w:pPr>
            <w:r w:rsidRPr="00970DDD">
              <w:rPr>
                <w:rFonts w:eastAsia="Times New Roman" w:cs="Arial"/>
                <w:color w:val="000000"/>
                <w:sz w:val="21"/>
                <w:szCs w:val="21"/>
                <w:lang w:eastAsia="es-CO"/>
              </w:rPr>
              <w:t>Capacitación / Comunicación Masiva → Intervención riesgo físico (</w:t>
            </w:r>
            <w:r w:rsidR="00436B9D" w:rsidRPr="006D75B8">
              <w:rPr>
                <w:rFonts w:eastAsia="Times New Roman" w:cs="Arial"/>
                <w:color w:val="000000"/>
                <w:sz w:val="21"/>
                <w:szCs w:val="21"/>
                <w:lang w:eastAsia="es-CO"/>
              </w:rPr>
              <w:t>iluminación)</w:t>
            </w:r>
            <w:r w:rsidR="00CB5D86" w:rsidRPr="006D75B8">
              <w:rPr>
                <w:rFonts w:eastAsia="Times New Roman" w:cs="Arial"/>
                <w:color w:val="000000"/>
                <w:sz w:val="21"/>
                <w:szCs w:val="21"/>
                <w:lang w:eastAsia="es-CO"/>
              </w:rPr>
              <w:t xml:space="preserve"> </w:t>
            </w:r>
            <w:r w:rsidR="00436B9D" w:rsidRPr="006D75B8">
              <w:rPr>
                <w:rFonts w:eastAsia="Times New Roman" w:cs="Arial"/>
                <w:color w:val="000000"/>
                <w:sz w:val="21"/>
                <w:szCs w:val="21"/>
                <w:lang w:eastAsia="es-CO"/>
              </w:rPr>
              <w:t>Capacitación fatiga</w:t>
            </w:r>
            <w:r w:rsidRPr="00970DDD">
              <w:rPr>
                <w:rFonts w:eastAsia="Times New Roman" w:cs="Arial"/>
                <w:color w:val="000000"/>
                <w:sz w:val="21"/>
                <w:szCs w:val="21"/>
                <w:lang w:eastAsia="es-CO"/>
              </w:rPr>
              <w:t xml:space="preserve"> visual </w:t>
            </w:r>
          </w:p>
        </w:tc>
        <w:tc>
          <w:tcPr>
            <w:tcW w:w="192" w:type="pct"/>
            <w:shd w:val="clear" w:color="auto" w:fill="auto"/>
            <w:noWrap/>
            <w:vAlign w:val="center"/>
            <w:hideMark/>
          </w:tcPr>
          <w:p w14:paraId="399B3EBA"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13C23945"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1D1BBB6C"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000000" w:fill="757171"/>
            <w:noWrap/>
            <w:vAlign w:val="center"/>
            <w:hideMark/>
          </w:tcPr>
          <w:p w14:paraId="4BF1F048"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1</w:t>
            </w:r>
          </w:p>
        </w:tc>
        <w:tc>
          <w:tcPr>
            <w:tcW w:w="192" w:type="pct"/>
            <w:shd w:val="clear" w:color="auto" w:fill="auto"/>
            <w:noWrap/>
            <w:vAlign w:val="center"/>
            <w:hideMark/>
          </w:tcPr>
          <w:p w14:paraId="1B9BD007"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4388562A"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605E56E2"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1E37FCD6"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64EB6453"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3574A20A"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567923F6"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00657567"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r>
      <w:tr w:rsidR="008F5F30" w:rsidRPr="00970DDD" w14:paraId="38716043" w14:textId="77777777" w:rsidTr="008F5F30">
        <w:trPr>
          <w:trHeight w:val="540"/>
        </w:trPr>
        <w:tc>
          <w:tcPr>
            <w:tcW w:w="200" w:type="pct"/>
            <w:shd w:val="clear" w:color="auto" w:fill="auto"/>
            <w:noWrap/>
            <w:vAlign w:val="center"/>
            <w:hideMark/>
          </w:tcPr>
          <w:p w14:paraId="24C7EAFF"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22</w:t>
            </w:r>
          </w:p>
        </w:tc>
        <w:tc>
          <w:tcPr>
            <w:tcW w:w="2492" w:type="pct"/>
            <w:shd w:val="clear" w:color="auto" w:fill="auto"/>
            <w:vAlign w:val="center"/>
            <w:hideMark/>
          </w:tcPr>
          <w:p w14:paraId="248EEC7D" w14:textId="0584528D" w:rsidR="00970DDD" w:rsidRPr="00970DDD" w:rsidRDefault="00970DDD" w:rsidP="00970DDD">
            <w:pPr>
              <w:spacing w:after="0"/>
              <w:jc w:val="left"/>
              <w:rPr>
                <w:rFonts w:eastAsia="Times New Roman" w:cs="Arial"/>
                <w:color w:val="000000"/>
                <w:sz w:val="21"/>
                <w:szCs w:val="21"/>
                <w:lang w:eastAsia="es-CO"/>
              </w:rPr>
            </w:pPr>
            <w:r w:rsidRPr="00970DDD">
              <w:rPr>
                <w:rFonts w:eastAsia="Times New Roman" w:cs="Arial"/>
                <w:color w:val="000000"/>
                <w:sz w:val="21"/>
                <w:szCs w:val="21"/>
                <w:lang w:eastAsia="es-CO"/>
              </w:rPr>
              <w:t xml:space="preserve">Capacitación / Comunicación Masiva → Intervención riesgo físico </w:t>
            </w:r>
            <w:r w:rsidR="00436B9D" w:rsidRPr="006D75B8">
              <w:rPr>
                <w:rFonts w:eastAsia="Times New Roman" w:cs="Arial"/>
                <w:color w:val="000000"/>
                <w:sz w:val="21"/>
                <w:szCs w:val="21"/>
                <w:lang w:eastAsia="es-CO"/>
              </w:rPr>
              <w:t>(Radiaciones</w:t>
            </w:r>
            <w:r w:rsidRPr="00970DDD">
              <w:rPr>
                <w:rFonts w:eastAsia="Times New Roman" w:cs="Arial"/>
                <w:color w:val="000000"/>
                <w:sz w:val="21"/>
                <w:szCs w:val="21"/>
                <w:lang w:eastAsia="es-CO"/>
              </w:rPr>
              <w:t xml:space="preserve"> no ionizantes (Rayos ultravioleta del sol) Socialización de uso adecuado de Bloqueador</w:t>
            </w:r>
          </w:p>
        </w:tc>
        <w:tc>
          <w:tcPr>
            <w:tcW w:w="192" w:type="pct"/>
            <w:shd w:val="clear" w:color="auto" w:fill="auto"/>
            <w:noWrap/>
            <w:vAlign w:val="center"/>
            <w:hideMark/>
          </w:tcPr>
          <w:p w14:paraId="1A134590"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70606A18"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3DD3112E"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6546F24B"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000000" w:fill="757171"/>
            <w:noWrap/>
            <w:vAlign w:val="center"/>
            <w:hideMark/>
          </w:tcPr>
          <w:p w14:paraId="6DCA0641"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1</w:t>
            </w:r>
          </w:p>
        </w:tc>
        <w:tc>
          <w:tcPr>
            <w:tcW w:w="192" w:type="pct"/>
            <w:shd w:val="clear" w:color="auto" w:fill="auto"/>
            <w:noWrap/>
            <w:vAlign w:val="center"/>
            <w:hideMark/>
          </w:tcPr>
          <w:p w14:paraId="7A5ED1BD"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22A12FAE"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1CAEEEF8"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7E1261E1"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2241E103"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5461F5B3"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4D1BA40D"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r>
      <w:tr w:rsidR="008F5F30" w:rsidRPr="00970DDD" w14:paraId="6B116D80" w14:textId="77777777" w:rsidTr="008F5F30">
        <w:trPr>
          <w:trHeight w:val="540"/>
        </w:trPr>
        <w:tc>
          <w:tcPr>
            <w:tcW w:w="200" w:type="pct"/>
            <w:shd w:val="clear" w:color="auto" w:fill="auto"/>
            <w:noWrap/>
            <w:vAlign w:val="center"/>
            <w:hideMark/>
          </w:tcPr>
          <w:p w14:paraId="7086C680"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23</w:t>
            </w:r>
          </w:p>
        </w:tc>
        <w:tc>
          <w:tcPr>
            <w:tcW w:w="2492" w:type="pct"/>
            <w:shd w:val="clear" w:color="auto" w:fill="auto"/>
            <w:vAlign w:val="center"/>
            <w:hideMark/>
          </w:tcPr>
          <w:p w14:paraId="7D7A065F" w14:textId="77777777" w:rsidR="00970DDD" w:rsidRPr="00970DDD" w:rsidRDefault="00970DDD" w:rsidP="00970DDD">
            <w:pPr>
              <w:spacing w:after="0"/>
              <w:jc w:val="left"/>
              <w:rPr>
                <w:rFonts w:eastAsia="Times New Roman" w:cs="Arial"/>
                <w:color w:val="000000"/>
                <w:sz w:val="21"/>
                <w:szCs w:val="21"/>
                <w:lang w:eastAsia="es-CO"/>
              </w:rPr>
            </w:pPr>
            <w:r w:rsidRPr="00970DDD">
              <w:rPr>
                <w:rFonts w:eastAsia="Times New Roman" w:cs="Arial"/>
                <w:color w:val="000000"/>
                <w:sz w:val="21"/>
                <w:szCs w:val="21"/>
                <w:lang w:eastAsia="es-CO"/>
              </w:rPr>
              <w:t>Capacitación / Comunicación Masiva → Programa de vigilancia epidemiológica Neumoconiosis.</w:t>
            </w:r>
            <w:r w:rsidRPr="00970DDD">
              <w:rPr>
                <w:rFonts w:eastAsia="Times New Roman" w:cs="Arial"/>
                <w:color w:val="000000"/>
                <w:sz w:val="21"/>
                <w:szCs w:val="21"/>
                <w:lang w:eastAsia="es-CO"/>
              </w:rPr>
              <w:br/>
              <w:t xml:space="preserve">Capacitación neumoconiosis </w:t>
            </w:r>
          </w:p>
        </w:tc>
        <w:tc>
          <w:tcPr>
            <w:tcW w:w="192" w:type="pct"/>
            <w:shd w:val="clear" w:color="auto" w:fill="auto"/>
            <w:noWrap/>
            <w:vAlign w:val="center"/>
            <w:hideMark/>
          </w:tcPr>
          <w:p w14:paraId="4D535DAD"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123D96BC"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5FCC5873"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3D6A2FC9"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2DB7FD19"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000000" w:fill="757171"/>
            <w:noWrap/>
            <w:vAlign w:val="center"/>
            <w:hideMark/>
          </w:tcPr>
          <w:p w14:paraId="06758213"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1</w:t>
            </w:r>
          </w:p>
        </w:tc>
        <w:tc>
          <w:tcPr>
            <w:tcW w:w="192" w:type="pct"/>
            <w:shd w:val="clear" w:color="auto" w:fill="auto"/>
            <w:noWrap/>
            <w:vAlign w:val="center"/>
            <w:hideMark/>
          </w:tcPr>
          <w:p w14:paraId="650BCC25"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10A39EF5"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7015C59D"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0E4B031C"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6EC31260"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4CA4D879"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r>
      <w:tr w:rsidR="008F5F30" w:rsidRPr="00970DDD" w14:paraId="70AFC596" w14:textId="77777777" w:rsidTr="008F5F30">
        <w:trPr>
          <w:trHeight w:val="540"/>
        </w:trPr>
        <w:tc>
          <w:tcPr>
            <w:tcW w:w="200" w:type="pct"/>
            <w:shd w:val="clear" w:color="auto" w:fill="auto"/>
            <w:noWrap/>
            <w:vAlign w:val="center"/>
            <w:hideMark/>
          </w:tcPr>
          <w:p w14:paraId="16A2B5A6"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24</w:t>
            </w:r>
          </w:p>
        </w:tc>
        <w:tc>
          <w:tcPr>
            <w:tcW w:w="2492" w:type="pct"/>
            <w:shd w:val="clear" w:color="auto" w:fill="auto"/>
            <w:vAlign w:val="center"/>
            <w:hideMark/>
          </w:tcPr>
          <w:p w14:paraId="7B1F5560" w14:textId="77777777" w:rsidR="00970DDD" w:rsidRPr="00970DDD" w:rsidRDefault="00970DDD" w:rsidP="00970DDD">
            <w:pPr>
              <w:spacing w:after="240"/>
              <w:jc w:val="left"/>
              <w:rPr>
                <w:rFonts w:eastAsia="Times New Roman" w:cs="Arial"/>
                <w:color w:val="000000"/>
                <w:sz w:val="21"/>
                <w:szCs w:val="21"/>
                <w:lang w:eastAsia="es-CO"/>
              </w:rPr>
            </w:pPr>
            <w:r w:rsidRPr="00970DDD">
              <w:rPr>
                <w:rFonts w:eastAsia="Times New Roman" w:cs="Arial"/>
                <w:color w:val="000000"/>
                <w:sz w:val="21"/>
                <w:szCs w:val="21"/>
                <w:lang w:eastAsia="es-CO"/>
              </w:rPr>
              <w:t>Capacitación / Comunicación Masiva → Programa de vigilancia epidemiológica DME</w:t>
            </w:r>
            <w:r w:rsidRPr="00970DDD">
              <w:rPr>
                <w:rFonts w:eastAsia="Times New Roman" w:cs="Arial"/>
                <w:color w:val="000000"/>
                <w:sz w:val="21"/>
                <w:szCs w:val="21"/>
                <w:lang w:eastAsia="es-CO"/>
              </w:rPr>
              <w:br/>
              <w:t>Capacitación: Higiene postural y ergonomía en video terminales</w:t>
            </w:r>
          </w:p>
        </w:tc>
        <w:tc>
          <w:tcPr>
            <w:tcW w:w="192" w:type="pct"/>
            <w:shd w:val="clear" w:color="auto" w:fill="auto"/>
            <w:noWrap/>
            <w:vAlign w:val="center"/>
            <w:hideMark/>
          </w:tcPr>
          <w:p w14:paraId="7C1B4D4A"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3E71152E"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134664F3"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0E9B6C96"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000000" w:fill="757171"/>
            <w:noWrap/>
            <w:vAlign w:val="center"/>
            <w:hideMark/>
          </w:tcPr>
          <w:p w14:paraId="7BA173B5"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1</w:t>
            </w:r>
          </w:p>
        </w:tc>
        <w:tc>
          <w:tcPr>
            <w:tcW w:w="192" w:type="pct"/>
            <w:shd w:val="clear" w:color="auto" w:fill="auto"/>
            <w:noWrap/>
            <w:vAlign w:val="center"/>
            <w:hideMark/>
          </w:tcPr>
          <w:p w14:paraId="7BE0CFF3"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7A969E60"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7F46C7E0"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596ED815"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0C647347"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04A70F83"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180AC838"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r>
      <w:tr w:rsidR="008F5F30" w:rsidRPr="00970DDD" w14:paraId="3E12C7DD" w14:textId="77777777" w:rsidTr="008F5F30">
        <w:trPr>
          <w:trHeight w:val="540"/>
        </w:trPr>
        <w:tc>
          <w:tcPr>
            <w:tcW w:w="200" w:type="pct"/>
            <w:shd w:val="clear" w:color="auto" w:fill="auto"/>
            <w:noWrap/>
            <w:vAlign w:val="center"/>
            <w:hideMark/>
          </w:tcPr>
          <w:p w14:paraId="223C0301"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25</w:t>
            </w:r>
          </w:p>
        </w:tc>
        <w:tc>
          <w:tcPr>
            <w:tcW w:w="2492" w:type="pct"/>
            <w:shd w:val="clear" w:color="auto" w:fill="auto"/>
            <w:vAlign w:val="center"/>
            <w:hideMark/>
          </w:tcPr>
          <w:p w14:paraId="734C0C69" w14:textId="77777777" w:rsidR="00970DDD" w:rsidRPr="00970DDD" w:rsidRDefault="00970DDD" w:rsidP="00970DDD">
            <w:pPr>
              <w:spacing w:after="0"/>
              <w:jc w:val="left"/>
              <w:rPr>
                <w:rFonts w:eastAsia="Times New Roman" w:cs="Arial"/>
                <w:color w:val="000000"/>
                <w:sz w:val="21"/>
                <w:szCs w:val="21"/>
                <w:lang w:eastAsia="es-CO"/>
              </w:rPr>
            </w:pPr>
            <w:r w:rsidRPr="00970DDD">
              <w:rPr>
                <w:rFonts w:eastAsia="Times New Roman" w:cs="Arial"/>
                <w:color w:val="000000"/>
                <w:sz w:val="21"/>
                <w:szCs w:val="21"/>
                <w:lang w:eastAsia="es-CO"/>
              </w:rPr>
              <w:t>Capacitación / Comunicación Masiva → Programa de vigilancia epidemiológica DME</w:t>
            </w:r>
            <w:r w:rsidRPr="00970DDD">
              <w:rPr>
                <w:rFonts w:eastAsia="Times New Roman" w:cs="Arial"/>
                <w:color w:val="000000"/>
                <w:sz w:val="21"/>
                <w:szCs w:val="21"/>
                <w:lang w:eastAsia="es-CO"/>
              </w:rPr>
              <w:br/>
              <w:t>Capacitación: Pausas activas y fatiga visual.</w:t>
            </w:r>
          </w:p>
        </w:tc>
        <w:tc>
          <w:tcPr>
            <w:tcW w:w="192" w:type="pct"/>
            <w:shd w:val="clear" w:color="auto" w:fill="auto"/>
            <w:noWrap/>
            <w:vAlign w:val="center"/>
            <w:hideMark/>
          </w:tcPr>
          <w:p w14:paraId="47850A2F"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55E49898"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3DBEF229"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615CDACC"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42429E06"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10B524D3"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000000" w:fill="757171"/>
            <w:noWrap/>
            <w:vAlign w:val="center"/>
            <w:hideMark/>
          </w:tcPr>
          <w:p w14:paraId="10526190"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1</w:t>
            </w:r>
          </w:p>
        </w:tc>
        <w:tc>
          <w:tcPr>
            <w:tcW w:w="192" w:type="pct"/>
            <w:shd w:val="clear" w:color="auto" w:fill="auto"/>
            <w:noWrap/>
            <w:vAlign w:val="center"/>
            <w:hideMark/>
          </w:tcPr>
          <w:p w14:paraId="4375798D"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0CC4DE75"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7796E5DF"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72FDA521"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07B4CC6B"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r>
      <w:tr w:rsidR="008F5F30" w:rsidRPr="00970DDD" w14:paraId="122271F2" w14:textId="77777777" w:rsidTr="008F5F30">
        <w:trPr>
          <w:trHeight w:val="540"/>
        </w:trPr>
        <w:tc>
          <w:tcPr>
            <w:tcW w:w="200" w:type="pct"/>
            <w:shd w:val="clear" w:color="auto" w:fill="auto"/>
            <w:noWrap/>
            <w:vAlign w:val="center"/>
            <w:hideMark/>
          </w:tcPr>
          <w:p w14:paraId="718A3C74"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26</w:t>
            </w:r>
          </w:p>
        </w:tc>
        <w:tc>
          <w:tcPr>
            <w:tcW w:w="2492" w:type="pct"/>
            <w:shd w:val="clear" w:color="auto" w:fill="auto"/>
            <w:vAlign w:val="center"/>
            <w:hideMark/>
          </w:tcPr>
          <w:p w14:paraId="5F3E1FCE" w14:textId="77777777" w:rsidR="00970DDD" w:rsidRPr="00970DDD" w:rsidRDefault="00970DDD" w:rsidP="00970DDD">
            <w:pPr>
              <w:spacing w:after="0"/>
              <w:jc w:val="left"/>
              <w:rPr>
                <w:rFonts w:eastAsia="Times New Roman" w:cs="Arial"/>
                <w:color w:val="000000"/>
                <w:sz w:val="21"/>
                <w:szCs w:val="21"/>
                <w:lang w:eastAsia="es-CO"/>
              </w:rPr>
            </w:pPr>
            <w:r w:rsidRPr="00970DDD">
              <w:rPr>
                <w:rFonts w:eastAsia="Times New Roman" w:cs="Arial"/>
                <w:color w:val="000000"/>
                <w:sz w:val="21"/>
                <w:szCs w:val="21"/>
                <w:lang w:eastAsia="es-CO"/>
              </w:rPr>
              <w:t>Capacitación / Comunicación Masiva → Programa de vigilancia epidemiológica DME</w:t>
            </w:r>
            <w:r w:rsidRPr="00970DDD">
              <w:rPr>
                <w:rFonts w:eastAsia="Times New Roman" w:cs="Arial"/>
                <w:color w:val="000000"/>
                <w:sz w:val="21"/>
                <w:szCs w:val="21"/>
                <w:lang w:eastAsia="es-CO"/>
              </w:rPr>
              <w:br/>
              <w:t>Capacitación: Acompañamiento en la adecuación de puesto de trabajo en casa para teletrabajadores</w:t>
            </w:r>
          </w:p>
        </w:tc>
        <w:tc>
          <w:tcPr>
            <w:tcW w:w="192" w:type="pct"/>
            <w:shd w:val="clear" w:color="auto" w:fill="auto"/>
            <w:noWrap/>
            <w:vAlign w:val="center"/>
            <w:hideMark/>
          </w:tcPr>
          <w:p w14:paraId="6D5710CD"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402C890D"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000000" w:fill="757171"/>
            <w:noWrap/>
            <w:vAlign w:val="center"/>
            <w:hideMark/>
          </w:tcPr>
          <w:p w14:paraId="079285E0"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1</w:t>
            </w:r>
          </w:p>
        </w:tc>
        <w:tc>
          <w:tcPr>
            <w:tcW w:w="192" w:type="pct"/>
            <w:shd w:val="clear" w:color="auto" w:fill="auto"/>
            <w:noWrap/>
            <w:vAlign w:val="center"/>
            <w:hideMark/>
          </w:tcPr>
          <w:p w14:paraId="1B26A729"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34E79FFE"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34F1B3C8"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378AD7B3"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6481B1E9"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5E932736"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4E542E37"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0E7DC787"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0A5C4DD4"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r>
      <w:tr w:rsidR="008F5F30" w:rsidRPr="00970DDD" w14:paraId="36EC3D17" w14:textId="77777777" w:rsidTr="008F5F30">
        <w:trPr>
          <w:trHeight w:val="540"/>
        </w:trPr>
        <w:tc>
          <w:tcPr>
            <w:tcW w:w="200" w:type="pct"/>
            <w:shd w:val="clear" w:color="auto" w:fill="auto"/>
            <w:noWrap/>
            <w:vAlign w:val="center"/>
            <w:hideMark/>
          </w:tcPr>
          <w:p w14:paraId="4E79FFAB"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27</w:t>
            </w:r>
          </w:p>
        </w:tc>
        <w:tc>
          <w:tcPr>
            <w:tcW w:w="2492" w:type="pct"/>
            <w:shd w:val="clear" w:color="auto" w:fill="auto"/>
            <w:vAlign w:val="center"/>
            <w:hideMark/>
          </w:tcPr>
          <w:p w14:paraId="39522A26" w14:textId="77777777" w:rsidR="00970DDD" w:rsidRPr="00970DDD" w:rsidRDefault="00970DDD" w:rsidP="00970DDD">
            <w:pPr>
              <w:spacing w:after="0"/>
              <w:jc w:val="left"/>
              <w:rPr>
                <w:rFonts w:eastAsia="Times New Roman" w:cs="Arial"/>
                <w:color w:val="000000"/>
                <w:sz w:val="21"/>
                <w:szCs w:val="21"/>
                <w:lang w:eastAsia="es-CO"/>
              </w:rPr>
            </w:pPr>
            <w:r w:rsidRPr="00970DDD">
              <w:rPr>
                <w:rFonts w:eastAsia="Times New Roman" w:cs="Arial"/>
                <w:color w:val="000000"/>
                <w:sz w:val="21"/>
                <w:szCs w:val="21"/>
                <w:lang w:eastAsia="es-CO"/>
              </w:rPr>
              <w:t>Capacitación / Comunicación Masiva → Programa de vigilancia epidemiológica DME</w:t>
            </w:r>
            <w:r w:rsidRPr="00970DDD">
              <w:rPr>
                <w:rFonts w:eastAsia="Times New Roman" w:cs="Arial"/>
                <w:color w:val="000000"/>
                <w:sz w:val="21"/>
                <w:szCs w:val="21"/>
                <w:lang w:eastAsia="es-CO"/>
              </w:rPr>
              <w:br/>
              <w:t>Capacitación: Ergonomía en el uso del celular</w:t>
            </w:r>
          </w:p>
        </w:tc>
        <w:tc>
          <w:tcPr>
            <w:tcW w:w="192" w:type="pct"/>
            <w:shd w:val="clear" w:color="auto" w:fill="auto"/>
            <w:noWrap/>
            <w:vAlign w:val="center"/>
            <w:hideMark/>
          </w:tcPr>
          <w:p w14:paraId="2027C448"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30A1B4C8"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46A12017"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2E58FE7A"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27276C48"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2E71D774"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60635A0D"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000000" w:fill="757171"/>
            <w:noWrap/>
            <w:vAlign w:val="center"/>
            <w:hideMark/>
          </w:tcPr>
          <w:p w14:paraId="5E82878D"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1</w:t>
            </w:r>
          </w:p>
        </w:tc>
        <w:tc>
          <w:tcPr>
            <w:tcW w:w="192" w:type="pct"/>
            <w:shd w:val="clear" w:color="auto" w:fill="auto"/>
            <w:noWrap/>
            <w:vAlign w:val="center"/>
            <w:hideMark/>
          </w:tcPr>
          <w:p w14:paraId="50971C77"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502BDED1"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3E0FCCBF"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7F2E8689"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r>
      <w:tr w:rsidR="008F5F30" w:rsidRPr="00970DDD" w14:paraId="278B9A37" w14:textId="77777777" w:rsidTr="008F5F30">
        <w:trPr>
          <w:trHeight w:val="540"/>
        </w:trPr>
        <w:tc>
          <w:tcPr>
            <w:tcW w:w="200" w:type="pct"/>
            <w:shd w:val="clear" w:color="auto" w:fill="auto"/>
            <w:noWrap/>
            <w:vAlign w:val="center"/>
            <w:hideMark/>
          </w:tcPr>
          <w:p w14:paraId="1FF076FF"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28</w:t>
            </w:r>
          </w:p>
        </w:tc>
        <w:tc>
          <w:tcPr>
            <w:tcW w:w="2492" w:type="pct"/>
            <w:shd w:val="clear" w:color="auto" w:fill="auto"/>
            <w:vAlign w:val="center"/>
            <w:hideMark/>
          </w:tcPr>
          <w:p w14:paraId="6711CDBB" w14:textId="77777777" w:rsidR="00970DDD" w:rsidRPr="00970DDD" w:rsidRDefault="00970DDD" w:rsidP="00970DDD">
            <w:pPr>
              <w:spacing w:after="0"/>
              <w:jc w:val="left"/>
              <w:rPr>
                <w:rFonts w:eastAsia="Times New Roman" w:cs="Arial"/>
                <w:color w:val="000000"/>
                <w:sz w:val="21"/>
                <w:szCs w:val="21"/>
                <w:lang w:eastAsia="es-CO"/>
              </w:rPr>
            </w:pPr>
            <w:r w:rsidRPr="00970DDD">
              <w:rPr>
                <w:rFonts w:eastAsia="Times New Roman" w:cs="Arial"/>
                <w:color w:val="000000"/>
                <w:sz w:val="21"/>
                <w:szCs w:val="21"/>
                <w:lang w:eastAsia="es-CO"/>
              </w:rPr>
              <w:t>Capacitación / Comunicación Masiva → Programa de vigilancia epidemiológica DME</w:t>
            </w:r>
            <w:r w:rsidRPr="00970DDD">
              <w:rPr>
                <w:rFonts w:eastAsia="Times New Roman" w:cs="Arial"/>
                <w:color w:val="000000"/>
                <w:sz w:val="21"/>
                <w:szCs w:val="21"/>
                <w:lang w:eastAsia="es-CO"/>
              </w:rPr>
              <w:br/>
              <w:t>Capacitación de estándares operativos (manipulación manual de cargas, uso de pala y carretilla)</w:t>
            </w:r>
          </w:p>
        </w:tc>
        <w:tc>
          <w:tcPr>
            <w:tcW w:w="192" w:type="pct"/>
            <w:shd w:val="clear" w:color="auto" w:fill="auto"/>
            <w:noWrap/>
            <w:vAlign w:val="center"/>
            <w:hideMark/>
          </w:tcPr>
          <w:p w14:paraId="310E6882"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10CC1A72"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011F4B61"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289B720D"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000000" w:fill="757171"/>
            <w:noWrap/>
            <w:vAlign w:val="center"/>
            <w:hideMark/>
          </w:tcPr>
          <w:p w14:paraId="6E731DD6"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1</w:t>
            </w:r>
          </w:p>
        </w:tc>
        <w:tc>
          <w:tcPr>
            <w:tcW w:w="192" w:type="pct"/>
            <w:shd w:val="clear" w:color="auto" w:fill="auto"/>
            <w:noWrap/>
            <w:vAlign w:val="center"/>
            <w:hideMark/>
          </w:tcPr>
          <w:p w14:paraId="514C7A2A"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7DF77033"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189857A8"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276776B7"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4742042D"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4AA706F1"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04C2282B"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r>
      <w:tr w:rsidR="008F5F30" w:rsidRPr="00970DDD" w14:paraId="03CA5AD8" w14:textId="77777777" w:rsidTr="008F5F30">
        <w:trPr>
          <w:trHeight w:val="540"/>
        </w:trPr>
        <w:tc>
          <w:tcPr>
            <w:tcW w:w="200" w:type="pct"/>
            <w:shd w:val="clear" w:color="auto" w:fill="auto"/>
            <w:noWrap/>
            <w:vAlign w:val="center"/>
            <w:hideMark/>
          </w:tcPr>
          <w:p w14:paraId="31A80A58"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29</w:t>
            </w:r>
          </w:p>
        </w:tc>
        <w:tc>
          <w:tcPr>
            <w:tcW w:w="2492" w:type="pct"/>
            <w:shd w:val="clear" w:color="auto" w:fill="auto"/>
            <w:vAlign w:val="center"/>
            <w:hideMark/>
          </w:tcPr>
          <w:p w14:paraId="16A1AE0F" w14:textId="77777777" w:rsidR="00970DDD" w:rsidRPr="00970DDD" w:rsidRDefault="00970DDD" w:rsidP="00970DDD">
            <w:pPr>
              <w:spacing w:after="0"/>
              <w:jc w:val="left"/>
              <w:rPr>
                <w:rFonts w:eastAsia="Times New Roman" w:cs="Arial"/>
                <w:color w:val="000000"/>
                <w:sz w:val="21"/>
                <w:szCs w:val="21"/>
                <w:lang w:eastAsia="es-CO"/>
              </w:rPr>
            </w:pPr>
            <w:r w:rsidRPr="00970DDD">
              <w:rPr>
                <w:rFonts w:eastAsia="Times New Roman" w:cs="Arial"/>
                <w:color w:val="000000"/>
                <w:sz w:val="21"/>
                <w:szCs w:val="21"/>
                <w:lang w:eastAsia="es-CO"/>
              </w:rPr>
              <w:t>Capacitación / Comunicación Masiva → Programa de vigilancia epidemiológica DME</w:t>
            </w:r>
            <w:r w:rsidRPr="00970DDD">
              <w:rPr>
                <w:rFonts w:eastAsia="Times New Roman" w:cs="Arial"/>
                <w:color w:val="000000"/>
                <w:sz w:val="21"/>
                <w:szCs w:val="21"/>
                <w:lang w:eastAsia="es-CO"/>
              </w:rPr>
              <w:br/>
              <w:t>Capacitación de estándar administrativo</w:t>
            </w:r>
          </w:p>
        </w:tc>
        <w:tc>
          <w:tcPr>
            <w:tcW w:w="192" w:type="pct"/>
            <w:shd w:val="clear" w:color="auto" w:fill="auto"/>
            <w:noWrap/>
            <w:vAlign w:val="center"/>
            <w:hideMark/>
          </w:tcPr>
          <w:p w14:paraId="539F31FE"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1D4DAE20"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481DB4BA"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36AB18C4"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5CE1DED5"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602E8418"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738E6A14"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3988678B"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000000" w:fill="757171"/>
            <w:noWrap/>
            <w:vAlign w:val="center"/>
            <w:hideMark/>
          </w:tcPr>
          <w:p w14:paraId="40F91716"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1</w:t>
            </w:r>
          </w:p>
        </w:tc>
        <w:tc>
          <w:tcPr>
            <w:tcW w:w="192" w:type="pct"/>
            <w:shd w:val="clear" w:color="auto" w:fill="auto"/>
            <w:noWrap/>
            <w:vAlign w:val="center"/>
            <w:hideMark/>
          </w:tcPr>
          <w:p w14:paraId="2EF78DCC"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6A0786AD"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3DC68433"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r>
      <w:tr w:rsidR="008F5F30" w:rsidRPr="00970DDD" w14:paraId="3919E7F2" w14:textId="77777777" w:rsidTr="008F5F30">
        <w:trPr>
          <w:trHeight w:val="540"/>
        </w:trPr>
        <w:tc>
          <w:tcPr>
            <w:tcW w:w="200" w:type="pct"/>
            <w:shd w:val="clear" w:color="auto" w:fill="auto"/>
            <w:noWrap/>
            <w:vAlign w:val="center"/>
            <w:hideMark/>
          </w:tcPr>
          <w:p w14:paraId="050BBA6F"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30</w:t>
            </w:r>
          </w:p>
        </w:tc>
        <w:tc>
          <w:tcPr>
            <w:tcW w:w="2492" w:type="pct"/>
            <w:shd w:val="clear" w:color="auto" w:fill="auto"/>
            <w:vAlign w:val="center"/>
            <w:hideMark/>
          </w:tcPr>
          <w:p w14:paraId="2DFBDD03" w14:textId="5A2325AA" w:rsidR="00970DDD" w:rsidRPr="00970DDD" w:rsidRDefault="00970DDD" w:rsidP="00970DDD">
            <w:pPr>
              <w:spacing w:after="0"/>
              <w:jc w:val="left"/>
              <w:rPr>
                <w:rFonts w:eastAsia="Times New Roman" w:cs="Arial"/>
                <w:color w:val="000000"/>
                <w:sz w:val="21"/>
                <w:szCs w:val="21"/>
                <w:lang w:eastAsia="es-CO"/>
              </w:rPr>
            </w:pPr>
            <w:r w:rsidRPr="00970DDD">
              <w:rPr>
                <w:rFonts w:eastAsia="Times New Roman" w:cs="Arial"/>
                <w:color w:val="000000"/>
                <w:sz w:val="21"/>
                <w:szCs w:val="21"/>
                <w:lang w:eastAsia="es-CO"/>
              </w:rPr>
              <w:t>Capacitación / Comunicación Masiva → Programa de Hipoacusia</w:t>
            </w:r>
            <w:r w:rsidRPr="00970DDD">
              <w:rPr>
                <w:rFonts w:eastAsia="Times New Roman" w:cs="Arial"/>
                <w:color w:val="000000"/>
                <w:sz w:val="21"/>
                <w:szCs w:val="21"/>
                <w:lang w:eastAsia="es-CO"/>
              </w:rPr>
              <w:br/>
              <w:t>Neurosensorial Inducida por Ruido (</w:t>
            </w:r>
            <w:r w:rsidR="008D7EB1" w:rsidRPr="006D75B8">
              <w:rPr>
                <w:rFonts w:eastAsia="Times New Roman" w:cs="Arial"/>
                <w:color w:val="000000"/>
                <w:sz w:val="21"/>
                <w:szCs w:val="21"/>
                <w:lang w:eastAsia="es-CO"/>
              </w:rPr>
              <w:t>HNSIR)</w:t>
            </w:r>
            <w:r w:rsidRPr="00970DDD">
              <w:rPr>
                <w:rFonts w:eastAsia="Times New Roman" w:cs="Arial"/>
                <w:color w:val="000000"/>
                <w:sz w:val="21"/>
                <w:szCs w:val="21"/>
                <w:lang w:eastAsia="es-CO"/>
              </w:rPr>
              <w:br/>
              <w:t>Efectos del ruido en la sa</w:t>
            </w:r>
            <w:r w:rsidR="00436B9D" w:rsidRPr="006D75B8">
              <w:rPr>
                <w:rFonts w:eastAsia="Times New Roman" w:cs="Arial"/>
                <w:color w:val="000000"/>
                <w:sz w:val="21"/>
                <w:szCs w:val="21"/>
                <w:lang w:eastAsia="es-CO"/>
              </w:rPr>
              <w:t>l</w:t>
            </w:r>
            <w:r w:rsidRPr="00970DDD">
              <w:rPr>
                <w:rFonts w:eastAsia="Times New Roman" w:cs="Arial"/>
                <w:color w:val="000000"/>
                <w:sz w:val="21"/>
                <w:szCs w:val="21"/>
                <w:lang w:eastAsia="es-CO"/>
              </w:rPr>
              <w:t>ud.</w:t>
            </w:r>
          </w:p>
        </w:tc>
        <w:tc>
          <w:tcPr>
            <w:tcW w:w="192" w:type="pct"/>
            <w:shd w:val="clear" w:color="auto" w:fill="auto"/>
            <w:noWrap/>
            <w:vAlign w:val="center"/>
            <w:hideMark/>
          </w:tcPr>
          <w:p w14:paraId="325A87C5"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56175593"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583ACD68"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62E6E2ED"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4E9C7743"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63982505"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000000" w:fill="757171"/>
            <w:noWrap/>
            <w:vAlign w:val="center"/>
            <w:hideMark/>
          </w:tcPr>
          <w:p w14:paraId="5ED12F4B"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1</w:t>
            </w:r>
          </w:p>
        </w:tc>
        <w:tc>
          <w:tcPr>
            <w:tcW w:w="192" w:type="pct"/>
            <w:shd w:val="clear" w:color="auto" w:fill="auto"/>
            <w:noWrap/>
            <w:vAlign w:val="center"/>
            <w:hideMark/>
          </w:tcPr>
          <w:p w14:paraId="1A104177"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7CAC3750"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75D2E408"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3682FD5E"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5A3EDFBB"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r>
      <w:tr w:rsidR="008F5F30" w:rsidRPr="00970DDD" w14:paraId="0A7B09BD" w14:textId="77777777" w:rsidTr="008F5F30">
        <w:trPr>
          <w:trHeight w:val="540"/>
        </w:trPr>
        <w:tc>
          <w:tcPr>
            <w:tcW w:w="200" w:type="pct"/>
            <w:shd w:val="clear" w:color="auto" w:fill="auto"/>
            <w:noWrap/>
            <w:vAlign w:val="center"/>
            <w:hideMark/>
          </w:tcPr>
          <w:p w14:paraId="31E3EEAE"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31</w:t>
            </w:r>
          </w:p>
        </w:tc>
        <w:tc>
          <w:tcPr>
            <w:tcW w:w="2492" w:type="pct"/>
            <w:shd w:val="clear" w:color="auto" w:fill="auto"/>
            <w:vAlign w:val="center"/>
            <w:hideMark/>
          </w:tcPr>
          <w:p w14:paraId="104852CB" w14:textId="77777777" w:rsidR="00970DDD" w:rsidRPr="00970DDD" w:rsidRDefault="00970DDD" w:rsidP="00970DDD">
            <w:pPr>
              <w:spacing w:after="0"/>
              <w:jc w:val="left"/>
              <w:rPr>
                <w:rFonts w:eastAsia="Times New Roman" w:cs="Arial"/>
                <w:color w:val="000000"/>
                <w:sz w:val="21"/>
                <w:szCs w:val="21"/>
                <w:lang w:eastAsia="es-CO"/>
              </w:rPr>
            </w:pPr>
            <w:r w:rsidRPr="00970DDD">
              <w:rPr>
                <w:rFonts w:eastAsia="Times New Roman" w:cs="Arial"/>
                <w:color w:val="000000"/>
                <w:sz w:val="21"/>
                <w:szCs w:val="21"/>
                <w:lang w:eastAsia="es-CO"/>
              </w:rPr>
              <w:t>Ejercicio Practico / Comunicación Masiva → Pausas activas</w:t>
            </w:r>
          </w:p>
        </w:tc>
        <w:tc>
          <w:tcPr>
            <w:tcW w:w="192" w:type="pct"/>
            <w:shd w:val="clear" w:color="auto" w:fill="auto"/>
            <w:noWrap/>
            <w:vAlign w:val="center"/>
            <w:hideMark/>
          </w:tcPr>
          <w:p w14:paraId="419CF775"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3DCE28CF"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000000" w:fill="757171"/>
            <w:noWrap/>
            <w:vAlign w:val="center"/>
            <w:hideMark/>
          </w:tcPr>
          <w:p w14:paraId="290056DB"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1</w:t>
            </w:r>
          </w:p>
        </w:tc>
        <w:tc>
          <w:tcPr>
            <w:tcW w:w="192" w:type="pct"/>
            <w:shd w:val="clear" w:color="auto" w:fill="auto"/>
            <w:noWrap/>
            <w:vAlign w:val="center"/>
            <w:hideMark/>
          </w:tcPr>
          <w:p w14:paraId="0D10D83E"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5A447D57"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10896300"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01A7BC2A"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1AEA3D79"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274516DD"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208ADB57"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0A0D5989"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3D308C16"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r>
      <w:tr w:rsidR="00CB5D86" w:rsidRPr="006D75B8" w14:paraId="55D806F6" w14:textId="77777777" w:rsidTr="008F5F30">
        <w:trPr>
          <w:trHeight w:val="1380"/>
        </w:trPr>
        <w:tc>
          <w:tcPr>
            <w:tcW w:w="2692" w:type="pct"/>
            <w:gridSpan w:val="2"/>
            <w:shd w:val="clear" w:color="000000" w:fill="AEAAAA"/>
            <w:vAlign w:val="center"/>
            <w:hideMark/>
          </w:tcPr>
          <w:p w14:paraId="2D315C72"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Comité Paritario de Seguridad y Salud en el Trabajo COPASST</w:t>
            </w:r>
          </w:p>
        </w:tc>
        <w:tc>
          <w:tcPr>
            <w:tcW w:w="192" w:type="pct"/>
            <w:shd w:val="clear" w:color="000000" w:fill="AEAAAA"/>
            <w:noWrap/>
            <w:textDirection w:val="btLr"/>
            <w:vAlign w:val="center"/>
            <w:hideMark/>
          </w:tcPr>
          <w:p w14:paraId="59B45183"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Enero</w:t>
            </w:r>
          </w:p>
        </w:tc>
        <w:tc>
          <w:tcPr>
            <w:tcW w:w="192" w:type="pct"/>
            <w:shd w:val="clear" w:color="000000" w:fill="AEAAAA"/>
            <w:noWrap/>
            <w:textDirection w:val="btLr"/>
            <w:vAlign w:val="center"/>
            <w:hideMark/>
          </w:tcPr>
          <w:p w14:paraId="75A7EF18"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Febrero</w:t>
            </w:r>
          </w:p>
        </w:tc>
        <w:tc>
          <w:tcPr>
            <w:tcW w:w="192" w:type="pct"/>
            <w:shd w:val="clear" w:color="000000" w:fill="AEAAAA"/>
            <w:noWrap/>
            <w:textDirection w:val="btLr"/>
            <w:vAlign w:val="center"/>
            <w:hideMark/>
          </w:tcPr>
          <w:p w14:paraId="468C6A1F"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Marzo</w:t>
            </w:r>
          </w:p>
        </w:tc>
        <w:tc>
          <w:tcPr>
            <w:tcW w:w="192" w:type="pct"/>
            <w:shd w:val="clear" w:color="000000" w:fill="AEAAAA"/>
            <w:noWrap/>
            <w:textDirection w:val="btLr"/>
            <w:vAlign w:val="center"/>
            <w:hideMark/>
          </w:tcPr>
          <w:p w14:paraId="13D01197"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Abril</w:t>
            </w:r>
          </w:p>
        </w:tc>
        <w:tc>
          <w:tcPr>
            <w:tcW w:w="192" w:type="pct"/>
            <w:shd w:val="clear" w:color="000000" w:fill="AEAAAA"/>
            <w:noWrap/>
            <w:textDirection w:val="btLr"/>
            <w:vAlign w:val="center"/>
            <w:hideMark/>
          </w:tcPr>
          <w:p w14:paraId="303F77AB"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Mayo</w:t>
            </w:r>
          </w:p>
        </w:tc>
        <w:tc>
          <w:tcPr>
            <w:tcW w:w="192" w:type="pct"/>
            <w:shd w:val="clear" w:color="000000" w:fill="AEAAAA"/>
            <w:noWrap/>
            <w:textDirection w:val="btLr"/>
            <w:vAlign w:val="center"/>
            <w:hideMark/>
          </w:tcPr>
          <w:p w14:paraId="0DDE9C3D"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Junio</w:t>
            </w:r>
          </w:p>
        </w:tc>
        <w:tc>
          <w:tcPr>
            <w:tcW w:w="192" w:type="pct"/>
            <w:shd w:val="clear" w:color="000000" w:fill="AEAAAA"/>
            <w:noWrap/>
            <w:textDirection w:val="btLr"/>
            <w:vAlign w:val="center"/>
            <w:hideMark/>
          </w:tcPr>
          <w:p w14:paraId="301C7DB8"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Julio</w:t>
            </w:r>
          </w:p>
        </w:tc>
        <w:tc>
          <w:tcPr>
            <w:tcW w:w="192" w:type="pct"/>
            <w:shd w:val="clear" w:color="000000" w:fill="AEAAAA"/>
            <w:noWrap/>
            <w:textDirection w:val="btLr"/>
            <w:vAlign w:val="center"/>
            <w:hideMark/>
          </w:tcPr>
          <w:p w14:paraId="500FC01A"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Agosto</w:t>
            </w:r>
          </w:p>
        </w:tc>
        <w:tc>
          <w:tcPr>
            <w:tcW w:w="192" w:type="pct"/>
            <w:shd w:val="clear" w:color="000000" w:fill="AEAAAA"/>
            <w:noWrap/>
            <w:textDirection w:val="btLr"/>
            <w:vAlign w:val="center"/>
            <w:hideMark/>
          </w:tcPr>
          <w:p w14:paraId="0749917F"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Septiembre</w:t>
            </w:r>
          </w:p>
        </w:tc>
        <w:tc>
          <w:tcPr>
            <w:tcW w:w="192" w:type="pct"/>
            <w:shd w:val="clear" w:color="000000" w:fill="AEAAAA"/>
            <w:noWrap/>
            <w:textDirection w:val="btLr"/>
            <w:vAlign w:val="center"/>
            <w:hideMark/>
          </w:tcPr>
          <w:p w14:paraId="2C5F65C4"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Octubre</w:t>
            </w:r>
          </w:p>
        </w:tc>
        <w:tc>
          <w:tcPr>
            <w:tcW w:w="192" w:type="pct"/>
            <w:shd w:val="clear" w:color="000000" w:fill="AEAAAA"/>
            <w:noWrap/>
            <w:textDirection w:val="btLr"/>
            <w:vAlign w:val="center"/>
            <w:hideMark/>
          </w:tcPr>
          <w:p w14:paraId="62CFE59F"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Noviembre</w:t>
            </w:r>
          </w:p>
        </w:tc>
        <w:tc>
          <w:tcPr>
            <w:tcW w:w="192" w:type="pct"/>
            <w:shd w:val="clear" w:color="000000" w:fill="AEAAAA"/>
            <w:noWrap/>
            <w:textDirection w:val="btLr"/>
            <w:vAlign w:val="center"/>
            <w:hideMark/>
          </w:tcPr>
          <w:p w14:paraId="5CA8E14C"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Diciembre</w:t>
            </w:r>
          </w:p>
        </w:tc>
      </w:tr>
      <w:tr w:rsidR="008F5F30" w:rsidRPr="00970DDD" w14:paraId="5384B747" w14:textId="77777777" w:rsidTr="008F5F30">
        <w:trPr>
          <w:trHeight w:val="540"/>
        </w:trPr>
        <w:tc>
          <w:tcPr>
            <w:tcW w:w="200" w:type="pct"/>
            <w:shd w:val="clear" w:color="auto" w:fill="auto"/>
            <w:noWrap/>
            <w:vAlign w:val="center"/>
            <w:hideMark/>
          </w:tcPr>
          <w:p w14:paraId="5B8FE9DA"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32</w:t>
            </w:r>
          </w:p>
        </w:tc>
        <w:tc>
          <w:tcPr>
            <w:tcW w:w="2492" w:type="pct"/>
            <w:shd w:val="clear" w:color="auto" w:fill="auto"/>
            <w:vAlign w:val="center"/>
            <w:hideMark/>
          </w:tcPr>
          <w:p w14:paraId="3B0B2BE8" w14:textId="77777777" w:rsidR="00970DDD" w:rsidRPr="00970DDD" w:rsidRDefault="00970DDD" w:rsidP="00970DDD">
            <w:pPr>
              <w:spacing w:after="0"/>
              <w:jc w:val="left"/>
              <w:rPr>
                <w:rFonts w:eastAsia="Times New Roman" w:cs="Arial"/>
                <w:color w:val="000000"/>
                <w:sz w:val="21"/>
                <w:szCs w:val="21"/>
                <w:lang w:eastAsia="es-CO"/>
              </w:rPr>
            </w:pPr>
            <w:r w:rsidRPr="00970DDD">
              <w:rPr>
                <w:rFonts w:eastAsia="Times New Roman" w:cs="Arial"/>
                <w:color w:val="000000"/>
                <w:sz w:val="21"/>
                <w:szCs w:val="21"/>
                <w:lang w:eastAsia="es-CO"/>
              </w:rPr>
              <w:t xml:space="preserve">Capacitación / Comunicación Masiva → Rendición de Cuentas COPASST </w:t>
            </w:r>
          </w:p>
        </w:tc>
        <w:tc>
          <w:tcPr>
            <w:tcW w:w="192" w:type="pct"/>
            <w:shd w:val="clear" w:color="auto" w:fill="auto"/>
            <w:noWrap/>
            <w:vAlign w:val="center"/>
            <w:hideMark/>
          </w:tcPr>
          <w:p w14:paraId="36A049B6"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3E388A35"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1A1AEAD9"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15B04746"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26AB0400"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09C536FD"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6DDB4A38"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10BB3D09"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7A212AF4"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6579C4AE"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000000" w:fill="757171"/>
            <w:noWrap/>
            <w:vAlign w:val="center"/>
            <w:hideMark/>
          </w:tcPr>
          <w:p w14:paraId="0B7B32BD"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1</w:t>
            </w:r>
          </w:p>
        </w:tc>
        <w:tc>
          <w:tcPr>
            <w:tcW w:w="192" w:type="pct"/>
            <w:shd w:val="clear" w:color="auto" w:fill="auto"/>
            <w:noWrap/>
            <w:vAlign w:val="center"/>
            <w:hideMark/>
          </w:tcPr>
          <w:p w14:paraId="105622E0"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r>
      <w:tr w:rsidR="008F5F30" w:rsidRPr="00970DDD" w14:paraId="5596579B" w14:textId="77777777" w:rsidTr="008F5F30">
        <w:trPr>
          <w:trHeight w:val="540"/>
        </w:trPr>
        <w:tc>
          <w:tcPr>
            <w:tcW w:w="200" w:type="pct"/>
            <w:shd w:val="clear" w:color="auto" w:fill="auto"/>
            <w:noWrap/>
            <w:vAlign w:val="center"/>
            <w:hideMark/>
          </w:tcPr>
          <w:p w14:paraId="2577F8B5"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33</w:t>
            </w:r>
          </w:p>
        </w:tc>
        <w:tc>
          <w:tcPr>
            <w:tcW w:w="2492" w:type="pct"/>
            <w:shd w:val="clear" w:color="auto" w:fill="auto"/>
            <w:vAlign w:val="center"/>
            <w:hideMark/>
          </w:tcPr>
          <w:p w14:paraId="068D1066" w14:textId="0CACF542" w:rsidR="00970DDD" w:rsidRPr="00970DDD" w:rsidRDefault="00970DDD" w:rsidP="00970DDD">
            <w:pPr>
              <w:spacing w:after="0"/>
              <w:jc w:val="left"/>
              <w:rPr>
                <w:rFonts w:eastAsia="Times New Roman" w:cs="Arial"/>
                <w:color w:val="000000"/>
                <w:sz w:val="21"/>
                <w:szCs w:val="21"/>
                <w:lang w:eastAsia="es-CO"/>
              </w:rPr>
            </w:pPr>
            <w:r w:rsidRPr="00970DDD">
              <w:rPr>
                <w:rFonts w:eastAsia="Times New Roman" w:cs="Arial"/>
                <w:color w:val="000000"/>
                <w:sz w:val="21"/>
                <w:szCs w:val="21"/>
                <w:lang w:eastAsia="es-CO"/>
              </w:rPr>
              <w:t xml:space="preserve">Capacitación / Comunicación Masiva → </w:t>
            </w:r>
            <w:r w:rsidR="00436B9D" w:rsidRPr="006D75B8">
              <w:rPr>
                <w:rFonts w:eastAsia="Times New Roman" w:cs="Arial"/>
                <w:color w:val="000000"/>
                <w:sz w:val="21"/>
                <w:szCs w:val="21"/>
                <w:lang w:eastAsia="es-CO"/>
              </w:rPr>
              <w:t>Auditoría</w:t>
            </w:r>
            <w:r w:rsidRPr="00970DDD">
              <w:rPr>
                <w:rFonts w:eastAsia="Times New Roman" w:cs="Arial"/>
                <w:color w:val="000000"/>
                <w:sz w:val="21"/>
                <w:szCs w:val="21"/>
                <w:lang w:eastAsia="es-CO"/>
              </w:rPr>
              <w:t xml:space="preserve"> Interna SG SST </w:t>
            </w:r>
            <w:r w:rsidRPr="00970DDD">
              <w:rPr>
                <w:rFonts w:eastAsia="Times New Roman" w:cs="Arial"/>
                <w:color w:val="000000"/>
                <w:sz w:val="21"/>
                <w:szCs w:val="21"/>
                <w:lang w:eastAsia="es-CO"/>
              </w:rPr>
              <w:br/>
              <w:t>Normatividad SG SST.</w:t>
            </w:r>
          </w:p>
        </w:tc>
        <w:tc>
          <w:tcPr>
            <w:tcW w:w="192" w:type="pct"/>
            <w:shd w:val="clear" w:color="auto" w:fill="auto"/>
            <w:noWrap/>
            <w:vAlign w:val="center"/>
            <w:hideMark/>
          </w:tcPr>
          <w:p w14:paraId="6CBAC7F5"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5495F6F7"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18305067"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10893DC3"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7C131A1C"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03DD8DD3"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65968F9F"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000000" w:fill="757171"/>
            <w:noWrap/>
            <w:vAlign w:val="center"/>
            <w:hideMark/>
          </w:tcPr>
          <w:p w14:paraId="5C10BAE6"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1</w:t>
            </w:r>
          </w:p>
        </w:tc>
        <w:tc>
          <w:tcPr>
            <w:tcW w:w="192" w:type="pct"/>
            <w:shd w:val="clear" w:color="auto" w:fill="auto"/>
            <w:noWrap/>
            <w:vAlign w:val="center"/>
            <w:hideMark/>
          </w:tcPr>
          <w:p w14:paraId="08DEF83A"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6CE58769"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3C88A5C8"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614CAD04"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r>
      <w:tr w:rsidR="008F5F30" w:rsidRPr="00970DDD" w14:paraId="33EDF59C" w14:textId="77777777" w:rsidTr="008F5F30">
        <w:trPr>
          <w:trHeight w:val="540"/>
        </w:trPr>
        <w:tc>
          <w:tcPr>
            <w:tcW w:w="200" w:type="pct"/>
            <w:shd w:val="clear" w:color="auto" w:fill="auto"/>
            <w:noWrap/>
            <w:vAlign w:val="center"/>
            <w:hideMark/>
          </w:tcPr>
          <w:p w14:paraId="03ABB765"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34</w:t>
            </w:r>
          </w:p>
        </w:tc>
        <w:tc>
          <w:tcPr>
            <w:tcW w:w="2492" w:type="pct"/>
            <w:shd w:val="clear" w:color="auto" w:fill="auto"/>
            <w:vAlign w:val="center"/>
            <w:hideMark/>
          </w:tcPr>
          <w:p w14:paraId="6DA74840" w14:textId="77777777" w:rsidR="00970DDD" w:rsidRPr="00970DDD" w:rsidRDefault="00970DDD" w:rsidP="00970DDD">
            <w:pPr>
              <w:spacing w:after="0"/>
              <w:jc w:val="left"/>
              <w:rPr>
                <w:rFonts w:eastAsia="Times New Roman" w:cs="Arial"/>
                <w:color w:val="000000"/>
                <w:sz w:val="21"/>
                <w:szCs w:val="21"/>
                <w:lang w:eastAsia="es-CO"/>
              </w:rPr>
            </w:pPr>
            <w:r w:rsidRPr="00970DDD">
              <w:rPr>
                <w:rFonts w:eastAsia="Times New Roman" w:cs="Arial"/>
                <w:color w:val="000000"/>
                <w:sz w:val="21"/>
                <w:szCs w:val="21"/>
                <w:lang w:eastAsia="es-CO"/>
              </w:rPr>
              <w:t>Capacitación → Curso de 50 horas del SGSST</w:t>
            </w:r>
          </w:p>
        </w:tc>
        <w:tc>
          <w:tcPr>
            <w:tcW w:w="192" w:type="pct"/>
            <w:shd w:val="clear" w:color="auto" w:fill="auto"/>
            <w:noWrap/>
            <w:vAlign w:val="center"/>
            <w:hideMark/>
          </w:tcPr>
          <w:p w14:paraId="458B9FAF"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1879CDB9"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13D6012F"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13F82CC9"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32DAE427"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126F6A70"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5752FBFD"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259A06AF"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20FF1F06"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7655EC8A"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59604F49"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000000" w:fill="757171"/>
            <w:noWrap/>
            <w:vAlign w:val="center"/>
            <w:hideMark/>
          </w:tcPr>
          <w:p w14:paraId="5ECE85C0"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1</w:t>
            </w:r>
          </w:p>
        </w:tc>
      </w:tr>
      <w:tr w:rsidR="00CB5D86" w:rsidRPr="006D75B8" w14:paraId="3E69E7AF" w14:textId="77777777" w:rsidTr="008F5F30">
        <w:trPr>
          <w:trHeight w:val="1380"/>
        </w:trPr>
        <w:tc>
          <w:tcPr>
            <w:tcW w:w="2692" w:type="pct"/>
            <w:gridSpan w:val="2"/>
            <w:shd w:val="clear" w:color="000000" w:fill="AEAAAA"/>
            <w:vAlign w:val="center"/>
            <w:hideMark/>
          </w:tcPr>
          <w:p w14:paraId="4AF439DD"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PESV - PLAN ESTRATEGICO DE SEGURIDAD VI</w:t>
            </w:r>
          </w:p>
        </w:tc>
        <w:tc>
          <w:tcPr>
            <w:tcW w:w="192" w:type="pct"/>
            <w:shd w:val="clear" w:color="000000" w:fill="AEAAAA"/>
            <w:noWrap/>
            <w:textDirection w:val="btLr"/>
            <w:vAlign w:val="center"/>
            <w:hideMark/>
          </w:tcPr>
          <w:p w14:paraId="165CA51C"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Enero</w:t>
            </w:r>
          </w:p>
        </w:tc>
        <w:tc>
          <w:tcPr>
            <w:tcW w:w="192" w:type="pct"/>
            <w:shd w:val="clear" w:color="000000" w:fill="AEAAAA"/>
            <w:noWrap/>
            <w:textDirection w:val="btLr"/>
            <w:vAlign w:val="center"/>
            <w:hideMark/>
          </w:tcPr>
          <w:p w14:paraId="7B36E422"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Febrero</w:t>
            </w:r>
          </w:p>
        </w:tc>
        <w:tc>
          <w:tcPr>
            <w:tcW w:w="192" w:type="pct"/>
            <w:shd w:val="clear" w:color="000000" w:fill="AEAAAA"/>
            <w:noWrap/>
            <w:textDirection w:val="btLr"/>
            <w:vAlign w:val="center"/>
            <w:hideMark/>
          </w:tcPr>
          <w:p w14:paraId="03DAD8B4"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Marzo</w:t>
            </w:r>
          </w:p>
        </w:tc>
        <w:tc>
          <w:tcPr>
            <w:tcW w:w="192" w:type="pct"/>
            <w:shd w:val="clear" w:color="000000" w:fill="AEAAAA"/>
            <w:noWrap/>
            <w:textDirection w:val="btLr"/>
            <w:vAlign w:val="center"/>
            <w:hideMark/>
          </w:tcPr>
          <w:p w14:paraId="7DB817AD"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Abril</w:t>
            </w:r>
          </w:p>
        </w:tc>
        <w:tc>
          <w:tcPr>
            <w:tcW w:w="192" w:type="pct"/>
            <w:shd w:val="clear" w:color="000000" w:fill="AEAAAA"/>
            <w:noWrap/>
            <w:textDirection w:val="btLr"/>
            <w:vAlign w:val="center"/>
            <w:hideMark/>
          </w:tcPr>
          <w:p w14:paraId="1A714116"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Mayo</w:t>
            </w:r>
          </w:p>
        </w:tc>
        <w:tc>
          <w:tcPr>
            <w:tcW w:w="192" w:type="pct"/>
            <w:shd w:val="clear" w:color="000000" w:fill="AEAAAA"/>
            <w:noWrap/>
            <w:textDirection w:val="btLr"/>
            <w:vAlign w:val="center"/>
            <w:hideMark/>
          </w:tcPr>
          <w:p w14:paraId="05DA9893"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Junio</w:t>
            </w:r>
          </w:p>
        </w:tc>
        <w:tc>
          <w:tcPr>
            <w:tcW w:w="192" w:type="pct"/>
            <w:shd w:val="clear" w:color="000000" w:fill="AEAAAA"/>
            <w:noWrap/>
            <w:textDirection w:val="btLr"/>
            <w:vAlign w:val="center"/>
            <w:hideMark/>
          </w:tcPr>
          <w:p w14:paraId="2E1BFFFE"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Julio</w:t>
            </w:r>
          </w:p>
        </w:tc>
        <w:tc>
          <w:tcPr>
            <w:tcW w:w="192" w:type="pct"/>
            <w:shd w:val="clear" w:color="000000" w:fill="AEAAAA"/>
            <w:noWrap/>
            <w:textDirection w:val="btLr"/>
            <w:vAlign w:val="center"/>
            <w:hideMark/>
          </w:tcPr>
          <w:p w14:paraId="03387CC8"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Agosto</w:t>
            </w:r>
          </w:p>
        </w:tc>
        <w:tc>
          <w:tcPr>
            <w:tcW w:w="192" w:type="pct"/>
            <w:shd w:val="clear" w:color="000000" w:fill="AEAAAA"/>
            <w:noWrap/>
            <w:textDirection w:val="btLr"/>
            <w:vAlign w:val="center"/>
            <w:hideMark/>
          </w:tcPr>
          <w:p w14:paraId="2917BF67"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Septiembre</w:t>
            </w:r>
          </w:p>
        </w:tc>
        <w:tc>
          <w:tcPr>
            <w:tcW w:w="192" w:type="pct"/>
            <w:shd w:val="clear" w:color="000000" w:fill="AEAAAA"/>
            <w:noWrap/>
            <w:textDirection w:val="btLr"/>
            <w:vAlign w:val="center"/>
            <w:hideMark/>
          </w:tcPr>
          <w:p w14:paraId="0F16957C"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Octubre</w:t>
            </w:r>
          </w:p>
        </w:tc>
        <w:tc>
          <w:tcPr>
            <w:tcW w:w="192" w:type="pct"/>
            <w:shd w:val="clear" w:color="000000" w:fill="AEAAAA"/>
            <w:noWrap/>
            <w:textDirection w:val="btLr"/>
            <w:vAlign w:val="center"/>
            <w:hideMark/>
          </w:tcPr>
          <w:p w14:paraId="70716FF7"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Noviembre</w:t>
            </w:r>
          </w:p>
        </w:tc>
        <w:tc>
          <w:tcPr>
            <w:tcW w:w="192" w:type="pct"/>
            <w:shd w:val="clear" w:color="000000" w:fill="AEAAAA"/>
            <w:noWrap/>
            <w:textDirection w:val="btLr"/>
            <w:vAlign w:val="center"/>
            <w:hideMark/>
          </w:tcPr>
          <w:p w14:paraId="4AE1403B"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Diciembre</w:t>
            </w:r>
          </w:p>
        </w:tc>
      </w:tr>
      <w:tr w:rsidR="008F5F30" w:rsidRPr="00970DDD" w14:paraId="564ECAB3" w14:textId="77777777" w:rsidTr="008F5F30">
        <w:trPr>
          <w:trHeight w:val="540"/>
        </w:trPr>
        <w:tc>
          <w:tcPr>
            <w:tcW w:w="200" w:type="pct"/>
            <w:shd w:val="clear" w:color="auto" w:fill="auto"/>
            <w:noWrap/>
            <w:vAlign w:val="center"/>
            <w:hideMark/>
          </w:tcPr>
          <w:p w14:paraId="7FE9ECA7"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35</w:t>
            </w:r>
          </w:p>
        </w:tc>
        <w:tc>
          <w:tcPr>
            <w:tcW w:w="2492" w:type="pct"/>
            <w:shd w:val="clear" w:color="auto" w:fill="auto"/>
            <w:vAlign w:val="center"/>
            <w:hideMark/>
          </w:tcPr>
          <w:p w14:paraId="4C28B8D4" w14:textId="77777777" w:rsidR="00970DDD" w:rsidRPr="00970DDD" w:rsidRDefault="00970DDD" w:rsidP="00970DDD">
            <w:pPr>
              <w:spacing w:after="0"/>
              <w:jc w:val="left"/>
              <w:rPr>
                <w:rFonts w:eastAsia="Times New Roman" w:cs="Arial"/>
                <w:color w:val="000000"/>
                <w:sz w:val="21"/>
                <w:szCs w:val="21"/>
                <w:lang w:eastAsia="es-CO"/>
              </w:rPr>
            </w:pPr>
            <w:r w:rsidRPr="00970DDD">
              <w:rPr>
                <w:rFonts w:eastAsia="Times New Roman" w:cs="Arial"/>
                <w:color w:val="000000"/>
                <w:sz w:val="21"/>
                <w:szCs w:val="21"/>
                <w:lang w:eastAsia="es-CO"/>
              </w:rPr>
              <w:t>Capacitación / Comunicación Masiva → Transporte de mercancías peligrosas</w:t>
            </w:r>
          </w:p>
        </w:tc>
        <w:tc>
          <w:tcPr>
            <w:tcW w:w="192" w:type="pct"/>
            <w:shd w:val="clear" w:color="auto" w:fill="auto"/>
            <w:noWrap/>
            <w:vAlign w:val="center"/>
            <w:hideMark/>
          </w:tcPr>
          <w:p w14:paraId="51478816"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403CA37C"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7158B0AC"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727EB483"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01DFF384"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078DAE0D"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615AEACF"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000000" w:fill="757171"/>
            <w:noWrap/>
            <w:vAlign w:val="center"/>
            <w:hideMark/>
          </w:tcPr>
          <w:p w14:paraId="77EEFFF9"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1</w:t>
            </w:r>
          </w:p>
        </w:tc>
        <w:tc>
          <w:tcPr>
            <w:tcW w:w="192" w:type="pct"/>
            <w:shd w:val="clear" w:color="auto" w:fill="auto"/>
            <w:noWrap/>
            <w:vAlign w:val="center"/>
            <w:hideMark/>
          </w:tcPr>
          <w:p w14:paraId="26DEDCE2"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4ECC9375"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1941C2AD"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0AD63227"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r>
      <w:tr w:rsidR="008F5F30" w:rsidRPr="00970DDD" w14:paraId="2141A86B" w14:textId="77777777" w:rsidTr="008F5F30">
        <w:trPr>
          <w:trHeight w:val="540"/>
        </w:trPr>
        <w:tc>
          <w:tcPr>
            <w:tcW w:w="200" w:type="pct"/>
            <w:shd w:val="clear" w:color="auto" w:fill="auto"/>
            <w:noWrap/>
            <w:vAlign w:val="center"/>
            <w:hideMark/>
          </w:tcPr>
          <w:p w14:paraId="27C30846"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36</w:t>
            </w:r>
          </w:p>
        </w:tc>
        <w:tc>
          <w:tcPr>
            <w:tcW w:w="2492" w:type="pct"/>
            <w:shd w:val="clear" w:color="auto" w:fill="auto"/>
            <w:vAlign w:val="center"/>
            <w:hideMark/>
          </w:tcPr>
          <w:p w14:paraId="002137B5" w14:textId="77777777" w:rsidR="00970DDD" w:rsidRPr="00970DDD" w:rsidRDefault="00970DDD" w:rsidP="00970DDD">
            <w:pPr>
              <w:spacing w:after="0"/>
              <w:jc w:val="left"/>
              <w:rPr>
                <w:rFonts w:eastAsia="Times New Roman" w:cs="Arial"/>
                <w:color w:val="000000"/>
                <w:sz w:val="21"/>
                <w:szCs w:val="21"/>
                <w:lang w:eastAsia="es-CO"/>
              </w:rPr>
            </w:pPr>
            <w:r w:rsidRPr="00970DDD">
              <w:rPr>
                <w:rFonts w:eastAsia="Times New Roman" w:cs="Arial"/>
                <w:color w:val="000000"/>
                <w:sz w:val="21"/>
                <w:szCs w:val="21"/>
                <w:lang w:eastAsia="es-CO"/>
              </w:rPr>
              <w:t>Capacitación / Comunicación Masiva → Manejo defensivo y preventivo de vehículos</w:t>
            </w:r>
          </w:p>
        </w:tc>
        <w:tc>
          <w:tcPr>
            <w:tcW w:w="192" w:type="pct"/>
            <w:shd w:val="clear" w:color="auto" w:fill="auto"/>
            <w:noWrap/>
            <w:vAlign w:val="center"/>
            <w:hideMark/>
          </w:tcPr>
          <w:p w14:paraId="1562B8CE"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07586419"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6504C9D5"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03BFEFF8"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75659EE2"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568D413B"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040C5B77"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691D8E57"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000000" w:fill="757171"/>
            <w:noWrap/>
            <w:vAlign w:val="center"/>
            <w:hideMark/>
          </w:tcPr>
          <w:p w14:paraId="2DEA7C98"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1</w:t>
            </w:r>
          </w:p>
        </w:tc>
        <w:tc>
          <w:tcPr>
            <w:tcW w:w="192" w:type="pct"/>
            <w:shd w:val="clear" w:color="auto" w:fill="auto"/>
            <w:noWrap/>
            <w:vAlign w:val="center"/>
            <w:hideMark/>
          </w:tcPr>
          <w:p w14:paraId="17BA96A8"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6C3270CA"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661DD357"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r>
      <w:tr w:rsidR="008F5F30" w:rsidRPr="00970DDD" w14:paraId="4A33D61A" w14:textId="77777777" w:rsidTr="008F5F30">
        <w:trPr>
          <w:trHeight w:val="540"/>
        </w:trPr>
        <w:tc>
          <w:tcPr>
            <w:tcW w:w="200" w:type="pct"/>
            <w:shd w:val="clear" w:color="auto" w:fill="auto"/>
            <w:noWrap/>
            <w:vAlign w:val="center"/>
            <w:hideMark/>
          </w:tcPr>
          <w:p w14:paraId="6EE6D55A"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37</w:t>
            </w:r>
          </w:p>
        </w:tc>
        <w:tc>
          <w:tcPr>
            <w:tcW w:w="2492" w:type="pct"/>
            <w:shd w:val="clear" w:color="auto" w:fill="auto"/>
            <w:vAlign w:val="center"/>
            <w:hideMark/>
          </w:tcPr>
          <w:p w14:paraId="2893DEA6" w14:textId="77777777" w:rsidR="00970DDD" w:rsidRPr="00970DDD" w:rsidRDefault="00970DDD" w:rsidP="00970DDD">
            <w:pPr>
              <w:spacing w:after="0"/>
              <w:jc w:val="left"/>
              <w:rPr>
                <w:rFonts w:eastAsia="Times New Roman" w:cs="Arial"/>
                <w:color w:val="000000"/>
                <w:sz w:val="21"/>
                <w:szCs w:val="21"/>
                <w:lang w:eastAsia="es-CO"/>
              </w:rPr>
            </w:pPr>
            <w:r w:rsidRPr="00970DDD">
              <w:rPr>
                <w:rFonts w:eastAsia="Times New Roman" w:cs="Arial"/>
                <w:color w:val="000000"/>
                <w:sz w:val="21"/>
                <w:szCs w:val="21"/>
                <w:lang w:eastAsia="es-CO"/>
              </w:rPr>
              <w:t>Capacitación → Formación operación montacargas y cargador</w:t>
            </w:r>
            <w:r w:rsidRPr="00970DDD">
              <w:rPr>
                <w:rFonts w:eastAsia="Times New Roman" w:cs="Arial"/>
                <w:color w:val="000000"/>
                <w:sz w:val="21"/>
                <w:szCs w:val="21"/>
                <w:lang w:eastAsia="es-CO"/>
              </w:rPr>
              <w:br/>
              <w:t>certificado ONAC</w:t>
            </w:r>
          </w:p>
        </w:tc>
        <w:tc>
          <w:tcPr>
            <w:tcW w:w="192" w:type="pct"/>
            <w:shd w:val="clear" w:color="auto" w:fill="auto"/>
            <w:noWrap/>
            <w:vAlign w:val="center"/>
            <w:hideMark/>
          </w:tcPr>
          <w:p w14:paraId="4BD15102"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381D973D"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623FCD02"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44A8BB5D"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1828BF5F"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6E425828"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023CDCAA"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73EA090C"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746A0067"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000000" w:fill="757171"/>
            <w:noWrap/>
            <w:vAlign w:val="center"/>
            <w:hideMark/>
          </w:tcPr>
          <w:p w14:paraId="219E67AE"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1</w:t>
            </w:r>
          </w:p>
        </w:tc>
        <w:tc>
          <w:tcPr>
            <w:tcW w:w="192" w:type="pct"/>
            <w:shd w:val="clear" w:color="auto" w:fill="auto"/>
            <w:noWrap/>
            <w:vAlign w:val="center"/>
            <w:hideMark/>
          </w:tcPr>
          <w:p w14:paraId="54FC4637"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6D1E9B2C"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r>
      <w:tr w:rsidR="00CB5D86" w:rsidRPr="006D75B8" w14:paraId="639BBC0B" w14:textId="77777777" w:rsidTr="008F5F30">
        <w:trPr>
          <w:trHeight w:val="1380"/>
        </w:trPr>
        <w:tc>
          <w:tcPr>
            <w:tcW w:w="2692" w:type="pct"/>
            <w:gridSpan w:val="2"/>
            <w:shd w:val="clear" w:color="000000" w:fill="AEAAAA"/>
            <w:vAlign w:val="center"/>
            <w:hideMark/>
          </w:tcPr>
          <w:p w14:paraId="41A98BAC"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 xml:space="preserve">COMITÉ DE CONVIVENCIA </w:t>
            </w:r>
          </w:p>
        </w:tc>
        <w:tc>
          <w:tcPr>
            <w:tcW w:w="192" w:type="pct"/>
            <w:shd w:val="clear" w:color="000000" w:fill="AEAAAA"/>
            <w:noWrap/>
            <w:textDirection w:val="btLr"/>
            <w:vAlign w:val="center"/>
            <w:hideMark/>
          </w:tcPr>
          <w:p w14:paraId="2060125D"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Enero</w:t>
            </w:r>
          </w:p>
        </w:tc>
        <w:tc>
          <w:tcPr>
            <w:tcW w:w="192" w:type="pct"/>
            <w:shd w:val="clear" w:color="000000" w:fill="AEAAAA"/>
            <w:noWrap/>
            <w:textDirection w:val="btLr"/>
            <w:vAlign w:val="center"/>
            <w:hideMark/>
          </w:tcPr>
          <w:p w14:paraId="20AD3B33"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Febrero</w:t>
            </w:r>
          </w:p>
        </w:tc>
        <w:tc>
          <w:tcPr>
            <w:tcW w:w="192" w:type="pct"/>
            <w:shd w:val="clear" w:color="000000" w:fill="AEAAAA"/>
            <w:noWrap/>
            <w:textDirection w:val="btLr"/>
            <w:vAlign w:val="center"/>
            <w:hideMark/>
          </w:tcPr>
          <w:p w14:paraId="30C4DCF5"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Marzo</w:t>
            </w:r>
          </w:p>
        </w:tc>
        <w:tc>
          <w:tcPr>
            <w:tcW w:w="192" w:type="pct"/>
            <w:shd w:val="clear" w:color="000000" w:fill="AEAAAA"/>
            <w:noWrap/>
            <w:textDirection w:val="btLr"/>
            <w:vAlign w:val="center"/>
            <w:hideMark/>
          </w:tcPr>
          <w:p w14:paraId="0B5D7D25"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Abril</w:t>
            </w:r>
          </w:p>
        </w:tc>
        <w:tc>
          <w:tcPr>
            <w:tcW w:w="192" w:type="pct"/>
            <w:shd w:val="clear" w:color="000000" w:fill="AEAAAA"/>
            <w:noWrap/>
            <w:textDirection w:val="btLr"/>
            <w:vAlign w:val="center"/>
            <w:hideMark/>
          </w:tcPr>
          <w:p w14:paraId="1C96BBA0"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Mayo</w:t>
            </w:r>
          </w:p>
        </w:tc>
        <w:tc>
          <w:tcPr>
            <w:tcW w:w="192" w:type="pct"/>
            <w:shd w:val="clear" w:color="000000" w:fill="AEAAAA"/>
            <w:noWrap/>
            <w:textDirection w:val="btLr"/>
            <w:vAlign w:val="center"/>
            <w:hideMark/>
          </w:tcPr>
          <w:p w14:paraId="5DA8B207"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Junio</w:t>
            </w:r>
          </w:p>
        </w:tc>
        <w:tc>
          <w:tcPr>
            <w:tcW w:w="192" w:type="pct"/>
            <w:shd w:val="clear" w:color="000000" w:fill="AEAAAA"/>
            <w:noWrap/>
            <w:textDirection w:val="btLr"/>
            <w:vAlign w:val="center"/>
            <w:hideMark/>
          </w:tcPr>
          <w:p w14:paraId="2BC2ACA2"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Julio</w:t>
            </w:r>
          </w:p>
        </w:tc>
        <w:tc>
          <w:tcPr>
            <w:tcW w:w="192" w:type="pct"/>
            <w:shd w:val="clear" w:color="000000" w:fill="AEAAAA"/>
            <w:noWrap/>
            <w:textDirection w:val="btLr"/>
            <w:vAlign w:val="center"/>
            <w:hideMark/>
          </w:tcPr>
          <w:p w14:paraId="66658084"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Agosto</w:t>
            </w:r>
          </w:p>
        </w:tc>
        <w:tc>
          <w:tcPr>
            <w:tcW w:w="192" w:type="pct"/>
            <w:shd w:val="clear" w:color="000000" w:fill="AEAAAA"/>
            <w:noWrap/>
            <w:textDirection w:val="btLr"/>
            <w:vAlign w:val="center"/>
            <w:hideMark/>
          </w:tcPr>
          <w:p w14:paraId="5F003499"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Septiembre</w:t>
            </w:r>
          </w:p>
        </w:tc>
        <w:tc>
          <w:tcPr>
            <w:tcW w:w="192" w:type="pct"/>
            <w:shd w:val="clear" w:color="000000" w:fill="AEAAAA"/>
            <w:noWrap/>
            <w:textDirection w:val="btLr"/>
            <w:vAlign w:val="center"/>
            <w:hideMark/>
          </w:tcPr>
          <w:p w14:paraId="25EEB9F6"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Octubre</w:t>
            </w:r>
          </w:p>
        </w:tc>
        <w:tc>
          <w:tcPr>
            <w:tcW w:w="192" w:type="pct"/>
            <w:shd w:val="clear" w:color="000000" w:fill="AEAAAA"/>
            <w:noWrap/>
            <w:textDirection w:val="btLr"/>
            <w:vAlign w:val="center"/>
            <w:hideMark/>
          </w:tcPr>
          <w:p w14:paraId="5260C6D1"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Noviembre</w:t>
            </w:r>
          </w:p>
        </w:tc>
        <w:tc>
          <w:tcPr>
            <w:tcW w:w="192" w:type="pct"/>
            <w:shd w:val="clear" w:color="000000" w:fill="AEAAAA"/>
            <w:noWrap/>
            <w:textDirection w:val="btLr"/>
            <w:vAlign w:val="center"/>
            <w:hideMark/>
          </w:tcPr>
          <w:p w14:paraId="65B81F75"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Diciembre</w:t>
            </w:r>
          </w:p>
        </w:tc>
      </w:tr>
      <w:tr w:rsidR="008F5F30" w:rsidRPr="00970DDD" w14:paraId="39ACED9F" w14:textId="77777777" w:rsidTr="008F5F30">
        <w:trPr>
          <w:trHeight w:val="540"/>
        </w:trPr>
        <w:tc>
          <w:tcPr>
            <w:tcW w:w="200" w:type="pct"/>
            <w:shd w:val="clear" w:color="auto" w:fill="auto"/>
            <w:noWrap/>
            <w:vAlign w:val="center"/>
            <w:hideMark/>
          </w:tcPr>
          <w:p w14:paraId="6889EB74"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38</w:t>
            </w:r>
          </w:p>
        </w:tc>
        <w:tc>
          <w:tcPr>
            <w:tcW w:w="2492" w:type="pct"/>
            <w:shd w:val="clear" w:color="auto" w:fill="auto"/>
            <w:vAlign w:val="center"/>
            <w:hideMark/>
          </w:tcPr>
          <w:p w14:paraId="0E1AABD8" w14:textId="3A484463" w:rsidR="00970DDD" w:rsidRPr="00970DDD" w:rsidRDefault="00970DDD" w:rsidP="00970DDD">
            <w:pPr>
              <w:spacing w:after="0"/>
              <w:jc w:val="left"/>
              <w:rPr>
                <w:rFonts w:eastAsia="Times New Roman" w:cs="Arial"/>
                <w:color w:val="000000"/>
                <w:sz w:val="21"/>
                <w:szCs w:val="21"/>
                <w:lang w:eastAsia="es-CO"/>
              </w:rPr>
            </w:pPr>
            <w:r w:rsidRPr="00970DDD">
              <w:rPr>
                <w:rFonts w:eastAsia="Times New Roman" w:cs="Arial"/>
                <w:color w:val="000000"/>
                <w:sz w:val="21"/>
                <w:szCs w:val="21"/>
                <w:lang w:eastAsia="es-CO"/>
              </w:rPr>
              <w:t xml:space="preserve">Capacitación / Comunicación Masiva → Ley </w:t>
            </w:r>
            <w:r w:rsidR="00436B9D" w:rsidRPr="006D75B8">
              <w:rPr>
                <w:rFonts w:eastAsia="Times New Roman" w:cs="Arial"/>
                <w:color w:val="000000"/>
                <w:sz w:val="21"/>
                <w:szCs w:val="21"/>
                <w:lang w:eastAsia="es-CO"/>
              </w:rPr>
              <w:t>1010 de</w:t>
            </w:r>
            <w:r w:rsidRPr="00970DDD">
              <w:rPr>
                <w:rFonts w:eastAsia="Times New Roman" w:cs="Arial"/>
                <w:color w:val="000000"/>
                <w:sz w:val="21"/>
                <w:szCs w:val="21"/>
                <w:lang w:eastAsia="es-CO"/>
              </w:rPr>
              <w:t xml:space="preserve"> 2006 de Acoso Laboral.</w:t>
            </w:r>
            <w:r w:rsidRPr="00970DDD">
              <w:rPr>
                <w:rFonts w:eastAsia="Times New Roman" w:cs="Arial"/>
                <w:color w:val="000000"/>
                <w:sz w:val="21"/>
                <w:szCs w:val="21"/>
                <w:lang w:eastAsia="es-CO"/>
              </w:rPr>
              <w:br/>
              <w:t>Que es y no es acoso laboral</w:t>
            </w:r>
          </w:p>
        </w:tc>
        <w:tc>
          <w:tcPr>
            <w:tcW w:w="192" w:type="pct"/>
            <w:shd w:val="clear" w:color="auto" w:fill="auto"/>
            <w:noWrap/>
            <w:vAlign w:val="center"/>
            <w:hideMark/>
          </w:tcPr>
          <w:p w14:paraId="303F23C2"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014B9C5A"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4CB9D820"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10A51CA5"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29489CCA"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000000" w:fill="757171"/>
            <w:noWrap/>
            <w:vAlign w:val="center"/>
            <w:hideMark/>
          </w:tcPr>
          <w:p w14:paraId="61B3C9B9"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1</w:t>
            </w:r>
          </w:p>
        </w:tc>
        <w:tc>
          <w:tcPr>
            <w:tcW w:w="192" w:type="pct"/>
            <w:shd w:val="clear" w:color="auto" w:fill="auto"/>
            <w:noWrap/>
            <w:vAlign w:val="center"/>
            <w:hideMark/>
          </w:tcPr>
          <w:p w14:paraId="494E9DF7"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680EEBD0"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1F7977A9"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11F053DB"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4BCDBAA5"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2E7E2DB9"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r>
      <w:tr w:rsidR="008F5F30" w:rsidRPr="00970DDD" w14:paraId="6B0B3096" w14:textId="77777777" w:rsidTr="008F5F30">
        <w:trPr>
          <w:trHeight w:val="540"/>
        </w:trPr>
        <w:tc>
          <w:tcPr>
            <w:tcW w:w="200" w:type="pct"/>
            <w:shd w:val="clear" w:color="auto" w:fill="auto"/>
            <w:noWrap/>
            <w:vAlign w:val="center"/>
            <w:hideMark/>
          </w:tcPr>
          <w:p w14:paraId="3A24B751"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39</w:t>
            </w:r>
          </w:p>
        </w:tc>
        <w:tc>
          <w:tcPr>
            <w:tcW w:w="2492" w:type="pct"/>
            <w:shd w:val="clear" w:color="auto" w:fill="auto"/>
            <w:vAlign w:val="center"/>
            <w:hideMark/>
          </w:tcPr>
          <w:p w14:paraId="2D996E00" w14:textId="77777777" w:rsidR="00970DDD" w:rsidRPr="00970DDD" w:rsidRDefault="00970DDD" w:rsidP="00970DDD">
            <w:pPr>
              <w:spacing w:after="0"/>
              <w:jc w:val="left"/>
              <w:rPr>
                <w:rFonts w:eastAsia="Times New Roman" w:cs="Arial"/>
                <w:color w:val="000000"/>
                <w:sz w:val="21"/>
                <w:szCs w:val="21"/>
                <w:lang w:eastAsia="es-CO"/>
              </w:rPr>
            </w:pPr>
            <w:r w:rsidRPr="00970DDD">
              <w:rPr>
                <w:rFonts w:eastAsia="Times New Roman" w:cs="Arial"/>
                <w:color w:val="000000"/>
                <w:sz w:val="21"/>
                <w:szCs w:val="21"/>
                <w:lang w:eastAsia="es-CO"/>
              </w:rPr>
              <w:t>Capacitación / Comunicación Masiva → Resolución de conflictos para la concertación y negociación</w:t>
            </w:r>
          </w:p>
        </w:tc>
        <w:tc>
          <w:tcPr>
            <w:tcW w:w="192" w:type="pct"/>
            <w:shd w:val="clear" w:color="auto" w:fill="auto"/>
            <w:noWrap/>
            <w:vAlign w:val="center"/>
            <w:hideMark/>
          </w:tcPr>
          <w:p w14:paraId="721DCC17"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7C2B833E"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2C56C927"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186F98BD"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0C434DA6"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0D069B9F"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518CCCB9"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2196A442"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000000" w:fill="757171"/>
            <w:noWrap/>
            <w:vAlign w:val="center"/>
            <w:hideMark/>
          </w:tcPr>
          <w:p w14:paraId="2B2843A8"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1</w:t>
            </w:r>
          </w:p>
        </w:tc>
        <w:tc>
          <w:tcPr>
            <w:tcW w:w="192" w:type="pct"/>
            <w:shd w:val="clear" w:color="auto" w:fill="auto"/>
            <w:noWrap/>
            <w:vAlign w:val="center"/>
            <w:hideMark/>
          </w:tcPr>
          <w:p w14:paraId="42B8490A"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32D6E9A3"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79CDE65B"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r>
      <w:tr w:rsidR="00CB5D86" w:rsidRPr="006D75B8" w14:paraId="6DEF0EAA" w14:textId="77777777" w:rsidTr="008F5F30">
        <w:trPr>
          <w:trHeight w:val="1380"/>
        </w:trPr>
        <w:tc>
          <w:tcPr>
            <w:tcW w:w="2692" w:type="pct"/>
            <w:gridSpan w:val="2"/>
            <w:shd w:val="clear" w:color="000000" w:fill="AEAAAA"/>
            <w:vAlign w:val="center"/>
            <w:hideMark/>
          </w:tcPr>
          <w:p w14:paraId="2753CA54"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Brigadas de Emergencias</w:t>
            </w:r>
          </w:p>
        </w:tc>
        <w:tc>
          <w:tcPr>
            <w:tcW w:w="192" w:type="pct"/>
            <w:shd w:val="clear" w:color="000000" w:fill="AEAAAA"/>
            <w:noWrap/>
            <w:textDirection w:val="btLr"/>
            <w:vAlign w:val="center"/>
            <w:hideMark/>
          </w:tcPr>
          <w:p w14:paraId="5485B847"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Enero</w:t>
            </w:r>
          </w:p>
        </w:tc>
        <w:tc>
          <w:tcPr>
            <w:tcW w:w="192" w:type="pct"/>
            <w:shd w:val="clear" w:color="000000" w:fill="AEAAAA"/>
            <w:noWrap/>
            <w:textDirection w:val="btLr"/>
            <w:vAlign w:val="center"/>
            <w:hideMark/>
          </w:tcPr>
          <w:p w14:paraId="28FB6BBD"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Febrero</w:t>
            </w:r>
          </w:p>
        </w:tc>
        <w:tc>
          <w:tcPr>
            <w:tcW w:w="192" w:type="pct"/>
            <w:shd w:val="clear" w:color="000000" w:fill="AEAAAA"/>
            <w:noWrap/>
            <w:textDirection w:val="btLr"/>
            <w:vAlign w:val="center"/>
            <w:hideMark/>
          </w:tcPr>
          <w:p w14:paraId="5060F35F"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Marzo</w:t>
            </w:r>
          </w:p>
        </w:tc>
        <w:tc>
          <w:tcPr>
            <w:tcW w:w="192" w:type="pct"/>
            <w:shd w:val="clear" w:color="000000" w:fill="AEAAAA"/>
            <w:noWrap/>
            <w:textDirection w:val="btLr"/>
            <w:vAlign w:val="center"/>
            <w:hideMark/>
          </w:tcPr>
          <w:p w14:paraId="326568D1"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Abril</w:t>
            </w:r>
          </w:p>
        </w:tc>
        <w:tc>
          <w:tcPr>
            <w:tcW w:w="192" w:type="pct"/>
            <w:shd w:val="clear" w:color="000000" w:fill="AEAAAA"/>
            <w:noWrap/>
            <w:textDirection w:val="btLr"/>
            <w:vAlign w:val="center"/>
            <w:hideMark/>
          </w:tcPr>
          <w:p w14:paraId="7772E394"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Mayo</w:t>
            </w:r>
          </w:p>
        </w:tc>
        <w:tc>
          <w:tcPr>
            <w:tcW w:w="192" w:type="pct"/>
            <w:shd w:val="clear" w:color="000000" w:fill="AEAAAA"/>
            <w:noWrap/>
            <w:textDirection w:val="btLr"/>
            <w:vAlign w:val="center"/>
            <w:hideMark/>
          </w:tcPr>
          <w:p w14:paraId="0D9193D0"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Junio</w:t>
            </w:r>
          </w:p>
        </w:tc>
        <w:tc>
          <w:tcPr>
            <w:tcW w:w="192" w:type="pct"/>
            <w:shd w:val="clear" w:color="000000" w:fill="AEAAAA"/>
            <w:noWrap/>
            <w:textDirection w:val="btLr"/>
            <w:vAlign w:val="center"/>
            <w:hideMark/>
          </w:tcPr>
          <w:p w14:paraId="24E04D88"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Julio</w:t>
            </w:r>
          </w:p>
        </w:tc>
        <w:tc>
          <w:tcPr>
            <w:tcW w:w="192" w:type="pct"/>
            <w:shd w:val="clear" w:color="000000" w:fill="AEAAAA"/>
            <w:noWrap/>
            <w:textDirection w:val="btLr"/>
            <w:vAlign w:val="center"/>
            <w:hideMark/>
          </w:tcPr>
          <w:p w14:paraId="4C0B325F"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Agosto</w:t>
            </w:r>
          </w:p>
        </w:tc>
        <w:tc>
          <w:tcPr>
            <w:tcW w:w="192" w:type="pct"/>
            <w:shd w:val="clear" w:color="000000" w:fill="AEAAAA"/>
            <w:noWrap/>
            <w:textDirection w:val="btLr"/>
            <w:vAlign w:val="center"/>
            <w:hideMark/>
          </w:tcPr>
          <w:p w14:paraId="649849CA"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Septiembre</w:t>
            </w:r>
          </w:p>
        </w:tc>
        <w:tc>
          <w:tcPr>
            <w:tcW w:w="192" w:type="pct"/>
            <w:shd w:val="clear" w:color="000000" w:fill="AEAAAA"/>
            <w:noWrap/>
            <w:textDirection w:val="btLr"/>
            <w:vAlign w:val="center"/>
            <w:hideMark/>
          </w:tcPr>
          <w:p w14:paraId="4153BE13"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Octubre</w:t>
            </w:r>
          </w:p>
        </w:tc>
        <w:tc>
          <w:tcPr>
            <w:tcW w:w="192" w:type="pct"/>
            <w:shd w:val="clear" w:color="000000" w:fill="AEAAAA"/>
            <w:noWrap/>
            <w:textDirection w:val="btLr"/>
            <w:vAlign w:val="center"/>
            <w:hideMark/>
          </w:tcPr>
          <w:p w14:paraId="44AFA3C3"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Noviembre</w:t>
            </w:r>
          </w:p>
        </w:tc>
        <w:tc>
          <w:tcPr>
            <w:tcW w:w="192" w:type="pct"/>
            <w:shd w:val="clear" w:color="000000" w:fill="AEAAAA"/>
            <w:noWrap/>
            <w:textDirection w:val="btLr"/>
            <w:vAlign w:val="center"/>
            <w:hideMark/>
          </w:tcPr>
          <w:p w14:paraId="212A46E9"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Diciembre</w:t>
            </w:r>
          </w:p>
        </w:tc>
      </w:tr>
      <w:tr w:rsidR="008F5F30" w:rsidRPr="00970DDD" w14:paraId="6C0C9777" w14:textId="77777777" w:rsidTr="008F5F30">
        <w:trPr>
          <w:trHeight w:val="540"/>
        </w:trPr>
        <w:tc>
          <w:tcPr>
            <w:tcW w:w="200" w:type="pct"/>
            <w:shd w:val="clear" w:color="auto" w:fill="auto"/>
            <w:noWrap/>
            <w:vAlign w:val="center"/>
            <w:hideMark/>
          </w:tcPr>
          <w:p w14:paraId="07128E8A"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40</w:t>
            </w:r>
          </w:p>
        </w:tc>
        <w:tc>
          <w:tcPr>
            <w:tcW w:w="2492" w:type="pct"/>
            <w:shd w:val="clear" w:color="auto" w:fill="auto"/>
            <w:vAlign w:val="center"/>
            <w:hideMark/>
          </w:tcPr>
          <w:p w14:paraId="6DF3047E" w14:textId="77777777" w:rsidR="00970DDD" w:rsidRPr="00970DDD" w:rsidRDefault="00970DDD" w:rsidP="00970DDD">
            <w:pPr>
              <w:spacing w:after="0"/>
              <w:jc w:val="left"/>
              <w:rPr>
                <w:rFonts w:eastAsia="Times New Roman" w:cs="Arial"/>
                <w:color w:val="000000"/>
                <w:sz w:val="21"/>
                <w:szCs w:val="21"/>
                <w:lang w:eastAsia="es-CO"/>
              </w:rPr>
            </w:pPr>
            <w:r w:rsidRPr="00970DDD">
              <w:rPr>
                <w:rFonts w:eastAsia="Times New Roman" w:cs="Arial"/>
                <w:color w:val="000000"/>
                <w:sz w:val="21"/>
                <w:szCs w:val="21"/>
                <w:lang w:eastAsia="es-CO"/>
              </w:rPr>
              <w:t>Capacitación / Comunicación Masiva → Entrenamiento integral básico a brigada de emergencia.</w:t>
            </w:r>
          </w:p>
        </w:tc>
        <w:tc>
          <w:tcPr>
            <w:tcW w:w="192" w:type="pct"/>
            <w:shd w:val="clear" w:color="auto" w:fill="auto"/>
            <w:noWrap/>
            <w:vAlign w:val="center"/>
            <w:hideMark/>
          </w:tcPr>
          <w:p w14:paraId="1F00571A"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6B1A47B3"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6A3D9443"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576DC074"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287D147C"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61879390"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2934F632"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6FD5B1CE"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74131D46"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000000" w:fill="757171"/>
            <w:noWrap/>
            <w:vAlign w:val="center"/>
            <w:hideMark/>
          </w:tcPr>
          <w:p w14:paraId="1C5706EF"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1</w:t>
            </w:r>
          </w:p>
        </w:tc>
        <w:tc>
          <w:tcPr>
            <w:tcW w:w="192" w:type="pct"/>
            <w:shd w:val="clear" w:color="auto" w:fill="auto"/>
            <w:noWrap/>
            <w:vAlign w:val="center"/>
            <w:hideMark/>
          </w:tcPr>
          <w:p w14:paraId="51B1C615"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2C08E381"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r>
      <w:tr w:rsidR="008F5F30" w:rsidRPr="00970DDD" w14:paraId="323E3822" w14:textId="77777777" w:rsidTr="008F5F30">
        <w:trPr>
          <w:trHeight w:val="540"/>
        </w:trPr>
        <w:tc>
          <w:tcPr>
            <w:tcW w:w="200" w:type="pct"/>
            <w:shd w:val="clear" w:color="auto" w:fill="auto"/>
            <w:noWrap/>
            <w:vAlign w:val="center"/>
            <w:hideMark/>
          </w:tcPr>
          <w:p w14:paraId="3A1B94A3"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41</w:t>
            </w:r>
          </w:p>
        </w:tc>
        <w:tc>
          <w:tcPr>
            <w:tcW w:w="2492" w:type="pct"/>
            <w:shd w:val="clear" w:color="auto" w:fill="auto"/>
            <w:vAlign w:val="center"/>
            <w:hideMark/>
          </w:tcPr>
          <w:p w14:paraId="4F21F3FA" w14:textId="77777777" w:rsidR="00970DDD" w:rsidRPr="00970DDD" w:rsidRDefault="00970DDD" w:rsidP="00970DDD">
            <w:pPr>
              <w:spacing w:after="0"/>
              <w:jc w:val="left"/>
              <w:rPr>
                <w:rFonts w:eastAsia="Times New Roman" w:cs="Arial"/>
                <w:color w:val="000000"/>
                <w:sz w:val="21"/>
                <w:szCs w:val="21"/>
                <w:lang w:eastAsia="es-CO"/>
              </w:rPr>
            </w:pPr>
            <w:r w:rsidRPr="00970DDD">
              <w:rPr>
                <w:rFonts w:eastAsia="Times New Roman" w:cs="Arial"/>
                <w:color w:val="000000"/>
                <w:sz w:val="21"/>
                <w:szCs w:val="21"/>
                <w:lang w:eastAsia="es-CO"/>
              </w:rPr>
              <w:t>Capacitación / Comunicación Masiva → Estudios de caso</w:t>
            </w:r>
          </w:p>
        </w:tc>
        <w:tc>
          <w:tcPr>
            <w:tcW w:w="192" w:type="pct"/>
            <w:shd w:val="clear" w:color="auto" w:fill="auto"/>
            <w:noWrap/>
            <w:vAlign w:val="center"/>
            <w:hideMark/>
          </w:tcPr>
          <w:p w14:paraId="64999197"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72732A8A"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4733E46C"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2CCED97A"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1679F9C9"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60704D0A"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4F485B3D"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25E10E80"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45F60816"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0AA107B1"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000000" w:fill="757171"/>
            <w:noWrap/>
            <w:vAlign w:val="center"/>
            <w:hideMark/>
          </w:tcPr>
          <w:p w14:paraId="5EB0C0A7"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1</w:t>
            </w:r>
          </w:p>
        </w:tc>
        <w:tc>
          <w:tcPr>
            <w:tcW w:w="192" w:type="pct"/>
            <w:shd w:val="clear" w:color="auto" w:fill="auto"/>
            <w:noWrap/>
            <w:vAlign w:val="center"/>
            <w:hideMark/>
          </w:tcPr>
          <w:p w14:paraId="3DDBBF14"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r>
      <w:tr w:rsidR="00CB5D86" w:rsidRPr="006D75B8" w14:paraId="1261AB9C" w14:textId="77777777" w:rsidTr="008F5F30">
        <w:trPr>
          <w:trHeight w:val="1380"/>
        </w:trPr>
        <w:tc>
          <w:tcPr>
            <w:tcW w:w="2692" w:type="pct"/>
            <w:gridSpan w:val="2"/>
            <w:shd w:val="clear" w:color="000000" w:fill="AEAAAA"/>
            <w:vAlign w:val="center"/>
            <w:hideMark/>
          </w:tcPr>
          <w:p w14:paraId="17FC5056"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FRENTTES DE OBRA</w:t>
            </w:r>
          </w:p>
        </w:tc>
        <w:tc>
          <w:tcPr>
            <w:tcW w:w="192" w:type="pct"/>
            <w:shd w:val="clear" w:color="000000" w:fill="AEAAAA"/>
            <w:noWrap/>
            <w:textDirection w:val="btLr"/>
            <w:vAlign w:val="center"/>
            <w:hideMark/>
          </w:tcPr>
          <w:p w14:paraId="45A2C0DE"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Enero</w:t>
            </w:r>
          </w:p>
        </w:tc>
        <w:tc>
          <w:tcPr>
            <w:tcW w:w="192" w:type="pct"/>
            <w:shd w:val="clear" w:color="000000" w:fill="AEAAAA"/>
            <w:noWrap/>
            <w:textDirection w:val="btLr"/>
            <w:vAlign w:val="center"/>
            <w:hideMark/>
          </w:tcPr>
          <w:p w14:paraId="0FCDE562"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Febrero</w:t>
            </w:r>
          </w:p>
        </w:tc>
        <w:tc>
          <w:tcPr>
            <w:tcW w:w="192" w:type="pct"/>
            <w:shd w:val="clear" w:color="000000" w:fill="AEAAAA"/>
            <w:noWrap/>
            <w:textDirection w:val="btLr"/>
            <w:vAlign w:val="center"/>
            <w:hideMark/>
          </w:tcPr>
          <w:p w14:paraId="68E5A72F"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Marzo</w:t>
            </w:r>
          </w:p>
        </w:tc>
        <w:tc>
          <w:tcPr>
            <w:tcW w:w="192" w:type="pct"/>
            <w:shd w:val="clear" w:color="000000" w:fill="AEAAAA"/>
            <w:noWrap/>
            <w:textDirection w:val="btLr"/>
            <w:vAlign w:val="center"/>
            <w:hideMark/>
          </w:tcPr>
          <w:p w14:paraId="4D4B93F5"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Abril</w:t>
            </w:r>
          </w:p>
        </w:tc>
        <w:tc>
          <w:tcPr>
            <w:tcW w:w="192" w:type="pct"/>
            <w:shd w:val="clear" w:color="000000" w:fill="AEAAAA"/>
            <w:noWrap/>
            <w:textDirection w:val="btLr"/>
            <w:vAlign w:val="center"/>
            <w:hideMark/>
          </w:tcPr>
          <w:p w14:paraId="67780EB2"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Mayo</w:t>
            </w:r>
          </w:p>
        </w:tc>
        <w:tc>
          <w:tcPr>
            <w:tcW w:w="192" w:type="pct"/>
            <w:shd w:val="clear" w:color="000000" w:fill="AEAAAA"/>
            <w:noWrap/>
            <w:textDirection w:val="btLr"/>
            <w:vAlign w:val="center"/>
            <w:hideMark/>
          </w:tcPr>
          <w:p w14:paraId="03D8A3B3"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Junio</w:t>
            </w:r>
          </w:p>
        </w:tc>
        <w:tc>
          <w:tcPr>
            <w:tcW w:w="192" w:type="pct"/>
            <w:shd w:val="clear" w:color="000000" w:fill="AEAAAA"/>
            <w:noWrap/>
            <w:textDirection w:val="btLr"/>
            <w:vAlign w:val="center"/>
            <w:hideMark/>
          </w:tcPr>
          <w:p w14:paraId="290CC61F"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Julio</w:t>
            </w:r>
          </w:p>
        </w:tc>
        <w:tc>
          <w:tcPr>
            <w:tcW w:w="192" w:type="pct"/>
            <w:shd w:val="clear" w:color="000000" w:fill="AEAAAA"/>
            <w:noWrap/>
            <w:textDirection w:val="btLr"/>
            <w:vAlign w:val="center"/>
            <w:hideMark/>
          </w:tcPr>
          <w:p w14:paraId="6A1960A9"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Agosto</w:t>
            </w:r>
          </w:p>
        </w:tc>
        <w:tc>
          <w:tcPr>
            <w:tcW w:w="192" w:type="pct"/>
            <w:shd w:val="clear" w:color="000000" w:fill="AEAAAA"/>
            <w:noWrap/>
            <w:textDirection w:val="btLr"/>
            <w:vAlign w:val="center"/>
            <w:hideMark/>
          </w:tcPr>
          <w:p w14:paraId="6A9E2595"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Septiembre</w:t>
            </w:r>
          </w:p>
        </w:tc>
        <w:tc>
          <w:tcPr>
            <w:tcW w:w="192" w:type="pct"/>
            <w:shd w:val="clear" w:color="000000" w:fill="AEAAAA"/>
            <w:noWrap/>
            <w:textDirection w:val="btLr"/>
            <w:vAlign w:val="center"/>
            <w:hideMark/>
          </w:tcPr>
          <w:p w14:paraId="5014BE70"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Octubre</w:t>
            </w:r>
          </w:p>
        </w:tc>
        <w:tc>
          <w:tcPr>
            <w:tcW w:w="192" w:type="pct"/>
            <w:shd w:val="clear" w:color="000000" w:fill="AEAAAA"/>
            <w:noWrap/>
            <w:textDirection w:val="btLr"/>
            <w:vAlign w:val="center"/>
            <w:hideMark/>
          </w:tcPr>
          <w:p w14:paraId="46DAAB73"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Noviembre</w:t>
            </w:r>
          </w:p>
        </w:tc>
        <w:tc>
          <w:tcPr>
            <w:tcW w:w="192" w:type="pct"/>
            <w:shd w:val="clear" w:color="000000" w:fill="AEAAAA"/>
            <w:noWrap/>
            <w:textDirection w:val="btLr"/>
            <w:vAlign w:val="center"/>
            <w:hideMark/>
          </w:tcPr>
          <w:p w14:paraId="4DF02FAC"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Diciembre</w:t>
            </w:r>
          </w:p>
        </w:tc>
      </w:tr>
      <w:tr w:rsidR="008F5F30" w:rsidRPr="00970DDD" w14:paraId="46F79212" w14:textId="77777777" w:rsidTr="008F5F30">
        <w:trPr>
          <w:trHeight w:val="540"/>
        </w:trPr>
        <w:tc>
          <w:tcPr>
            <w:tcW w:w="200" w:type="pct"/>
            <w:shd w:val="clear" w:color="auto" w:fill="auto"/>
            <w:noWrap/>
            <w:vAlign w:val="center"/>
            <w:hideMark/>
          </w:tcPr>
          <w:p w14:paraId="48013625"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42</w:t>
            </w:r>
          </w:p>
        </w:tc>
        <w:tc>
          <w:tcPr>
            <w:tcW w:w="2492" w:type="pct"/>
            <w:shd w:val="clear" w:color="auto" w:fill="auto"/>
            <w:vAlign w:val="center"/>
            <w:hideMark/>
          </w:tcPr>
          <w:p w14:paraId="7187054D" w14:textId="77777777" w:rsidR="00970DDD" w:rsidRPr="00970DDD" w:rsidRDefault="00970DDD" w:rsidP="00970DDD">
            <w:pPr>
              <w:spacing w:after="0"/>
              <w:jc w:val="left"/>
              <w:rPr>
                <w:rFonts w:eastAsia="Times New Roman" w:cs="Arial"/>
                <w:color w:val="000000"/>
                <w:sz w:val="21"/>
                <w:szCs w:val="21"/>
                <w:lang w:eastAsia="es-CO"/>
              </w:rPr>
            </w:pPr>
            <w:r w:rsidRPr="00970DDD">
              <w:rPr>
                <w:rFonts w:eastAsia="Times New Roman" w:cs="Arial"/>
                <w:color w:val="000000"/>
                <w:sz w:val="21"/>
                <w:szCs w:val="21"/>
                <w:lang w:eastAsia="es-CO"/>
              </w:rPr>
              <w:t>Capacitación / Comunicación Masiva → RIESGO DE CONDICIONES DE SEGURIDAD: MANEJO DEL KIT DE EMERGENCIAS (Uso y cuidado del extintor)</w:t>
            </w:r>
          </w:p>
        </w:tc>
        <w:tc>
          <w:tcPr>
            <w:tcW w:w="192" w:type="pct"/>
            <w:shd w:val="clear" w:color="000000" w:fill="757171"/>
            <w:noWrap/>
            <w:vAlign w:val="center"/>
            <w:hideMark/>
          </w:tcPr>
          <w:p w14:paraId="63E34F56"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1</w:t>
            </w:r>
          </w:p>
        </w:tc>
        <w:tc>
          <w:tcPr>
            <w:tcW w:w="192" w:type="pct"/>
            <w:shd w:val="clear" w:color="auto" w:fill="auto"/>
            <w:noWrap/>
            <w:vAlign w:val="center"/>
            <w:hideMark/>
          </w:tcPr>
          <w:p w14:paraId="22677388"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75C7E159"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101D1556"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46C83D6A"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0AE8D5B1"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215A9409"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2AEDE19B"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02F4C3F7"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030E873E"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5F6704F4"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0E35F4A8"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r>
      <w:tr w:rsidR="008F5F30" w:rsidRPr="00970DDD" w14:paraId="4A915617" w14:textId="77777777" w:rsidTr="008F5F30">
        <w:trPr>
          <w:trHeight w:val="540"/>
        </w:trPr>
        <w:tc>
          <w:tcPr>
            <w:tcW w:w="200" w:type="pct"/>
            <w:shd w:val="clear" w:color="auto" w:fill="auto"/>
            <w:noWrap/>
            <w:vAlign w:val="center"/>
            <w:hideMark/>
          </w:tcPr>
          <w:p w14:paraId="22AB897E"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43</w:t>
            </w:r>
          </w:p>
        </w:tc>
        <w:tc>
          <w:tcPr>
            <w:tcW w:w="2492" w:type="pct"/>
            <w:shd w:val="clear" w:color="auto" w:fill="auto"/>
            <w:vAlign w:val="center"/>
            <w:hideMark/>
          </w:tcPr>
          <w:p w14:paraId="29C66F28" w14:textId="47FB501C" w:rsidR="00970DDD" w:rsidRPr="00970DDD" w:rsidRDefault="00970DDD" w:rsidP="00970DDD">
            <w:pPr>
              <w:spacing w:after="0"/>
              <w:jc w:val="left"/>
              <w:rPr>
                <w:rFonts w:eastAsia="Times New Roman" w:cs="Arial"/>
                <w:color w:val="000000"/>
                <w:sz w:val="21"/>
                <w:szCs w:val="21"/>
                <w:lang w:eastAsia="es-CO"/>
              </w:rPr>
            </w:pPr>
            <w:r w:rsidRPr="00970DDD">
              <w:rPr>
                <w:rFonts w:eastAsia="Times New Roman" w:cs="Arial"/>
                <w:color w:val="000000"/>
                <w:sz w:val="21"/>
                <w:szCs w:val="21"/>
                <w:lang w:eastAsia="es-CO"/>
              </w:rPr>
              <w:t xml:space="preserve">Capacitación / Comunicación Masiva → BUENAS PARACTICAS DE OPERACIÓN </w:t>
            </w:r>
            <w:r w:rsidR="00436B9D" w:rsidRPr="006D75B8">
              <w:rPr>
                <w:rFonts w:eastAsia="Times New Roman" w:cs="Arial"/>
                <w:color w:val="000000"/>
                <w:sz w:val="21"/>
                <w:szCs w:val="21"/>
                <w:lang w:eastAsia="es-CO"/>
              </w:rPr>
              <w:t>SEGURA DE</w:t>
            </w:r>
            <w:r w:rsidRPr="00970DDD">
              <w:rPr>
                <w:rFonts w:eastAsia="Times New Roman" w:cs="Arial"/>
                <w:color w:val="000000"/>
                <w:sz w:val="21"/>
                <w:szCs w:val="21"/>
                <w:lang w:eastAsia="es-CO"/>
              </w:rPr>
              <w:t xml:space="preserve"> MAQUINARIA (</w:t>
            </w:r>
            <w:r w:rsidR="00436B9D" w:rsidRPr="006D75B8">
              <w:rPr>
                <w:rFonts w:eastAsia="Times New Roman" w:cs="Arial"/>
                <w:color w:val="000000"/>
                <w:sz w:val="21"/>
                <w:szCs w:val="21"/>
                <w:lang w:eastAsia="es-CO"/>
              </w:rPr>
              <w:t>Distancias y</w:t>
            </w:r>
            <w:r w:rsidRPr="00970DDD">
              <w:rPr>
                <w:rFonts w:eastAsia="Times New Roman" w:cs="Arial"/>
                <w:color w:val="000000"/>
                <w:sz w:val="21"/>
                <w:szCs w:val="21"/>
                <w:lang w:eastAsia="es-CO"/>
              </w:rPr>
              <w:t xml:space="preserve"> acompañamiento)</w:t>
            </w:r>
          </w:p>
        </w:tc>
        <w:tc>
          <w:tcPr>
            <w:tcW w:w="192" w:type="pct"/>
            <w:shd w:val="clear" w:color="auto" w:fill="auto"/>
            <w:noWrap/>
            <w:vAlign w:val="center"/>
            <w:hideMark/>
          </w:tcPr>
          <w:p w14:paraId="3CA316D7"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000000" w:fill="757171"/>
            <w:noWrap/>
            <w:vAlign w:val="center"/>
            <w:hideMark/>
          </w:tcPr>
          <w:p w14:paraId="57B0109E"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1</w:t>
            </w:r>
          </w:p>
        </w:tc>
        <w:tc>
          <w:tcPr>
            <w:tcW w:w="192" w:type="pct"/>
            <w:shd w:val="clear" w:color="auto" w:fill="auto"/>
            <w:noWrap/>
            <w:vAlign w:val="center"/>
            <w:hideMark/>
          </w:tcPr>
          <w:p w14:paraId="187A676D"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2ADE74E6"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33376D27"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70634396"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2B24CA34"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3D6DF858"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3EDD1E70"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43E579B1"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557A4E52"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501B8385"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r>
      <w:tr w:rsidR="008F5F30" w:rsidRPr="00970DDD" w14:paraId="742DDD1C" w14:textId="77777777" w:rsidTr="008F5F30">
        <w:trPr>
          <w:trHeight w:val="540"/>
        </w:trPr>
        <w:tc>
          <w:tcPr>
            <w:tcW w:w="200" w:type="pct"/>
            <w:shd w:val="clear" w:color="auto" w:fill="auto"/>
            <w:noWrap/>
            <w:vAlign w:val="center"/>
            <w:hideMark/>
          </w:tcPr>
          <w:p w14:paraId="44A082DA"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44</w:t>
            </w:r>
          </w:p>
        </w:tc>
        <w:tc>
          <w:tcPr>
            <w:tcW w:w="2492" w:type="pct"/>
            <w:shd w:val="clear" w:color="auto" w:fill="auto"/>
            <w:vAlign w:val="center"/>
            <w:hideMark/>
          </w:tcPr>
          <w:p w14:paraId="5CC8BE82" w14:textId="03A06DAF" w:rsidR="00970DDD" w:rsidRPr="00970DDD" w:rsidRDefault="00970DDD" w:rsidP="00970DDD">
            <w:pPr>
              <w:spacing w:after="0"/>
              <w:jc w:val="left"/>
              <w:rPr>
                <w:rFonts w:eastAsia="Times New Roman" w:cs="Arial"/>
                <w:color w:val="000000"/>
                <w:sz w:val="21"/>
                <w:szCs w:val="21"/>
                <w:lang w:eastAsia="es-CO"/>
              </w:rPr>
            </w:pPr>
            <w:r w:rsidRPr="00970DDD">
              <w:rPr>
                <w:rFonts w:eastAsia="Times New Roman" w:cs="Arial"/>
                <w:color w:val="000000"/>
                <w:sz w:val="21"/>
                <w:szCs w:val="21"/>
                <w:lang w:eastAsia="es-CO"/>
              </w:rPr>
              <w:t xml:space="preserve">Capacitación / Comunicación Masiva → Riesgo </w:t>
            </w:r>
            <w:r w:rsidR="00436B9D" w:rsidRPr="006D75B8">
              <w:rPr>
                <w:rFonts w:eastAsia="Times New Roman" w:cs="Arial"/>
                <w:color w:val="000000"/>
                <w:sz w:val="21"/>
                <w:szCs w:val="21"/>
                <w:lang w:eastAsia="es-CO"/>
              </w:rPr>
              <w:t>Biomecánico:</w:t>
            </w:r>
            <w:r w:rsidRPr="00970DDD">
              <w:rPr>
                <w:rFonts w:eastAsia="Times New Roman" w:cs="Arial"/>
                <w:color w:val="000000"/>
                <w:sz w:val="21"/>
                <w:szCs w:val="21"/>
                <w:lang w:eastAsia="es-CO"/>
              </w:rPr>
              <w:t xml:space="preserve"> Manejo de cargas </w:t>
            </w:r>
            <w:r w:rsidR="008D7EB1" w:rsidRPr="006D75B8">
              <w:rPr>
                <w:rFonts w:eastAsia="Times New Roman" w:cs="Arial"/>
                <w:color w:val="000000"/>
                <w:sz w:val="21"/>
                <w:szCs w:val="21"/>
                <w:lang w:eastAsia="es-CO"/>
              </w:rPr>
              <w:t>Manuales (</w:t>
            </w:r>
            <w:r w:rsidRPr="00970DDD">
              <w:rPr>
                <w:rFonts w:eastAsia="Times New Roman" w:cs="Arial"/>
                <w:color w:val="000000"/>
                <w:sz w:val="21"/>
                <w:szCs w:val="21"/>
                <w:lang w:eastAsia="es-CO"/>
              </w:rPr>
              <w:t>Bordillos, Canecas de emulsión, Bultos de cemento)</w:t>
            </w:r>
          </w:p>
        </w:tc>
        <w:tc>
          <w:tcPr>
            <w:tcW w:w="192" w:type="pct"/>
            <w:shd w:val="clear" w:color="auto" w:fill="auto"/>
            <w:noWrap/>
            <w:vAlign w:val="center"/>
            <w:hideMark/>
          </w:tcPr>
          <w:p w14:paraId="1C416ED9"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15464AB5"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000000" w:fill="757171"/>
            <w:noWrap/>
            <w:vAlign w:val="center"/>
            <w:hideMark/>
          </w:tcPr>
          <w:p w14:paraId="44ACCD5B"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1</w:t>
            </w:r>
          </w:p>
        </w:tc>
        <w:tc>
          <w:tcPr>
            <w:tcW w:w="192" w:type="pct"/>
            <w:shd w:val="clear" w:color="auto" w:fill="auto"/>
            <w:noWrap/>
            <w:vAlign w:val="center"/>
            <w:hideMark/>
          </w:tcPr>
          <w:p w14:paraId="344F0077"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55D197FE"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64C0BF0B"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516DE5AF"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00113881"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2FB15CBE"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423FC17D"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22EE9F12"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37593408"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r>
      <w:tr w:rsidR="008F5F30" w:rsidRPr="00970DDD" w14:paraId="4BE859DF" w14:textId="77777777" w:rsidTr="008F5F30">
        <w:trPr>
          <w:trHeight w:val="540"/>
        </w:trPr>
        <w:tc>
          <w:tcPr>
            <w:tcW w:w="200" w:type="pct"/>
            <w:shd w:val="clear" w:color="auto" w:fill="auto"/>
            <w:noWrap/>
            <w:vAlign w:val="center"/>
            <w:hideMark/>
          </w:tcPr>
          <w:p w14:paraId="1E8882F2"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45</w:t>
            </w:r>
          </w:p>
        </w:tc>
        <w:tc>
          <w:tcPr>
            <w:tcW w:w="2492" w:type="pct"/>
            <w:shd w:val="clear" w:color="auto" w:fill="auto"/>
            <w:vAlign w:val="center"/>
            <w:hideMark/>
          </w:tcPr>
          <w:p w14:paraId="7614367B" w14:textId="77777777" w:rsidR="00970DDD" w:rsidRPr="00970DDD" w:rsidRDefault="00970DDD" w:rsidP="00970DDD">
            <w:pPr>
              <w:spacing w:after="0"/>
              <w:jc w:val="left"/>
              <w:rPr>
                <w:rFonts w:eastAsia="Times New Roman" w:cs="Arial"/>
                <w:color w:val="000000"/>
                <w:sz w:val="21"/>
                <w:szCs w:val="21"/>
                <w:lang w:eastAsia="es-CO"/>
              </w:rPr>
            </w:pPr>
            <w:r w:rsidRPr="00970DDD">
              <w:rPr>
                <w:rFonts w:eastAsia="Times New Roman" w:cs="Arial"/>
                <w:color w:val="000000"/>
                <w:sz w:val="21"/>
                <w:szCs w:val="21"/>
                <w:lang w:eastAsia="es-CO"/>
              </w:rPr>
              <w:t>Capacitación / Comunicación Masiva → RIESGO DE CONDICIONES DE SEGURIDAD: MANEJO DEL KIT DE EMERGENCIAS (Uso y cuidado de los elementos del botiquín)</w:t>
            </w:r>
          </w:p>
        </w:tc>
        <w:tc>
          <w:tcPr>
            <w:tcW w:w="192" w:type="pct"/>
            <w:shd w:val="clear" w:color="auto" w:fill="auto"/>
            <w:noWrap/>
            <w:vAlign w:val="center"/>
            <w:hideMark/>
          </w:tcPr>
          <w:p w14:paraId="007B1236"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0C76491C"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30DF6016"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000000" w:fill="757171"/>
            <w:noWrap/>
            <w:vAlign w:val="center"/>
            <w:hideMark/>
          </w:tcPr>
          <w:p w14:paraId="0475F1B8"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1</w:t>
            </w:r>
          </w:p>
        </w:tc>
        <w:tc>
          <w:tcPr>
            <w:tcW w:w="192" w:type="pct"/>
            <w:shd w:val="clear" w:color="auto" w:fill="auto"/>
            <w:noWrap/>
            <w:vAlign w:val="center"/>
            <w:hideMark/>
          </w:tcPr>
          <w:p w14:paraId="3BC6C0C6"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52DE5278"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360EA25B"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6A7751F3"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7E8FCFC2"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6E2248AC"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344AF0C9"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3A042410"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r>
      <w:tr w:rsidR="008F5F30" w:rsidRPr="00970DDD" w14:paraId="57E24FE2" w14:textId="77777777" w:rsidTr="008F5F30">
        <w:trPr>
          <w:trHeight w:val="540"/>
        </w:trPr>
        <w:tc>
          <w:tcPr>
            <w:tcW w:w="200" w:type="pct"/>
            <w:shd w:val="clear" w:color="auto" w:fill="auto"/>
            <w:noWrap/>
            <w:vAlign w:val="center"/>
            <w:hideMark/>
          </w:tcPr>
          <w:p w14:paraId="2BCC949B"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46</w:t>
            </w:r>
          </w:p>
        </w:tc>
        <w:tc>
          <w:tcPr>
            <w:tcW w:w="2492" w:type="pct"/>
            <w:shd w:val="clear" w:color="auto" w:fill="auto"/>
            <w:vAlign w:val="center"/>
            <w:hideMark/>
          </w:tcPr>
          <w:p w14:paraId="626DDAEB" w14:textId="65492BA9" w:rsidR="00970DDD" w:rsidRPr="00970DDD" w:rsidRDefault="00970DDD" w:rsidP="00970DDD">
            <w:pPr>
              <w:spacing w:after="0"/>
              <w:jc w:val="left"/>
              <w:rPr>
                <w:rFonts w:eastAsia="Times New Roman" w:cs="Arial"/>
                <w:color w:val="000000"/>
                <w:sz w:val="21"/>
                <w:szCs w:val="21"/>
                <w:lang w:eastAsia="es-CO"/>
              </w:rPr>
            </w:pPr>
            <w:r w:rsidRPr="00970DDD">
              <w:rPr>
                <w:rFonts w:eastAsia="Times New Roman" w:cs="Arial"/>
                <w:color w:val="000000"/>
                <w:sz w:val="21"/>
                <w:szCs w:val="21"/>
                <w:lang w:eastAsia="es-CO"/>
              </w:rPr>
              <w:t xml:space="preserve">Capacitación / Comunicación Masiva → RIESGO SICOSOCIAL: Convivencia </w:t>
            </w:r>
            <w:r w:rsidR="00436B9D" w:rsidRPr="006D75B8">
              <w:rPr>
                <w:rFonts w:eastAsia="Times New Roman" w:cs="Arial"/>
                <w:color w:val="000000"/>
                <w:sz w:val="21"/>
                <w:szCs w:val="21"/>
                <w:lang w:eastAsia="es-CO"/>
              </w:rPr>
              <w:t>Laboral (Respeto</w:t>
            </w:r>
            <w:r w:rsidRPr="00970DDD">
              <w:rPr>
                <w:rFonts w:eastAsia="Times New Roman" w:cs="Arial"/>
                <w:color w:val="000000"/>
                <w:sz w:val="21"/>
                <w:szCs w:val="21"/>
                <w:lang w:eastAsia="es-CO"/>
              </w:rPr>
              <w:t xml:space="preserve"> entre compañeros, </w:t>
            </w:r>
            <w:r w:rsidR="00436B9D" w:rsidRPr="006D75B8">
              <w:rPr>
                <w:rFonts w:eastAsia="Times New Roman" w:cs="Arial"/>
                <w:color w:val="000000"/>
                <w:sz w:val="21"/>
                <w:szCs w:val="21"/>
                <w:lang w:eastAsia="es-CO"/>
              </w:rPr>
              <w:t>comunidad)</w:t>
            </w:r>
          </w:p>
        </w:tc>
        <w:tc>
          <w:tcPr>
            <w:tcW w:w="192" w:type="pct"/>
            <w:shd w:val="clear" w:color="auto" w:fill="auto"/>
            <w:noWrap/>
            <w:vAlign w:val="center"/>
            <w:hideMark/>
          </w:tcPr>
          <w:p w14:paraId="2B7456B1"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292E9EAB"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7C89BBD7"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4AF83060"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000000" w:fill="757171"/>
            <w:noWrap/>
            <w:vAlign w:val="center"/>
            <w:hideMark/>
          </w:tcPr>
          <w:p w14:paraId="2E64A3B9"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1</w:t>
            </w:r>
          </w:p>
        </w:tc>
        <w:tc>
          <w:tcPr>
            <w:tcW w:w="192" w:type="pct"/>
            <w:shd w:val="clear" w:color="auto" w:fill="auto"/>
            <w:noWrap/>
            <w:vAlign w:val="center"/>
            <w:hideMark/>
          </w:tcPr>
          <w:p w14:paraId="65E9C9AB"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54EAA0AD"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4822FAD8"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00FDFCD3"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2AD8E1A7"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5D558395"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34A5CE26"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r>
      <w:tr w:rsidR="008F5F30" w:rsidRPr="00970DDD" w14:paraId="2B695579" w14:textId="77777777" w:rsidTr="008F5F30">
        <w:trPr>
          <w:trHeight w:val="540"/>
        </w:trPr>
        <w:tc>
          <w:tcPr>
            <w:tcW w:w="200" w:type="pct"/>
            <w:shd w:val="clear" w:color="auto" w:fill="auto"/>
            <w:noWrap/>
            <w:vAlign w:val="center"/>
            <w:hideMark/>
          </w:tcPr>
          <w:p w14:paraId="201F8744"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47</w:t>
            </w:r>
          </w:p>
        </w:tc>
        <w:tc>
          <w:tcPr>
            <w:tcW w:w="2492" w:type="pct"/>
            <w:shd w:val="clear" w:color="auto" w:fill="auto"/>
            <w:vAlign w:val="center"/>
            <w:hideMark/>
          </w:tcPr>
          <w:p w14:paraId="74950056" w14:textId="41A06FF0" w:rsidR="00970DDD" w:rsidRPr="00970DDD" w:rsidRDefault="00970DDD" w:rsidP="00970DDD">
            <w:pPr>
              <w:spacing w:after="0"/>
              <w:jc w:val="left"/>
              <w:rPr>
                <w:rFonts w:eastAsia="Times New Roman" w:cs="Arial"/>
                <w:color w:val="000000"/>
                <w:sz w:val="21"/>
                <w:szCs w:val="21"/>
                <w:lang w:eastAsia="es-CO"/>
              </w:rPr>
            </w:pPr>
            <w:r w:rsidRPr="00970DDD">
              <w:rPr>
                <w:rFonts w:eastAsia="Times New Roman" w:cs="Arial"/>
                <w:color w:val="000000"/>
                <w:sz w:val="21"/>
                <w:szCs w:val="21"/>
                <w:lang w:eastAsia="es-CO"/>
              </w:rPr>
              <w:t xml:space="preserve">Capacitación / Comunicación Masiva → RIESGO DE SEGURIDAD VIAL:  </w:t>
            </w:r>
            <w:r w:rsidR="00436B9D" w:rsidRPr="006D75B8">
              <w:rPr>
                <w:rFonts w:eastAsia="Times New Roman" w:cs="Arial"/>
                <w:color w:val="000000"/>
                <w:sz w:val="21"/>
                <w:szCs w:val="21"/>
                <w:lang w:eastAsia="es-CO"/>
              </w:rPr>
              <w:t>SOCIALIZACION INSTRUCTIVO</w:t>
            </w:r>
            <w:r w:rsidRPr="00970DDD">
              <w:rPr>
                <w:rFonts w:eastAsia="Times New Roman" w:cs="Arial"/>
                <w:color w:val="000000"/>
                <w:sz w:val="21"/>
                <w:szCs w:val="21"/>
                <w:lang w:eastAsia="es-CO"/>
              </w:rPr>
              <w:t xml:space="preserve"> DEL PMT </w:t>
            </w:r>
            <w:r w:rsidR="00436B9D" w:rsidRPr="006D75B8">
              <w:rPr>
                <w:rFonts w:eastAsia="Times New Roman" w:cs="Arial"/>
                <w:color w:val="000000"/>
                <w:sz w:val="21"/>
                <w:szCs w:val="21"/>
                <w:lang w:eastAsia="es-CO"/>
              </w:rPr>
              <w:t>(como</w:t>
            </w:r>
            <w:r w:rsidRPr="00970DDD">
              <w:rPr>
                <w:rFonts w:eastAsia="Times New Roman" w:cs="Arial"/>
                <w:color w:val="000000"/>
                <w:sz w:val="21"/>
                <w:szCs w:val="21"/>
                <w:lang w:eastAsia="es-CO"/>
              </w:rPr>
              <w:t xml:space="preserve"> realizar una buena implementación del PMT)</w:t>
            </w:r>
          </w:p>
        </w:tc>
        <w:tc>
          <w:tcPr>
            <w:tcW w:w="192" w:type="pct"/>
            <w:shd w:val="clear" w:color="auto" w:fill="auto"/>
            <w:noWrap/>
            <w:vAlign w:val="center"/>
            <w:hideMark/>
          </w:tcPr>
          <w:p w14:paraId="133ACBC5"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51A80707"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362275CE"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630E26A4"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30ED545F"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000000" w:fill="757171"/>
            <w:noWrap/>
            <w:vAlign w:val="center"/>
            <w:hideMark/>
          </w:tcPr>
          <w:p w14:paraId="1BCA7E7B"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1</w:t>
            </w:r>
          </w:p>
        </w:tc>
        <w:tc>
          <w:tcPr>
            <w:tcW w:w="192" w:type="pct"/>
            <w:shd w:val="clear" w:color="auto" w:fill="auto"/>
            <w:noWrap/>
            <w:vAlign w:val="center"/>
            <w:hideMark/>
          </w:tcPr>
          <w:p w14:paraId="4262F07A"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68B05036"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4F0203EE"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1B5D92E9"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6FD9B920"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0EA00194"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r>
      <w:tr w:rsidR="008F5F30" w:rsidRPr="00970DDD" w14:paraId="430638AD" w14:textId="77777777" w:rsidTr="008F5F30">
        <w:trPr>
          <w:trHeight w:val="540"/>
        </w:trPr>
        <w:tc>
          <w:tcPr>
            <w:tcW w:w="200" w:type="pct"/>
            <w:shd w:val="clear" w:color="auto" w:fill="auto"/>
            <w:noWrap/>
            <w:vAlign w:val="center"/>
            <w:hideMark/>
          </w:tcPr>
          <w:p w14:paraId="0300BA1C"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48</w:t>
            </w:r>
          </w:p>
        </w:tc>
        <w:tc>
          <w:tcPr>
            <w:tcW w:w="2492" w:type="pct"/>
            <w:shd w:val="clear" w:color="auto" w:fill="auto"/>
            <w:vAlign w:val="center"/>
            <w:hideMark/>
          </w:tcPr>
          <w:p w14:paraId="4DF06BA9" w14:textId="6C843577" w:rsidR="00970DDD" w:rsidRPr="00970DDD" w:rsidRDefault="00970DDD" w:rsidP="00970DDD">
            <w:pPr>
              <w:spacing w:after="0"/>
              <w:jc w:val="left"/>
              <w:rPr>
                <w:rFonts w:eastAsia="Times New Roman" w:cs="Arial"/>
                <w:color w:val="000000"/>
                <w:sz w:val="21"/>
                <w:szCs w:val="21"/>
                <w:lang w:eastAsia="es-CO"/>
              </w:rPr>
            </w:pPr>
            <w:r w:rsidRPr="00970DDD">
              <w:rPr>
                <w:rFonts w:eastAsia="Times New Roman" w:cs="Arial"/>
                <w:color w:val="000000"/>
                <w:sz w:val="21"/>
                <w:szCs w:val="21"/>
                <w:lang w:eastAsia="es-CO"/>
              </w:rPr>
              <w:t xml:space="preserve">Capacitación / Comunicación Masiva → RIESGO </w:t>
            </w:r>
            <w:r w:rsidR="00436B9D" w:rsidRPr="006D75B8">
              <w:rPr>
                <w:rFonts w:eastAsia="Times New Roman" w:cs="Arial"/>
                <w:color w:val="000000"/>
                <w:sz w:val="21"/>
                <w:szCs w:val="21"/>
                <w:lang w:eastAsia="es-CO"/>
              </w:rPr>
              <w:t>BIOMECANICO:</w:t>
            </w:r>
            <w:r w:rsidRPr="00970DDD">
              <w:rPr>
                <w:rFonts w:eastAsia="Times New Roman" w:cs="Arial"/>
                <w:color w:val="000000"/>
                <w:sz w:val="21"/>
                <w:szCs w:val="21"/>
                <w:lang w:eastAsia="es-CO"/>
              </w:rPr>
              <w:t xml:space="preserve"> PAUSAS ACTIVAS (orientado al estiramiento osteomuscular)</w:t>
            </w:r>
          </w:p>
        </w:tc>
        <w:tc>
          <w:tcPr>
            <w:tcW w:w="192" w:type="pct"/>
            <w:shd w:val="clear" w:color="auto" w:fill="auto"/>
            <w:noWrap/>
            <w:vAlign w:val="center"/>
            <w:hideMark/>
          </w:tcPr>
          <w:p w14:paraId="1B5F01AC"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26CFF4B5"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12EB99B3"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7374289D"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4A46FEE7"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20ADC51A"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000000" w:fill="757171"/>
            <w:noWrap/>
            <w:vAlign w:val="center"/>
            <w:hideMark/>
          </w:tcPr>
          <w:p w14:paraId="456F4079"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1</w:t>
            </w:r>
          </w:p>
        </w:tc>
        <w:tc>
          <w:tcPr>
            <w:tcW w:w="192" w:type="pct"/>
            <w:shd w:val="clear" w:color="auto" w:fill="auto"/>
            <w:noWrap/>
            <w:vAlign w:val="center"/>
            <w:hideMark/>
          </w:tcPr>
          <w:p w14:paraId="58094D7A"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77EE3442"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0857BA3F"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2890B684"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52B69F33"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r>
      <w:tr w:rsidR="008F5F30" w:rsidRPr="00970DDD" w14:paraId="743E6FC5" w14:textId="77777777" w:rsidTr="008F5F30">
        <w:trPr>
          <w:trHeight w:val="540"/>
        </w:trPr>
        <w:tc>
          <w:tcPr>
            <w:tcW w:w="200" w:type="pct"/>
            <w:shd w:val="clear" w:color="auto" w:fill="auto"/>
            <w:noWrap/>
            <w:vAlign w:val="center"/>
            <w:hideMark/>
          </w:tcPr>
          <w:p w14:paraId="60B913D2"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49</w:t>
            </w:r>
          </w:p>
        </w:tc>
        <w:tc>
          <w:tcPr>
            <w:tcW w:w="2492" w:type="pct"/>
            <w:shd w:val="clear" w:color="auto" w:fill="auto"/>
            <w:vAlign w:val="center"/>
            <w:hideMark/>
          </w:tcPr>
          <w:p w14:paraId="373A4A5D" w14:textId="60A72B9F" w:rsidR="00970DDD" w:rsidRPr="00970DDD" w:rsidRDefault="00970DDD" w:rsidP="00970DDD">
            <w:pPr>
              <w:spacing w:after="0"/>
              <w:jc w:val="left"/>
              <w:rPr>
                <w:rFonts w:eastAsia="Times New Roman" w:cs="Arial"/>
                <w:color w:val="000000"/>
                <w:sz w:val="21"/>
                <w:szCs w:val="21"/>
                <w:lang w:eastAsia="es-CO"/>
              </w:rPr>
            </w:pPr>
            <w:r w:rsidRPr="00970DDD">
              <w:rPr>
                <w:rFonts w:eastAsia="Times New Roman" w:cs="Arial"/>
                <w:color w:val="000000"/>
                <w:sz w:val="21"/>
                <w:szCs w:val="21"/>
                <w:lang w:eastAsia="es-CO"/>
              </w:rPr>
              <w:t xml:space="preserve">Capacitación / Comunicación Masiva → RIESGO CONDICIONES DE SEGURIDAD: CUIDADO DE MANOS </w:t>
            </w:r>
            <w:r w:rsidR="00436B9D" w:rsidRPr="006D75B8">
              <w:rPr>
                <w:rFonts w:eastAsia="Times New Roman" w:cs="Arial"/>
                <w:color w:val="000000"/>
                <w:sz w:val="21"/>
                <w:szCs w:val="21"/>
                <w:lang w:eastAsia="es-CO"/>
              </w:rPr>
              <w:t>(Uso</w:t>
            </w:r>
            <w:r w:rsidRPr="00970DDD">
              <w:rPr>
                <w:rFonts w:eastAsia="Times New Roman" w:cs="Arial"/>
                <w:color w:val="000000"/>
                <w:sz w:val="21"/>
                <w:szCs w:val="21"/>
                <w:lang w:eastAsia="es-CO"/>
              </w:rPr>
              <w:t xml:space="preserve"> de guantes de seguridad, y EPPS)</w:t>
            </w:r>
          </w:p>
        </w:tc>
        <w:tc>
          <w:tcPr>
            <w:tcW w:w="192" w:type="pct"/>
            <w:shd w:val="clear" w:color="auto" w:fill="auto"/>
            <w:noWrap/>
            <w:vAlign w:val="center"/>
            <w:hideMark/>
          </w:tcPr>
          <w:p w14:paraId="52439AEA"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069AE7A4"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7FB52FE1"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64FAB882"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0185311E"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6DB9EFDD"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1133D252"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000000" w:fill="757171"/>
            <w:noWrap/>
            <w:vAlign w:val="center"/>
            <w:hideMark/>
          </w:tcPr>
          <w:p w14:paraId="0C185B80"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1</w:t>
            </w:r>
          </w:p>
        </w:tc>
        <w:tc>
          <w:tcPr>
            <w:tcW w:w="192" w:type="pct"/>
            <w:shd w:val="clear" w:color="auto" w:fill="auto"/>
            <w:noWrap/>
            <w:vAlign w:val="center"/>
            <w:hideMark/>
          </w:tcPr>
          <w:p w14:paraId="1D7AEA76"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0F8163BF"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71DC56AC"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2CF5FED8"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r>
      <w:tr w:rsidR="008F5F30" w:rsidRPr="00970DDD" w14:paraId="5F53165D" w14:textId="77777777" w:rsidTr="008F5F30">
        <w:trPr>
          <w:trHeight w:val="540"/>
        </w:trPr>
        <w:tc>
          <w:tcPr>
            <w:tcW w:w="200" w:type="pct"/>
            <w:shd w:val="clear" w:color="auto" w:fill="auto"/>
            <w:noWrap/>
            <w:vAlign w:val="center"/>
            <w:hideMark/>
          </w:tcPr>
          <w:p w14:paraId="1A52C777"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50</w:t>
            </w:r>
          </w:p>
        </w:tc>
        <w:tc>
          <w:tcPr>
            <w:tcW w:w="2492" w:type="pct"/>
            <w:shd w:val="clear" w:color="auto" w:fill="auto"/>
            <w:vAlign w:val="center"/>
            <w:hideMark/>
          </w:tcPr>
          <w:p w14:paraId="74BACD1C" w14:textId="49F30F0B" w:rsidR="00970DDD" w:rsidRPr="00970DDD" w:rsidRDefault="00970DDD" w:rsidP="00970DDD">
            <w:pPr>
              <w:spacing w:after="0"/>
              <w:jc w:val="left"/>
              <w:rPr>
                <w:rFonts w:eastAsia="Times New Roman" w:cs="Arial"/>
                <w:color w:val="000000"/>
                <w:sz w:val="21"/>
                <w:szCs w:val="21"/>
                <w:lang w:eastAsia="es-CO"/>
              </w:rPr>
            </w:pPr>
            <w:r w:rsidRPr="00970DDD">
              <w:rPr>
                <w:rFonts w:eastAsia="Times New Roman" w:cs="Arial"/>
                <w:color w:val="000000"/>
                <w:sz w:val="21"/>
                <w:szCs w:val="21"/>
                <w:lang w:eastAsia="es-CO"/>
              </w:rPr>
              <w:t xml:space="preserve">Capacitación / Comunicación Masiva → RIESGO BIOLOGICO: AUTO CUIDADO EN HABITOS </w:t>
            </w:r>
            <w:r w:rsidR="00436B9D" w:rsidRPr="006D75B8">
              <w:rPr>
                <w:rFonts w:eastAsia="Times New Roman" w:cs="Arial"/>
                <w:color w:val="000000"/>
                <w:sz w:val="21"/>
                <w:szCs w:val="21"/>
                <w:lang w:eastAsia="es-CO"/>
              </w:rPr>
              <w:t>SALUDABES EN</w:t>
            </w:r>
            <w:r w:rsidRPr="00970DDD">
              <w:rPr>
                <w:rFonts w:eastAsia="Times New Roman" w:cs="Arial"/>
                <w:color w:val="000000"/>
                <w:sz w:val="21"/>
                <w:szCs w:val="21"/>
                <w:lang w:eastAsia="es-CO"/>
              </w:rPr>
              <w:t xml:space="preserve"> IGIENE (Salud   </w:t>
            </w:r>
            <w:r w:rsidR="00436B9D" w:rsidRPr="006D75B8">
              <w:rPr>
                <w:rFonts w:eastAsia="Times New Roman" w:cs="Arial"/>
                <w:color w:val="000000"/>
                <w:sz w:val="21"/>
                <w:szCs w:val="21"/>
                <w:lang w:eastAsia="es-CO"/>
              </w:rPr>
              <w:t>pública</w:t>
            </w:r>
            <w:r w:rsidRPr="00970DDD">
              <w:rPr>
                <w:rFonts w:eastAsia="Times New Roman" w:cs="Arial"/>
                <w:color w:val="000000"/>
                <w:sz w:val="21"/>
                <w:szCs w:val="21"/>
                <w:lang w:eastAsia="es-CO"/>
              </w:rPr>
              <w:t>)</w:t>
            </w:r>
          </w:p>
        </w:tc>
        <w:tc>
          <w:tcPr>
            <w:tcW w:w="192" w:type="pct"/>
            <w:shd w:val="clear" w:color="auto" w:fill="auto"/>
            <w:noWrap/>
            <w:vAlign w:val="center"/>
            <w:hideMark/>
          </w:tcPr>
          <w:p w14:paraId="3D5BA3CF"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7FA800C1"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6B31F408"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766BC3ED"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1F484007"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31CD19CC"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24636501"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14268C31"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000000" w:fill="757171"/>
            <w:noWrap/>
            <w:vAlign w:val="center"/>
            <w:hideMark/>
          </w:tcPr>
          <w:p w14:paraId="25DCE974"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1</w:t>
            </w:r>
          </w:p>
        </w:tc>
        <w:tc>
          <w:tcPr>
            <w:tcW w:w="192" w:type="pct"/>
            <w:shd w:val="clear" w:color="auto" w:fill="auto"/>
            <w:noWrap/>
            <w:vAlign w:val="center"/>
            <w:hideMark/>
          </w:tcPr>
          <w:p w14:paraId="26F4BCB7"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15F88D74"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7B574DDD"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r>
      <w:tr w:rsidR="008F5F30" w:rsidRPr="00970DDD" w14:paraId="0A4D7389" w14:textId="77777777" w:rsidTr="008F5F30">
        <w:trPr>
          <w:trHeight w:val="540"/>
        </w:trPr>
        <w:tc>
          <w:tcPr>
            <w:tcW w:w="200" w:type="pct"/>
            <w:shd w:val="clear" w:color="auto" w:fill="auto"/>
            <w:noWrap/>
            <w:vAlign w:val="center"/>
            <w:hideMark/>
          </w:tcPr>
          <w:p w14:paraId="118DCA06"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51</w:t>
            </w:r>
          </w:p>
        </w:tc>
        <w:tc>
          <w:tcPr>
            <w:tcW w:w="2492" w:type="pct"/>
            <w:shd w:val="clear" w:color="auto" w:fill="auto"/>
            <w:vAlign w:val="center"/>
            <w:hideMark/>
          </w:tcPr>
          <w:p w14:paraId="078C12AA" w14:textId="0D58E48E" w:rsidR="00970DDD" w:rsidRPr="00970DDD" w:rsidRDefault="00970DDD" w:rsidP="00970DDD">
            <w:pPr>
              <w:spacing w:after="0"/>
              <w:jc w:val="left"/>
              <w:rPr>
                <w:rFonts w:eastAsia="Times New Roman" w:cs="Arial"/>
                <w:color w:val="000000"/>
                <w:sz w:val="21"/>
                <w:szCs w:val="21"/>
                <w:lang w:eastAsia="es-CO"/>
              </w:rPr>
            </w:pPr>
            <w:r w:rsidRPr="00970DDD">
              <w:rPr>
                <w:rFonts w:eastAsia="Times New Roman" w:cs="Arial"/>
                <w:color w:val="000000"/>
                <w:sz w:val="21"/>
                <w:szCs w:val="21"/>
                <w:lang w:eastAsia="es-CO"/>
              </w:rPr>
              <w:t xml:space="preserve">Capacitación / Comunicación Masiva → </w:t>
            </w:r>
            <w:r w:rsidRPr="00970DDD">
              <w:rPr>
                <w:rFonts w:eastAsia="Times New Roman" w:cs="Arial"/>
                <w:color w:val="000000"/>
                <w:sz w:val="21"/>
                <w:szCs w:val="21"/>
                <w:lang w:eastAsia="es-CO"/>
              </w:rPr>
              <w:br/>
              <w:t xml:space="preserve">RIESGO DE CONDICIONES DE SEGURIDAD ORDEN Y ASEO </w:t>
            </w:r>
            <w:r w:rsidR="00436B9D" w:rsidRPr="006D75B8">
              <w:rPr>
                <w:rFonts w:eastAsia="Times New Roman" w:cs="Arial"/>
                <w:color w:val="000000"/>
                <w:sz w:val="21"/>
                <w:szCs w:val="21"/>
                <w:lang w:eastAsia="es-CO"/>
              </w:rPr>
              <w:t>(orden</w:t>
            </w:r>
            <w:r w:rsidRPr="00970DDD">
              <w:rPr>
                <w:rFonts w:eastAsia="Times New Roman" w:cs="Arial"/>
                <w:color w:val="000000"/>
                <w:sz w:val="21"/>
                <w:szCs w:val="21"/>
                <w:lang w:eastAsia="es-CO"/>
              </w:rPr>
              <w:t xml:space="preserve"> y aseo en los campamentos)</w:t>
            </w:r>
          </w:p>
        </w:tc>
        <w:tc>
          <w:tcPr>
            <w:tcW w:w="192" w:type="pct"/>
            <w:shd w:val="clear" w:color="auto" w:fill="auto"/>
            <w:noWrap/>
            <w:vAlign w:val="center"/>
            <w:hideMark/>
          </w:tcPr>
          <w:p w14:paraId="23B4A601"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64512836"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18809422"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17BFA123"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2D958BD1"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5D218B12"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6AE10994"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56395D03"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71B22BCE"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000000" w:fill="757171"/>
            <w:noWrap/>
            <w:vAlign w:val="center"/>
            <w:hideMark/>
          </w:tcPr>
          <w:p w14:paraId="5B47775E"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1</w:t>
            </w:r>
          </w:p>
        </w:tc>
        <w:tc>
          <w:tcPr>
            <w:tcW w:w="192" w:type="pct"/>
            <w:shd w:val="clear" w:color="auto" w:fill="auto"/>
            <w:noWrap/>
            <w:vAlign w:val="center"/>
            <w:hideMark/>
          </w:tcPr>
          <w:p w14:paraId="5FBB42F7"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2E04D433"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r>
      <w:tr w:rsidR="008F5F30" w:rsidRPr="00970DDD" w14:paraId="123F09A2" w14:textId="77777777" w:rsidTr="008F5F30">
        <w:trPr>
          <w:trHeight w:val="540"/>
        </w:trPr>
        <w:tc>
          <w:tcPr>
            <w:tcW w:w="200" w:type="pct"/>
            <w:shd w:val="clear" w:color="auto" w:fill="auto"/>
            <w:noWrap/>
            <w:vAlign w:val="center"/>
            <w:hideMark/>
          </w:tcPr>
          <w:p w14:paraId="5855FB6D"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52</w:t>
            </w:r>
          </w:p>
        </w:tc>
        <w:tc>
          <w:tcPr>
            <w:tcW w:w="2492" w:type="pct"/>
            <w:shd w:val="clear" w:color="auto" w:fill="auto"/>
            <w:vAlign w:val="center"/>
            <w:hideMark/>
          </w:tcPr>
          <w:p w14:paraId="759B6853" w14:textId="22F19A87" w:rsidR="00970DDD" w:rsidRPr="00970DDD" w:rsidRDefault="00970DDD" w:rsidP="00970DDD">
            <w:pPr>
              <w:spacing w:after="0"/>
              <w:jc w:val="left"/>
              <w:rPr>
                <w:rFonts w:eastAsia="Times New Roman" w:cs="Arial"/>
                <w:color w:val="000000"/>
                <w:sz w:val="21"/>
                <w:szCs w:val="21"/>
                <w:lang w:eastAsia="es-CO"/>
              </w:rPr>
            </w:pPr>
            <w:r w:rsidRPr="00970DDD">
              <w:rPr>
                <w:rFonts w:eastAsia="Times New Roman" w:cs="Arial"/>
                <w:color w:val="000000"/>
                <w:sz w:val="21"/>
                <w:szCs w:val="21"/>
                <w:lang w:eastAsia="es-CO"/>
              </w:rPr>
              <w:t xml:space="preserve">Capacitación / Comunicación Masiva → RIESGOS QUIMICOS MANIPULACION DE SUSTANCIAS </w:t>
            </w:r>
            <w:r w:rsidR="00436B9D" w:rsidRPr="006D75B8">
              <w:rPr>
                <w:rFonts w:eastAsia="Times New Roman" w:cs="Arial"/>
                <w:color w:val="000000"/>
                <w:sz w:val="21"/>
                <w:szCs w:val="21"/>
                <w:lang w:eastAsia="es-CO"/>
              </w:rPr>
              <w:t>QUIMICAS (peligros</w:t>
            </w:r>
            <w:r w:rsidRPr="00970DDD">
              <w:rPr>
                <w:rFonts w:eastAsia="Times New Roman" w:cs="Arial"/>
                <w:color w:val="000000"/>
                <w:sz w:val="21"/>
                <w:szCs w:val="21"/>
                <w:lang w:eastAsia="es-CO"/>
              </w:rPr>
              <w:t xml:space="preserve">, identificación, rotulado, envases, almacenamiento y </w:t>
            </w:r>
            <w:r w:rsidR="007464F0" w:rsidRPr="00970DDD">
              <w:rPr>
                <w:rFonts w:eastAsia="Times New Roman" w:cs="Arial"/>
                <w:color w:val="000000"/>
                <w:sz w:val="21"/>
                <w:szCs w:val="21"/>
                <w:lang w:eastAsia="es-CO"/>
              </w:rPr>
              <w:t>trasiegos</w:t>
            </w:r>
            <w:r w:rsidRPr="00970DDD">
              <w:rPr>
                <w:rFonts w:eastAsia="Times New Roman" w:cs="Arial"/>
                <w:color w:val="000000"/>
                <w:sz w:val="21"/>
                <w:szCs w:val="21"/>
                <w:lang w:eastAsia="es-CO"/>
              </w:rPr>
              <w:t xml:space="preserve">) </w:t>
            </w:r>
          </w:p>
        </w:tc>
        <w:tc>
          <w:tcPr>
            <w:tcW w:w="192" w:type="pct"/>
            <w:shd w:val="clear" w:color="auto" w:fill="auto"/>
            <w:noWrap/>
            <w:vAlign w:val="center"/>
            <w:hideMark/>
          </w:tcPr>
          <w:p w14:paraId="65FE2F49"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6368FC87"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4DACAE4B"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74A7589F"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52FFC2BF"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38DF044F"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5EB52C41"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676FA67B"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4152B9F7"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1DB5072F"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000000" w:fill="757171"/>
            <w:noWrap/>
            <w:vAlign w:val="center"/>
            <w:hideMark/>
          </w:tcPr>
          <w:p w14:paraId="44E1505E"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1</w:t>
            </w:r>
          </w:p>
        </w:tc>
        <w:tc>
          <w:tcPr>
            <w:tcW w:w="192" w:type="pct"/>
            <w:shd w:val="clear" w:color="auto" w:fill="auto"/>
            <w:noWrap/>
            <w:vAlign w:val="center"/>
            <w:hideMark/>
          </w:tcPr>
          <w:p w14:paraId="12D50C21"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r>
      <w:tr w:rsidR="008F5F30" w:rsidRPr="00970DDD" w14:paraId="6AF359A7" w14:textId="77777777" w:rsidTr="008F5F30">
        <w:trPr>
          <w:trHeight w:val="540"/>
        </w:trPr>
        <w:tc>
          <w:tcPr>
            <w:tcW w:w="200" w:type="pct"/>
            <w:shd w:val="clear" w:color="auto" w:fill="auto"/>
            <w:noWrap/>
            <w:vAlign w:val="center"/>
            <w:hideMark/>
          </w:tcPr>
          <w:p w14:paraId="176155CF"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53</w:t>
            </w:r>
          </w:p>
        </w:tc>
        <w:tc>
          <w:tcPr>
            <w:tcW w:w="2492" w:type="pct"/>
            <w:shd w:val="clear" w:color="auto" w:fill="auto"/>
            <w:vAlign w:val="center"/>
            <w:hideMark/>
          </w:tcPr>
          <w:p w14:paraId="0C25A465" w14:textId="2EAFA296" w:rsidR="00970DDD" w:rsidRPr="00970DDD" w:rsidRDefault="00970DDD" w:rsidP="00970DDD">
            <w:pPr>
              <w:spacing w:after="0"/>
              <w:jc w:val="left"/>
              <w:rPr>
                <w:rFonts w:eastAsia="Times New Roman" w:cs="Arial"/>
                <w:color w:val="000000"/>
                <w:sz w:val="21"/>
                <w:szCs w:val="21"/>
                <w:lang w:eastAsia="es-CO"/>
              </w:rPr>
            </w:pPr>
            <w:r w:rsidRPr="00970DDD">
              <w:rPr>
                <w:rFonts w:eastAsia="Times New Roman" w:cs="Arial"/>
                <w:color w:val="000000"/>
                <w:sz w:val="21"/>
                <w:szCs w:val="21"/>
                <w:lang w:eastAsia="es-CO"/>
              </w:rPr>
              <w:t xml:space="preserve">Capacitación / Comunicación Masiva → </w:t>
            </w:r>
            <w:r w:rsidR="00436B9D" w:rsidRPr="006D75B8">
              <w:rPr>
                <w:rFonts w:eastAsia="Times New Roman" w:cs="Arial"/>
                <w:color w:val="000000"/>
                <w:sz w:val="21"/>
                <w:szCs w:val="21"/>
                <w:lang w:eastAsia="es-CO"/>
              </w:rPr>
              <w:t>SOCIALIZACION DE</w:t>
            </w:r>
            <w:r w:rsidRPr="00970DDD">
              <w:rPr>
                <w:rFonts w:eastAsia="Times New Roman" w:cs="Arial"/>
                <w:color w:val="000000"/>
                <w:sz w:val="21"/>
                <w:szCs w:val="21"/>
                <w:lang w:eastAsia="es-CO"/>
              </w:rPr>
              <w:t xml:space="preserve"> LAS POLITICAS DE CONSUMO DE ALCHOL Y SUSTANCIAS SICOACTIVAS </w:t>
            </w:r>
          </w:p>
        </w:tc>
        <w:tc>
          <w:tcPr>
            <w:tcW w:w="192" w:type="pct"/>
            <w:shd w:val="clear" w:color="auto" w:fill="auto"/>
            <w:noWrap/>
            <w:vAlign w:val="center"/>
            <w:hideMark/>
          </w:tcPr>
          <w:p w14:paraId="1B206107"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44371512"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103030FA"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23D3ADB4"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0ABBA5CA"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5BD3F03A"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6CB3C399"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4763BF51"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58AF4E48"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585B0169"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36521082"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000000" w:fill="757171"/>
            <w:noWrap/>
            <w:vAlign w:val="center"/>
            <w:hideMark/>
          </w:tcPr>
          <w:p w14:paraId="05500C45"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1</w:t>
            </w:r>
          </w:p>
        </w:tc>
      </w:tr>
      <w:tr w:rsidR="00CB5D86" w:rsidRPr="006D75B8" w14:paraId="1AFA663F" w14:textId="77777777" w:rsidTr="008F5F30">
        <w:trPr>
          <w:trHeight w:val="1380"/>
        </w:trPr>
        <w:tc>
          <w:tcPr>
            <w:tcW w:w="2692" w:type="pct"/>
            <w:gridSpan w:val="2"/>
            <w:shd w:val="clear" w:color="000000" w:fill="AEAAAA"/>
            <w:vAlign w:val="center"/>
            <w:hideMark/>
          </w:tcPr>
          <w:p w14:paraId="14C34A6A"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PVE en Riesgo psicosocial</w:t>
            </w:r>
          </w:p>
        </w:tc>
        <w:tc>
          <w:tcPr>
            <w:tcW w:w="192" w:type="pct"/>
            <w:shd w:val="clear" w:color="000000" w:fill="AEAAAA"/>
            <w:noWrap/>
            <w:textDirection w:val="btLr"/>
            <w:vAlign w:val="center"/>
            <w:hideMark/>
          </w:tcPr>
          <w:p w14:paraId="230A89F8"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Enero</w:t>
            </w:r>
          </w:p>
        </w:tc>
        <w:tc>
          <w:tcPr>
            <w:tcW w:w="192" w:type="pct"/>
            <w:shd w:val="clear" w:color="000000" w:fill="AEAAAA"/>
            <w:noWrap/>
            <w:textDirection w:val="btLr"/>
            <w:vAlign w:val="center"/>
            <w:hideMark/>
          </w:tcPr>
          <w:p w14:paraId="665BB12E"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Febrero</w:t>
            </w:r>
          </w:p>
        </w:tc>
        <w:tc>
          <w:tcPr>
            <w:tcW w:w="192" w:type="pct"/>
            <w:shd w:val="clear" w:color="000000" w:fill="AEAAAA"/>
            <w:noWrap/>
            <w:textDirection w:val="btLr"/>
            <w:vAlign w:val="center"/>
            <w:hideMark/>
          </w:tcPr>
          <w:p w14:paraId="66A9137E"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Marzo</w:t>
            </w:r>
          </w:p>
        </w:tc>
        <w:tc>
          <w:tcPr>
            <w:tcW w:w="192" w:type="pct"/>
            <w:shd w:val="clear" w:color="000000" w:fill="AEAAAA"/>
            <w:noWrap/>
            <w:textDirection w:val="btLr"/>
            <w:vAlign w:val="center"/>
            <w:hideMark/>
          </w:tcPr>
          <w:p w14:paraId="7F5DA42F"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Abril</w:t>
            </w:r>
          </w:p>
        </w:tc>
        <w:tc>
          <w:tcPr>
            <w:tcW w:w="192" w:type="pct"/>
            <w:shd w:val="clear" w:color="000000" w:fill="AEAAAA"/>
            <w:noWrap/>
            <w:textDirection w:val="btLr"/>
            <w:vAlign w:val="center"/>
            <w:hideMark/>
          </w:tcPr>
          <w:p w14:paraId="46708FFE"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Mayo</w:t>
            </w:r>
          </w:p>
        </w:tc>
        <w:tc>
          <w:tcPr>
            <w:tcW w:w="192" w:type="pct"/>
            <w:shd w:val="clear" w:color="000000" w:fill="AEAAAA"/>
            <w:noWrap/>
            <w:textDirection w:val="btLr"/>
            <w:vAlign w:val="center"/>
            <w:hideMark/>
          </w:tcPr>
          <w:p w14:paraId="6750D2EC"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Junio</w:t>
            </w:r>
          </w:p>
        </w:tc>
        <w:tc>
          <w:tcPr>
            <w:tcW w:w="192" w:type="pct"/>
            <w:shd w:val="clear" w:color="000000" w:fill="AEAAAA"/>
            <w:noWrap/>
            <w:textDirection w:val="btLr"/>
            <w:vAlign w:val="center"/>
            <w:hideMark/>
          </w:tcPr>
          <w:p w14:paraId="22B884CC"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Julio</w:t>
            </w:r>
          </w:p>
        </w:tc>
        <w:tc>
          <w:tcPr>
            <w:tcW w:w="192" w:type="pct"/>
            <w:shd w:val="clear" w:color="000000" w:fill="AEAAAA"/>
            <w:noWrap/>
            <w:textDirection w:val="btLr"/>
            <w:vAlign w:val="center"/>
            <w:hideMark/>
          </w:tcPr>
          <w:p w14:paraId="1BCB5084"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Agosto</w:t>
            </w:r>
          </w:p>
        </w:tc>
        <w:tc>
          <w:tcPr>
            <w:tcW w:w="192" w:type="pct"/>
            <w:shd w:val="clear" w:color="000000" w:fill="AEAAAA"/>
            <w:noWrap/>
            <w:textDirection w:val="btLr"/>
            <w:vAlign w:val="center"/>
            <w:hideMark/>
          </w:tcPr>
          <w:p w14:paraId="61DC9997"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Septiembre</w:t>
            </w:r>
          </w:p>
        </w:tc>
        <w:tc>
          <w:tcPr>
            <w:tcW w:w="192" w:type="pct"/>
            <w:shd w:val="clear" w:color="000000" w:fill="AEAAAA"/>
            <w:noWrap/>
            <w:textDirection w:val="btLr"/>
            <w:vAlign w:val="center"/>
            <w:hideMark/>
          </w:tcPr>
          <w:p w14:paraId="66FD1430"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Octubre</w:t>
            </w:r>
          </w:p>
        </w:tc>
        <w:tc>
          <w:tcPr>
            <w:tcW w:w="192" w:type="pct"/>
            <w:shd w:val="clear" w:color="000000" w:fill="AEAAAA"/>
            <w:noWrap/>
            <w:textDirection w:val="btLr"/>
            <w:vAlign w:val="center"/>
            <w:hideMark/>
          </w:tcPr>
          <w:p w14:paraId="15FC6994"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Noviembre</w:t>
            </w:r>
          </w:p>
        </w:tc>
        <w:tc>
          <w:tcPr>
            <w:tcW w:w="192" w:type="pct"/>
            <w:shd w:val="clear" w:color="000000" w:fill="AEAAAA"/>
            <w:noWrap/>
            <w:textDirection w:val="btLr"/>
            <w:vAlign w:val="center"/>
            <w:hideMark/>
          </w:tcPr>
          <w:p w14:paraId="0F6B1B13"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Diciembre</w:t>
            </w:r>
          </w:p>
        </w:tc>
      </w:tr>
      <w:tr w:rsidR="008F5F30" w:rsidRPr="00970DDD" w14:paraId="0888045D" w14:textId="77777777" w:rsidTr="008F5F30">
        <w:trPr>
          <w:trHeight w:val="540"/>
        </w:trPr>
        <w:tc>
          <w:tcPr>
            <w:tcW w:w="200" w:type="pct"/>
            <w:shd w:val="clear" w:color="auto" w:fill="auto"/>
            <w:noWrap/>
            <w:vAlign w:val="center"/>
            <w:hideMark/>
          </w:tcPr>
          <w:p w14:paraId="13313729"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54</w:t>
            </w:r>
          </w:p>
        </w:tc>
        <w:tc>
          <w:tcPr>
            <w:tcW w:w="2492" w:type="pct"/>
            <w:shd w:val="clear" w:color="auto" w:fill="auto"/>
            <w:vAlign w:val="center"/>
            <w:hideMark/>
          </w:tcPr>
          <w:p w14:paraId="621DE32E" w14:textId="77777777" w:rsidR="00970DDD" w:rsidRPr="00970DDD" w:rsidRDefault="00970DDD" w:rsidP="00970DDD">
            <w:pPr>
              <w:spacing w:after="0"/>
              <w:jc w:val="left"/>
              <w:rPr>
                <w:rFonts w:eastAsia="Times New Roman" w:cs="Arial"/>
                <w:color w:val="000000"/>
                <w:sz w:val="21"/>
                <w:szCs w:val="21"/>
                <w:lang w:eastAsia="es-CO"/>
              </w:rPr>
            </w:pPr>
            <w:r w:rsidRPr="00970DDD">
              <w:rPr>
                <w:rFonts w:eastAsia="Times New Roman" w:cs="Arial"/>
                <w:color w:val="000000"/>
                <w:sz w:val="21"/>
                <w:szCs w:val="21"/>
                <w:lang w:eastAsia="es-CO"/>
              </w:rPr>
              <w:t>Capacitación / Comunicación Masiva → Abajar las Revoluciones un Espacio para nuestra mente - mindfulness</w:t>
            </w:r>
          </w:p>
        </w:tc>
        <w:tc>
          <w:tcPr>
            <w:tcW w:w="192" w:type="pct"/>
            <w:shd w:val="clear" w:color="auto" w:fill="auto"/>
            <w:noWrap/>
            <w:vAlign w:val="center"/>
            <w:hideMark/>
          </w:tcPr>
          <w:p w14:paraId="2FA139E6"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5736EC64"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000000" w:fill="757171"/>
            <w:noWrap/>
            <w:vAlign w:val="center"/>
            <w:hideMark/>
          </w:tcPr>
          <w:p w14:paraId="7117AF3D"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1</w:t>
            </w:r>
          </w:p>
        </w:tc>
        <w:tc>
          <w:tcPr>
            <w:tcW w:w="192" w:type="pct"/>
            <w:shd w:val="clear" w:color="auto" w:fill="auto"/>
            <w:noWrap/>
            <w:vAlign w:val="center"/>
            <w:hideMark/>
          </w:tcPr>
          <w:p w14:paraId="34AA9B1E"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100D8D5E"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72F4FCDA"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3B952FC1"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6555E2FE"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2AF208FC"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224F75CE"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5D671389"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56655558"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r>
      <w:tr w:rsidR="008F5F30" w:rsidRPr="00970DDD" w14:paraId="5CEA8CF2" w14:textId="77777777" w:rsidTr="008F5F30">
        <w:trPr>
          <w:trHeight w:val="540"/>
        </w:trPr>
        <w:tc>
          <w:tcPr>
            <w:tcW w:w="200" w:type="pct"/>
            <w:shd w:val="clear" w:color="auto" w:fill="auto"/>
            <w:noWrap/>
            <w:vAlign w:val="center"/>
            <w:hideMark/>
          </w:tcPr>
          <w:p w14:paraId="651C0CC5"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55</w:t>
            </w:r>
          </w:p>
        </w:tc>
        <w:tc>
          <w:tcPr>
            <w:tcW w:w="2492" w:type="pct"/>
            <w:shd w:val="clear" w:color="auto" w:fill="auto"/>
            <w:vAlign w:val="center"/>
            <w:hideMark/>
          </w:tcPr>
          <w:p w14:paraId="0022C91F" w14:textId="77777777" w:rsidR="00970DDD" w:rsidRPr="00970DDD" w:rsidRDefault="00970DDD" w:rsidP="00970DDD">
            <w:pPr>
              <w:spacing w:after="0"/>
              <w:jc w:val="left"/>
              <w:rPr>
                <w:rFonts w:eastAsia="Times New Roman" w:cs="Arial"/>
                <w:color w:val="000000"/>
                <w:sz w:val="21"/>
                <w:szCs w:val="21"/>
                <w:lang w:eastAsia="es-CO"/>
              </w:rPr>
            </w:pPr>
            <w:r w:rsidRPr="00970DDD">
              <w:rPr>
                <w:rFonts w:eastAsia="Times New Roman" w:cs="Arial"/>
                <w:color w:val="000000"/>
                <w:sz w:val="21"/>
                <w:szCs w:val="21"/>
                <w:lang w:eastAsia="es-CO"/>
              </w:rPr>
              <w:t>Capacitación / Comunicación Masiva → Comunicación asertiva y trabajo en equipo</w:t>
            </w:r>
          </w:p>
        </w:tc>
        <w:tc>
          <w:tcPr>
            <w:tcW w:w="192" w:type="pct"/>
            <w:shd w:val="clear" w:color="auto" w:fill="auto"/>
            <w:noWrap/>
            <w:vAlign w:val="center"/>
            <w:hideMark/>
          </w:tcPr>
          <w:p w14:paraId="518A5EC9"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44632B86"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2B898820"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5638024C"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000000" w:fill="757171"/>
            <w:noWrap/>
            <w:vAlign w:val="center"/>
            <w:hideMark/>
          </w:tcPr>
          <w:p w14:paraId="3DBD132C"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1</w:t>
            </w:r>
          </w:p>
        </w:tc>
        <w:tc>
          <w:tcPr>
            <w:tcW w:w="192" w:type="pct"/>
            <w:shd w:val="clear" w:color="auto" w:fill="auto"/>
            <w:noWrap/>
            <w:vAlign w:val="center"/>
            <w:hideMark/>
          </w:tcPr>
          <w:p w14:paraId="1995589A"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1174C8B7"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4844D3DF"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1380DF1E"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51FC31DA"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53115BA0"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5BF4E463"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r>
      <w:tr w:rsidR="008F5F30" w:rsidRPr="00970DDD" w14:paraId="143408BF" w14:textId="77777777" w:rsidTr="008F5F30">
        <w:trPr>
          <w:trHeight w:val="540"/>
        </w:trPr>
        <w:tc>
          <w:tcPr>
            <w:tcW w:w="200" w:type="pct"/>
            <w:shd w:val="clear" w:color="auto" w:fill="auto"/>
            <w:noWrap/>
            <w:vAlign w:val="center"/>
            <w:hideMark/>
          </w:tcPr>
          <w:p w14:paraId="2D2DF7BB"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56</w:t>
            </w:r>
          </w:p>
        </w:tc>
        <w:tc>
          <w:tcPr>
            <w:tcW w:w="2492" w:type="pct"/>
            <w:shd w:val="clear" w:color="auto" w:fill="auto"/>
            <w:vAlign w:val="center"/>
            <w:hideMark/>
          </w:tcPr>
          <w:p w14:paraId="57859647" w14:textId="77777777" w:rsidR="00970DDD" w:rsidRPr="00970DDD" w:rsidRDefault="00970DDD" w:rsidP="00970DDD">
            <w:pPr>
              <w:spacing w:after="0"/>
              <w:jc w:val="left"/>
              <w:rPr>
                <w:rFonts w:eastAsia="Times New Roman" w:cs="Arial"/>
                <w:color w:val="000000"/>
                <w:sz w:val="21"/>
                <w:szCs w:val="21"/>
                <w:lang w:eastAsia="es-CO"/>
              </w:rPr>
            </w:pPr>
            <w:r w:rsidRPr="00970DDD">
              <w:rPr>
                <w:rFonts w:eastAsia="Times New Roman" w:cs="Arial"/>
                <w:color w:val="000000"/>
                <w:sz w:val="21"/>
                <w:szCs w:val="21"/>
                <w:lang w:eastAsia="es-CO"/>
              </w:rPr>
              <w:t>Capacitación / Comunicación Masiva → Propósito de Vida</w:t>
            </w:r>
          </w:p>
        </w:tc>
        <w:tc>
          <w:tcPr>
            <w:tcW w:w="192" w:type="pct"/>
            <w:shd w:val="clear" w:color="auto" w:fill="auto"/>
            <w:noWrap/>
            <w:vAlign w:val="center"/>
            <w:hideMark/>
          </w:tcPr>
          <w:p w14:paraId="3AE2F75D"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30386EE5"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0003254E"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13BADA36"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000000" w:fill="757171"/>
            <w:noWrap/>
            <w:vAlign w:val="center"/>
            <w:hideMark/>
          </w:tcPr>
          <w:p w14:paraId="0251F7EE"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1</w:t>
            </w:r>
          </w:p>
        </w:tc>
        <w:tc>
          <w:tcPr>
            <w:tcW w:w="192" w:type="pct"/>
            <w:shd w:val="clear" w:color="auto" w:fill="auto"/>
            <w:noWrap/>
            <w:vAlign w:val="center"/>
            <w:hideMark/>
          </w:tcPr>
          <w:p w14:paraId="1DA10A24"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460ECA67"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4077B6E9"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4BB0D093"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593E7FA0"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4DB3105D"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6987A78F"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r>
      <w:tr w:rsidR="008F5F30" w:rsidRPr="00970DDD" w14:paraId="15518B6D" w14:textId="77777777" w:rsidTr="008F5F30">
        <w:trPr>
          <w:trHeight w:val="540"/>
        </w:trPr>
        <w:tc>
          <w:tcPr>
            <w:tcW w:w="200" w:type="pct"/>
            <w:shd w:val="clear" w:color="auto" w:fill="auto"/>
            <w:noWrap/>
            <w:vAlign w:val="center"/>
            <w:hideMark/>
          </w:tcPr>
          <w:p w14:paraId="2B403B2A"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57</w:t>
            </w:r>
          </w:p>
        </w:tc>
        <w:tc>
          <w:tcPr>
            <w:tcW w:w="2492" w:type="pct"/>
            <w:shd w:val="clear" w:color="auto" w:fill="auto"/>
            <w:vAlign w:val="center"/>
            <w:hideMark/>
          </w:tcPr>
          <w:p w14:paraId="5A2A8170" w14:textId="77777777" w:rsidR="00970DDD" w:rsidRPr="00970DDD" w:rsidRDefault="00970DDD" w:rsidP="00970DDD">
            <w:pPr>
              <w:spacing w:after="0"/>
              <w:jc w:val="left"/>
              <w:rPr>
                <w:rFonts w:eastAsia="Times New Roman" w:cs="Arial"/>
                <w:color w:val="000000"/>
                <w:sz w:val="21"/>
                <w:szCs w:val="21"/>
                <w:lang w:eastAsia="es-CO"/>
              </w:rPr>
            </w:pPr>
            <w:r w:rsidRPr="00970DDD">
              <w:rPr>
                <w:rFonts w:eastAsia="Times New Roman" w:cs="Arial"/>
                <w:color w:val="000000"/>
                <w:sz w:val="21"/>
                <w:szCs w:val="21"/>
                <w:lang w:eastAsia="es-CO"/>
              </w:rPr>
              <w:t xml:space="preserve">Capacitación → Taller Gestión del Tiempo </w:t>
            </w:r>
          </w:p>
        </w:tc>
        <w:tc>
          <w:tcPr>
            <w:tcW w:w="192" w:type="pct"/>
            <w:shd w:val="clear" w:color="auto" w:fill="auto"/>
            <w:noWrap/>
            <w:vAlign w:val="center"/>
            <w:hideMark/>
          </w:tcPr>
          <w:p w14:paraId="2BB494F5"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49C34ABA"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6416A599"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53DBCB3A"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32105872"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000000" w:fill="757171"/>
            <w:noWrap/>
            <w:vAlign w:val="center"/>
            <w:hideMark/>
          </w:tcPr>
          <w:p w14:paraId="381DE83A"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1</w:t>
            </w:r>
          </w:p>
        </w:tc>
        <w:tc>
          <w:tcPr>
            <w:tcW w:w="192" w:type="pct"/>
            <w:shd w:val="clear" w:color="auto" w:fill="auto"/>
            <w:noWrap/>
            <w:vAlign w:val="center"/>
            <w:hideMark/>
          </w:tcPr>
          <w:p w14:paraId="6E62D89A"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611C7C7C"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1CE09AA8"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6F99F14D"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7FCB01BE"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2A0ED015"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r>
      <w:tr w:rsidR="008F5F30" w:rsidRPr="00970DDD" w14:paraId="7304D43F" w14:textId="77777777" w:rsidTr="008F5F30">
        <w:trPr>
          <w:trHeight w:val="540"/>
        </w:trPr>
        <w:tc>
          <w:tcPr>
            <w:tcW w:w="200" w:type="pct"/>
            <w:shd w:val="clear" w:color="auto" w:fill="auto"/>
            <w:noWrap/>
            <w:vAlign w:val="center"/>
            <w:hideMark/>
          </w:tcPr>
          <w:p w14:paraId="745E873F"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58</w:t>
            </w:r>
          </w:p>
        </w:tc>
        <w:tc>
          <w:tcPr>
            <w:tcW w:w="2492" w:type="pct"/>
            <w:shd w:val="clear" w:color="auto" w:fill="auto"/>
            <w:vAlign w:val="center"/>
            <w:hideMark/>
          </w:tcPr>
          <w:p w14:paraId="697773FF" w14:textId="77777777" w:rsidR="00970DDD" w:rsidRPr="00970DDD" w:rsidRDefault="00970DDD" w:rsidP="00970DDD">
            <w:pPr>
              <w:spacing w:after="0"/>
              <w:jc w:val="left"/>
              <w:rPr>
                <w:rFonts w:eastAsia="Times New Roman" w:cs="Arial"/>
                <w:color w:val="000000"/>
                <w:sz w:val="21"/>
                <w:szCs w:val="21"/>
                <w:lang w:eastAsia="es-CO"/>
              </w:rPr>
            </w:pPr>
            <w:r w:rsidRPr="00970DDD">
              <w:rPr>
                <w:rFonts w:eastAsia="Times New Roman" w:cs="Arial"/>
                <w:color w:val="000000"/>
                <w:sz w:val="21"/>
                <w:szCs w:val="21"/>
                <w:lang w:eastAsia="es-CO"/>
              </w:rPr>
              <w:t>Capacitación / Comunicación Masiva → Prevención del Suicidio</w:t>
            </w:r>
          </w:p>
        </w:tc>
        <w:tc>
          <w:tcPr>
            <w:tcW w:w="192" w:type="pct"/>
            <w:shd w:val="clear" w:color="auto" w:fill="auto"/>
            <w:noWrap/>
            <w:vAlign w:val="center"/>
            <w:hideMark/>
          </w:tcPr>
          <w:p w14:paraId="26A9DE12"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5DB9299C"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237E340B"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3B9F52D4"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6A3957C5"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34E908B8"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6B0040C0"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03C0F1A7"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000000" w:fill="757171"/>
            <w:noWrap/>
            <w:vAlign w:val="center"/>
            <w:hideMark/>
          </w:tcPr>
          <w:p w14:paraId="1C03365D"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1</w:t>
            </w:r>
          </w:p>
        </w:tc>
        <w:tc>
          <w:tcPr>
            <w:tcW w:w="192" w:type="pct"/>
            <w:shd w:val="clear" w:color="auto" w:fill="auto"/>
            <w:noWrap/>
            <w:vAlign w:val="center"/>
            <w:hideMark/>
          </w:tcPr>
          <w:p w14:paraId="42494515"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0FEC126B"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6E8B59E7"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r>
      <w:tr w:rsidR="008F5F30" w:rsidRPr="00970DDD" w14:paraId="6151A748" w14:textId="77777777" w:rsidTr="008F5F30">
        <w:trPr>
          <w:trHeight w:val="540"/>
        </w:trPr>
        <w:tc>
          <w:tcPr>
            <w:tcW w:w="200" w:type="pct"/>
            <w:shd w:val="clear" w:color="auto" w:fill="auto"/>
            <w:noWrap/>
            <w:vAlign w:val="center"/>
            <w:hideMark/>
          </w:tcPr>
          <w:p w14:paraId="1B4F734B"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59</w:t>
            </w:r>
          </w:p>
        </w:tc>
        <w:tc>
          <w:tcPr>
            <w:tcW w:w="2492" w:type="pct"/>
            <w:shd w:val="clear" w:color="auto" w:fill="auto"/>
            <w:vAlign w:val="center"/>
            <w:hideMark/>
          </w:tcPr>
          <w:p w14:paraId="5206C835" w14:textId="77777777" w:rsidR="00970DDD" w:rsidRPr="00970DDD" w:rsidRDefault="00970DDD" w:rsidP="00970DDD">
            <w:pPr>
              <w:spacing w:after="0"/>
              <w:jc w:val="left"/>
              <w:rPr>
                <w:rFonts w:eastAsia="Times New Roman" w:cs="Arial"/>
                <w:color w:val="000000"/>
                <w:sz w:val="21"/>
                <w:szCs w:val="21"/>
                <w:lang w:eastAsia="es-CO"/>
              </w:rPr>
            </w:pPr>
            <w:r w:rsidRPr="00970DDD">
              <w:rPr>
                <w:rFonts w:eastAsia="Times New Roman" w:cs="Arial"/>
                <w:color w:val="000000"/>
                <w:sz w:val="21"/>
                <w:szCs w:val="21"/>
                <w:lang w:eastAsia="es-CO"/>
              </w:rPr>
              <w:t>Comunicación Masiva → Divulgación pieza de comunicación: "Prevención del consumo de SPA".</w:t>
            </w:r>
          </w:p>
        </w:tc>
        <w:tc>
          <w:tcPr>
            <w:tcW w:w="192" w:type="pct"/>
            <w:shd w:val="clear" w:color="auto" w:fill="auto"/>
            <w:noWrap/>
            <w:vAlign w:val="center"/>
            <w:hideMark/>
          </w:tcPr>
          <w:p w14:paraId="693B696D"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27486213"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1EE746D3"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2994D0EA"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4D1F66B1"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000000" w:fill="757171"/>
            <w:noWrap/>
            <w:vAlign w:val="center"/>
            <w:hideMark/>
          </w:tcPr>
          <w:p w14:paraId="48B36B4B"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1</w:t>
            </w:r>
          </w:p>
        </w:tc>
        <w:tc>
          <w:tcPr>
            <w:tcW w:w="192" w:type="pct"/>
            <w:shd w:val="clear" w:color="auto" w:fill="auto"/>
            <w:noWrap/>
            <w:vAlign w:val="center"/>
            <w:hideMark/>
          </w:tcPr>
          <w:p w14:paraId="2627F1AB"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656EE34B"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6A129A99"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66C1BE11"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31A56DE4"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327583E5"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r>
      <w:tr w:rsidR="008F5F30" w:rsidRPr="00970DDD" w14:paraId="68741797" w14:textId="77777777" w:rsidTr="008F5F30">
        <w:trPr>
          <w:trHeight w:val="540"/>
        </w:trPr>
        <w:tc>
          <w:tcPr>
            <w:tcW w:w="200" w:type="pct"/>
            <w:shd w:val="clear" w:color="auto" w:fill="auto"/>
            <w:noWrap/>
            <w:vAlign w:val="center"/>
            <w:hideMark/>
          </w:tcPr>
          <w:p w14:paraId="148B4CC0"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60</w:t>
            </w:r>
          </w:p>
        </w:tc>
        <w:tc>
          <w:tcPr>
            <w:tcW w:w="2492" w:type="pct"/>
            <w:shd w:val="clear" w:color="auto" w:fill="auto"/>
            <w:vAlign w:val="center"/>
            <w:hideMark/>
          </w:tcPr>
          <w:p w14:paraId="3F0C2230" w14:textId="77777777" w:rsidR="00970DDD" w:rsidRPr="00970DDD" w:rsidRDefault="00970DDD" w:rsidP="00970DDD">
            <w:pPr>
              <w:spacing w:after="0"/>
              <w:jc w:val="left"/>
              <w:rPr>
                <w:rFonts w:eastAsia="Times New Roman" w:cs="Arial"/>
                <w:color w:val="000000"/>
                <w:sz w:val="21"/>
                <w:szCs w:val="21"/>
                <w:lang w:eastAsia="es-CO"/>
              </w:rPr>
            </w:pPr>
            <w:r w:rsidRPr="00970DDD">
              <w:rPr>
                <w:rFonts w:eastAsia="Times New Roman" w:cs="Arial"/>
                <w:color w:val="000000"/>
                <w:sz w:val="21"/>
                <w:szCs w:val="21"/>
                <w:lang w:eastAsia="es-CO"/>
              </w:rPr>
              <w:t>Comunicación Masiva → Divulgación pieza de comunicación: Feedback y Fordward.</w:t>
            </w:r>
          </w:p>
        </w:tc>
        <w:tc>
          <w:tcPr>
            <w:tcW w:w="192" w:type="pct"/>
            <w:shd w:val="clear" w:color="auto" w:fill="auto"/>
            <w:noWrap/>
            <w:vAlign w:val="center"/>
            <w:hideMark/>
          </w:tcPr>
          <w:p w14:paraId="4F886D5E"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3FD8987F"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735F28CF"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24AD83E3"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2FA96A84"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000000" w:fill="757171"/>
            <w:noWrap/>
            <w:vAlign w:val="center"/>
            <w:hideMark/>
          </w:tcPr>
          <w:p w14:paraId="116815A2"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1</w:t>
            </w:r>
          </w:p>
        </w:tc>
        <w:tc>
          <w:tcPr>
            <w:tcW w:w="192" w:type="pct"/>
            <w:shd w:val="clear" w:color="auto" w:fill="auto"/>
            <w:noWrap/>
            <w:vAlign w:val="center"/>
            <w:hideMark/>
          </w:tcPr>
          <w:p w14:paraId="6112ACDC"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247E58ED"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1E26503F"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3EE133B0"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6088C69F"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7A3899E0"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r>
      <w:tr w:rsidR="008F5F30" w:rsidRPr="00970DDD" w14:paraId="4EF5C4CC" w14:textId="77777777" w:rsidTr="008F5F30">
        <w:trPr>
          <w:trHeight w:val="540"/>
        </w:trPr>
        <w:tc>
          <w:tcPr>
            <w:tcW w:w="200" w:type="pct"/>
            <w:shd w:val="clear" w:color="auto" w:fill="auto"/>
            <w:noWrap/>
            <w:vAlign w:val="center"/>
            <w:hideMark/>
          </w:tcPr>
          <w:p w14:paraId="48B9E761"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61</w:t>
            </w:r>
          </w:p>
        </w:tc>
        <w:tc>
          <w:tcPr>
            <w:tcW w:w="2492" w:type="pct"/>
            <w:shd w:val="clear" w:color="auto" w:fill="auto"/>
            <w:vAlign w:val="center"/>
            <w:hideMark/>
          </w:tcPr>
          <w:p w14:paraId="1EEE40D1" w14:textId="77777777" w:rsidR="00970DDD" w:rsidRPr="00970DDD" w:rsidRDefault="00970DDD" w:rsidP="00970DDD">
            <w:pPr>
              <w:spacing w:after="0"/>
              <w:jc w:val="left"/>
              <w:rPr>
                <w:rFonts w:eastAsia="Times New Roman" w:cs="Arial"/>
                <w:color w:val="000000"/>
                <w:sz w:val="21"/>
                <w:szCs w:val="21"/>
                <w:lang w:eastAsia="es-CO"/>
              </w:rPr>
            </w:pPr>
            <w:r w:rsidRPr="00970DDD">
              <w:rPr>
                <w:rFonts w:eastAsia="Times New Roman" w:cs="Arial"/>
                <w:color w:val="000000"/>
                <w:sz w:val="21"/>
                <w:szCs w:val="21"/>
                <w:lang w:eastAsia="es-CO"/>
              </w:rPr>
              <w:t>Comunicación Masiva → Divulgación pieza de comunicación: "Las 5C del trabajo en equipo"</w:t>
            </w:r>
          </w:p>
        </w:tc>
        <w:tc>
          <w:tcPr>
            <w:tcW w:w="192" w:type="pct"/>
            <w:shd w:val="clear" w:color="auto" w:fill="auto"/>
            <w:noWrap/>
            <w:vAlign w:val="center"/>
            <w:hideMark/>
          </w:tcPr>
          <w:p w14:paraId="35395DD4"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74D167ED"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208CEE1A"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599730CA"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18378AF4"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25DA76C1"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000000" w:fill="757171"/>
            <w:noWrap/>
            <w:vAlign w:val="center"/>
            <w:hideMark/>
          </w:tcPr>
          <w:p w14:paraId="490A81DC"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1</w:t>
            </w:r>
          </w:p>
        </w:tc>
        <w:tc>
          <w:tcPr>
            <w:tcW w:w="192" w:type="pct"/>
            <w:shd w:val="clear" w:color="auto" w:fill="auto"/>
            <w:noWrap/>
            <w:vAlign w:val="center"/>
            <w:hideMark/>
          </w:tcPr>
          <w:p w14:paraId="3324B428"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22203734"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48F2831B"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1A9C8C03"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02B40378"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r>
      <w:tr w:rsidR="008F5F30" w:rsidRPr="00970DDD" w14:paraId="301134C4" w14:textId="77777777" w:rsidTr="008F5F30">
        <w:trPr>
          <w:trHeight w:val="540"/>
        </w:trPr>
        <w:tc>
          <w:tcPr>
            <w:tcW w:w="200" w:type="pct"/>
            <w:shd w:val="clear" w:color="auto" w:fill="auto"/>
            <w:noWrap/>
            <w:vAlign w:val="center"/>
            <w:hideMark/>
          </w:tcPr>
          <w:p w14:paraId="458B9469"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62</w:t>
            </w:r>
          </w:p>
        </w:tc>
        <w:tc>
          <w:tcPr>
            <w:tcW w:w="2492" w:type="pct"/>
            <w:shd w:val="clear" w:color="auto" w:fill="auto"/>
            <w:vAlign w:val="center"/>
            <w:hideMark/>
          </w:tcPr>
          <w:p w14:paraId="16C969DF" w14:textId="77777777" w:rsidR="00970DDD" w:rsidRPr="00970DDD" w:rsidRDefault="00970DDD" w:rsidP="00970DDD">
            <w:pPr>
              <w:spacing w:after="0"/>
              <w:jc w:val="left"/>
              <w:rPr>
                <w:rFonts w:eastAsia="Times New Roman" w:cs="Arial"/>
                <w:color w:val="000000"/>
                <w:sz w:val="21"/>
                <w:szCs w:val="21"/>
                <w:lang w:eastAsia="es-CO"/>
              </w:rPr>
            </w:pPr>
            <w:r w:rsidRPr="00970DDD">
              <w:rPr>
                <w:rFonts w:eastAsia="Times New Roman" w:cs="Arial"/>
                <w:color w:val="000000"/>
                <w:sz w:val="21"/>
                <w:szCs w:val="21"/>
                <w:lang w:eastAsia="es-CO"/>
              </w:rPr>
              <w:t>Comunicación Masiva → Divulgación pieza de comunicación: "Guía para el buen dormir".</w:t>
            </w:r>
          </w:p>
        </w:tc>
        <w:tc>
          <w:tcPr>
            <w:tcW w:w="192" w:type="pct"/>
            <w:shd w:val="clear" w:color="auto" w:fill="auto"/>
            <w:noWrap/>
            <w:vAlign w:val="center"/>
            <w:hideMark/>
          </w:tcPr>
          <w:p w14:paraId="47EF4ECD"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42AEF08E"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4C4F4882"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189D83A9"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6DD0BB77"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7BB4B299"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5E3486D9"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202628FF"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72FF8345"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000000" w:fill="757171"/>
            <w:noWrap/>
            <w:vAlign w:val="center"/>
            <w:hideMark/>
          </w:tcPr>
          <w:p w14:paraId="4F5BD697"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1</w:t>
            </w:r>
          </w:p>
        </w:tc>
        <w:tc>
          <w:tcPr>
            <w:tcW w:w="192" w:type="pct"/>
            <w:shd w:val="clear" w:color="auto" w:fill="auto"/>
            <w:noWrap/>
            <w:vAlign w:val="center"/>
            <w:hideMark/>
          </w:tcPr>
          <w:p w14:paraId="114447AF"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037EBC7A"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r>
      <w:tr w:rsidR="008F5F30" w:rsidRPr="00970DDD" w14:paraId="42DBF680" w14:textId="77777777" w:rsidTr="008F5F30">
        <w:trPr>
          <w:trHeight w:val="540"/>
        </w:trPr>
        <w:tc>
          <w:tcPr>
            <w:tcW w:w="200" w:type="pct"/>
            <w:shd w:val="clear" w:color="auto" w:fill="auto"/>
            <w:noWrap/>
            <w:vAlign w:val="center"/>
            <w:hideMark/>
          </w:tcPr>
          <w:p w14:paraId="1F220FA2"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63</w:t>
            </w:r>
          </w:p>
        </w:tc>
        <w:tc>
          <w:tcPr>
            <w:tcW w:w="2492" w:type="pct"/>
            <w:shd w:val="clear" w:color="auto" w:fill="auto"/>
            <w:vAlign w:val="center"/>
            <w:hideMark/>
          </w:tcPr>
          <w:p w14:paraId="78BE77D0" w14:textId="77777777" w:rsidR="00970DDD" w:rsidRPr="00970DDD" w:rsidRDefault="00970DDD" w:rsidP="00970DDD">
            <w:pPr>
              <w:spacing w:after="0"/>
              <w:jc w:val="left"/>
              <w:rPr>
                <w:rFonts w:eastAsia="Times New Roman" w:cs="Arial"/>
                <w:color w:val="000000"/>
                <w:sz w:val="21"/>
                <w:szCs w:val="21"/>
                <w:lang w:eastAsia="es-CO"/>
              </w:rPr>
            </w:pPr>
            <w:r w:rsidRPr="00970DDD">
              <w:rPr>
                <w:rFonts w:eastAsia="Times New Roman" w:cs="Arial"/>
                <w:color w:val="000000"/>
                <w:sz w:val="21"/>
                <w:szCs w:val="21"/>
                <w:lang w:eastAsia="es-CO"/>
              </w:rPr>
              <w:t>Comunicación Masiva → Divulgación pieza de comunicación: "Saludable -mente" (cuidado de la salud mental)</w:t>
            </w:r>
          </w:p>
        </w:tc>
        <w:tc>
          <w:tcPr>
            <w:tcW w:w="192" w:type="pct"/>
            <w:shd w:val="clear" w:color="auto" w:fill="auto"/>
            <w:noWrap/>
            <w:vAlign w:val="center"/>
            <w:hideMark/>
          </w:tcPr>
          <w:p w14:paraId="3E076F15"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3E3D50AC"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514C9A5E"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02CAF7B9"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3F8E1314"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487EB9D0"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40AB3F59"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000000" w:fill="757171"/>
            <w:noWrap/>
            <w:vAlign w:val="center"/>
            <w:hideMark/>
          </w:tcPr>
          <w:p w14:paraId="04AA0A8F"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1</w:t>
            </w:r>
          </w:p>
        </w:tc>
        <w:tc>
          <w:tcPr>
            <w:tcW w:w="192" w:type="pct"/>
            <w:shd w:val="clear" w:color="auto" w:fill="auto"/>
            <w:noWrap/>
            <w:vAlign w:val="center"/>
            <w:hideMark/>
          </w:tcPr>
          <w:p w14:paraId="0A63BF88"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2FB784FF"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2E75F425"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7E23EA2F"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r>
      <w:tr w:rsidR="008F5F30" w:rsidRPr="00970DDD" w14:paraId="4A3636A8" w14:textId="77777777" w:rsidTr="008F5F30">
        <w:trPr>
          <w:trHeight w:val="540"/>
        </w:trPr>
        <w:tc>
          <w:tcPr>
            <w:tcW w:w="200" w:type="pct"/>
            <w:shd w:val="clear" w:color="auto" w:fill="auto"/>
            <w:noWrap/>
            <w:vAlign w:val="center"/>
            <w:hideMark/>
          </w:tcPr>
          <w:p w14:paraId="0B8C55DC"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64</w:t>
            </w:r>
          </w:p>
        </w:tc>
        <w:tc>
          <w:tcPr>
            <w:tcW w:w="2492" w:type="pct"/>
            <w:shd w:val="clear" w:color="auto" w:fill="auto"/>
            <w:vAlign w:val="center"/>
            <w:hideMark/>
          </w:tcPr>
          <w:p w14:paraId="21C685BB" w14:textId="77777777" w:rsidR="00970DDD" w:rsidRPr="00970DDD" w:rsidRDefault="00970DDD" w:rsidP="00970DDD">
            <w:pPr>
              <w:spacing w:after="0"/>
              <w:jc w:val="left"/>
              <w:rPr>
                <w:rFonts w:eastAsia="Times New Roman" w:cs="Arial"/>
                <w:color w:val="000000"/>
                <w:sz w:val="21"/>
                <w:szCs w:val="21"/>
                <w:lang w:eastAsia="es-CO"/>
              </w:rPr>
            </w:pPr>
            <w:r w:rsidRPr="00970DDD">
              <w:rPr>
                <w:rFonts w:eastAsia="Times New Roman" w:cs="Arial"/>
                <w:color w:val="000000"/>
                <w:sz w:val="21"/>
                <w:szCs w:val="21"/>
                <w:lang w:eastAsia="es-CO"/>
              </w:rPr>
              <w:t>Comunicación Masiva → Divulgación pieza de comunicación: Pautas básicas para brindar un feedback efectivo.</w:t>
            </w:r>
          </w:p>
        </w:tc>
        <w:tc>
          <w:tcPr>
            <w:tcW w:w="192" w:type="pct"/>
            <w:shd w:val="clear" w:color="auto" w:fill="auto"/>
            <w:noWrap/>
            <w:vAlign w:val="center"/>
            <w:hideMark/>
          </w:tcPr>
          <w:p w14:paraId="5805223C"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57FF46B1"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7747C78B"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17BF1822"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190D94EA"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39169034"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31A6E166"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6A21DCF8"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30270AE9"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000000" w:fill="757171"/>
            <w:noWrap/>
            <w:vAlign w:val="center"/>
            <w:hideMark/>
          </w:tcPr>
          <w:p w14:paraId="64DA46F0"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1</w:t>
            </w:r>
          </w:p>
        </w:tc>
        <w:tc>
          <w:tcPr>
            <w:tcW w:w="192" w:type="pct"/>
            <w:shd w:val="clear" w:color="auto" w:fill="auto"/>
            <w:noWrap/>
            <w:vAlign w:val="center"/>
            <w:hideMark/>
          </w:tcPr>
          <w:p w14:paraId="24E04B2B"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4BB06C43"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r>
      <w:tr w:rsidR="008F5F30" w:rsidRPr="00970DDD" w14:paraId="7250356B" w14:textId="77777777" w:rsidTr="008F5F30">
        <w:trPr>
          <w:trHeight w:val="540"/>
        </w:trPr>
        <w:tc>
          <w:tcPr>
            <w:tcW w:w="200" w:type="pct"/>
            <w:shd w:val="clear" w:color="auto" w:fill="auto"/>
            <w:noWrap/>
            <w:vAlign w:val="center"/>
            <w:hideMark/>
          </w:tcPr>
          <w:p w14:paraId="1CDBAF96" w14:textId="77777777" w:rsidR="00970DDD" w:rsidRPr="00970DDD" w:rsidRDefault="00970DDD" w:rsidP="00970DDD">
            <w:pPr>
              <w:spacing w:after="0"/>
              <w:jc w:val="center"/>
              <w:rPr>
                <w:rFonts w:eastAsia="Times New Roman" w:cs="Arial"/>
                <w:b/>
                <w:bCs/>
                <w:color w:val="000000"/>
                <w:sz w:val="21"/>
                <w:szCs w:val="21"/>
                <w:lang w:eastAsia="es-CO"/>
              </w:rPr>
            </w:pPr>
            <w:r w:rsidRPr="00970DDD">
              <w:rPr>
                <w:rFonts w:eastAsia="Times New Roman" w:cs="Arial"/>
                <w:b/>
                <w:bCs/>
                <w:color w:val="000000"/>
                <w:sz w:val="21"/>
                <w:szCs w:val="21"/>
                <w:lang w:eastAsia="es-CO"/>
              </w:rPr>
              <w:t>65</w:t>
            </w:r>
          </w:p>
        </w:tc>
        <w:tc>
          <w:tcPr>
            <w:tcW w:w="2492" w:type="pct"/>
            <w:shd w:val="clear" w:color="auto" w:fill="auto"/>
            <w:vAlign w:val="center"/>
            <w:hideMark/>
          </w:tcPr>
          <w:p w14:paraId="32EBDE31" w14:textId="77777777" w:rsidR="00970DDD" w:rsidRPr="00970DDD" w:rsidRDefault="00970DDD" w:rsidP="00970DDD">
            <w:pPr>
              <w:spacing w:after="0"/>
              <w:jc w:val="left"/>
              <w:rPr>
                <w:rFonts w:eastAsia="Times New Roman" w:cs="Arial"/>
                <w:color w:val="000000"/>
                <w:sz w:val="21"/>
                <w:szCs w:val="21"/>
                <w:lang w:eastAsia="es-CO"/>
              </w:rPr>
            </w:pPr>
            <w:r w:rsidRPr="00970DDD">
              <w:rPr>
                <w:rFonts w:eastAsia="Times New Roman" w:cs="Arial"/>
                <w:color w:val="000000"/>
                <w:sz w:val="21"/>
                <w:szCs w:val="21"/>
                <w:lang w:eastAsia="es-CO"/>
              </w:rPr>
              <w:t>Comunicación Masiva → Divulgación pieza de comunicación: "Tiempo maestro"</w:t>
            </w:r>
          </w:p>
        </w:tc>
        <w:tc>
          <w:tcPr>
            <w:tcW w:w="192" w:type="pct"/>
            <w:shd w:val="clear" w:color="auto" w:fill="auto"/>
            <w:noWrap/>
            <w:vAlign w:val="center"/>
            <w:hideMark/>
          </w:tcPr>
          <w:p w14:paraId="1DB7C955"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2EB378F4"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3633EF86"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0178BB14"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0FADA81D"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14171CB5"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55B50543"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1C97B1B2"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000000" w:fill="757171"/>
            <w:noWrap/>
            <w:vAlign w:val="center"/>
            <w:hideMark/>
          </w:tcPr>
          <w:p w14:paraId="0288CD70"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1</w:t>
            </w:r>
          </w:p>
        </w:tc>
        <w:tc>
          <w:tcPr>
            <w:tcW w:w="192" w:type="pct"/>
            <w:shd w:val="clear" w:color="auto" w:fill="auto"/>
            <w:noWrap/>
            <w:vAlign w:val="center"/>
            <w:hideMark/>
          </w:tcPr>
          <w:p w14:paraId="553DF802"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45605905"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c>
          <w:tcPr>
            <w:tcW w:w="192" w:type="pct"/>
            <w:shd w:val="clear" w:color="auto" w:fill="auto"/>
            <w:noWrap/>
            <w:vAlign w:val="center"/>
            <w:hideMark/>
          </w:tcPr>
          <w:p w14:paraId="1C43DBB3" w14:textId="77777777" w:rsidR="00970DDD" w:rsidRPr="00970DDD" w:rsidRDefault="00970DDD" w:rsidP="00970DDD">
            <w:pPr>
              <w:spacing w:after="0"/>
              <w:jc w:val="center"/>
              <w:rPr>
                <w:rFonts w:eastAsia="Times New Roman" w:cs="Arial"/>
                <w:color w:val="000000"/>
                <w:sz w:val="21"/>
                <w:szCs w:val="21"/>
                <w:lang w:eastAsia="es-CO"/>
              </w:rPr>
            </w:pPr>
            <w:r w:rsidRPr="00970DDD">
              <w:rPr>
                <w:rFonts w:eastAsia="Times New Roman" w:cs="Arial"/>
                <w:color w:val="000000"/>
                <w:sz w:val="21"/>
                <w:szCs w:val="21"/>
                <w:lang w:eastAsia="es-CO"/>
              </w:rPr>
              <w:t> </w:t>
            </w:r>
          </w:p>
        </w:tc>
      </w:tr>
    </w:tbl>
    <w:p w14:paraId="2528ED90" w14:textId="4441D0C1" w:rsidR="00C05E88" w:rsidRPr="00124394" w:rsidRDefault="00C05E88" w:rsidP="00C05E88">
      <w:pPr>
        <w:rPr>
          <w:rFonts w:cs="Arial"/>
          <w:sz w:val="22"/>
          <w:szCs w:val="22"/>
        </w:rPr>
      </w:pPr>
    </w:p>
    <w:p w14:paraId="00D6CCF1" w14:textId="5A6F4A8C" w:rsidR="005057A0" w:rsidRPr="00124394" w:rsidRDefault="001940C5" w:rsidP="008903AB">
      <w:pPr>
        <w:pStyle w:val="Descripcin"/>
        <w:rPr>
          <w:rFonts w:cs="Arial"/>
          <w:sz w:val="22"/>
          <w:szCs w:val="22"/>
        </w:rPr>
      </w:pPr>
      <w:r w:rsidRPr="00124394">
        <w:rPr>
          <w:rFonts w:cs="Arial"/>
          <w:sz w:val="22"/>
          <w:szCs w:val="22"/>
        </w:rPr>
        <w:t xml:space="preserve">Fuente:  </w:t>
      </w:r>
      <w:r w:rsidR="0081795C" w:rsidRPr="00124394">
        <w:rPr>
          <w:rFonts w:cs="Arial"/>
          <w:sz w:val="22"/>
          <w:szCs w:val="22"/>
        </w:rPr>
        <w:fldChar w:fldCharType="begin"/>
      </w:r>
      <w:r w:rsidR="0081795C" w:rsidRPr="00124394">
        <w:rPr>
          <w:rFonts w:cs="Arial"/>
          <w:sz w:val="22"/>
          <w:szCs w:val="22"/>
        </w:rPr>
        <w:instrText xml:space="preserve"> SEQ Fuente:_ \* ARABIC </w:instrText>
      </w:r>
      <w:r w:rsidR="0081795C" w:rsidRPr="00124394">
        <w:rPr>
          <w:rFonts w:cs="Arial"/>
          <w:sz w:val="22"/>
          <w:szCs w:val="22"/>
        </w:rPr>
        <w:fldChar w:fldCharType="separate"/>
      </w:r>
      <w:r w:rsidR="005057A0" w:rsidRPr="00124394">
        <w:rPr>
          <w:rFonts w:cs="Arial"/>
          <w:noProof/>
          <w:sz w:val="22"/>
          <w:szCs w:val="22"/>
        </w:rPr>
        <w:t>3</w:t>
      </w:r>
      <w:r w:rsidR="0081795C" w:rsidRPr="00124394">
        <w:rPr>
          <w:rFonts w:cs="Arial"/>
          <w:noProof/>
          <w:sz w:val="22"/>
          <w:szCs w:val="22"/>
        </w:rPr>
        <w:fldChar w:fldCharType="end"/>
      </w:r>
      <w:r w:rsidRPr="00124394">
        <w:rPr>
          <w:rFonts w:cs="Arial"/>
          <w:noProof/>
          <w:sz w:val="22"/>
          <w:szCs w:val="22"/>
        </w:rPr>
        <w:t xml:space="preserve"> - Elaboración Proceso Gestión de Talento Humano - SST</w:t>
      </w:r>
    </w:p>
    <w:p w14:paraId="01818E0E" w14:textId="599E6F08" w:rsidR="005057A0" w:rsidRPr="00124394" w:rsidRDefault="005057A0" w:rsidP="005057A0">
      <w:pPr>
        <w:pStyle w:val="Descripcin"/>
        <w:rPr>
          <w:rFonts w:cs="Arial"/>
          <w:sz w:val="22"/>
          <w:szCs w:val="22"/>
        </w:rPr>
        <w:sectPr w:rsidR="005057A0" w:rsidRPr="00124394" w:rsidSect="00CB5D86">
          <w:pgSz w:w="12242" w:h="15842" w:code="1"/>
          <w:pgMar w:top="1440" w:right="1077" w:bottom="1440" w:left="1077" w:header="709" w:footer="295" w:gutter="0"/>
          <w:cols w:space="708"/>
          <w:docGrid w:linePitch="360"/>
        </w:sectPr>
      </w:pPr>
    </w:p>
    <w:p w14:paraId="3D95DF33" w14:textId="10A46D9D" w:rsidR="002C2CFD" w:rsidRPr="00124394" w:rsidRDefault="002C2CFD" w:rsidP="002C2CFD">
      <w:pPr>
        <w:rPr>
          <w:rFonts w:cs="Arial"/>
          <w:b/>
          <w:bCs/>
          <w:sz w:val="22"/>
          <w:szCs w:val="22"/>
        </w:rPr>
      </w:pPr>
      <w:r w:rsidRPr="00124394">
        <w:rPr>
          <w:rFonts w:cs="Arial"/>
          <w:b/>
          <w:bCs/>
          <w:sz w:val="22"/>
          <w:szCs w:val="22"/>
        </w:rPr>
        <w:t>REVISIÓN Y APROBACIÓN: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26"/>
        <w:gridCol w:w="2949"/>
        <w:gridCol w:w="2997"/>
      </w:tblGrid>
      <w:tr w:rsidR="00E61D2D" w:rsidRPr="00124394" w14:paraId="0CFF8926" w14:textId="77777777" w:rsidTr="00C810A5">
        <w:trPr>
          <w:trHeight w:val="20"/>
        </w:trPr>
        <w:tc>
          <w:tcPr>
            <w:tcW w:w="2048"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90C8E5E" w14:textId="77777777" w:rsidR="00E61D2D" w:rsidRPr="00124394" w:rsidRDefault="00E61D2D" w:rsidP="00C810A5">
            <w:pPr>
              <w:tabs>
                <w:tab w:val="left" w:pos="0"/>
              </w:tabs>
              <w:spacing w:after="0"/>
              <w:ind w:left="142" w:right="179"/>
              <w:jc w:val="center"/>
              <w:rPr>
                <w:rFonts w:eastAsia="Times New Roman" w:cs="Arial"/>
                <w:b/>
                <w:sz w:val="22"/>
                <w:szCs w:val="22"/>
                <w:lang w:eastAsia="es-ES"/>
              </w:rPr>
            </w:pPr>
            <w:r w:rsidRPr="00124394">
              <w:rPr>
                <w:rFonts w:cs="Arial"/>
                <w:b/>
                <w:sz w:val="22"/>
                <w:szCs w:val="22"/>
              </w:rPr>
              <w:t>Elaborado y/o Actualizado por:</w:t>
            </w:r>
          </w:p>
        </w:tc>
        <w:tc>
          <w:tcPr>
            <w:tcW w:w="1464"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1BE8637" w14:textId="77777777" w:rsidR="00E61D2D" w:rsidRPr="00124394" w:rsidRDefault="00E61D2D" w:rsidP="00C810A5">
            <w:pPr>
              <w:tabs>
                <w:tab w:val="left" w:pos="0"/>
              </w:tabs>
              <w:spacing w:after="0"/>
              <w:ind w:left="142" w:right="179"/>
              <w:jc w:val="center"/>
              <w:rPr>
                <w:rFonts w:cs="Arial"/>
                <w:b/>
                <w:sz w:val="22"/>
                <w:szCs w:val="22"/>
              </w:rPr>
            </w:pPr>
            <w:r w:rsidRPr="00124394">
              <w:rPr>
                <w:rFonts w:cs="Arial"/>
                <w:b/>
                <w:sz w:val="22"/>
                <w:szCs w:val="22"/>
              </w:rPr>
              <w:t xml:space="preserve">Validado por  </w:t>
            </w:r>
          </w:p>
          <w:p w14:paraId="052FAC33" w14:textId="77777777" w:rsidR="00E61D2D" w:rsidRPr="00124394" w:rsidRDefault="00E61D2D" w:rsidP="00C810A5">
            <w:pPr>
              <w:tabs>
                <w:tab w:val="left" w:pos="0"/>
              </w:tabs>
              <w:spacing w:after="0"/>
              <w:ind w:left="142" w:right="179"/>
              <w:jc w:val="center"/>
              <w:rPr>
                <w:rFonts w:cs="Arial"/>
                <w:b/>
                <w:sz w:val="22"/>
                <w:szCs w:val="22"/>
              </w:rPr>
            </w:pPr>
            <w:r w:rsidRPr="00124394">
              <w:rPr>
                <w:rFonts w:cs="Arial"/>
                <w:b/>
                <w:sz w:val="22"/>
                <w:szCs w:val="22"/>
              </w:rPr>
              <w:t>Líderes (Estratégico u Operativo) del Proceso:</w:t>
            </w:r>
          </w:p>
        </w:tc>
        <w:tc>
          <w:tcPr>
            <w:tcW w:w="1488"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0EDC732" w14:textId="77777777" w:rsidR="00E61D2D" w:rsidRPr="00124394" w:rsidRDefault="00E61D2D" w:rsidP="00C810A5">
            <w:pPr>
              <w:tabs>
                <w:tab w:val="left" w:pos="0"/>
              </w:tabs>
              <w:spacing w:after="0"/>
              <w:ind w:left="142" w:right="179"/>
              <w:jc w:val="center"/>
              <w:rPr>
                <w:rFonts w:cs="Arial"/>
                <w:b/>
                <w:sz w:val="22"/>
                <w:szCs w:val="22"/>
              </w:rPr>
            </w:pPr>
            <w:r w:rsidRPr="00124394">
              <w:rPr>
                <w:rFonts w:cs="Arial"/>
                <w:b/>
                <w:sz w:val="22"/>
                <w:szCs w:val="22"/>
              </w:rPr>
              <w:t>Aprobado:</w:t>
            </w:r>
          </w:p>
        </w:tc>
      </w:tr>
      <w:tr w:rsidR="00E61D2D" w:rsidRPr="00124394" w14:paraId="4090759B" w14:textId="77777777" w:rsidTr="00C810A5">
        <w:trPr>
          <w:trHeight w:val="515"/>
        </w:trPr>
        <w:tc>
          <w:tcPr>
            <w:tcW w:w="2048" w:type="pct"/>
            <w:tcBorders>
              <w:top w:val="single" w:sz="4" w:space="0" w:color="000000"/>
              <w:left w:val="single" w:sz="4" w:space="0" w:color="000000"/>
              <w:bottom w:val="single" w:sz="4" w:space="0" w:color="auto"/>
              <w:right w:val="single" w:sz="4" w:space="0" w:color="000000"/>
            </w:tcBorders>
            <w:vAlign w:val="center"/>
            <w:hideMark/>
          </w:tcPr>
          <w:p w14:paraId="423D1FAE" w14:textId="77777777" w:rsidR="00E61D2D" w:rsidRPr="00124394" w:rsidRDefault="00E61D2D" w:rsidP="00C810A5">
            <w:pPr>
              <w:tabs>
                <w:tab w:val="left" w:pos="0"/>
              </w:tabs>
              <w:spacing w:after="0"/>
              <w:jc w:val="center"/>
              <w:rPr>
                <w:rFonts w:cs="Arial"/>
                <w:b/>
                <w:sz w:val="22"/>
                <w:szCs w:val="22"/>
              </w:rPr>
            </w:pPr>
          </w:p>
          <w:p w14:paraId="3DF52021" w14:textId="77777777" w:rsidR="00E61D2D" w:rsidRPr="00124394" w:rsidRDefault="00E61D2D" w:rsidP="00C810A5">
            <w:pPr>
              <w:tabs>
                <w:tab w:val="left" w:pos="0"/>
              </w:tabs>
              <w:spacing w:after="0"/>
              <w:jc w:val="center"/>
              <w:rPr>
                <w:rFonts w:cs="Arial"/>
                <w:b/>
                <w:sz w:val="22"/>
                <w:szCs w:val="22"/>
              </w:rPr>
            </w:pPr>
            <w:r w:rsidRPr="00124394">
              <w:rPr>
                <w:rFonts w:cs="Arial"/>
                <w:b/>
                <w:sz w:val="22"/>
                <w:szCs w:val="22"/>
              </w:rPr>
              <w:t>JOHAN JAIR VARELA CANO</w:t>
            </w:r>
          </w:p>
          <w:p w14:paraId="7FDE5FE9" w14:textId="3F1426E4" w:rsidR="00E61D2D" w:rsidRPr="00124394" w:rsidRDefault="00FA1957" w:rsidP="00C810A5">
            <w:pPr>
              <w:tabs>
                <w:tab w:val="left" w:pos="0"/>
              </w:tabs>
              <w:spacing w:after="0"/>
              <w:jc w:val="center"/>
              <w:rPr>
                <w:rFonts w:cs="Arial"/>
                <w:sz w:val="22"/>
                <w:szCs w:val="22"/>
              </w:rPr>
            </w:pPr>
            <w:r w:rsidRPr="00124394">
              <w:rPr>
                <w:rFonts w:cs="Arial"/>
                <w:sz w:val="22"/>
                <w:szCs w:val="22"/>
              </w:rPr>
              <w:t>Profesional Especializado GTHU</w:t>
            </w:r>
          </w:p>
          <w:p w14:paraId="26112805" w14:textId="77777777" w:rsidR="00FA1957" w:rsidRPr="00124394" w:rsidRDefault="00FA1957" w:rsidP="00C810A5">
            <w:pPr>
              <w:tabs>
                <w:tab w:val="left" w:pos="0"/>
              </w:tabs>
              <w:spacing w:after="0"/>
              <w:jc w:val="center"/>
              <w:rPr>
                <w:rFonts w:cs="Arial"/>
                <w:sz w:val="22"/>
                <w:szCs w:val="22"/>
              </w:rPr>
            </w:pPr>
          </w:p>
          <w:p w14:paraId="3F53E291" w14:textId="77777777" w:rsidR="00FA1957" w:rsidRPr="00124394" w:rsidRDefault="00FA1957" w:rsidP="00FA1957">
            <w:pPr>
              <w:tabs>
                <w:tab w:val="left" w:pos="0"/>
              </w:tabs>
              <w:spacing w:after="0"/>
              <w:jc w:val="center"/>
              <w:rPr>
                <w:rFonts w:cs="Arial"/>
                <w:b/>
                <w:sz w:val="22"/>
                <w:szCs w:val="22"/>
              </w:rPr>
            </w:pPr>
            <w:r w:rsidRPr="00124394">
              <w:rPr>
                <w:rFonts w:cs="Arial"/>
                <w:b/>
                <w:sz w:val="22"/>
                <w:szCs w:val="22"/>
              </w:rPr>
              <w:t>SANDRA PATRICIA MELO DAZA</w:t>
            </w:r>
          </w:p>
          <w:p w14:paraId="1027BB1B" w14:textId="3CCBD758" w:rsidR="00FA1957" w:rsidRPr="00124394" w:rsidRDefault="00FA1957" w:rsidP="00FA1957">
            <w:pPr>
              <w:tabs>
                <w:tab w:val="left" w:pos="0"/>
              </w:tabs>
              <w:spacing w:after="0"/>
              <w:jc w:val="center"/>
              <w:rPr>
                <w:rFonts w:cs="Arial"/>
                <w:sz w:val="22"/>
                <w:szCs w:val="22"/>
              </w:rPr>
            </w:pPr>
            <w:r w:rsidRPr="00124394">
              <w:rPr>
                <w:rFonts w:cs="Arial"/>
                <w:sz w:val="22"/>
                <w:szCs w:val="22"/>
              </w:rPr>
              <w:t>Contratista Proceso Gestión de Talento Humano - SST</w:t>
            </w:r>
          </w:p>
          <w:p w14:paraId="5F41B9E6" w14:textId="77777777" w:rsidR="00FA1957" w:rsidRPr="00124394" w:rsidRDefault="00FA1957" w:rsidP="00FA1957">
            <w:pPr>
              <w:tabs>
                <w:tab w:val="left" w:pos="0"/>
              </w:tabs>
              <w:spacing w:after="0"/>
              <w:jc w:val="center"/>
              <w:rPr>
                <w:rFonts w:cs="Arial"/>
                <w:b/>
                <w:sz w:val="22"/>
                <w:szCs w:val="22"/>
              </w:rPr>
            </w:pPr>
            <w:r w:rsidRPr="00124394">
              <w:rPr>
                <w:rFonts w:cs="Arial"/>
                <w:b/>
                <w:sz w:val="22"/>
                <w:szCs w:val="22"/>
              </w:rPr>
              <w:t>CAROLINA CADAVID PEREZ</w:t>
            </w:r>
          </w:p>
          <w:p w14:paraId="77858425" w14:textId="0E29313F" w:rsidR="00FA1957" w:rsidRPr="00124394" w:rsidRDefault="00FA1957" w:rsidP="00FA1957">
            <w:pPr>
              <w:tabs>
                <w:tab w:val="left" w:pos="0"/>
              </w:tabs>
              <w:spacing w:after="0"/>
              <w:jc w:val="center"/>
              <w:rPr>
                <w:rFonts w:cs="Arial"/>
                <w:sz w:val="22"/>
                <w:szCs w:val="22"/>
              </w:rPr>
            </w:pPr>
            <w:r w:rsidRPr="00124394">
              <w:rPr>
                <w:rFonts w:cs="Arial"/>
                <w:sz w:val="22"/>
                <w:szCs w:val="22"/>
              </w:rPr>
              <w:t>Contratista Proceso Gestión de Talento Humano - SST</w:t>
            </w:r>
          </w:p>
          <w:p w14:paraId="11126A41" w14:textId="77777777" w:rsidR="00E61D2D" w:rsidRPr="00124394" w:rsidRDefault="00E61D2D" w:rsidP="00C810A5">
            <w:pPr>
              <w:tabs>
                <w:tab w:val="left" w:pos="0"/>
              </w:tabs>
              <w:spacing w:after="0"/>
              <w:jc w:val="center"/>
              <w:rPr>
                <w:rFonts w:cs="Arial"/>
                <w:b/>
                <w:sz w:val="22"/>
                <w:szCs w:val="22"/>
              </w:rPr>
            </w:pPr>
          </w:p>
          <w:p w14:paraId="3ADE9A43" w14:textId="0BDDD30A" w:rsidR="00E61D2D" w:rsidRPr="00124394" w:rsidRDefault="00E61D2D" w:rsidP="00C810A5">
            <w:pPr>
              <w:tabs>
                <w:tab w:val="left" w:pos="0"/>
              </w:tabs>
              <w:spacing w:after="0"/>
              <w:jc w:val="center"/>
              <w:rPr>
                <w:rFonts w:cs="Arial"/>
                <w:b/>
                <w:sz w:val="22"/>
                <w:szCs w:val="22"/>
              </w:rPr>
            </w:pPr>
            <w:r w:rsidRPr="00124394">
              <w:rPr>
                <w:rFonts w:cs="Arial"/>
                <w:b/>
                <w:sz w:val="22"/>
                <w:szCs w:val="22"/>
              </w:rPr>
              <w:t>MARTHA INES RODRÍGUEZ GALINDO</w:t>
            </w:r>
          </w:p>
          <w:p w14:paraId="57F5E678" w14:textId="66F38FDB" w:rsidR="00E61D2D" w:rsidRPr="00124394" w:rsidRDefault="00E61D2D" w:rsidP="00C810A5">
            <w:pPr>
              <w:tabs>
                <w:tab w:val="left" w:pos="0"/>
              </w:tabs>
              <w:spacing w:after="0"/>
              <w:jc w:val="center"/>
              <w:rPr>
                <w:rFonts w:cs="Arial"/>
                <w:sz w:val="22"/>
                <w:szCs w:val="22"/>
              </w:rPr>
            </w:pPr>
            <w:r w:rsidRPr="00124394">
              <w:rPr>
                <w:rFonts w:cs="Arial"/>
                <w:sz w:val="22"/>
                <w:szCs w:val="22"/>
              </w:rPr>
              <w:t>Contratista GTHU</w:t>
            </w:r>
          </w:p>
          <w:p w14:paraId="021F4DEF" w14:textId="77777777" w:rsidR="00E61D2D" w:rsidRPr="00124394" w:rsidRDefault="00E61D2D" w:rsidP="00C810A5">
            <w:pPr>
              <w:tabs>
                <w:tab w:val="left" w:pos="0"/>
              </w:tabs>
              <w:spacing w:after="0"/>
              <w:jc w:val="center"/>
              <w:rPr>
                <w:rFonts w:cs="Arial"/>
                <w:sz w:val="22"/>
                <w:szCs w:val="22"/>
              </w:rPr>
            </w:pPr>
          </w:p>
        </w:tc>
        <w:tc>
          <w:tcPr>
            <w:tcW w:w="1464" w:type="pct"/>
            <w:vMerge w:val="restart"/>
            <w:tcBorders>
              <w:top w:val="single" w:sz="4" w:space="0" w:color="000000"/>
              <w:left w:val="single" w:sz="4" w:space="0" w:color="000000"/>
              <w:bottom w:val="single" w:sz="4" w:space="0" w:color="000000"/>
              <w:right w:val="single" w:sz="4" w:space="0" w:color="000000"/>
            </w:tcBorders>
            <w:vAlign w:val="bottom"/>
            <w:hideMark/>
          </w:tcPr>
          <w:p w14:paraId="05FD7B0E" w14:textId="77777777" w:rsidR="00E61D2D" w:rsidRPr="00124394" w:rsidRDefault="00E61D2D" w:rsidP="00C810A5">
            <w:pPr>
              <w:tabs>
                <w:tab w:val="left" w:pos="567"/>
              </w:tabs>
              <w:spacing w:after="0"/>
              <w:ind w:left="567" w:hanging="567"/>
              <w:rPr>
                <w:rFonts w:cs="Arial"/>
                <w:sz w:val="22"/>
                <w:szCs w:val="22"/>
              </w:rPr>
            </w:pPr>
          </w:p>
        </w:tc>
        <w:tc>
          <w:tcPr>
            <w:tcW w:w="1488" w:type="pct"/>
            <w:vMerge w:val="restart"/>
            <w:tcBorders>
              <w:top w:val="single" w:sz="4" w:space="0" w:color="000000"/>
              <w:left w:val="single" w:sz="4" w:space="0" w:color="000000"/>
              <w:bottom w:val="single" w:sz="4" w:space="0" w:color="000000"/>
              <w:right w:val="single" w:sz="4" w:space="0" w:color="000000"/>
            </w:tcBorders>
            <w:vAlign w:val="bottom"/>
            <w:hideMark/>
          </w:tcPr>
          <w:p w14:paraId="68668886" w14:textId="77777777" w:rsidR="00E61D2D" w:rsidRPr="00124394" w:rsidRDefault="00E61D2D" w:rsidP="00C810A5">
            <w:pPr>
              <w:tabs>
                <w:tab w:val="left" w:pos="567"/>
              </w:tabs>
              <w:spacing w:after="0"/>
              <w:ind w:left="567" w:hanging="567"/>
              <w:rPr>
                <w:rFonts w:cs="Arial"/>
                <w:sz w:val="22"/>
                <w:szCs w:val="22"/>
              </w:rPr>
            </w:pPr>
            <w:r w:rsidRPr="00124394">
              <w:rPr>
                <w:rFonts w:cs="Arial"/>
                <w:sz w:val="22"/>
                <w:szCs w:val="22"/>
              </w:rPr>
              <w:t>Firma:</w:t>
            </w:r>
          </w:p>
        </w:tc>
      </w:tr>
      <w:tr w:rsidR="00E61D2D" w:rsidRPr="00124394" w14:paraId="60C6E907" w14:textId="77777777" w:rsidTr="00C810A5">
        <w:trPr>
          <w:trHeight w:val="285"/>
        </w:trPr>
        <w:tc>
          <w:tcPr>
            <w:tcW w:w="2048" w:type="pct"/>
            <w:tcBorders>
              <w:top w:val="single" w:sz="4" w:space="0" w:color="auto"/>
              <w:left w:val="single" w:sz="4" w:space="0" w:color="000000"/>
              <w:bottom w:val="single" w:sz="4" w:space="0" w:color="auto"/>
              <w:right w:val="single" w:sz="4" w:space="0" w:color="000000"/>
            </w:tcBorders>
            <w:shd w:val="clear" w:color="auto" w:fill="D9D9D9"/>
            <w:vAlign w:val="center"/>
            <w:hideMark/>
          </w:tcPr>
          <w:p w14:paraId="00FC8C4F" w14:textId="77777777" w:rsidR="00E61D2D" w:rsidRPr="00124394" w:rsidRDefault="00E61D2D" w:rsidP="00C810A5">
            <w:pPr>
              <w:tabs>
                <w:tab w:val="left" w:pos="0"/>
              </w:tabs>
              <w:spacing w:after="0"/>
              <w:jc w:val="center"/>
              <w:rPr>
                <w:rFonts w:cs="Arial"/>
                <w:b/>
                <w:sz w:val="22"/>
                <w:szCs w:val="22"/>
              </w:rPr>
            </w:pPr>
            <w:r w:rsidRPr="00124394">
              <w:rPr>
                <w:rFonts w:cs="Arial"/>
                <w:b/>
                <w:sz w:val="22"/>
                <w:szCs w:val="22"/>
              </w:rPr>
              <w:t>Acompañamiento Asesor OAP:</w:t>
            </w:r>
          </w:p>
        </w:tc>
        <w:tc>
          <w:tcPr>
            <w:tcW w:w="1464" w:type="pct"/>
            <w:vMerge/>
            <w:tcBorders>
              <w:top w:val="single" w:sz="4" w:space="0" w:color="000000"/>
              <w:left w:val="single" w:sz="4" w:space="0" w:color="000000"/>
              <w:bottom w:val="single" w:sz="4" w:space="0" w:color="000000"/>
              <w:right w:val="single" w:sz="4" w:space="0" w:color="000000"/>
            </w:tcBorders>
            <w:vAlign w:val="center"/>
            <w:hideMark/>
          </w:tcPr>
          <w:p w14:paraId="739F73BC" w14:textId="77777777" w:rsidR="00E61D2D" w:rsidRPr="00124394" w:rsidRDefault="00E61D2D" w:rsidP="00C810A5">
            <w:pPr>
              <w:spacing w:after="0"/>
              <w:rPr>
                <w:rFonts w:cs="Arial"/>
                <w:sz w:val="22"/>
                <w:szCs w:val="22"/>
                <w:lang w:val="es-ES_tradnl" w:eastAsia="es-ES"/>
              </w:rPr>
            </w:pPr>
          </w:p>
        </w:tc>
        <w:tc>
          <w:tcPr>
            <w:tcW w:w="1488" w:type="pct"/>
            <w:vMerge/>
            <w:tcBorders>
              <w:top w:val="single" w:sz="4" w:space="0" w:color="000000"/>
              <w:left w:val="single" w:sz="4" w:space="0" w:color="000000"/>
              <w:bottom w:val="single" w:sz="4" w:space="0" w:color="000000"/>
              <w:right w:val="single" w:sz="4" w:space="0" w:color="000000"/>
            </w:tcBorders>
            <w:vAlign w:val="center"/>
            <w:hideMark/>
          </w:tcPr>
          <w:p w14:paraId="4727E69D" w14:textId="77777777" w:rsidR="00E61D2D" w:rsidRPr="00124394" w:rsidRDefault="00E61D2D" w:rsidP="00C810A5">
            <w:pPr>
              <w:spacing w:after="0"/>
              <w:rPr>
                <w:rFonts w:cs="Arial"/>
                <w:sz w:val="22"/>
                <w:szCs w:val="22"/>
                <w:lang w:val="es-ES_tradnl" w:eastAsia="es-ES"/>
              </w:rPr>
            </w:pPr>
          </w:p>
        </w:tc>
      </w:tr>
      <w:tr w:rsidR="00E61D2D" w:rsidRPr="00124394" w14:paraId="3A0B37AE" w14:textId="77777777" w:rsidTr="00C810A5">
        <w:trPr>
          <w:trHeight w:val="327"/>
        </w:trPr>
        <w:tc>
          <w:tcPr>
            <w:tcW w:w="2048" w:type="pct"/>
            <w:vMerge w:val="restart"/>
            <w:tcBorders>
              <w:top w:val="single" w:sz="4" w:space="0" w:color="auto"/>
              <w:left w:val="single" w:sz="4" w:space="0" w:color="000000"/>
              <w:bottom w:val="single" w:sz="4" w:space="0" w:color="000000"/>
              <w:right w:val="single" w:sz="4" w:space="0" w:color="000000"/>
            </w:tcBorders>
            <w:vAlign w:val="center"/>
            <w:hideMark/>
          </w:tcPr>
          <w:p w14:paraId="77931B3B" w14:textId="77777777" w:rsidR="001636B3" w:rsidRDefault="001636B3" w:rsidP="00C810A5">
            <w:pPr>
              <w:tabs>
                <w:tab w:val="left" w:pos="0"/>
              </w:tabs>
              <w:spacing w:after="0"/>
              <w:jc w:val="center"/>
              <w:rPr>
                <w:rFonts w:cs="Arial"/>
                <w:b/>
                <w:sz w:val="22"/>
                <w:szCs w:val="22"/>
              </w:rPr>
            </w:pPr>
            <w:r w:rsidRPr="001636B3">
              <w:rPr>
                <w:rFonts w:cs="Arial"/>
                <w:b/>
                <w:sz w:val="22"/>
                <w:szCs w:val="22"/>
              </w:rPr>
              <w:t>ERICA ANDREA MUNOZ ORJUELA</w:t>
            </w:r>
          </w:p>
          <w:p w14:paraId="300D3747" w14:textId="1C11F28F" w:rsidR="00E61D2D" w:rsidRPr="00124394" w:rsidRDefault="00E61B67" w:rsidP="00C810A5">
            <w:pPr>
              <w:tabs>
                <w:tab w:val="left" w:pos="0"/>
              </w:tabs>
              <w:spacing w:after="0"/>
              <w:jc w:val="center"/>
              <w:rPr>
                <w:rFonts w:cs="Arial"/>
                <w:sz w:val="22"/>
                <w:szCs w:val="22"/>
              </w:rPr>
            </w:pPr>
            <w:r w:rsidRPr="00124394">
              <w:rPr>
                <w:rFonts w:cs="Arial"/>
                <w:sz w:val="22"/>
                <w:szCs w:val="22"/>
              </w:rPr>
              <w:t>Contratista</w:t>
            </w:r>
            <w:r w:rsidR="003F0D0D" w:rsidRPr="00124394">
              <w:rPr>
                <w:rFonts w:cs="Arial"/>
                <w:sz w:val="22"/>
                <w:szCs w:val="22"/>
              </w:rPr>
              <w:t xml:space="preserve"> OAP</w:t>
            </w:r>
          </w:p>
        </w:tc>
        <w:tc>
          <w:tcPr>
            <w:tcW w:w="1464" w:type="pct"/>
            <w:vMerge/>
            <w:tcBorders>
              <w:top w:val="single" w:sz="4" w:space="0" w:color="000000"/>
              <w:left w:val="single" w:sz="4" w:space="0" w:color="000000"/>
              <w:bottom w:val="single" w:sz="4" w:space="0" w:color="000000"/>
              <w:right w:val="single" w:sz="4" w:space="0" w:color="000000"/>
            </w:tcBorders>
            <w:vAlign w:val="center"/>
            <w:hideMark/>
          </w:tcPr>
          <w:p w14:paraId="060E762A" w14:textId="77777777" w:rsidR="00E61D2D" w:rsidRPr="00124394" w:rsidRDefault="00E61D2D" w:rsidP="00C810A5">
            <w:pPr>
              <w:spacing w:after="0"/>
              <w:rPr>
                <w:rFonts w:cs="Arial"/>
                <w:sz w:val="22"/>
                <w:szCs w:val="22"/>
                <w:lang w:val="es-ES_tradnl" w:eastAsia="es-ES"/>
              </w:rPr>
            </w:pPr>
          </w:p>
        </w:tc>
        <w:tc>
          <w:tcPr>
            <w:tcW w:w="1488" w:type="pct"/>
            <w:vMerge/>
            <w:tcBorders>
              <w:top w:val="single" w:sz="4" w:space="0" w:color="000000"/>
              <w:left w:val="single" w:sz="4" w:space="0" w:color="000000"/>
              <w:bottom w:val="single" w:sz="4" w:space="0" w:color="000000"/>
              <w:right w:val="single" w:sz="4" w:space="0" w:color="000000"/>
            </w:tcBorders>
            <w:vAlign w:val="center"/>
            <w:hideMark/>
          </w:tcPr>
          <w:p w14:paraId="73D7D4CA" w14:textId="77777777" w:rsidR="00E61D2D" w:rsidRPr="00124394" w:rsidRDefault="00E61D2D" w:rsidP="00C810A5">
            <w:pPr>
              <w:spacing w:after="0"/>
              <w:rPr>
                <w:rFonts w:cs="Arial"/>
                <w:sz w:val="22"/>
                <w:szCs w:val="22"/>
                <w:lang w:val="es-ES_tradnl" w:eastAsia="es-ES"/>
              </w:rPr>
            </w:pPr>
          </w:p>
        </w:tc>
      </w:tr>
      <w:tr w:rsidR="00E61D2D" w:rsidRPr="00124394" w14:paraId="5D45B30D" w14:textId="77777777" w:rsidTr="00C810A5">
        <w:trPr>
          <w:trHeight w:val="635"/>
        </w:trPr>
        <w:tc>
          <w:tcPr>
            <w:tcW w:w="2048" w:type="pct"/>
            <w:vMerge/>
            <w:tcBorders>
              <w:top w:val="single" w:sz="4" w:space="0" w:color="auto"/>
              <w:left w:val="single" w:sz="4" w:space="0" w:color="000000"/>
              <w:bottom w:val="single" w:sz="4" w:space="0" w:color="000000"/>
              <w:right w:val="single" w:sz="4" w:space="0" w:color="000000"/>
            </w:tcBorders>
            <w:vAlign w:val="center"/>
            <w:hideMark/>
          </w:tcPr>
          <w:p w14:paraId="5B63D012" w14:textId="77777777" w:rsidR="00E61D2D" w:rsidRPr="00124394" w:rsidRDefault="00E61D2D" w:rsidP="00C810A5">
            <w:pPr>
              <w:spacing w:after="0"/>
              <w:rPr>
                <w:rFonts w:cs="Arial"/>
                <w:b/>
                <w:sz w:val="22"/>
                <w:szCs w:val="22"/>
                <w:lang w:val="es-ES_tradnl" w:eastAsia="es-ES"/>
              </w:rPr>
            </w:pPr>
          </w:p>
        </w:tc>
        <w:tc>
          <w:tcPr>
            <w:tcW w:w="1464" w:type="pct"/>
            <w:tcBorders>
              <w:top w:val="single" w:sz="4" w:space="0" w:color="000000"/>
              <w:left w:val="single" w:sz="4" w:space="0" w:color="000000"/>
              <w:bottom w:val="single" w:sz="4" w:space="0" w:color="000000"/>
              <w:right w:val="single" w:sz="4" w:space="0" w:color="000000"/>
            </w:tcBorders>
            <w:vAlign w:val="center"/>
            <w:hideMark/>
          </w:tcPr>
          <w:p w14:paraId="1493714D" w14:textId="535D7A6D" w:rsidR="005F60F8" w:rsidRDefault="005F60F8" w:rsidP="00C810A5">
            <w:pPr>
              <w:tabs>
                <w:tab w:val="left" w:pos="-4"/>
              </w:tabs>
              <w:spacing w:after="0"/>
              <w:ind w:left="-4" w:firstLine="4"/>
              <w:jc w:val="center"/>
              <w:rPr>
                <w:rFonts w:cs="Arial"/>
                <w:b/>
                <w:sz w:val="22"/>
                <w:szCs w:val="22"/>
              </w:rPr>
            </w:pPr>
            <w:r w:rsidRPr="005F60F8">
              <w:rPr>
                <w:rFonts w:cs="Arial"/>
                <w:b/>
                <w:sz w:val="22"/>
                <w:szCs w:val="22"/>
              </w:rPr>
              <w:t xml:space="preserve">JHON HENRY CUECA MALAGÓN </w:t>
            </w:r>
          </w:p>
          <w:p w14:paraId="6445FB11" w14:textId="55FDCD68" w:rsidR="00E61D2D" w:rsidRPr="00124394" w:rsidRDefault="00136F2A" w:rsidP="00C810A5">
            <w:pPr>
              <w:tabs>
                <w:tab w:val="left" w:pos="-4"/>
              </w:tabs>
              <w:spacing w:after="0"/>
              <w:ind w:left="-4" w:firstLine="4"/>
              <w:jc w:val="center"/>
              <w:rPr>
                <w:rFonts w:cs="Arial"/>
                <w:sz w:val="22"/>
                <w:szCs w:val="22"/>
                <w:lang w:val="es-ES"/>
              </w:rPr>
            </w:pPr>
            <w:r w:rsidRPr="00136F2A">
              <w:rPr>
                <w:rFonts w:cs="Arial"/>
                <w:sz w:val="22"/>
                <w:szCs w:val="22"/>
                <w:lang w:val="es-ES"/>
              </w:rPr>
              <w:t>Gerente Administrativo y Financiero</w:t>
            </w:r>
          </w:p>
        </w:tc>
        <w:tc>
          <w:tcPr>
            <w:tcW w:w="1488" w:type="pct"/>
            <w:tcBorders>
              <w:top w:val="single" w:sz="4" w:space="0" w:color="000000"/>
              <w:left w:val="single" w:sz="4" w:space="0" w:color="000000"/>
              <w:bottom w:val="single" w:sz="4" w:space="0" w:color="000000"/>
              <w:right w:val="single" w:sz="4" w:space="0" w:color="000000"/>
            </w:tcBorders>
            <w:vAlign w:val="center"/>
            <w:hideMark/>
          </w:tcPr>
          <w:p w14:paraId="32F6349C" w14:textId="4ECC1BBA" w:rsidR="00FA1957" w:rsidRPr="00124394" w:rsidRDefault="00FA1957" w:rsidP="00C810A5">
            <w:pPr>
              <w:tabs>
                <w:tab w:val="left" w:pos="0"/>
              </w:tabs>
              <w:spacing w:after="0"/>
              <w:jc w:val="center"/>
              <w:rPr>
                <w:rFonts w:cs="Arial"/>
                <w:b/>
                <w:sz w:val="22"/>
                <w:szCs w:val="22"/>
              </w:rPr>
            </w:pPr>
            <w:r w:rsidRPr="00124394">
              <w:rPr>
                <w:rFonts w:cs="Arial"/>
                <w:b/>
                <w:sz w:val="22"/>
                <w:szCs w:val="22"/>
              </w:rPr>
              <w:t>EDGAR ALONSO FORERO CASTRO</w:t>
            </w:r>
          </w:p>
          <w:p w14:paraId="6654C63B" w14:textId="540DD4EA" w:rsidR="00E61D2D" w:rsidRPr="00124394" w:rsidRDefault="00FA1957" w:rsidP="00C810A5">
            <w:pPr>
              <w:tabs>
                <w:tab w:val="left" w:pos="0"/>
              </w:tabs>
              <w:spacing w:after="0"/>
              <w:jc w:val="center"/>
              <w:rPr>
                <w:rFonts w:cs="Arial"/>
                <w:sz w:val="22"/>
                <w:szCs w:val="22"/>
                <w:lang w:val="es-ES"/>
              </w:rPr>
            </w:pPr>
            <w:r w:rsidRPr="00124394">
              <w:rPr>
                <w:rFonts w:cs="Arial"/>
                <w:sz w:val="22"/>
                <w:szCs w:val="22"/>
                <w:lang w:val="es-ES"/>
              </w:rPr>
              <w:t>Jefe Oficina Asesora de Planeación</w:t>
            </w:r>
          </w:p>
        </w:tc>
      </w:tr>
    </w:tbl>
    <w:p w14:paraId="5352C315" w14:textId="77777777" w:rsidR="00E62CE7" w:rsidRPr="00124394" w:rsidRDefault="00E62CE7" w:rsidP="002C2CFD">
      <w:pPr>
        <w:rPr>
          <w:rFonts w:cs="Arial"/>
          <w:b/>
          <w:bCs/>
          <w:sz w:val="22"/>
          <w:szCs w:val="22"/>
        </w:rPr>
      </w:pPr>
    </w:p>
    <w:p w14:paraId="3D95DF51" w14:textId="2E687DFB" w:rsidR="002C2CFD" w:rsidRPr="00124394" w:rsidRDefault="002C2CFD" w:rsidP="002C2CFD">
      <w:pPr>
        <w:rPr>
          <w:rFonts w:cs="Arial"/>
          <w:b/>
          <w:bCs/>
          <w:sz w:val="22"/>
          <w:szCs w:val="22"/>
        </w:rPr>
      </w:pPr>
      <w:r w:rsidRPr="00124394">
        <w:rPr>
          <w:rFonts w:cs="Arial"/>
          <w:b/>
          <w:bCs/>
          <w:sz w:val="22"/>
          <w:szCs w:val="22"/>
        </w:rPr>
        <w:t>CONTROL DE CAMBIOS: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7"/>
        <w:gridCol w:w="4572"/>
        <w:gridCol w:w="1607"/>
        <w:gridCol w:w="2686"/>
      </w:tblGrid>
      <w:tr w:rsidR="006D1FE6" w:rsidRPr="00124394" w14:paraId="1C8303FE" w14:textId="77777777" w:rsidTr="0081795C">
        <w:trPr>
          <w:trHeight w:val="20"/>
        </w:trPr>
        <w:tc>
          <w:tcPr>
            <w:tcW w:w="57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32D4F45" w14:textId="77777777" w:rsidR="006D1FE6" w:rsidRPr="00124394" w:rsidRDefault="006D1FE6" w:rsidP="008A137F">
            <w:pPr>
              <w:spacing w:after="0"/>
              <w:jc w:val="center"/>
              <w:rPr>
                <w:rFonts w:cs="Arial"/>
                <w:b/>
                <w:bCs/>
                <w:color w:val="000000"/>
                <w:sz w:val="22"/>
                <w:szCs w:val="22"/>
              </w:rPr>
            </w:pPr>
            <w:r w:rsidRPr="00124394">
              <w:rPr>
                <w:rFonts w:cs="Arial"/>
                <w:b/>
                <w:bCs/>
                <w:color w:val="000000"/>
                <w:sz w:val="22"/>
                <w:szCs w:val="22"/>
              </w:rPr>
              <w:t>VERSIÓN</w:t>
            </w:r>
          </w:p>
        </w:tc>
        <w:tc>
          <w:tcPr>
            <w:tcW w:w="227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C46D511" w14:textId="77777777" w:rsidR="006D1FE6" w:rsidRPr="00124394" w:rsidRDefault="006D1FE6" w:rsidP="008A137F">
            <w:pPr>
              <w:spacing w:after="0"/>
              <w:jc w:val="center"/>
              <w:rPr>
                <w:rFonts w:cs="Arial"/>
                <w:b/>
                <w:bCs/>
                <w:color w:val="000000"/>
                <w:sz w:val="22"/>
                <w:szCs w:val="22"/>
              </w:rPr>
            </w:pPr>
            <w:r w:rsidRPr="00124394">
              <w:rPr>
                <w:rFonts w:cs="Arial"/>
                <w:b/>
                <w:bCs/>
                <w:color w:val="000000"/>
                <w:sz w:val="22"/>
                <w:szCs w:val="22"/>
              </w:rPr>
              <w:t>DESCRIPCIÓN</w:t>
            </w:r>
          </w:p>
        </w:tc>
        <w:tc>
          <w:tcPr>
            <w:tcW w:w="80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468E68F" w14:textId="77777777" w:rsidR="006D1FE6" w:rsidRPr="00124394" w:rsidRDefault="006D1FE6" w:rsidP="008A137F">
            <w:pPr>
              <w:spacing w:after="0"/>
              <w:jc w:val="center"/>
              <w:rPr>
                <w:rFonts w:cs="Arial"/>
                <w:b/>
                <w:bCs/>
                <w:color w:val="000000"/>
                <w:sz w:val="22"/>
                <w:szCs w:val="22"/>
              </w:rPr>
            </w:pPr>
            <w:r w:rsidRPr="00124394">
              <w:rPr>
                <w:rFonts w:cs="Arial"/>
                <w:b/>
                <w:bCs/>
                <w:color w:val="000000"/>
                <w:sz w:val="22"/>
                <w:szCs w:val="22"/>
              </w:rPr>
              <w:t>FECHA</w:t>
            </w:r>
          </w:p>
        </w:tc>
        <w:tc>
          <w:tcPr>
            <w:tcW w:w="134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761DFAD" w14:textId="77777777" w:rsidR="006D1FE6" w:rsidRPr="00124394" w:rsidRDefault="006D1FE6" w:rsidP="008A137F">
            <w:pPr>
              <w:spacing w:after="0"/>
              <w:jc w:val="center"/>
              <w:rPr>
                <w:rFonts w:cs="Arial"/>
                <w:b/>
                <w:bCs/>
                <w:sz w:val="22"/>
                <w:szCs w:val="22"/>
              </w:rPr>
            </w:pPr>
            <w:r w:rsidRPr="00124394">
              <w:rPr>
                <w:rFonts w:cs="Arial"/>
                <w:b/>
                <w:bCs/>
                <w:sz w:val="22"/>
                <w:szCs w:val="22"/>
              </w:rPr>
              <w:t>APROBADO</w:t>
            </w:r>
          </w:p>
          <w:p w14:paraId="00CEE710" w14:textId="5772D8AE" w:rsidR="006D1FE6" w:rsidRPr="00124394" w:rsidRDefault="00FA1957" w:rsidP="008A137F">
            <w:pPr>
              <w:spacing w:after="0"/>
              <w:jc w:val="center"/>
              <w:rPr>
                <w:rFonts w:cs="Arial"/>
                <w:b/>
                <w:bCs/>
                <w:color w:val="000000"/>
                <w:sz w:val="22"/>
                <w:szCs w:val="22"/>
              </w:rPr>
            </w:pPr>
            <w:r w:rsidRPr="00124394">
              <w:rPr>
                <w:rFonts w:cs="Arial"/>
                <w:b/>
                <w:bCs/>
                <w:sz w:val="22"/>
                <w:szCs w:val="22"/>
              </w:rPr>
              <w:t>Jefe Oficina Asesora de Planeación</w:t>
            </w:r>
          </w:p>
        </w:tc>
      </w:tr>
      <w:tr w:rsidR="00DB780B" w:rsidRPr="00124394" w14:paraId="5B0F7BD2" w14:textId="77777777" w:rsidTr="0081795C">
        <w:trPr>
          <w:trHeight w:val="20"/>
        </w:trPr>
        <w:tc>
          <w:tcPr>
            <w:tcW w:w="577" w:type="pct"/>
            <w:tcBorders>
              <w:top w:val="single" w:sz="4" w:space="0" w:color="auto"/>
              <w:left w:val="single" w:sz="4" w:space="0" w:color="auto"/>
              <w:bottom w:val="single" w:sz="4" w:space="0" w:color="auto"/>
              <w:right w:val="single" w:sz="4" w:space="0" w:color="auto"/>
            </w:tcBorders>
            <w:vAlign w:val="center"/>
          </w:tcPr>
          <w:p w14:paraId="38A49542" w14:textId="4EC5758B" w:rsidR="00DB780B" w:rsidRPr="00124394" w:rsidRDefault="00F376DA" w:rsidP="008A137F">
            <w:pPr>
              <w:spacing w:after="0"/>
              <w:jc w:val="center"/>
              <w:rPr>
                <w:rFonts w:cs="Arial"/>
                <w:sz w:val="22"/>
                <w:szCs w:val="22"/>
              </w:rPr>
            </w:pPr>
            <w:r w:rsidRPr="00124394">
              <w:rPr>
                <w:rFonts w:cs="Arial"/>
                <w:sz w:val="22"/>
                <w:szCs w:val="22"/>
              </w:rPr>
              <w:t>1</w:t>
            </w:r>
          </w:p>
        </w:tc>
        <w:tc>
          <w:tcPr>
            <w:tcW w:w="2277" w:type="pct"/>
            <w:tcBorders>
              <w:top w:val="single" w:sz="4" w:space="0" w:color="auto"/>
              <w:left w:val="single" w:sz="4" w:space="0" w:color="auto"/>
              <w:bottom w:val="single" w:sz="4" w:space="0" w:color="auto"/>
              <w:right w:val="single" w:sz="4" w:space="0" w:color="auto"/>
            </w:tcBorders>
            <w:vAlign w:val="center"/>
          </w:tcPr>
          <w:p w14:paraId="1CFEE3FD" w14:textId="79B5CABF" w:rsidR="00DB780B" w:rsidRPr="00124394" w:rsidRDefault="00184B1E" w:rsidP="008A137F">
            <w:pPr>
              <w:spacing w:after="0"/>
              <w:rPr>
                <w:rFonts w:cs="Arial"/>
                <w:sz w:val="22"/>
                <w:szCs w:val="22"/>
              </w:rPr>
            </w:pPr>
            <w:r w:rsidRPr="00124394">
              <w:rPr>
                <w:rFonts w:cs="Arial"/>
                <w:sz w:val="22"/>
                <w:szCs w:val="22"/>
              </w:rPr>
              <w:t xml:space="preserve"> </w:t>
            </w:r>
            <w:r w:rsidR="00E61D2D" w:rsidRPr="00124394">
              <w:rPr>
                <w:rFonts w:cs="Arial"/>
                <w:sz w:val="22"/>
                <w:szCs w:val="22"/>
              </w:rPr>
              <w:t>Elaborado por la contratista Johan Jair Varela Cano, responsable de la implementación del Sistema de Gestión de Seguridad y Salud en el Trabajo, versión inicial del documento.</w:t>
            </w:r>
          </w:p>
        </w:tc>
        <w:tc>
          <w:tcPr>
            <w:tcW w:w="805" w:type="pct"/>
            <w:tcBorders>
              <w:top w:val="single" w:sz="4" w:space="0" w:color="auto"/>
              <w:left w:val="single" w:sz="4" w:space="0" w:color="auto"/>
              <w:bottom w:val="single" w:sz="4" w:space="0" w:color="auto"/>
              <w:right w:val="single" w:sz="4" w:space="0" w:color="auto"/>
            </w:tcBorders>
            <w:vAlign w:val="center"/>
          </w:tcPr>
          <w:p w14:paraId="797D20AC" w14:textId="663E2B3A" w:rsidR="00DB780B" w:rsidRPr="00124394" w:rsidRDefault="00674FD8" w:rsidP="008A137F">
            <w:pPr>
              <w:spacing w:after="0"/>
              <w:jc w:val="center"/>
              <w:rPr>
                <w:rFonts w:cs="Arial"/>
                <w:bCs/>
                <w:sz w:val="22"/>
                <w:szCs w:val="22"/>
              </w:rPr>
            </w:pPr>
            <w:r w:rsidRPr="00124394">
              <w:rPr>
                <w:rFonts w:cs="Arial"/>
                <w:bCs/>
                <w:sz w:val="22"/>
                <w:szCs w:val="22"/>
              </w:rPr>
              <w:t>m</w:t>
            </w:r>
            <w:r w:rsidR="003F0D0D" w:rsidRPr="00124394">
              <w:rPr>
                <w:rFonts w:cs="Arial"/>
                <w:bCs/>
                <w:sz w:val="22"/>
                <w:szCs w:val="22"/>
              </w:rPr>
              <w:t>ayo</w:t>
            </w:r>
            <w:r w:rsidR="00D55B16" w:rsidRPr="00124394">
              <w:rPr>
                <w:rFonts w:cs="Arial"/>
                <w:bCs/>
                <w:sz w:val="22"/>
                <w:szCs w:val="22"/>
              </w:rPr>
              <w:t xml:space="preserve"> de</w:t>
            </w:r>
            <w:r w:rsidR="00DB780B" w:rsidRPr="00124394">
              <w:rPr>
                <w:rFonts w:cs="Arial"/>
                <w:bCs/>
                <w:sz w:val="22"/>
                <w:szCs w:val="22"/>
              </w:rPr>
              <w:t xml:space="preserve"> 202</w:t>
            </w:r>
            <w:r w:rsidR="00E61D2D" w:rsidRPr="00124394">
              <w:rPr>
                <w:rFonts w:cs="Arial"/>
                <w:bCs/>
                <w:sz w:val="22"/>
                <w:szCs w:val="22"/>
              </w:rPr>
              <w:t>1</w:t>
            </w:r>
          </w:p>
        </w:tc>
        <w:tc>
          <w:tcPr>
            <w:tcW w:w="1341" w:type="pct"/>
            <w:tcBorders>
              <w:top w:val="single" w:sz="4" w:space="0" w:color="auto"/>
              <w:left w:val="single" w:sz="4" w:space="0" w:color="auto"/>
              <w:bottom w:val="single" w:sz="4" w:space="0" w:color="auto"/>
              <w:right w:val="single" w:sz="4" w:space="0" w:color="auto"/>
            </w:tcBorders>
            <w:vAlign w:val="center"/>
          </w:tcPr>
          <w:p w14:paraId="505B566D" w14:textId="75F9BB68" w:rsidR="00DB780B" w:rsidRPr="00124394" w:rsidRDefault="00DB780B" w:rsidP="008A137F">
            <w:pPr>
              <w:spacing w:after="0"/>
              <w:jc w:val="center"/>
              <w:rPr>
                <w:rFonts w:cs="Arial"/>
                <w:sz w:val="22"/>
                <w:szCs w:val="22"/>
              </w:rPr>
            </w:pPr>
            <w:r w:rsidRPr="00124394">
              <w:rPr>
                <w:rFonts w:cs="Arial"/>
                <w:sz w:val="22"/>
                <w:szCs w:val="22"/>
              </w:rPr>
              <w:t>Jefe Oficina Asesora de Planeación</w:t>
            </w:r>
          </w:p>
        </w:tc>
      </w:tr>
      <w:tr w:rsidR="00972804" w:rsidRPr="00124394" w14:paraId="6B8B13F5" w14:textId="77777777" w:rsidTr="0081795C">
        <w:trPr>
          <w:trHeight w:val="20"/>
        </w:trPr>
        <w:tc>
          <w:tcPr>
            <w:tcW w:w="577" w:type="pct"/>
            <w:tcBorders>
              <w:top w:val="single" w:sz="4" w:space="0" w:color="auto"/>
              <w:left w:val="single" w:sz="4" w:space="0" w:color="auto"/>
              <w:bottom w:val="single" w:sz="4" w:space="0" w:color="auto"/>
              <w:right w:val="single" w:sz="4" w:space="0" w:color="auto"/>
            </w:tcBorders>
            <w:vAlign w:val="center"/>
          </w:tcPr>
          <w:p w14:paraId="7FC2CB2A" w14:textId="51898F12" w:rsidR="00972804" w:rsidRPr="00124394" w:rsidRDefault="00972804" w:rsidP="008A137F">
            <w:pPr>
              <w:spacing w:after="0"/>
              <w:jc w:val="center"/>
              <w:rPr>
                <w:rFonts w:cs="Arial"/>
                <w:sz w:val="22"/>
                <w:szCs w:val="22"/>
              </w:rPr>
            </w:pPr>
            <w:r w:rsidRPr="00124394">
              <w:rPr>
                <w:rFonts w:cs="Arial"/>
                <w:sz w:val="22"/>
                <w:szCs w:val="22"/>
              </w:rPr>
              <w:t>2</w:t>
            </w:r>
          </w:p>
        </w:tc>
        <w:tc>
          <w:tcPr>
            <w:tcW w:w="2277" w:type="pct"/>
            <w:tcBorders>
              <w:top w:val="single" w:sz="4" w:space="0" w:color="auto"/>
              <w:left w:val="single" w:sz="4" w:space="0" w:color="auto"/>
              <w:bottom w:val="single" w:sz="4" w:space="0" w:color="auto"/>
              <w:right w:val="single" w:sz="4" w:space="0" w:color="auto"/>
            </w:tcBorders>
            <w:vAlign w:val="center"/>
          </w:tcPr>
          <w:p w14:paraId="6EF8F45B" w14:textId="63CED383" w:rsidR="00972804" w:rsidRPr="00124394" w:rsidRDefault="00972804" w:rsidP="008A137F">
            <w:pPr>
              <w:spacing w:after="0"/>
              <w:rPr>
                <w:rFonts w:cs="Arial"/>
                <w:sz w:val="22"/>
                <w:szCs w:val="22"/>
              </w:rPr>
            </w:pPr>
            <w:r w:rsidRPr="00124394">
              <w:rPr>
                <w:rFonts w:cs="Arial"/>
                <w:sz w:val="22"/>
                <w:szCs w:val="22"/>
              </w:rPr>
              <w:t>Se realiza actualización al Plan de capacitación por parte del Líder asignado por la Dirección General como responsable de coordinar el desarrollo del SG-SS</w:t>
            </w:r>
            <w:r w:rsidR="0001675B" w:rsidRPr="00124394">
              <w:rPr>
                <w:rFonts w:cs="Arial"/>
                <w:sz w:val="22"/>
                <w:szCs w:val="22"/>
              </w:rPr>
              <w:t>T</w:t>
            </w:r>
            <w:r w:rsidR="0069290F" w:rsidRPr="00124394">
              <w:rPr>
                <w:rFonts w:cs="Arial"/>
                <w:sz w:val="22"/>
                <w:szCs w:val="22"/>
              </w:rPr>
              <w:t>, actualizando temas normativos y el cronograma de actividades para la vigencia 2022.</w:t>
            </w:r>
            <w:r w:rsidR="0001675B" w:rsidRPr="00124394">
              <w:rPr>
                <w:rFonts w:cs="Arial"/>
                <w:sz w:val="22"/>
                <w:szCs w:val="22"/>
              </w:rPr>
              <w:t xml:space="preserve"> Este plan hace parte del Plan de Trabajo Anual en Seguridad y Salud en el Trabajo PASST para la vigencia 2022.</w:t>
            </w:r>
          </w:p>
        </w:tc>
        <w:tc>
          <w:tcPr>
            <w:tcW w:w="805" w:type="pct"/>
            <w:tcBorders>
              <w:top w:val="single" w:sz="4" w:space="0" w:color="auto"/>
              <w:left w:val="single" w:sz="4" w:space="0" w:color="auto"/>
              <w:bottom w:val="single" w:sz="4" w:space="0" w:color="auto"/>
              <w:right w:val="single" w:sz="4" w:space="0" w:color="auto"/>
            </w:tcBorders>
            <w:vAlign w:val="center"/>
          </w:tcPr>
          <w:p w14:paraId="5FC328B0" w14:textId="69F5F44F" w:rsidR="00972804" w:rsidRPr="00124394" w:rsidRDefault="00674FD8" w:rsidP="008A137F">
            <w:pPr>
              <w:spacing w:after="0"/>
              <w:jc w:val="center"/>
              <w:rPr>
                <w:rFonts w:cs="Arial"/>
                <w:bCs/>
                <w:sz w:val="22"/>
                <w:szCs w:val="22"/>
              </w:rPr>
            </w:pPr>
            <w:r w:rsidRPr="00124394">
              <w:rPr>
                <w:rFonts w:cs="Arial"/>
                <w:bCs/>
                <w:sz w:val="22"/>
                <w:szCs w:val="22"/>
              </w:rPr>
              <w:t>m</w:t>
            </w:r>
            <w:r w:rsidR="00972804" w:rsidRPr="00124394">
              <w:rPr>
                <w:rFonts w:cs="Arial"/>
                <w:bCs/>
                <w:sz w:val="22"/>
                <w:szCs w:val="22"/>
              </w:rPr>
              <w:t>ayo de 2022</w:t>
            </w:r>
          </w:p>
        </w:tc>
        <w:tc>
          <w:tcPr>
            <w:tcW w:w="1341" w:type="pct"/>
            <w:tcBorders>
              <w:top w:val="single" w:sz="4" w:space="0" w:color="auto"/>
              <w:left w:val="single" w:sz="4" w:space="0" w:color="auto"/>
              <w:bottom w:val="single" w:sz="4" w:space="0" w:color="auto"/>
              <w:right w:val="single" w:sz="4" w:space="0" w:color="auto"/>
            </w:tcBorders>
            <w:vAlign w:val="center"/>
          </w:tcPr>
          <w:p w14:paraId="5CFCDBDA" w14:textId="10A08624" w:rsidR="00972804" w:rsidRPr="00124394" w:rsidRDefault="00972804" w:rsidP="008A137F">
            <w:pPr>
              <w:spacing w:after="0"/>
              <w:jc w:val="center"/>
              <w:rPr>
                <w:rFonts w:cs="Arial"/>
                <w:sz w:val="22"/>
                <w:szCs w:val="22"/>
              </w:rPr>
            </w:pPr>
            <w:r w:rsidRPr="00124394">
              <w:rPr>
                <w:rFonts w:cs="Arial"/>
                <w:sz w:val="22"/>
                <w:szCs w:val="22"/>
              </w:rPr>
              <w:t>Jefe Oficina Asesora de Planeación</w:t>
            </w:r>
          </w:p>
        </w:tc>
      </w:tr>
      <w:tr w:rsidR="00FA1957" w:rsidRPr="00124394" w14:paraId="40151676" w14:textId="77777777" w:rsidTr="0081795C">
        <w:trPr>
          <w:trHeight w:val="20"/>
        </w:trPr>
        <w:tc>
          <w:tcPr>
            <w:tcW w:w="577" w:type="pct"/>
            <w:tcBorders>
              <w:top w:val="single" w:sz="4" w:space="0" w:color="auto"/>
              <w:left w:val="single" w:sz="4" w:space="0" w:color="auto"/>
              <w:bottom w:val="single" w:sz="4" w:space="0" w:color="auto"/>
              <w:right w:val="single" w:sz="4" w:space="0" w:color="auto"/>
            </w:tcBorders>
          </w:tcPr>
          <w:p w14:paraId="39DC60A5" w14:textId="3C6D6A50" w:rsidR="00FA1957" w:rsidRPr="00124394" w:rsidRDefault="00FA1957" w:rsidP="00FA1957">
            <w:pPr>
              <w:spacing w:after="0"/>
              <w:jc w:val="center"/>
              <w:rPr>
                <w:rFonts w:cs="Arial"/>
                <w:sz w:val="22"/>
                <w:szCs w:val="22"/>
              </w:rPr>
            </w:pPr>
            <w:r w:rsidRPr="00124394">
              <w:rPr>
                <w:rFonts w:cs="Arial"/>
                <w:sz w:val="22"/>
                <w:szCs w:val="22"/>
              </w:rPr>
              <w:t>3</w:t>
            </w:r>
          </w:p>
        </w:tc>
        <w:tc>
          <w:tcPr>
            <w:tcW w:w="2277" w:type="pct"/>
            <w:tcBorders>
              <w:top w:val="single" w:sz="4" w:space="0" w:color="auto"/>
              <w:left w:val="single" w:sz="4" w:space="0" w:color="auto"/>
              <w:bottom w:val="single" w:sz="4" w:space="0" w:color="auto"/>
              <w:right w:val="single" w:sz="4" w:space="0" w:color="auto"/>
            </w:tcBorders>
          </w:tcPr>
          <w:p w14:paraId="56746C37" w14:textId="2F410C52" w:rsidR="00FA1957" w:rsidRPr="00124394" w:rsidRDefault="00FA1957" w:rsidP="00FA1957">
            <w:pPr>
              <w:spacing w:after="0"/>
              <w:rPr>
                <w:rFonts w:cs="Arial"/>
                <w:sz w:val="22"/>
                <w:szCs w:val="22"/>
              </w:rPr>
            </w:pPr>
            <w:r w:rsidRPr="00124394">
              <w:rPr>
                <w:rFonts w:cs="Arial"/>
                <w:sz w:val="22"/>
                <w:szCs w:val="22"/>
              </w:rPr>
              <w:t>Se realiza actualización anual al Plan de capacitación por parte del Líder designado por la Dirección General como responsable de coordinar el desarrollo del SG-SST, actualizando temas normativos y el cronograma de actividades para la vigencia 2023. Este plan hace parte del Plan de Trabajo Anual en Seguridad y Salud en el Trabajo PASST para la vigencia 2023.</w:t>
            </w:r>
          </w:p>
        </w:tc>
        <w:tc>
          <w:tcPr>
            <w:tcW w:w="805" w:type="pct"/>
            <w:tcBorders>
              <w:top w:val="single" w:sz="4" w:space="0" w:color="auto"/>
              <w:left w:val="single" w:sz="4" w:space="0" w:color="auto"/>
              <w:bottom w:val="single" w:sz="4" w:space="0" w:color="auto"/>
              <w:right w:val="single" w:sz="4" w:space="0" w:color="auto"/>
            </w:tcBorders>
          </w:tcPr>
          <w:p w14:paraId="4B685565" w14:textId="604F6ED2" w:rsidR="00FA1957" w:rsidRPr="00124394" w:rsidRDefault="00FA1957" w:rsidP="00FA1957">
            <w:pPr>
              <w:spacing w:after="0"/>
              <w:jc w:val="center"/>
              <w:rPr>
                <w:rFonts w:cs="Arial"/>
                <w:bCs/>
                <w:sz w:val="22"/>
                <w:szCs w:val="22"/>
              </w:rPr>
            </w:pPr>
            <w:r w:rsidRPr="00124394">
              <w:rPr>
                <w:rFonts w:cs="Arial"/>
                <w:sz w:val="22"/>
                <w:szCs w:val="22"/>
              </w:rPr>
              <w:t>julio de 2023</w:t>
            </w:r>
          </w:p>
        </w:tc>
        <w:tc>
          <w:tcPr>
            <w:tcW w:w="1341" w:type="pct"/>
            <w:tcBorders>
              <w:top w:val="single" w:sz="4" w:space="0" w:color="auto"/>
              <w:left w:val="single" w:sz="4" w:space="0" w:color="auto"/>
              <w:bottom w:val="single" w:sz="4" w:space="0" w:color="auto"/>
              <w:right w:val="single" w:sz="4" w:space="0" w:color="auto"/>
            </w:tcBorders>
          </w:tcPr>
          <w:p w14:paraId="4E4ACAF7" w14:textId="77777777" w:rsidR="00F870CD" w:rsidRDefault="00F870CD" w:rsidP="00FA1957">
            <w:pPr>
              <w:spacing w:after="0"/>
              <w:jc w:val="center"/>
              <w:rPr>
                <w:rFonts w:cs="Arial"/>
                <w:sz w:val="22"/>
                <w:szCs w:val="22"/>
              </w:rPr>
            </w:pPr>
          </w:p>
          <w:p w14:paraId="4BAE95C4" w14:textId="77777777" w:rsidR="00F870CD" w:rsidRDefault="00F870CD" w:rsidP="00FA1957">
            <w:pPr>
              <w:spacing w:after="0"/>
              <w:jc w:val="center"/>
              <w:rPr>
                <w:rFonts w:cs="Arial"/>
                <w:sz w:val="22"/>
                <w:szCs w:val="22"/>
              </w:rPr>
            </w:pPr>
          </w:p>
          <w:p w14:paraId="3B8CEB89" w14:textId="77777777" w:rsidR="00F870CD" w:rsidRDefault="00F870CD" w:rsidP="00FA1957">
            <w:pPr>
              <w:spacing w:after="0"/>
              <w:jc w:val="center"/>
              <w:rPr>
                <w:rFonts w:cs="Arial"/>
                <w:sz w:val="22"/>
                <w:szCs w:val="22"/>
              </w:rPr>
            </w:pPr>
          </w:p>
          <w:p w14:paraId="7CA0CE3E" w14:textId="03B46B81" w:rsidR="00FA1957" w:rsidRPr="00124394" w:rsidRDefault="00FA1957" w:rsidP="00FA1957">
            <w:pPr>
              <w:spacing w:after="0"/>
              <w:jc w:val="center"/>
              <w:rPr>
                <w:rFonts w:cs="Arial"/>
                <w:sz w:val="22"/>
                <w:szCs w:val="22"/>
              </w:rPr>
            </w:pPr>
            <w:r w:rsidRPr="00124394">
              <w:rPr>
                <w:rFonts w:cs="Arial"/>
                <w:sz w:val="22"/>
                <w:szCs w:val="22"/>
              </w:rPr>
              <w:t>Jefe Oficina Asesora de Planeación</w:t>
            </w:r>
          </w:p>
        </w:tc>
      </w:tr>
      <w:tr w:rsidR="00E86CBC" w:rsidRPr="00124394" w14:paraId="30F0B414" w14:textId="77777777" w:rsidTr="0081795C">
        <w:trPr>
          <w:trHeight w:val="20"/>
        </w:trPr>
        <w:tc>
          <w:tcPr>
            <w:tcW w:w="577" w:type="pct"/>
            <w:tcBorders>
              <w:top w:val="single" w:sz="4" w:space="0" w:color="auto"/>
              <w:left w:val="single" w:sz="4" w:space="0" w:color="auto"/>
              <w:bottom w:val="single" w:sz="4" w:space="0" w:color="auto"/>
              <w:right w:val="single" w:sz="4" w:space="0" w:color="auto"/>
            </w:tcBorders>
          </w:tcPr>
          <w:p w14:paraId="525557E1" w14:textId="6D837880" w:rsidR="00E86CBC" w:rsidRPr="00124394" w:rsidRDefault="006901F2" w:rsidP="00FA1957">
            <w:pPr>
              <w:spacing w:after="0"/>
              <w:jc w:val="center"/>
              <w:rPr>
                <w:rFonts w:cs="Arial"/>
                <w:sz w:val="22"/>
                <w:szCs w:val="22"/>
              </w:rPr>
            </w:pPr>
            <w:r>
              <w:rPr>
                <w:rFonts w:cs="Arial"/>
                <w:sz w:val="22"/>
                <w:szCs w:val="22"/>
              </w:rPr>
              <w:t>1</w:t>
            </w:r>
          </w:p>
        </w:tc>
        <w:tc>
          <w:tcPr>
            <w:tcW w:w="2277" w:type="pct"/>
            <w:tcBorders>
              <w:top w:val="single" w:sz="4" w:space="0" w:color="auto"/>
              <w:left w:val="single" w:sz="4" w:space="0" w:color="auto"/>
              <w:bottom w:val="single" w:sz="4" w:space="0" w:color="auto"/>
              <w:right w:val="single" w:sz="4" w:space="0" w:color="auto"/>
            </w:tcBorders>
          </w:tcPr>
          <w:p w14:paraId="2F192A2E" w14:textId="78320CB4" w:rsidR="00E86CBC" w:rsidRPr="00124394" w:rsidRDefault="003A2836" w:rsidP="00FA1957">
            <w:pPr>
              <w:spacing w:after="0"/>
              <w:rPr>
                <w:rFonts w:cs="Arial"/>
                <w:sz w:val="22"/>
                <w:szCs w:val="22"/>
              </w:rPr>
            </w:pPr>
            <w:r>
              <w:rPr>
                <w:rFonts w:cs="Arial"/>
                <w:sz w:val="22"/>
                <w:szCs w:val="22"/>
              </w:rPr>
              <w:t>Se recodifica y actualiza el nombre de</w:t>
            </w:r>
            <w:r w:rsidR="00FF0ECD">
              <w:rPr>
                <w:rFonts w:cs="Arial"/>
                <w:sz w:val="22"/>
                <w:szCs w:val="22"/>
              </w:rPr>
              <w:t xml:space="preserve"> </w:t>
            </w:r>
            <w:r w:rsidR="00AB0EC7">
              <w:rPr>
                <w:rFonts w:cs="Arial"/>
                <w:sz w:val="22"/>
                <w:szCs w:val="22"/>
              </w:rPr>
              <w:t>Plan</w:t>
            </w:r>
            <w:r w:rsidR="00FF0ECD" w:rsidRPr="00FF0ECD">
              <w:rPr>
                <w:rFonts w:cs="Arial"/>
                <w:sz w:val="22"/>
                <w:szCs w:val="22"/>
              </w:rPr>
              <w:t xml:space="preserve"> anual de capacitaciones en seguridad y salud en el trabajo </w:t>
            </w:r>
            <w:r w:rsidR="00FF0ECD">
              <w:rPr>
                <w:rFonts w:cs="Arial"/>
                <w:sz w:val="22"/>
                <w:szCs w:val="22"/>
              </w:rPr>
              <w:t>–</w:t>
            </w:r>
            <w:r w:rsidR="00FF0ECD" w:rsidRPr="00FF0ECD">
              <w:rPr>
                <w:rFonts w:cs="Arial"/>
                <w:sz w:val="22"/>
                <w:szCs w:val="22"/>
              </w:rPr>
              <w:t xml:space="preserve"> UAERMV</w:t>
            </w:r>
            <w:r w:rsidR="00AB0EC7">
              <w:rPr>
                <w:rFonts w:cs="Arial"/>
                <w:sz w:val="22"/>
                <w:szCs w:val="22"/>
              </w:rPr>
              <w:t xml:space="preserve"> – </w:t>
            </w:r>
            <w:r w:rsidR="00AB0EC7" w:rsidRPr="004D24E9">
              <w:rPr>
                <w:rFonts w:cs="Arial"/>
                <w:b/>
                <w:bCs/>
                <w:sz w:val="22"/>
                <w:szCs w:val="22"/>
              </w:rPr>
              <w:t>GTHU-S-PL-001 V3</w:t>
            </w:r>
            <w:r w:rsidR="00FF0ECD">
              <w:rPr>
                <w:rFonts w:cs="Arial"/>
                <w:sz w:val="22"/>
                <w:szCs w:val="22"/>
              </w:rPr>
              <w:t xml:space="preserve"> a P</w:t>
            </w:r>
            <w:r w:rsidR="00FF0ECD" w:rsidRPr="00FF0ECD">
              <w:rPr>
                <w:rFonts w:cs="Arial"/>
                <w:sz w:val="22"/>
                <w:szCs w:val="22"/>
              </w:rPr>
              <w:t xml:space="preserve">rograma anual de capacitaciones en seguridad y salud en el trabajo - </w:t>
            </w:r>
            <w:r w:rsidR="008B315B" w:rsidRPr="00FF0ECD">
              <w:rPr>
                <w:rFonts w:cs="Arial"/>
                <w:sz w:val="22"/>
                <w:szCs w:val="22"/>
              </w:rPr>
              <w:t>UAERMV</w:t>
            </w:r>
            <w:r w:rsidR="008B315B">
              <w:rPr>
                <w:rFonts w:cs="Arial"/>
                <w:sz w:val="22"/>
                <w:szCs w:val="22"/>
              </w:rPr>
              <w:t xml:space="preserve"> -</w:t>
            </w:r>
            <w:r w:rsidR="00AB0EC7" w:rsidRPr="004D24E9">
              <w:rPr>
                <w:rFonts w:cs="Arial"/>
                <w:b/>
                <w:bCs/>
                <w:sz w:val="22"/>
                <w:szCs w:val="22"/>
              </w:rPr>
              <w:t xml:space="preserve"> GTHU-</w:t>
            </w:r>
            <w:r w:rsidR="00F870CD" w:rsidRPr="004D24E9">
              <w:rPr>
                <w:rFonts w:cs="Arial"/>
                <w:b/>
                <w:bCs/>
                <w:sz w:val="22"/>
                <w:szCs w:val="22"/>
              </w:rPr>
              <w:t>S-DI-007 V1</w:t>
            </w:r>
            <w:r w:rsidR="00CE654A">
              <w:rPr>
                <w:rFonts w:cs="Arial"/>
                <w:b/>
                <w:bCs/>
                <w:sz w:val="22"/>
                <w:szCs w:val="22"/>
              </w:rPr>
              <w:t xml:space="preserve">, </w:t>
            </w:r>
            <w:r w:rsidR="00CE654A" w:rsidRPr="009A43D2">
              <w:rPr>
                <w:rFonts w:cs="Arial"/>
                <w:sz w:val="22"/>
                <w:szCs w:val="22"/>
              </w:rPr>
              <w:t xml:space="preserve">se ajusta el </w:t>
            </w:r>
            <w:r w:rsidR="009A43D2" w:rsidRPr="009A43D2">
              <w:rPr>
                <w:rFonts w:cs="Arial"/>
                <w:sz w:val="22"/>
                <w:szCs w:val="22"/>
              </w:rPr>
              <w:t>2. Objetivo</w:t>
            </w:r>
            <w:r w:rsidR="00CE654A" w:rsidRPr="009A43D2">
              <w:rPr>
                <w:rFonts w:cs="Arial"/>
                <w:sz w:val="22"/>
                <w:szCs w:val="22"/>
              </w:rPr>
              <w:t xml:space="preserve"> General</w:t>
            </w:r>
            <w:r w:rsidR="00231481" w:rsidRPr="009A43D2">
              <w:rPr>
                <w:rFonts w:cs="Arial"/>
                <w:sz w:val="22"/>
                <w:szCs w:val="22"/>
              </w:rPr>
              <w:t xml:space="preserve">, </w:t>
            </w:r>
            <w:r w:rsidR="006107F2" w:rsidRPr="009A43D2">
              <w:rPr>
                <w:rFonts w:cs="Arial"/>
                <w:sz w:val="22"/>
                <w:szCs w:val="22"/>
              </w:rPr>
              <w:t>3. Alcance</w:t>
            </w:r>
            <w:r w:rsidR="00E9795D" w:rsidRPr="009A43D2">
              <w:rPr>
                <w:rFonts w:cs="Arial"/>
                <w:sz w:val="22"/>
                <w:szCs w:val="22"/>
              </w:rPr>
              <w:t xml:space="preserve"> </w:t>
            </w:r>
            <w:r w:rsidR="006107F2" w:rsidRPr="009A43D2">
              <w:rPr>
                <w:rFonts w:cs="Arial"/>
                <w:sz w:val="22"/>
                <w:szCs w:val="22"/>
              </w:rPr>
              <w:t>5. Marco</w:t>
            </w:r>
            <w:r w:rsidR="00E9795D" w:rsidRPr="009A43D2">
              <w:rPr>
                <w:rFonts w:cs="Arial"/>
                <w:sz w:val="22"/>
                <w:szCs w:val="22"/>
              </w:rPr>
              <w:t xml:space="preserve"> Legal</w:t>
            </w:r>
            <w:r w:rsidR="009A43D2" w:rsidRPr="009A43D2">
              <w:rPr>
                <w:rFonts w:cs="Arial"/>
                <w:sz w:val="22"/>
                <w:szCs w:val="22"/>
              </w:rPr>
              <w:t xml:space="preserve"> y se actualiza el 7. cronograma de capacitación</w:t>
            </w:r>
            <w:r w:rsidR="009A43D2">
              <w:rPr>
                <w:rFonts w:cs="Arial"/>
                <w:sz w:val="22"/>
                <w:szCs w:val="22"/>
              </w:rPr>
              <w:t>.</w:t>
            </w:r>
          </w:p>
        </w:tc>
        <w:tc>
          <w:tcPr>
            <w:tcW w:w="805" w:type="pct"/>
            <w:tcBorders>
              <w:top w:val="single" w:sz="4" w:space="0" w:color="auto"/>
              <w:left w:val="single" w:sz="4" w:space="0" w:color="auto"/>
              <w:bottom w:val="single" w:sz="4" w:space="0" w:color="auto"/>
              <w:right w:val="single" w:sz="4" w:space="0" w:color="auto"/>
            </w:tcBorders>
          </w:tcPr>
          <w:p w14:paraId="7373FF93" w14:textId="4D92D244" w:rsidR="00E86CBC" w:rsidRPr="00124394" w:rsidRDefault="006901F2" w:rsidP="00FA1957">
            <w:pPr>
              <w:spacing w:after="0"/>
              <w:jc w:val="center"/>
              <w:rPr>
                <w:rFonts w:cs="Arial"/>
                <w:sz w:val="22"/>
                <w:szCs w:val="22"/>
              </w:rPr>
            </w:pPr>
            <w:r>
              <w:rPr>
                <w:rFonts w:cs="Arial"/>
                <w:sz w:val="22"/>
                <w:szCs w:val="22"/>
              </w:rPr>
              <w:t>Mayo de 2024</w:t>
            </w:r>
          </w:p>
        </w:tc>
        <w:tc>
          <w:tcPr>
            <w:tcW w:w="1341" w:type="pct"/>
            <w:tcBorders>
              <w:top w:val="single" w:sz="4" w:space="0" w:color="auto"/>
              <w:left w:val="single" w:sz="4" w:space="0" w:color="auto"/>
              <w:bottom w:val="single" w:sz="4" w:space="0" w:color="auto"/>
              <w:right w:val="single" w:sz="4" w:space="0" w:color="auto"/>
            </w:tcBorders>
          </w:tcPr>
          <w:p w14:paraId="77FC2895" w14:textId="77777777" w:rsidR="00F870CD" w:rsidRDefault="00F870CD" w:rsidP="00FA1957">
            <w:pPr>
              <w:spacing w:after="0"/>
              <w:jc w:val="center"/>
              <w:rPr>
                <w:rFonts w:cs="Arial"/>
                <w:sz w:val="22"/>
                <w:szCs w:val="22"/>
              </w:rPr>
            </w:pPr>
          </w:p>
          <w:p w14:paraId="6CCAB089" w14:textId="77777777" w:rsidR="00F870CD" w:rsidRDefault="00F870CD" w:rsidP="00FA1957">
            <w:pPr>
              <w:spacing w:after="0"/>
              <w:jc w:val="center"/>
              <w:rPr>
                <w:rFonts w:cs="Arial"/>
                <w:sz w:val="22"/>
                <w:szCs w:val="22"/>
              </w:rPr>
            </w:pPr>
          </w:p>
          <w:p w14:paraId="44209493" w14:textId="1FADE22E" w:rsidR="00E86CBC" w:rsidRPr="00124394" w:rsidRDefault="00F870CD" w:rsidP="00FA1957">
            <w:pPr>
              <w:spacing w:after="0"/>
              <w:jc w:val="center"/>
              <w:rPr>
                <w:rFonts w:cs="Arial"/>
                <w:sz w:val="22"/>
                <w:szCs w:val="22"/>
              </w:rPr>
            </w:pPr>
            <w:r w:rsidRPr="00124394">
              <w:rPr>
                <w:rFonts w:cs="Arial"/>
                <w:sz w:val="22"/>
                <w:szCs w:val="22"/>
              </w:rPr>
              <w:t>Jefe Oficina Asesora de Planeación</w:t>
            </w:r>
          </w:p>
        </w:tc>
      </w:tr>
    </w:tbl>
    <w:p w14:paraId="3D95DF61" w14:textId="77777777" w:rsidR="002C2CFD" w:rsidRPr="00124394" w:rsidRDefault="002C2CFD" w:rsidP="004C672E">
      <w:pPr>
        <w:ind w:left="708"/>
        <w:rPr>
          <w:rFonts w:cs="Arial"/>
          <w:sz w:val="22"/>
          <w:szCs w:val="22"/>
        </w:rPr>
      </w:pPr>
    </w:p>
    <w:sectPr w:rsidR="002C2CFD" w:rsidRPr="00124394" w:rsidSect="008A4AC5">
      <w:pgSz w:w="12242" w:h="15842" w:code="1"/>
      <w:pgMar w:top="1440" w:right="1080" w:bottom="1440" w:left="1080" w:header="709" w:footer="2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BBBC0F" w14:textId="77777777" w:rsidR="00C53990" w:rsidRDefault="00C53990" w:rsidP="00B771D9">
      <w:r>
        <w:separator/>
      </w:r>
    </w:p>
  </w:endnote>
  <w:endnote w:type="continuationSeparator" w:id="0">
    <w:p w14:paraId="5B069358" w14:textId="77777777" w:rsidR="00C53990" w:rsidRDefault="00C53990" w:rsidP="00B77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charset w:val="00"/>
    <w:family w:val="swiss"/>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95DF7D" w14:textId="77777777" w:rsidR="0081795C" w:rsidRPr="007A5EBB" w:rsidRDefault="0081795C" w:rsidP="000E4439">
    <w:pPr>
      <w:tabs>
        <w:tab w:val="center" w:pos="4419"/>
        <w:tab w:val="right" w:pos="8838"/>
      </w:tabs>
      <w:rPr>
        <w:rFonts w:cs="Arial"/>
        <w:sz w:val="8"/>
        <w:szCs w:val="16"/>
      </w:rPr>
    </w:pPr>
  </w:p>
  <w:p w14:paraId="3D95DF7E" w14:textId="477C1D25" w:rsidR="0081795C" w:rsidRPr="001C37F3" w:rsidRDefault="0081795C" w:rsidP="000E4439">
    <w:pPr>
      <w:ind w:left="-567"/>
      <w:jc w:val="center"/>
      <w:rPr>
        <w:rFonts w:cs="Arial"/>
        <w:i/>
        <w:sz w:val="14"/>
        <w:szCs w:val="14"/>
        <w:lang w:val="es-ES"/>
      </w:rPr>
    </w:pPr>
    <w:r w:rsidRPr="001C37F3">
      <w:rPr>
        <w:rFonts w:cs="Arial"/>
        <w:i/>
        <w:sz w:val="14"/>
        <w:szCs w:val="14"/>
      </w:rPr>
      <w:t xml:space="preserve">La impresión de este documento se considera </w:t>
    </w:r>
    <w:r w:rsidRPr="001C37F3">
      <w:rPr>
        <w:rFonts w:cs="Arial"/>
        <w:i/>
        <w:sz w:val="14"/>
        <w:szCs w:val="14"/>
        <w:u w:val="single"/>
      </w:rPr>
      <w:t>Copia No Controlada</w:t>
    </w:r>
    <w:r w:rsidRPr="00B53F1B">
      <w:rPr>
        <w:rFonts w:cs="Arial"/>
        <w:i/>
        <w:sz w:val="14"/>
        <w:szCs w:val="14"/>
      </w:rPr>
      <w:t xml:space="preserve"> </w:t>
    </w:r>
    <w:r w:rsidRPr="001C37F3">
      <w:rPr>
        <w:rFonts w:cs="Arial"/>
        <w:i/>
        <w:sz w:val="14"/>
        <w:szCs w:val="14"/>
        <w:lang w:val="es-ES"/>
      </w:rPr>
      <w:t>La versión vigente se encuentra en la intranet SISGESTI</w:t>
    </w:r>
    <w:r>
      <w:rPr>
        <w:rFonts w:cs="Arial"/>
        <w:i/>
        <w:sz w:val="14"/>
        <w:szCs w:val="14"/>
        <w:lang w:val="es-ES"/>
      </w:rPr>
      <w:t>Ó</w:t>
    </w:r>
    <w:r w:rsidRPr="001C37F3">
      <w:rPr>
        <w:rFonts w:cs="Arial"/>
        <w:i/>
        <w:sz w:val="14"/>
        <w:szCs w:val="14"/>
        <w:lang w:val="es-ES"/>
      </w:rPr>
      <w:t>N de la UAERMV</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1491"/>
      <w:gridCol w:w="3227"/>
    </w:tblGrid>
    <w:tr w:rsidR="0081795C" w14:paraId="0A49605D" w14:textId="77777777" w:rsidTr="00972804">
      <w:tc>
        <w:tcPr>
          <w:tcW w:w="4962" w:type="dxa"/>
        </w:tcPr>
        <w:p w14:paraId="27642A3A" w14:textId="77777777" w:rsidR="001F57BC" w:rsidRPr="001F57BC" w:rsidRDefault="001F57BC" w:rsidP="001F57BC">
          <w:pPr>
            <w:spacing w:after="0"/>
            <w:rPr>
              <w:sz w:val="14"/>
            </w:rPr>
          </w:pPr>
          <w:r w:rsidRPr="001F57BC">
            <w:rPr>
              <w:sz w:val="14"/>
            </w:rPr>
            <w:t>Calle 26 No.69-76 Edificio Elemento Torre 1, Piso 3 – C.P. 111071</w:t>
          </w:r>
        </w:p>
        <w:p w14:paraId="48B4B4DB" w14:textId="77777777" w:rsidR="001F57BC" w:rsidRPr="001F57BC" w:rsidRDefault="001F57BC" w:rsidP="001F57BC">
          <w:pPr>
            <w:spacing w:after="0"/>
            <w:rPr>
              <w:sz w:val="14"/>
            </w:rPr>
          </w:pPr>
          <w:r w:rsidRPr="001F57BC">
            <w:rPr>
              <w:sz w:val="14"/>
            </w:rPr>
            <w:t xml:space="preserve">PBX:(+57) 601-3779555 - Información: Línea 195 </w:t>
          </w:r>
        </w:p>
        <w:p w14:paraId="578B21D4" w14:textId="77777777" w:rsidR="001F57BC" w:rsidRPr="001F57BC" w:rsidRDefault="001F57BC" w:rsidP="001F57BC">
          <w:pPr>
            <w:spacing w:after="0"/>
            <w:rPr>
              <w:sz w:val="14"/>
            </w:rPr>
          </w:pPr>
          <w:r w:rsidRPr="001F57BC">
            <w:rPr>
              <w:sz w:val="14"/>
            </w:rPr>
            <w:t>Sede Operativa - Calle 22D No. 120-40</w:t>
          </w:r>
        </w:p>
        <w:p w14:paraId="70B5A9EF" w14:textId="2F25B310" w:rsidR="0081795C" w:rsidRDefault="001F57BC" w:rsidP="001F57BC">
          <w:pPr>
            <w:tabs>
              <w:tab w:val="center" w:pos="4419"/>
              <w:tab w:val="right" w:pos="8838"/>
            </w:tabs>
            <w:rPr>
              <w:rFonts w:cs="Arial"/>
              <w:sz w:val="8"/>
              <w:szCs w:val="16"/>
            </w:rPr>
          </w:pPr>
          <w:r w:rsidRPr="001F57BC">
            <w:rPr>
              <w:sz w:val="14"/>
            </w:rPr>
            <w:t>Página web: www.umv.gov.co</w:t>
          </w:r>
          <w:r w:rsidRPr="001F57BC">
            <w:rPr>
              <w:rFonts w:cs="Arial"/>
              <w:sz w:val="14"/>
              <w:szCs w:val="16"/>
            </w:rPr>
            <w:t xml:space="preserve"> </w:t>
          </w:r>
        </w:p>
      </w:tc>
      <w:tc>
        <w:tcPr>
          <w:tcW w:w="1491" w:type="dxa"/>
        </w:tcPr>
        <w:p w14:paraId="5967C1A2" w14:textId="376DB53F" w:rsidR="0081795C" w:rsidRDefault="0081795C" w:rsidP="000E4439">
          <w:pPr>
            <w:tabs>
              <w:tab w:val="center" w:pos="4419"/>
              <w:tab w:val="right" w:pos="8838"/>
            </w:tabs>
            <w:rPr>
              <w:rFonts w:eastAsia="Calibri" w:cs="Arial"/>
              <w:sz w:val="16"/>
              <w:szCs w:val="16"/>
              <w:lang w:eastAsia="en-US"/>
            </w:rPr>
          </w:pPr>
          <w:r>
            <w:rPr>
              <w:rFonts w:eastAsia="Calibri" w:cs="Arial"/>
              <w:sz w:val="16"/>
              <w:szCs w:val="16"/>
              <w:lang w:eastAsia="en-US"/>
            </w:rPr>
            <w:t>GTHU-S-</w:t>
          </w:r>
          <w:r w:rsidR="001F57BC">
            <w:rPr>
              <w:rFonts w:eastAsia="Calibri" w:cs="Arial"/>
              <w:sz w:val="16"/>
              <w:szCs w:val="16"/>
              <w:lang w:eastAsia="en-US"/>
            </w:rPr>
            <w:t>DI</w:t>
          </w:r>
          <w:r>
            <w:rPr>
              <w:rFonts w:eastAsia="Calibri" w:cs="Arial"/>
              <w:sz w:val="16"/>
              <w:szCs w:val="16"/>
              <w:lang w:eastAsia="en-US"/>
            </w:rPr>
            <w:t>-00</w:t>
          </w:r>
          <w:r w:rsidR="001F57BC">
            <w:rPr>
              <w:rFonts w:eastAsia="Calibri" w:cs="Arial"/>
              <w:sz w:val="16"/>
              <w:szCs w:val="16"/>
              <w:lang w:eastAsia="en-US"/>
            </w:rPr>
            <w:t>7</w:t>
          </w:r>
        </w:p>
        <w:p w14:paraId="7C7C54D7" w14:textId="17E908BB" w:rsidR="0081795C" w:rsidRDefault="0081795C" w:rsidP="00972804">
          <w:pPr>
            <w:tabs>
              <w:tab w:val="right" w:pos="4111"/>
            </w:tabs>
            <w:spacing w:after="0" w:line="180" w:lineRule="exact"/>
            <w:rPr>
              <w:rFonts w:eastAsia="Calibri" w:cs="Arial"/>
              <w:sz w:val="16"/>
              <w:szCs w:val="16"/>
              <w:lang w:val="es-ES" w:eastAsia="en-US"/>
            </w:rPr>
          </w:pPr>
          <w:r>
            <w:rPr>
              <w:rFonts w:cs="Arial"/>
              <w:sz w:val="16"/>
              <w:szCs w:val="16"/>
            </w:rPr>
            <w:t xml:space="preserve">Página </w:t>
          </w:r>
          <w:r>
            <w:rPr>
              <w:rFonts w:cs="Arial"/>
              <w:sz w:val="16"/>
              <w:szCs w:val="16"/>
            </w:rPr>
            <w:fldChar w:fldCharType="begin"/>
          </w:r>
          <w:r>
            <w:rPr>
              <w:rFonts w:cs="Arial"/>
              <w:sz w:val="16"/>
              <w:szCs w:val="16"/>
            </w:rPr>
            <w:instrText xml:space="preserve"> PAGE </w:instrText>
          </w:r>
          <w:r>
            <w:rPr>
              <w:rFonts w:cs="Arial"/>
              <w:sz w:val="16"/>
              <w:szCs w:val="16"/>
            </w:rPr>
            <w:fldChar w:fldCharType="separate"/>
          </w:r>
          <w:r w:rsidR="00F34013">
            <w:rPr>
              <w:rFonts w:cs="Arial"/>
              <w:noProof/>
              <w:sz w:val="16"/>
              <w:szCs w:val="16"/>
            </w:rPr>
            <w:t>9</w:t>
          </w:r>
          <w:r>
            <w:rPr>
              <w:rFonts w:cs="Arial"/>
              <w:sz w:val="16"/>
              <w:szCs w:val="16"/>
            </w:rPr>
            <w:fldChar w:fldCharType="end"/>
          </w:r>
          <w:r>
            <w:rPr>
              <w:rFonts w:cs="Arial"/>
              <w:sz w:val="16"/>
              <w:szCs w:val="16"/>
            </w:rPr>
            <w:t xml:space="preserve"> de </w:t>
          </w:r>
          <w:r>
            <w:rPr>
              <w:rFonts w:cs="Arial"/>
              <w:sz w:val="16"/>
              <w:szCs w:val="16"/>
            </w:rPr>
            <w:fldChar w:fldCharType="begin"/>
          </w:r>
          <w:r>
            <w:rPr>
              <w:rFonts w:cs="Arial"/>
              <w:sz w:val="16"/>
              <w:szCs w:val="16"/>
            </w:rPr>
            <w:instrText xml:space="preserve"> NUMPAGES </w:instrText>
          </w:r>
          <w:r>
            <w:rPr>
              <w:rFonts w:cs="Arial"/>
              <w:sz w:val="16"/>
              <w:szCs w:val="16"/>
            </w:rPr>
            <w:fldChar w:fldCharType="separate"/>
          </w:r>
          <w:r w:rsidR="00F34013">
            <w:rPr>
              <w:rFonts w:cs="Arial"/>
              <w:noProof/>
              <w:sz w:val="16"/>
              <w:szCs w:val="16"/>
            </w:rPr>
            <w:t>15</w:t>
          </w:r>
          <w:r>
            <w:rPr>
              <w:rFonts w:cs="Arial"/>
              <w:sz w:val="16"/>
              <w:szCs w:val="16"/>
            </w:rPr>
            <w:fldChar w:fldCharType="end"/>
          </w:r>
        </w:p>
        <w:p w14:paraId="04452D0A" w14:textId="1C007A7D" w:rsidR="0081795C" w:rsidRDefault="0081795C" w:rsidP="000E4439">
          <w:pPr>
            <w:tabs>
              <w:tab w:val="center" w:pos="4419"/>
              <w:tab w:val="right" w:pos="8838"/>
            </w:tabs>
            <w:rPr>
              <w:rFonts w:cs="Arial"/>
              <w:sz w:val="8"/>
              <w:szCs w:val="16"/>
            </w:rPr>
          </w:pPr>
        </w:p>
      </w:tc>
      <w:tc>
        <w:tcPr>
          <w:tcW w:w="3227" w:type="dxa"/>
        </w:tcPr>
        <w:p w14:paraId="6CDD8BCE" w14:textId="77777777" w:rsidR="0081795C" w:rsidRDefault="0081795C" w:rsidP="000E4439">
          <w:pPr>
            <w:tabs>
              <w:tab w:val="center" w:pos="4419"/>
              <w:tab w:val="right" w:pos="8838"/>
            </w:tabs>
            <w:rPr>
              <w:rFonts w:cs="Arial"/>
              <w:sz w:val="8"/>
              <w:szCs w:val="16"/>
            </w:rPr>
          </w:pPr>
        </w:p>
      </w:tc>
    </w:tr>
  </w:tbl>
  <w:p w14:paraId="3D95DF7F" w14:textId="77777777" w:rsidR="0081795C" w:rsidRPr="007A5EBB" w:rsidRDefault="0081795C" w:rsidP="000E4439">
    <w:pPr>
      <w:tabs>
        <w:tab w:val="center" w:pos="4419"/>
        <w:tab w:val="right" w:pos="8838"/>
      </w:tabs>
      <w:rPr>
        <w:rFonts w:cs="Arial"/>
        <w:sz w:val="8"/>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0C7F99" w14:textId="77777777" w:rsidR="00C53990" w:rsidRDefault="00C53990" w:rsidP="00B771D9">
      <w:r>
        <w:separator/>
      </w:r>
    </w:p>
  </w:footnote>
  <w:footnote w:type="continuationSeparator" w:id="0">
    <w:p w14:paraId="0D7BCDFA" w14:textId="77777777" w:rsidR="00C53990" w:rsidRDefault="00C53990" w:rsidP="00B771D9">
      <w:r>
        <w:continuationSeparator/>
      </w:r>
    </w:p>
  </w:footnote>
  <w:footnote w:id="1">
    <w:p w14:paraId="73866B6C" w14:textId="0093FDB8" w:rsidR="0081795C" w:rsidRPr="007E6D9B" w:rsidRDefault="0081795C">
      <w:pPr>
        <w:pStyle w:val="Textonotapie"/>
        <w:rPr>
          <w:i/>
          <w:sz w:val="18"/>
        </w:rPr>
      </w:pPr>
      <w:r w:rsidRPr="007E6D9B">
        <w:rPr>
          <w:rStyle w:val="Refdenotaalpie"/>
          <w:sz w:val="18"/>
        </w:rPr>
        <w:footnoteRef/>
      </w:r>
      <w:r w:rsidRPr="007E6D9B">
        <w:rPr>
          <w:sz w:val="18"/>
        </w:rPr>
        <w:t xml:space="preserve"> Decreto 1072 de 2015 del Ministerio de Trabajo: “</w:t>
      </w:r>
      <w:r w:rsidRPr="007E6D9B">
        <w:rPr>
          <w:i/>
          <w:sz w:val="18"/>
        </w:rPr>
        <w:t>Por medio del cual se expide el Decreto Único Reglamentario del Sector Trabajo”</w:t>
      </w:r>
    </w:p>
  </w:footnote>
  <w:footnote w:id="2">
    <w:p w14:paraId="6A4D4327" w14:textId="65EDE3B0" w:rsidR="0081795C" w:rsidRPr="007E6D9B" w:rsidRDefault="0081795C">
      <w:pPr>
        <w:pStyle w:val="Textonotapie"/>
        <w:rPr>
          <w:sz w:val="18"/>
        </w:rPr>
      </w:pPr>
      <w:r w:rsidRPr="007E6D9B">
        <w:rPr>
          <w:rStyle w:val="Refdenotaalpie"/>
          <w:sz w:val="18"/>
        </w:rPr>
        <w:footnoteRef/>
      </w:r>
      <w:r w:rsidRPr="007E6D9B">
        <w:rPr>
          <w:sz w:val="18"/>
        </w:rPr>
        <w:t xml:space="preserve"> Resolución 0312 de 2018 del Ministerio de trabajo: “</w:t>
      </w:r>
      <w:r w:rsidRPr="007E6D9B">
        <w:rPr>
          <w:i/>
          <w:sz w:val="18"/>
        </w:rPr>
        <w:t>Por la cual se definen los Estándares Mínimos del Sistema de Gestión de la Seguridad y Salud en el Trabajo SG-SST</w:t>
      </w:r>
      <w:r w:rsidRPr="007E6D9B">
        <w:rPr>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4537"/>
      <w:gridCol w:w="850"/>
      <w:gridCol w:w="1419"/>
      <w:gridCol w:w="1462"/>
    </w:tblGrid>
    <w:tr w:rsidR="0081795C" w:rsidRPr="002A5B7D" w14:paraId="3D95DF6F" w14:textId="77777777" w:rsidTr="00430282">
      <w:trPr>
        <w:trHeight w:val="410"/>
        <w:jc w:val="center"/>
      </w:trPr>
      <w:tc>
        <w:tcPr>
          <w:tcW w:w="729" w:type="pct"/>
          <w:vMerge w:val="restart"/>
          <w:vAlign w:val="center"/>
        </w:tcPr>
        <w:p w14:paraId="3D95DF6A" w14:textId="7337BB3C" w:rsidR="0081795C" w:rsidRPr="002A5B7D" w:rsidRDefault="0081795C" w:rsidP="00765A19">
          <w:pPr>
            <w:spacing w:after="0"/>
            <w:jc w:val="center"/>
            <w:rPr>
              <w:rFonts w:cs="Arial"/>
              <w:b/>
              <w:color w:val="0000FF"/>
            </w:rPr>
          </w:pPr>
          <w:r>
            <w:rPr>
              <w:rFonts w:cs="Arial"/>
              <w:b/>
              <w:noProof/>
              <w:color w:val="0000FF"/>
              <w:lang w:eastAsia="es-CO"/>
            </w:rPr>
            <w:drawing>
              <wp:inline distT="0" distB="0" distL="0" distR="0" wp14:anchorId="3C16EA74" wp14:editId="40EB9F99">
                <wp:extent cx="723207" cy="723207"/>
                <wp:effectExtent l="0" t="0" r="127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extLst>
                            <a:ext uri="{28A0092B-C50C-407E-A947-70E740481C1C}">
                              <a14:useLocalDpi xmlns:a14="http://schemas.microsoft.com/office/drawing/2010/main" val="0"/>
                            </a:ext>
                          </a:extLst>
                        </a:blip>
                        <a:stretch>
                          <a:fillRect/>
                        </a:stretch>
                      </pic:blipFill>
                      <pic:spPr>
                        <a:xfrm>
                          <a:off x="0" y="0"/>
                          <a:ext cx="723207" cy="723207"/>
                        </a:xfrm>
                        <a:prstGeom prst="rect">
                          <a:avLst/>
                        </a:prstGeom>
                      </pic:spPr>
                    </pic:pic>
                  </a:graphicData>
                </a:graphic>
              </wp:inline>
            </w:drawing>
          </w:r>
        </w:p>
      </w:tc>
      <w:tc>
        <w:tcPr>
          <w:tcW w:w="2343" w:type="pct"/>
          <w:vAlign w:val="center"/>
        </w:tcPr>
        <w:p w14:paraId="3D95DF6B" w14:textId="58000EE4" w:rsidR="0081795C" w:rsidRPr="00430282" w:rsidRDefault="0081795C" w:rsidP="00765A19">
          <w:pPr>
            <w:spacing w:after="0"/>
            <w:jc w:val="center"/>
            <w:rPr>
              <w:rFonts w:cs="Arial"/>
              <w:b/>
              <w:sz w:val="16"/>
              <w:szCs w:val="16"/>
            </w:rPr>
          </w:pPr>
          <w:r w:rsidRPr="00430282">
            <w:rPr>
              <w:rFonts w:cs="Arial"/>
              <w:b/>
              <w:sz w:val="16"/>
              <w:szCs w:val="16"/>
            </w:rPr>
            <w:t xml:space="preserve">PROCESO DE APOYO </w:t>
          </w:r>
        </w:p>
      </w:tc>
      <w:tc>
        <w:tcPr>
          <w:tcW w:w="439" w:type="pct"/>
          <w:vMerge w:val="restart"/>
          <w:vAlign w:val="center"/>
        </w:tcPr>
        <w:p w14:paraId="3D95DF6C" w14:textId="77777777" w:rsidR="0081795C" w:rsidRPr="00430282" w:rsidRDefault="0081795C" w:rsidP="00765A19">
          <w:pPr>
            <w:spacing w:after="0"/>
            <w:ind w:left="-251" w:firstLine="251"/>
            <w:jc w:val="center"/>
            <w:rPr>
              <w:rFonts w:cs="Arial"/>
              <w:b/>
              <w:sz w:val="16"/>
              <w:szCs w:val="16"/>
            </w:rPr>
          </w:pPr>
          <w:r w:rsidRPr="00430282">
            <w:rPr>
              <w:rFonts w:cs="Arial"/>
              <w:b/>
              <w:sz w:val="16"/>
              <w:szCs w:val="16"/>
            </w:rPr>
            <w:t>Código</w:t>
          </w:r>
        </w:p>
      </w:tc>
      <w:tc>
        <w:tcPr>
          <w:tcW w:w="733" w:type="pct"/>
          <w:vMerge w:val="restart"/>
          <w:vAlign w:val="center"/>
        </w:tcPr>
        <w:p w14:paraId="3D95DF6D" w14:textId="3C312396" w:rsidR="0081795C" w:rsidRPr="00430282" w:rsidRDefault="0081795C" w:rsidP="00765A19">
          <w:pPr>
            <w:spacing w:after="0"/>
            <w:jc w:val="center"/>
            <w:rPr>
              <w:rFonts w:cs="Arial"/>
              <w:b/>
              <w:sz w:val="16"/>
              <w:szCs w:val="16"/>
            </w:rPr>
          </w:pPr>
          <w:r w:rsidRPr="00430282">
            <w:rPr>
              <w:rFonts w:cs="Arial"/>
              <w:b/>
              <w:sz w:val="16"/>
              <w:szCs w:val="16"/>
            </w:rPr>
            <w:t>GTHU-S-</w:t>
          </w:r>
          <w:r w:rsidR="00E86CBC">
            <w:rPr>
              <w:rFonts w:cs="Arial"/>
              <w:b/>
              <w:sz w:val="16"/>
              <w:szCs w:val="16"/>
            </w:rPr>
            <w:t>DI</w:t>
          </w:r>
          <w:r w:rsidRPr="00430282">
            <w:rPr>
              <w:rFonts w:cs="Arial"/>
              <w:b/>
              <w:sz w:val="16"/>
              <w:szCs w:val="16"/>
            </w:rPr>
            <w:t>-00</w:t>
          </w:r>
          <w:r w:rsidR="00E86CBC">
            <w:rPr>
              <w:rFonts w:cs="Arial"/>
              <w:b/>
              <w:sz w:val="16"/>
              <w:szCs w:val="16"/>
            </w:rPr>
            <w:t>7</w:t>
          </w:r>
        </w:p>
      </w:tc>
      <w:tc>
        <w:tcPr>
          <w:tcW w:w="755" w:type="pct"/>
          <w:vMerge w:val="restart"/>
          <w:vAlign w:val="center"/>
        </w:tcPr>
        <w:p w14:paraId="3D95DF6E" w14:textId="77777777" w:rsidR="0081795C" w:rsidRPr="002A5B7D" w:rsidRDefault="0081795C" w:rsidP="00765A19">
          <w:pPr>
            <w:spacing w:after="0"/>
            <w:jc w:val="center"/>
            <w:rPr>
              <w:rFonts w:cs="Arial"/>
              <w:b/>
            </w:rPr>
          </w:pPr>
          <w:r>
            <w:rPr>
              <w:rFonts w:cs="Arial"/>
              <w:b/>
              <w:noProof/>
              <w:lang w:eastAsia="es-CO"/>
            </w:rPr>
            <w:drawing>
              <wp:inline distT="0" distB="0" distL="0" distR="0" wp14:anchorId="3D95DF86" wp14:editId="3D95DF87">
                <wp:extent cx="790575" cy="773573"/>
                <wp:effectExtent l="0" t="0" r="0" b="7620"/>
                <wp:docPr id="2" name="Imagen 2" descr="C:\Users\angela.correa\Pictures\LOGOS\LOGO SIG 2016\LOGO SIG 2016-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ngela.correa\Pictures\LOGOS\LOGO SIG 2016\LOGO SIG 2016-06.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1880" cy="774850"/>
                        </a:xfrm>
                        <a:prstGeom prst="rect">
                          <a:avLst/>
                        </a:prstGeom>
                        <a:noFill/>
                        <a:ln>
                          <a:noFill/>
                        </a:ln>
                      </pic:spPr>
                    </pic:pic>
                  </a:graphicData>
                </a:graphic>
              </wp:inline>
            </w:drawing>
          </w:r>
        </w:p>
      </w:tc>
    </w:tr>
    <w:tr w:rsidR="0081795C" w:rsidRPr="002A5B7D" w14:paraId="3D95DF75" w14:textId="77777777" w:rsidTr="00430282">
      <w:trPr>
        <w:trHeight w:val="398"/>
        <w:jc w:val="center"/>
      </w:trPr>
      <w:tc>
        <w:tcPr>
          <w:tcW w:w="729" w:type="pct"/>
          <w:vMerge/>
          <w:vAlign w:val="center"/>
        </w:tcPr>
        <w:p w14:paraId="3D95DF70" w14:textId="77777777" w:rsidR="0081795C" w:rsidRPr="002A5B7D" w:rsidRDefault="0081795C" w:rsidP="00765A19">
          <w:pPr>
            <w:spacing w:after="0"/>
            <w:jc w:val="center"/>
            <w:rPr>
              <w:rFonts w:cs="Arial"/>
              <w:b/>
              <w:color w:val="0000FF"/>
            </w:rPr>
          </w:pPr>
        </w:p>
      </w:tc>
      <w:tc>
        <w:tcPr>
          <w:tcW w:w="2343" w:type="pct"/>
          <w:vAlign w:val="center"/>
        </w:tcPr>
        <w:p w14:paraId="3D95DF71" w14:textId="7E3DE302" w:rsidR="0081795C" w:rsidRPr="00430282" w:rsidRDefault="0081795C" w:rsidP="00765A19">
          <w:pPr>
            <w:spacing w:after="0"/>
            <w:jc w:val="center"/>
            <w:rPr>
              <w:rFonts w:cs="Arial"/>
              <w:b/>
              <w:sz w:val="16"/>
              <w:szCs w:val="16"/>
            </w:rPr>
          </w:pPr>
          <w:r w:rsidRPr="00430282">
            <w:rPr>
              <w:rFonts w:cs="Arial"/>
              <w:b/>
              <w:sz w:val="16"/>
              <w:szCs w:val="16"/>
            </w:rPr>
            <w:t>PROCESO GESTIÓN DE TALENTO HUMANO – GTHU / SG-SST</w:t>
          </w:r>
        </w:p>
      </w:tc>
      <w:tc>
        <w:tcPr>
          <w:tcW w:w="439" w:type="pct"/>
          <w:vMerge/>
          <w:vAlign w:val="center"/>
        </w:tcPr>
        <w:p w14:paraId="3D95DF72" w14:textId="77777777" w:rsidR="0081795C" w:rsidRPr="00430282" w:rsidRDefault="0081795C" w:rsidP="00765A19">
          <w:pPr>
            <w:spacing w:after="0"/>
            <w:jc w:val="center"/>
            <w:rPr>
              <w:rFonts w:cs="Arial"/>
              <w:b/>
              <w:sz w:val="16"/>
              <w:szCs w:val="16"/>
            </w:rPr>
          </w:pPr>
        </w:p>
      </w:tc>
      <w:tc>
        <w:tcPr>
          <w:tcW w:w="733" w:type="pct"/>
          <w:vMerge/>
          <w:vAlign w:val="center"/>
        </w:tcPr>
        <w:p w14:paraId="3D95DF73" w14:textId="77777777" w:rsidR="0081795C" w:rsidRPr="00430282" w:rsidRDefault="0081795C" w:rsidP="00765A19">
          <w:pPr>
            <w:spacing w:after="0"/>
            <w:jc w:val="center"/>
            <w:rPr>
              <w:rFonts w:cs="Arial"/>
              <w:b/>
              <w:sz w:val="16"/>
              <w:szCs w:val="16"/>
            </w:rPr>
          </w:pPr>
        </w:p>
      </w:tc>
      <w:tc>
        <w:tcPr>
          <w:tcW w:w="755" w:type="pct"/>
          <w:vMerge/>
          <w:vAlign w:val="center"/>
        </w:tcPr>
        <w:p w14:paraId="3D95DF74" w14:textId="77777777" w:rsidR="0081795C" w:rsidRPr="002A5B7D" w:rsidRDefault="0081795C" w:rsidP="00765A19">
          <w:pPr>
            <w:spacing w:after="0"/>
            <w:jc w:val="center"/>
            <w:rPr>
              <w:rFonts w:cs="Arial"/>
              <w:b/>
            </w:rPr>
          </w:pPr>
        </w:p>
      </w:tc>
    </w:tr>
    <w:tr w:rsidR="0081795C" w:rsidRPr="002A5B7D" w14:paraId="3D95DF7B" w14:textId="77777777" w:rsidTr="00430282">
      <w:trPr>
        <w:trHeight w:val="113"/>
        <w:jc w:val="center"/>
      </w:trPr>
      <w:tc>
        <w:tcPr>
          <w:tcW w:w="729" w:type="pct"/>
          <w:vMerge/>
          <w:vAlign w:val="center"/>
        </w:tcPr>
        <w:p w14:paraId="3D95DF76" w14:textId="77777777" w:rsidR="0081795C" w:rsidRPr="002A5B7D" w:rsidRDefault="0081795C" w:rsidP="00765A19">
          <w:pPr>
            <w:spacing w:after="0"/>
            <w:jc w:val="center"/>
            <w:rPr>
              <w:rFonts w:cs="Arial"/>
              <w:b/>
              <w:color w:val="0000FF"/>
            </w:rPr>
          </w:pPr>
        </w:p>
      </w:tc>
      <w:tc>
        <w:tcPr>
          <w:tcW w:w="2343" w:type="pct"/>
          <w:vAlign w:val="center"/>
        </w:tcPr>
        <w:p w14:paraId="3D95DF77" w14:textId="33FF13E6" w:rsidR="0081795C" w:rsidRPr="00430282" w:rsidRDefault="0081795C" w:rsidP="00430282">
          <w:pPr>
            <w:spacing w:after="0" w:line="276" w:lineRule="auto"/>
            <w:jc w:val="center"/>
            <w:rPr>
              <w:rFonts w:cs="Arial"/>
              <w:b/>
              <w:sz w:val="16"/>
              <w:szCs w:val="16"/>
            </w:rPr>
          </w:pPr>
          <w:r w:rsidRPr="00430282">
            <w:rPr>
              <w:rFonts w:cs="Arial"/>
              <w:b/>
              <w:sz w:val="16"/>
              <w:szCs w:val="16"/>
            </w:rPr>
            <w:t xml:space="preserve"> </w:t>
          </w:r>
          <w:r w:rsidR="00E619EA">
            <w:rPr>
              <w:rFonts w:cs="Arial"/>
              <w:b/>
              <w:sz w:val="16"/>
              <w:szCs w:val="16"/>
            </w:rPr>
            <w:t>PROGRAMA</w:t>
          </w:r>
          <w:r w:rsidR="00E619EA" w:rsidRPr="00430282">
            <w:rPr>
              <w:rFonts w:cs="Arial"/>
              <w:b/>
              <w:sz w:val="16"/>
              <w:szCs w:val="16"/>
            </w:rPr>
            <w:t xml:space="preserve"> </w:t>
          </w:r>
          <w:r w:rsidRPr="00430282">
            <w:rPr>
              <w:rFonts w:cs="Arial"/>
              <w:b/>
              <w:sz w:val="16"/>
              <w:szCs w:val="16"/>
            </w:rPr>
            <w:t>ANUAL DE CAPACITACIONES EN SEGURIDAD Y SALUD EN EL TRABAJO</w:t>
          </w:r>
          <w:r w:rsidR="00610312">
            <w:rPr>
              <w:rFonts w:cs="Arial"/>
              <w:b/>
              <w:sz w:val="16"/>
              <w:szCs w:val="16"/>
            </w:rPr>
            <w:t xml:space="preserve"> -</w:t>
          </w:r>
          <w:r w:rsidR="00060D49">
            <w:rPr>
              <w:rFonts w:cs="Arial"/>
              <w:b/>
              <w:sz w:val="16"/>
              <w:szCs w:val="16"/>
            </w:rPr>
            <w:t xml:space="preserve"> UAERMV</w:t>
          </w:r>
        </w:p>
      </w:tc>
      <w:tc>
        <w:tcPr>
          <w:tcW w:w="439" w:type="pct"/>
          <w:vAlign w:val="center"/>
        </w:tcPr>
        <w:p w14:paraId="3D95DF78" w14:textId="77777777" w:rsidR="0081795C" w:rsidRPr="00430282" w:rsidRDefault="0081795C" w:rsidP="00765A19">
          <w:pPr>
            <w:spacing w:after="0"/>
            <w:jc w:val="center"/>
            <w:rPr>
              <w:rFonts w:cs="Arial"/>
              <w:b/>
              <w:sz w:val="16"/>
              <w:szCs w:val="16"/>
            </w:rPr>
          </w:pPr>
          <w:r w:rsidRPr="00430282">
            <w:rPr>
              <w:rFonts w:cs="Arial"/>
              <w:b/>
              <w:sz w:val="16"/>
              <w:szCs w:val="16"/>
            </w:rPr>
            <w:t>Versión</w:t>
          </w:r>
        </w:p>
      </w:tc>
      <w:tc>
        <w:tcPr>
          <w:tcW w:w="733" w:type="pct"/>
          <w:vAlign w:val="center"/>
        </w:tcPr>
        <w:p w14:paraId="3D95DF79" w14:textId="63748727" w:rsidR="0081795C" w:rsidRPr="00430282" w:rsidRDefault="00E86CBC" w:rsidP="00430282">
          <w:pPr>
            <w:spacing w:after="0"/>
            <w:jc w:val="center"/>
            <w:rPr>
              <w:rFonts w:cs="Arial"/>
              <w:b/>
              <w:sz w:val="16"/>
              <w:szCs w:val="16"/>
            </w:rPr>
          </w:pPr>
          <w:r>
            <w:rPr>
              <w:rFonts w:cs="Arial"/>
              <w:b/>
              <w:sz w:val="16"/>
              <w:szCs w:val="16"/>
            </w:rPr>
            <w:t>1</w:t>
          </w:r>
        </w:p>
      </w:tc>
      <w:tc>
        <w:tcPr>
          <w:tcW w:w="755" w:type="pct"/>
          <w:vMerge/>
          <w:vAlign w:val="center"/>
        </w:tcPr>
        <w:p w14:paraId="3D95DF7A" w14:textId="77777777" w:rsidR="0081795C" w:rsidRPr="002A5B7D" w:rsidRDefault="0081795C" w:rsidP="00765A19">
          <w:pPr>
            <w:spacing w:after="0"/>
            <w:jc w:val="center"/>
            <w:rPr>
              <w:rFonts w:cs="Arial"/>
              <w:b/>
            </w:rPr>
          </w:pPr>
        </w:p>
      </w:tc>
    </w:tr>
  </w:tbl>
  <w:p w14:paraId="3D95DF7C" w14:textId="77777777" w:rsidR="0081795C" w:rsidRPr="002A5B7D" w:rsidRDefault="0081795C" w:rsidP="00B771D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67011"/>
    <w:multiLevelType w:val="hybridMultilevel"/>
    <w:tmpl w:val="308A64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61B599D"/>
    <w:multiLevelType w:val="hybridMultilevel"/>
    <w:tmpl w:val="48CE6630"/>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BD4076E"/>
    <w:multiLevelType w:val="hybridMultilevel"/>
    <w:tmpl w:val="952EA99E"/>
    <w:lvl w:ilvl="0" w:tplc="240A000D">
      <w:start w:val="1"/>
      <w:numFmt w:val="bullet"/>
      <w:lvlText w:val=""/>
      <w:lvlJc w:val="left"/>
      <w:pPr>
        <w:ind w:left="720" w:hanging="360"/>
      </w:pPr>
      <w:rPr>
        <w:rFonts w:ascii="Wingdings" w:hAnsi="Wingdings" w:hint="default"/>
      </w:rPr>
    </w:lvl>
    <w:lvl w:ilvl="1" w:tplc="9DA4428E">
      <w:numFmt w:val="bullet"/>
      <w:lvlText w:val="•"/>
      <w:lvlJc w:val="left"/>
      <w:pPr>
        <w:ind w:left="1785" w:hanging="705"/>
      </w:pPr>
      <w:rPr>
        <w:rFonts w:ascii="Arial" w:eastAsia="MS Mincho"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D6A5365"/>
    <w:multiLevelType w:val="hybridMultilevel"/>
    <w:tmpl w:val="FEFCA364"/>
    <w:lvl w:ilvl="0" w:tplc="C3E60602">
      <w:numFmt w:val="bullet"/>
      <w:lvlText w:val=""/>
      <w:lvlJc w:val="left"/>
      <w:pPr>
        <w:ind w:left="720" w:hanging="360"/>
      </w:pPr>
      <w:rPr>
        <w:rFonts w:ascii="Arial" w:eastAsia="MS Mincho"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F0C74C4"/>
    <w:multiLevelType w:val="hybridMultilevel"/>
    <w:tmpl w:val="AD760D1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0F12E67"/>
    <w:multiLevelType w:val="hybridMultilevel"/>
    <w:tmpl w:val="C2C0E3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0FF378B"/>
    <w:multiLevelType w:val="hybridMultilevel"/>
    <w:tmpl w:val="2D4C00E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6E0BC2"/>
    <w:multiLevelType w:val="hybridMultilevel"/>
    <w:tmpl w:val="95FE9D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7C175F9"/>
    <w:multiLevelType w:val="hybridMultilevel"/>
    <w:tmpl w:val="8A0A474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FB93B03"/>
    <w:multiLevelType w:val="hybridMultilevel"/>
    <w:tmpl w:val="E9888FEA"/>
    <w:lvl w:ilvl="0" w:tplc="24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6A96DB1"/>
    <w:multiLevelType w:val="hybridMultilevel"/>
    <w:tmpl w:val="40C2A126"/>
    <w:lvl w:ilvl="0" w:tplc="485EB912">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27F94411"/>
    <w:multiLevelType w:val="hybridMultilevel"/>
    <w:tmpl w:val="D0A84490"/>
    <w:lvl w:ilvl="0" w:tplc="240A000D">
      <w:start w:val="1"/>
      <w:numFmt w:val="bullet"/>
      <w:lvlText w:val=""/>
      <w:lvlJc w:val="left"/>
      <w:pPr>
        <w:ind w:left="720" w:hanging="360"/>
      </w:pPr>
      <w:rPr>
        <w:rFonts w:ascii="Wingdings" w:hAnsi="Wingdings" w:hint="default"/>
      </w:rPr>
    </w:lvl>
    <w:lvl w:ilvl="1" w:tplc="0C2EAB06">
      <w:numFmt w:val="bullet"/>
      <w:lvlText w:val=""/>
      <w:lvlJc w:val="left"/>
      <w:pPr>
        <w:ind w:left="1440" w:hanging="360"/>
      </w:pPr>
      <w:rPr>
        <w:rFonts w:ascii="Arial" w:eastAsia="MS Mincho"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B6D20C5"/>
    <w:multiLevelType w:val="hybridMultilevel"/>
    <w:tmpl w:val="9516F018"/>
    <w:lvl w:ilvl="0" w:tplc="240A000D">
      <w:start w:val="1"/>
      <w:numFmt w:val="bullet"/>
      <w:lvlText w:val=""/>
      <w:lvlJc w:val="left"/>
      <w:pPr>
        <w:ind w:left="720" w:hanging="360"/>
      </w:pPr>
      <w:rPr>
        <w:rFonts w:ascii="Wingdings" w:hAnsi="Wingdings" w:hint="default"/>
      </w:rPr>
    </w:lvl>
    <w:lvl w:ilvl="1" w:tplc="240A000D">
      <w:start w:val="1"/>
      <w:numFmt w:val="bullet"/>
      <w:lvlText w:val=""/>
      <w:lvlJc w:val="left"/>
      <w:pPr>
        <w:ind w:left="1440" w:hanging="360"/>
      </w:pPr>
      <w:rPr>
        <w:rFonts w:ascii="Wingdings" w:hAnsi="Wingding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C673649"/>
    <w:multiLevelType w:val="hybridMultilevel"/>
    <w:tmpl w:val="B920A2E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774D9F"/>
    <w:multiLevelType w:val="hybridMultilevel"/>
    <w:tmpl w:val="1568A03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68675AE"/>
    <w:multiLevelType w:val="hybridMultilevel"/>
    <w:tmpl w:val="AA368EC2"/>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6D95D2B"/>
    <w:multiLevelType w:val="hybridMultilevel"/>
    <w:tmpl w:val="FCDC42C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816E45"/>
    <w:multiLevelType w:val="multilevel"/>
    <w:tmpl w:val="082001C6"/>
    <w:lvl w:ilvl="0">
      <w:start w:val="1"/>
      <w:numFmt w:val="decimal"/>
      <w:pStyle w:val="Ttulo1"/>
      <w:suff w:val="space"/>
      <w:lvlText w:val="%1."/>
      <w:lvlJc w:val="left"/>
      <w:pPr>
        <w:ind w:left="360" w:hanging="360"/>
      </w:pPr>
      <w:rPr>
        <w:rFonts w:hint="default"/>
      </w:rPr>
    </w:lvl>
    <w:lvl w:ilvl="1">
      <w:start w:val="1"/>
      <w:numFmt w:val="decimal"/>
      <w:pStyle w:val="Ttulo2"/>
      <w:suff w:val="space"/>
      <w:lvlText w:val="%1.%2"/>
      <w:lvlJc w:val="left"/>
      <w:pPr>
        <w:ind w:left="792" w:hanging="432"/>
      </w:pPr>
      <w:rPr>
        <w:rFonts w:hint="default"/>
      </w:rPr>
    </w:lvl>
    <w:lvl w:ilvl="2">
      <w:start w:val="1"/>
      <w:numFmt w:val="decimal"/>
      <w:pStyle w:val="Ttulo3"/>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353246"/>
    <w:multiLevelType w:val="hybridMultilevel"/>
    <w:tmpl w:val="E80A6D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E4F279E"/>
    <w:multiLevelType w:val="hybridMultilevel"/>
    <w:tmpl w:val="195A14FE"/>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55F0A9B"/>
    <w:multiLevelType w:val="hybridMultilevel"/>
    <w:tmpl w:val="0660F954"/>
    <w:lvl w:ilvl="0" w:tplc="0C0A0001">
      <w:start w:val="1"/>
      <w:numFmt w:val="bullet"/>
      <w:lvlText w:val=""/>
      <w:lvlJc w:val="left"/>
      <w:pPr>
        <w:tabs>
          <w:tab w:val="num" w:pos="1140"/>
        </w:tabs>
        <w:ind w:left="1140" w:hanging="360"/>
      </w:pPr>
      <w:rPr>
        <w:rFonts w:ascii="Symbol" w:hAnsi="Symbol" w:hint="default"/>
      </w:rPr>
    </w:lvl>
    <w:lvl w:ilvl="1" w:tplc="0C0A0003" w:tentative="1">
      <w:start w:val="1"/>
      <w:numFmt w:val="bullet"/>
      <w:lvlText w:val="o"/>
      <w:lvlJc w:val="left"/>
      <w:pPr>
        <w:tabs>
          <w:tab w:val="num" w:pos="1860"/>
        </w:tabs>
        <w:ind w:left="1860" w:hanging="360"/>
      </w:pPr>
      <w:rPr>
        <w:rFonts w:ascii="Courier New" w:hAnsi="Courier New" w:cs="Courier New" w:hint="default"/>
      </w:rPr>
    </w:lvl>
    <w:lvl w:ilvl="2" w:tplc="0C0A0005" w:tentative="1">
      <w:start w:val="1"/>
      <w:numFmt w:val="bullet"/>
      <w:lvlText w:val=""/>
      <w:lvlJc w:val="left"/>
      <w:pPr>
        <w:tabs>
          <w:tab w:val="num" w:pos="2580"/>
        </w:tabs>
        <w:ind w:left="2580" w:hanging="360"/>
      </w:pPr>
      <w:rPr>
        <w:rFonts w:ascii="Wingdings" w:hAnsi="Wingdings" w:hint="default"/>
      </w:rPr>
    </w:lvl>
    <w:lvl w:ilvl="3" w:tplc="0C0A0001" w:tentative="1">
      <w:start w:val="1"/>
      <w:numFmt w:val="bullet"/>
      <w:lvlText w:val=""/>
      <w:lvlJc w:val="left"/>
      <w:pPr>
        <w:tabs>
          <w:tab w:val="num" w:pos="3300"/>
        </w:tabs>
        <w:ind w:left="3300" w:hanging="360"/>
      </w:pPr>
      <w:rPr>
        <w:rFonts w:ascii="Symbol" w:hAnsi="Symbol" w:hint="default"/>
      </w:rPr>
    </w:lvl>
    <w:lvl w:ilvl="4" w:tplc="0C0A0003" w:tentative="1">
      <w:start w:val="1"/>
      <w:numFmt w:val="bullet"/>
      <w:lvlText w:val="o"/>
      <w:lvlJc w:val="left"/>
      <w:pPr>
        <w:tabs>
          <w:tab w:val="num" w:pos="4020"/>
        </w:tabs>
        <w:ind w:left="4020" w:hanging="360"/>
      </w:pPr>
      <w:rPr>
        <w:rFonts w:ascii="Courier New" w:hAnsi="Courier New" w:cs="Courier New" w:hint="default"/>
      </w:rPr>
    </w:lvl>
    <w:lvl w:ilvl="5" w:tplc="0C0A0005" w:tentative="1">
      <w:start w:val="1"/>
      <w:numFmt w:val="bullet"/>
      <w:lvlText w:val=""/>
      <w:lvlJc w:val="left"/>
      <w:pPr>
        <w:tabs>
          <w:tab w:val="num" w:pos="4740"/>
        </w:tabs>
        <w:ind w:left="4740" w:hanging="360"/>
      </w:pPr>
      <w:rPr>
        <w:rFonts w:ascii="Wingdings" w:hAnsi="Wingdings" w:hint="default"/>
      </w:rPr>
    </w:lvl>
    <w:lvl w:ilvl="6" w:tplc="0C0A0001" w:tentative="1">
      <w:start w:val="1"/>
      <w:numFmt w:val="bullet"/>
      <w:lvlText w:val=""/>
      <w:lvlJc w:val="left"/>
      <w:pPr>
        <w:tabs>
          <w:tab w:val="num" w:pos="5460"/>
        </w:tabs>
        <w:ind w:left="5460" w:hanging="360"/>
      </w:pPr>
      <w:rPr>
        <w:rFonts w:ascii="Symbol" w:hAnsi="Symbol" w:hint="default"/>
      </w:rPr>
    </w:lvl>
    <w:lvl w:ilvl="7" w:tplc="0C0A0003" w:tentative="1">
      <w:start w:val="1"/>
      <w:numFmt w:val="bullet"/>
      <w:lvlText w:val="o"/>
      <w:lvlJc w:val="left"/>
      <w:pPr>
        <w:tabs>
          <w:tab w:val="num" w:pos="6180"/>
        </w:tabs>
        <w:ind w:left="6180" w:hanging="360"/>
      </w:pPr>
      <w:rPr>
        <w:rFonts w:ascii="Courier New" w:hAnsi="Courier New" w:cs="Courier New" w:hint="default"/>
      </w:rPr>
    </w:lvl>
    <w:lvl w:ilvl="8" w:tplc="0C0A0005" w:tentative="1">
      <w:start w:val="1"/>
      <w:numFmt w:val="bullet"/>
      <w:lvlText w:val=""/>
      <w:lvlJc w:val="left"/>
      <w:pPr>
        <w:tabs>
          <w:tab w:val="num" w:pos="6900"/>
        </w:tabs>
        <w:ind w:left="6900" w:hanging="360"/>
      </w:pPr>
      <w:rPr>
        <w:rFonts w:ascii="Wingdings" w:hAnsi="Wingdings" w:hint="default"/>
      </w:rPr>
    </w:lvl>
  </w:abstractNum>
  <w:abstractNum w:abstractNumId="21" w15:restartNumberingAfterBreak="0">
    <w:nsid w:val="46143C4D"/>
    <w:multiLevelType w:val="hybridMultilevel"/>
    <w:tmpl w:val="2D8CC304"/>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48A76470"/>
    <w:multiLevelType w:val="hybridMultilevel"/>
    <w:tmpl w:val="C87E23C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1C378F"/>
    <w:multiLevelType w:val="hybridMultilevel"/>
    <w:tmpl w:val="60B0A04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EBD5C94"/>
    <w:multiLevelType w:val="hybridMultilevel"/>
    <w:tmpl w:val="EC18F3AC"/>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0E05F87"/>
    <w:multiLevelType w:val="hybridMultilevel"/>
    <w:tmpl w:val="F050D9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1EA339E"/>
    <w:multiLevelType w:val="hybridMultilevel"/>
    <w:tmpl w:val="DAB2828C"/>
    <w:lvl w:ilvl="0" w:tplc="24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567269D"/>
    <w:multiLevelType w:val="hybridMultilevel"/>
    <w:tmpl w:val="0B1A3F24"/>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6820142"/>
    <w:multiLevelType w:val="hybridMultilevel"/>
    <w:tmpl w:val="E13408E0"/>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5C003C7C"/>
    <w:multiLevelType w:val="hybridMultilevel"/>
    <w:tmpl w:val="4B847E26"/>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0BD0069"/>
    <w:multiLevelType w:val="hybridMultilevel"/>
    <w:tmpl w:val="E24C2E0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19F5162"/>
    <w:multiLevelType w:val="hybridMultilevel"/>
    <w:tmpl w:val="AD3207D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7354A7"/>
    <w:multiLevelType w:val="hybridMultilevel"/>
    <w:tmpl w:val="568804EA"/>
    <w:lvl w:ilvl="0" w:tplc="3F728C36">
      <w:numFmt w:val="bullet"/>
      <w:lvlText w:val="•"/>
      <w:lvlJc w:val="left"/>
      <w:pPr>
        <w:ind w:left="1065" w:hanging="705"/>
      </w:pPr>
      <w:rPr>
        <w:rFonts w:ascii="Arial" w:eastAsia="MS Mincho"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7AD1E94"/>
    <w:multiLevelType w:val="hybridMultilevel"/>
    <w:tmpl w:val="9184E3E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A85423C"/>
    <w:multiLevelType w:val="hybridMultilevel"/>
    <w:tmpl w:val="8B887F5A"/>
    <w:lvl w:ilvl="0" w:tplc="240A000D">
      <w:start w:val="1"/>
      <w:numFmt w:val="bullet"/>
      <w:lvlText w:val=""/>
      <w:lvlJc w:val="left"/>
      <w:pPr>
        <w:ind w:left="360" w:hanging="360"/>
      </w:pPr>
      <w:rPr>
        <w:rFonts w:ascii="Wingdings" w:hAnsi="Wingdings" w:hint="default"/>
      </w:rPr>
    </w:lvl>
    <w:lvl w:ilvl="1" w:tplc="240A000D">
      <w:start w:val="1"/>
      <w:numFmt w:val="bullet"/>
      <w:lvlText w:val=""/>
      <w:lvlJc w:val="left"/>
      <w:pPr>
        <w:ind w:left="1080" w:hanging="360"/>
      </w:pPr>
      <w:rPr>
        <w:rFonts w:ascii="Wingdings" w:hAnsi="Wingdings"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5" w15:restartNumberingAfterBreak="0">
    <w:nsid w:val="6BA43342"/>
    <w:multiLevelType w:val="hybridMultilevel"/>
    <w:tmpl w:val="1A42B2AE"/>
    <w:lvl w:ilvl="0" w:tplc="240A000B">
      <w:start w:val="1"/>
      <w:numFmt w:val="bullet"/>
      <w:lvlText w:val=""/>
      <w:lvlJc w:val="left"/>
      <w:pPr>
        <w:ind w:left="1080" w:hanging="360"/>
      </w:pPr>
      <w:rPr>
        <w:rFonts w:ascii="Wingdings" w:hAnsi="Wingdings" w:hint="default"/>
      </w:rPr>
    </w:lvl>
    <w:lvl w:ilvl="1" w:tplc="336E6B20">
      <w:numFmt w:val="bullet"/>
      <w:lvlText w:val="•"/>
      <w:lvlJc w:val="left"/>
      <w:pPr>
        <w:ind w:left="1800" w:hanging="360"/>
      </w:pPr>
      <w:rPr>
        <w:rFonts w:ascii="Arial" w:eastAsia="MS Mincho" w:hAnsi="Arial" w:cs="Arial"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6" w15:restartNumberingAfterBreak="0">
    <w:nsid w:val="71633708"/>
    <w:multiLevelType w:val="hybridMultilevel"/>
    <w:tmpl w:val="3E10791A"/>
    <w:lvl w:ilvl="0" w:tplc="961E9220">
      <w:numFmt w:val="bullet"/>
      <w:lvlText w:val="•"/>
      <w:lvlJc w:val="left"/>
      <w:pPr>
        <w:ind w:left="1065" w:hanging="705"/>
      </w:pPr>
      <w:rPr>
        <w:rFonts w:ascii="Arial" w:eastAsia="MS Mincho"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4884D41"/>
    <w:multiLevelType w:val="hybridMultilevel"/>
    <w:tmpl w:val="D8D4EB8E"/>
    <w:lvl w:ilvl="0" w:tplc="240A000D">
      <w:start w:val="1"/>
      <w:numFmt w:val="bullet"/>
      <w:lvlText w:val=""/>
      <w:lvlJc w:val="left"/>
      <w:pPr>
        <w:ind w:left="1080" w:hanging="360"/>
      </w:pPr>
      <w:rPr>
        <w:rFonts w:ascii="Wingdings" w:hAnsi="Wingdings" w:hint="default"/>
      </w:rPr>
    </w:lvl>
    <w:lvl w:ilvl="1" w:tplc="240A0003">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8" w15:restartNumberingAfterBreak="0">
    <w:nsid w:val="74FE7B95"/>
    <w:multiLevelType w:val="hybridMultilevel"/>
    <w:tmpl w:val="8890995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752B52F1"/>
    <w:multiLevelType w:val="hybridMultilevel"/>
    <w:tmpl w:val="3D508482"/>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5C31998"/>
    <w:multiLevelType w:val="hybridMultilevel"/>
    <w:tmpl w:val="2E2CB41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F119F5"/>
    <w:multiLevelType w:val="hybridMultilevel"/>
    <w:tmpl w:val="F91AEE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654EFD"/>
    <w:multiLevelType w:val="hybridMultilevel"/>
    <w:tmpl w:val="1266542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16cid:durableId="1240402351">
    <w:abstractNumId w:val="30"/>
  </w:num>
  <w:num w:numId="2" w16cid:durableId="602761149">
    <w:abstractNumId w:val="38"/>
  </w:num>
  <w:num w:numId="3" w16cid:durableId="240721085">
    <w:abstractNumId w:val="17"/>
  </w:num>
  <w:num w:numId="4" w16cid:durableId="1055278929">
    <w:abstractNumId w:val="20"/>
  </w:num>
  <w:num w:numId="5" w16cid:durableId="307129665">
    <w:abstractNumId w:val="8"/>
  </w:num>
  <w:num w:numId="6" w16cid:durableId="2133134556">
    <w:abstractNumId w:val="10"/>
  </w:num>
  <w:num w:numId="7" w16cid:durableId="1588804258">
    <w:abstractNumId w:val="6"/>
  </w:num>
  <w:num w:numId="8" w16cid:durableId="1669287551">
    <w:abstractNumId w:val="40"/>
  </w:num>
  <w:num w:numId="9" w16cid:durableId="1937590868">
    <w:abstractNumId w:val="14"/>
  </w:num>
  <w:num w:numId="10" w16cid:durableId="2012102810">
    <w:abstractNumId w:val="42"/>
  </w:num>
  <w:num w:numId="11" w16cid:durableId="1778715195">
    <w:abstractNumId w:val="41"/>
  </w:num>
  <w:num w:numId="12" w16cid:durableId="1616599212">
    <w:abstractNumId w:val="31"/>
  </w:num>
  <w:num w:numId="13" w16cid:durableId="735904546">
    <w:abstractNumId w:val="22"/>
  </w:num>
  <w:num w:numId="14" w16cid:durableId="75053366">
    <w:abstractNumId w:val="13"/>
  </w:num>
  <w:num w:numId="15" w16cid:durableId="1052775420">
    <w:abstractNumId w:val="16"/>
  </w:num>
  <w:num w:numId="16" w16cid:durableId="1967655472">
    <w:abstractNumId w:val="27"/>
  </w:num>
  <w:num w:numId="17" w16cid:durableId="153032015">
    <w:abstractNumId w:val="19"/>
  </w:num>
  <w:num w:numId="18" w16cid:durableId="458259484">
    <w:abstractNumId w:val="24"/>
  </w:num>
  <w:num w:numId="19" w16cid:durableId="1695888110">
    <w:abstractNumId w:val="15"/>
  </w:num>
  <w:num w:numId="20" w16cid:durableId="1649284730">
    <w:abstractNumId w:val="29"/>
  </w:num>
  <w:num w:numId="21" w16cid:durableId="183717900">
    <w:abstractNumId w:val="39"/>
  </w:num>
  <w:num w:numId="22" w16cid:durableId="421533972">
    <w:abstractNumId w:val="28"/>
  </w:num>
  <w:num w:numId="23" w16cid:durableId="132067924">
    <w:abstractNumId w:val="11"/>
  </w:num>
  <w:num w:numId="24" w16cid:durableId="1218862029">
    <w:abstractNumId w:val="3"/>
  </w:num>
  <w:num w:numId="25" w16cid:durableId="1943761841">
    <w:abstractNumId w:val="11"/>
  </w:num>
  <w:num w:numId="26" w16cid:durableId="1414011080">
    <w:abstractNumId w:val="2"/>
  </w:num>
  <w:num w:numId="27" w16cid:durableId="1058940285">
    <w:abstractNumId w:val="36"/>
  </w:num>
  <w:num w:numId="28" w16cid:durableId="1874725926">
    <w:abstractNumId w:val="1"/>
  </w:num>
  <w:num w:numId="29" w16cid:durableId="1385635890">
    <w:abstractNumId w:val="34"/>
  </w:num>
  <w:num w:numId="30" w16cid:durableId="499154723">
    <w:abstractNumId w:val="33"/>
  </w:num>
  <w:num w:numId="31" w16cid:durableId="208885968">
    <w:abstractNumId w:val="32"/>
  </w:num>
  <w:num w:numId="32" w16cid:durableId="160240165">
    <w:abstractNumId w:val="35"/>
  </w:num>
  <w:num w:numId="33" w16cid:durableId="2007130689">
    <w:abstractNumId w:val="37"/>
  </w:num>
  <w:num w:numId="34" w16cid:durableId="926499308">
    <w:abstractNumId w:val="12"/>
  </w:num>
  <w:num w:numId="35" w16cid:durableId="1036931087">
    <w:abstractNumId w:val="23"/>
  </w:num>
  <w:num w:numId="36" w16cid:durableId="1898395608">
    <w:abstractNumId w:val="4"/>
  </w:num>
  <w:num w:numId="37" w16cid:durableId="1072386924">
    <w:abstractNumId w:val="21"/>
  </w:num>
  <w:num w:numId="38" w16cid:durableId="738408901">
    <w:abstractNumId w:val="5"/>
  </w:num>
  <w:num w:numId="39" w16cid:durableId="810177888">
    <w:abstractNumId w:val="25"/>
  </w:num>
  <w:num w:numId="40" w16cid:durableId="358631770">
    <w:abstractNumId w:val="0"/>
  </w:num>
  <w:num w:numId="41" w16cid:durableId="1834183201">
    <w:abstractNumId w:val="18"/>
  </w:num>
  <w:num w:numId="42" w16cid:durableId="1576670244">
    <w:abstractNumId w:val="17"/>
  </w:num>
  <w:num w:numId="43" w16cid:durableId="547913286">
    <w:abstractNumId w:val="7"/>
  </w:num>
  <w:num w:numId="44" w16cid:durableId="351304925">
    <w:abstractNumId w:val="9"/>
  </w:num>
  <w:num w:numId="45" w16cid:durableId="1859193512">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1D9"/>
    <w:rsid w:val="00001194"/>
    <w:rsid w:val="00012667"/>
    <w:rsid w:val="00012921"/>
    <w:rsid w:val="000151A0"/>
    <w:rsid w:val="0001675B"/>
    <w:rsid w:val="00017B98"/>
    <w:rsid w:val="0002033E"/>
    <w:rsid w:val="000239E1"/>
    <w:rsid w:val="00025B6D"/>
    <w:rsid w:val="00027903"/>
    <w:rsid w:val="00040EB9"/>
    <w:rsid w:val="000448A6"/>
    <w:rsid w:val="000453B7"/>
    <w:rsid w:val="00045792"/>
    <w:rsid w:val="000474E1"/>
    <w:rsid w:val="00054409"/>
    <w:rsid w:val="00054ED9"/>
    <w:rsid w:val="000608DB"/>
    <w:rsid w:val="00060BBA"/>
    <w:rsid w:val="00060D49"/>
    <w:rsid w:val="0006260D"/>
    <w:rsid w:val="00076EC6"/>
    <w:rsid w:val="000843F1"/>
    <w:rsid w:val="00084EBB"/>
    <w:rsid w:val="00090049"/>
    <w:rsid w:val="0009084A"/>
    <w:rsid w:val="00093F6D"/>
    <w:rsid w:val="00094682"/>
    <w:rsid w:val="00095B3E"/>
    <w:rsid w:val="00095DA3"/>
    <w:rsid w:val="000A036D"/>
    <w:rsid w:val="000A1CEE"/>
    <w:rsid w:val="000A329A"/>
    <w:rsid w:val="000A4A95"/>
    <w:rsid w:val="000A4C63"/>
    <w:rsid w:val="000A6D55"/>
    <w:rsid w:val="000A7BA4"/>
    <w:rsid w:val="000B3236"/>
    <w:rsid w:val="000B3B70"/>
    <w:rsid w:val="000B61C5"/>
    <w:rsid w:val="000C2516"/>
    <w:rsid w:val="000C3839"/>
    <w:rsid w:val="000C58E9"/>
    <w:rsid w:val="000C5A19"/>
    <w:rsid w:val="000C6F08"/>
    <w:rsid w:val="000D0D69"/>
    <w:rsid w:val="000D166F"/>
    <w:rsid w:val="000D7B33"/>
    <w:rsid w:val="000E33E3"/>
    <w:rsid w:val="000E3A86"/>
    <w:rsid w:val="000E4439"/>
    <w:rsid w:val="000E4807"/>
    <w:rsid w:val="000E7034"/>
    <w:rsid w:val="000F5587"/>
    <w:rsid w:val="001002C3"/>
    <w:rsid w:val="00100F14"/>
    <w:rsid w:val="001024AD"/>
    <w:rsid w:val="00105283"/>
    <w:rsid w:val="00106904"/>
    <w:rsid w:val="00107AA5"/>
    <w:rsid w:val="0011093B"/>
    <w:rsid w:val="00111575"/>
    <w:rsid w:val="00113BE1"/>
    <w:rsid w:val="001174D9"/>
    <w:rsid w:val="00120D53"/>
    <w:rsid w:val="00122125"/>
    <w:rsid w:val="00124394"/>
    <w:rsid w:val="00126128"/>
    <w:rsid w:val="001274B4"/>
    <w:rsid w:val="001300E1"/>
    <w:rsid w:val="00130CCB"/>
    <w:rsid w:val="00133F17"/>
    <w:rsid w:val="00136F2A"/>
    <w:rsid w:val="001377AD"/>
    <w:rsid w:val="00137EA3"/>
    <w:rsid w:val="001419E3"/>
    <w:rsid w:val="001423CA"/>
    <w:rsid w:val="00142C14"/>
    <w:rsid w:val="00144BD4"/>
    <w:rsid w:val="00145676"/>
    <w:rsid w:val="0015023B"/>
    <w:rsid w:val="00150E54"/>
    <w:rsid w:val="001516DD"/>
    <w:rsid w:val="00152507"/>
    <w:rsid w:val="0015670E"/>
    <w:rsid w:val="00157906"/>
    <w:rsid w:val="00162910"/>
    <w:rsid w:val="001636B3"/>
    <w:rsid w:val="00166EC8"/>
    <w:rsid w:val="0016785B"/>
    <w:rsid w:val="00167DEC"/>
    <w:rsid w:val="00173685"/>
    <w:rsid w:val="0017504A"/>
    <w:rsid w:val="00175E36"/>
    <w:rsid w:val="00176B72"/>
    <w:rsid w:val="00176D45"/>
    <w:rsid w:val="00177AE7"/>
    <w:rsid w:val="00181DE4"/>
    <w:rsid w:val="00184B1E"/>
    <w:rsid w:val="0018673B"/>
    <w:rsid w:val="00186D24"/>
    <w:rsid w:val="001915DE"/>
    <w:rsid w:val="00191BFC"/>
    <w:rsid w:val="001940C5"/>
    <w:rsid w:val="001A1AEE"/>
    <w:rsid w:val="001A2B26"/>
    <w:rsid w:val="001A361F"/>
    <w:rsid w:val="001A3A8F"/>
    <w:rsid w:val="001A3B3C"/>
    <w:rsid w:val="001A5C28"/>
    <w:rsid w:val="001A7369"/>
    <w:rsid w:val="001B052D"/>
    <w:rsid w:val="001B06B0"/>
    <w:rsid w:val="001C0729"/>
    <w:rsid w:val="001C3822"/>
    <w:rsid w:val="001D35AC"/>
    <w:rsid w:val="001E3E98"/>
    <w:rsid w:val="001E78E9"/>
    <w:rsid w:val="001F166D"/>
    <w:rsid w:val="001F57BC"/>
    <w:rsid w:val="002067D3"/>
    <w:rsid w:val="00212CF8"/>
    <w:rsid w:val="00215B3C"/>
    <w:rsid w:val="002179FD"/>
    <w:rsid w:val="00220BCE"/>
    <w:rsid w:val="00221A34"/>
    <w:rsid w:val="00225376"/>
    <w:rsid w:val="00225EBF"/>
    <w:rsid w:val="00227325"/>
    <w:rsid w:val="00231481"/>
    <w:rsid w:val="00231B6F"/>
    <w:rsid w:val="00242234"/>
    <w:rsid w:val="002551D5"/>
    <w:rsid w:val="00260B8A"/>
    <w:rsid w:val="002619E7"/>
    <w:rsid w:val="00265489"/>
    <w:rsid w:val="00265BC9"/>
    <w:rsid w:val="002677F7"/>
    <w:rsid w:val="00273323"/>
    <w:rsid w:val="00277DCA"/>
    <w:rsid w:val="00281013"/>
    <w:rsid w:val="00285CC1"/>
    <w:rsid w:val="002877E3"/>
    <w:rsid w:val="00290DC8"/>
    <w:rsid w:val="002923E1"/>
    <w:rsid w:val="00294FD4"/>
    <w:rsid w:val="00295C74"/>
    <w:rsid w:val="00297A28"/>
    <w:rsid w:val="00297B3B"/>
    <w:rsid w:val="002A1FDB"/>
    <w:rsid w:val="002A53B4"/>
    <w:rsid w:val="002A5B7D"/>
    <w:rsid w:val="002A6ED8"/>
    <w:rsid w:val="002B15B8"/>
    <w:rsid w:val="002B407E"/>
    <w:rsid w:val="002B43AF"/>
    <w:rsid w:val="002B5A5A"/>
    <w:rsid w:val="002C0201"/>
    <w:rsid w:val="002C0A77"/>
    <w:rsid w:val="002C0C97"/>
    <w:rsid w:val="002C2CFD"/>
    <w:rsid w:val="002C6062"/>
    <w:rsid w:val="002D3335"/>
    <w:rsid w:val="002D71B3"/>
    <w:rsid w:val="002E50AC"/>
    <w:rsid w:val="002F183F"/>
    <w:rsid w:val="002F4EDF"/>
    <w:rsid w:val="002F5A3A"/>
    <w:rsid w:val="00302429"/>
    <w:rsid w:val="003026E5"/>
    <w:rsid w:val="0030275C"/>
    <w:rsid w:val="003062FC"/>
    <w:rsid w:val="00310D62"/>
    <w:rsid w:val="00314FA4"/>
    <w:rsid w:val="00315312"/>
    <w:rsid w:val="00331A14"/>
    <w:rsid w:val="00331BB1"/>
    <w:rsid w:val="00331BC0"/>
    <w:rsid w:val="00344B26"/>
    <w:rsid w:val="0035372D"/>
    <w:rsid w:val="00356770"/>
    <w:rsid w:val="0036037C"/>
    <w:rsid w:val="003621EF"/>
    <w:rsid w:val="00363F88"/>
    <w:rsid w:val="00371F02"/>
    <w:rsid w:val="00376E27"/>
    <w:rsid w:val="00377A7C"/>
    <w:rsid w:val="00380332"/>
    <w:rsid w:val="00381110"/>
    <w:rsid w:val="00383147"/>
    <w:rsid w:val="00385C98"/>
    <w:rsid w:val="00385EE9"/>
    <w:rsid w:val="003868CF"/>
    <w:rsid w:val="00387142"/>
    <w:rsid w:val="00392C75"/>
    <w:rsid w:val="003A0276"/>
    <w:rsid w:val="003A2836"/>
    <w:rsid w:val="003A5D83"/>
    <w:rsid w:val="003B0A3B"/>
    <w:rsid w:val="003B1AA8"/>
    <w:rsid w:val="003B674C"/>
    <w:rsid w:val="003B6D1B"/>
    <w:rsid w:val="003B79D2"/>
    <w:rsid w:val="003C2450"/>
    <w:rsid w:val="003D481F"/>
    <w:rsid w:val="003D5CBD"/>
    <w:rsid w:val="003D7939"/>
    <w:rsid w:val="003E126C"/>
    <w:rsid w:val="003E33A4"/>
    <w:rsid w:val="003E343B"/>
    <w:rsid w:val="003E3EB5"/>
    <w:rsid w:val="003E640B"/>
    <w:rsid w:val="003F0690"/>
    <w:rsid w:val="003F0D0D"/>
    <w:rsid w:val="003F74D3"/>
    <w:rsid w:val="00403A14"/>
    <w:rsid w:val="00404150"/>
    <w:rsid w:val="00410149"/>
    <w:rsid w:val="0041201E"/>
    <w:rsid w:val="004125F1"/>
    <w:rsid w:val="00414690"/>
    <w:rsid w:val="00420346"/>
    <w:rsid w:val="004208AC"/>
    <w:rsid w:val="00422C50"/>
    <w:rsid w:val="00423AD4"/>
    <w:rsid w:val="004251E9"/>
    <w:rsid w:val="00426A78"/>
    <w:rsid w:val="00430282"/>
    <w:rsid w:val="00431CB0"/>
    <w:rsid w:val="00433CF0"/>
    <w:rsid w:val="004360CC"/>
    <w:rsid w:val="004362DE"/>
    <w:rsid w:val="00436B9D"/>
    <w:rsid w:val="0044209A"/>
    <w:rsid w:val="00442D71"/>
    <w:rsid w:val="00444C99"/>
    <w:rsid w:val="00450387"/>
    <w:rsid w:val="004507C1"/>
    <w:rsid w:val="00450979"/>
    <w:rsid w:val="00455934"/>
    <w:rsid w:val="00455A16"/>
    <w:rsid w:val="004601A3"/>
    <w:rsid w:val="00460221"/>
    <w:rsid w:val="00461F47"/>
    <w:rsid w:val="0046710C"/>
    <w:rsid w:val="00470CF9"/>
    <w:rsid w:val="00470E6F"/>
    <w:rsid w:val="004723D8"/>
    <w:rsid w:val="0047264B"/>
    <w:rsid w:val="00473F47"/>
    <w:rsid w:val="00475C05"/>
    <w:rsid w:val="00481940"/>
    <w:rsid w:val="004825C4"/>
    <w:rsid w:val="004845DB"/>
    <w:rsid w:val="004849BA"/>
    <w:rsid w:val="00484A96"/>
    <w:rsid w:val="00487847"/>
    <w:rsid w:val="0049472E"/>
    <w:rsid w:val="004965AC"/>
    <w:rsid w:val="00496A37"/>
    <w:rsid w:val="00497D8A"/>
    <w:rsid w:val="004A0519"/>
    <w:rsid w:val="004A2133"/>
    <w:rsid w:val="004A2AD1"/>
    <w:rsid w:val="004A59F8"/>
    <w:rsid w:val="004A5B5A"/>
    <w:rsid w:val="004A6645"/>
    <w:rsid w:val="004A6D1E"/>
    <w:rsid w:val="004B3F31"/>
    <w:rsid w:val="004B436B"/>
    <w:rsid w:val="004B531A"/>
    <w:rsid w:val="004B59CA"/>
    <w:rsid w:val="004C2858"/>
    <w:rsid w:val="004C2DE5"/>
    <w:rsid w:val="004C2E6D"/>
    <w:rsid w:val="004C672E"/>
    <w:rsid w:val="004C7280"/>
    <w:rsid w:val="004D01F5"/>
    <w:rsid w:val="004D055B"/>
    <w:rsid w:val="004D24E9"/>
    <w:rsid w:val="004D31D8"/>
    <w:rsid w:val="004D425C"/>
    <w:rsid w:val="004D4A49"/>
    <w:rsid w:val="004D573F"/>
    <w:rsid w:val="004D585F"/>
    <w:rsid w:val="004D59D7"/>
    <w:rsid w:val="004D733A"/>
    <w:rsid w:val="004E0AE3"/>
    <w:rsid w:val="004E38B8"/>
    <w:rsid w:val="004E4791"/>
    <w:rsid w:val="004E681F"/>
    <w:rsid w:val="004E6ACF"/>
    <w:rsid w:val="004F15E1"/>
    <w:rsid w:val="004F1F92"/>
    <w:rsid w:val="004F2005"/>
    <w:rsid w:val="005030AB"/>
    <w:rsid w:val="00504FF0"/>
    <w:rsid w:val="005057A0"/>
    <w:rsid w:val="00505A16"/>
    <w:rsid w:val="00506B2D"/>
    <w:rsid w:val="00521AB4"/>
    <w:rsid w:val="00521F9C"/>
    <w:rsid w:val="005249E6"/>
    <w:rsid w:val="00525666"/>
    <w:rsid w:val="0052660C"/>
    <w:rsid w:val="00535437"/>
    <w:rsid w:val="00536F43"/>
    <w:rsid w:val="0054468C"/>
    <w:rsid w:val="00557B50"/>
    <w:rsid w:val="00560D30"/>
    <w:rsid w:val="00563824"/>
    <w:rsid w:val="00563E85"/>
    <w:rsid w:val="00565080"/>
    <w:rsid w:val="00566653"/>
    <w:rsid w:val="0057486C"/>
    <w:rsid w:val="00574F6C"/>
    <w:rsid w:val="005833BB"/>
    <w:rsid w:val="00586B97"/>
    <w:rsid w:val="00587231"/>
    <w:rsid w:val="00592037"/>
    <w:rsid w:val="00593760"/>
    <w:rsid w:val="00593D69"/>
    <w:rsid w:val="0059421B"/>
    <w:rsid w:val="005A0434"/>
    <w:rsid w:val="005A3753"/>
    <w:rsid w:val="005A405F"/>
    <w:rsid w:val="005A4411"/>
    <w:rsid w:val="005A756A"/>
    <w:rsid w:val="005A7BCB"/>
    <w:rsid w:val="005A7CCA"/>
    <w:rsid w:val="005B0E54"/>
    <w:rsid w:val="005B2C83"/>
    <w:rsid w:val="005B41A5"/>
    <w:rsid w:val="005C37D8"/>
    <w:rsid w:val="005D215E"/>
    <w:rsid w:val="005D3D19"/>
    <w:rsid w:val="005D4077"/>
    <w:rsid w:val="005D430E"/>
    <w:rsid w:val="005E2DFD"/>
    <w:rsid w:val="005E480E"/>
    <w:rsid w:val="005E791F"/>
    <w:rsid w:val="005F0673"/>
    <w:rsid w:val="005F2A24"/>
    <w:rsid w:val="005F39DC"/>
    <w:rsid w:val="005F60F8"/>
    <w:rsid w:val="005F61FC"/>
    <w:rsid w:val="005F7D95"/>
    <w:rsid w:val="0060113D"/>
    <w:rsid w:val="00602A26"/>
    <w:rsid w:val="006035F6"/>
    <w:rsid w:val="00603B8D"/>
    <w:rsid w:val="00606358"/>
    <w:rsid w:val="0060649E"/>
    <w:rsid w:val="006070DA"/>
    <w:rsid w:val="00610312"/>
    <w:rsid w:val="0061035C"/>
    <w:rsid w:val="006107F2"/>
    <w:rsid w:val="00614EDF"/>
    <w:rsid w:val="00616F4C"/>
    <w:rsid w:val="00625C06"/>
    <w:rsid w:val="0062756B"/>
    <w:rsid w:val="00632F97"/>
    <w:rsid w:val="00640B18"/>
    <w:rsid w:val="00640D2F"/>
    <w:rsid w:val="0064214B"/>
    <w:rsid w:val="0064224C"/>
    <w:rsid w:val="006502AC"/>
    <w:rsid w:val="00650944"/>
    <w:rsid w:val="00651B5B"/>
    <w:rsid w:val="00651ECA"/>
    <w:rsid w:val="0065322E"/>
    <w:rsid w:val="0065696C"/>
    <w:rsid w:val="00657C0B"/>
    <w:rsid w:val="00660396"/>
    <w:rsid w:val="00660E97"/>
    <w:rsid w:val="00662462"/>
    <w:rsid w:val="0066472E"/>
    <w:rsid w:val="00666825"/>
    <w:rsid w:val="00667178"/>
    <w:rsid w:val="00671374"/>
    <w:rsid w:val="006717AF"/>
    <w:rsid w:val="00673F6E"/>
    <w:rsid w:val="00674207"/>
    <w:rsid w:val="00674FD8"/>
    <w:rsid w:val="00675EAC"/>
    <w:rsid w:val="0067792A"/>
    <w:rsid w:val="00682005"/>
    <w:rsid w:val="0068477E"/>
    <w:rsid w:val="006878F2"/>
    <w:rsid w:val="00687F6B"/>
    <w:rsid w:val="006901F2"/>
    <w:rsid w:val="0069290F"/>
    <w:rsid w:val="00692A4A"/>
    <w:rsid w:val="00695A5F"/>
    <w:rsid w:val="0069663D"/>
    <w:rsid w:val="00697137"/>
    <w:rsid w:val="006A2C9D"/>
    <w:rsid w:val="006B0434"/>
    <w:rsid w:val="006B498C"/>
    <w:rsid w:val="006C30B9"/>
    <w:rsid w:val="006C315C"/>
    <w:rsid w:val="006C52E3"/>
    <w:rsid w:val="006C585A"/>
    <w:rsid w:val="006D1FE6"/>
    <w:rsid w:val="006D611F"/>
    <w:rsid w:val="006D64C3"/>
    <w:rsid w:val="006D6627"/>
    <w:rsid w:val="006D75B8"/>
    <w:rsid w:val="006E16F1"/>
    <w:rsid w:val="006E256C"/>
    <w:rsid w:val="006E3F59"/>
    <w:rsid w:val="006E4C0E"/>
    <w:rsid w:val="006E58E0"/>
    <w:rsid w:val="006E7511"/>
    <w:rsid w:val="006F2555"/>
    <w:rsid w:val="006F64CD"/>
    <w:rsid w:val="007005F5"/>
    <w:rsid w:val="0070362C"/>
    <w:rsid w:val="007046BC"/>
    <w:rsid w:val="007050A1"/>
    <w:rsid w:val="007061BB"/>
    <w:rsid w:val="00707F1A"/>
    <w:rsid w:val="007232FD"/>
    <w:rsid w:val="0072373B"/>
    <w:rsid w:val="00724517"/>
    <w:rsid w:val="00727B2F"/>
    <w:rsid w:val="007319DE"/>
    <w:rsid w:val="007351BF"/>
    <w:rsid w:val="00740F8B"/>
    <w:rsid w:val="00742087"/>
    <w:rsid w:val="00742849"/>
    <w:rsid w:val="007464F0"/>
    <w:rsid w:val="0074654E"/>
    <w:rsid w:val="00750C63"/>
    <w:rsid w:val="0075137B"/>
    <w:rsid w:val="00756AC6"/>
    <w:rsid w:val="0075712D"/>
    <w:rsid w:val="00757F10"/>
    <w:rsid w:val="00761CF9"/>
    <w:rsid w:val="00765A19"/>
    <w:rsid w:val="0076604E"/>
    <w:rsid w:val="00770A7D"/>
    <w:rsid w:val="00771013"/>
    <w:rsid w:val="00777F34"/>
    <w:rsid w:val="00781546"/>
    <w:rsid w:val="007823CE"/>
    <w:rsid w:val="00782C1A"/>
    <w:rsid w:val="00784CF8"/>
    <w:rsid w:val="00792BAD"/>
    <w:rsid w:val="00793072"/>
    <w:rsid w:val="00793683"/>
    <w:rsid w:val="00797BB0"/>
    <w:rsid w:val="007A35F0"/>
    <w:rsid w:val="007A5076"/>
    <w:rsid w:val="007A6D75"/>
    <w:rsid w:val="007B01F9"/>
    <w:rsid w:val="007B7043"/>
    <w:rsid w:val="007C2496"/>
    <w:rsid w:val="007C323A"/>
    <w:rsid w:val="007C4151"/>
    <w:rsid w:val="007C6267"/>
    <w:rsid w:val="007C7717"/>
    <w:rsid w:val="007D3E58"/>
    <w:rsid w:val="007D5A9B"/>
    <w:rsid w:val="007E6D9B"/>
    <w:rsid w:val="007F2D65"/>
    <w:rsid w:val="007F406B"/>
    <w:rsid w:val="0080060E"/>
    <w:rsid w:val="00802CC6"/>
    <w:rsid w:val="0080407C"/>
    <w:rsid w:val="0081055B"/>
    <w:rsid w:val="0081448B"/>
    <w:rsid w:val="0081795C"/>
    <w:rsid w:val="0082074F"/>
    <w:rsid w:val="008223F7"/>
    <w:rsid w:val="00823A8D"/>
    <w:rsid w:val="008330BC"/>
    <w:rsid w:val="00833980"/>
    <w:rsid w:val="00833DAC"/>
    <w:rsid w:val="00836420"/>
    <w:rsid w:val="00836450"/>
    <w:rsid w:val="008377C9"/>
    <w:rsid w:val="00837C9C"/>
    <w:rsid w:val="00851F61"/>
    <w:rsid w:val="00855545"/>
    <w:rsid w:val="008605AA"/>
    <w:rsid w:val="0086168A"/>
    <w:rsid w:val="0086202E"/>
    <w:rsid w:val="008659B0"/>
    <w:rsid w:val="00865AA5"/>
    <w:rsid w:val="00865FAA"/>
    <w:rsid w:val="0086602F"/>
    <w:rsid w:val="00870389"/>
    <w:rsid w:val="008746F2"/>
    <w:rsid w:val="008765B7"/>
    <w:rsid w:val="00880E4B"/>
    <w:rsid w:val="0088567E"/>
    <w:rsid w:val="008903AB"/>
    <w:rsid w:val="0089197B"/>
    <w:rsid w:val="008A061B"/>
    <w:rsid w:val="008A0CE2"/>
    <w:rsid w:val="008A137F"/>
    <w:rsid w:val="008A3F6B"/>
    <w:rsid w:val="008A4AC5"/>
    <w:rsid w:val="008B0103"/>
    <w:rsid w:val="008B315B"/>
    <w:rsid w:val="008B4975"/>
    <w:rsid w:val="008B55B6"/>
    <w:rsid w:val="008B5679"/>
    <w:rsid w:val="008C0848"/>
    <w:rsid w:val="008C0C42"/>
    <w:rsid w:val="008C0C52"/>
    <w:rsid w:val="008D5633"/>
    <w:rsid w:val="008D5BEB"/>
    <w:rsid w:val="008D715E"/>
    <w:rsid w:val="008D7EB1"/>
    <w:rsid w:val="008E06D2"/>
    <w:rsid w:val="008E3166"/>
    <w:rsid w:val="008E3CBF"/>
    <w:rsid w:val="008E72C2"/>
    <w:rsid w:val="008F20B2"/>
    <w:rsid w:val="008F456A"/>
    <w:rsid w:val="008F5F30"/>
    <w:rsid w:val="0090088E"/>
    <w:rsid w:val="009017E3"/>
    <w:rsid w:val="00906F4E"/>
    <w:rsid w:val="0091145E"/>
    <w:rsid w:val="00922A3F"/>
    <w:rsid w:val="00922EC5"/>
    <w:rsid w:val="00925404"/>
    <w:rsid w:val="009330FE"/>
    <w:rsid w:val="0093442B"/>
    <w:rsid w:val="00936FB9"/>
    <w:rsid w:val="0094049D"/>
    <w:rsid w:val="00940D9D"/>
    <w:rsid w:val="00952B49"/>
    <w:rsid w:val="00952E62"/>
    <w:rsid w:val="0096600F"/>
    <w:rsid w:val="0096652F"/>
    <w:rsid w:val="0097058C"/>
    <w:rsid w:val="00970DDD"/>
    <w:rsid w:val="00972804"/>
    <w:rsid w:val="00972E92"/>
    <w:rsid w:val="00973C75"/>
    <w:rsid w:val="009754DB"/>
    <w:rsid w:val="009762EE"/>
    <w:rsid w:val="00976483"/>
    <w:rsid w:val="00976D27"/>
    <w:rsid w:val="009819B8"/>
    <w:rsid w:val="00983662"/>
    <w:rsid w:val="00983DBE"/>
    <w:rsid w:val="00987155"/>
    <w:rsid w:val="009903AE"/>
    <w:rsid w:val="00990421"/>
    <w:rsid w:val="00991190"/>
    <w:rsid w:val="009939FD"/>
    <w:rsid w:val="00996F6B"/>
    <w:rsid w:val="00997864"/>
    <w:rsid w:val="009A38D9"/>
    <w:rsid w:val="009A396A"/>
    <w:rsid w:val="009A43D2"/>
    <w:rsid w:val="009B28F2"/>
    <w:rsid w:val="009B4ADE"/>
    <w:rsid w:val="009C1994"/>
    <w:rsid w:val="009C3C3E"/>
    <w:rsid w:val="009C4478"/>
    <w:rsid w:val="009C7111"/>
    <w:rsid w:val="009C74D8"/>
    <w:rsid w:val="009D4154"/>
    <w:rsid w:val="009E20CC"/>
    <w:rsid w:val="009E60F7"/>
    <w:rsid w:val="009E67CA"/>
    <w:rsid w:val="009F35BD"/>
    <w:rsid w:val="009F70C0"/>
    <w:rsid w:val="009F76A6"/>
    <w:rsid w:val="00A0162E"/>
    <w:rsid w:val="00A04306"/>
    <w:rsid w:val="00A05FEF"/>
    <w:rsid w:val="00A0681F"/>
    <w:rsid w:val="00A07772"/>
    <w:rsid w:val="00A111FF"/>
    <w:rsid w:val="00A11268"/>
    <w:rsid w:val="00A14999"/>
    <w:rsid w:val="00A1559B"/>
    <w:rsid w:val="00A15B1F"/>
    <w:rsid w:val="00A25500"/>
    <w:rsid w:val="00A321A3"/>
    <w:rsid w:val="00A44EFA"/>
    <w:rsid w:val="00A5588B"/>
    <w:rsid w:val="00A662BF"/>
    <w:rsid w:val="00A67200"/>
    <w:rsid w:val="00A67797"/>
    <w:rsid w:val="00A6790D"/>
    <w:rsid w:val="00A737E7"/>
    <w:rsid w:val="00A75ED9"/>
    <w:rsid w:val="00A7703A"/>
    <w:rsid w:val="00A86BC1"/>
    <w:rsid w:val="00A90456"/>
    <w:rsid w:val="00A90D62"/>
    <w:rsid w:val="00A91B65"/>
    <w:rsid w:val="00A92523"/>
    <w:rsid w:val="00A927C6"/>
    <w:rsid w:val="00A93CF8"/>
    <w:rsid w:val="00A96E70"/>
    <w:rsid w:val="00AA18F2"/>
    <w:rsid w:val="00AA36F9"/>
    <w:rsid w:val="00AA5D82"/>
    <w:rsid w:val="00AB0EC7"/>
    <w:rsid w:val="00AB1012"/>
    <w:rsid w:val="00AB1791"/>
    <w:rsid w:val="00AB4F1E"/>
    <w:rsid w:val="00AC2076"/>
    <w:rsid w:val="00AC2554"/>
    <w:rsid w:val="00AC6B7E"/>
    <w:rsid w:val="00AD385B"/>
    <w:rsid w:val="00AD3999"/>
    <w:rsid w:val="00AD6830"/>
    <w:rsid w:val="00AD7F4D"/>
    <w:rsid w:val="00AE1D9B"/>
    <w:rsid w:val="00AE2A4B"/>
    <w:rsid w:val="00AE4534"/>
    <w:rsid w:val="00AE5FD9"/>
    <w:rsid w:val="00AE6630"/>
    <w:rsid w:val="00AF5709"/>
    <w:rsid w:val="00AF620C"/>
    <w:rsid w:val="00AF7786"/>
    <w:rsid w:val="00B01F68"/>
    <w:rsid w:val="00B02F2E"/>
    <w:rsid w:val="00B03F09"/>
    <w:rsid w:val="00B05A5F"/>
    <w:rsid w:val="00B06ECE"/>
    <w:rsid w:val="00B1257A"/>
    <w:rsid w:val="00B1537E"/>
    <w:rsid w:val="00B16A10"/>
    <w:rsid w:val="00B17579"/>
    <w:rsid w:val="00B208BB"/>
    <w:rsid w:val="00B227E7"/>
    <w:rsid w:val="00B24BAC"/>
    <w:rsid w:val="00B256E0"/>
    <w:rsid w:val="00B27D8B"/>
    <w:rsid w:val="00B27F82"/>
    <w:rsid w:val="00B33C43"/>
    <w:rsid w:val="00B359C8"/>
    <w:rsid w:val="00B35E1B"/>
    <w:rsid w:val="00B36CE9"/>
    <w:rsid w:val="00B36D20"/>
    <w:rsid w:val="00B37749"/>
    <w:rsid w:val="00B4129A"/>
    <w:rsid w:val="00B418EF"/>
    <w:rsid w:val="00B4377C"/>
    <w:rsid w:val="00B44D46"/>
    <w:rsid w:val="00B46FE3"/>
    <w:rsid w:val="00B545E8"/>
    <w:rsid w:val="00B62DE3"/>
    <w:rsid w:val="00B65463"/>
    <w:rsid w:val="00B703E1"/>
    <w:rsid w:val="00B72458"/>
    <w:rsid w:val="00B72B59"/>
    <w:rsid w:val="00B759BB"/>
    <w:rsid w:val="00B771D9"/>
    <w:rsid w:val="00B8295E"/>
    <w:rsid w:val="00B86545"/>
    <w:rsid w:val="00B90BE1"/>
    <w:rsid w:val="00B92F5F"/>
    <w:rsid w:val="00B93316"/>
    <w:rsid w:val="00B951C7"/>
    <w:rsid w:val="00BA1A88"/>
    <w:rsid w:val="00BA1BC6"/>
    <w:rsid w:val="00BA75B2"/>
    <w:rsid w:val="00BB2AB2"/>
    <w:rsid w:val="00BB558D"/>
    <w:rsid w:val="00BB75E2"/>
    <w:rsid w:val="00BB791F"/>
    <w:rsid w:val="00BC2ECD"/>
    <w:rsid w:val="00BC39B3"/>
    <w:rsid w:val="00BC3BDB"/>
    <w:rsid w:val="00BC5718"/>
    <w:rsid w:val="00BC7D7E"/>
    <w:rsid w:val="00BD14EB"/>
    <w:rsid w:val="00BD30C3"/>
    <w:rsid w:val="00BD4ED3"/>
    <w:rsid w:val="00BD7608"/>
    <w:rsid w:val="00BE0217"/>
    <w:rsid w:val="00BE6BB7"/>
    <w:rsid w:val="00BF08A8"/>
    <w:rsid w:val="00BF7146"/>
    <w:rsid w:val="00C01D4C"/>
    <w:rsid w:val="00C04165"/>
    <w:rsid w:val="00C05E88"/>
    <w:rsid w:val="00C06303"/>
    <w:rsid w:val="00C066FD"/>
    <w:rsid w:val="00C109DD"/>
    <w:rsid w:val="00C11079"/>
    <w:rsid w:val="00C11DFA"/>
    <w:rsid w:val="00C144C3"/>
    <w:rsid w:val="00C2253F"/>
    <w:rsid w:val="00C22D89"/>
    <w:rsid w:val="00C25694"/>
    <w:rsid w:val="00C25ADB"/>
    <w:rsid w:val="00C2670D"/>
    <w:rsid w:val="00C27998"/>
    <w:rsid w:val="00C309CD"/>
    <w:rsid w:val="00C31C4C"/>
    <w:rsid w:val="00C3242C"/>
    <w:rsid w:val="00C36609"/>
    <w:rsid w:val="00C37AD7"/>
    <w:rsid w:val="00C4569D"/>
    <w:rsid w:val="00C5077A"/>
    <w:rsid w:val="00C50810"/>
    <w:rsid w:val="00C53990"/>
    <w:rsid w:val="00C5657A"/>
    <w:rsid w:val="00C56BF1"/>
    <w:rsid w:val="00C71329"/>
    <w:rsid w:val="00C73F44"/>
    <w:rsid w:val="00C755A7"/>
    <w:rsid w:val="00C77830"/>
    <w:rsid w:val="00C77A7A"/>
    <w:rsid w:val="00C810A5"/>
    <w:rsid w:val="00C81386"/>
    <w:rsid w:val="00C8299E"/>
    <w:rsid w:val="00C910D2"/>
    <w:rsid w:val="00C92F50"/>
    <w:rsid w:val="00C9590D"/>
    <w:rsid w:val="00CA0E8C"/>
    <w:rsid w:val="00CA6619"/>
    <w:rsid w:val="00CB162E"/>
    <w:rsid w:val="00CB5D86"/>
    <w:rsid w:val="00CB6CA5"/>
    <w:rsid w:val="00CC110D"/>
    <w:rsid w:val="00CC5F23"/>
    <w:rsid w:val="00CC6653"/>
    <w:rsid w:val="00CC7FB7"/>
    <w:rsid w:val="00CD3D7C"/>
    <w:rsid w:val="00CD632B"/>
    <w:rsid w:val="00CD7A2D"/>
    <w:rsid w:val="00CE2970"/>
    <w:rsid w:val="00CE5787"/>
    <w:rsid w:val="00CE64E9"/>
    <w:rsid w:val="00CE654A"/>
    <w:rsid w:val="00CF453B"/>
    <w:rsid w:val="00CF5E19"/>
    <w:rsid w:val="00D01863"/>
    <w:rsid w:val="00D01ACB"/>
    <w:rsid w:val="00D03029"/>
    <w:rsid w:val="00D10004"/>
    <w:rsid w:val="00D11AAA"/>
    <w:rsid w:val="00D11CF7"/>
    <w:rsid w:val="00D12EDF"/>
    <w:rsid w:val="00D1315C"/>
    <w:rsid w:val="00D16F0C"/>
    <w:rsid w:val="00D21B45"/>
    <w:rsid w:val="00D269A0"/>
    <w:rsid w:val="00D30026"/>
    <w:rsid w:val="00D30883"/>
    <w:rsid w:val="00D33921"/>
    <w:rsid w:val="00D40AB1"/>
    <w:rsid w:val="00D41C6B"/>
    <w:rsid w:val="00D439BC"/>
    <w:rsid w:val="00D4526B"/>
    <w:rsid w:val="00D455BF"/>
    <w:rsid w:val="00D4606E"/>
    <w:rsid w:val="00D47097"/>
    <w:rsid w:val="00D52126"/>
    <w:rsid w:val="00D5260C"/>
    <w:rsid w:val="00D53104"/>
    <w:rsid w:val="00D53931"/>
    <w:rsid w:val="00D55B16"/>
    <w:rsid w:val="00D60AC2"/>
    <w:rsid w:val="00D60E4F"/>
    <w:rsid w:val="00D61335"/>
    <w:rsid w:val="00D653DD"/>
    <w:rsid w:val="00D704FC"/>
    <w:rsid w:val="00D70DA0"/>
    <w:rsid w:val="00D75990"/>
    <w:rsid w:val="00D81AD7"/>
    <w:rsid w:val="00D82310"/>
    <w:rsid w:val="00D86729"/>
    <w:rsid w:val="00D874A8"/>
    <w:rsid w:val="00D87C44"/>
    <w:rsid w:val="00D902A2"/>
    <w:rsid w:val="00D920C6"/>
    <w:rsid w:val="00D9441D"/>
    <w:rsid w:val="00D94649"/>
    <w:rsid w:val="00D95A78"/>
    <w:rsid w:val="00DA7C60"/>
    <w:rsid w:val="00DB130E"/>
    <w:rsid w:val="00DB61B1"/>
    <w:rsid w:val="00DB780B"/>
    <w:rsid w:val="00DC23AB"/>
    <w:rsid w:val="00DC6C14"/>
    <w:rsid w:val="00DD0133"/>
    <w:rsid w:val="00DD0198"/>
    <w:rsid w:val="00DD1283"/>
    <w:rsid w:val="00DD3E73"/>
    <w:rsid w:val="00DD4429"/>
    <w:rsid w:val="00DD46D4"/>
    <w:rsid w:val="00DD546F"/>
    <w:rsid w:val="00DD65A4"/>
    <w:rsid w:val="00DE4099"/>
    <w:rsid w:val="00DF1A5A"/>
    <w:rsid w:val="00DF3435"/>
    <w:rsid w:val="00DF6DD6"/>
    <w:rsid w:val="00DF7CC2"/>
    <w:rsid w:val="00E015DD"/>
    <w:rsid w:val="00E07445"/>
    <w:rsid w:val="00E11D77"/>
    <w:rsid w:val="00E1414D"/>
    <w:rsid w:val="00E2041D"/>
    <w:rsid w:val="00E22701"/>
    <w:rsid w:val="00E22F78"/>
    <w:rsid w:val="00E23367"/>
    <w:rsid w:val="00E276FB"/>
    <w:rsid w:val="00E3030E"/>
    <w:rsid w:val="00E31678"/>
    <w:rsid w:val="00E332FB"/>
    <w:rsid w:val="00E35235"/>
    <w:rsid w:val="00E4105E"/>
    <w:rsid w:val="00E45D63"/>
    <w:rsid w:val="00E468A9"/>
    <w:rsid w:val="00E46B9B"/>
    <w:rsid w:val="00E566A0"/>
    <w:rsid w:val="00E56E3C"/>
    <w:rsid w:val="00E60A6B"/>
    <w:rsid w:val="00E61871"/>
    <w:rsid w:val="00E619EA"/>
    <w:rsid w:val="00E61B67"/>
    <w:rsid w:val="00E61D2D"/>
    <w:rsid w:val="00E62CE7"/>
    <w:rsid w:val="00E65DF8"/>
    <w:rsid w:val="00E67249"/>
    <w:rsid w:val="00E70BDB"/>
    <w:rsid w:val="00E7137F"/>
    <w:rsid w:val="00E72769"/>
    <w:rsid w:val="00E75E8F"/>
    <w:rsid w:val="00E763F6"/>
    <w:rsid w:val="00E84885"/>
    <w:rsid w:val="00E85517"/>
    <w:rsid w:val="00E86CBC"/>
    <w:rsid w:val="00E87E15"/>
    <w:rsid w:val="00E90B7F"/>
    <w:rsid w:val="00E92128"/>
    <w:rsid w:val="00E9795D"/>
    <w:rsid w:val="00E97D72"/>
    <w:rsid w:val="00E97F70"/>
    <w:rsid w:val="00EA71A3"/>
    <w:rsid w:val="00EA7EC4"/>
    <w:rsid w:val="00EB3052"/>
    <w:rsid w:val="00EB631B"/>
    <w:rsid w:val="00EB6A2E"/>
    <w:rsid w:val="00EC2218"/>
    <w:rsid w:val="00EC734F"/>
    <w:rsid w:val="00EE4EB8"/>
    <w:rsid w:val="00EE59E1"/>
    <w:rsid w:val="00EE709F"/>
    <w:rsid w:val="00EF018D"/>
    <w:rsid w:val="00EF0A0B"/>
    <w:rsid w:val="00EF48C9"/>
    <w:rsid w:val="00EF6937"/>
    <w:rsid w:val="00F00473"/>
    <w:rsid w:val="00F00B7F"/>
    <w:rsid w:val="00F04EC9"/>
    <w:rsid w:val="00F04F29"/>
    <w:rsid w:val="00F06FE4"/>
    <w:rsid w:val="00F10B18"/>
    <w:rsid w:val="00F10C8C"/>
    <w:rsid w:val="00F114E5"/>
    <w:rsid w:val="00F114FA"/>
    <w:rsid w:val="00F11924"/>
    <w:rsid w:val="00F13C9D"/>
    <w:rsid w:val="00F14AC0"/>
    <w:rsid w:val="00F16909"/>
    <w:rsid w:val="00F20BB5"/>
    <w:rsid w:val="00F244AE"/>
    <w:rsid w:val="00F32F80"/>
    <w:rsid w:val="00F34013"/>
    <w:rsid w:val="00F375BA"/>
    <w:rsid w:val="00F376DA"/>
    <w:rsid w:val="00F4410B"/>
    <w:rsid w:val="00F501E4"/>
    <w:rsid w:val="00F50E4C"/>
    <w:rsid w:val="00F52A5F"/>
    <w:rsid w:val="00F56A02"/>
    <w:rsid w:val="00F63939"/>
    <w:rsid w:val="00F6500B"/>
    <w:rsid w:val="00F72165"/>
    <w:rsid w:val="00F72A12"/>
    <w:rsid w:val="00F74A25"/>
    <w:rsid w:val="00F74FCF"/>
    <w:rsid w:val="00F7739A"/>
    <w:rsid w:val="00F81D5B"/>
    <w:rsid w:val="00F82154"/>
    <w:rsid w:val="00F8390D"/>
    <w:rsid w:val="00F841CD"/>
    <w:rsid w:val="00F8491D"/>
    <w:rsid w:val="00F84AE3"/>
    <w:rsid w:val="00F870CD"/>
    <w:rsid w:val="00F929DE"/>
    <w:rsid w:val="00F9579A"/>
    <w:rsid w:val="00F95987"/>
    <w:rsid w:val="00F969E3"/>
    <w:rsid w:val="00F97E31"/>
    <w:rsid w:val="00FA035B"/>
    <w:rsid w:val="00FA18F1"/>
    <w:rsid w:val="00FA1957"/>
    <w:rsid w:val="00FA1EE7"/>
    <w:rsid w:val="00FA62E0"/>
    <w:rsid w:val="00FB20FF"/>
    <w:rsid w:val="00FB2C91"/>
    <w:rsid w:val="00FB3601"/>
    <w:rsid w:val="00FB36E9"/>
    <w:rsid w:val="00FC178C"/>
    <w:rsid w:val="00FD14A9"/>
    <w:rsid w:val="00FD2FE4"/>
    <w:rsid w:val="00FE1AFE"/>
    <w:rsid w:val="00FE3B46"/>
    <w:rsid w:val="00FF0ECD"/>
    <w:rsid w:val="00FF3959"/>
    <w:rsid w:val="00FF51F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5DE5A"/>
  <w15:chartTrackingRefBased/>
  <w15:docId w15:val="{8AD9BDAB-D101-435B-9EF1-AADF85F37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A19"/>
    <w:pPr>
      <w:spacing w:after="120"/>
      <w:jc w:val="both"/>
    </w:pPr>
    <w:rPr>
      <w:rFonts w:ascii="Arial" w:eastAsia="MS Mincho" w:hAnsi="Arial"/>
      <w:szCs w:val="24"/>
      <w:lang w:eastAsia="ja-JP"/>
    </w:rPr>
  </w:style>
  <w:style w:type="paragraph" w:styleId="Ttulo1">
    <w:name w:val="heading 1"/>
    <w:basedOn w:val="Normal"/>
    <w:next w:val="Normal"/>
    <w:link w:val="Ttulo1Car"/>
    <w:uiPriority w:val="9"/>
    <w:qFormat/>
    <w:rsid w:val="00152507"/>
    <w:pPr>
      <w:keepNext/>
      <w:keepLines/>
      <w:numPr>
        <w:numId w:val="3"/>
      </w:numPr>
      <w:jc w:val="center"/>
      <w:outlineLvl w:val="0"/>
    </w:pPr>
    <w:rPr>
      <w:rFonts w:eastAsia="Times New Roman"/>
      <w:b/>
      <w:bCs/>
      <w:kern w:val="32"/>
      <w:szCs w:val="32"/>
    </w:rPr>
  </w:style>
  <w:style w:type="paragraph" w:styleId="Ttulo2">
    <w:name w:val="heading 2"/>
    <w:basedOn w:val="Normal"/>
    <w:next w:val="Normal"/>
    <w:link w:val="Ttulo2Car"/>
    <w:uiPriority w:val="9"/>
    <w:unhideWhenUsed/>
    <w:qFormat/>
    <w:rsid w:val="00506B2D"/>
    <w:pPr>
      <w:keepNext/>
      <w:keepLines/>
      <w:numPr>
        <w:ilvl w:val="1"/>
        <w:numId w:val="3"/>
      </w:numPr>
      <w:jc w:val="left"/>
      <w:outlineLvl w:val="1"/>
    </w:pPr>
    <w:rPr>
      <w:rFonts w:eastAsia="Times New Roman"/>
      <w:b/>
      <w:bCs/>
      <w:iCs/>
      <w:szCs w:val="28"/>
    </w:rPr>
  </w:style>
  <w:style w:type="paragraph" w:styleId="Ttulo3">
    <w:name w:val="heading 3"/>
    <w:basedOn w:val="Normal"/>
    <w:next w:val="Normal"/>
    <w:link w:val="Ttulo3Car"/>
    <w:uiPriority w:val="9"/>
    <w:unhideWhenUsed/>
    <w:qFormat/>
    <w:rsid w:val="00295C74"/>
    <w:pPr>
      <w:keepNext/>
      <w:keepLines/>
      <w:numPr>
        <w:ilvl w:val="2"/>
        <w:numId w:val="3"/>
      </w:numPr>
      <w:jc w:val="left"/>
      <w:outlineLvl w:val="2"/>
    </w:pPr>
    <w:rPr>
      <w:rFonts w:eastAsiaTheme="majorEastAsia" w:cstheme="majorBid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152507"/>
    <w:rPr>
      <w:rFonts w:ascii="Arial" w:eastAsia="Times New Roman" w:hAnsi="Arial"/>
      <w:b/>
      <w:bCs/>
      <w:kern w:val="32"/>
      <w:sz w:val="24"/>
      <w:szCs w:val="32"/>
      <w:lang w:eastAsia="ja-JP"/>
    </w:rPr>
  </w:style>
  <w:style w:type="character" w:customStyle="1" w:styleId="Ttulo2Car">
    <w:name w:val="Título 2 Car"/>
    <w:link w:val="Ttulo2"/>
    <w:uiPriority w:val="9"/>
    <w:rsid w:val="00506B2D"/>
    <w:rPr>
      <w:rFonts w:ascii="Arial" w:eastAsia="Times New Roman" w:hAnsi="Arial"/>
      <w:b/>
      <w:bCs/>
      <w:iCs/>
      <w:sz w:val="24"/>
      <w:szCs w:val="28"/>
      <w:lang w:eastAsia="ja-JP"/>
    </w:rPr>
  </w:style>
  <w:style w:type="character" w:customStyle="1" w:styleId="Ttulo3Car">
    <w:name w:val="Título 3 Car"/>
    <w:basedOn w:val="Fuentedeprrafopredeter"/>
    <w:link w:val="Ttulo3"/>
    <w:uiPriority w:val="9"/>
    <w:rsid w:val="00295C74"/>
    <w:rPr>
      <w:rFonts w:ascii="Arial" w:eastAsiaTheme="majorEastAsia" w:hAnsi="Arial" w:cstheme="majorBidi"/>
      <w:sz w:val="24"/>
      <w:szCs w:val="24"/>
      <w:lang w:eastAsia="ja-JP"/>
    </w:rPr>
  </w:style>
  <w:style w:type="paragraph" w:styleId="Encabezado">
    <w:name w:val="header"/>
    <w:aliases w:val="Encabezado 1"/>
    <w:basedOn w:val="Normal"/>
    <w:link w:val="EncabezadoCar"/>
    <w:uiPriority w:val="99"/>
    <w:unhideWhenUsed/>
    <w:rsid w:val="00B771D9"/>
    <w:pPr>
      <w:tabs>
        <w:tab w:val="center" w:pos="4252"/>
        <w:tab w:val="right" w:pos="8504"/>
      </w:tabs>
    </w:pPr>
  </w:style>
  <w:style w:type="character" w:customStyle="1" w:styleId="EncabezadoCar">
    <w:name w:val="Encabezado Car"/>
    <w:aliases w:val="Encabezado 1 Car"/>
    <w:basedOn w:val="Fuentedeprrafopredeter"/>
    <w:link w:val="Encabezado"/>
    <w:uiPriority w:val="99"/>
    <w:rsid w:val="00B771D9"/>
  </w:style>
  <w:style w:type="paragraph" w:styleId="Piedepgina">
    <w:name w:val="footer"/>
    <w:aliases w:val="pie de página"/>
    <w:basedOn w:val="Normal"/>
    <w:link w:val="PiedepginaCar"/>
    <w:uiPriority w:val="99"/>
    <w:unhideWhenUsed/>
    <w:rsid w:val="00B771D9"/>
    <w:pPr>
      <w:tabs>
        <w:tab w:val="center" w:pos="4252"/>
        <w:tab w:val="right" w:pos="8504"/>
      </w:tabs>
    </w:pPr>
  </w:style>
  <w:style w:type="character" w:customStyle="1" w:styleId="PiedepginaCar">
    <w:name w:val="Pie de página Car"/>
    <w:aliases w:val="pie de página Car"/>
    <w:basedOn w:val="Fuentedeprrafopredeter"/>
    <w:link w:val="Piedepgina"/>
    <w:uiPriority w:val="99"/>
    <w:rsid w:val="00B771D9"/>
  </w:style>
  <w:style w:type="paragraph" w:styleId="Textodeglobo">
    <w:name w:val="Balloon Text"/>
    <w:basedOn w:val="Normal"/>
    <w:link w:val="TextodegloboCar"/>
    <w:uiPriority w:val="99"/>
    <w:semiHidden/>
    <w:unhideWhenUsed/>
    <w:rsid w:val="00B771D9"/>
    <w:rPr>
      <w:rFonts w:ascii="Tahoma" w:eastAsia="Calibri" w:hAnsi="Tahoma"/>
      <w:sz w:val="16"/>
      <w:szCs w:val="16"/>
      <w:lang w:val="x-none" w:eastAsia="x-none"/>
    </w:rPr>
  </w:style>
  <w:style w:type="character" w:customStyle="1" w:styleId="TextodegloboCar">
    <w:name w:val="Texto de globo Car"/>
    <w:link w:val="Textodeglobo"/>
    <w:uiPriority w:val="99"/>
    <w:semiHidden/>
    <w:rsid w:val="00B771D9"/>
    <w:rPr>
      <w:rFonts w:ascii="Tahoma" w:hAnsi="Tahoma" w:cs="Tahoma"/>
      <w:sz w:val="16"/>
      <w:szCs w:val="16"/>
    </w:rPr>
  </w:style>
  <w:style w:type="paragraph" w:styleId="Ttulo">
    <w:name w:val="Title"/>
    <w:basedOn w:val="Normal"/>
    <w:link w:val="TtuloCar"/>
    <w:qFormat/>
    <w:rsid w:val="00765A19"/>
    <w:pPr>
      <w:jc w:val="center"/>
    </w:pPr>
    <w:rPr>
      <w:b/>
      <w:color w:val="000000" w:themeColor="text1"/>
      <w:sz w:val="22"/>
      <w:lang w:val="x-none"/>
    </w:rPr>
  </w:style>
  <w:style w:type="character" w:customStyle="1" w:styleId="TtuloCar">
    <w:name w:val="Título Car"/>
    <w:link w:val="Ttulo"/>
    <w:rsid w:val="00765A19"/>
    <w:rPr>
      <w:rFonts w:ascii="Arial" w:eastAsia="MS Mincho" w:hAnsi="Arial"/>
      <w:b/>
      <w:color w:val="000000" w:themeColor="text1"/>
      <w:sz w:val="22"/>
      <w:szCs w:val="24"/>
      <w:lang w:val="x-none" w:eastAsia="ja-JP"/>
    </w:rPr>
  </w:style>
  <w:style w:type="table" w:styleId="Tablaconcuadrcula">
    <w:name w:val="Table Grid"/>
    <w:basedOn w:val="Tablanormal"/>
    <w:uiPriority w:val="39"/>
    <w:rsid w:val="00277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5E480E"/>
    <w:rPr>
      <w:color w:val="0000FF"/>
      <w:u w:val="single"/>
    </w:rPr>
  </w:style>
  <w:style w:type="paragraph" w:customStyle="1" w:styleId="Default">
    <w:name w:val="Default"/>
    <w:link w:val="DefaultCar"/>
    <w:rsid w:val="008A3F6B"/>
    <w:pPr>
      <w:autoSpaceDE w:val="0"/>
      <w:autoSpaceDN w:val="0"/>
      <w:adjustRightInd w:val="0"/>
    </w:pPr>
    <w:rPr>
      <w:rFonts w:ascii="Myriad Pro" w:hAnsi="Myriad Pro" w:cs="Myriad Pro"/>
      <w:color w:val="000000"/>
      <w:sz w:val="24"/>
      <w:szCs w:val="24"/>
    </w:rPr>
  </w:style>
  <w:style w:type="character" w:customStyle="1" w:styleId="DefaultCar">
    <w:name w:val="Default Car"/>
    <w:link w:val="Default"/>
    <w:rsid w:val="002C2CFD"/>
    <w:rPr>
      <w:rFonts w:ascii="Myriad Pro" w:hAnsi="Myriad Pro" w:cs="Myriad Pro"/>
      <w:color w:val="000000"/>
      <w:sz w:val="24"/>
      <w:szCs w:val="24"/>
    </w:rPr>
  </w:style>
  <w:style w:type="character" w:customStyle="1" w:styleId="A6">
    <w:name w:val="A6"/>
    <w:uiPriority w:val="99"/>
    <w:rsid w:val="008A3F6B"/>
    <w:rPr>
      <w:rFonts w:cs="Myriad Pro"/>
      <w:color w:val="000000"/>
    </w:rPr>
  </w:style>
  <w:style w:type="paragraph" w:styleId="Prrafodelista">
    <w:name w:val="List Paragraph"/>
    <w:basedOn w:val="Normal"/>
    <w:uiPriority w:val="34"/>
    <w:qFormat/>
    <w:rsid w:val="001B052D"/>
    <w:pPr>
      <w:ind w:left="708"/>
    </w:pPr>
  </w:style>
  <w:style w:type="paragraph" w:styleId="TtuloTDC">
    <w:name w:val="TOC Heading"/>
    <w:basedOn w:val="Ttulo1"/>
    <w:next w:val="Normal"/>
    <w:uiPriority w:val="39"/>
    <w:unhideWhenUsed/>
    <w:qFormat/>
    <w:rsid w:val="006D6627"/>
    <w:pPr>
      <w:numPr>
        <w:numId w:val="0"/>
      </w:numPr>
      <w:spacing w:before="480" w:after="0" w:line="276" w:lineRule="auto"/>
      <w:outlineLvl w:val="9"/>
    </w:pPr>
    <w:rPr>
      <w:color w:val="365F91"/>
      <w:kern w:val="0"/>
      <w:sz w:val="28"/>
      <w:szCs w:val="28"/>
      <w:lang w:eastAsia="es-CO"/>
    </w:rPr>
  </w:style>
  <w:style w:type="paragraph" w:styleId="TDC1">
    <w:name w:val="toc 1"/>
    <w:basedOn w:val="Normal"/>
    <w:next w:val="Normal"/>
    <w:autoRedefine/>
    <w:uiPriority w:val="39"/>
    <w:unhideWhenUsed/>
    <w:rsid w:val="006D6627"/>
  </w:style>
  <w:style w:type="paragraph" w:styleId="TDC2">
    <w:name w:val="toc 2"/>
    <w:basedOn w:val="Normal"/>
    <w:next w:val="Normal"/>
    <w:autoRedefine/>
    <w:uiPriority w:val="39"/>
    <w:unhideWhenUsed/>
    <w:rsid w:val="006D6627"/>
    <w:pPr>
      <w:ind w:left="240"/>
    </w:pPr>
  </w:style>
  <w:style w:type="character" w:styleId="Refdecomentario">
    <w:name w:val="annotation reference"/>
    <w:basedOn w:val="Fuentedeprrafopredeter"/>
    <w:uiPriority w:val="99"/>
    <w:semiHidden/>
    <w:unhideWhenUsed/>
    <w:rsid w:val="002D71B3"/>
    <w:rPr>
      <w:sz w:val="16"/>
      <w:szCs w:val="16"/>
    </w:rPr>
  </w:style>
  <w:style w:type="paragraph" w:styleId="Textocomentario">
    <w:name w:val="annotation text"/>
    <w:basedOn w:val="Normal"/>
    <w:link w:val="TextocomentarioCar"/>
    <w:uiPriority w:val="99"/>
    <w:semiHidden/>
    <w:unhideWhenUsed/>
    <w:rsid w:val="002D71B3"/>
    <w:rPr>
      <w:szCs w:val="20"/>
    </w:rPr>
  </w:style>
  <w:style w:type="character" w:customStyle="1" w:styleId="TextocomentarioCar">
    <w:name w:val="Texto comentario Car"/>
    <w:basedOn w:val="Fuentedeprrafopredeter"/>
    <w:link w:val="Textocomentario"/>
    <w:uiPriority w:val="99"/>
    <w:semiHidden/>
    <w:rsid w:val="002D71B3"/>
    <w:rPr>
      <w:rFonts w:ascii="Times New Roman" w:eastAsia="MS Mincho" w:hAnsi="Times New Roman"/>
      <w:lang w:eastAsia="ja-JP"/>
    </w:rPr>
  </w:style>
  <w:style w:type="paragraph" w:styleId="Asuntodelcomentario">
    <w:name w:val="annotation subject"/>
    <w:basedOn w:val="Textocomentario"/>
    <w:next w:val="Textocomentario"/>
    <w:link w:val="AsuntodelcomentarioCar"/>
    <w:uiPriority w:val="99"/>
    <w:semiHidden/>
    <w:unhideWhenUsed/>
    <w:rsid w:val="002D71B3"/>
    <w:rPr>
      <w:b/>
      <w:bCs/>
    </w:rPr>
  </w:style>
  <w:style w:type="character" w:customStyle="1" w:styleId="AsuntodelcomentarioCar">
    <w:name w:val="Asunto del comentario Car"/>
    <w:basedOn w:val="TextocomentarioCar"/>
    <w:link w:val="Asuntodelcomentario"/>
    <w:uiPriority w:val="99"/>
    <w:semiHidden/>
    <w:rsid w:val="002D71B3"/>
    <w:rPr>
      <w:rFonts w:ascii="Times New Roman" w:eastAsia="MS Mincho" w:hAnsi="Times New Roman"/>
      <w:b/>
      <w:bCs/>
      <w:lang w:eastAsia="ja-JP"/>
    </w:rPr>
  </w:style>
  <w:style w:type="paragraph" w:styleId="Revisin">
    <w:name w:val="Revision"/>
    <w:hidden/>
    <w:uiPriority w:val="99"/>
    <w:semiHidden/>
    <w:rsid w:val="00650944"/>
    <w:rPr>
      <w:rFonts w:ascii="Times New Roman" w:eastAsia="MS Mincho" w:hAnsi="Times New Roman"/>
      <w:sz w:val="24"/>
      <w:szCs w:val="24"/>
      <w:lang w:eastAsia="ja-JP"/>
    </w:rPr>
  </w:style>
  <w:style w:type="paragraph" w:styleId="Sangradetextonormal">
    <w:name w:val="Body Text Indent"/>
    <w:basedOn w:val="Normal"/>
    <w:link w:val="SangradetextonormalCar"/>
    <w:rsid w:val="00B208BB"/>
    <w:pPr>
      <w:ind w:left="283"/>
      <w:jc w:val="left"/>
    </w:pPr>
    <w:rPr>
      <w:rFonts w:ascii="Times New Roman" w:eastAsia="Times New Roman" w:hAnsi="Times New Roman"/>
      <w:lang w:val="es-ES" w:eastAsia="es-ES_tradnl"/>
    </w:rPr>
  </w:style>
  <w:style w:type="character" w:customStyle="1" w:styleId="SangradetextonormalCar">
    <w:name w:val="Sangría de texto normal Car"/>
    <w:basedOn w:val="Fuentedeprrafopredeter"/>
    <w:link w:val="Sangradetextonormal"/>
    <w:rsid w:val="00B208BB"/>
    <w:rPr>
      <w:rFonts w:ascii="Times New Roman" w:eastAsia="Times New Roman" w:hAnsi="Times New Roman"/>
      <w:sz w:val="24"/>
      <w:szCs w:val="24"/>
      <w:lang w:val="es-ES" w:eastAsia="es-ES_tradnl"/>
    </w:rPr>
  </w:style>
  <w:style w:type="paragraph" w:styleId="TDC3">
    <w:name w:val="toc 3"/>
    <w:basedOn w:val="Normal"/>
    <w:next w:val="Normal"/>
    <w:autoRedefine/>
    <w:uiPriority w:val="39"/>
    <w:unhideWhenUsed/>
    <w:rsid w:val="001C3822"/>
    <w:pPr>
      <w:spacing w:after="100"/>
      <w:ind w:left="480"/>
    </w:pPr>
  </w:style>
  <w:style w:type="character" w:styleId="Referenciasutil">
    <w:name w:val="Subtle Reference"/>
    <w:basedOn w:val="Fuentedeprrafopredeter"/>
    <w:uiPriority w:val="31"/>
    <w:qFormat/>
    <w:rsid w:val="00C77830"/>
    <w:rPr>
      <w:smallCaps/>
      <w:color w:val="5A5A5A" w:themeColor="text1" w:themeTint="A5"/>
    </w:rPr>
  </w:style>
  <w:style w:type="paragraph" w:styleId="Textonotapie">
    <w:name w:val="footnote text"/>
    <w:basedOn w:val="Normal"/>
    <w:link w:val="TextonotapieCar"/>
    <w:semiHidden/>
    <w:rsid w:val="001A3B3C"/>
    <w:pPr>
      <w:spacing w:after="0"/>
      <w:jc w:val="left"/>
    </w:pPr>
    <w:rPr>
      <w:rFonts w:eastAsia="Times New Roman"/>
      <w:szCs w:val="20"/>
      <w:lang w:eastAsia="es-ES"/>
    </w:rPr>
  </w:style>
  <w:style w:type="character" w:customStyle="1" w:styleId="TextonotapieCar">
    <w:name w:val="Texto nota pie Car"/>
    <w:basedOn w:val="Fuentedeprrafopredeter"/>
    <w:link w:val="Textonotapie"/>
    <w:semiHidden/>
    <w:rsid w:val="001A3B3C"/>
    <w:rPr>
      <w:rFonts w:ascii="Arial" w:eastAsia="Times New Roman" w:hAnsi="Arial"/>
      <w:lang w:eastAsia="es-ES"/>
    </w:rPr>
  </w:style>
  <w:style w:type="character" w:styleId="Refdenotaalpie">
    <w:name w:val="footnote reference"/>
    <w:basedOn w:val="Fuentedeprrafopredeter"/>
    <w:rsid w:val="001A3B3C"/>
    <w:rPr>
      <w:vertAlign w:val="superscript"/>
    </w:rPr>
  </w:style>
  <w:style w:type="paragraph" w:styleId="Descripcin">
    <w:name w:val="caption"/>
    <w:basedOn w:val="Normal"/>
    <w:next w:val="Normal"/>
    <w:uiPriority w:val="35"/>
    <w:unhideWhenUsed/>
    <w:qFormat/>
    <w:rsid w:val="000A6D55"/>
    <w:pPr>
      <w:spacing w:after="200"/>
    </w:pPr>
    <w:rPr>
      <w:i/>
      <w:iCs/>
      <w:color w:val="44546A" w:themeColor="text2"/>
      <w:sz w:val="18"/>
      <w:szCs w:val="18"/>
    </w:rPr>
  </w:style>
  <w:style w:type="character" w:styleId="Hipervnculovisitado">
    <w:name w:val="FollowedHyperlink"/>
    <w:basedOn w:val="Fuentedeprrafopredeter"/>
    <w:uiPriority w:val="99"/>
    <w:semiHidden/>
    <w:unhideWhenUsed/>
    <w:rsid w:val="005057A0"/>
    <w:rPr>
      <w:color w:val="954F72"/>
      <w:u w:val="single"/>
    </w:rPr>
  </w:style>
  <w:style w:type="paragraph" w:customStyle="1" w:styleId="msonormal0">
    <w:name w:val="msonormal"/>
    <w:basedOn w:val="Normal"/>
    <w:rsid w:val="005057A0"/>
    <w:pPr>
      <w:spacing w:before="100" w:beforeAutospacing="1" w:after="100" w:afterAutospacing="1"/>
      <w:jc w:val="left"/>
    </w:pPr>
    <w:rPr>
      <w:rFonts w:ascii="Times New Roman" w:eastAsia="Times New Roman" w:hAnsi="Times New Roman"/>
      <w:sz w:val="24"/>
      <w:lang w:eastAsia="es-CO"/>
    </w:rPr>
  </w:style>
  <w:style w:type="paragraph" w:customStyle="1" w:styleId="xl66">
    <w:name w:val="xl66"/>
    <w:basedOn w:val="Normal"/>
    <w:rsid w:val="005057A0"/>
    <w:pPr>
      <w:spacing w:before="100" w:beforeAutospacing="1" w:after="100" w:afterAutospacing="1"/>
      <w:jc w:val="center"/>
      <w:textAlignment w:val="center"/>
    </w:pPr>
    <w:rPr>
      <w:rFonts w:ascii="Times New Roman" w:eastAsia="Times New Roman" w:hAnsi="Times New Roman"/>
      <w:sz w:val="24"/>
      <w:lang w:eastAsia="es-CO"/>
    </w:rPr>
  </w:style>
  <w:style w:type="paragraph" w:customStyle="1" w:styleId="xl67">
    <w:name w:val="xl67"/>
    <w:basedOn w:val="Normal"/>
    <w:rsid w:val="005057A0"/>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sz w:val="24"/>
      <w:lang w:eastAsia="es-CO"/>
    </w:rPr>
  </w:style>
  <w:style w:type="paragraph" w:customStyle="1" w:styleId="xl68">
    <w:name w:val="xl68"/>
    <w:basedOn w:val="Normal"/>
    <w:rsid w:val="005057A0"/>
    <w:pPr>
      <w:pBdr>
        <w:top w:val="single" w:sz="4" w:space="0" w:color="auto"/>
        <w:left w:val="single" w:sz="4" w:space="0" w:color="auto"/>
      </w:pBdr>
      <w:spacing w:before="100" w:beforeAutospacing="1" w:after="100" w:afterAutospacing="1"/>
      <w:jc w:val="center"/>
      <w:textAlignment w:val="center"/>
    </w:pPr>
    <w:rPr>
      <w:rFonts w:ascii="Times New Roman" w:eastAsia="Times New Roman" w:hAnsi="Times New Roman"/>
      <w:sz w:val="24"/>
      <w:lang w:eastAsia="es-CO"/>
    </w:rPr>
  </w:style>
  <w:style w:type="paragraph" w:customStyle="1" w:styleId="xl69">
    <w:name w:val="xl69"/>
    <w:basedOn w:val="Normal"/>
    <w:rsid w:val="005057A0"/>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lang w:eastAsia="es-CO"/>
    </w:rPr>
  </w:style>
  <w:style w:type="paragraph" w:customStyle="1" w:styleId="xl70">
    <w:name w:val="xl70"/>
    <w:basedOn w:val="Normal"/>
    <w:rsid w:val="005057A0"/>
    <w:pPr>
      <w:pBdr>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sz w:val="24"/>
      <w:lang w:eastAsia="es-CO"/>
    </w:rPr>
  </w:style>
  <w:style w:type="paragraph" w:customStyle="1" w:styleId="xl71">
    <w:name w:val="xl71"/>
    <w:basedOn w:val="Normal"/>
    <w:rsid w:val="005057A0"/>
    <w:pPr>
      <w:pBdr>
        <w:top w:val="single" w:sz="4" w:space="0" w:color="auto"/>
        <w:left w:val="single" w:sz="4" w:space="0" w:color="auto"/>
        <w:bottom w:val="single" w:sz="4" w:space="0" w:color="auto"/>
        <w:right w:val="single" w:sz="4" w:space="0" w:color="auto"/>
      </w:pBdr>
      <w:shd w:val="clear" w:color="000000" w:fill="305496"/>
      <w:spacing w:before="100" w:beforeAutospacing="1" w:after="100" w:afterAutospacing="1"/>
      <w:jc w:val="left"/>
    </w:pPr>
    <w:rPr>
      <w:rFonts w:ascii="Times New Roman" w:eastAsia="Times New Roman" w:hAnsi="Times New Roman"/>
      <w:b/>
      <w:bCs/>
      <w:color w:val="FFFFFF"/>
      <w:sz w:val="24"/>
      <w:lang w:eastAsia="es-CO"/>
    </w:rPr>
  </w:style>
  <w:style w:type="paragraph" w:customStyle="1" w:styleId="xl72">
    <w:name w:val="xl72"/>
    <w:basedOn w:val="Normal"/>
    <w:rsid w:val="005057A0"/>
    <w:pPr>
      <w:pBdr>
        <w:top w:val="single" w:sz="4" w:space="0" w:color="auto"/>
        <w:left w:val="single" w:sz="4" w:space="0" w:color="auto"/>
        <w:bottom w:val="single" w:sz="4" w:space="0" w:color="auto"/>
      </w:pBdr>
      <w:shd w:val="clear" w:color="000000" w:fill="305496"/>
      <w:spacing w:before="100" w:beforeAutospacing="1" w:after="100" w:afterAutospacing="1"/>
      <w:jc w:val="center"/>
      <w:textAlignment w:val="center"/>
    </w:pPr>
    <w:rPr>
      <w:rFonts w:ascii="Times New Roman" w:eastAsia="Times New Roman" w:hAnsi="Times New Roman"/>
      <w:b/>
      <w:bCs/>
      <w:color w:val="FFFFFF"/>
      <w:sz w:val="24"/>
      <w:lang w:eastAsia="es-CO"/>
    </w:rPr>
  </w:style>
  <w:style w:type="paragraph" w:customStyle="1" w:styleId="xl73">
    <w:name w:val="xl73"/>
    <w:basedOn w:val="Normal"/>
    <w:rsid w:val="005057A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FFFFFF"/>
      <w:sz w:val="24"/>
      <w:lang w:eastAsia="es-CO"/>
    </w:rPr>
  </w:style>
  <w:style w:type="paragraph" w:customStyle="1" w:styleId="xl74">
    <w:name w:val="xl74"/>
    <w:basedOn w:val="Normal"/>
    <w:rsid w:val="005057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lang w:eastAsia="es-CO"/>
    </w:rPr>
  </w:style>
  <w:style w:type="paragraph" w:customStyle="1" w:styleId="xl75">
    <w:name w:val="xl75"/>
    <w:basedOn w:val="Normal"/>
    <w:rsid w:val="005057A0"/>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sz w:val="24"/>
      <w:lang w:eastAsia="es-CO"/>
    </w:rPr>
  </w:style>
  <w:style w:type="paragraph" w:customStyle="1" w:styleId="xl76">
    <w:name w:val="xl76"/>
    <w:basedOn w:val="Normal"/>
    <w:rsid w:val="005057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sz w:val="24"/>
      <w:lang w:eastAsia="es-CO"/>
    </w:rPr>
  </w:style>
  <w:style w:type="paragraph" w:customStyle="1" w:styleId="xl77">
    <w:name w:val="xl77"/>
    <w:basedOn w:val="Normal"/>
    <w:rsid w:val="005057A0"/>
    <w:pPr>
      <w:pBdr>
        <w:top w:val="single" w:sz="4" w:space="0" w:color="auto"/>
        <w:left w:val="single" w:sz="4" w:space="0" w:color="auto"/>
        <w:right w:val="single" w:sz="4" w:space="0" w:color="auto"/>
      </w:pBdr>
      <w:shd w:val="clear" w:color="000000" w:fill="C6E0B4"/>
      <w:spacing w:before="100" w:beforeAutospacing="1" w:after="100" w:afterAutospacing="1"/>
      <w:jc w:val="left"/>
      <w:textAlignment w:val="center"/>
    </w:pPr>
    <w:rPr>
      <w:rFonts w:ascii="Times New Roman" w:eastAsia="Times New Roman" w:hAnsi="Times New Roman"/>
      <w:sz w:val="24"/>
      <w:lang w:eastAsia="es-CO"/>
    </w:rPr>
  </w:style>
  <w:style w:type="paragraph" w:customStyle="1" w:styleId="xl78">
    <w:name w:val="xl78"/>
    <w:basedOn w:val="Normal"/>
    <w:rsid w:val="005057A0"/>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lang w:eastAsia="es-CO"/>
    </w:rPr>
  </w:style>
  <w:style w:type="paragraph" w:customStyle="1" w:styleId="xl79">
    <w:name w:val="xl79"/>
    <w:basedOn w:val="Normal"/>
    <w:rsid w:val="005057A0"/>
    <w:pPr>
      <w:pBdr>
        <w:left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lang w:eastAsia="es-CO"/>
    </w:rPr>
  </w:style>
  <w:style w:type="paragraph" w:customStyle="1" w:styleId="xl80">
    <w:name w:val="xl80"/>
    <w:basedOn w:val="Normal"/>
    <w:rsid w:val="005057A0"/>
    <w:pPr>
      <w:pBdr>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lang w:eastAsia="es-CO"/>
    </w:rPr>
  </w:style>
  <w:style w:type="paragraph" w:customStyle="1" w:styleId="xl81">
    <w:name w:val="xl81"/>
    <w:basedOn w:val="Normal"/>
    <w:rsid w:val="005057A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sz w:val="24"/>
      <w:lang w:eastAsia="es-CO"/>
    </w:rPr>
  </w:style>
  <w:style w:type="paragraph" w:customStyle="1" w:styleId="xl82">
    <w:name w:val="xl82"/>
    <w:basedOn w:val="Normal"/>
    <w:rsid w:val="005057A0"/>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sz w:val="24"/>
      <w:lang w:eastAsia="es-CO"/>
    </w:rPr>
  </w:style>
  <w:style w:type="paragraph" w:customStyle="1" w:styleId="xl83">
    <w:name w:val="xl83"/>
    <w:basedOn w:val="Normal"/>
    <w:rsid w:val="005057A0"/>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lang w:eastAsia="es-CO"/>
    </w:rPr>
  </w:style>
  <w:style w:type="paragraph" w:customStyle="1" w:styleId="xl84">
    <w:name w:val="xl84"/>
    <w:basedOn w:val="Normal"/>
    <w:rsid w:val="005057A0"/>
    <w:pPr>
      <w:pBdr>
        <w:top w:val="single" w:sz="4" w:space="0" w:color="auto"/>
        <w:left w:val="single" w:sz="4" w:space="0" w:color="auto"/>
        <w:bottom w:val="single" w:sz="4" w:space="0" w:color="auto"/>
      </w:pBdr>
      <w:shd w:val="clear" w:color="000000" w:fill="305496"/>
      <w:spacing w:before="100" w:beforeAutospacing="1" w:after="100" w:afterAutospacing="1"/>
      <w:jc w:val="center"/>
    </w:pPr>
    <w:rPr>
      <w:rFonts w:ascii="Times New Roman" w:eastAsia="Times New Roman" w:hAnsi="Times New Roman"/>
      <w:b/>
      <w:bCs/>
      <w:color w:val="FFFFFF"/>
      <w:sz w:val="24"/>
      <w:lang w:eastAsia="es-CO"/>
    </w:rPr>
  </w:style>
  <w:style w:type="paragraph" w:customStyle="1" w:styleId="xl85">
    <w:name w:val="xl85"/>
    <w:basedOn w:val="Normal"/>
    <w:rsid w:val="005057A0"/>
    <w:pPr>
      <w:pBdr>
        <w:top w:val="single" w:sz="4" w:space="0" w:color="auto"/>
        <w:bottom w:val="single" w:sz="4" w:space="0" w:color="auto"/>
        <w:right w:val="single" w:sz="4" w:space="0" w:color="auto"/>
      </w:pBdr>
      <w:shd w:val="clear" w:color="000000" w:fill="305496"/>
      <w:spacing w:before="100" w:beforeAutospacing="1" w:after="100" w:afterAutospacing="1"/>
      <w:jc w:val="center"/>
    </w:pPr>
    <w:rPr>
      <w:rFonts w:ascii="Times New Roman" w:eastAsia="Times New Roman" w:hAnsi="Times New Roman"/>
      <w:b/>
      <w:bCs/>
      <w:color w:val="FFFFFF"/>
      <w:sz w:val="24"/>
      <w:lang w:eastAsia="es-CO"/>
    </w:rPr>
  </w:style>
  <w:style w:type="paragraph" w:customStyle="1" w:styleId="xl86">
    <w:name w:val="xl86"/>
    <w:basedOn w:val="Normal"/>
    <w:rsid w:val="005057A0"/>
    <w:pPr>
      <w:pBdr>
        <w:top w:val="single" w:sz="4" w:space="0" w:color="auto"/>
        <w:bottom w:val="single" w:sz="4" w:space="0" w:color="auto"/>
      </w:pBdr>
      <w:shd w:val="clear" w:color="000000" w:fill="305496"/>
      <w:spacing w:before="100" w:beforeAutospacing="1" w:after="100" w:afterAutospacing="1"/>
      <w:jc w:val="center"/>
    </w:pPr>
    <w:rPr>
      <w:rFonts w:ascii="Times New Roman" w:eastAsia="Times New Roman" w:hAnsi="Times New Roman"/>
      <w:b/>
      <w:bCs/>
      <w:color w:val="FFFFFF"/>
      <w:sz w:val="24"/>
      <w:lang w:eastAsia="es-CO"/>
    </w:rPr>
  </w:style>
  <w:style w:type="paragraph" w:customStyle="1" w:styleId="xl87">
    <w:name w:val="xl87"/>
    <w:basedOn w:val="Normal"/>
    <w:rsid w:val="005057A0"/>
    <w:pPr>
      <w:pBdr>
        <w:top w:val="single" w:sz="8" w:space="0" w:color="auto"/>
        <w:left w:val="single" w:sz="8" w:space="0" w:color="auto"/>
        <w:bottom w:val="single" w:sz="4" w:space="0" w:color="auto"/>
      </w:pBdr>
      <w:shd w:val="clear" w:color="000000" w:fill="305496"/>
      <w:spacing w:before="100" w:beforeAutospacing="1" w:after="100" w:afterAutospacing="1"/>
      <w:jc w:val="center"/>
    </w:pPr>
    <w:rPr>
      <w:rFonts w:ascii="Times New Roman" w:eastAsia="Times New Roman" w:hAnsi="Times New Roman"/>
      <w:b/>
      <w:bCs/>
      <w:color w:val="FFFFFF"/>
      <w:sz w:val="24"/>
      <w:lang w:eastAsia="es-CO"/>
    </w:rPr>
  </w:style>
  <w:style w:type="paragraph" w:customStyle="1" w:styleId="xl88">
    <w:name w:val="xl88"/>
    <w:basedOn w:val="Normal"/>
    <w:rsid w:val="005057A0"/>
    <w:pPr>
      <w:pBdr>
        <w:top w:val="single" w:sz="8" w:space="0" w:color="auto"/>
        <w:bottom w:val="single" w:sz="4" w:space="0" w:color="auto"/>
        <w:right w:val="single" w:sz="4" w:space="0" w:color="auto"/>
      </w:pBdr>
      <w:shd w:val="clear" w:color="000000" w:fill="305496"/>
      <w:spacing w:before="100" w:beforeAutospacing="1" w:after="100" w:afterAutospacing="1"/>
      <w:jc w:val="center"/>
    </w:pPr>
    <w:rPr>
      <w:rFonts w:ascii="Times New Roman" w:eastAsia="Times New Roman" w:hAnsi="Times New Roman"/>
      <w:b/>
      <w:bCs/>
      <w:color w:val="FFFFFF"/>
      <w:sz w:val="24"/>
      <w:lang w:eastAsia="es-CO"/>
    </w:rPr>
  </w:style>
  <w:style w:type="paragraph" w:customStyle="1" w:styleId="xl89">
    <w:name w:val="xl89"/>
    <w:basedOn w:val="Normal"/>
    <w:rsid w:val="005057A0"/>
    <w:pPr>
      <w:pBdr>
        <w:top w:val="single" w:sz="8" w:space="0" w:color="auto"/>
        <w:left w:val="single" w:sz="4" w:space="0" w:color="auto"/>
        <w:bottom w:val="single" w:sz="4" w:space="0" w:color="auto"/>
      </w:pBdr>
      <w:shd w:val="clear" w:color="000000" w:fill="305496"/>
      <w:spacing w:before="100" w:beforeAutospacing="1" w:after="100" w:afterAutospacing="1"/>
      <w:jc w:val="center"/>
    </w:pPr>
    <w:rPr>
      <w:rFonts w:ascii="Times New Roman" w:eastAsia="Times New Roman" w:hAnsi="Times New Roman"/>
      <w:b/>
      <w:bCs/>
      <w:color w:val="FFFFFF"/>
      <w:sz w:val="24"/>
      <w:lang w:eastAsia="es-CO"/>
    </w:rPr>
  </w:style>
  <w:style w:type="paragraph" w:customStyle="1" w:styleId="xl90">
    <w:name w:val="xl90"/>
    <w:basedOn w:val="Normal"/>
    <w:rsid w:val="005057A0"/>
    <w:pPr>
      <w:pBdr>
        <w:top w:val="single" w:sz="8" w:space="0" w:color="auto"/>
        <w:bottom w:val="single" w:sz="4" w:space="0" w:color="auto"/>
        <w:right w:val="single" w:sz="8" w:space="0" w:color="auto"/>
      </w:pBdr>
      <w:shd w:val="clear" w:color="000000" w:fill="305496"/>
      <w:spacing w:before="100" w:beforeAutospacing="1" w:after="100" w:afterAutospacing="1"/>
      <w:jc w:val="center"/>
    </w:pPr>
    <w:rPr>
      <w:rFonts w:ascii="Times New Roman" w:eastAsia="Times New Roman" w:hAnsi="Times New Roman"/>
      <w:b/>
      <w:bCs/>
      <w:color w:val="FFFFFF"/>
      <w:sz w:val="24"/>
      <w:lang w:eastAsia="es-CO"/>
    </w:rPr>
  </w:style>
  <w:style w:type="paragraph" w:customStyle="1" w:styleId="xl91">
    <w:name w:val="xl91"/>
    <w:basedOn w:val="Normal"/>
    <w:rsid w:val="005057A0"/>
    <w:pPr>
      <w:pBdr>
        <w:top w:val="single" w:sz="4" w:space="0" w:color="auto"/>
        <w:left w:val="single" w:sz="4" w:space="0" w:color="auto"/>
        <w:bottom w:val="single" w:sz="4" w:space="0" w:color="auto"/>
        <w:right w:val="single" w:sz="4" w:space="0" w:color="auto"/>
      </w:pBdr>
      <w:shd w:val="clear" w:color="000000" w:fill="305496"/>
      <w:spacing w:before="100" w:beforeAutospacing="1" w:after="100" w:afterAutospacing="1"/>
      <w:jc w:val="center"/>
    </w:pPr>
    <w:rPr>
      <w:rFonts w:ascii="Times New Roman" w:eastAsia="Times New Roman" w:hAnsi="Times New Roman"/>
      <w:b/>
      <w:bCs/>
      <w:color w:val="FFFFFF"/>
      <w:sz w:val="24"/>
      <w:lang w:eastAsia="es-CO"/>
    </w:rPr>
  </w:style>
  <w:style w:type="paragraph" w:customStyle="1" w:styleId="xl92">
    <w:name w:val="xl92"/>
    <w:basedOn w:val="Normal"/>
    <w:rsid w:val="005057A0"/>
    <w:pPr>
      <w:pBdr>
        <w:top w:val="single" w:sz="4" w:space="0" w:color="auto"/>
        <w:left w:val="single" w:sz="4" w:space="0" w:color="auto"/>
        <w:bottom w:val="single" w:sz="4" w:space="0" w:color="auto"/>
      </w:pBdr>
      <w:shd w:val="clear" w:color="000000" w:fill="D9E1F2"/>
      <w:spacing w:before="100" w:beforeAutospacing="1" w:after="100" w:afterAutospacing="1"/>
      <w:jc w:val="left"/>
      <w:textAlignment w:val="center"/>
    </w:pPr>
    <w:rPr>
      <w:rFonts w:ascii="Times New Roman" w:eastAsia="Times New Roman" w:hAnsi="Times New Roman"/>
      <w:b/>
      <w:bCs/>
      <w:sz w:val="24"/>
      <w:lang w:eastAsia="es-CO"/>
    </w:rPr>
  </w:style>
  <w:style w:type="paragraph" w:customStyle="1" w:styleId="xl93">
    <w:name w:val="xl93"/>
    <w:basedOn w:val="Normal"/>
    <w:rsid w:val="005057A0"/>
    <w:pPr>
      <w:pBdr>
        <w:top w:val="single" w:sz="4" w:space="0" w:color="auto"/>
        <w:bottom w:val="single" w:sz="4" w:space="0" w:color="auto"/>
      </w:pBdr>
      <w:shd w:val="clear" w:color="000000" w:fill="D9E1F2"/>
      <w:spacing w:before="100" w:beforeAutospacing="1" w:after="100" w:afterAutospacing="1"/>
      <w:jc w:val="left"/>
      <w:textAlignment w:val="center"/>
    </w:pPr>
    <w:rPr>
      <w:rFonts w:ascii="Times New Roman" w:eastAsia="Times New Roman" w:hAnsi="Times New Roman"/>
      <w:b/>
      <w:bCs/>
      <w:sz w:val="24"/>
      <w:lang w:eastAsia="es-CO"/>
    </w:rPr>
  </w:style>
  <w:style w:type="paragraph" w:customStyle="1" w:styleId="font5">
    <w:name w:val="font5"/>
    <w:basedOn w:val="Normal"/>
    <w:rsid w:val="00D95A78"/>
    <w:pPr>
      <w:spacing w:before="100" w:beforeAutospacing="1" w:after="100" w:afterAutospacing="1"/>
      <w:jc w:val="left"/>
    </w:pPr>
    <w:rPr>
      <w:rFonts w:ascii="Tahoma" w:eastAsia="Times New Roman" w:hAnsi="Tahoma" w:cs="Tahoma"/>
      <w:b/>
      <w:bCs/>
      <w:color w:val="000000"/>
      <w:sz w:val="18"/>
      <w:szCs w:val="18"/>
      <w:lang w:eastAsia="es-CO"/>
    </w:rPr>
  </w:style>
  <w:style w:type="paragraph" w:customStyle="1" w:styleId="font6">
    <w:name w:val="font6"/>
    <w:basedOn w:val="Normal"/>
    <w:rsid w:val="00D95A78"/>
    <w:pPr>
      <w:spacing w:before="100" w:beforeAutospacing="1" w:after="100" w:afterAutospacing="1"/>
      <w:jc w:val="left"/>
    </w:pPr>
    <w:rPr>
      <w:rFonts w:ascii="Tahoma" w:eastAsia="Times New Roman" w:hAnsi="Tahoma" w:cs="Tahoma"/>
      <w:color w:val="000000"/>
      <w:sz w:val="18"/>
      <w:szCs w:val="18"/>
      <w:lang w:eastAsia="es-CO"/>
    </w:rPr>
  </w:style>
  <w:style w:type="paragraph" w:customStyle="1" w:styleId="xl65">
    <w:name w:val="xl65"/>
    <w:basedOn w:val="Normal"/>
    <w:rsid w:val="00D95A78"/>
    <w:pPr>
      <w:shd w:val="clear" w:color="000000" w:fill="FFFF00"/>
      <w:spacing w:before="100" w:beforeAutospacing="1" w:after="100" w:afterAutospacing="1"/>
      <w:jc w:val="left"/>
    </w:pPr>
    <w:rPr>
      <w:rFonts w:ascii="Times New Roman" w:eastAsia="Times New Roman" w:hAnsi="Times New Roman"/>
      <w:sz w:val="24"/>
      <w:lang w:eastAsia="es-CO"/>
    </w:rPr>
  </w:style>
  <w:style w:type="character" w:styleId="nfasis">
    <w:name w:val="Emphasis"/>
    <w:basedOn w:val="Fuentedeprrafopredeter"/>
    <w:uiPriority w:val="20"/>
    <w:qFormat/>
    <w:rsid w:val="00D455BF"/>
    <w:rPr>
      <w:i/>
      <w:iCs/>
    </w:rPr>
  </w:style>
  <w:style w:type="paragraph" w:customStyle="1" w:styleId="xl94">
    <w:name w:val="xl94"/>
    <w:basedOn w:val="Normal"/>
    <w:rsid w:val="00D10004"/>
    <w:pPr>
      <w:pBdr>
        <w:left w:val="single" w:sz="8" w:space="0" w:color="auto"/>
        <w:bottom w:val="single" w:sz="4" w:space="0" w:color="auto"/>
        <w:right w:val="single" w:sz="4" w:space="0" w:color="auto"/>
      </w:pBdr>
      <w:shd w:val="clear" w:color="000000" w:fill="AEAAAA"/>
      <w:spacing w:before="100" w:beforeAutospacing="1" w:after="100" w:afterAutospacing="1"/>
      <w:jc w:val="center"/>
      <w:textAlignment w:val="center"/>
    </w:pPr>
    <w:rPr>
      <w:rFonts w:eastAsia="Times New Roman" w:cs="Arial"/>
      <w:b/>
      <w:bCs/>
      <w:szCs w:val="20"/>
      <w:lang w:eastAsia="es-CO"/>
    </w:rPr>
  </w:style>
  <w:style w:type="paragraph" w:customStyle="1" w:styleId="xl95">
    <w:name w:val="xl95"/>
    <w:basedOn w:val="Normal"/>
    <w:rsid w:val="00D10004"/>
    <w:pPr>
      <w:pBdr>
        <w:left w:val="single" w:sz="4" w:space="0" w:color="auto"/>
        <w:bottom w:val="single" w:sz="4" w:space="0" w:color="auto"/>
        <w:right w:val="single" w:sz="8" w:space="0" w:color="auto"/>
      </w:pBdr>
      <w:shd w:val="clear" w:color="000000" w:fill="AEAAAA"/>
      <w:spacing w:before="100" w:beforeAutospacing="1" w:after="100" w:afterAutospacing="1"/>
      <w:jc w:val="center"/>
      <w:textAlignment w:val="center"/>
    </w:pPr>
    <w:rPr>
      <w:rFonts w:eastAsia="Times New Roman" w:cs="Arial"/>
      <w:b/>
      <w:bCs/>
      <w:szCs w:val="20"/>
      <w:lang w:eastAsia="es-CO"/>
    </w:rPr>
  </w:style>
  <w:style w:type="paragraph" w:customStyle="1" w:styleId="xl96">
    <w:name w:val="xl96"/>
    <w:basedOn w:val="Normal"/>
    <w:rsid w:val="00D10004"/>
    <w:pPr>
      <w:pBdr>
        <w:top w:val="single" w:sz="4" w:space="0" w:color="auto"/>
        <w:left w:val="single" w:sz="8" w:space="0" w:color="auto"/>
        <w:bottom w:val="single" w:sz="4" w:space="0" w:color="auto"/>
        <w:right w:val="single" w:sz="4" w:space="0" w:color="auto"/>
      </w:pBdr>
      <w:shd w:val="clear" w:color="000000" w:fill="AEAAAA"/>
      <w:spacing w:before="100" w:beforeAutospacing="1" w:after="100" w:afterAutospacing="1"/>
      <w:jc w:val="center"/>
      <w:textAlignment w:val="center"/>
    </w:pPr>
    <w:rPr>
      <w:rFonts w:eastAsia="Times New Roman" w:cs="Arial"/>
      <w:b/>
      <w:bCs/>
      <w:szCs w:val="20"/>
      <w:lang w:eastAsia="es-CO"/>
    </w:rPr>
  </w:style>
  <w:style w:type="paragraph" w:customStyle="1" w:styleId="xl97">
    <w:name w:val="xl97"/>
    <w:basedOn w:val="Normal"/>
    <w:rsid w:val="00D10004"/>
    <w:pPr>
      <w:pBdr>
        <w:top w:val="single" w:sz="4" w:space="0" w:color="auto"/>
        <w:left w:val="single" w:sz="4" w:space="0" w:color="auto"/>
        <w:bottom w:val="single" w:sz="4" w:space="0" w:color="auto"/>
        <w:right w:val="single" w:sz="8" w:space="0" w:color="auto"/>
      </w:pBdr>
      <w:shd w:val="clear" w:color="000000" w:fill="AEAAAA"/>
      <w:spacing w:before="100" w:beforeAutospacing="1" w:after="100" w:afterAutospacing="1"/>
      <w:jc w:val="center"/>
      <w:textAlignment w:val="center"/>
    </w:pPr>
    <w:rPr>
      <w:rFonts w:eastAsia="Times New Roman" w:cs="Arial"/>
      <w:b/>
      <w:bCs/>
      <w:szCs w:val="20"/>
      <w:lang w:eastAsia="es-CO"/>
    </w:rPr>
  </w:style>
  <w:style w:type="paragraph" w:customStyle="1" w:styleId="xl98">
    <w:name w:val="xl98"/>
    <w:basedOn w:val="Normal"/>
    <w:rsid w:val="00D1000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cs="Arial"/>
      <w:sz w:val="24"/>
      <w:lang w:eastAsia="es-CO"/>
    </w:rPr>
  </w:style>
  <w:style w:type="paragraph" w:customStyle="1" w:styleId="xl99">
    <w:name w:val="xl99"/>
    <w:basedOn w:val="Normal"/>
    <w:rsid w:val="00D1000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cs="Arial"/>
      <w:sz w:val="24"/>
      <w:lang w:eastAsia="es-CO"/>
    </w:rPr>
  </w:style>
  <w:style w:type="paragraph" w:customStyle="1" w:styleId="xl100">
    <w:name w:val="xl100"/>
    <w:basedOn w:val="Normal"/>
    <w:rsid w:val="00D10004"/>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Times New Roman" w:cs="Arial"/>
      <w:sz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945678">
      <w:bodyDiv w:val="1"/>
      <w:marLeft w:val="0"/>
      <w:marRight w:val="0"/>
      <w:marTop w:val="0"/>
      <w:marBottom w:val="0"/>
      <w:divBdr>
        <w:top w:val="none" w:sz="0" w:space="0" w:color="auto"/>
        <w:left w:val="none" w:sz="0" w:space="0" w:color="auto"/>
        <w:bottom w:val="none" w:sz="0" w:space="0" w:color="auto"/>
        <w:right w:val="none" w:sz="0" w:space="0" w:color="auto"/>
      </w:divBdr>
    </w:div>
    <w:div w:id="55521238">
      <w:bodyDiv w:val="1"/>
      <w:marLeft w:val="0"/>
      <w:marRight w:val="0"/>
      <w:marTop w:val="0"/>
      <w:marBottom w:val="0"/>
      <w:divBdr>
        <w:top w:val="none" w:sz="0" w:space="0" w:color="auto"/>
        <w:left w:val="none" w:sz="0" w:space="0" w:color="auto"/>
        <w:bottom w:val="none" w:sz="0" w:space="0" w:color="auto"/>
        <w:right w:val="none" w:sz="0" w:space="0" w:color="auto"/>
      </w:divBdr>
    </w:div>
    <w:div w:id="117843634">
      <w:bodyDiv w:val="1"/>
      <w:marLeft w:val="0"/>
      <w:marRight w:val="0"/>
      <w:marTop w:val="0"/>
      <w:marBottom w:val="0"/>
      <w:divBdr>
        <w:top w:val="none" w:sz="0" w:space="0" w:color="auto"/>
        <w:left w:val="none" w:sz="0" w:space="0" w:color="auto"/>
        <w:bottom w:val="none" w:sz="0" w:space="0" w:color="auto"/>
        <w:right w:val="none" w:sz="0" w:space="0" w:color="auto"/>
      </w:divBdr>
    </w:div>
    <w:div w:id="208811586">
      <w:bodyDiv w:val="1"/>
      <w:marLeft w:val="0"/>
      <w:marRight w:val="0"/>
      <w:marTop w:val="0"/>
      <w:marBottom w:val="0"/>
      <w:divBdr>
        <w:top w:val="none" w:sz="0" w:space="0" w:color="auto"/>
        <w:left w:val="none" w:sz="0" w:space="0" w:color="auto"/>
        <w:bottom w:val="none" w:sz="0" w:space="0" w:color="auto"/>
        <w:right w:val="none" w:sz="0" w:space="0" w:color="auto"/>
      </w:divBdr>
    </w:div>
    <w:div w:id="278029030">
      <w:bodyDiv w:val="1"/>
      <w:marLeft w:val="0"/>
      <w:marRight w:val="0"/>
      <w:marTop w:val="0"/>
      <w:marBottom w:val="0"/>
      <w:divBdr>
        <w:top w:val="none" w:sz="0" w:space="0" w:color="auto"/>
        <w:left w:val="none" w:sz="0" w:space="0" w:color="auto"/>
        <w:bottom w:val="none" w:sz="0" w:space="0" w:color="auto"/>
        <w:right w:val="none" w:sz="0" w:space="0" w:color="auto"/>
      </w:divBdr>
    </w:div>
    <w:div w:id="335497397">
      <w:bodyDiv w:val="1"/>
      <w:marLeft w:val="0"/>
      <w:marRight w:val="0"/>
      <w:marTop w:val="0"/>
      <w:marBottom w:val="0"/>
      <w:divBdr>
        <w:top w:val="none" w:sz="0" w:space="0" w:color="auto"/>
        <w:left w:val="none" w:sz="0" w:space="0" w:color="auto"/>
        <w:bottom w:val="none" w:sz="0" w:space="0" w:color="auto"/>
        <w:right w:val="none" w:sz="0" w:space="0" w:color="auto"/>
      </w:divBdr>
    </w:div>
    <w:div w:id="468400560">
      <w:bodyDiv w:val="1"/>
      <w:marLeft w:val="0"/>
      <w:marRight w:val="0"/>
      <w:marTop w:val="0"/>
      <w:marBottom w:val="0"/>
      <w:divBdr>
        <w:top w:val="none" w:sz="0" w:space="0" w:color="auto"/>
        <w:left w:val="none" w:sz="0" w:space="0" w:color="auto"/>
        <w:bottom w:val="none" w:sz="0" w:space="0" w:color="auto"/>
        <w:right w:val="none" w:sz="0" w:space="0" w:color="auto"/>
      </w:divBdr>
    </w:div>
    <w:div w:id="682366262">
      <w:bodyDiv w:val="1"/>
      <w:marLeft w:val="0"/>
      <w:marRight w:val="0"/>
      <w:marTop w:val="0"/>
      <w:marBottom w:val="0"/>
      <w:divBdr>
        <w:top w:val="none" w:sz="0" w:space="0" w:color="auto"/>
        <w:left w:val="none" w:sz="0" w:space="0" w:color="auto"/>
        <w:bottom w:val="none" w:sz="0" w:space="0" w:color="auto"/>
        <w:right w:val="none" w:sz="0" w:space="0" w:color="auto"/>
      </w:divBdr>
    </w:div>
    <w:div w:id="761755264">
      <w:bodyDiv w:val="1"/>
      <w:marLeft w:val="0"/>
      <w:marRight w:val="0"/>
      <w:marTop w:val="0"/>
      <w:marBottom w:val="0"/>
      <w:divBdr>
        <w:top w:val="none" w:sz="0" w:space="0" w:color="auto"/>
        <w:left w:val="none" w:sz="0" w:space="0" w:color="auto"/>
        <w:bottom w:val="none" w:sz="0" w:space="0" w:color="auto"/>
        <w:right w:val="none" w:sz="0" w:space="0" w:color="auto"/>
      </w:divBdr>
    </w:div>
    <w:div w:id="781808277">
      <w:bodyDiv w:val="1"/>
      <w:marLeft w:val="0"/>
      <w:marRight w:val="0"/>
      <w:marTop w:val="0"/>
      <w:marBottom w:val="0"/>
      <w:divBdr>
        <w:top w:val="none" w:sz="0" w:space="0" w:color="auto"/>
        <w:left w:val="none" w:sz="0" w:space="0" w:color="auto"/>
        <w:bottom w:val="none" w:sz="0" w:space="0" w:color="auto"/>
        <w:right w:val="none" w:sz="0" w:space="0" w:color="auto"/>
      </w:divBdr>
    </w:div>
    <w:div w:id="798493636">
      <w:bodyDiv w:val="1"/>
      <w:marLeft w:val="0"/>
      <w:marRight w:val="0"/>
      <w:marTop w:val="0"/>
      <w:marBottom w:val="0"/>
      <w:divBdr>
        <w:top w:val="none" w:sz="0" w:space="0" w:color="auto"/>
        <w:left w:val="none" w:sz="0" w:space="0" w:color="auto"/>
        <w:bottom w:val="none" w:sz="0" w:space="0" w:color="auto"/>
        <w:right w:val="none" w:sz="0" w:space="0" w:color="auto"/>
      </w:divBdr>
    </w:div>
    <w:div w:id="823162114">
      <w:bodyDiv w:val="1"/>
      <w:marLeft w:val="0"/>
      <w:marRight w:val="0"/>
      <w:marTop w:val="0"/>
      <w:marBottom w:val="0"/>
      <w:divBdr>
        <w:top w:val="none" w:sz="0" w:space="0" w:color="auto"/>
        <w:left w:val="none" w:sz="0" w:space="0" w:color="auto"/>
        <w:bottom w:val="none" w:sz="0" w:space="0" w:color="auto"/>
        <w:right w:val="none" w:sz="0" w:space="0" w:color="auto"/>
      </w:divBdr>
    </w:div>
    <w:div w:id="878081361">
      <w:bodyDiv w:val="1"/>
      <w:marLeft w:val="0"/>
      <w:marRight w:val="0"/>
      <w:marTop w:val="0"/>
      <w:marBottom w:val="0"/>
      <w:divBdr>
        <w:top w:val="none" w:sz="0" w:space="0" w:color="auto"/>
        <w:left w:val="none" w:sz="0" w:space="0" w:color="auto"/>
        <w:bottom w:val="none" w:sz="0" w:space="0" w:color="auto"/>
        <w:right w:val="none" w:sz="0" w:space="0" w:color="auto"/>
      </w:divBdr>
    </w:div>
    <w:div w:id="1027021569">
      <w:bodyDiv w:val="1"/>
      <w:marLeft w:val="0"/>
      <w:marRight w:val="0"/>
      <w:marTop w:val="0"/>
      <w:marBottom w:val="0"/>
      <w:divBdr>
        <w:top w:val="none" w:sz="0" w:space="0" w:color="auto"/>
        <w:left w:val="none" w:sz="0" w:space="0" w:color="auto"/>
        <w:bottom w:val="none" w:sz="0" w:space="0" w:color="auto"/>
        <w:right w:val="none" w:sz="0" w:space="0" w:color="auto"/>
      </w:divBdr>
    </w:div>
    <w:div w:id="1096438961">
      <w:bodyDiv w:val="1"/>
      <w:marLeft w:val="0"/>
      <w:marRight w:val="0"/>
      <w:marTop w:val="0"/>
      <w:marBottom w:val="0"/>
      <w:divBdr>
        <w:top w:val="none" w:sz="0" w:space="0" w:color="auto"/>
        <w:left w:val="none" w:sz="0" w:space="0" w:color="auto"/>
        <w:bottom w:val="none" w:sz="0" w:space="0" w:color="auto"/>
        <w:right w:val="none" w:sz="0" w:space="0" w:color="auto"/>
      </w:divBdr>
    </w:div>
    <w:div w:id="1222717343">
      <w:bodyDiv w:val="1"/>
      <w:marLeft w:val="0"/>
      <w:marRight w:val="0"/>
      <w:marTop w:val="0"/>
      <w:marBottom w:val="0"/>
      <w:divBdr>
        <w:top w:val="none" w:sz="0" w:space="0" w:color="auto"/>
        <w:left w:val="none" w:sz="0" w:space="0" w:color="auto"/>
        <w:bottom w:val="none" w:sz="0" w:space="0" w:color="auto"/>
        <w:right w:val="none" w:sz="0" w:space="0" w:color="auto"/>
      </w:divBdr>
    </w:div>
    <w:div w:id="1277369546">
      <w:bodyDiv w:val="1"/>
      <w:marLeft w:val="0"/>
      <w:marRight w:val="0"/>
      <w:marTop w:val="0"/>
      <w:marBottom w:val="0"/>
      <w:divBdr>
        <w:top w:val="none" w:sz="0" w:space="0" w:color="auto"/>
        <w:left w:val="none" w:sz="0" w:space="0" w:color="auto"/>
        <w:bottom w:val="none" w:sz="0" w:space="0" w:color="auto"/>
        <w:right w:val="none" w:sz="0" w:space="0" w:color="auto"/>
      </w:divBdr>
    </w:div>
    <w:div w:id="1335693734">
      <w:bodyDiv w:val="1"/>
      <w:marLeft w:val="0"/>
      <w:marRight w:val="0"/>
      <w:marTop w:val="0"/>
      <w:marBottom w:val="0"/>
      <w:divBdr>
        <w:top w:val="none" w:sz="0" w:space="0" w:color="auto"/>
        <w:left w:val="none" w:sz="0" w:space="0" w:color="auto"/>
        <w:bottom w:val="none" w:sz="0" w:space="0" w:color="auto"/>
        <w:right w:val="none" w:sz="0" w:space="0" w:color="auto"/>
      </w:divBdr>
    </w:div>
    <w:div w:id="1365473849">
      <w:bodyDiv w:val="1"/>
      <w:marLeft w:val="0"/>
      <w:marRight w:val="0"/>
      <w:marTop w:val="0"/>
      <w:marBottom w:val="0"/>
      <w:divBdr>
        <w:top w:val="none" w:sz="0" w:space="0" w:color="auto"/>
        <w:left w:val="none" w:sz="0" w:space="0" w:color="auto"/>
        <w:bottom w:val="none" w:sz="0" w:space="0" w:color="auto"/>
        <w:right w:val="none" w:sz="0" w:space="0" w:color="auto"/>
      </w:divBdr>
    </w:div>
    <w:div w:id="1698388276">
      <w:bodyDiv w:val="1"/>
      <w:marLeft w:val="0"/>
      <w:marRight w:val="0"/>
      <w:marTop w:val="0"/>
      <w:marBottom w:val="0"/>
      <w:divBdr>
        <w:top w:val="none" w:sz="0" w:space="0" w:color="auto"/>
        <w:left w:val="none" w:sz="0" w:space="0" w:color="auto"/>
        <w:bottom w:val="none" w:sz="0" w:space="0" w:color="auto"/>
        <w:right w:val="none" w:sz="0" w:space="0" w:color="auto"/>
      </w:divBdr>
    </w:div>
    <w:div w:id="1789936149">
      <w:bodyDiv w:val="1"/>
      <w:marLeft w:val="0"/>
      <w:marRight w:val="0"/>
      <w:marTop w:val="0"/>
      <w:marBottom w:val="0"/>
      <w:divBdr>
        <w:top w:val="none" w:sz="0" w:space="0" w:color="auto"/>
        <w:left w:val="none" w:sz="0" w:space="0" w:color="auto"/>
        <w:bottom w:val="none" w:sz="0" w:space="0" w:color="auto"/>
        <w:right w:val="none" w:sz="0" w:space="0" w:color="auto"/>
      </w:divBdr>
    </w:div>
    <w:div w:id="1859809294">
      <w:bodyDiv w:val="1"/>
      <w:marLeft w:val="0"/>
      <w:marRight w:val="0"/>
      <w:marTop w:val="0"/>
      <w:marBottom w:val="0"/>
      <w:divBdr>
        <w:top w:val="none" w:sz="0" w:space="0" w:color="auto"/>
        <w:left w:val="none" w:sz="0" w:space="0" w:color="auto"/>
        <w:bottom w:val="none" w:sz="0" w:space="0" w:color="auto"/>
        <w:right w:val="none" w:sz="0" w:space="0" w:color="auto"/>
      </w:divBdr>
    </w:div>
    <w:div w:id="1913269717">
      <w:bodyDiv w:val="1"/>
      <w:marLeft w:val="0"/>
      <w:marRight w:val="0"/>
      <w:marTop w:val="0"/>
      <w:marBottom w:val="0"/>
      <w:divBdr>
        <w:top w:val="none" w:sz="0" w:space="0" w:color="auto"/>
        <w:left w:val="none" w:sz="0" w:space="0" w:color="auto"/>
        <w:bottom w:val="none" w:sz="0" w:space="0" w:color="auto"/>
        <w:right w:val="none" w:sz="0" w:space="0" w:color="auto"/>
      </w:divBdr>
    </w:div>
    <w:div w:id="1953513251">
      <w:bodyDiv w:val="1"/>
      <w:marLeft w:val="0"/>
      <w:marRight w:val="0"/>
      <w:marTop w:val="0"/>
      <w:marBottom w:val="0"/>
      <w:divBdr>
        <w:top w:val="none" w:sz="0" w:space="0" w:color="auto"/>
        <w:left w:val="none" w:sz="0" w:space="0" w:color="auto"/>
        <w:bottom w:val="none" w:sz="0" w:space="0" w:color="auto"/>
        <w:right w:val="none" w:sz="0" w:space="0" w:color="auto"/>
      </w:divBdr>
    </w:div>
    <w:div w:id="2088649832">
      <w:bodyDiv w:val="1"/>
      <w:marLeft w:val="0"/>
      <w:marRight w:val="0"/>
      <w:marTop w:val="0"/>
      <w:marBottom w:val="0"/>
      <w:divBdr>
        <w:top w:val="none" w:sz="0" w:space="0" w:color="auto"/>
        <w:left w:val="none" w:sz="0" w:space="0" w:color="auto"/>
        <w:bottom w:val="none" w:sz="0" w:space="0" w:color="auto"/>
        <w:right w:val="none" w:sz="0" w:space="0" w:color="auto"/>
      </w:divBdr>
    </w:div>
    <w:div w:id="213335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C4DD9F090486EC40AE19B4D155EA74C5" ma:contentTypeVersion="14" ma:contentTypeDescription="Crear nuevo documento." ma:contentTypeScope="" ma:versionID="d831451975cbac0015d30292ce4f8f14">
  <xsd:schema xmlns:xsd="http://www.w3.org/2001/XMLSchema" xmlns:xs="http://www.w3.org/2001/XMLSchema" xmlns:p="http://schemas.microsoft.com/office/2006/metadata/properties" xmlns:ns3="1d5d787f-d619-4ed2-ae72-20f7b97ca2d2" xmlns:ns4="7a094bdd-a36f-422c-aad8-60d4e7e2607b" targetNamespace="http://schemas.microsoft.com/office/2006/metadata/properties" ma:root="true" ma:fieldsID="e479b138b7811d267bf365928cd0feed" ns3:_="" ns4:_="">
    <xsd:import namespace="1d5d787f-d619-4ed2-ae72-20f7b97ca2d2"/>
    <xsd:import namespace="7a094bdd-a36f-422c-aad8-60d4e7e2607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d787f-d619-4ed2-ae72-20f7b97ca2d2"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094bdd-a36f-422c-aad8-60d4e7e2607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4EFF51-BB1F-4FD8-8090-BE4564E6EC37}">
  <ds:schemaRefs>
    <ds:schemaRef ds:uri="http://schemas.microsoft.com/sharepoint/v3/contenttype/forms"/>
  </ds:schemaRefs>
</ds:datastoreItem>
</file>

<file path=customXml/itemProps2.xml><?xml version="1.0" encoding="utf-8"?>
<ds:datastoreItem xmlns:ds="http://schemas.openxmlformats.org/officeDocument/2006/customXml" ds:itemID="{76B5BBD7-F5D1-4F2D-97E2-DB9CD371D19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F45D0C0-72C8-424F-9003-CAE93ECD0B7B}">
  <ds:schemaRefs>
    <ds:schemaRef ds:uri="http://schemas.openxmlformats.org/officeDocument/2006/bibliography"/>
  </ds:schemaRefs>
</ds:datastoreItem>
</file>

<file path=customXml/itemProps4.xml><?xml version="1.0" encoding="utf-8"?>
<ds:datastoreItem xmlns:ds="http://schemas.openxmlformats.org/officeDocument/2006/customXml" ds:itemID="{504D6E58-82B4-40CA-BF50-F302CA5AE9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d787f-d619-4ed2-ae72-20f7b97ca2d2"/>
    <ds:schemaRef ds:uri="7a094bdd-a36f-422c-aad8-60d4e7e26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4033</Words>
  <Characters>22187</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UAEMVR</Company>
  <LinksUpToDate>false</LinksUpToDate>
  <CharactersWithSpaces>26168</CharactersWithSpaces>
  <SharedDoc>false</SharedDoc>
  <HLinks>
    <vt:vector size="66" baseType="variant">
      <vt:variant>
        <vt:i4>1507377</vt:i4>
      </vt:variant>
      <vt:variant>
        <vt:i4>56</vt:i4>
      </vt:variant>
      <vt:variant>
        <vt:i4>0</vt:i4>
      </vt:variant>
      <vt:variant>
        <vt:i4>5</vt:i4>
      </vt:variant>
      <vt:variant>
        <vt:lpwstr/>
      </vt:variant>
      <vt:variant>
        <vt:lpwstr>_Toc466363565</vt:lpwstr>
      </vt:variant>
      <vt:variant>
        <vt:i4>1507377</vt:i4>
      </vt:variant>
      <vt:variant>
        <vt:i4>50</vt:i4>
      </vt:variant>
      <vt:variant>
        <vt:i4>0</vt:i4>
      </vt:variant>
      <vt:variant>
        <vt:i4>5</vt:i4>
      </vt:variant>
      <vt:variant>
        <vt:lpwstr/>
      </vt:variant>
      <vt:variant>
        <vt:lpwstr>_Toc466363564</vt:lpwstr>
      </vt:variant>
      <vt:variant>
        <vt:i4>1507377</vt:i4>
      </vt:variant>
      <vt:variant>
        <vt:i4>44</vt:i4>
      </vt:variant>
      <vt:variant>
        <vt:i4>0</vt:i4>
      </vt:variant>
      <vt:variant>
        <vt:i4>5</vt:i4>
      </vt:variant>
      <vt:variant>
        <vt:lpwstr/>
      </vt:variant>
      <vt:variant>
        <vt:lpwstr>_Toc466363563</vt:lpwstr>
      </vt:variant>
      <vt:variant>
        <vt:i4>1507377</vt:i4>
      </vt:variant>
      <vt:variant>
        <vt:i4>38</vt:i4>
      </vt:variant>
      <vt:variant>
        <vt:i4>0</vt:i4>
      </vt:variant>
      <vt:variant>
        <vt:i4>5</vt:i4>
      </vt:variant>
      <vt:variant>
        <vt:lpwstr/>
      </vt:variant>
      <vt:variant>
        <vt:lpwstr>_Toc466363562</vt:lpwstr>
      </vt:variant>
      <vt:variant>
        <vt:i4>1507377</vt:i4>
      </vt:variant>
      <vt:variant>
        <vt:i4>32</vt:i4>
      </vt:variant>
      <vt:variant>
        <vt:i4>0</vt:i4>
      </vt:variant>
      <vt:variant>
        <vt:i4>5</vt:i4>
      </vt:variant>
      <vt:variant>
        <vt:lpwstr/>
      </vt:variant>
      <vt:variant>
        <vt:lpwstr>_Toc466363561</vt:lpwstr>
      </vt:variant>
      <vt:variant>
        <vt:i4>1507377</vt:i4>
      </vt:variant>
      <vt:variant>
        <vt:i4>26</vt:i4>
      </vt:variant>
      <vt:variant>
        <vt:i4>0</vt:i4>
      </vt:variant>
      <vt:variant>
        <vt:i4>5</vt:i4>
      </vt:variant>
      <vt:variant>
        <vt:lpwstr/>
      </vt:variant>
      <vt:variant>
        <vt:lpwstr>_Toc466363560</vt:lpwstr>
      </vt:variant>
      <vt:variant>
        <vt:i4>1310769</vt:i4>
      </vt:variant>
      <vt:variant>
        <vt:i4>20</vt:i4>
      </vt:variant>
      <vt:variant>
        <vt:i4>0</vt:i4>
      </vt:variant>
      <vt:variant>
        <vt:i4>5</vt:i4>
      </vt:variant>
      <vt:variant>
        <vt:lpwstr/>
      </vt:variant>
      <vt:variant>
        <vt:lpwstr>_Toc466363559</vt:lpwstr>
      </vt:variant>
      <vt:variant>
        <vt:i4>1310769</vt:i4>
      </vt:variant>
      <vt:variant>
        <vt:i4>14</vt:i4>
      </vt:variant>
      <vt:variant>
        <vt:i4>0</vt:i4>
      </vt:variant>
      <vt:variant>
        <vt:i4>5</vt:i4>
      </vt:variant>
      <vt:variant>
        <vt:lpwstr/>
      </vt:variant>
      <vt:variant>
        <vt:lpwstr>_Toc466363558</vt:lpwstr>
      </vt:variant>
      <vt:variant>
        <vt:i4>1310769</vt:i4>
      </vt:variant>
      <vt:variant>
        <vt:i4>8</vt:i4>
      </vt:variant>
      <vt:variant>
        <vt:i4>0</vt:i4>
      </vt:variant>
      <vt:variant>
        <vt:i4>5</vt:i4>
      </vt:variant>
      <vt:variant>
        <vt:lpwstr/>
      </vt:variant>
      <vt:variant>
        <vt:lpwstr>_Toc466363557</vt:lpwstr>
      </vt:variant>
      <vt:variant>
        <vt:i4>1310769</vt:i4>
      </vt:variant>
      <vt:variant>
        <vt:i4>2</vt:i4>
      </vt:variant>
      <vt:variant>
        <vt:i4>0</vt:i4>
      </vt:variant>
      <vt:variant>
        <vt:i4>5</vt:i4>
      </vt:variant>
      <vt:variant>
        <vt:lpwstr/>
      </vt:variant>
      <vt:variant>
        <vt:lpwstr>_Toc466363556</vt:lpwstr>
      </vt:variant>
      <vt:variant>
        <vt:i4>7667773</vt:i4>
      </vt:variant>
      <vt:variant>
        <vt:i4>0</vt:i4>
      </vt:variant>
      <vt:variant>
        <vt:i4>0</vt:i4>
      </vt:variant>
      <vt:variant>
        <vt:i4>5</vt:i4>
      </vt:variant>
      <vt:variant>
        <vt:lpwstr>http://www.umv.gov.co/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jose.roca</dc:creator>
  <cp:keywords/>
  <cp:lastModifiedBy>Erika Andrea Munoz Orjuela</cp:lastModifiedBy>
  <cp:revision>2</cp:revision>
  <cp:lastPrinted>2020-02-14T14:40:00Z</cp:lastPrinted>
  <dcterms:created xsi:type="dcterms:W3CDTF">2024-06-05T19:26:00Z</dcterms:created>
  <dcterms:modified xsi:type="dcterms:W3CDTF">2024-06-05T19:26:00Z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0x010100C4DD9F090486EC40AE19B4D155EA74C5</vt:lpwstr>
  </property>
</Properties>
</file>