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6865" w14:textId="77777777" w:rsidR="00482570" w:rsidRPr="00A3311C" w:rsidRDefault="00482570" w:rsidP="00482570">
      <w:pPr>
        <w:tabs>
          <w:tab w:val="left" w:pos="2135"/>
        </w:tabs>
        <w:rPr>
          <w:rFonts w:ascii="Arial" w:eastAsia="Arial" w:hAnsi="Arial" w:cs="Arial"/>
          <w:sz w:val="22"/>
          <w:szCs w:val="22"/>
        </w:rPr>
      </w:pPr>
    </w:p>
    <w:p w14:paraId="4AE0CD39" w14:textId="77777777" w:rsidR="00482570" w:rsidRPr="00A3311C" w:rsidRDefault="00482570" w:rsidP="00482570">
      <w:pPr>
        <w:tabs>
          <w:tab w:val="left" w:pos="2135"/>
        </w:tabs>
        <w:rPr>
          <w:rFonts w:ascii="Arial" w:eastAsia="Arial" w:hAnsi="Arial" w:cs="Arial"/>
          <w:sz w:val="22"/>
          <w:szCs w:val="22"/>
        </w:rPr>
      </w:pPr>
    </w:p>
    <w:p w14:paraId="3125B1B2" w14:textId="77777777" w:rsidR="003E2B02" w:rsidRPr="00A3311C" w:rsidRDefault="003E2B02" w:rsidP="00482570">
      <w:pPr>
        <w:tabs>
          <w:tab w:val="left" w:pos="2135"/>
        </w:tabs>
        <w:rPr>
          <w:rFonts w:ascii="Arial" w:eastAsia="Arial" w:hAnsi="Arial" w:cs="Arial"/>
          <w:sz w:val="22"/>
          <w:szCs w:val="22"/>
        </w:rPr>
      </w:pPr>
    </w:p>
    <w:p w14:paraId="17E3FBE8" w14:textId="77777777" w:rsidR="00A82DDE" w:rsidRPr="00A3311C" w:rsidRDefault="00A82DDE" w:rsidP="00A82DDE">
      <w:pPr>
        <w:jc w:val="center"/>
        <w:rPr>
          <w:rFonts w:ascii="Arial" w:hAnsi="Arial" w:cs="Arial"/>
          <w:b/>
          <w:bCs/>
          <w:iCs/>
          <w:sz w:val="22"/>
          <w:szCs w:val="22"/>
        </w:rPr>
      </w:pPr>
      <w:r w:rsidRPr="00A3311C">
        <w:rPr>
          <w:rFonts w:ascii="Arial" w:hAnsi="Arial" w:cs="Arial"/>
          <w:b/>
          <w:bCs/>
          <w:iCs/>
          <w:sz w:val="22"/>
          <w:szCs w:val="22"/>
        </w:rPr>
        <w:t>ACEPTACIÓN DE OFERTA No.</w:t>
      </w:r>
    </w:p>
    <w:p w14:paraId="2043B90B" w14:textId="77777777" w:rsidR="00A82DDE" w:rsidRPr="00A3311C" w:rsidRDefault="00A82DDE" w:rsidP="00A82DDE">
      <w:pPr>
        <w:ind w:left="2124" w:firstLine="708"/>
        <w:jc w:val="center"/>
        <w:rPr>
          <w:rFonts w:ascii="Arial" w:hAnsi="Arial" w:cs="Arial"/>
          <w:b/>
          <w:bCs/>
          <w:iCs/>
          <w:sz w:val="22"/>
          <w:szCs w:val="22"/>
        </w:rPr>
      </w:pPr>
    </w:p>
    <w:p w14:paraId="7C0E04AD" w14:textId="77777777" w:rsidR="00A82DDE" w:rsidRPr="00A3311C" w:rsidRDefault="00A82DDE" w:rsidP="00A82DDE">
      <w:pPr>
        <w:tabs>
          <w:tab w:val="left" w:pos="2135"/>
        </w:tabs>
        <w:rPr>
          <w:rFonts w:ascii="Arial" w:eastAsia="Arial" w:hAnsi="Arial" w:cs="Arial"/>
          <w:sz w:val="22"/>
          <w:szCs w:val="22"/>
        </w:rPr>
      </w:pPr>
      <w:r w:rsidRPr="00A3311C">
        <w:rPr>
          <w:rFonts w:ascii="Arial" w:eastAsia="Arial" w:hAnsi="Arial" w:cs="Arial"/>
          <w:sz w:val="22"/>
          <w:szCs w:val="22"/>
        </w:rPr>
        <w:t>Bogotá D.C., F_RAD_E</w:t>
      </w:r>
    </w:p>
    <w:p w14:paraId="611E9297" w14:textId="77777777" w:rsidR="00A82DDE" w:rsidRPr="00A3311C" w:rsidRDefault="00A82DDE" w:rsidP="00A82DDE">
      <w:pPr>
        <w:ind w:left="2124" w:firstLine="708"/>
        <w:rPr>
          <w:rFonts w:ascii="Arial" w:hAnsi="Arial" w:cs="Arial"/>
          <w:bCs/>
          <w:sz w:val="22"/>
          <w:szCs w:val="22"/>
        </w:rPr>
      </w:pPr>
    </w:p>
    <w:p w14:paraId="6CEAA283" w14:textId="77777777" w:rsidR="00A82DDE" w:rsidRPr="00A3311C" w:rsidRDefault="00A82DDE" w:rsidP="00A3311C">
      <w:pPr>
        <w:rPr>
          <w:rFonts w:ascii="Arial" w:hAnsi="Arial" w:cs="Arial"/>
          <w:sz w:val="22"/>
          <w:szCs w:val="22"/>
        </w:rPr>
      </w:pPr>
      <w:r w:rsidRPr="00A3311C">
        <w:rPr>
          <w:rFonts w:ascii="Arial" w:hAnsi="Arial" w:cs="Arial"/>
          <w:sz w:val="22"/>
          <w:szCs w:val="22"/>
        </w:rPr>
        <w:t>Señores</w:t>
      </w:r>
    </w:p>
    <w:p w14:paraId="0BC4FB28" w14:textId="77777777" w:rsidR="00A3311C" w:rsidRDefault="00A3311C" w:rsidP="00A82DDE">
      <w:pPr>
        <w:rPr>
          <w:rFonts w:ascii="Arial" w:hAnsi="Arial" w:cs="Arial"/>
          <w:sz w:val="22"/>
          <w:szCs w:val="22"/>
        </w:rPr>
      </w:pPr>
      <w:r w:rsidRPr="00A3311C">
        <w:rPr>
          <w:rFonts w:ascii="Arial" w:hAnsi="Arial" w:cs="Arial"/>
          <w:sz w:val="22"/>
          <w:szCs w:val="22"/>
          <w:highlight w:val="lightGray"/>
        </w:rPr>
        <w:t>(indicar el nombre o razón social de la empresa, consorcio o unión temporal seleccionada)</w:t>
      </w:r>
    </w:p>
    <w:p w14:paraId="5631E0D9" w14:textId="77777777" w:rsidR="00A3311C" w:rsidRDefault="00A3311C" w:rsidP="00A82DDE">
      <w:pPr>
        <w:rPr>
          <w:rFonts w:ascii="Arial" w:hAnsi="Arial" w:cs="Arial"/>
          <w:sz w:val="22"/>
          <w:szCs w:val="22"/>
        </w:rPr>
      </w:pPr>
      <w:r>
        <w:rPr>
          <w:rFonts w:ascii="Arial" w:hAnsi="Arial" w:cs="Arial"/>
          <w:sz w:val="22"/>
          <w:szCs w:val="22"/>
        </w:rPr>
        <w:t>CC/</w:t>
      </w:r>
      <w:r w:rsidR="00A82DDE" w:rsidRPr="00A3311C">
        <w:rPr>
          <w:rFonts w:ascii="Arial" w:hAnsi="Arial" w:cs="Arial"/>
          <w:sz w:val="22"/>
          <w:szCs w:val="22"/>
        </w:rPr>
        <w:t xml:space="preserve">NIT. </w:t>
      </w:r>
      <w:r w:rsidRPr="00A3311C">
        <w:rPr>
          <w:rFonts w:ascii="Arial" w:hAnsi="Arial" w:cs="Arial"/>
          <w:sz w:val="22"/>
          <w:szCs w:val="22"/>
          <w:highlight w:val="lightGray"/>
        </w:rPr>
        <w:t xml:space="preserve">(indicar el </w:t>
      </w:r>
      <w:r>
        <w:rPr>
          <w:rFonts w:ascii="Arial" w:hAnsi="Arial" w:cs="Arial"/>
          <w:sz w:val="22"/>
          <w:szCs w:val="22"/>
          <w:highlight w:val="lightGray"/>
        </w:rPr>
        <w:t>número del NIT o documento de identidad según sea el caso</w:t>
      </w:r>
      <w:r w:rsidRPr="00A3311C">
        <w:rPr>
          <w:rFonts w:ascii="Arial" w:hAnsi="Arial" w:cs="Arial"/>
          <w:sz w:val="22"/>
          <w:szCs w:val="22"/>
          <w:highlight w:val="lightGray"/>
        </w:rPr>
        <w:t>)</w:t>
      </w:r>
    </w:p>
    <w:p w14:paraId="798134A5" w14:textId="77777777" w:rsidR="00A3311C" w:rsidRDefault="00A82DDE" w:rsidP="00A82DDE">
      <w:pPr>
        <w:rPr>
          <w:rFonts w:ascii="Arial" w:hAnsi="Arial" w:cs="Arial"/>
          <w:sz w:val="22"/>
          <w:szCs w:val="22"/>
        </w:rPr>
      </w:pPr>
      <w:proofErr w:type="spellStart"/>
      <w:r w:rsidRPr="00A3311C">
        <w:rPr>
          <w:rFonts w:ascii="Arial" w:hAnsi="Arial" w:cs="Arial"/>
          <w:sz w:val="22"/>
          <w:szCs w:val="22"/>
        </w:rPr>
        <w:t>Atn</w:t>
      </w:r>
      <w:proofErr w:type="spellEnd"/>
      <w:r w:rsidRPr="00A3311C">
        <w:rPr>
          <w:rFonts w:ascii="Arial" w:hAnsi="Arial" w:cs="Arial"/>
          <w:sz w:val="22"/>
          <w:szCs w:val="22"/>
        </w:rPr>
        <w:t xml:space="preserve">.: </w:t>
      </w:r>
      <w:r w:rsidR="00A3311C" w:rsidRPr="00A3311C">
        <w:rPr>
          <w:rFonts w:ascii="Arial" w:hAnsi="Arial" w:cs="Arial"/>
          <w:sz w:val="22"/>
          <w:szCs w:val="22"/>
          <w:highlight w:val="lightGray"/>
        </w:rPr>
        <w:t xml:space="preserve">(indicar el nombre </w:t>
      </w:r>
      <w:r w:rsidR="00A3311C">
        <w:rPr>
          <w:rFonts w:ascii="Arial" w:hAnsi="Arial" w:cs="Arial"/>
          <w:sz w:val="22"/>
          <w:szCs w:val="22"/>
          <w:highlight w:val="lightGray"/>
        </w:rPr>
        <w:t>del representante legal</w:t>
      </w:r>
      <w:r w:rsidR="00A3311C" w:rsidRPr="00A3311C">
        <w:rPr>
          <w:rFonts w:ascii="Arial" w:hAnsi="Arial" w:cs="Arial"/>
          <w:sz w:val="22"/>
          <w:szCs w:val="22"/>
          <w:highlight w:val="lightGray"/>
        </w:rPr>
        <w:t>)</w:t>
      </w:r>
    </w:p>
    <w:p w14:paraId="547D2544" w14:textId="2A1B6F15" w:rsidR="00A82DDE" w:rsidRPr="00A3311C" w:rsidRDefault="00A82DDE" w:rsidP="00A82DDE">
      <w:pPr>
        <w:rPr>
          <w:rFonts w:ascii="Arial" w:hAnsi="Arial" w:cs="Arial"/>
          <w:sz w:val="22"/>
          <w:szCs w:val="22"/>
        </w:rPr>
      </w:pPr>
      <w:r w:rsidRPr="00A3311C">
        <w:rPr>
          <w:rFonts w:ascii="Arial" w:hAnsi="Arial" w:cs="Arial"/>
          <w:sz w:val="22"/>
          <w:szCs w:val="22"/>
        </w:rPr>
        <w:t>Representante Legal</w:t>
      </w:r>
    </w:p>
    <w:p w14:paraId="600B71BA" w14:textId="2E844901" w:rsidR="00A82DDE" w:rsidRPr="00A3311C" w:rsidRDefault="00A82DDE" w:rsidP="00A82DDE">
      <w:pPr>
        <w:rPr>
          <w:rFonts w:ascii="Arial" w:hAnsi="Arial" w:cs="Arial"/>
          <w:sz w:val="22"/>
          <w:szCs w:val="22"/>
        </w:rPr>
      </w:pPr>
      <w:r w:rsidRPr="00A3311C">
        <w:rPr>
          <w:rFonts w:ascii="Arial" w:hAnsi="Arial" w:cs="Arial"/>
          <w:sz w:val="22"/>
          <w:szCs w:val="22"/>
        </w:rPr>
        <w:t>Dirección</w:t>
      </w:r>
      <w:r w:rsidR="00A3311C">
        <w:rPr>
          <w:rFonts w:ascii="Arial" w:hAnsi="Arial" w:cs="Arial"/>
          <w:sz w:val="22"/>
          <w:szCs w:val="22"/>
        </w:rPr>
        <w:t xml:space="preserve"> </w:t>
      </w:r>
      <w:r w:rsidR="00A3311C" w:rsidRPr="00A3311C">
        <w:rPr>
          <w:rFonts w:ascii="Arial" w:hAnsi="Arial" w:cs="Arial"/>
          <w:sz w:val="22"/>
          <w:szCs w:val="22"/>
          <w:highlight w:val="lightGray"/>
        </w:rPr>
        <w:t xml:space="preserve">(indicar </w:t>
      </w:r>
      <w:r w:rsidR="00A3311C">
        <w:rPr>
          <w:rFonts w:ascii="Arial" w:hAnsi="Arial" w:cs="Arial"/>
          <w:sz w:val="22"/>
          <w:szCs w:val="22"/>
          <w:highlight w:val="lightGray"/>
        </w:rPr>
        <w:t>la dirección indicada en la oferta</w:t>
      </w:r>
      <w:r w:rsidR="00A3311C" w:rsidRPr="00A3311C">
        <w:rPr>
          <w:rFonts w:ascii="Arial" w:hAnsi="Arial" w:cs="Arial"/>
          <w:sz w:val="22"/>
          <w:szCs w:val="22"/>
          <w:highlight w:val="lightGray"/>
        </w:rPr>
        <w:t>)</w:t>
      </w:r>
    </w:p>
    <w:p w14:paraId="3216C61C" w14:textId="6D783AED" w:rsidR="00A82DDE" w:rsidRPr="00A3311C" w:rsidRDefault="00A82DDE" w:rsidP="00A82DDE">
      <w:pPr>
        <w:jc w:val="both"/>
        <w:rPr>
          <w:rFonts w:ascii="Arial" w:hAnsi="Arial" w:cs="Arial"/>
          <w:sz w:val="22"/>
          <w:szCs w:val="22"/>
        </w:rPr>
      </w:pPr>
      <w:r w:rsidRPr="00A3311C">
        <w:rPr>
          <w:rFonts w:ascii="Arial" w:hAnsi="Arial" w:cs="Arial"/>
          <w:sz w:val="22"/>
          <w:szCs w:val="22"/>
        </w:rPr>
        <w:t xml:space="preserve">PBX: </w:t>
      </w:r>
      <w:r w:rsidR="00A3311C" w:rsidRPr="00A3311C">
        <w:rPr>
          <w:rFonts w:ascii="Arial" w:hAnsi="Arial" w:cs="Arial"/>
          <w:sz w:val="22"/>
          <w:szCs w:val="22"/>
          <w:highlight w:val="lightGray"/>
        </w:rPr>
        <w:t xml:space="preserve">(indicar </w:t>
      </w:r>
      <w:r w:rsidR="00A3311C">
        <w:rPr>
          <w:rFonts w:ascii="Arial" w:hAnsi="Arial" w:cs="Arial"/>
          <w:sz w:val="22"/>
          <w:szCs w:val="22"/>
          <w:highlight w:val="lightGray"/>
        </w:rPr>
        <w:t>el teléfono de contacto indicado en la oferta</w:t>
      </w:r>
      <w:r w:rsidR="00A3311C" w:rsidRPr="00A3311C">
        <w:rPr>
          <w:rFonts w:ascii="Arial" w:hAnsi="Arial" w:cs="Arial"/>
          <w:sz w:val="22"/>
          <w:szCs w:val="22"/>
          <w:highlight w:val="lightGray"/>
        </w:rPr>
        <w:t>)</w:t>
      </w:r>
    </w:p>
    <w:p w14:paraId="2EBAFC56" w14:textId="77777777" w:rsidR="00A82DDE" w:rsidRPr="00A3311C" w:rsidRDefault="00A82DDE" w:rsidP="00A82DDE">
      <w:pPr>
        <w:jc w:val="both"/>
        <w:rPr>
          <w:rFonts w:ascii="Arial" w:hAnsi="Arial" w:cs="Arial"/>
          <w:sz w:val="22"/>
          <w:szCs w:val="22"/>
        </w:rPr>
      </w:pPr>
      <w:r w:rsidRPr="00A3311C">
        <w:rPr>
          <w:rFonts w:ascii="Arial" w:hAnsi="Arial" w:cs="Arial"/>
          <w:sz w:val="22"/>
          <w:szCs w:val="22"/>
        </w:rPr>
        <w:t>Ciudad</w:t>
      </w:r>
    </w:p>
    <w:p w14:paraId="566F32C0" w14:textId="77777777" w:rsidR="00A82DDE" w:rsidRPr="00A3311C" w:rsidRDefault="00A82DDE" w:rsidP="00A82DDE">
      <w:pPr>
        <w:rPr>
          <w:rFonts w:ascii="Arial" w:hAnsi="Arial" w:cs="Arial"/>
          <w:sz w:val="22"/>
          <w:szCs w:val="22"/>
        </w:rPr>
      </w:pPr>
    </w:p>
    <w:p w14:paraId="02FAE2D8" w14:textId="77777777" w:rsidR="00A82DDE" w:rsidRPr="00A3311C" w:rsidRDefault="00A82DDE" w:rsidP="00A82DDE">
      <w:pPr>
        <w:jc w:val="both"/>
        <w:rPr>
          <w:rFonts w:ascii="Arial" w:hAnsi="Arial" w:cs="Arial"/>
          <w:iCs/>
          <w:sz w:val="22"/>
          <w:szCs w:val="22"/>
        </w:rPr>
      </w:pPr>
      <w:r w:rsidRPr="00A3311C">
        <w:rPr>
          <w:rFonts w:ascii="Arial" w:hAnsi="Arial" w:cs="Arial"/>
          <w:iCs/>
          <w:sz w:val="22"/>
          <w:szCs w:val="22"/>
        </w:rPr>
        <w:t>Respetados señores:</w:t>
      </w:r>
    </w:p>
    <w:p w14:paraId="6DDD2BF1" w14:textId="77777777" w:rsidR="00A82DDE" w:rsidRPr="00A3311C" w:rsidRDefault="00A82DDE" w:rsidP="00A82DDE">
      <w:pPr>
        <w:pStyle w:val="Encabezado"/>
        <w:ind w:right="21"/>
        <w:jc w:val="both"/>
        <w:rPr>
          <w:rFonts w:ascii="Arial" w:hAnsi="Arial" w:cs="Arial"/>
          <w:sz w:val="22"/>
          <w:szCs w:val="22"/>
        </w:rPr>
      </w:pPr>
    </w:p>
    <w:p w14:paraId="58EBB496" w14:textId="0FB8910E" w:rsidR="00A82DDE" w:rsidRPr="00A3311C" w:rsidRDefault="00A82DDE" w:rsidP="00A82DDE">
      <w:pPr>
        <w:pStyle w:val="Default"/>
        <w:jc w:val="both"/>
        <w:rPr>
          <w:rFonts w:cs="Arial"/>
          <w:sz w:val="22"/>
          <w:szCs w:val="22"/>
        </w:rPr>
      </w:pPr>
      <w:r w:rsidRPr="00A3311C">
        <w:rPr>
          <w:rFonts w:cs="Arial"/>
          <w:sz w:val="22"/>
          <w:szCs w:val="22"/>
          <w:lang w:val="es-CO"/>
        </w:rPr>
        <w:t xml:space="preserve">La </w:t>
      </w:r>
      <w:r w:rsidR="00A3311C" w:rsidRPr="00A3311C">
        <w:rPr>
          <w:rFonts w:cs="Arial"/>
          <w:b/>
          <w:bCs/>
          <w:sz w:val="22"/>
          <w:szCs w:val="22"/>
          <w:lang w:val="es-CO"/>
        </w:rPr>
        <w:t>UNIDAD ADMINISTRATIVA ESPECIAL DE REHABILITACIÓN Y MANTENIMIENTO VIAL</w:t>
      </w:r>
      <w:r w:rsidRPr="00A3311C">
        <w:rPr>
          <w:rFonts w:cs="Arial"/>
          <w:sz w:val="22"/>
          <w:szCs w:val="22"/>
          <w:lang w:val="es-CO"/>
        </w:rPr>
        <w:t xml:space="preserve">, entidad identificada con NIT. </w:t>
      </w:r>
      <w:r w:rsidRPr="00A3311C">
        <w:rPr>
          <w:rFonts w:cs="Arial"/>
          <w:sz w:val="22"/>
          <w:szCs w:val="22"/>
        </w:rPr>
        <w:t xml:space="preserve">900.127.032-7 en adelante el </w:t>
      </w:r>
      <w:r w:rsidRPr="00A3311C">
        <w:rPr>
          <w:rFonts w:cs="Arial"/>
          <w:sz w:val="22"/>
          <w:szCs w:val="22"/>
          <w:lang w:val="es-CO"/>
        </w:rPr>
        <w:t>UAERMV</w:t>
      </w:r>
      <w:r w:rsidRPr="00A3311C">
        <w:rPr>
          <w:rFonts w:cs="Arial"/>
          <w:sz w:val="22"/>
          <w:szCs w:val="22"/>
        </w:rPr>
        <w:t xml:space="preserve">, con fundamento en la facultad conferida por la Ley 80 de 1993, la Ley 1150 de 2007, la Ley 1474 de 2011, el artículo 2.2.1.2.1.5.2 del Decreto 1082 de 2015 y demás normas concordantes, adelantó el proceso de Invitación Pública No. </w:t>
      </w:r>
      <w:r w:rsidRPr="00A3311C">
        <w:rPr>
          <w:rFonts w:cs="Arial"/>
          <w:sz w:val="22"/>
          <w:szCs w:val="22"/>
          <w:highlight w:val="lightGray"/>
        </w:rPr>
        <w:t>(indicar el número del proceso)</w:t>
      </w:r>
      <w:r w:rsidRPr="00A3311C">
        <w:rPr>
          <w:rFonts w:cs="Arial"/>
          <w:sz w:val="22"/>
          <w:szCs w:val="22"/>
        </w:rPr>
        <w:t xml:space="preserve"> y luego de revisados los requisitos legales y técnicos, seleccionó la oferta con menor precio y que cumple con dichos requisitos. Por tanto, COMUNICA a </w:t>
      </w:r>
      <w:r w:rsidR="007233C9" w:rsidRPr="00A3311C">
        <w:rPr>
          <w:rFonts w:cs="Arial"/>
          <w:sz w:val="22"/>
          <w:szCs w:val="22"/>
        </w:rPr>
        <w:t xml:space="preserve">la persona natural o jurídica (según sea el caso) y que se describe a continuación </w:t>
      </w:r>
      <w:r w:rsidRPr="00A3311C">
        <w:rPr>
          <w:rFonts w:cs="Arial"/>
          <w:sz w:val="22"/>
          <w:szCs w:val="22"/>
          <w:highlight w:val="lightGray"/>
        </w:rPr>
        <w:t>(indicar el nombre o razón social de la empresa, consorcio o unión temporal seleccionada)</w:t>
      </w:r>
      <w:r w:rsidRPr="00A3311C">
        <w:rPr>
          <w:rFonts w:cs="Arial"/>
          <w:sz w:val="22"/>
          <w:szCs w:val="22"/>
        </w:rPr>
        <w:t>, que verificada y evaluada la propuesta de la invitación pública de Mínima Cuantía antes señalada, acepta los términos y condiciones de la oferta presentada, la cual forma parte integral del presente documento y manifiesta que el objeto del presente contrato deberá adelantarse cumpliendo las siguientes condiciones:</w:t>
      </w:r>
    </w:p>
    <w:p w14:paraId="657BCEF5" w14:textId="77777777" w:rsidR="00A82DDE" w:rsidRPr="00A3311C" w:rsidRDefault="00A82DDE" w:rsidP="00A82DDE">
      <w:pPr>
        <w:jc w:val="both"/>
        <w:rPr>
          <w:rFonts w:ascii="Arial" w:hAnsi="Arial" w:cs="Arial"/>
          <w:iCs/>
          <w:sz w:val="22"/>
          <w:szCs w:val="22"/>
        </w:rPr>
      </w:pPr>
    </w:p>
    <w:p w14:paraId="59BF7F7E" w14:textId="66F42943" w:rsidR="00A82DDE" w:rsidRPr="00A3311C" w:rsidRDefault="00A801E2" w:rsidP="00A82DDE">
      <w:pPr>
        <w:jc w:val="both"/>
        <w:rPr>
          <w:rFonts w:ascii="Arial" w:hAnsi="Arial" w:cs="Arial"/>
          <w:b/>
          <w:iCs/>
          <w:sz w:val="22"/>
          <w:szCs w:val="22"/>
          <w:u w:val="single"/>
        </w:rPr>
      </w:pPr>
      <w:r w:rsidRPr="00A3311C">
        <w:rPr>
          <w:rFonts w:ascii="Arial" w:hAnsi="Arial" w:cs="Arial"/>
          <w:b/>
          <w:bCs/>
          <w:iCs/>
          <w:sz w:val="22"/>
          <w:szCs w:val="22"/>
          <w:u w:val="single"/>
        </w:rPr>
        <w:t>PRIMERA</w:t>
      </w:r>
      <w:r w:rsidRPr="00A3311C">
        <w:rPr>
          <w:rFonts w:ascii="Arial" w:hAnsi="Arial" w:cs="Arial"/>
          <w:b/>
          <w:bCs/>
          <w:iCs/>
          <w:sz w:val="22"/>
          <w:szCs w:val="22"/>
        </w:rPr>
        <w:t>. -</w:t>
      </w:r>
      <w:r w:rsidR="00A82DDE" w:rsidRPr="00A3311C">
        <w:rPr>
          <w:rFonts w:ascii="Arial" w:hAnsi="Arial" w:cs="Arial"/>
          <w:b/>
          <w:bCs/>
          <w:iCs/>
          <w:sz w:val="22"/>
          <w:szCs w:val="22"/>
        </w:rPr>
        <w:t xml:space="preserve"> OBJETO:</w:t>
      </w:r>
      <w:r w:rsidR="00A82DDE" w:rsidRPr="00A3311C">
        <w:rPr>
          <w:rFonts w:ascii="Arial" w:hAnsi="Arial" w:cs="Arial"/>
          <w:sz w:val="22"/>
          <w:szCs w:val="22"/>
        </w:rPr>
        <w:t xml:space="preserve"> </w:t>
      </w:r>
      <w:r w:rsidR="00A82DDE" w:rsidRPr="00A3311C">
        <w:rPr>
          <w:rFonts w:ascii="Arial" w:hAnsi="Arial" w:cs="Arial"/>
          <w:bCs/>
          <w:sz w:val="22"/>
          <w:szCs w:val="22"/>
          <w:highlight w:val="lightGray"/>
          <w:lang w:val="es-ES_tradnl" w:eastAsia="en-US"/>
        </w:rPr>
        <w:t>(indicar aquí el objeto contractual)</w:t>
      </w:r>
    </w:p>
    <w:p w14:paraId="228AF398" w14:textId="77777777" w:rsidR="00A82DDE" w:rsidRPr="00A3311C" w:rsidRDefault="00A82DDE" w:rsidP="00A82DDE">
      <w:pPr>
        <w:jc w:val="both"/>
        <w:rPr>
          <w:rFonts w:ascii="Arial" w:hAnsi="Arial" w:cs="Arial"/>
          <w:b/>
          <w:iCs/>
          <w:sz w:val="22"/>
          <w:szCs w:val="22"/>
          <w:u w:val="single"/>
        </w:rPr>
      </w:pPr>
    </w:p>
    <w:p w14:paraId="77D4DAC1" w14:textId="7237212E" w:rsidR="007233C9" w:rsidRPr="00A3311C" w:rsidRDefault="00A801E2" w:rsidP="00A82DDE">
      <w:pPr>
        <w:jc w:val="both"/>
        <w:rPr>
          <w:rFonts w:ascii="Arial" w:hAnsi="Arial" w:cs="Arial"/>
          <w:bCs/>
          <w:iCs/>
          <w:sz w:val="22"/>
          <w:szCs w:val="22"/>
        </w:rPr>
      </w:pPr>
      <w:r w:rsidRPr="00A3311C">
        <w:rPr>
          <w:rFonts w:ascii="Arial" w:hAnsi="Arial" w:cs="Arial"/>
          <w:b/>
          <w:bCs/>
          <w:iCs/>
          <w:sz w:val="22"/>
          <w:szCs w:val="22"/>
          <w:u w:val="single"/>
        </w:rPr>
        <w:t>SEGUNDA</w:t>
      </w:r>
      <w:r w:rsidRPr="00A3311C">
        <w:rPr>
          <w:rFonts w:ascii="Arial" w:hAnsi="Arial" w:cs="Arial"/>
          <w:b/>
          <w:bCs/>
          <w:iCs/>
          <w:sz w:val="22"/>
          <w:szCs w:val="22"/>
        </w:rPr>
        <w:t>. -</w:t>
      </w:r>
      <w:r w:rsidR="007233C9" w:rsidRPr="00A3311C">
        <w:rPr>
          <w:rFonts w:ascii="Arial" w:hAnsi="Arial" w:cs="Arial"/>
          <w:b/>
          <w:iCs/>
          <w:sz w:val="22"/>
          <w:szCs w:val="22"/>
          <w:u w:val="single"/>
        </w:rPr>
        <w:t xml:space="preserve"> </w:t>
      </w:r>
      <w:r w:rsidR="007233C9" w:rsidRPr="00A3311C">
        <w:rPr>
          <w:rFonts w:ascii="Arial" w:hAnsi="Arial" w:cs="Arial"/>
          <w:bCs/>
          <w:iCs/>
          <w:sz w:val="22"/>
          <w:szCs w:val="22"/>
        </w:rPr>
        <w:t xml:space="preserve">Las características técnicas del bien o servicio según sea el caso se encuentran descritas en </w:t>
      </w:r>
      <w:r w:rsidR="007233C9" w:rsidRPr="00A3311C">
        <w:rPr>
          <w:rFonts w:ascii="Arial" w:hAnsi="Arial" w:cs="Arial"/>
          <w:bCs/>
          <w:iCs/>
          <w:sz w:val="22"/>
          <w:szCs w:val="22"/>
          <w:highlight w:val="lightGray"/>
        </w:rPr>
        <w:t>(indicar el nombre del documento en el que se señalan tal como se encuentra publicado en SECOP</w:t>
      </w:r>
      <w:r w:rsidR="007233C9" w:rsidRPr="00A3311C">
        <w:rPr>
          <w:rFonts w:ascii="Arial" w:hAnsi="Arial" w:cs="Arial"/>
          <w:bCs/>
          <w:iCs/>
          <w:sz w:val="22"/>
          <w:szCs w:val="22"/>
        </w:rPr>
        <w:t>).</w:t>
      </w:r>
    </w:p>
    <w:p w14:paraId="1593834F" w14:textId="77777777" w:rsidR="007233C9" w:rsidRPr="00A3311C" w:rsidRDefault="007233C9" w:rsidP="00A82DDE">
      <w:pPr>
        <w:jc w:val="both"/>
        <w:rPr>
          <w:rFonts w:ascii="Arial" w:hAnsi="Arial" w:cs="Arial"/>
          <w:bCs/>
          <w:iCs/>
          <w:sz w:val="22"/>
          <w:szCs w:val="22"/>
        </w:rPr>
      </w:pPr>
    </w:p>
    <w:p w14:paraId="39452C4E" w14:textId="3E200BDE" w:rsidR="007233C9" w:rsidRPr="00A3311C" w:rsidRDefault="00A801E2" w:rsidP="007233C9">
      <w:pPr>
        <w:jc w:val="both"/>
        <w:rPr>
          <w:rFonts w:ascii="Arial" w:hAnsi="Arial" w:cs="Arial"/>
          <w:sz w:val="22"/>
          <w:szCs w:val="22"/>
        </w:rPr>
      </w:pPr>
      <w:r w:rsidRPr="00A3311C">
        <w:rPr>
          <w:rFonts w:ascii="Arial" w:hAnsi="Arial" w:cs="Arial"/>
          <w:b/>
          <w:bCs/>
          <w:iCs/>
          <w:sz w:val="22"/>
          <w:szCs w:val="22"/>
          <w:u w:val="single"/>
        </w:rPr>
        <w:t>TERCERA</w:t>
      </w:r>
      <w:r w:rsidRPr="00A3311C">
        <w:rPr>
          <w:rFonts w:ascii="Arial" w:hAnsi="Arial" w:cs="Arial"/>
          <w:b/>
          <w:bCs/>
          <w:iCs/>
          <w:sz w:val="22"/>
          <w:szCs w:val="22"/>
        </w:rPr>
        <w:t>. -</w:t>
      </w:r>
      <w:r w:rsidR="00840037" w:rsidRPr="00A3311C">
        <w:rPr>
          <w:rFonts w:ascii="Arial" w:hAnsi="Arial" w:cs="Arial"/>
          <w:b/>
          <w:iCs/>
          <w:sz w:val="22"/>
          <w:szCs w:val="22"/>
        </w:rPr>
        <w:t xml:space="preserve"> LUGAR DE EJECUCIÓN Y/O </w:t>
      </w:r>
      <w:proofErr w:type="gramStart"/>
      <w:r w:rsidR="00840037" w:rsidRPr="00A3311C">
        <w:rPr>
          <w:rFonts w:ascii="Arial" w:hAnsi="Arial" w:cs="Arial"/>
          <w:b/>
          <w:iCs/>
          <w:sz w:val="22"/>
          <w:szCs w:val="22"/>
        </w:rPr>
        <w:t>ENTREGA.-</w:t>
      </w:r>
      <w:proofErr w:type="gramEnd"/>
      <w:r w:rsidR="00840037" w:rsidRPr="00A3311C">
        <w:rPr>
          <w:rFonts w:ascii="Arial" w:hAnsi="Arial" w:cs="Arial"/>
          <w:bCs/>
          <w:iCs/>
          <w:sz w:val="22"/>
          <w:szCs w:val="22"/>
        </w:rPr>
        <w:t xml:space="preserve"> </w:t>
      </w:r>
      <w:r w:rsidR="00840037" w:rsidRPr="00A3311C">
        <w:rPr>
          <w:rFonts w:ascii="Arial" w:eastAsia="Arial Unicode MS" w:hAnsi="Arial" w:cs="Arial"/>
          <w:bCs/>
          <w:i/>
          <w:sz w:val="22"/>
          <w:szCs w:val="22"/>
          <w:highlight w:val="lightGray"/>
        </w:rPr>
        <w:t>-Bogotá D.C., y demás especificaciones a que haya lugar, en caso de que aplique-</w:t>
      </w:r>
    </w:p>
    <w:p w14:paraId="62D3A57F" w14:textId="77777777" w:rsidR="007233C9" w:rsidRPr="00A3311C" w:rsidRDefault="007233C9" w:rsidP="00A82DDE">
      <w:pPr>
        <w:jc w:val="both"/>
        <w:rPr>
          <w:rFonts w:ascii="Arial" w:hAnsi="Arial" w:cs="Arial"/>
          <w:b/>
          <w:iCs/>
          <w:sz w:val="22"/>
          <w:szCs w:val="22"/>
          <w:u w:val="single"/>
        </w:rPr>
      </w:pPr>
    </w:p>
    <w:p w14:paraId="47AFDA7F" w14:textId="7D244B7C" w:rsidR="00A82DDE" w:rsidRPr="00A3311C" w:rsidRDefault="00A801E2" w:rsidP="00A82DDE">
      <w:pPr>
        <w:jc w:val="both"/>
        <w:rPr>
          <w:rFonts w:ascii="Arial" w:hAnsi="Arial" w:cs="Arial"/>
          <w:sz w:val="22"/>
          <w:szCs w:val="22"/>
        </w:rPr>
      </w:pPr>
      <w:r>
        <w:rPr>
          <w:rFonts w:ascii="Arial" w:hAnsi="Arial" w:cs="Arial"/>
          <w:b/>
          <w:iCs/>
          <w:sz w:val="22"/>
          <w:szCs w:val="22"/>
          <w:u w:val="single"/>
        </w:rPr>
        <w:t>CUARTA</w:t>
      </w:r>
      <w:r w:rsidRPr="00A3311C">
        <w:rPr>
          <w:rFonts w:ascii="Arial" w:hAnsi="Arial" w:cs="Arial"/>
          <w:b/>
          <w:bCs/>
          <w:iCs/>
          <w:sz w:val="22"/>
          <w:szCs w:val="22"/>
        </w:rPr>
        <w:t>. -</w:t>
      </w:r>
      <w:r w:rsidR="00A82DDE" w:rsidRPr="00A3311C">
        <w:rPr>
          <w:rFonts w:ascii="Arial" w:hAnsi="Arial" w:cs="Arial"/>
          <w:b/>
          <w:iCs/>
          <w:sz w:val="22"/>
          <w:szCs w:val="22"/>
        </w:rPr>
        <w:t xml:space="preserve"> OBLIGACIONES DEL CONTRATISTA</w:t>
      </w:r>
      <w:r w:rsidR="00A82DDE" w:rsidRPr="00A3311C">
        <w:rPr>
          <w:rFonts w:ascii="Arial" w:hAnsi="Arial" w:cs="Arial"/>
          <w:sz w:val="22"/>
          <w:szCs w:val="22"/>
        </w:rPr>
        <w:t xml:space="preserve"> Para la celebración y ejecución del presente contrato, </w:t>
      </w:r>
      <w:r w:rsidR="00A82DDE" w:rsidRPr="00A3311C">
        <w:rPr>
          <w:rFonts w:ascii="Arial" w:hAnsi="Arial" w:cs="Arial"/>
          <w:b/>
          <w:sz w:val="22"/>
          <w:szCs w:val="22"/>
        </w:rPr>
        <w:t>EL CONTRATISTA</w:t>
      </w:r>
      <w:r w:rsidR="00A82DDE" w:rsidRPr="00A3311C">
        <w:rPr>
          <w:rFonts w:ascii="Arial" w:hAnsi="Arial" w:cs="Arial"/>
          <w:sz w:val="22"/>
          <w:szCs w:val="22"/>
        </w:rPr>
        <w:t xml:space="preserve"> dará cumplimiento a las obligaciones y especificaciones técnicas establecidas en el anexo No. XXX de </w:t>
      </w:r>
      <w:proofErr w:type="gramStart"/>
      <w:r w:rsidR="00A82DDE" w:rsidRPr="00A3311C">
        <w:rPr>
          <w:rFonts w:ascii="Arial" w:hAnsi="Arial" w:cs="Arial"/>
          <w:sz w:val="22"/>
          <w:szCs w:val="22"/>
        </w:rPr>
        <w:t>la  Invitación</w:t>
      </w:r>
      <w:proofErr w:type="gramEnd"/>
      <w:r w:rsidR="00A82DDE" w:rsidRPr="00A3311C">
        <w:rPr>
          <w:rFonts w:ascii="Arial" w:hAnsi="Arial" w:cs="Arial"/>
          <w:sz w:val="22"/>
          <w:szCs w:val="22"/>
        </w:rPr>
        <w:t xml:space="preserve"> Pública No. XXXXXXXX de XXX, y en la oferta del contratista de fecha XXXXXXXXXXXXX. </w:t>
      </w:r>
    </w:p>
    <w:p w14:paraId="405E1088" w14:textId="77777777" w:rsidR="00A82DDE" w:rsidRPr="00A3311C" w:rsidRDefault="00A82DDE" w:rsidP="00A82DDE">
      <w:pPr>
        <w:jc w:val="both"/>
        <w:rPr>
          <w:rFonts w:ascii="Arial" w:hAnsi="Arial" w:cs="Arial"/>
          <w:sz w:val="22"/>
          <w:szCs w:val="22"/>
        </w:rPr>
      </w:pPr>
    </w:p>
    <w:p w14:paraId="73ACF570" w14:textId="25F6820C" w:rsidR="00A82DDE" w:rsidRPr="00A3311C" w:rsidRDefault="00A801E2" w:rsidP="00A82DDE">
      <w:pPr>
        <w:pStyle w:val="NormalWeb"/>
        <w:spacing w:before="0" w:beforeAutospacing="0" w:after="0" w:afterAutospacing="0"/>
        <w:jc w:val="both"/>
        <w:rPr>
          <w:rStyle w:val="nfasis"/>
          <w:rFonts w:ascii="Arial" w:hAnsi="Arial" w:cs="Arial"/>
          <w:b w:val="0"/>
          <w:bCs w:val="0"/>
          <w:sz w:val="22"/>
          <w:szCs w:val="22"/>
        </w:rPr>
      </w:pPr>
      <w:r>
        <w:rPr>
          <w:rFonts w:ascii="Arial" w:hAnsi="Arial" w:cs="Arial"/>
          <w:b/>
          <w:sz w:val="22"/>
          <w:szCs w:val="22"/>
          <w:u w:val="single"/>
          <w:lang w:val="es-ES_tradnl"/>
        </w:rPr>
        <w:t>QUINTA</w:t>
      </w:r>
      <w:r w:rsidRPr="00A3311C">
        <w:rPr>
          <w:rFonts w:ascii="Arial" w:hAnsi="Arial" w:cs="Arial"/>
          <w:b/>
          <w:bCs/>
          <w:iCs/>
          <w:sz w:val="22"/>
          <w:szCs w:val="22"/>
        </w:rPr>
        <w:t>. -</w:t>
      </w:r>
      <w:r w:rsidR="00A82DDE" w:rsidRPr="00A3311C">
        <w:rPr>
          <w:rFonts w:ascii="Arial" w:hAnsi="Arial" w:cs="Arial"/>
          <w:b/>
          <w:sz w:val="22"/>
          <w:szCs w:val="22"/>
          <w:lang w:val="es-ES_tradnl"/>
        </w:rPr>
        <w:t xml:space="preserve"> OBLIGACIONES DE LA UAERMV: </w:t>
      </w:r>
      <w:r w:rsidR="00A82DDE" w:rsidRPr="00A3311C">
        <w:rPr>
          <w:rFonts w:ascii="Arial" w:hAnsi="Arial" w:cs="Arial"/>
          <w:sz w:val="22"/>
          <w:szCs w:val="22"/>
          <w:lang w:val="es-ES_tradnl"/>
        </w:rPr>
        <w:t xml:space="preserve">Por su parte, </w:t>
      </w:r>
      <w:r w:rsidR="00A82DDE" w:rsidRPr="00A3311C">
        <w:rPr>
          <w:rFonts w:ascii="Arial" w:hAnsi="Arial" w:cs="Arial"/>
          <w:b/>
          <w:sz w:val="22"/>
          <w:szCs w:val="22"/>
          <w:lang w:val="es-ES_tradnl"/>
        </w:rPr>
        <w:t>LA UAERMV</w:t>
      </w:r>
      <w:r w:rsidR="00A82DDE" w:rsidRPr="00A3311C">
        <w:rPr>
          <w:rFonts w:ascii="Arial" w:hAnsi="Arial" w:cs="Arial"/>
          <w:sz w:val="22"/>
          <w:szCs w:val="22"/>
          <w:lang w:val="es-ES_tradnl"/>
        </w:rPr>
        <w:t xml:space="preserve"> se obliga a: </w:t>
      </w:r>
      <w:r w:rsidR="00A82DDE" w:rsidRPr="00A3311C">
        <w:rPr>
          <w:rFonts w:ascii="Arial" w:hAnsi="Arial" w:cs="Arial"/>
          <w:b/>
          <w:sz w:val="22"/>
          <w:szCs w:val="22"/>
          <w:lang w:val="es-ES_tradnl"/>
        </w:rPr>
        <w:t>1.</w:t>
      </w:r>
      <w:r w:rsidR="00A82DDE" w:rsidRPr="00A3311C">
        <w:rPr>
          <w:rFonts w:ascii="Arial" w:hAnsi="Arial" w:cs="Arial"/>
          <w:sz w:val="22"/>
          <w:szCs w:val="22"/>
          <w:lang w:val="es-ES_tradnl"/>
        </w:rPr>
        <w:t xml:space="preserve"> Pagar al </w:t>
      </w:r>
      <w:r w:rsidR="00A82DDE" w:rsidRPr="00A3311C">
        <w:rPr>
          <w:rFonts w:ascii="Arial" w:hAnsi="Arial" w:cs="Arial"/>
          <w:b/>
          <w:sz w:val="22"/>
          <w:szCs w:val="22"/>
          <w:lang w:val="es-ES_tradnl"/>
        </w:rPr>
        <w:t>CONTRATISTA</w:t>
      </w:r>
      <w:r w:rsidR="00A82DDE" w:rsidRPr="00A3311C">
        <w:rPr>
          <w:rFonts w:ascii="Arial" w:hAnsi="Arial" w:cs="Arial"/>
          <w:sz w:val="22"/>
          <w:szCs w:val="22"/>
          <w:lang w:val="es-ES_tradnl"/>
        </w:rPr>
        <w:t xml:space="preserve"> el valor del presente contrato en las condiciones pactadas. </w:t>
      </w:r>
      <w:r w:rsidR="00A82DDE" w:rsidRPr="00A3311C">
        <w:rPr>
          <w:rFonts w:ascii="Arial" w:hAnsi="Arial" w:cs="Arial"/>
          <w:b/>
          <w:sz w:val="22"/>
          <w:szCs w:val="22"/>
          <w:lang w:val="es-ES_tradnl"/>
        </w:rPr>
        <w:t>2.</w:t>
      </w:r>
      <w:r w:rsidR="00A82DDE" w:rsidRPr="00A3311C">
        <w:rPr>
          <w:rFonts w:ascii="Arial" w:hAnsi="Arial" w:cs="Arial"/>
          <w:sz w:val="22"/>
          <w:szCs w:val="22"/>
          <w:lang w:val="es-ES_tradnl"/>
        </w:rPr>
        <w:t xml:space="preserve"> Ejercer la supervisión para verificar el cumplimiento del objeto contractual y las obligaciones a que se compromete </w:t>
      </w:r>
      <w:r w:rsidR="00A82DDE" w:rsidRPr="00A3311C">
        <w:rPr>
          <w:rFonts w:ascii="Arial" w:hAnsi="Arial" w:cs="Arial"/>
          <w:b/>
          <w:sz w:val="22"/>
          <w:szCs w:val="22"/>
          <w:lang w:val="es-ES_tradnl"/>
        </w:rPr>
        <w:t>EL CONTRATISTA</w:t>
      </w:r>
      <w:r w:rsidR="00A82DDE" w:rsidRPr="00A3311C">
        <w:rPr>
          <w:rFonts w:ascii="Arial" w:hAnsi="Arial" w:cs="Arial"/>
          <w:sz w:val="22"/>
          <w:szCs w:val="22"/>
          <w:lang w:val="es-ES_tradnl"/>
        </w:rPr>
        <w:t xml:space="preserve">. </w:t>
      </w:r>
      <w:r w:rsidR="00A82DDE" w:rsidRPr="00A3311C">
        <w:rPr>
          <w:rFonts w:ascii="Arial" w:hAnsi="Arial" w:cs="Arial"/>
          <w:b/>
          <w:sz w:val="22"/>
          <w:szCs w:val="22"/>
          <w:lang w:val="es-ES_tradnl"/>
        </w:rPr>
        <w:t>3.</w:t>
      </w:r>
      <w:r w:rsidR="00A82DDE" w:rsidRPr="00A3311C">
        <w:rPr>
          <w:rFonts w:ascii="Arial" w:hAnsi="Arial" w:cs="Arial"/>
          <w:sz w:val="22"/>
          <w:szCs w:val="22"/>
          <w:lang w:val="es-ES_tradnl"/>
        </w:rPr>
        <w:t xml:space="preserve"> Suministrar al</w:t>
      </w:r>
      <w:r w:rsidR="00A82DDE" w:rsidRPr="00A3311C">
        <w:rPr>
          <w:rFonts w:ascii="Arial" w:hAnsi="Arial" w:cs="Arial"/>
          <w:b/>
          <w:sz w:val="22"/>
          <w:szCs w:val="22"/>
          <w:lang w:val="es-ES_tradnl"/>
        </w:rPr>
        <w:t xml:space="preserve"> CONTRATISTA</w:t>
      </w:r>
      <w:r w:rsidR="00A82DDE" w:rsidRPr="00A3311C">
        <w:rPr>
          <w:rFonts w:ascii="Arial" w:hAnsi="Arial" w:cs="Arial"/>
          <w:sz w:val="22"/>
          <w:szCs w:val="22"/>
          <w:lang w:val="es-ES_tradnl"/>
        </w:rPr>
        <w:t>, la información y documentos que requiera para desarrollar el objeto contractual</w:t>
      </w:r>
    </w:p>
    <w:p w14:paraId="4D50C731" w14:textId="77777777" w:rsidR="00A82DDE" w:rsidRPr="00A3311C" w:rsidRDefault="00A82DDE" w:rsidP="00A82DDE">
      <w:pPr>
        <w:jc w:val="both"/>
        <w:rPr>
          <w:rFonts w:ascii="Arial" w:hAnsi="Arial" w:cs="Arial"/>
          <w:b/>
          <w:bCs/>
          <w:iCs/>
          <w:sz w:val="22"/>
          <w:szCs w:val="22"/>
          <w:u w:val="single"/>
        </w:rPr>
      </w:pPr>
    </w:p>
    <w:p w14:paraId="2EF6863B" w14:textId="3082E8AF" w:rsidR="00A82DDE" w:rsidRPr="00A3311C" w:rsidRDefault="00A801E2" w:rsidP="00A82DDE">
      <w:pPr>
        <w:jc w:val="both"/>
        <w:rPr>
          <w:rFonts w:ascii="Arial" w:hAnsi="Arial" w:cs="Arial"/>
          <w:iCs/>
          <w:sz w:val="22"/>
          <w:szCs w:val="22"/>
        </w:rPr>
      </w:pPr>
      <w:r>
        <w:rPr>
          <w:rFonts w:ascii="Arial" w:hAnsi="Arial" w:cs="Arial"/>
          <w:b/>
          <w:bCs/>
          <w:iCs/>
          <w:sz w:val="22"/>
          <w:szCs w:val="22"/>
          <w:u w:val="single"/>
        </w:rPr>
        <w:t>SEXTA</w:t>
      </w:r>
      <w:r w:rsidRPr="00A3311C">
        <w:rPr>
          <w:rFonts w:ascii="Arial" w:hAnsi="Arial" w:cs="Arial"/>
          <w:b/>
          <w:bCs/>
          <w:iCs/>
          <w:sz w:val="22"/>
          <w:szCs w:val="22"/>
        </w:rPr>
        <w:t>. -</w:t>
      </w:r>
      <w:r w:rsidR="00A82DDE" w:rsidRPr="00A3311C">
        <w:rPr>
          <w:rFonts w:ascii="Arial" w:hAnsi="Arial" w:cs="Arial"/>
          <w:b/>
          <w:bCs/>
          <w:iCs/>
          <w:sz w:val="22"/>
          <w:szCs w:val="22"/>
        </w:rPr>
        <w:t xml:space="preserve"> VALOR: </w:t>
      </w:r>
      <w:r w:rsidR="00A82DDE" w:rsidRPr="00A3311C">
        <w:rPr>
          <w:rFonts w:ascii="Arial" w:hAnsi="Arial" w:cs="Arial"/>
          <w:bCs/>
          <w:iCs/>
          <w:sz w:val="22"/>
          <w:szCs w:val="22"/>
        </w:rPr>
        <w:t>El valor de la presente contratación, será por la suma de hasta</w:t>
      </w:r>
      <w:r w:rsidR="00A82DDE" w:rsidRPr="00A3311C">
        <w:rPr>
          <w:rFonts w:ascii="Arial" w:hAnsi="Arial" w:cs="Arial"/>
          <w:iCs/>
          <w:sz w:val="22"/>
          <w:szCs w:val="22"/>
        </w:rPr>
        <w:t xml:space="preserve"> </w:t>
      </w:r>
      <w:r w:rsidR="00A82DDE" w:rsidRPr="00A3311C">
        <w:rPr>
          <w:rFonts w:ascii="Arial" w:hAnsi="Arial" w:cs="Arial"/>
          <w:iCs/>
          <w:sz w:val="22"/>
          <w:szCs w:val="22"/>
          <w:highlight w:val="lightGray"/>
        </w:rPr>
        <w:t>(indicar valor en letras y números ($</w:t>
      </w:r>
      <w:proofErr w:type="gramStart"/>
      <w:r w:rsidR="00A82DDE" w:rsidRPr="00A3311C">
        <w:rPr>
          <w:rFonts w:ascii="Arial" w:hAnsi="Arial" w:cs="Arial"/>
          <w:iCs/>
          <w:sz w:val="22"/>
          <w:szCs w:val="22"/>
          <w:highlight w:val="lightGray"/>
        </w:rPr>
        <w:t>_ )</w:t>
      </w:r>
      <w:proofErr w:type="gramEnd"/>
      <w:r w:rsidR="00A82DDE" w:rsidRPr="00A3311C">
        <w:rPr>
          <w:rFonts w:ascii="Arial" w:hAnsi="Arial" w:cs="Arial"/>
          <w:b/>
          <w:bCs/>
          <w:iCs/>
          <w:sz w:val="22"/>
          <w:szCs w:val="22"/>
        </w:rPr>
        <w:t xml:space="preserve">) </w:t>
      </w:r>
      <w:r w:rsidR="00A82DDE" w:rsidRPr="00A3311C">
        <w:rPr>
          <w:rFonts w:ascii="Arial" w:hAnsi="Arial" w:cs="Arial"/>
          <w:bCs/>
          <w:iCs/>
          <w:sz w:val="22"/>
          <w:szCs w:val="22"/>
        </w:rPr>
        <w:t xml:space="preserve">m/cte., incluido IVA y </w:t>
      </w:r>
      <w:r w:rsidR="00A82DDE" w:rsidRPr="00A3311C">
        <w:rPr>
          <w:rFonts w:ascii="Arial" w:hAnsi="Arial" w:cs="Arial"/>
          <w:sz w:val="22"/>
          <w:szCs w:val="22"/>
        </w:rPr>
        <w:t xml:space="preserve">demás impuestos a que haya lugar. </w:t>
      </w:r>
    </w:p>
    <w:p w14:paraId="428860B2" w14:textId="77777777" w:rsidR="00A82DDE" w:rsidRPr="00A3311C" w:rsidRDefault="00A82DDE" w:rsidP="00A82DDE">
      <w:pPr>
        <w:jc w:val="both"/>
        <w:rPr>
          <w:rFonts w:ascii="Arial" w:hAnsi="Arial" w:cs="Arial"/>
          <w:b/>
          <w:bCs/>
          <w:iCs/>
          <w:sz w:val="22"/>
          <w:szCs w:val="22"/>
        </w:rPr>
      </w:pPr>
    </w:p>
    <w:p w14:paraId="04F26FA6" w14:textId="1A861D26" w:rsidR="00A82DDE" w:rsidRPr="00A3311C" w:rsidRDefault="00A801E2" w:rsidP="00A82DDE">
      <w:pPr>
        <w:pStyle w:val="Textoindependiente"/>
        <w:jc w:val="both"/>
        <w:rPr>
          <w:rFonts w:ascii="Arial" w:hAnsi="Arial" w:cs="Arial"/>
          <w:b w:val="0"/>
          <w:sz w:val="22"/>
          <w:szCs w:val="22"/>
          <w:lang w:eastAsia="en-US"/>
        </w:rPr>
      </w:pPr>
      <w:r>
        <w:rPr>
          <w:rFonts w:ascii="Arial" w:hAnsi="Arial" w:cs="Arial"/>
          <w:bCs/>
          <w:iCs/>
          <w:sz w:val="22"/>
          <w:szCs w:val="22"/>
          <w:u w:val="single"/>
        </w:rPr>
        <w:t>SEPTIMA</w:t>
      </w:r>
      <w:r w:rsidRPr="00A3311C">
        <w:rPr>
          <w:rFonts w:ascii="Arial" w:hAnsi="Arial" w:cs="Arial"/>
          <w:bCs/>
          <w:iCs/>
          <w:sz w:val="22"/>
          <w:szCs w:val="22"/>
        </w:rPr>
        <w:t>. -</w:t>
      </w:r>
      <w:r w:rsidR="00A82DDE" w:rsidRPr="00A3311C">
        <w:rPr>
          <w:rFonts w:ascii="Arial" w:hAnsi="Arial" w:cs="Arial"/>
          <w:sz w:val="22"/>
          <w:szCs w:val="22"/>
        </w:rPr>
        <w:t xml:space="preserve"> </w:t>
      </w:r>
      <w:r w:rsidR="00A82DDE" w:rsidRPr="00A3311C">
        <w:rPr>
          <w:rFonts w:ascii="Arial" w:hAnsi="Arial" w:cs="Arial"/>
          <w:bCs/>
          <w:iCs/>
          <w:sz w:val="22"/>
          <w:szCs w:val="22"/>
        </w:rPr>
        <w:t>FORMA DE PAGO:</w:t>
      </w:r>
      <w:r w:rsidR="00A82DDE" w:rsidRPr="00A3311C">
        <w:rPr>
          <w:rFonts w:ascii="Arial" w:hAnsi="Arial" w:cs="Arial"/>
          <w:b w:val="0"/>
          <w:sz w:val="22"/>
          <w:szCs w:val="22"/>
          <w:lang w:val="es-MX"/>
        </w:rPr>
        <w:t xml:space="preserve"> </w:t>
      </w:r>
      <w:r w:rsidR="00A82DDE" w:rsidRPr="00A3311C">
        <w:rPr>
          <w:rFonts w:ascii="Arial" w:hAnsi="Arial" w:cs="Arial"/>
          <w:b w:val="0"/>
          <w:sz w:val="22"/>
          <w:szCs w:val="22"/>
          <w:highlight w:val="lightGray"/>
          <w:lang w:eastAsia="en-US"/>
        </w:rPr>
        <w:t>(transcribir la forma de pago es la descrita en el estudio previo, la invitación pública o en las adendas si las hubo)</w:t>
      </w:r>
      <w:r w:rsidR="00A82DDE" w:rsidRPr="00A3311C">
        <w:rPr>
          <w:rFonts w:ascii="Arial" w:hAnsi="Arial" w:cs="Arial"/>
          <w:b w:val="0"/>
          <w:sz w:val="22"/>
          <w:szCs w:val="22"/>
          <w:lang w:eastAsia="en-US"/>
        </w:rPr>
        <w:t>.</w:t>
      </w:r>
    </w:p>
    <w:p w14:paraId="63B1E4C1" w14:textId="77777777" w:rsidR="00A82DDE" w:rsidRPr="00A3311C" w:rsidRDefault="00A82DDE" w:rsidP="00A82DDE">
      <w:pPr>
        <w:pStyle w:val="Textoindependiente"/>
        <w:jc w:val="both"/>
        <w:rPr>
          <w:rFonts w:ascii="Arial" w:hAnsi="Arial" w:cs="Arial"/>
          <w:b w:val="0"/>
          <w:sz w:val="22"/>
          <w:szCs w:val="22"/>
        </w:rPr>
      </w:pPr>
    </w:p>
    <w:p w14:paraId="02BE8809" w14:textId="070AF317" w:rsidR="00A82DDE" w:rsidRPr="00A3311C" w:rsidRDefault="00A801E2" w:rsidP="00A82DDE">
      <w:pPr>
        <w:jc w:val="both"/>
        <w:rPr>
          <w:rFonts w:ascii="Arial" w:hAnsi="Arial" w:cs="Arial"/>
          <w:sz w:val="22"/>
          <w:szCs w:val="22"/>
          <w:lang w:eastAsia="en-US"/>
        </w:rPr>
      </w:pPr>
      <w:r>
        <w:rPr>
          <w:rFonts w:ascii="Arial" w:hAnsi="Arial" w:cs="Arial"/>
          <w:b/>
          <w:bCs/>
          <w:iCs/>
          <w:sz w:val="22"/>
          <w:szCs w:val="22"/>
          <w:u w:val="single"/>
        </w:rPr>
        <w:t>OCTAVA</w:t>
      </w:r>
      <w:r w:rsidRPr="00A3311C">
        <w:rPr>
          <w:rFonts w:ascii="Arial" w:hAnsi="Arial" w:cs="Arial"/>
          <w:b/>
          <w:bCs/>
          <w:iCs/>
          <w:sz w:val="22"/>
          <w:szCs w:val="22"/>
        </w:rPr>
        <w:t>. -</w:t>
      </w:r>
      <w:r w:rsidR="00A82DDE" w:rsidRPr="00A3311C">
        <w:rPr>
          <w:rFonts w:ascii="Arial" w:hAnsi="Arial" w:cs="Arial"/>
          <w:b/>
          <w:bCs/>
          <w:iCs/>
          <w:sz w:val="22"/>
          <w:szCs w:val="22"/>
        </w:rPr>
        <w:t xml:space="preserve"> PLAZO DE EJECUCIÓN:</w:t>
      </w:r>
      <w:r w:rsidR="00A82DDE" w:rsidRPr="00A3311C">
        <w:rPr>
          <w:rFonts w:ascii="Arial" w:hAnsi="Arial" w:cs="Arial"/>
          <w:sz w:val="22"/>
          <w:szCs w:val="22"/>
          <w:lang w:eastAsia="en-US"/>
        </w:rPr>
        <w:t xml:space="preserve"> el plazo de ejecución del contrato será hasta el </w:t>
      </w:r>
      <w:r w:rsidR="00956619" w:rsidRPr="00A3311C">
        <w:rPr>
          <w:rFonts w:ascii="Arial" w:hAnsi="Arial" w:cs="Arial"/>
          <w:sz w:val="22"/>
          <w:szCs w:val="22"/>
          <w:highlight w:val="lightGray"/>
          <w:lang w:eastAsia="en-US"/>
        </w:rPr>
        <w:t>(indicar los días hábiles o calendario o meses según sea el caso)</w:t>
      </w:r>
      <w:r w:rsidR="00A82DDE" w:rsidRPr="00A3311C">
        <w:rPr>
          <w:rFonts w:ascii="Arial" w:hAnsi="Arial" w:cs="Arial"/>
          <w:sz w:val="22"/>
          <w:szCs w:val="22"/>
          <w:lang w:eastAsia="en-US"/>
        </w:rPr>
        <w:t>, contado</w:t>
      </w:r>
      <w:r w:rsidR="00956619" w:rsidRPr="00A3311C">
        <w:rPr>
          <w:rFonts w:ascii="Arial" w:hAnsi="Arial" w:cs="Arial"/>
          <w:sz w:val="22"/>
          <w:szCs w:val="22"/>
          <w:lang w:eastAsia="en-US"/>
        </w:rPr>
        <w:t>s</w:t>
      </w:r>
      <w:r w:rsidR="00A82DDE" w:rsidRPr="00A3311C">
        <w:rPr>
          <w:rFonts w:ascii="Arial" w:hAnsi="Arial" w:cs="Arial"/>
          <w:sz w:val="22"/>
          <w:szCs w:val="22"/>
          <w:lang w:eastAsia="en-US"/>
        </w:rPr>
        <w:t xml:space="preserve"> a </w:t>
      </w:r>
      <w:r w:rsidR="00A82DDE" w:rsidRPr="00A3311C">
        <w:rPr>
          <w:rFonts w:ascii="Arial" w:hAnsi="Arial" w:cs="Arial"/>
          <w:sz w:val="22"/>
          <w:szCs w:val="22"/>
          <w:lang w:val="es-MX" w:eastAsia="en-US"/>
        </w:rPr>
        <w:t xml:space="preserve">partir </w:t>
      </w:r>
      <w:r w:rsidR="00956619" w:rsidRPr="00A3311C">
        <w:rPr>
          <w:rFonts w:ascii="Arial" w:hAnsi="Arial" w:cs="Arial"/>
          <w:sz w:val="22"/>
          <w:szCs w:val="22"/>
          <w:lang w:val="es-MX" w:eastAsia="en-US"/>
        </w:rPr>
        <w:t xml:space="preserve">de la suscripción del acta de inicio y previo el </w:t>
      </w:r>
      <w:r w:rsidR="00A82DDE" w:rsidRPr="00A3311C">
        <w:rPr>
          <w:rFonts w:ascii="Arial" w:hAnsi="Arial" w:cs="Arial"/>
          <w:sz w:val="22"/>
          <w:szCs w:val="22"/>
          <w:lang w:val="es-MX" w:eastAsia="en-US"/>
        </w:rPr>
        <w:t xml:space="preserve">cumplimiento de los requisitos de ejecución del contrato. </w:t>
      </w:r>
    </w:p>
    <w:p w14:paraId="62757904" w14:textId="77777777" w:rsidR="00A82DDE" w:rsidRPr="00A3311C" w:rsidRDefault="00A82DDE" w:rsidP="00A82DDE">
      <w:pPr>
        <w:jc w:val="both"/>
        <w:rPr>
          <w:rFonts w:ascii="Arial" w:hAnsi="Arial" w:cs="Arial"/>
          <w:b/>
          <w:bCs/>
          <w:iCs/>
          <w:sz w:val="22"/>
          <w:szCs w:val="22"/>
          <w:u w:val="single"/>
        </w:rPr>
      </w:pPr>
    </w:p>
    <w:p w14:paraId="4FB06DB0" w14:textId="3CC4E003" w:rsidR="00A82DDE" w:rsidRPr="00A3311C" w:rsidRDefault="00A801E2" w:rsidP="00A82DDE">
      <w:pPr>
        <w:jc w:val="both"/>
        <w:rPr>
          <w:rFonts w:ascii="Arial" w:hAnsi="Arial" w:cs="Arial"/>
          <w:iCs/>
          <w:sz w:val="22"/>
          <w:szCs w:val="22"/>
        </w:rPr>
      </w:pPr>
      <w:r>
        <w:rPr>
          <w:rFonts w:ascii="Arial" w:hAnsi="Arial" w:cs="Arial"/>
          <w:b/>
          <w:bCs/>
          <w:iCs/>
          <w:sz w:val="22"/>
          <w:szCs w:val="22"/>
          <w:u w:val="single"/>
        </w:rPr>
        <w:t>NOVENA</w:t>
      </w:r>
      <w:r w:rsidRPr="00A3311C">
        <w:rPr>
          <w:rFonts w:ascii="Arial" w:hAnsi="Arial" w:cs="Arial"/>
          <w:b/>
          <w:bCs/>
          <w:iCs/>
          <w:sz w:val="22"/>
          <w:szCs w:val="22"/>
        </w:rPr>
        <w:t>. -</w:t>
      </w:r>
      <w:r w:rsidR="00A82DDE" w:rsidRPr="00A3311C">
        <w:rPr>
          <w:rFonts w:ascii="Arial" w:hAnsi="Arial" w:cs="Arial"/>
          <w:b/>
          <w:bCs/>
          <w:iCs/>
          <w:sz w:val="22"/>
          <w:szCs w:val="22"/>
        </w:rPr>
        <w:t xml:space="preserve"> SUJECIÓN DE LOS PAGOS A LA APROPIACIÓN PRESUPUESTAL: </w:t>
      </w:r>
      <w:r w:rsidR="00956619" w:rsidRPr="00A3311C">
        <w:rPr>
          <w:rFonts w:ascii="Arial" w:hAnsi="Arial" w:cs="Arial"/>
          <w:b/>
          <w:sz w:val="22"/>
          <w:szCs w:val="22"/>
          <w:lang w:val="es-ES_tradnl"/>
        </w:rPr>
        <w:t>LA UAERMV</w:t>
      </w:r>
      <w:r w:rsidR="00A82DDE" w:rsidRPr="00A3311C">
        <w:rPr>
          <w:rFonts w:ascii="Arial" w:hAnsi="Arial" w:cs="Arial"/>
          <w:b/>
          <w:iCs/>
          <w:sz w:val="22"/>
          <w:szCs w:val="22"/>
        </w:rPr>
        <w:t xml:space="preserve"> </w:t>
      </w:r>
      <w:r w:rsidR="00A82DDE" w:rsidRPr="00A3311C">
        <w:rPr>
          <w:rFonts w:ascii="Arial" w:hAnsi="Arial" w:cs="Arial"/>
          <w:iCs/>
          <w:sz w:val="22"/>
          <w:szCs w:val="22"/>
        </w:rPr>
        <w:t xml:space="preserve">pagará el gasto que ocasione la presente contratación con cargo al certificado de disponibilidad presupuestal </w:t>
      </w:r>
      <w:r w:rsidR="00956619" w:rsidRPr="00A3311C">
        <w:rPr>
          <w:rFonts w:ascii="Arial" w:hAnsi="Arial" w:cs="Arial"/>
          <w:iCs/>
          <w:sz w:val="22"/>
          <w:szCs w:val="22"/>
        </w:rPr>
        <w:t>expedido para tal efecto, n</w:t>
      </w:r>
      <w:r w:rsidR="00A82DDE" w:rsidRPr="00A3311C">
        <w:rPr>
          <w:rFonts w:ascii="Arial" w:hAnsi="Arial" w:cs="Arial"/>
          <w:sz w:val="22"/>
          <w:szCs w:val="22"/>
        </w:rPr>
        <w:t xml:space="preserve">o obstante, el pago está sujeto a la disponibilidad del Programa Anual Mensualizado de Caja –PAC. </w:t>
      </w:r>
      <w:r w:rsidR="00A82DDE" w:rsidRPr="00A3311C">
        <w:rPr>
          <w:rFonts w:ascii="Arial" w:hAnsi="Arial" w:cs="Arial"/>
          <w:iCs/>
          <w:sz w:val="22"/>
          <w:szCs w:val="22"/>
        </w:rPr>
        <w:t xml:space="preserve"> </w:t>
      </w:r>
    </w:p>
    <w:p w14:paraId="3E6CE49C" w14:textId="77777777" w:rsidR="00A82DDE" w:rsidRPr="00A3311C" w:rsidRDefault="00A82DDE" w:rsidP="00A82DDE">
      <w:pPr>
        <w:jc w:val="both"/>
        <w:rPr>
          <w:rFonts w:ascii="Arial" w:hAnsi="Arial" w:cs="Arial"/>
          <w:b/>
          <w:bCs/>
          <w:iCs/>
          <w:sz w:val="22"/>
          <w:szCs w:val="22"/>
        </w:rPr>
      </w:pPr>
    </w:p>
    <w:p w14:paraId="728B0F2F" w14:textId="726D0274" w:rsidR="00A82DDE" w:rsidRPr="00A3311C" w:rsidRDefault="00A801E2" w:rsidP="00A82DDE">
      <w:pPr>
        <w:jc w:val="both"/>
        <w:rPr>
          <w:rFonts w:ascii="Arial" w:hAnsi="Arial" w:cs="Arial"/>
          <w:sz w:val="22"/>
          <w:szCs w:val="22"/>
        </w:rPr>
      </w:pPr>
      <w:r>
        <w:rPr>
          <w:rFonts w:ascii="Arial" w:hAnsi="Arial" w:cs="Arial"/>
          <w:b/>
          <w:bCs/>
          <w:iCs/>
          <w:sz w:val="22"/>
          <w:szCs w:val="22"/>
          <w:u w:val="single"/>
        </w:rPr>
        <w:t>DÉCIMA</w:t>
      </w:r>
      <w:r w:rsidRPr="00A3311C">
        <w:rPr>
          <w:rFonts w:ascii="Arial" w:hAnsi="Arial" w:cs="Arial"/>
          <w:b/>
          <w:bCs/>
          <w:iCs/>
          <w:sz w:val="22"/>
          <w:szCs w:val="22"/>
        </w:rPr>
        <w:t>. -</w:t>
      </w:r>
      <w:r w:rsidR="00A82DDE" w:rsidRPr="00A3311C">
        <w:rPr>
          <w:rFonts w:ascii="Arial" w:hAnsi="Arial" w:cs="Arial"/>
          <w:b/>
          <w:bCs/>
          <w:iCs/>
          <w:sz w:val="22"/>
          <w:szCs w:val="22"/>
        </w:rPr>
        <w:t xml:space="preserve"> SUPERVISION:</w:t>
      </w:r>
      <w:r w:rsidR="00A82DDE" w:rsidRPr="00A3311C">
        <w:rPr>
          <w:rFonts w:ascii="Arial" w:hAnsi="Arial" w:cs="Arial"/>
          <w:sz w:val="22"/>
          <w:szCs w:val="22"/>
        </w:rPr>
        <w:t xml:space="preserve"> </w:t>
      </w:r>
      <w:r w:rsidR="00956619" w:rsidRPr="00A3311C">
        <w:rPr>
          <w:rFonts w:ascii="Arial" w:hAnsi="Arial" w:cs="Arial"/>
          <w:b/>
          <w:sz w:val="22"/>
          <w:szCs w:val="22"/>
          <w:lang w:val="es-ES_tradnl"/>
        </w:rPr>
        <w:t>LA UAERMV</w:t>
      </w:r>
      <w:r w:rsidR="00A82DDE" w:rsidRPr="00A3311C">
        <w:rPr>
          <w:rFonts w:ascii="Arial" w:hAnsi="Arial" w:cs="Arial"/>
          <w:sz w:val="22"/>
          <w:szCs w:val="22"/>
        </w:rPr>
        <w:t xml:space="preserve"> supervisará y controlará la correcta ejecución del presente contrato por intermedio de quien designe por escrito el ordenador del gasto, quien asume la responsabilidad por el seguimiento y control del contrato, así como la correcta y cabal ejecución </w:t>
      </w:r>
      <w:r w:rsidR="00956619" w:rsidRPr="00A3311C">
        <w:rPr>
          <w:rFonts w:ascii="Arial" w:hAnsi="Arial" w:cs="Arial"/>
          <w:sz w:val="22"/>
          <w:szCs w:val="22"/>
        </w:rPr>
        <w:t>de este</w:t>
      </w:r>
      <w:r w:rsidR="00A82DDE" w:rsidRPr="00A3311C">
        <w:rPr>
          <w:rFonts w:ascii="Arial" w:hAnsi="Arial" w:cs="Arial"/>
          <w:sz w:val="22"/>
          <w:szCs w:val="22"/>
        </w:rPr>
        <w:t>.</w:t>
      </w:r>
    </w:p>
    <w:p w14:paraId="5BD26819" w14:textId="77777777" w:rsidR="00A82DDE" w:rsidRPr="00A3311C" w:rsidRDefault="00A82DDE" w:rsidP="00A82DDE">
      <w:pPr>
        <w:jc w:val="both"/>
        <w:rPr>
          <w:rFonts w:ascii="Arial" w:hAnsi="Arial" w:cs="Arial"/>
          <w:sz w:val="22"/>
          <w:szCs w:val="22"/>
        </w:rPr>
      </w:pPr>
      <w:r w:rsidRPr="00A3311C">
        <w:rPr>
          <w:rFonts w:ascii="Arial" w:hAnsi="Arial" w:cs="Arial"/>
          <w:sz w:val="22"/>
          <w:szCs w:val="22"/>
        </w:rPr>
        <w:t xml:space="preserve"> </w:t>
      </w:r>
    </w:p>
    <w:p w14:paraId="6DEDE735" w14:textId="7C48AB94" w:rsidR="00A82DDE" w:rsidRPr="00A3311C" w:rsidRDefault="00A82DDE" w:rsidP="00956619">
      <w:pPr>
        <w:jc w:val="both"/>
        <w:rPr>
          <w:rFonts w:ascii="Arial" w:hAnsi="Arial" w:cs="Arial"/>
          <w:sz w:val="22"/>
          <w:szCs w:val="22"/>
        </w:rPr>
      </w:pPr>
      <w:r w:rsidRPr="00A3311C">
        <w:rPr>
          <w:rFonts w:ascii="Arial" w:hAnsi="Arial" w:cs="Arial"/>
          <w:sz w:val="22"/>
          <w:szCs w:val="22"/>
        </w:rPr>
        <w:t xml:space="preserve">El supervisor tendrá además de las funciones que por índole y naturaleza del contrato le son propias, las consagradas en el Manual de Contratación, </w:t>
      </w:r>
      <w:r w:rsidR="00956619" w:rsidRPr="00A3311C">
        <w:rPr>
          <w:rFonts w:ascii="Arial" w:hAnsi="Arial" w:cs="Arial"/>
          <w:sz w:val="22"/>
          <w:szCs w:val="22"/>
        </w:rPr>
        <w:t xml:space="preserve">el Manual de Interventoría y supervisión y </w:t>
      </w:r>
      <w:r w:rsidRPr="00A3311C">
        <w:rPr>
          <w:rFonts w:ascii="Arial" w:hAnsi="Arial" w:cs="Arial"/>
          <w:sz w:val="22"/>
          <w:szCs w:val="22"/>
        </w:rPr>
        <w:t>la ley 1474 del 2011</w:t>
      </w:r>
      <w:r w:rsidR="00956619" w:rsidRPr="00A3311C">
        <w:rPr>
          <w:rFonts w:ascii="Arial" w:hAnsi="Arial" w:cs="Arial"/>
          <w:sz w:val="22"/>
          <w:szCs w:val="22"/>
        </w:rPr>
        <w:t>.</w:t>
      </w:r>
    </w:p>
    <w:p w14:paraId="5ACBE153" w14:textId="77777777" w:rsidR="00A82DDE" w:rsidRPr="00A3311C" w:rsidRDefault="00A82DDE" w:rsidP="00A82DDE">
      <w:pPr>
        <w:jc w:val="both"/>
        <w:rPr>
          <w:rFonts w:ascii="Arial" w:hAnsi="Arial" w:cs="Arial"/>
          <w:b/>
          <w:sz w:val="22"/>
          <w:szCs w:val="22"/>
        </w:rPr>
      </w:pPr>
    </w:p>
    <w:p w14:paraId="5A901DC5" w14:textId="77777777" w:rsidR="00A82DDE" w:rsidRPr="00A3311C" w:rsidRDefault="00A82DDE" w:rsidP="00A82DDE">
      <w:pPr>
        <w:jc w:val="both"/>
        <w:rPr>
          <w:rFonts w:ascii="Arial" w:hAnsi="Arial" w:cs="Arial"/>
          <w:sz w:val="22"/>
          <w:szCs w:val="22"/>
        </w:rPr>
      </w:pPr>
      <w:r w:rsidRPr="00A3311C">
        <w:rPr>
          <w:rFonts w:ascii="Arial" w:hAnsi="Arial" w:cs="Arial"/>
          <w:b/>
          <w:sz w:val="22"/>
          <w:szCs w:val="22"/>
        </w:rPr>
        <w:t>PARÁGRAFO:</w:t>
      </w:r>
      <w:r w:rsidRPr="00A3311C">
        <w:rPr>
          <w:rFonts w:ascii="Arial" w:hAnsi="Arial" w:cs="Arial"/>
          <w:sz w:val="22"/>
          <w:szCs w:val="22"/>
        </w:rPr>
        <w:t xml:space="preserve"> En el evento de cambio del supervisor, no será necesario modificar el presente contrato y la designación se efectuará por parte del Ordenador del gasto mediante comunicación escrita. </w:t>
      </w:r>
    </w:p>
    <w:p w14:paraId="65D2E8A1" w14:textId="77777777" w:rsidR="00A82DDE" w:rsidRPr="00A3311C" w:rsidRDefault="00A82DDE" w:rsidP="00A82DDE">
      <w:pPr>
        <w:jc w:val="both"/>
        <w:rPr>
          <w:rFonts w:ascii="Arial" w:hAnsi="Arial" w:cs="Arial"/>
          <w:sz w:val="22"/>
          <w:szCs w:val="22"/>
        </w:rPr>
      </w:pPr>
    </w:p>
    <w:p w14:paraId="67334F10" w14:textId="13F7071F" w:rsidR="00A82DDE" w:rsidRPr="00A3311C" w:rsidRDefault="00A3311C" w:rsidP="00A82DDE">
      <w:pPr>
        <w:jc w:val="both"/>
        <w:rPr>
          <w:rFonts w:ascii="Arial" w:hAnsi="Arial" w:cs="Arial"/>
          <w:bCs/>
          <w:sz w:val="22"/>
          <w:szCs w:val="22"/>
        </w:rPr>
      </w:pPr>
      <w:r>
        <w:rPr>
          <w:rFonts w:ascii="Arial" w:hAnsi="Arial" w:cs="Arial"/>
          <w:b/>
          <w:sz w:val="22"/>
          <w:szCs w:val="22"/>
          <w:u w:val="single"/>
        </w:rPr>
        <w:t>D</w:t>
      </w:r>
      <w:r w:rsidR="00A801E2">
        <w:rPr>
          <w:rFonts w:ascii="Arial" w:hAnsi="Arial" w:cs="Arial"/>
          <w:b/>
          <w:sz w:val="22"/>
          <w:szCs w:val="22"/>
          <w:u w:val="single"/>
        </w:rPr>
        <w:t>É</w:t>
      </w:r>
      <w:r>
        <w:rPr>
          <w:rFonts w:ascii="Arial" w:hAnsi="Arial" w:cs="Arial"/>
          <w:b/>
          <w:sz w:val="22"/>
          <w:szCs w:val="22"/>
          <w:u w:val="single"/>
        </w:rPr>
        <w:t>CIMA PRIMERA</w:t>
      </w:r>
      <w:r w:rsidRPr="00A3311C">
        <w:rPr>
          <w:rFonts w:ascii="Arial" w:hAnsi="Arial" w:cs="Arial"/>
          <w:b/>
          <w:bCs/>
          <w:iCs/>
          <w:sz w:val="22"/>
          <w:szCs w:val="22"/>
        </w:rPr>
        <w:t>.</w:t>
      </w:r>
      <w:r w:rsidR="00A801E2">
        <w:rPr>
          <w:rFonts w:ascii="Arial" w:hAnsi="Arial" w:cs="Arial"/>
          <w:b/>
          <w:bCs/>
          <w:iCs/>
          <w:sz w:val="22"/>
          <w:szCs w:val="22"/>
        </w:rPr>
        <w:t xml:space="preserve"> </w:t>
      </w:r>
      <w:r w:rsidRPr="00A3311C">
        <w:rPr>
          <w:rFonts w:ascii="Arial" w:hAnsi="Arial" w:cs="Arial"/>
          <w:b/>
          <w:bCs/>
          <w:iCs/>
          <w:sz w:val="22"/>
          <w:szCs w:val="22"/>
        </w:rPr>
        <w:t>-</w:t>
      </w:r>
      <w:r w:rsidR="00A82DDE" w:rsidRPr="00A3311C">
        <w:rPr>
          <w:rFonts w:ascii="Arial" w:hAnsi="Arial" w:cs="Arial"/>
          <w:b/>
          <w:sz w:val="22"/>
          <w:szCs w:val="22"/>
        </w:rPr>
        <w:t xml:space="preserve"> GARANTÍA ÚNICA:</w:t>
      </w:r>
      <w:r w:rsidR="00A82DDE" w:rsidRPr="00A3311C">
        <w:rPr>
          <w:rFonts w:ascii="Arial" w:hAnsi="Arial" w:cs="Arial"/>
          <w:sz w:val="22"/>
          <w:szCs w:val="22"/>
          <w:lang w:val="es-ES_tradnl"/>
        </w:rPr>
        <w:t xml:space="preserve"> </w:t>
      </w:r>
      <w:r w:rsidR="00A82DDE" w:rsidRPr="00A3311C">
        <w:rPr>
          <w:rFonts w:ascii="Arial" w:hAnsi="Arial" w:cs="Arial"/>
          <w:sz w:val="22"/>
          <w:szCs w:val="22"/>
        </w:rPr>
        <w:t>Para asegurar el cumplimiento de las obligaciones adquiridas en virtud del contrato, el contratista deberá constituir una garantía a favor de</w:t>
      </w:r>
      <w:r w:rsidR="00956619" w:rsidRPr="00A3311C">
        <w:rPr>
          <w:rFonts w:ascii="Arial" w:hAnsi="Arial" w:cs="Arial"/>
          <w:sz w:val="22"/>
          <w:szCs w:val="22"/>
        </w:rPr>
        <w:t xml:space="preserve"> la</w:t>
      </w:r>
      <w:r w:rsidR="00956619" w:rsidRPr="00A3311C">
        <w:rPr>
          <w:rFonts w:ascii="Arial" w:hAnsi="Arial" w:cs="Arial"/>
          <w:b/>
          <w:sz w:val="22"/>
          <w:szCs w:val="22"/>
        </w:rPr>
        <w:t xml:space="preserve"> UNIDAD ADMINISTRATIVA ESPECIAL DE REHABILITACIÓN Y MANTENIMIENTO VIAL, </w:t>
      </w:r>
      <w:r w:rsidR="00A82DDE" w:rsidRPr="00A3311C">
        <w:rPr>
          <w:rFonts w:ascii="Arial" w:hAnsi="Arial" w:cs="Arial"/>
          <w:sz w:val="22"/>
          <w:szCs w:val="22"/>
        </w:rPr>
        <w:t>identificad</w:t>
      </w:r>
      <w:r w:rsidR="00956619" w:rsidRPr="00A3311C">
        <w:rPr>
          <w:rFonts w:ascii="Arial" w:hAnsi="Arial" w:cs="Arial"/>
          <w:sz w:val="22"/>
          <w:szCs w:val="22"/>
        </w:rPr>
        <w:t>a</w:t>
      </w:r>
      <w:r w:rsidR="00A82DDE" w:rsidRPr="00A3311C">
        <w:rPr>
          <w:rFonts w:ascii="Arial" w:hAnsi="Arial" w:cs="Arial"/>
          <w:sz w:val="22"/>
          <w:szCs w:val="22"/>
        </w:rPr>
        <w:t xml:space="preserve"> con NIT </w:t>
      </w:r>
      <w:r w:rsidR="00956619" w:rsidRPr="00A3311C">
        <w:rPr>
          <w:rFonts w:ascii="Arial" w:hAnsi="Arial" w:cs="Arial"/>
          <w:sz w:val="22"/>
          <w:szCs w:val="22"/>
        </w:rPr>
        <w:t>900.127.032-7</w:t>
      </w:r>
      <w:r w:rsidR="00A82DDE" w:rsidRPr="00A3311C">
        <w:rPr>
          <w:rFonts w:ascii="Arial" w:hAnsi="Arial" w:cs="Arial"/>
          <w:sz w:val="22"/>
          <w:szCs w:val="22"/>
        </w:rPr>
        <w:t xml:space="preserve">, conforme lo establecido en los artículos 2.2.1.2.3.1.1 y siguientes del Decreto 1082 de 2015, que ampare: </w:t>
      </w:r>
      <w:r w:rsidR="00956619" w:rsidRPr="00A3311C">
        <w:rPr>
          <w:rFonts w:ascii="Arial" w:hAnsi="Arial" w:cs="Arial"/>
          <w:sz w:val="22"/>
          <w:szCs w:val="22"/>
        </w:rPr>
        <w:t>(</w:t>
      </w:r>
      <w:r w:rsidR="00956619" w:rsidRPr="00A3311C">
        <w:rPr>
          <w:rFonts w:ascii="Arial" w:hAnsi="Arial" w:cs="Arial"/>
          <w:bCs/>
          <w:i/>
          <w:sz w:val="22"/>
          <w:szCs w:val="22"/>
          <w:highlight w:val="lightGray"/>
        </w:rPr>
        <w:t>incluir las garantías que se hayan requerido en el estudio previo, en la invitación o sus adendas si las hubo)</w:t>
      </w:r>
      <w:r w:rsidR="00956619" w:rsidRPr="00A3311C">
        <w:rPr>
          <w:rFonts w:ascii="Arial" w:hAnsi="Arial" w:cs="Arial"/>
          <w:bCs/>
          <w:sz w:val="22"/>
          <w:szCs w:val="22"/>
          <w:highlight w:val="lightGray"/>
        </w:rPr>
        <w:t>.</w:t>
      </w:r>
    </w:p>
    <w:p w14:paraId="0550CB0B" w14:textId="77777777" w:rsidR="00840037" w:rsidRPr="00A3311C" w:rsidRDefault="00840037" w:rsidP="00A82DDE">
      <w:pPr>
        <w:jc w:val="both"/>
        <w:rPr>
          <w:rFonts w:ascii="Arial" w:hAnsi="Arial" w:cs="Arial"/>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2008"/>
        <w:gridCol w:w="1323"/>
        <w:gridCol w:w="1984"/>
        <w:gridCol w:w="2074"/>
      </w:tblGrid>
      <w:tr w:rsidR="00840037" w:rsidRPr="00A3311C" w14:paraId="41DF2DF8" w14:textId="77777777" w:rsidTr="00B72891">
        <w:tc>
          <w:tcPr>
            <w:tcW w:w="1291" w:type="pct"/>
            <w:vAlign w:val="center"/>
          </w:tcPr>
          <w:p w14:paraId="3ADBA39A" w14:textId="77777777" w:rsidR="00840037" w:rsidRPr="00A3311C" w:rsidRDefault="00840037" w:rsidP="00B72891">
            <w:pPr>
              <w:jc w:val="center"/>
              <w:rPr>
                <w:rFonts w:ascii="Arial" w:hAnsi="Arial" w:cs="Arial"/>
                <w:b/>
                <w:sz w:val="22"/>
                <w:szCs w:val="22"/>
                <w:lang w:val="es-MX"/>
              </w:rPr>
            </w:pPr>
            <w:r w:rsidRPr="00A3311C">
              <w:rPr>
                <w:rFonts w:ascii="Arial" w:hAnsi="Arial" w:cs="Arial"/>
                <w:b/>
                <w:sz w:val="22"/>
                <w:szCs w:val="22"/>
                <w:lang w:val="es-MX"/>
              </w:rPr>
              <w:t>Amparo</w:t>
            </w:r>
          </w:p>
        </w:tc>
        <w:tc>
          <w:tcPr>
            <w:tcW w:w="1008" w:type="pct"/>
            <w:vAlign w:val="center"/>
          </w:tcPr>
          <w:p w14:paraId="172027A2" w14:textId="77777777" w:rsidR="00840037" w:rsidRPr="00A3311C" w:rsidRDefault="00840037" w:rsidP="00B72891">
            <w:pPr>
              <w:jc w:val="center"/>
              <w:rPr>
                <w:rFonts w:ascii="Arial" w:hAnsi="Arial" w:cs="Arial"/>
                <w:b/>
                <w:sz w:val="22"/>
                <w:szCs w:val="22"/>
                <w:lang w:val="es-MX"/>
              </w:rPr>
            </w:pPr>
            <w:r w:rsidRPr="00A3311C">
              <w:rPr>
                <w:rFonts w:ascii="Arial" w:hAnsi="Arial" w:cs="Arial"/>
                <w:b/>
                <w:sz w:val="22"/>
                <w:szCs w:val="22"/>
                <w:lang w:val="es-MX"/>
              </w:rPr>
              <w:t>Nro. de Póliza</w:t>
            </w:r>
          </w:p>
        </w:tc>
        <w:tc>
          <w:tcPr>
            <w:tcW w:w="664" w:type="pct"/>
            <w:vAlign w:val="center"/>
          </w:tcPr>
          <w:p w14:paraId="479D3FC7" w14:textId="77777777" w:rsidR="00840037" w:rsidRPr="00A3311C" w:rsidRDefault="00840037" w:rsidP="00B72891">
            <w:pPr>
              <w:jc w:val="center"/>
              <w:rPr>
                <w:rFonts w:ascii="Arial" w:hAnsi="Arial" w:cs="Arial"/>
                <w:b/>
                <w:sz w:val="22"/>
                <w:szCs w:val="22"/>
                <w:lang w:val="es-MX"/>
              </w:rPr>
            </w:pPr>
            <w:r w:rsidRPr="00A3311C">
              <w:rPr>
                <w:rFonts w:ascii="Arial" w:hAnsi="Arial" w:cs="Arial"/>
                <w:b/>
                <w:sz w:val="22"/>
                <w:szCs w:val="22"/>
                <w:lang w:val="es-MX"/>
              </w:rPr>
              <w:t>Valor</w:t>
            </w:r>
          </w:p>
        </w:tc>
        <w:tc>
          <w:tcPr>
            <w:tcW w:w="996" w:type="pct"/>
            <w:vAlign w:val="center"/>
          </w:tcPr>
          <w:p w14:paraId="76A48B88" w14:textId="77777777" w:rsidR="00840037" w:rsidRPr="00A3311C" w:rsidRDefault="00840037" w:rsidP="00B72891">
            <w:pPr>
              <w:jc w:val="center"/>
              <w:rPr>
                <w:rFonts w:ascii="Arial" w:hAnsi="Arial" w:cs="Arial"/>
                <w:b/>
                <w:sz w:val="22"/>
                <w:szCs w:val="22"/>
                <w:lang w:val="es-MX"/>
              </w:rPr>
            </w:pPr>
            <w:r w:rsidRPr="00A3311C">
              <w:rPr>
                <w:rFonts w:ascii="Arial" w:hAnsi="Arial" w:cs="Arial"/>
                <w:b/>
                <w:sz w:val="22"/>
                <w:szCs w:val="22"/>
                <w:lang w:val="es-MX"/>
              </w:rPr>
              <w:t>Vigencia</w:t>
            </w:r>
          </w:p>
        </w:tc>
        <w:tc>
          <w:tcPr>
            <w:tcW w:w="1041" w:type="pct"/>
            <w:vAlign w:val="center"/>
          </w:tcPr>
          <w:p w14:paraId="2189E33C" w14:textId="77777777" w:rsidR="00840037" w:rsidRPr="00A3311C" w:rsidRDefault="00840037" w:rsidP="00B72891">
            <w:pPr>
              <w:jc w:val="center"/>
              <w:rPr>
                <w:rFonts w:ascii="Arial" w:hAnsi="Arial" w:cs="Arial"/>
                <w:b/>
                <w:sz w:val="22"/>
                <w:szCs w:val="22"/>
                <w:lang w:val="es-MX"/>
              </w:rPr>
            </w:pPr>
            <w:r w:rsidRPr="00A3311C">
              <w:rPr>
                <w:rFonts w:ascii="Arial" w:hAnsi="Arial" w:cs="Arial"/>
                <w:b/>
                <w:sz w:val="22"/>
                <w:szCs w:val="22"/>
                <w:lang w:val="es-MX"/>
              </w:rPr>
              <w:t>Compañía aseguradora</w:t>
            </w:r>
          </w:p>
        </w:tc>
      </w:tr>
      <w:tr w:rsidR="00840037" w:rsidRPr="00A3311C" w14:paraId="29E0C2B1" w14:textId="77777777" w:rsidTr="00B72891">
        <w:tc>
          <w:tcPr>
            <w:tcW w:w="1291" w:type="pct"/>
          </w:tcPr>
          <w:p w14:paraId="29F34D46" w14:textId="77777777" w:rsidR="00840037" w:rsidRPr="00A3311C" w:rsidRDefault="00840037" w:rsidP="00B72891">
            <w:pPr>
              <w:jc w:val="both"/>
              <w:rPr>
                <w:rFonts w:ascii="Arial" w:hAnsi="Arial" w:cs="Arial"/>
                <w:sz w:val="22"/>
                <w:szCs w:val="22"/>
                <w:highlight w:val="lightGray"/>
                <w:lang w:val="es-MX"/>
              </w:rPr>
            </w:pPr>
            <w:r w:rsidRPr="00A3311C">
              <w:rPr>
                <w:rFonts w:ascii="Arial" w:hAnsi="Arial" w:cs="Arial"/>
                <w:sz w:val="22"/>
                <w:szCs w:val="22"/>
                <w:highlight w:val="lightGray"/>
                <w:lang w:val="es-MX"/>
              </w:rPr>
              <w:t>-Escribir el amparo de la póliza-</w:t>
            </w:r>
          </w:p>
        </w:tc>
        <w:tc>
          <w:tcPr>
            <w:tcW w:w="1008" w:type="pct"/>
          </w:tcPr>
          <w:p w14:paraId="75E84986" w14:textId="77777777" w:rsidR="00840037" w:rsidRPr="00A3311C" w:rsidRDefault="00840037" w:rsidP="00B72891">
            <w:pPr>
              <w:jc w:val="both"/>
              <w:rPr>
                <w:rFonts w:ascii="Arial" w:hAnsi="Arial" w:cs="Arial"/>
                <w:sz w:val="22"/>
                <w:szCs w:val="22"/>
                <w:highlight w:val="lightGray"/>
                <w:lang w:val="es-MX"/>
              </w:rPr>
            </w:pPr>
            <w:r w:rsidRPr="00A3311C">
              <w:rPr>
                <w:rFonts w:ascii="Arial" w:hAnsi="Arial" w:cs="Arial"/>
                <w:sz w:val="22"/>
                <w:szCs w:val="22"/>
                <w:highlight w:val="lightGray"/>
                <w:lang w:val="es-MX"/>
              </w:rPr>
              <w:t>-Escribir el número de la póliza correspondiente-</w:t>
            </w:r>
          </w:p>
        </w:tc>
        <w:tc>
          <w:tcPr>
            <w:tcW w:w="664" w:type="pct"/>
          </w:tcPr>
          <w:p w14:paraId="6B598460" w14:textId="77777777" w:rsidR="00840037" w:rsidRPr="00A3311C" w:rsidRDefault="00840037" w:rsidP="00B72891">
            <w:pPr>
              <w:jc w:val="both"/>
              <w:rPr>
                <w:rFonts w:ascii="Arial" w:hAnsi="Arial" w:cs="Arial"/>
                <w:sz w:val="22"/>
                <w:szCs w:val="22"/>
                <w:highlight w:val="lightGray"/>
                <w:lang w:val="es-MX"/>
              </w:rPr>
            </w:pPr>
            <w:r w:rsidRPr="00A3311C">
              <w:rPr>
                <w:rFonts w:ascii="Arial" w:hAnsi="Arial" w:cs="Arial"/>
                <w:sz w:val="22"/>
                <w:szCs w:val="22"/>
                <w:highlight w:val="lightGray"/>
                <w:lang w:val="es-MX"/>
              </w:rPr>
              <w:t>-Escribir el valor del seguro-</w:t>
            </w:r>
          </w:p>
        </w:tc>
        <w:tc>
          <w:tcPr>
            <w:tcW w:w="996" w:type="pct"/>
          </w:tcPr>
          <w:p w14:paraId="643849E3" w14:textId="77777777" w:rsidR="00840037" w:rsidRPr="00A3311C" w:rsidRDefault="00840037" w:rsidP="00B72891">
            <w:pPr>
              <w:jc w:val="both"/>
              <w:rPr>
                <w:rFonts w:ascii="Arial" w:hAnsi="Arial" w:cs="Arial"/>
                <w:sz w:val="22"/>
                <w:szCs w:val="22"/>
                <w:highlight w:val="lightGray"/>
                <w:lang w:val="es-MX"/>
              </w:rPr>
            </w:pPr>
            <w:r w:rsidRPr="00A3311C">
              <w:rPr>
                <w:rFonts w:ascii="Arial" w:hAnsi="Arial" w:cs="Arial"/>
                <w:sz w:val="22"/>
                <w:szCs w:val="22"/>
                <w:highlight w:val="lightGray"/>
                <w:lang w:val="es-MX"/>
              </w:rPr>
              <w:t>-día/mes/año en que comienza y día/mes/año de última fecha de vigencia-</w:t>
            </w:r>
          </w:p>
        </w:tc>
        <w:tc>
          <w:tcPr>
            <w:tcW w:w="1041" w:type="pct"/>
          </w:tcPr>
          <w:p w14:paraId="5E7782C6" w14:textId="77777777" w:rsidR="00840037" w:rsidRPr="00A3311C" w:rsidRDefault="00840037" w:rsidP="00B72891">
            <w:pPr>
              <w:jc w:val="both"/>
              <w:rPr>
                <w:rFonts w:ascii="Arial" w:hAnsi="Arial" w:cs="Arial"/>
                <w:sz w:val="22"/>
                <w:szCs w:val="22"/>
                <w:highlight w:val="lightGray"/>
                <w:lang w:val="es-MX"/>
              </w:rPr>
            </w:pPr>
            <w:r w:rsidRPr="00A3311C">
              <w:rPr>
                <w:rFonts w:ascii="Arial" w:hAnsi="Arial" w:cs="Arial"/>
                <w:sz w:val="22"/>
                <w:szCs w:val="22"/>
                <w:highlight w:val="lightGray"/>
                <w:lang w:val="es-MX"/>
              </w:rPr>
              <w:t>-Escribir el nombre de la compañía aseguradora-</w:t>
            </w:r>
          </w:p>
        </w:tc>
      </w:tr>
      <w:tr w:rsidR="00840037" w:rsidRPr="00A3311C" w14:paraId="3C181882" w14:textId="77777777" w:rsidTr="00B72891">
        <w:tc>
          <w:tcPr>
            <w:tcW w:w="1291" w:type="pct"/>
          </w:tcPr>
          <w:p w14:paraId="2E99D532" w14:textId="77777777" w:rsidR="00840037" w:rsidRPr="00A3311C" w:rsidRDefault="00840037" w:rsidP="00B72891">
            <w:pPr>
              <w:jc w:val="both"/>
              <w:rPr>
                <w:rFonts w:ascii="Arial" w:hAnsi="Arial" w:cs="Arial"/>
                <w:sz w:val="22"/>
                <w:szCs w:val="22"/>
                <w:lang w:val="es-MX"/>
              </w:rPr>
            </w:pPr>
          </w:p>
        </w:tc>
        <w:tc>
          <w:tcPr>
            <w:tcW w:w="1008" w:type="pct"/>
          </w:tcPr>
          <w:p w14:paraId="5E94B149" w14:textId="77777777" w:rsidR="00840037" w:rsidRPr="00A3311C" w:rsidRDefault="00840037" w:rsidP="00B72891">
            <w:pPr>
              <w:jc w:val="both"/>
              <w:rPr>
                <w:rFonts w:ascii="Arial" w:hAnsi="Arial" w:cs="Arial"/>
                <w:sz w:val="22"/>
                <w:szCs w:val="22"/>
                <w:lang w:val="es-MX"/>
              </w:rPr>
            </w:pPr>
          </w:p>
        </w:tc>
        <w:tc>
          <w:tcPr>
            <w:tcW w:w="664" w:type="pct"/>
          </w:tcPr>
          <w:p w14:paraId="09621A5C" w14:textId="77777777" w:rsidR="00840037" w:rsidRPr="00A3311C" w:rsidRDefault="00840037" w:rsidP="00B72891">
            <w:pPr>
              <w:jc w:val="both"/>
              <w:rPr>
                <w:rFonts w:ascii="Arial" w:hAnsi="Arial" w:cs="Arial"/>
                <w:sz w:val="22"/>
                <w:szCs w:val="22"/>
                <w:lang w:val="es-MX"/>
              </w:rPr>
            </w:pPr>
          </w:p>
        </w:tc>
        <w:tc>
          <w:tcPr>
            <w:tcW w:w="996" w:type="pct"/>
          </w:tcPr>
          <w:p w14:paraId="1399F0EC" w14:textId="77777777" w:rsidR="00840037" w:rsidRPr="00A3311C" w:rsidRDefault="00840037" w:rsidP="00B72891">
            <w:pPr>
              <w:jc w:val="both"/>
              <w:rPr>
                <w:rFonts w:ascii="Arial" w:hAnsi="Arial" w:cs="Arial"/>
                <w:sz w:val="22"/>
                <w:szCs w:val="22"/>
                <w:lang w:val="es-MX"/>
              </w:rPr>
            </w:pPr>
          </w:p>
        </w:tc>
        <w:tc>
          <w:tcPr>
            <w:tcW w:w="1041" w:type="pct"/>
          </w:tcPr>
          <w:p w14:paraId="13BC5BBD" w14:textId="77777777" w:rsidR="00840037" w:rsidRPr="00A3311C" w:rsidRDefault="00840037" w:rsidP="00B72891">
            <w:pPr>
              <w:jc w:val="both"/>
              <w:rPr>
                <w:rFonts w:ascii="Arial" w:hAnsi="Arial" w:cs="Arial"/>
                <w:sz w:val="22"/>
                <w:szCs w:val="22"/>
                <w:lang w:val="es-MX"/>
              </w:rPr>
            </w:pPr>
          </w:p>
        </w:tc>
      </w:tr>
    </w:tbl>
    <w:p w14:paraId="5AA28B8E" w14:textId="77777777" w:rsidR="00840037" w:rsidRPr="00A3311C" w:rsidRDefault="00840037" w:rsidP="00A82DDE">
      <w:pPr>
        <w:jc w:val="both"/>
        <w:rPr>
          <w:rFonts w:ascii="Arial" w:hAnsi="Arial" w:cs="Arial"/>
          <w:bCs/>
          <w:sz w:val="22"/>
          <w:szCs w:val="22"/>
          <w:lang w:eastAsia="en-US"/>
        </w:rPr>
      </w:pPr>
    </w:p>
    <w:p w14:paraId="366D0C34" w14:textId="77777777" w:rsidR="00A82DDE" w:rsidRPr="00A3311C" w:rsidRDefault="00A82DDE" w:rsidP="00A82DDE">
      <w:pPr>
        <w:jc w:val="both"/>
        <w:rPr>
          <w:rFonts w:ascii="Arial" w:hAnsi="Arial" w:cs="Arial"/>
          <w:b/>
          <w:bCs/>
          <w:iCs/>
          <w:sz w:val="22"/>
          <w:szCs w:val="22"/>
        </w:rPr>
      </w:pPr>
    </w:p>
    <w:p w14:paraId="1079F63E" w14:textId="3894F7D5" w:rsidR="00A82DDE" w:rsidRPr="00A3311C" w:rsidRDefault="00A82DDE" w:rsidP="00A82DDE">
      <w:pPr>
        <w:jc w:val="both"/>
        <w:rPr>
          <w:rFonts w:ascii="Arial" w:hAnsi="Arial" w:cs="Arial"/>
          <w:iCs/>
          <w:sz w:val="22"/>
          <w:szCs w:val="22"/>
        </w:rPr>
      </w:pPr>
      <w:r w:rsidRPr="00A3311C">
        <w:rPr>
          <w:rFonts w:ascii="Arial" w:hAnsi="Arial" w:cs="Arial"/>
          <w:b/>
          <w:iCs/>
          <w:sz w:val="22"/>
          <w:szCs w:val="22"/>
        </w:rPr>
        <w:t>PARÁGRAFO:</w:t>
      </w:r>
      <w:r w:rsidRPr="00A3311C">
        <w:rPr>
          <w:rFonts w:ascii="Arial" w:hAnsi="Arial" w:cs="Arial"/>
          <w:iCs/>
          <w:sz w:val="22"/>
          <w:szCs w:val="22"/>
        </w:rPr>
        <w:t xml:space="preserve"> La garantía requiere de su aprobación por parte de</w:t>
      </w:r>
      <w:r w:rsidRPr="00A3311C">
        <w:rPr>
          <w:rFonts w:ascii="Arial" w:hAnsi="Arial" w:cs="Arial"/>
          <w:b/>
          <w:bCs/>
          <w:iCs/>
          <w:sz w:val="22"/>
          <w:szCs w:val="22"/>
        </w:rPr>
        <w:t xml:space="preserve"> </w:t>
      </w:r>
      <w:r w:rsidR="00956619" w:rsidRPr="00A3311C">
        <w:rPr>
          <w:rFonts w:ascii="Arial" w:hAnsi="Arial" w:cs="Arial"/>
          <w:b/>
          <w:bCs/>
          <w:iCs/>
          <w:sz w:val="22"/>
          <w:szCs w:val="22"/>
        </w:rPr>
        <w:t>LA UAERMV</w:t>
      </w:r>
      <w:r w:rsidRPr="00A3311C">
        <w:rPr>
          <w:rFonts w:ascii="Arial" w:hAnsi="Arial" w:cs="Arial"/>
          <w:iCs/>
          <w:sz w:val="22"/>
          <w:szCs w:val="22"/>
        </w:rPr>
        <w:t xml:space="preserve">. </w:t>
      </w:r>
    </w:p>
    <w:p w14:paraId="31E869B6" w14:textId="77777777" w:rsidR="00A82DDE" w:rsidRPr="00A3311C" w:rsidRDefault="00A82DDE" w:rsidP="00A82DDE">
      <w:pPr>
        <w:pStyle w:val="Textoindependiente2"/>
        <w:spacing w:after="0" w:line="240" w:lineRule="auto"/>
        <w:jc w:val="both"/>
        <w:rPr>
          <w:rFonts w:ascii="Arial" w:hAnsi="Arial" w:cs="Arial"/>
          <w:b/>
          <w:sz w:val="22"/>
          <w:szCs w:val="22"/>
          <w:u w:val="single"/>
        </w:rPr>
      </w:pPr>
    </w:p>
    <w:p w14:paraId="4462A876" w14:textId="77777777" w:rsidR="00A3311C" w:rsidRPr="00A3311C" w:rsidRDefault="00A3311C" w:rsidP="00A82DDE">
      <w:pPr>
        <w:pStyle w:val="Textoindependiente2"/>
        <w:spacing w:after="0" w:line="240" w:lineRule="auto"/>
        <w:jc w:val="both"/>
        <w:rPr>
          <w:rFonts w:ascii="Arial" w:hAnsi="Arial" w:cs="Arial"/>
          <w:b/>
          <w:sz w:val="22"/>
          <w:szCs w:val="22"/>
          <w:u w:val="single"/>
        </w:rPr>
      </w:pPr>
    </w:p>
    <w:p w14:paraId="347A12F9" w14:textId="17AEC325" w:rsidR="00A3311C" w:rsidRPr="00A3311C" w:rsidRDefault="00A3311C" w:rsidP="00A3311C">
      <w:pPr>
        <w:autoSpaceDE w:val="0"/>
        <w:autoSpaceDN w:val="0"/>
        <w:adjustRightInd w:val="0"/>
        <w:jc w:val="both"/>
        <w:rPr>
          <w:rFonts w:ascii="Arial" w:hAnsi="Arial" w:cs="Arial"/>
          <w:sz w:val="22"/>
          <w:szCs w:val="22"/>
        </w:rPr>
      </w:pPr>
      <w:r w:rsidRPr="00A3311C">
        <w:rPr>
          <w:rFonts w:ascii="Arial" w:hAnsi="Arial" w:cs="Arial"/>
          <w:b/>
          <w:sz w:val="22"/>
          <w:szCs w:val="22"/>
          <w:u w:val="single"/>
        </w:rPr>
        <w:lastRenderedPageBreak/>
        <w:t>D</w:t>
      </w:r>
      <w:r w:rsidR="00A801E2">
        <w:rPr>
          <w:rFonts w:ascii="Arial" w:hAnsi="Arial" w:cs="Arial"/>
          <w:b/>
          <w:sz w:val="22"/>
          <w:szCs w:val="22"/>
          <w:u w:val="single"/>
        </w:rPr>
        <w:t>É</w:t>
      </w:r>
      <w:r w:rsidRPr="00A3311C">
        <w:rPr>
          <w:rFonts w:ascii="Arial" w:hAnsi="Arial" w:cs="Arial"/>
          <w:b/>
          <w:sz w:val="22"/>
          <w:szCs w:val="22"/>
          <w:u w:val="single"/>
        </w:rPr>
        <w:t>CIMA</w:t>
      </w:r>
      <w:r>
        <w:rPr>
          <w:rFonts w:ascii="Arial" w:hAnsi="Arial" w:cs="Arial"/>
          <w:b/>
          <w:sz w:val="22"/>
          <w:szCs w:val="22"/>
          <w:u w:val="single"/>
        </w:rPr>
        <w:t xml:space="preserve"> </w:t>
      </w:r>
      <w:r w:rsidR="00A801E2">
        <w:rPr>
          <w:rFonts w:ascii="Arial" w:hAnsi="Arial" w:cs="Arial"/>
          <w:b/>
          <w:sz w:val="22"/>
          <w:szCs w:val="22"/>
          <w:u w:val="single"/>
        </w:rPr>
        <w:t>SEGUNDA</w:t>
      </w:r>
      <w:r w:rsidR="00A801E2" w:rsidRPr="00A3311C">
        <w:rPr>
          <w:rFonts w:ascii="Arial" w:hAnsi="Arial" w:cs="Arial"/>
          <w:b/>
          <w:bCs/>
          <w:iCs/>
          <w:sz w:val="22"/>
          <w:szCs w:val="22"/>
        </w:rPr>
        <w:t>. -</w:t>
      </w:r>
      <w:r w:rsidRPr="00A3311C">
        <w:rPr>
          <w:rFonts w:ascii="Arial" w:hAnsi="Arial" w:cs="Arial"/>
          <w:b/>
          <w:sz w:val="22"/>
          <w:szCs w:val="22"/>
        </w:rPr>
        <w:t xml:space="preserve"> COMPROMISO DE MANEJO DE LA INFORMACIÓN PÚBLICA CLASIFICADA Y/O RESERVADA Y TRATAMIENTO DE DATOS PERSONALES.</w:t>
      </w:r>
      <w:r w:rsidRPr="00A3311C">
        <w:rPr>
          <w:rFonts w:ascii="Arial" w:hAnsi="Arial" w:cs="Arial"/>
          <w:sz w:val="22"/>
          <w:szCs w:val="22"/>
        </w:rPr>
        <w:t xml:space="preserve"> EL CONTRATISTA deberá 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UAERMV. Esta obligación permanecerá vigente aún después de la terminación por cualquier causa de la vinculación que ligue a las partes. Por lo tanto, en caso de que la UAERMV tenga prueba de que EL CONTRATISTA ha divulgado cualquier tipo de documentación o información que en forma alguna se relacione con el presente contrato, EL CONTRATISTA indemnizará los perjuicios que con tal hecho cause a la UAERMV. No se considerará incumplida esta cláusula cuando la información o documentos deban ser revelados por mandato judicial y/o legal o cuando la información manejada tenga el carácter de pública. Las partes se obligan a guardar estricta confidencialidad sobre toda la información sometida a reserva debidamente identificada como tal por la parte originadora y conocida en virtud del desarrollo y ejecución del presente contrato, así como la información que la parte receptora debe entender y saber que es confidencial por su naturaleza y sensibilidad para la parte dueña de dicha información. Esta obligación de confidencialidad se aplicará para todos los casos, salvo que la información confidencial sea requerida por autoridad competente, caso en el cual, deberán dar aviso de tal hecho a la parte originadora dentro de los dos (2) días siguientes a la fecha en que le sea notificada la orden, o sea conocida la solicitud. Igualmente, el deber de confidencialidad no será obligatorio cuando dicha información sea poseída por la otra parte con anterioridad a este contrato, por un medio legal o, cuando sea públicamente accesible por un medio legal o, cuando sea hecha pública por su dueño o poseedor legal. Asimismo, las partes se comprometen a exigir a todo tercero que por medio de cualquiera de las partes tenga acceso a esta información, la misma reserva a que se refiere esta cláusula y tomarán las medidas de control y precauciones necesarias para asegurar el cumplimiento de </w:t>
      </w:r>
      <w:proofErr w:type="gramStart"/>
      <w:r w:rsidRPr="00A3311C">
        <w:rPr>
          <w:rFonts w:ascii="Arial" w:hAnsi="Arial" w:cs="Arial"/>
          <w:sz w:val="22"/>
          <w:szCs w:val="22"/>
        </w:rPr>
        <w:t>la misma</w:t>
      </w:r>
      <w:proofErr w:type="gramEnd"/>
      <w:r w:rsidRPr="00A3311C">
        <w:rPr>
          <w:rFonts w:ascii="Arial" w:hAnsi="Arial" w:cs="Arial"/>
          <w:sz w:val="22"/>
          <w:szCs w:val="22"/>
        </w:rPr>
        <w:t>.</w:t>
      </w:r>
    </w:p>
    <w:p w14:paraId="5CD36297" w14:textId="77777777" w:rsidR="00A3311C" w:rsidRPr="00A3311C" w:rsidRDefault="00A3311C" w:rsidP="00A82DDE">
      <w:pPr>
        <w:pStyle w:val="Textoindependiente2"/>
        <w:spacing w:after="0" w:line="240" w:lineRule="auto"/>
        <w:jc w:val="both"/>
        <w:rPr>
          <w:rFonts w:ascii="Arial" w:hAnsi="Arial" w:cs="Arial"/>
          <w:b/>
          <w:sz w:val="22"/>
          <w:szCs w:val="22"/>
          <w:u w:val="single"/>
          <w:lang w:val="es-CO"/>
        </w:rPr>
      </w:pPr>
    </w:p>
    <w:p w14:paraId="32ACB29A" w14:textId="7C6A991B" w:rsidR="00E82A1C" w:rsidRPr="00CD42AC" w:rsidRDefault="00A82DDE" w:rsidP="000401D3">
      <w:pPr>
        <w:pStyle w:val="Textoindependiente2"/>
        <w:spacing w:after="0" w:line="240" w:lineRule="auto"/>
        <w:jc w:val="both"/>
        <w:rPr>
          <w:rFonts w:ascii="Arial" w:hAnsi="Arial" w:cs="Arial"/>
          <w:sz w:val="22"/>
          <w:szCs w:val="22"/>
        </w:rPr>
      </w:pPr>
      <w:r w:rsidRPr="00CD42AC">
        <w:rPr>
          <w:rFonts w:ascii="Arial" w:hAnsi="Arial" w:cs="Arial"/>
          <w:b/>
          <w:sz w:val="22"/>
          <w:szCs w:val="22"/>
          <w:u w:val="single"/>
        </w:rPr>
        <w:t>DECIMA</w:t>
      </w:r>
      <w:r w:rsidR="00A3311C" w:rsidRPr="00CD42AC">
        <w:rPr>
          <w:rFonts w:ascii="Arial" w:hAnsi="Arial" w:cs="Arial"/>
          <w:b/>
          <w:sz w:val="22"/>
          <w:szCs w:val="22"/>
          <w:u w:val="single"/>
        </w:rPr>
        <w:t xml:space="preserve"> </w:t>
      </w:r>
      <w:r w:rsidR="00A801E2" w:rsidRPr="00CD42AC">
        <w:rPr>
          <w:rFonts w:ascii="Arial" w:hAnsi="Arial" w:cs="Arial"/>
          <w:b/>
          <w:sz w:val="22"/>
          <w:szCs w:val="22"/>
          <w:u w:val="single"/>
        </w:rPr>
        <w:t>TERCERA</w:t>
      </w:r>
      <w:r w:rsidR="00A801E2" w:rsidRPr="00CD42AC">
        <w:rPr>
          <w:rFonts w:ascii="Arial" w:hAnsi="Arial" w:cs="Arial"/>
          <w:b/>
          <w:bCs/>
          <w:iCs/>
          <w:sz w:val="22"/>
          <w:szCs w:val="22"/>
        </w:rPr>
        <w:t xml:space="preserve">. </w:t>
      </w:r>
      <w:r w:rsidR="000401D3" w:rsidRPr="00CD42AC">
        <w:rPr>
          <w:rFonts w:ascii="Arial" w:hAnsi="Arial" w:cs="Arial"/>
          <w:b/>
          <w:bCs/>
          <w:iCs/>
          <w:sz w:val="22"/>
          <w:szCs w:val="22"/>
        </w:rPr>
        <w:t>–</w:t>
      </w:r>
      <w:r w:rsidRPr="00CD42AC">
        <w:rPr>
          <w:rFonts w:ascii="Arial" w:hAnsi="Arial" w:cs="Arial"/>
          <w:b/>
          <w:sz w:val="22"/>
          <w:szCs w:val="22"/>
        </w:rPr>
        <w:t xml:space="preserve"> </w:t>
      </w:r>
      <w:r w:rsidRPr="00CD42AC">
        <w:rPr>
          <w:rFonts w:ascii="Arial" w:hAnsi="Arial" w:cs="Arial"/>
          <w:b/>
          <w:bCs/>
          <w:sz w:val="22"/>
          <w:szCs w:val="22"/>
        </w:rPr>
        <w:t>INDEMNIDAD</w:t>
      </w:r>
      <w:r w:rsidR="000401D3" w:rsidRPr="00CD42AC">
        <w:rPr>
          <w:rFonts w:ascii="Arial" w:hAnsi="Arial" w:cs="Arial"/>
          <w:b/>
          <w:bCs/>
          <w:sz w:val="22"/>
          <w:szCs w:val="22"/>
        </w:rPr>
        <w:t xml:space="preserve">. EL </w:t>
      </w:r>
      <w:r w:rsidR="00E82A1C" w:rsidRPr="00CD42AC">
        <w:rPr>
          <w:rFonts w:ascii="Arial" w:hAnsi="Arial" w:cs="Arial"/>
          <w:b/>
          <w:bCs/>
          <w:sz w:val="22"/>
          <w:szCs w:val="22"/>
        </w:rPr>
        <w:t>CONTRATISTA</w:t>
      </w:r>
      <w:r w:rsidR="00E82A1C" w:rsidRPr="00CD42AC">
        <w:rPr>
          <w:rFonts w:ascii="Arial" w:hAnsi="Arial" w:cs="Arial"/>
          <w:sz w:val="22"/>
          <w:szCs w:val="22"/>
        </w:rPr>
        <w:t xml:space="preserve"> será responsable y mantendrá indemne por cualquier concepto a </w:t>
      </w:r>
      <w:r w:rsidR="000401D3" w:rsidRPr="00CD42AC">
        <w:rPr>
          <w:rFonts w:ascii="Arial" w:hAnsi="Arial" w:cs="Arial"/>
          <w:b/>
          <w:bCs/>
          <w:sz w:val="22"/>
          <w:szCs w:val="22"/>
        </w:rPr>
        <w:t xml:space="preserve">LA </w:t>
      </w:r>
      <w:r w:rsidR="00E82A1C" w:rsidRPr="00CD42AC">
        <w:rPr>
          <w:rFonts w:ascii="Arial" w:hAnsi="Arial" w:cs="Arial"/>
          <w:b/>
          <w:bCs/>
          <w:sz w:val="22"/>
          <w:szCs w:val="22"/>
        </w:rPr>
        <w:t>UAERMV</w:t>
      </w:r>
      <w:r w:rsidR="00E82A1C" w:rsidRPr="00CD42AC">
        <w:rPr>
          <w:rFonts w:ascii="Arial" w:hAnsi="Arial" w:cs="Arial"/>
          <w:sz w:val="22"/>
          <w:szCs w:val="22"/>
        </w:rPr>
        <w:t xml:space="preserve">, frente a cualesquier acción, reclamación o demanda de cualquier naturaleza derivadas de daños y/o perjuicios causados a propiedades, o a la vida, o integridad personal de terceros o de </w:t>
      </w:r>
      <w:r w:rsidR="000401D3" w:rsidRPr="00CD42AC">
        <w:rPr>
          <w:rFonts w:ascii="Arial" w:hAnsi="Arial" w:cs="Arial"/>
          <w:b/>
          <w:bCs/>
          <w:sz w:val="22"/>
          <w:szCs w:val="22"/>
        </w:rPr>
        <w:t xml:space="preserve">LA </w:t>
      </w:r>
      <w:r w:rsidR="00E82A1C" w:rsidRPr="00CD42AC">
        <w:rPr>
          <w:rFonts w:ascii="Arial" w:hAnsi="Arial" w:cs="Arial"/>
          <w:b/>
          <w:bCs/>
          <w:sz w:val="22"/>
          <w:szCs w:val="22"/>
        </w:rPr>
        <w:t>UAERMV</w:t>
      </w:r>
      <w:r w:rsidR="00E82A1C" w:rsidRPr="00CD42AC">
        <w:rPr>
          <w:rFonts w:ascii="Arial" w:hAnsi="Arial" w:cs="Arial"/>
          <w:sz w:val="22"/>
          <w:szCs w:val="22"/>
        </w:rPr>
        <w:t xml:space="preserve"> o de cualquiera de sus empleados, agentes o subcontratistas; que surjan como consecuencia directa o indirecta de actos, hechos u omisiones del </w:t>
      </w:r>
      <w:r w:rsidR="00E82A1C" w:rsidRPr="00CD42AC">
        <w:rPr>
          <w:rFonts w:ascii="Arial" w:hAnsi="Arial" w:cs="Arial"/>
          <w:b/>
          <w:bCs/>
          <w:sz w:val="22"/>
          <w:szCs w:val="22"/>
        </w:rPr>
        <w:t>CONTRATISTA</w:t>
      </w:r>
      <w:r w:rsidR="00E82A1C" w:rsidRPr="00CD42AC">
        <w:rPr>
          <w:rFonts w:ascii="Arial" w:hAnsi="Arial" w:cs="Arial"/>
          <w:sz w:val="22"/>
          <w:szCs w:val="22"/>
        </w:rPr>
        <w:t>, sus empleados, agentes o subcontratistas en la ejecución de este Contrato o derivadas del mismo.</w:t>
      </w:r>
    </w:p>
    <w:p w14:paraId="7F82FADE" w14:textId="77777777" w:rsidR="000401D3" w:rsidRPr="00CD42AC" w:rsidRDefault="000401D3" w:rsidP="000401D3">
      <w:pPr>
        <w:pStyle w:val="Textoindependiente2"/>
        <w:spacing w:after="0" w:line="240" w:lineRule="auto"/>
        <w:jc w:val="both"/>
        <w:rPr>
          <w:rFonts w:ascii="Arial" w:hAnsi="Arial" w:cs="Arial"/>
          <w:sz w:val="22"/>
          <w:szCs w:val="22"/>
        </w:rPr>
      </w:pPr>
    </w:p>
    <w:p w14:paraId="264C7D1D" w14:textId="06F7FA47" w:rsidR="00E82A1C" w:rsidRPr="00CD42AC" w:rsidRDefault="00E82A1C" w:rsidP="00E82A1C">
      <w:pPr>
        <w:jc w:val="both"/>
        <w:rPr>
          <w:rFonts w:ascii="Arial" w:hAnsi="Arial" w:cs="Arial"/>
          <w:sz w:val="22"/>
          <w:szCs w:val="22"/>
        </w:rPr>
      </w:pPr>
      <w:r w:rsidRPr="00CD42AC">
        <w:rPr>
          <w:rFonts w:ascii="Arial" w:hAnsi="Arial" w:cs="Arial"/>
          <w:b/>
          <w:bCs/>
          <w:sz w:val="22"/>
          <w:szCs w:val="22"/>
        </w:rPr>
        <w:t>PARAGRAFO PRIMERO</w:t>
      </w:r>
      <w:r w:rsidRPr="00CD42AC">
        <w:rPr>
          <w:rFonts w:ascii="Arial" w:hAnsi="Arial" w:cs="Arial"/>
          <w:sz w:val="22"/>
          <w:szCs w:val="22"/>
        </w:rPr>
        <w:t xml:space="preserve">: En caso de demandas, reclamaciones o acciones legales contra </w:t>
      </w:r>
      <w:r w:rsidR="00CD42AC" w:rsidRPr="00CD42AC">
        <w:rPr>
          <w:rFonts w:ascii="Arial" w:hAnsi="Arial" w:cs="Arial"/>
          <w:b/>
          <w:bCs/>
          <w:sz w:val="22"/>
          <w:szCs w:val="22"/>
        </w:rPr>
        <w:t xml:space="preserve">LA </w:t>
      </w:r>
      <w:r w:rsidRPr="00CD42AC">
        <w:rPr>
          <w:rFonts w:ascii="Arial" w:hAnsi="Arial" w:cs="Arial"/>
          <w:b/>
          <w:bCs/>
          <w:sz w:val="22"/>
          <w:szCs w:val="22"/>
        </w:rPr>
        <w:t>UAERMV</w:t>
      </w:r>
      <w:r w:rsidRPr="00CD42AC">
        <w:rPr>
          <w:rFonts w:ascii="Arial" w:hAnsi="Arial" w:cs="Arial"/>
          <w:sz w:val="22"/>
          <w:szCs w:val="22"/>
        </w:rPr>
        <w:t xml:space="preserve"> y que sean responsabilidad del </w:t>
      </w:r>
      <w:r w:rsidRPr="00CD42AC">
        <w:rPr>
          <w:rFonts w:ascii="Arial" w:hAnsi="Arial" w:cs="Arial"/>
          <w:b/>
          <w:bCs/>
          <w:sz w:val="22"/>
          <w:szCs w:val="22"/>
        </w:rPr>
        <w:t>CONTRATISTA</w:t>
      </w:r>
      <w:r w:rsidRPr="00CD42AC">
        <w:rPr>
          <w:rFonts w:ascii="Arial" w:hAnsi="Arial" w:cs="Arial"/>
          <w:sz w:val="22"/>
          <w:szCs w:val="22"/>
        </w:rPr>
        <w:t xml:space="preserve">, conforme a lo pactado en este contrato, éste será notificado, obligándose a mantener indemne a </w:t>
      </w:r>
      <w:r w:rsidR="00CD42AC" w:rsidRPr="00CD42AC">
        <w:rPr>
          <w:rFonts w:ascii="Arial" w:hAnsi="Arial" w:cs="Arial"/>
          <w:b/>
          <w:bCs/>
          <w:sz w:val="22"/>
          <w:szCs w:val="22"/>
        </w:rPr>
        <w:t>LA</w:t>
      </w:r>
      <w:r w:rsidRPr="00CD42AC">
        <w:rPr>
          <w:rFonts w:ascii="Arial" w:hAnsi="Arial" w:cs="Arial"/>
          <w:b/>
          <w:bCs/>
          <w:sz w:val="22"/>
          <w:szCs w:val="22"/>
        </w:rPr>
        <w:t xml:space="preserve"> UAERMV</w:t>
      </w:r>
      <w:r w:rsidRPr="00CD42AC">
        <w:rPr>
          <w:rFonts w:ascii="Arial" w:hAnsi="Arial" w:cs="Arial"/>
          <w:sz w:val="22"/>
          <w:szCs w:val="22"/>
        </w:rPr>
        <w:t xml:space="preserve"> y a responder por dichas reclamaciones y todos los costos que se generen.</w:t>
      </w:r>
    </w:p>
    <w:p w14:paraId="794B8A0F" w14:textId="77777777" w:rsidR="00CD42AC" w:rsidRPr="00CD42AC" w:rsidRDefault="00CD42AC" w:rsidP="00E82A1C">
      <w:pPr>
        <w:jc w:val="both"/>
        <w:rPr>
          <w:rFonts w:ascii="Arial" w:hAnsi="Arial" w:cs="Arial"/>
          <w:sz w:val="22"/>
          <w:szCs w:val="22"/>
        </w:rPr>
      </w:pPr>
    </w:p>
    <w:p w14:paraId="5F6879BB" w14:textId="1C2ED434" w:rsidR="00E82A1C" w:rsidRDefault="00E82A1C" w:rsidP="00E82A1C">
      <w:pPr>
        <w:jc w:val="both"/>
        <w:rPr>
          <w:rFonts w:ascii="Arial" w:hAnsi="Arial" w:cs="Arial"/>
          <w:sz w:val="22"/>
          <w:szCs w:val="22"/>
        </w:rPr>
      </w:pPr>
      <w:r w:rsidRPr="00CD42AC">
        <w:rPr>
          <w:rFonts w:ascii="Arial" w:hAnsi="Arial" w:cs="Arial"/>
          <w:b/>
          <w:bCs/>
          <w:sz w:val="22"/>
          <w:szCs w:val="22"/>
        </w:rPr>
        <w:t>PARÁGRAFO SEGUNDO</w:t>
      </w:r>
      <w:r w:rsidRPr="00CD42AC">
        <w:rPr>
          <w:rFonts w:ascii="Arial" w:hAnsi="Arial" w:cs="Arial"/>
          <w:sz w:val="22"/>
          <w:szCs w:val="22"/>
        </w:rPr>
        <w:t xml:space="preserve">: En el evento que a </w:t>
      </w:r>
      <w:r w:rsidR="00CD42AC" w:rsidRPr="00CD42AC">
        <w:rPr>
          <w:rFonts w:ascii="Arial" w:hAnsi="Arial" w:cs="Arial"/>
          <w:b/>
          <w:bCs/>
          <w:sz w:val="22"/>
          <w:szCs w:val="22"/>
        </w:rPr>
        <w:t xml:space="preserve">LA </w:t>
      </w:r>
      <w:r w:rsidRPr="00CD42AC">
        <w:rPr>
          <w:rFonts w:ascii="Arial" w:hAnsi="Arial" w:cs="Arial"/>
          <w:b/>
          <w:bCs/>
          <w:sz w:val="22"/>
          <w:szCs w:val="22"/>
        </w:rPr>
        <w:t>UAERMV</w:t>
      </w:r>
      <w:r w:rsidRPr="00CD42AC">
        <w:rPr>
          <w:rFonts w:ascii="Arial" w:hAnsi="Arial" w:cs="Arial"/>
          <w:sz w:val="22"/>
          <w:szCs w:val="22"/>
        </w:rPr>
        <w:t xml:space="preserve"> le fuere impuesta una multa por la autoridad ambiental, con ocasión de la ejecución del presente contrato, por hechos que en los términos </w:t>
      </w:r>
      <w:proofErr w:type="gramStart"/>
      <w:r w:rsidRPr="00CD42AC">
        <w:rPr>
          <w:rFonts w:ascii="Arial" w:hAnsi="Arial" w:cs="Arial"/>
          <w:sz w:val="22"/>
          <w:szCs w:val="22"/>
        </w:rPr>
        <w:t>del mismo</w:t>
      </w:r>
      <w:proofErr w:type="gramEnd"/>
      <w:r w:rsidRPr="00CD42AC">
        <w:rPr>
          <w:rFonts w:ascii="Arial" w:hAnsi="Arial" w:cs="Arial"/>
          <w:sz w:val="22"/>
          <w:szCs w:val="22"/>
        </w:rPr>
        <w:t xml:space="preserve"> fueren responsabilidad del </w:t>
      </w:r>
      <w:r w:rsidRPr="00CD42AC">
        <w:rPr>
          <w:rFonts w:ascii="Arial" w:hAnsi="Arial" w:cs="Arial"/>
          <w:b/>
          <w:bCs/>
          <w:sz w:val="22"/>
          <w:szCs w:val="22"/>
        </w:rPr>
        <w:t>CONTRATISTA</w:t>
      </w:r>
      <w:r w:rsidRPr="00CD42AC">
        <w:rPr>
          <w:rFonts w:ascii="Arial" w:hAnsi="Arial" w:cs="Arial"/>
          <w:sz w:val="22"/>
          <w:szCs w:val="22"/>
        </w:rPr>
        <w:t xml:space="preserve">, </w:t>
      </w:r>
      <w:r w:rsidR="00CD42AC" w:rsidRPr="00CD42AC">
        <w:rPr>
          <w:rFonts w:ascii="Arial" w:hAnsi="Arial" w:cs="Arial"/>
          <w:b/>
          <w:bCs/>
          <w:sz w:val="22"/>
          <w:szCs w:val="22"/>
        </w:rPr>
        <w:t xml:space="preserve">LA </w:t>
      </w:r>
      <w:r w:rsidRPr="00CD42AC">
        <w:rPr>
          <w:rFonts w:ascii="Arial" w:hAnsi="Arial" w:cs="Arial"/>
          <w:b/>
          <w:bCs/>
          <w:sz w:val="22"/>
          <w:szCs w:val="22"/>
        </w:rPr>
        <w:t>UAERMV</w:t>
      </w:r>
      <w:r w:rsidRPr="00CD42AC">
        <w:rPr>
          <w:rFonts w:ascii="Arial" w:hAnsi="Arial" w:cs="Arial"/>
          <w:sz w:val="22"/>
          <w:szCs w:val="22"/>
        </w:rPr>
        <w:t xml:space="preserve"> repetirá contra éste, correspondiendo al </w:t>
      </w:r>
      <w:r w:rsidRPr="00CD42AC">
        <w:rPr>
          <w:rFonts w:ascii="Arial" w:hAnsi="Arial" w:cs="Arial"/>
          <w:b/>
          <w:bCs/>
          <w:sz w:val="22"/>
          <w:szCs w:val="22"/>
        </w:rPr>
        <w:t>CONTRATISTA</w:t>
      </w:r>
      <w:r w:rsidRPr="00CD42AC">
        <w:rPr>
          <w:rFonts w:ascii="Arial" w:hAnsi="Arial" w:cs="Arial"/>
          <w:sz w:val="22"/>
          <w:szCs w:val="22"/>
        </w:rPr>
        <w:t xml:space="preserve"> efectuar el pago a nombre de la Entidad o en su defecto rembolsar lo pagado. El acto administrativo expedido por la autoridad ambiental, debidamente ejecutoriado, constituirá con el presente contrato título ejecutivo.</w:t>
      </w:r>
    </w:p>
    <w:p w14:paraId="0CBC8D1C" w14:textId="77777777" w:rsidR="00CD42AC" w:rsidRPr="00CD42AC" w:rsidRDefault="00CD42AC" w:rsidP="00E82A1C">
      <w:pPr>
        <w:jc w:val="both"/>
        <w:rPr>
          <w:rFonts w:ascii="Arial" w:hAnsi="Arial" w:cs="Arial"/>
          <w:sz w:val="22"/>
          <w:szCs w:val="22"/>
        </w:rPr>
      </w:pPr>
    </w:p>
    <w:p w14:paraId="4612DD9D" w14:textId="584D2A9F" w:rsidR="00E82A1C" w:rsidRPr="00CD42AC" w:rsidRDefault="00E82A1C" w:rsidP="00E82A1C">
      <w:pPr>
        <w:jc w:val="both"/>
        <w:rPr>
          <w:rFonts w:ascii="Arial" w:hAnsi="Arial" w:cs="Arial"/>
          <w:sz w:val="22"/>
          <w:szCs w:val="22"/>
        </w:rPr>
      </w:pPr>
      <w:r w:rsidRPr="00CD42AC">
        <w:rPr>
          <w:rFonts w:ascii="Arial" w:hAnsi="Arial" w:cs="Arial"/>
          <w:b/>
          <w:bCs/>
          <w:sz w:val="22"/>
          <w:szCs w:val="22"/>
        </w:rPr>
        <w:t>PARÁGRAFO TERCERO.</w:t>
      </w:r>
      <w:r w:rsidRPr="00CD42AC">
        <w:rPr>
          <w:rFonts w:ascii="Arial" w:hAnsi="Arial" w:cs="Arial"/>
          <w:sz w:val="22"/>
          <w:szCs w:val="22"/>
        </w:rPr>
        <w:t xml:space="preserve"> </w:t>
      </w:r>
      <w:r w:rsidR="00CD42AC" w:rsidRPr="00CD42AC">
        <w:rPr>
          <w:rFonts w:ascii="Arial" w:hAnsi="Arial" w:cs="Arial"/>
          <w:b/>
          <w:bCs/>
          <w:sz w:val="22"/>
          <w:szCs w:val="22"/>
        </w:rPr>
        <w:t xml:space="preserve">EL </w:t>
      </w:r>
      <w:r w:rsidRPr="00CD42AC">
        <w:rPr>
          <w:rFonts w:ascii="Arial" w:hAnsi="Arial" w:cs="Arial"/>
          <w:b/>
          <w:bCs/>
          <w:sz w:val="22"/>
          <w:szCs w:val="22"/>
        </w:rPr>
        <w:t>CONTRATISTA</w:t>
      </w:r>
      <w:r w:rsidRPr="00CD42AC">
        <w:rPr>
          <w:rFonts w:ascii="Arial" w:hAnsi="Arial" w:cs="Arial"/>
          <w:sz w:val="22"/>
          <w:szCs w:val="22"/>
        </w:rPr>
        <w:t xml:space="preserve"> se compromete a que sus empleados, agentes, proveedores y subcontratistas, posean la experiencia, conocimientos y capacidad para ejecutar los deberes específicos a ellos asignados para la debida y cabal ejecución del Contrato. La responsabilidad </w:t>
      </w:r>
      <w:r w:rsidRPr="00CD42AC">
        <w:rPr>
          <w:rFonts w:ascii="Arial" w:hAnsi="Arial" w:cs="Arial"/>
          <w:sz w:val="22"/>
          <w:szCs w:val="22"/>
        </w:rPr>
        <w:lastRenderedPageBreak/>
        <w:t xml:space="preserve">de que trata esta cláusula incluirá, además de las consecuencias fijadas en las normas legales aplicables, cualquier daño o perjuicio causados a propiedades o a la vida o integridad personal de terceros o de </w:t>
      </w:r>
      <w:r w:rsidR="00CD42AC" w:rsidRPr="00CD42AC">
        <w:rPr>
          <w:rFonts w:ascii="Arial" w:hAnsi="Arial" w:cs="Arial"/>
          <w:b/>
          <w:bCs/>
          <w:sz w:val="22"/>
          <w:szCs w:val="22"/>
        </w:rPr>
        <w:t xml:space="preserve">LA </w:t>
      </w:r>
      <w:r w:rsidRPr="00CD42AC">
        <w:rPr>
          <w:rFonts w:ascii="Arial" w:hAnsi="Arial" w:cs="Arial"/>
          <w:b/>
          <w:bCs/>
          <w:sz w:val="22"/>
          <w:szCs w:val="22"/>
        </w:rPr>
        <w:t>UAERMV</w:t>
      </w:r>
      <w:r w:rsidRPr="00CD42AC">
        <w:rPr>
          <w:rFonts w:ascii="Arial" w:hAnsi="Arial" w:cs="Arial"/>
          <w:sz w:val="22"/>
          <w:szCs w:val="22"/>
        </w:rPr>
        <w:t xml:space="preserve"> o de cualquiera de sus empleados, agentes o subcontratistas, originada en cualquier acto, hecho u omisión de empleados, agentes, proveedores o subcontratistas del </w:t>
      </w:r>
      <w:r w:rsidRPr="00CD42AC">
        <w:rPr>
          <w:rFonts w:ascii="Arial" w:hAnsi="Arial" w:cs="Arial"/>
          <w:b/>
          <w:bCs/>
          <w:sz w:val="22"/>
          <w:szCs w:val="22"/>
        </w:rPr>
        <w:t>CONTRATISTA</w:t>
      </w:r>
      <w:r w:rsidRPr="00CD42AC">
        <w:rPr>
          <w:rFonts w:ascii="Arial" w:hAnsi="Arial" w:cs="Arial"/>
          <w:sz w:val="22"/>
          <w:szCs w:val="22"/>
        </w:rPr>
        <w:t xml:space="preserve"> que no reúnan tales requisitos profesionales.</w:t>
      </w:r>
    </w:p>
    <w:p w14:paraId="09867ADE" w14:textId="77777777" w:rsidR="00A82DDE" w:rsidRPr="00A3311C" w:rsidRDefault="00A82DDE" w:rsidP="00A82DDE">
      <w:pPr>
        <w:jc w:val="both"/>
        <w:rPr>
          <w:rFonts w:ascii="Arial" w:hAnsi="Arial" w:cs="Arial"/>
          <w:bCs/>
          <w:sz w:val="22"/>
          <w:szCs w:val="22"/>
          <w:lang w:val="es-ES"/>
        </w:rPr>
      </w:pPr>
    </w:p>
    <w:p w14:paraId="07245CB6" w14:textId="5AF9A749" w:rsidR="00A82DDE" w:rsidRPr="00A3311C" w:rsidRDefault="00A82DDE" w:rsidP="00A82DDE">
      <w:pPr>
        <w:jc w:val="both"/>
        <w:rPr>
          <w:rFonts w:ascii="Arial" w:hAnsi="Arial" w:cs="Arial"/>
          <w:sz w:val="22"/>
          <w:szCs w:val="22"/>
        </w:rPr>
      </w:pPr>
      <w:r w:rsidRPr="00A3311C">
        <w:rPr>
          <w:rFonts w:ascii="Arial" w:hAnsi="Arial" w:cs="Arial"/>
          <w:b/>
          <w:bCs/>
          <w:sz w:val="22"/>
          <w:szCs w:val="22"/>
          <w:u w:val="single"/>
        </w:rPr>
        <w:t xml:space="preserve">DÉCIMA </w:t>
      </w:r>
      <w:r w:rsidR="00A801E2">
        <w:rPr>
          <w:rFonts w:ascii="Arial" w:hAnsi="Arial" w:cs="Arial"/>
          <w:b/>
          <w:bCs/>
          <w:sz w:val="22"/>
          <w:szCs w:val="22"/>
          <w:u w:val="single"/>
        </w:rPr>
        <w:t>CUARTA</w:t>
      </w:r>
      <w:r w:rsidR="00A801E2" w:rsidRPr="00A3311C">
        <w:rPr>
          <w:rFonts w:ascii="Arial" w:hAnsi="Arial" w:cs="Arial"/>
          <w:b/>
          <w:bCs/>
          <w:iCs/>
          <w:sz w:val="22"/>
          <w:szCs w:val="22"/>
        </w:rPr>
        <w:t>. -</w:t>
      </w:r>
      <w:r w:rsidRPr="00A3311C">
        <w:rPr>
          <w:rFonts w:ascii="Arial" w:hAnsi="Arial" w:cs="Arial"/>
          <w:b/>
          <w:bCs/>
          <w:sz w:val="22"/>
          <w:szCs w:val="22"/>
        </w:rPr>
        <w:t xml:space="preserve"> MULTAS</w:t>
      </w:r>
      <w:r w:rsidRPr="00A3311C">
        <w:rPr>
          <w:rFonts w:ascii="Arial" w:hAnsi="Arial" w:cs="Arial"/>
          <w:sz w:val="22"/>
          <w:szCs w:val="22"/>
        </w:rPr>
        <w:t>: En caso de mora o incumplimiento parcial o total de las obligaciones adquiridas por</w:t>
      </w:r>
      <w:r w:rsidRPr="00A3311C">
        <w:rPr>
          <w:rFonts w:ascii="Arial" w:hAnsi="Arial" w:cs="Arial"/>
          <w:b/>
          <w:sz w:val="22"/>
          <w:szCs w:val="22"/>
          <w:lang w:val="es-MX"/>
        </w:rPr>
        <w:t xml:space="preserve"> EL CONTRATISTA</w:t>
      </w:r>
      <w:r w:rsidRPr="00A3311C">
        <w:rPr>
          <w:rFonts w:ascii="Arial" w:hAnsi="Arial" w:cs="Arial"/>
          <w:b/>
          <w:bCs/>
          <w:sz w:val="22"/>
          <w:szCs w:val="22"/>
        </w:rPr>
        <w:t xml:space="preserve">, </w:t>
      </w:r>
      <w:r w:rsidR="00956619" w:rsidRPr="00A3311C">
        <w:rPr>
          <w:rFonts w:ascii="Arial" w:hAnsi="Arial" w:cs="Arial"/>
          <w:b/>
          <w:bCs/>
          <w:iCs/>
          <w:sz w:val="22"/>
          <w:szCs w:val="22"/>
        </w:rPr>
        <w:t>LA UAERMV</w:t>
      </w:r>
      <w:r w:rsidR="00956619" w:rsidRPr="00A3311C">
        <w:rPr>
          <w:rFonts w:ascii="Arial" w:hAnsi="Arial" w:cs="Arial"/>
          <w:sz w:val="22"/>
          <w:szCs w:val="22"/>
        </w:rPr>
        <w:t xml:space="preserve"> </w:t>
      </w:r>
      <w:r w:rsidRPr="00A3311C">
        <w:rPr>
          <w:rFonts w:ascii="Arial" w:hAnsi="Arial" w:cs="Arial"/>
          <w:sz w:val="22"/>
          <w:szCs w:val="22"/>
        </w:rPr>
        <w:t xml:space="preserve">podrá cobrar multas diarias y sucesivas equivalentes al uno por ciento (1%) del valor total de este contrato, por cada día de retardo o incumplimiento, sin que el monto total de la multa exceda el diez por ciento (10%) de su valor total. </w:t>
      </w:r>
    </w:p>
    <w:p w14:paraId="19055F3A" w14:textId="77777777" w:rsidR="00A82DDE" w:rsidRPr="00A3311C" w:rsidRDefault="00A82DDE" w:rsidP="00A82DDE">
      <w:pPr>
        <w:jc w:val="both"/>
        <w:rPr>
          <w:rFonts w:ascii="Arial" w:hAnsi="Arial" w:cs="Arial"/>
          <w:b/>
          <w:bCs/>
          <w:sz w:val="22"/>
          <w:szCs w:val="22"/>
          <w:u w:val="single"/>
        </w:rPr>
      </w:pPr>
    </w:p>
    <w:p w14:paraId="7E22F4E1" w14:textId="1F0555A7" w:rsidR="00A82DDE" w:rsidRPr="00A3311C" w:rsidRDefault="00A82DDE" w:rsidP="00A82DDE">
      <w:pPr>
        <w:jc w:val="both"/>
        <w:rPr>
          <w:rFonts w:ascii="Arial" w:hAnsi="Arial" w:cs="Arial"/>
          <w:sz w:val="22"/>
          <w:szCs w:val="22"/>
        </w:rPr>
      </w:pPr>
      <w:r w:rsidRPr="00A3311C">
        <w:rPr>
          <w:rFonts w:ascii="Arial" w:hAnsi="Arial" w:cs="Arial"/>
          <w:b/>
          <w:bCs/>
          <w:sz w:val="22"/>
          <w:szCs w:val="22"/>
          <w:u w:val="single"/>
        </w:rPr>
        <w:t xml:space="preserve">DÉCIMA </w:t>
      </w:r>
      <w:r w:rsidR="00A801E2">
        <w:rPr>
          <w:rFonts w:ascii="Arial" w:hAnsi="Arial" w:cs="Arial"/>
          <w:b/>
          <w:bCs/>
          <w:sz w:val="22"/>
          <w:szCs w:val="22"/>
          <w:u w:val="single"/>
        </w:rPr>
        <w:t>QUINTA</w:t>
      </w:r>
      <w:r w:rsidR="00A801E2" w:rsidRPr="00A3311C">
        <w:rPr>
          <w:rFonts w:ascii="Arial" w:hAnsi="Arial" w:cs="Arial"/>
          <w:b/>
          <w:bCs/>
          <w:iCs/>
          <w:sz w:val="22"/>
          <w:szCs w:val="22"/>
        </w:rPr>
        <w:t>. -</w:t>
      </w:r>
      <w:r w:rsidRPr="00A3311C">
        <w:rPr>
          <w:rFonts w:ascii="Arial" w:hAnsi="Arial" w:cs="Arial"/>
          <w:b/>
          <w:bCs/>
          <w:sz w:val="22"/>
          <w:szCs w:val="22"/>
        </w:rPr>
        <w:t xml:space="preserve"> PENAL PECUNIARIA: EL CONTRATISTA</w:t>
      </w:r>
      <w:r w:rsidRPr="00A3311C">
        <w:rPr>
          <w:rFonts w:ascii="Arial" w:hAnsi="Arial" w:cs="Arial"/>
          <w:sz w:val="22"/>
          <w:szCs w:val="22"/>
        </w:rPr>
        <w:t xml:space="preserve"> se obliga para con </w:t>
      </w:r>
      <w:r w:rsidR="00956619" w:rsidRPr="00A3311C">
        <w:rPr>
          <w:rFonts w:ascii="Arial" w:hAnsi="Arial" w:cs="Arial"/>
          <w:b/>
          <w:bCs/>
          <w:iCs/>
          <w:sz w:val="22"/>
          <w:szCs w:val="22"/>
        </w:rPr>
        <w:t>LA UAERMV</w:t>
      </w:r>
      <w:r w:rsidR="00956619" w:rsidRPr="00A3311C">
        <w:rPr>
          <w:rFonts w:ascii="Arial" w:hAnsi="Arial" w:cs="Arial"/>
          <w:sz w:val="22"/>
          <w:szCs w:val="22"/>
        </w:rPr>
        <w:t xml:space="preserve"> </w:t>
      </w:r>
      <w:r w:rsidRPr="00A3311C">
        <w:rPr>
          <w:rFonts w:ascii="Arial" w:hAnsi="Arial" w:cs="Arial"/>
          <w:sz w:val="22"/>
          <w:szCs w:val="22"/>
        </w:rPr>
        <w:t>a pagar una suma equivalente al diez por ciento (10%) del valor del contrato, a título de estimación anticipada de los perjuicios que éste llegare a sufrir en caso de incumplimiento total de las obligaciones que por medio del presente documento adquiere. El valor de cláusula penal pecuniaria que se haga</w:t>
      </w:r>
      <w:r w:rsidR="00956619" w:rsidRPr="00A3311C">
        <w:rPr>
          <w:rFonts w:ascii="Arial" w:hAnsi="Arial" w:cs="Arial"/>
          <w:sz w:val="22"/>
          <w:szCs w:val="22"/>
        </w:rPr>
        <w:t xml:space="preserve"> </w:t>
      </w:r>
      <w:r w:rsidRPr="00A3311C">
        <w:rPr>
          <w:rFonts w:ascii="Arial" w:hAnsi="Arial" w:cs="Arial"/>
          <w:sz w:val="22"/>
          <w:szCs w:val="22"/>
        </w:rPr>
        <w:t xml:space="preserve">efectiva se considerará como pago parcial pero no definitivo de los perjuicios causados. </w:t>
      </w:r>
    </w:p>
    <w:p w14:paraId="1E196083" w14:textId="77777777" w:rsidR="00A82DDE" w:rsidRPr="00A3311C" w:rsidRDefault="00A82DDE" w:rsidP="00A82DDE">
      <w:pPr>
        <w:jc w:val="both"/>
        <w:rPr>
          <w:rFonts w:ascii="Arial" w:hAnsi="Arial" w:cs="Arial"/>
          <w:sz w:val="22"/>
          <w:szCs w:val="22"/>
        </w:rPr>
      </w:pPr>
    </w:p>
    <w:p w14:paraId="4E985655" w14:textId="457773C7" w:rsidR="00A82DDE" w:rsidRPr="00A3311C" w:rsidRDefault="00A82DDE" w:rsidP="00A82DDE">
      <w:pPr>
        <w:jc w:val="both"/>
        <w:rPr>
          <w:rFonts w:ascii="Arial" w:hAnsi="Arial" w:cs="Arial"/>
          <w:sz w:val="22"/>
          <w:szCs w:val="22"/>
        </w:rPr>
      </w:pPr>
      <w:r w:rsidRPr="00A3311C">
        <w:rPr>
          <w:rFonts w:ascii="Arial" w:hAnsi="Arial" w:cs="Arial"/>
          <w:b/>
          <w:bCs/>
          <w:sz w:val="22"/>
          <w:szCs w:val="22"/>
        </w:rPr>
        <w:t>PARÁGRAFO: EL CONTRATISTA</w:t>
      </w:r>
      <w:r w:rsidRPr="00A3311C">
        <w:rPr>
          <w:rFonts w:ascii="Arial" w:hAnsi="Arial" w:cs="Arial"/>
          <w:sz w:val="22"/>
          <w:szCs w:val="22"/>
        </w:rPr>
        <w:t xml:space="preserve"> autoriza expresamente a</w:t>
      </w:r>
      <w:r w:rsidR="00956619" w:rsidRPr="00A3311C">
        <w:rPr>
          <w:rFonts w:ascii="Arial" w:hAnsi="Arial" w:cs="Arial"/>
          <w:sz w:val="22"/>
          <w:szCs w:val="22"/>
        </w:rPr>
        <w:t xml:space="preserve"> </w:t>
      </w:r>
      <w:r w:rsidR="00956619" w:rsidRPr="00A3311C">
        <w:rPr>
          <w:rFonts w:ascii="Arial" w:hAnsi="Arial" w:cs="Arial"/>
          <w:b/>
          <w:bCs/>
          <w:iCs/>
          <w:sz w:val="22"/>
          <w:szCs w:val="22"/>
        </w:rPr>
        <w:t>LA UAERMV</w:t>
      </w:r>
      <w:r w:rsidR="00956619" w:rsidRPr="00A3311C">
        <w:rPr>
          <w:rFonts w:ascii="Arial" w:hAnsi="Arial" w:cs="Arial"/>
          <w:sz w:val="22"/>
          <w:szCs w:val="22"/>
        </w:rPr>
        <w:t xml:space="preserve"> </w:t>
      </w:r>
      <w:r w:rsidRPr="00A3311C">
        <w:rPr>
          <w:rFonts w:ascii="Arial" w:hAnsi="Arial" w:cs="Arial"/>
          <w:sz w:val="22"/>
          <w:szCs w:val="22"/>
        </w:rPr>
        <w:t>para descontar y tomar el valor de la cláusula penal pecuniaria de que trata esta cláusula, de cualquier suma que se adeude por concepto de este contrato, sin perjuicio de hacerla efectiva a través de la garantía constituida si se hubiere pactado, conforme a lo dispuesto en la ley.</w:t>
      </w:r>
    </w:p>
    <w:p w14:paraId="4534E56D" w14:textId="77777777" w:rsidR="00A82DDE" w:rsidRPr="00A3311C" w:rsidRDefault="00A82DDE" w:rsidP="00A82DDE">
      <w:pPr>
        <w:jc w:val="both"/>
        <w:rPr>
          <w:rFonts w:ascii="Arial" w:hAnsi="Arial" w:cs="Arial"/>
          <w:sz w:val="22"/>
          <w:szCs w:val="22"/>
        </w:rPr>
      </w:pPr>
    </w:p>
    <w:p w14:paraId="19526BAE" w14:textId="7339A891" w:rsidR="00A82DDE" w:rsidRPr="00A3311C" w:rsidRDefault="00A82DDE" w:rsidP="00A82DDE">
      <w:pPr>
        <w:jc w:val="both"/>
        <w:rPr>
          <w:rFonts w:ascii="Arial" w:hAnsi="Arial" w:cs="Arial"/>
          <w:b/>
          <w:sz w:val="22"/>
          <w:szCs w:val="22"/>
        </w:rPr>
      </w:pPr>
      <w:r w:rsidRPr="00A3311C">
        <w:rPr>
          <w:rFonts w:ascii="Arial" w:hAnsi="Arial" w:cs="Arial"/>
          <w:b/>
          <w:sz w:val="22"/>
          <w:szCs w:val="22"/>
          <w:u w:val="single"/>
        </w:rPr>
        <w:t>D</w:t>
      </w:r>
      <w:r w:rsidR="00A801E2">
        <w:rPr>
          <w:rFonts w:ascii="Arial" w:hAnsi="Arial" w:cs="Arial"/>
          <w:b/>
          <w:sz w:val="22"/>
          <w:szCs w:val="22"/>
          <w:u w:val="single"/>
        </w:rPr>
        <w:t>É</w:t>
      </w:r>
      <w:r w:rsidRPr="00A3311C">
        <w:rPr>
          <w:rFonts w:ascii="Arial" w:hAnsi="Arial" w:cs="Arial"/>
          <w:b/>
          <w:sz w:val="22"/>
          <w:szCs w:val="22"/>
          <w:u w:val="single"/>
        </w:rPr>
        <w:t xml:space="preserve">CIMA </w:t>
      </w:r>
      <w:r w:rsidR="00A801E2">
        <w:rPr>
          <w:rFonts w:ascii="Arial" w:hAnsi="Arial" w:cs="Arial"/>
          <w:b/>
          <w:sz w:val="22"/>
          <w:szCs w:val="22"/>
          <w:u w:val="single"/>
        </w:rPr>
        <w:t>SEXTA</w:t>
      </w:r>
      <w:r w:rsidR="00A801E2" w:rsidRPr="00A3311C">
        <w:rPr>
          <w:rFonts w:ascii="Arial" w:hAnsi="Arial" w:cs="Arial"/>
          <w:b/>
          <w:bCs/>
          <w:iCs/>
          <w:sz w:val="22"/>
          <w:szCs w:val="22"/>
        </w:rPr>
        <w:t>. -</w:t>
      </w:r>
      <w:r w:rsidRPr="00A3311C">
        <w:rPr>
          <w:rFonts w:ascii="Arial" w:hAnsi="Arial" w:cs="Arial"/>
          <w:b/>
          <w:sz w:val="22"/>
          <w:szCs w:val="22"/>
        </w:rPr>
        <w:t xml:space="preserve"> LIQUIDACIÓN. </w:t>
      </w:r>
      <w:r w:rsidR="00956619" w:rsidRPr="00A3311C">
        <w:rPr>
          <w:rFonts w:ascii="Arial" w:hAnsi="Arial" w:cs="Arial"/>
          <w:b/>
          <w:sz w:val="22"/>
          <w:szCs w:val="22"/>
          <w:highlight w:val="lightGray"/>
        </w:rPr>
        <w:t xml:space="preserve">(verificar si </w:t>
      </w:r>
      <w:proofErr w:type="spellStart"/>
      <w:r w:rsidR="00956619" w:rsidRPr="00A3311C">
        <w:rPr>
          <w:rFonts w:ascii="Arial" w:hAnsi="Arial" w:cs="Arial"/>
          <w:b/>
          <w:sz w:val="22"/>
          <w:szCs w:val="22"/>
          <w:highlight w:val="lightGray"/>
        </w:rPr>
        <w:t>esta</w:t>
      </w:r>
      <w:proofErr w:type="spellEnd"/>
      <w:r w:rsidR="00956619" w:rsidRPr="00A3311C">
        <w:rPr>
          <w:rFonts w:ascii="Arial" w:hAnsi="Arial" w:cs="Arial"/>
          <w:b/>
          <w:sz w:val="22"/>
          <w:szCs w:val="22"/>
          <w:highlight w:val="lightGray"/>
        </w:rPr>
        <w:t xml:space="preserve"> incluida en el estudio previo)</w:t>
      </w:r>
      <w:r w:rsidR="00956619" w:rsidRPr="00A3311C">
        <w:rPr>
          <w:rFonts w:ascii="Arial" w:hAnsi="Arial" w:cs="Arial"/>
          <w:b/>
          <w:sz w:val="22"/>
          <w:szCs w:val="22"/>
        </w:rPr>
        <w:t xml:space="preserve"> </w:t>
      </w:r>
      <w:r w:rsidRPr="00A3311C">
        <w:rPr>
          <w:rFonts w:ascii="Arial" w:hAnsi="Arial" w:cs="Arial"/>
          <w:sz w:val="22"/>
          <w:szCs w:val="22"/>
          <w:lang w:val="es-ES_tradnl"/>
        </w:rPr>
        <w:t xml:space="preserve">La liquidación del contrato se hará de común acuerdo, dentro de los cuatro (4) meses siguientes a la finalización </w:t>
      </w:r>
      <w:r w:rsidR="00956619" w:rsidRPr="00A3311C">
        <w:rPr>
          <w:rFonts w:ascii="Arial" w:hAnsi="Arial" w:cs="Arial"/>
          <w:sz w:val="22"/>
          <w:szCs w:val="22"/>
          <w:lang w:val="es-ES_tradnl"/>
        </w:rPr>
        <w:t>de este</w:t>
      </w:r>
      <w:r w:rsidRPr="00A3311C">
        <w:rPr>
          <w:rFonts w:ascii="Arial" w:hAnsi="Arial" w:cs="Arial"/>
          <w:sz w:val="22"/>
          <w:szCs w:val="22"/>
          <w:lang w:val="es-ES_tradnl"/>
        </w:rPr>
        <w:t xml:space="preserve">, mediante acta que suscribirán el ordenador del gasto y el </w:t>
      </w:r>
      <w:r w:rsidRPr="00A3311C">
        <w:rPr>
          <w:rFonts w:ascii="Arial" w:hAnsi="Arial" w:cs="Arial"/>
          <w:b/>
          <w:sz w:val="22"/>
          <w:szCs w:val="22"/>
          <w:lang w:val="es-ES_tradnl"/>
        </w:rPr>
        <w:t>CONTRATISTA.</w:t>
      </w:r>
      <w:r w:rsidRPr="00A3311C">
        <w:rPr>
          <w:rFonts w:ascii="Arial" w:hAnsi="Arial" w:cs="Arial"/>
          <w:sz w:val="22"/>
          <w:szCs w:val="22"/>
          <w:lang w:val="es-ES_tradnl"/>
        </w:rPr>
        <w:t xml:space="preserve"> Si el </w:t>
      </w:r>
      <w:r w:rsidRPr="00A3311C">
        <w:rPr>
          <w:rFonts w:ascii="Arial" w:hAnsi="Arial" w:cs="Arial"/>
          <w:b/>
          <w:sz w:val="22"/>
          <w:szCs w:val="22"/>
          <w:lang w:val="es-ES_tradnl"/>
        </w:rPr>
        <w:t>CONTRATISTA</w:t>
      </w:r>
      <w:r w:rsidRPr="00A3311C">
        <w:rPr>
          <w:rFonts w:ascii="Arial" w:hAnsi="Arial" w:cs="Arial"/>
          <w:sz w:val="22"/>
          <w:szCs w:val="22"/>
          <w:lang w:val="es-ES_tradnl"/>
        </w:rPr>
        <w:t xml:space="preserve"> no se presenta a la liquidación o las partes no llegan a un acuerdo sobre el contenido de </w:t>
      </w:r>
      <w:r w:rsidR="00956619" w:rsidRPr="00A3311C">
        <w:rPr>
          <w:rFonts w:ascii="Arial" w:hAnsi="Arial" w:cs="Arial"/>
          <w:sz w:val="22"/>
          <w:szCs w:val="22"/>
          <w:lang w:val="es-ES_tradnl"/>
        </w:rPr>
        <w:t>esta</w:t>
      </w:r>
      <w:r w:rsidRPr="00A3311C">
        <w:rPr>
          <w:rFonts w:ascii="Arial" w:hAnsi="Arial" w:cs="Arial"/>
          <w:sz w:val="22"/>
          <w:szCs w:val="22"/>
          <w:lang w:val="es-ES_tradnl"/>
        </w:rPr>
        <w:t xml:space="preserve">, será practicada directa y unilateralmente por </w:t>
      </w:r>
      <w:r w:rsidR="00956619" w:rsidRPr="00A3311C">
        <w:rPr>
          <w:rFonts w:ascii="Arial" w:hAnsi="Arial" w:cs="Arial"/>
          <w:b/>
          <w:bCs/>
          <w:iCs/>
          <w:sz w:val="22"/>
          <w:szCs w:val="22"/>
        </w:rPr>
        <w:t>LA UAERMV</w:t>
      </w:r>
      <w:r w:rsidR="00956619" w:rsidRPr="00A3311C">
        <w:rPr>
          <w:rFonts w:ascii="Arial" w:hAnsi="Arial" w:cs="Arial"/>
          <w:sz w:val="22"/>
          <w:szCs w:val="22"/>
          <w:lang w:val="es-ES_tradnl"/>
        </w:rPr>
        <w:t xml:space="preserve"> </w:t>
      </w:r>
      <w:r w:rsidRPr="00A3311C">
        <w:rPr>
          <w:rFonts w:ascii="Arial" w:hAnsi="Arial" w:cs="Arial"/>
          <w:sz w:val="22"/>
          <w:szCs w:val="22"/>
          <w:lang w:val="es-ES_tradnl"/>
        </w:rPr>
        <w:t xml:space="preserve">y se adoptará por acto administrativo motivado susceptible del recurso de reposición. </w:t>
      </w:r>
      <w:r w:rsidRPr="00A3311C">
        <w:rPr>
          <w:rFonts w:ascii="Arial" w:hAnsi="Arial" w:cs="Arial"/>
          <w:sz w:val="22"/>
          <w:szCs w:val="22"/>
        </w:rPr>
        <w:t>El trámite de liquidación de este contrato se sujetará a lo dispuesto en el artículo 60 de la Ley 80 de 1993, modificado por</w:t>
      </w:r>
      <w:r w:rsidRPr="00A3311C">
        <w:rPr>
          <w:rFonts w:ascii="Arial" w:hAnsi="Arial" w:cs="Arial"/>
          <w:sz w:val="22"/>
          <w:szCs w:val="22"/>
          <w:lang w:val="es-ES_tradnl"/>
        </w:rPr>
        <w:t xml:space="preserve"> el artículo 11 de la Ley 1150 de 2007.</w:t>
      </w:r>
    </w:p>
    <w:p w14:paraId="09F9A6F7" w14:textId="77777777" w:rsidR="00A82DDE" w:rsidRPr="00A3311C" w:rsidRDefault="00A82DDE" w:rsidP="00A82DDE">
      <w:pPr>
        <w:jc w:val="both"/>
        <w:rPr>
          <w:rFonts w:ascii="Arial" w:hAnsi="Arial" w:cs="Arial"/>
          <w:b/>
          <w:sz w:val="22"/>
          <w:szCs w:val="22"/>
          <w:u w:val="single"/>
        </w:rPr>
      </w:pPr>
    </w:p>
    <w:p w14:paraId="49870069" w14:textId="4033C1F3" w:rsidR="00A82DDE" w:rsidRDefault="00A82DDE" w:rsidP="00A82DDE">
      <w:pPr>
        <w:jc w:val="both"/>
        <w:rPr>
          <w:rFonts w:ascii="Arial" w:hAnsi="Arial" w:cs="Arial"/>
          <w:b/>
          <w:sz w:val="22"/>
          <w:szCs w:val="22"/>
          <w:lang w:val="es-ES_tradnl"/>
        </w:rPr>
      </w:pPr>
      <w:r w:rsidRPr="00A3311C">
        <w:rPr>
          <w:rFonts w:ascii="Arial" w:hAnsi="Arial" w:cs="Arial"/>
          <w:b/>
          <w:sz w:val="22"/>
          <w:szCs w:val="22"/>
          <w:u w:val="single"/>
        </w:rPr>
        <w:t xml:space="preserve">DÉCIMA </w:t>
      </w:r>
      <w:r w:rsidR="00A801E2">
        <w:rPr>
          <w:rFonts w:ascii="Arial" w:hAnsi="Arial" w:cs="Arial"/>
          <w:b/>
          <w:sz w:val="22"/>
          <w:szCs w:val="22"/>
          <w:u w:val="single"/>
        </w:rPr>
        <w:t>SEPTIMA</w:t>
      </w:r>
      <w:r w:rsidR="00A801E2" w:rsidRPr="00A3311C">
        <w:rPr>
          <w:rFonts w:ascii="Arial" w:hAnsi="Arial" w:cs="Arial"/>
          <w:b/>
          <w:bCs/>
          <w:iCs/>
          <w:sz w:val="22"/>
          <w:szCs w:val="22"/>
        </w:rPr>
        <w:t>. -</w:t>
      </w:r>
      <w:r w:rsidRPr="00A3311C">
        <w:rPr>
          <w:rFonts w:ascii="Arial" w:hAnsi="Arial" w:cs="Arial"/>
          <w:b/>
          <w:sz w:val="22"/>
          <w:szCs w:val="22"/>
          <w:lang w:val="es-ES_tradnl"/>
        </w:rPr>
        <w:t xml:space="preserve"> CESIÓN:</w:t>
      </w:r>
      <w:r w:rsidRPr="00A3311C">
        <w:rPr>
          <w:rFonts w:ascii="Arial" w:hAnsi="Arial" w:cs="Arial"/>
          <w:sz w:val="22"/>
          <w:szCs w:val="22"/>
          <w:lang w:val="es-ES_tradnl"/>
        </w:rPr>
        <w:t xml:space="preserve"> </w:t>
      </w:r>
      <w:r w:rsidRPr="00A3311C">
        <w:rPr>
          <w:rFonts w:ascii="Arial" w:hAnsi="Arial" w:cs="Arial"/>
          <w:b/>
          <w:sz w:val="22"/>
          <w:szCs w:val="22"/>
          <w:lang w:val="es-ES_tradnl"/>
        </w:rPr>
        <w:t>EL CONTRATISTA</w:t>
      </w:r>
      <w:r w:rsidRPr="00A3311C">
        <w:rPr>
          <w:rFonts w:ascii="Arial" w:hAnsi="Arial" w:cs="Arial"/>
          <w:sz w:val="22"/>
          <w:szCs w:val="22"/>
          <w:lang w:val="es-ES_tradnl"/>
        </w:rPr>
        <w:t xml:space="preserve"> no podrá ceder en todo o en parte el presente contrato, sin autorización previa, expresa y escrita de</w:t>
      </w:r>
      <w:r w:rsidR="002D518B" w:rsidRPr="00A3311C">
        <w:rPr>
          <w:rFonts w:ascii="Arial" w:hAnsi="Arial" w:cs="Arial"/>
          <w:sz w:val="22"/>
          <w:szCs w:val="22"/>
          <w:lang w:val="es-ES_tradnl"/>
        </w:rPr>
        <w:t xml:space="preserve"> </w:t>
      </w:r>
      <w:r w:rsidR="002D518B" w:rsidRPr="00A3311C">
        <w:rPr>
          <w:rFonts w:ascii="Arial" w:hAnsi="Arial" w:cs="Arial"/>
          <w:b/>
          <w:bCs/>
          <w:iCs/>
          <w:sz w:val="22"/>
          <w:szCs w:val="22"/>
        </w:rPr>
        <w:t>LA UAERMV</w:t>
      </w:r>
      <w:r w:rsidRPr="00A3311C">
        <w:rPr>
          <w:rFonts w:ascii="Arial" w:hAnsi="Arial" w:cs="Arial"/>
          <w:b/>
          <w:sz w:val="22"/>
          <w:szCs w:val="22"/>
          <w:lang w:val="es-ES_tradnl"/>
        </w:rPr>
        <w:t>.</w:t>
      </w:r>
    </w:p>
    <w:p w14:paraId="01DD33D8" w14:textId="77777777" w:rsidR="00E82A1C" w:rsidRDefault="00E82A1C" w:rsidP="00A82DDE">
      <w:pPr>
        <w:jc w:val="both"/>
        <w:rPr>
          <w:rFonts w:ascii="Arial" w:hAnsi="Arial" w:cs="Arial"/>
          <w:b/>
          <w:sz w:val="22"/>
          <w:szCs w:val="22"/>
          <w:lang w:val="es-ES_tradnl"/>
        </w:rPr>
      </w:pPr>
    </w:p>
    <w:p w14:paraId="71FC1019" w14:textId="77777777" w:rsidR="00E82A1C" w:rsidRDefault="00E82A1C" w:rsidP="00E82A1C">
      <w:pPr>
        <w:jc w:val="both"/>
        <w:rPr>
          <w:rFonts w:ascii="Arial" w:hAnsi="Arial" w:cs="Arial"/>
        </w:rPr>
      </w:pPr>
      <w:r w:rsidRPr="00A3311C">
        <w:rPr>
          <w:rFonts w:ascii="Arial" w:hAnsi="Arial" w:cs="Arial"/>
          <w:b/>
          <w:sz w:val="22"/>
          <w:szCs w:val="22"/>
          <w:u w:val="single"/>
        </w:rPr>
        <w:t xml:space="preserve">DÉCIMA </w:t>
      </w:r>
      <w:r>
        <w:rPr>
          <w:rFonts w:ascii="Arial" w:hAnsi="Arial" w:cs="Arial"/>
          <w:b/>
          <w:sz w:val="22"/>
          <w:szCs w:val="22"/>
          <w:u w:val="single"/>
        </w:rPr>
        <w:t>OCTAVA</w:t>
      </w:r>
      <w:r w:rsidRPr="00A3311C">
        <w:rPr>
          <w:rFonts w:ascii="Arial" w:hAnsi="Arial" w:cs="Arial"/>
          <w:b/>
          <w:bCs/>
          <w:iCs/>
          <w:sz w:val="22"/>
          <w:szCs w:val="22"/>
        </w:rPr>
        <w:t xml:space="preserve">. </w:t>
      </w:r>
      <w:r>
        <w:rPr>
          <w:rFonts w:ascii="Arial" w:hAnsi="Arial" w:cs="Arial"/>
          <w:b/>
          <w:bCs/>
          <w:iCs/>
          <w:sz w:val="22"/>
          <w:szCs w:val="22"/>
        </w:rPr>
        <w:t xml:space="preserve">– SUBCONTRATACIÓN. </w:t>
      </w:r>
      <w:r w:rsidRPr="00E82A1C">
        <w:rPr>
          <w:rFonts w:ascii="Arial" w:hAnsi="Arial" w:cs="Arial"/>
          <w:b/>
          <w:bCs/>
        </w:rPr>
        <w:t>EL CONTRATISTA</w:t>
      </w:r>
      <w:r w:rsidRPr="006650C0">
        <w:rPr>
          <w:rFonts w:ascii="Arial" w:hAnsi="Arial" w:cs="Arial"/>
        </w:rPr>
        <w:t xml:space="preserve"> podrá subcontratar parcialmente la ejecución del contrato con personas naturales o jurídicas que tengan la idoneidad y capacidad para desarrollar la actividad subcontratada. No obstante, lo anterior, el Contratista continuará siendo el único responsable ante </w:t>
      </w:r>
      <w:r w:rsidRPr="00E82A1C">
        <w:rPr>
          <w:rFonts w:ascii="Arial" w:hAnsi="Arial" w:cs="Arial"/>
          <w:b/>
          <w:bCs/>
        </w:rPr>
        <w:t xml:space="preserve">LA UAERMV </w:t>
      </w:r>
      <w:r w:rsidRPr="006650C0">
        <w:rPr>
          <w:rFonts w:ascii="Arial" w:hAnsi="Arial" w:cs="Arial"/>
        </w:rPr>
        <w:t xml:space="preserve">por el cumplimiento de las obligaciones del contrato. </w:t>
      </w:r>
      <w:r w:rsidRPr="00E82A1C">
        <w:rPr>
          <w:rFonts w:ascii="Arial" w:hAnsi="Arial" w:cs="Arial"/>
          <w:b/>
          <w:bCs/>
        </w:rPr>
        <w:t>EL CONTRATISTA</w:t>
      </w:r>
      <w:r w:rsidRPr="006650C0">
        <w:rPr>
          <w:rFonts w:ascii="Arial" w:hAnsi="Arial" w:cs="Arial"/>
        </w:rPr>
        <w:t xml:space="preserve"> es el único responsable ante la UAERMV de la celebración de subcontratos. En todo caso, la UAERMV se reserva el derecho a solicitar al Contratista cambiar al (los) subcontratista(s) cuando, a su juicio, éste(os) no cumpla(n) con las condiciones mínimas necesarias para la ejecución del (las) labor(es) subcontratadas.</w:t>
      </w:r>
    </w:p>
    <w:p w14:paraId="50FE3160" w14:textId="0AC63C18" w:rsidR="00E82A1C" w:rsidRPr="006650C0" w:rsidRDefault="00E82A1C" w:rsidP="00E82A1C">
      <w:pPr>
        <w:jc w:val="both"/>
        <w:rPr>
          <w:rFonts w:ascii="Arial" w:hAnsi="Arial" w:cs="Arial"/>
        </w:rPr>
      </w:pPr>
      <w:r w:rsidRPr="006650C0">
        <w:rPr>
          <w:rFonts w:ascii="Arial" w:hAnsi="Arial" w:cs="Arial"/>
        </w:rPr>
        <w:t xml:space="preserve"> </w:t>
      </w:r>
    </w:p>
    <w:p w14:paraId="42B90704" w14:textId="33A6382F" w:rsidR="00E82A1C" w:rsidRPr="006650C0" w:rsidRDefault="00E82A1C" w:rsidP="00E82A1C">
      <w:pPr>
        <w:jc w:val="both"/>
        <w:rPr>
          <w:rFonts w:ascii="Arial" w:hAnsi="Arial" w:cs="Arial"/>
        </w:rPr>
      </w:pPr>
      <w:r w:rsidRPr="006650C0">
        <w:rPr>
          <w:rFonts w:ascii="Arial" w:hAnsi="Arial" w:cs="Arial"/>
        </w:rPr>
        <w:t xml:space="preserve">La subcontratación a la que hace referencia la presente cláusula se entiende autorizada por parte de </w:t>
      </w:r>
      <w:r w:rsidRPr="00E82A1C">
        <w:rPr>
          <w:rFonts w:ascii="Arial" w:hAnsi="Arial" w:cs="Arial"/>
          <w:b/>
          <w:bCs/>
        </w:rPr>
        <w:t xml:space="preserve">LA UAERMV </w:t>
      </w:r>
      <w:r w:rsidRPr="006650C0">
        <w:rPr>
          <w:rFonts w:ascii="Arial" w:hAnsi="Arial" w:cs="Arial"/>
        </w:rPr>
        <w:t>con la suscripción del presente contrato.</w:t>
      </w:r>
    </w:p>
    <w:p w14:paraId="7D956BA5" w14:textId="4F4F07CF" w:rsidR="00E82A1C" w:rsidRPr="00E82A1C" w:rsidRDefault="00E82A1C" w:rsidP="00E82A1C">
      <w:pPr>
        <w:autoSpaceDE w:val="0"/>
        <w:autoSpaceDN w:val="0"/>
        <w:adjustRightInd w:val="0"/>
        <w:jc w:val="both"/>
        <w:rPr>
          <w:rFonts w:ascii="Arial" w:hAnsi="Arial" w:cs="Arial"/>
          <w:b/>
          <w:sz w:val="22"/>
          <w:szCs w:val="22"/>
        </w:rPr>
      </w:pPr>
    </w:p>
    <w:p w14:paraId="2A302966" w14:textId="4FBF690E" w:rsidR="00E82A1C" w:rsidRPr="00E82A1C" w:rsidRDefault="00E82A1C" w:rsidP="00E82A1C">
      <w:pPr>
        <w:jc w:val="both"/>
        <w:rPr>
          <w:rFonts w:ascii="Arial" w:hAnsi="Arial" w:cs="Arial"/>
          <w:sz w:val="22"/>
          <w:szCs w:val="22"/>
        </w:rPr>
      </w:pPr>
      <w:r w:rsidRPr="00CD42AC">
        <w:rPr>
          <w:rFonts w:ascii="Arial" w:hAnsi="Arial" w:cs="Arial"/>
          <w:b/>
          <w:sz w:val="22"/>
          <w:szCs w:val="22"/>
          <w:u w:val="single"/>
        </w:rPr>
        <w:t xml:space="preserve">DÉCIMA </w:t>
      </w:r>
      <w:r w:rsidR="00CD42AC">
        <w:rPr>
          <w:rFonts w:ascii="Arial" w:hAnsi="Arial" w:cs="Arial"/>
          <w:b/>
          <w:sz w:val="22"/>
          <w:szCs w:val="22"/>
          <w:u w:val="single"/>
        </w:rPr>
        <w:t>NOVENA</w:t>
      </w:r>
      <w:r w:rsidRPr="00CD42AC">
        <w:rPr>
          <w:rFonts w:ascii="Arial" w:hAnsi="Arial" w:cs="Arial"/>
          <w:b/>
          <w:sz w:val="22"/>
          <w:szCs w:val="22"/>
          <w:u w:val="single"/>
        </w:rPr>
        <w:t>.</w:t>
      </w:r>
      <w:r w:rsidRPr="00E82A1C">
        <w:rPr>
          <w:rFonts w:ascii="Arial" w:hAnsi="Arial" w:cs="Arial"/>
          <w:b/>
          <w:sz w:val="22"/>
          <w:szCs w:val="22"/>
        </w:rPr>
        <w:t xml:space="preserve"> - INEXISTENCIA DE RELACIÓN LABORAL ENTRE LA ENTIDAD Y EL CONTRATISTA. </w:t>
      </w:r>
      <w:r w:rsidRPr="00E82A1C">
        <w:rPr>
          <w:rFonts w:ascii="Arial" w:hAnsi="Arial" w:cs="Arial"/>
          <w:sz w:val="22"/>
          <w:szCs w:val="22"/>
        </w:rPr>
        <w:t xml:space="preserve">El presente contrato es de naturaleza estatal, regido por la Ley 80 de 1993, la Ley </w:t>
      </w:r>
      <w:r w:rsidRPr="00E82A1C">
        <w:rPr>
          <w:rFonts w:ascii="Arial" w:hAnsi="Arial" w:cs="Arial"/>
          <w:sz w:val="22"/>
          <w:szCs w:val="22"/>
        </w:rPr>
        <w:lastRenderedPageBreak/>
        <w:t xml:space="preserve">1150 de 2007 y sus decretos reglamentarios; por lo tanto, </w:t>
      </w:r>
      <w:r w:rsidRPr="00E82A1C">
        <w:rPr>
          <w:rFonts w:ascii="Arial" w:hAnsi="Arial" w:cs="Arial"/>
          <w:b/>
          <w:bCs/>
          <w:sz w:val="22"/>
          <w:szCs w:val="22"/>
        </w:rPr>
        <w:t>EL CONTRATISTA</w:t>
      </w:r>
      <w:r w:rsidRPr="00E82A1C">
        <w:rPr>
          <w:rFonts w:ascii="Arial" w:hAnsi="Arial" w:cs="Arial"/>
          <w:sz w:val="22"/>
          <w:szCs w:val="22"/>
        </w:rPr>
        <w:t xml:space="preserve"> ejecutará el presente contrato con sus propios medios, así como con autonomía técnica y administrativa y el personal que vincule durante la ejecución del contrato será de su libre escogencia, debiendo cumplir con todos los requisitos exigidos en los documentos que integran el proceso de selección y entre </w:t>
      </w:r>
      <w:r w:rsidRPr="00E82A1C">
        <w:rPr>
          <w:rFonts w:ascii="Arial" w:hAnsi="Arial" w:cs="Arial"/>
          <w:b/>
          <w:bCs/>
          <w:sz w:val="22"/>
          <w:szCs w:val="22"/>
        </w:rPr>
        <w:t>EL CONTRATISTA</w:t>
      </w:r>
      <w:r w:rsidRPr="00E82A1C">
        <w:rPr>
          <w:rFonts w:ascii="Arial" w:hAnsi="Arial" w:cs="Arial"/>
          <w:sz w:val="22"/>
          <w:szCs w:val="22"/>
        </w:rPr>
        <w:t xml:space="preserve">, el personal que éste contrate y </w:t>
      </w:r>
      <w:r w:rsidRPr="00E82A1C">
        <w:rPr>
          <w:rFonts w:ascii="Arial" w:hAnsi="Arial" w:cs="Arial"/>
          <w:b/>
          <w:bCs/>
          <w:sz w:val="22"/>
          <w:szCs w:val="22"/>
        </w:rPr>
        <w:t>LA UAERMV</w:t>
      </w:r>
      <w:r w:rsidRPr="00E82A1C">
        <w:rPr>
          <w:rFonts w:ascii="Arial" w:hAnsi="Arial" w:cs="Arial"/>
          <w:sz w:val="22"/>
          <w:szCs w:val="22"/>
        </w:rPr>
        <w:t xml:space="preserve"> no existe ni existirá vínculo laboral alguno. En consecuencia, </w:t>
      </w:r>
      <w:r w:rsidRPr="00E82A1C">
        <w:rPr>
          <w:rFonts w:ascii="Arial" w:hAnsi="Arial" w:cs="Arial"/>
          <w:b/>
          <w:bCs/>
          <w:sz w:val="22"/>
          <w:szCs w:val="22"/>
        </w:rPr>
        <w:t>EL CONTRATISTA</w:t>
      </w:r>
      <w:r w:rsidRPr="00E82A1C">
        <w:rPr>
          <w:rFonts w:ascii="Arial" w:hAnsi="Arial" w:cs="Arial"/>
          <w:sz w:val="22"/>
          <w:szCs w:val="22"/>
        </w:rPr>
        <w:t xml:space="preserve"> responderá de manera exclusiva por el pago de honorarios, salarios, prestaciones sociales y demás pagos, laborales o no, al personal que emplee para la ejecución del presente contrato, de acuerdo con la ley y con los términos contractuales que tenga a bien convenir </w:t>
      </w:r>
      <w:r w:rsidRPr="00E82A1C">
        <w:rPr>
          <w:rFonts w:ascii="Arial" w:hAnsi="Arial" w:cs="Arial"/>
          <w:b/>
          <w:bCs/>
          <w:sz w:val="22"/>
          <w:szCs w:val="22"/>
        </w:rPr>
        <w:t>EL CONTRATISTA</w:t>
      </w:r>
      <w:r w:rsidRPr="00E82A1C">
        <w:rPr>
          <w:rFonts w:ascii="Arial" w:hAnsi="Arial" w:cs="Arial"/>
          <w:sz w:val="22"/>
          <w:szCs w:val="22"/>
        </w:rPr>
        <w:t xml:space="preserve"> con sus empleados, agentes o subcontratistas. Por las razones anteriormente expuestas, </w:t>
      </w:r>
      <w:r w:rsidRPr="00E82A1C">
        <w:rPr>
          <w:rFonts w:ascii="Arial" w:hAnsi="Arial" w:cs="Arial"/>
          <w:b/>
          <w:bCs/>
          <w:sz w:val="22"/>
          <w:szCs w:val="22"/>
        </w:rPr>
        <w:t xml:space="preserve">LA UAERMV </w:t>
      </w:r>
      <w:r w:rsidRPr="00E82A1C">
        <w:rPr>
          <w:rFonts w:ascii="Arial" w:hAnsi="Arial" w:cs="Arial"/>
          <w:sz w:val="22"/>
          <w:szCs w:val="22"/>
        </w:rPr>
        <w:t xml:space="preserve">se exime de cualquier pago de honorarios y/o salarios, obligaciones que asumirá integralmente </w:t>
      </w:r>
      <w:r w:rsidRPr="00E82A1C">
        <w:rPr>
          <w:rFonts w:ascii="Arial" w:hAnsi="Arial" w:cs="Arial"/>
          <w:b/>
          <w:bCs/>
          <w:sz w:val="22"/>
          <w:szCs w:val="22"/>
        </w:rPr>
        <w:t>EL CONTRATISTA</w:t>
      </w:r>
      <w:r w:rsidRPr="00E82A1C">
        <w:rPr>
          <w:rFonts w:ascii="Arial" w:hAnsi="Arial" w:cs="Arial"/>
          <w:sz w:val="22"/>
          <w:szCs w:val="22"/>
        </w:rPr>
        <w:t xml:space="preserve">. Así mismo, </w:t>
      </w:r>
      <w:r w:rsidRPr="00E82A1C">
        <w:rPr>
          <w:rFonts w:ascii="Arial" w:hAnsi="Arial" w:cs="Arial"/>
          <w:b/>
          <w:bCs/>
          <w:sz w:val="22"/>
          <w:szCs w:val="22"/>
        </w:rPr>
        <w:t>EL CONTRATISTA</w:t>
      </w:r>
      <w:r w:rsidRPr="00E82A1C">
        <w:rPr>
          <w:rFonts w:ascii="Arial" w:hAnsi="Arial" w:cs="Arial"/>
          <w:sz w:val="22"/>
          <w:szCs w:val="22"/>
        </w:rPr>
        <w:t xml:space="preserve"> deberá tener afiliado a dicho personal al Sistema de Seguridad Social Integral en Salud, Pensiones y Riesgos Laborales, de acuerdo con lo dispuesto en la Ley 100 de 1993 y sus decretos reglamentarios, cumpliendo también lo dispuesto en la Ley 1562 de 2012, que modifica el Sistema de Riesgos Laborales y el de Seguridad y Salud en el Trabajo, y demás normatividad aplicable.</w:t>
      </w:r>
    </w:p>
    <w:p w14:paraId="517C816B" w14:textId="77777777" w:rsidR="00E82A1C" w:rsidRPr="00E82A1C" w:rsidRDefault="00E82A1C" w:rsidP="00E82A1C">
      <w:pPr>
        <w:jc w:val="both"/>
        <w:rPr>
          <w:rFonts w:ascii="Arial" w:hAnsi="Arial" w:cs="Arial"/>
          <w:sz w:val="22"/>
          <w:szCs w:val="22"/>
        </w:rPr>
      </w:pPr>
    </w:p>
    <w:p w14:paraId="14B0F05F" w14:textId="2D21CBE3" w:rsidR="00E82A1C" w:rsidRDefault="00E82A1C" w:rsidP="00E82A1C">
      <w:pPr>
        <w:jc w:val="both"/>
        <w:rPr>
          <w:rFonts w:ascii="Arial" w:hAnsi="Arial" w:cs="Arial"/>
          <w:sz w:val="22"/>
          <w:szCs w:val="22"/>
        </w:rPr>
      </w:pPr>
      <w:r w:rsidRPr="00E82A1C">
        <w:rPr>
          <w:rFonts w:ascii="Arial" w:hAnsi="Arial" w:cs="Arial"/>
          <w:b/>
          <w:bCs/>
          <w:sz w:val="22"/>
          <w:szCs w:val="22"/>
        </w:rPr>
        <w:t>PARÁGRAFO PRIMERO:</w:t>
      </w:r>
      <w:r w:rsidRPr="00E82A1C">
        <w:rPr>
          <w:rFonts w:ascii="Arial" w:hAnsi="Arial" w:cs="Arial"/>
          <w:sz w:val="22"/>
          <w:szCs w:val="22"/>
        </w:rPr>
        <w:t xml:space="preserve"> Por las razones anteriormente expuestas, </w:t>
      </w:r>
      <w:r w:rsidRPr="00E82A1C">
        <w:rPr>
          <w:rFonts w:ascii="Arial" w:hAnsi="Arial" w:cs="Arial"/>
          <w:b/>
          <w:bCs/>
          <w:sz w:val="22"/>
          <w:szCs w:val="22"/>
        </w:rPr>
        <w:t>LA UAERMV</w:t>
      </w:r>
      <w:r w:rsidRPr="00E82A1C">
        <w:rPr>
          <w:rFonts w:ascii="Arial" w:hAnsi="Arial" w:cs="Arial"/>
          <w:sz w:val="22"/>
          <w:szCs w:val="22"/>
        </w:rPr>
        <w:t xml:space="preserve"> se exime del pago de cualquiera de estas obligaciones, que asumirá </w:t>
      </w:r>
      <w:r w:rsidRPr="00E82A1C">
        <w:rPr>
          <w:rFonts w:ascii="Arial" w:hAnsi="Arial" w:cs="Arial"/>
          <w:b/>
          <w:bCs/>
          <w:sz w:val="22"/>
          <w:szCs w:val="22"/>
        </w:rPr>
        <w:t>EL CONTRATISTA</w:t>
      </w:r>
      <w:r w:rsidRPr="00E82A1C">
        <w:rPr>
          <w:rFonts w:ascii="Arial" w:hAnsi="Arial" w:cs="Arial"/>
          <w:sz w:val="22"/>
          <w:szCs w:val="22"/>
        </w:rPr>
        <w:t xml:space="preserve">, el cual expresamente exime a </w:t>
      </w:r>
      <w:r w:rsidRPr="00E82A1C">
        <w:rPr>
          <w:rFonts w:ascii="Arial" w:hAnsi="Arial" w:cs="Arial"/>
          <w:b/>
          <w:bCs/>
          <w:sz w:val="22"/>
          <w:szCs w:val="22"/>
        </w:rPr>
        <w:t>LA UAERMV</w:t>
      </w:r>
      <w:r w:rsidRPr="00E82A1C">
        <w:rPr>
          <w:rFonts w:ascii="Arial" w:hAnsi="Arial" w:cs="Arial"/>
          <w:sz w:val="22"/>
          <w:szCs w:val="22"/>
        </w:rPr>
        <w:t xml:space="preserve"> de las mismas.</w:t>
      </w:r>
    </w:p>
    <w:p w14:paraId="6EC4E38E" w14:textId="77777777" w:rsidR="00CD42AC" w:rsidRPr="00E82A1C" w:rsidRDefault="00CD42AC" w:rsidP="00E82A1C">
      <w:pPr>
        <w:jc w:val="both"/>
        <w:rPr>
          <w:rFonts w:ascii="Arial" w:hAnsi="Arial" w:cs="Arial"/>
          <w:sz w:val="22"/>
          <w:szCs w:val="22"/>
        </w:rPr>
      </w:pPr>
    </w:p>
    <w:p w14:paraId="63021678" w14:textId="77777777" w:rsidR="00E82A1C" w:rsidRPr="006650C0" w:rsidRDefault="00E82A1C" w:rsidP="00E82A1C">
      <w:pPr>
        <w:jc w:val="both"/>
        <w:rPr>
          <w:rFonts w:ascii="Arial" w:hAnsi="Arial" w:cs="Arial"/>
        </w:rPr>
      </w:pPr>
      <w:r w:rsidRPr="00E82A1C">
        <w:rPr>
          <w:rFonts w:ascii="Arial" w:hAnsi="Arial" w:cs="Arial"/>
          <w:b/>
          <w:bCs/>
          <w:sz w:val="22"/>
          <w:szCs w:val="22"/>
        </w:rPr>
        <w:t>PARÁGRAFO</w:t>
      </w:r>
      <w:r w:rsidRPr="006650C0">
        <w:rPr>
          <w:rFonts w:ascii="Arial" w:hAnsi="Arial" w:cs="Arial"/>
          <w:b/>
          <w:bCs/>
        </w:rPr>
        <w:t xml:space="preserve"> </w:t>
      </w:r>
      <w:r w:rsidRPr="00460846">
        <w:rPr>
          <w:rFonts w:ascii="Arial" w:hAnsi="Arial" w:cs="Arial"/>
          <w:b/>
          <w:bCs/>
          <w:sz w:val="22"/>
          <w:szCs w:val="22"/>
        </w:rPr>
        <w:t>SEGUNDO</w:t>
      </w:r>
      <w:r w:rsidRPr="006650C0">
        <w:rPr>
          <w:rFonts w:ascii="Arial" w:hAnsi="Arial" w:cs="Arial"/>
        </w:rPr>
        <w:t>: Lo pactado en esta cláusula se hará constar expresamente en los contratos que celebre el CONTRATISTA con el personal que emplee para la ejecución de este Contrato.</w:t>
      </w:r>
    </w:p>
    <w:p w14:paraId="550CA32C" w14:textId="77777777" w:rsidR="00A3311C" w:rsidRPr="00CD42AC" w:rsidRDefault="00A3311C" w:rsidP="00CD42AC">
      <w:pPr>
        <w:autoSpaceDE w:val="0"/>
        <w:autoSpaceDN w:val="0"/>
        <w:adjustRightInd w:val="0"/>
        <w:jc w:val="both"/>
        <w:rPr>
          <w:rFonts w:ascii="Arial" w:hAnsi="Arial" w:cs="Arial"/>
          <w:b/>
          <w:sz w:val="22"/>
          <w:szCs w:val="22"/>
          <w:u w:val="single"/>
        </w:rPr>
      </w:pPr>
    </w:p>
    <w:p w14:paraId="38BF0574" w14:textId="34158C81" w:rsidR="00CD42AC" w:rsidRDefault="00460846" w:rsidP="00CD42AC">
      <w:pPr>
        <w:autoSpaceDE w:val="0"/>
        <w:autoSpaceDN w:val="0"/>
        <w:adjustRightInd w:val="0"/>
        <w:jc w:val="both"/>
        <w:rPr>
          <w:rFonts w:ascii="Arial" w:hAnsi="Arial" w:cs="Arial"/>
          <w:sz w:val="22"/>
          <w:szCs w:val="22"/>
        </w:rPr>
      </w:pPr>
      <w:r>
        <w:rPr>
          <w:rFonts w:ascii="Arial" w:hAnsi="Arial" w:cs="Arial"/>
          <w:b/>
          <w:sz w:val="22"/>
          <w:szCs w:val="22"/>
          <w:u w:val="single"/>
        </w:rPr>
        <w:t>VIGESIMA</w:t>
      </w:r>
      <w:r w:rsidRPr="00A3311C">
        <w:rPr>
          <w:rFonts w:ascii="Arial" w:hAnsi="Arial" w:cs="Arial"/>
          <w:b/>
          <w:bCs/>
          <w:iCs/>
          <w:sz w:val="22"/>
          <w:szCs w:val="22"/>
        </w:rPr>
        <w:t xml:space="preserve">. </w:t>
      </w:r>
      <w:r w:rsidR="00CD42AC" w:rsidRPr="00CD42AC">
        <w:rPr>
          <w:rFonts w:ascii="Arial" w:hAnsi="Arial" w:cs="Arial"/>
          <w:b/>
          <w:bCs/>
          <w:iCs/>
          <w:sz w:val="22"/>
          <w:szCs w:val="22"/>
        </w:rPr>
        <w:t>-</w:t>
      </w:r>
      <w:r w:rsidR="00CD42AC" w:rsidRPr="00CD42AC">
        <w:rPr>
          <w:rFonts w:ascii="Arial" w:hAnsi="Arial" w:cs="Arial"/>
          <w:b/>
          <w:sz w:val="22"/>
          <w:szCs w:val="22"/>
          <w:lang w:val="es-ES_tradnl"/>
        </w:rPr>
        <w:t xml:space="preserve"> </w:t>
      </w:r>
      <w:r w:rsidR="00CD42AC" w:rsidRPr="00CD42AC">
        <w:rPr>
          <w:rFonts w:ascii="Arial" w:hAnsi="Arial" w:cs="Arial"/>
          <w:b/>
          <w:sz w:val="22"/>
          <w:szCs w:val="22"/>
          <w:u w:val="single"/>
        </w:rPr>
        <w:t xml:space="preserve">COMPROMISO ANTICORRUPCIÓN. </w:t>
      </w:r>
      <w:r w:rsidR="00CD42AC" w:rsidRPr="00CD42AC">
        <w:rPr>
          <w:rFonts w:ascii="Arial" w:hAnsi="Arial" w:cs="Arial"/>
          <w:b/>
          <w:bCs/>
          <w:sz w:val="22"/>
          <w:szCs w:val="22"/>
        </w:rPr>
        <w:t>EL CONTRATISTA</w:t>
      </w:r>
      <w:r w:rsidR="00CD42AC" w:rsidRPr="00CD42AC">
        <w:rPr>
          <w:rFonts w:ascii="Arial" w:hAnsi="Arial" w:cs="Arial"/>
          <w:sz w:val="22"/>
          <w:szCs w:val="22"/>
        </w:rPr>
        <w:t xml:space="preserve"> deberá dar cabal cumplimiento a los compromisos de anticorrupción, apoyando la acción del Estado Colombiano y de </w:t>
      </w:r>
      <w:r w:rsidR="00CD42AC" w:rsidRPr="00CD42AC">
        <w:rPr>
          <w:rFonts w:ascii="Arial" w:hAnsi="Arial" w:cs="Arial"/>
          <w:b/>
          <w:bCs/>
          <w:sz w:val="22"/>
          <w:szCs w:val="22"/>
        </w:rPr>
        <w:t>LA UAERMV</w:t>
      </w:r>
      <w:r w:rsidR="00CD42AC" w:rsidRPr="00CD42AC">
        <w:rPr>
          <w:rFonts w:ascii="Arial" w:hAnsi="Arial" w:cs="Arial"/>
          <w:sz w:val="22"/>
          <w:szCs w:val="22"/>
        </w:rPr>
        <w:t xml:space="preserve"> para fortalecer la transparencia y la responsabilidad de rendir cuentas. Dentro de este marco, </w:t>
      </w:r>
      <w:r w:rsidR="00CD42AC" w:rsidRPr="00CD42AC">
        <w:rPr>
          <w:rFonts w:ascii="Arial" w:hAnsi="Arial" w:cs="Arial"/>
          <w:b/>
          <w:bCs/>
          <w:sz w:val="22"/>
          <w:szCs w:val="22"/>
        </w:rPr>
        <w:t>EL CONTRATISTA</w:t>
      </w:r>
      <w:r w:rsidR="00CD42AC" w:rsidRPr="00CD42AC">
        <w:rPr>
          <w:rFonts w:ascii="Arial" w:hAnsi="Arial" w:cs="Arial"/>
          <w:sz w:val="22"/>
          <w:szCs w:val="22"/>
        </w:rPr>
        <w:t xml:space="preserve"> se compromete a impartir instrucciones a todos sus empleados y agentes, así como a cualesquiera representantes suyos, exigiéndoles el cumplimiento en todo momento de las leyes de la República de Colombia y especialmente de aquellas que rigen la presente contratación, y les impondrá la obligación de no ofrecer o pagar sobornos, o cualquier halago corrupto, a los funcionarios de </w:t>
      </w:r>
      <w:r w:rsidR="00CD42AC" w:rsidRPr="00CD42AC">
        <w:rPr>
          <w:rFonts w:ascii="Arial" w:hAnsi="Arial" w:cs="Arial"/>
          <w:b/>
          <w:bCs/>
          <w:sz w:val="22"/>
          <w:szCs w:val="22"/>
        </w:rPr>
        <w:t>LA UAERMV</w:t>
      </w:r>
      <w:r w:rsidR="00CD42AC" w:rsidRPr="00CD42AC">
        <w:rPr>
          <w:rFonts w:ascii="Arial" w:hAnsi="Arial" w:cs="Arial"/>
          <w:sz w:val="22"/>
          <w:szCs w:val="22"/>
        </w:rPr>
        <w:t>.</w:t>
      </w:r>
    </w:p>
    <w:p w14:paraId="322FFBE1" w14:textId="77777777" w:rsidR="00CC400E" w:rsidRDefault="00CC400E" w:rsidP="00CD42AC">
      <w:pPr>
        <w:autoSpaceDE w:val="0"/>
        <w:autoSpaceDN w:val="0"/>
        <w:adjustRightInd w:val="0"/>
        <w:jc w:val="both"/>
        <w:rPr>
          <w:rFonts w:ascii="Arial" w:hAnsi="Arial" w:cs="Arial"/>
          <w:sz w:val="22"/>
          <w:szCs w:val="22"/>
        </w:rPr>
      </w:pPr>
    </w:p>
    <w:p w14:paraId="07EE6CC7" w14:textId="4B3AF11A" w:rsidR="00CC400E" w:rsidRPr="008F09D6" w:rsidRDefault="00CC400E" w:rsidP="00CC400E">
      <w:pPr>
        <w:autoSpaceDE w:val="0"/>
        <w:autoSpaceDN w:val="0"/>
        <w:adjustRightInd w:val="0"/>
        <w:jc w:val="both"/>
        <w:rPr>
          <w:rFonts w:ascii="Arial" w:hAnsi="Arial" w:cs="Arial"/>
          <w:sz w:val="22"/>
          <w:szCs w:val="22"/>
        </w:rPr>
      </w:pPr>
      <w:r w:rsidRPr="008F09D6">
        <w:rPr>
          <w:rFonts w:ascii="Arial" w:hAnsi="Arial" w:cs="Arial"/>
          <w:b/>
          <w:sz w:val="22"/>
          <w:szCs w:val="22"/>
          <w:u w:val="single"/>
        </w:rPr>
        <w:t xml:space="preserve">VIGESIMA </w:t>
      </w:r>
      <w:proofErr w:type="gramStart"/>
      <w:r w:rsidRPr="008F09D6">
        <w:rPr>
          <w:rFonts w:ascii="Arial" w:hAnsi="Arial" w:cs="Arial"/>
          <w:b/>
          <w:sz w:val="22"/>
          <w:szCs w:val="22"/>
          <w:u w:val="single"/>
        </w:rPr>
        <w:t>PRIMERA</w:t>
      </w:r>
      <w:r w:rsidR="008F09D6">
        <w:rPr>
          <w:rFonts w:ascii="Arial" w:hAnsi="Arial" w:cs="Arial"/>
          <w:b/>
          <w:sz w:val="22"/>
          <w:szCs w:val="22"/>
          <w:u w:val="single"/>
        </w:rPr>
        <w:t>.-</w:t>
      </w:r>
      <w:proofErr w:type="gramEnd"/>
      <w:r w:rsidRPr="008F09D6">
        <w:rPr>
          <w:rFonts w:ascii="Arial" w:hAnsi="Arial" w:cs="Arial"/>
          <w:b/>
          <w:sz w:val="22"/>
          <w:szCs w:val="22"/>
          <w:u w:val="single"/>
        </w:rPr>
        <w:t xml:space="preserve"> SARLAFT- ANTICORRUPCIÓN</w:t>
      </w:r>
      <w:r w:rsidR="008F09D6" w:rsidRPr="008F09D6">
        <w:rPr>
          <w:rFonts w:ascii="Arial" w:hAnsi="Arial" w:cs="Arial"/>
          <w:b/>
          <w:sz w:val="22"/>
          <w:szCs w:val="22"/>
          <w:u w:val="single"/>
        </w:rPr>
        <w:t>.</w:t>
      </w:r>
      <w:r w:rsidR="008F09D6">
        <w:rPr>
          <w:rFonts w:ascii="Arial" w:hAnsi="Arial" w:cs="Arial"/>
          <w:b/>
          <w:sz w:val="22"/>
          <w:szCs w:val="22"/>
          <w:u w:val="single"/>
        </w:rPr>
        <w:t xml:space="preserve"> </w:t>
      </w:r>
      <w:r w:rsidRPr="008F09D6">
        <w:rPr>
          <w:rFonts w:ascii="Arial" w:hAnsi="Arial" w:cs="Arial"/>
          <w:sz w:val="22"/>
          <w:szCs w:val="22"/>
        </w:rPr>
        <w:t xml:space="preserve">La persona natural, persona jurídica o estructura sin personería jurídica, así como sus administradores y beneficiarios finales, declaran cumplir con las disposiciones legales vigentes establecidas en la Ley 2195 de 2022, sus normas reglamentarias y/o concordantes, en particular con lo dispuesto en la Ley 2014 de 2019, el Decreto nacional 1358 de 2020, así como con las políticas públicas y normativas distritales expedidas por la Alcaldía </w:t>
      </w:r>
      <w:proofErr w:type="spellStart"/>
      <w:r w:rsidR="00410DB4" w:rsidRPr="008F09D6">
        <w:rPr>
          <w:rFonts w:ascii="Arial" w:hAnsi="Arial" w:cs="Arial"/>
          <w:sz w:val="22"/>
          <w:szCs w:val="22"/>
        </w:rPr>
        <w:t>g</w:t>
      </w:r>
      <w:r w:rsidRPr="008F09D6">
        <w:rPr>
          <w:rFonts w:ascii="Arial" w:hAnsi="Arial" w:cs="Arial"/>
          <w:sz w:val="22"/>
          <w:szCs w:val="22"/>
        </w:rPr>
        <w:t>Mayor</w:t>
      </w:r>
      <w:proofErr w:type="spellEnd"/>
      <w:r w:rsidRPr="008F09D6">
        <w:rPr>
          <w:rFonts w:ascii="Arial" w:hAnsi="Arial" w:cs="Arial"/>
          <w:sz w:val="22"/>
          <w:szCs w:val="22"/>
        </w:rPr>
        <w:t xml:space="preserve"> de Bogotá en materia de prevención de la opacidad, el soborno, la corrupción administrativa, el Lavado de Activos, la Financiación del Terrorismo, la Financiación de la Proliferación de Armas de Destrucción Masiva y las faltas a la Ética Púbica.</w:t>
      </w:r>
    </w:p>
    <w:p w14:paraId="04964392" w14:textId="77777777" w:rsidR="00CC400E" w:rsidRPr="008F09D6" w:rsidRDefault="00CC400E" w:rsidP="00CC400E">
      <w:pPr>
        <w:autoSpaceDE w:val="0"/>
        <w:autoSpaceDN w:val="0"/>
        <w:adjustRightInd w:val="0"/>
        <w:jc w:val="both"/>
        <w:rPr>
          <w:rFonts w:ascii="Arial" w:hAnsi="Arial" w:cs="Arial"/>
          <w:sz w:val="22"/>
          <w:szCs w:val="22"/>
        </w:rPr>
      </w:pPr>
    </w:p>
    <w:p w14:paraId="60CFB7BA" w14:textId="77777777" w:rsidR="00CC400E" w:rsidRPr="008F09D6" w:rsidRDefault="00CC400E" w:rsidP="00CC400E">
      <w:pPr>
        <w:autoSpaceDE w:val="0"/>
        <w:autoSpaceDN w:val="0"/>
        <w:adjustRightInd w:val="0"/>
        <w:jc w:val="both"/>
        <w:rPr>
          <w:rFonts w:ascii="Arial" w:hAnsi="Arial" w:cs="Arial"/>
          <w:sz w:val="22"/>
          <w:szCs w:val="22"/>
        </w:rPr>
      </w:pPr>
      <w:r w:rsidRPr="008F09D6">
        <w:rPr>
          <w:rFonts w:ascii="Arial" w:hAnsi="Arial" w:cs="Arial"/>
          <w:sz w:val="22"/>
          <w:szCs w:val="22"/>
        </w:rPr>
        <w:t xml:space="preserve">Para garantizar el cumplimiento de lo anterior, y en especial a lo dispuesto en el artículo 12 de la Ley 2195 de 2022 por el cual se ordena a las entidades a ejecutar procesos de conocimiento de sus partes relacionadas y de debida diligencia, la entidad podrá consultar, procesar, validar, verificar y reportar información pública o sujeta a tratamiento de datos personales que esté públicamente disponible o que sea suministrada por personas naturales, personas jurídicas y/o estructuras societarias sin personería </w:t>
      </w:r>
      <w:r w:rsidRPr="008F09D6">
        <w:rPr>
          <w:rFonts w:ascii="Arial" w:hAnsi="Arial" w:cs="Arial"/>
          <w:sz w:val="22"/>
          <w:szCs w:val="22"/>
        </w:rPr>
        <w:lastRenderedPageBreak/>
        <w:t xml:space="preserve">jurídica, que mantengan o lleguen a mantener vínculos contractuales, legales o de cualquier otra naturaleza con la Entidad. </w:t>
      </w:r>
    </w:p>
    <w:p w14:paraId="21503F26" w14:textId="77777777" w:rsidR="00CC400E" w:rsidRPr="008F09D6" w:rsidRDefault="00CC400E" w:rsidP="00CC400E">
      <w:pPr>
        <w:autoSpaceDE w:val="0"/>
        <w:autoSpaceDN w:val="0"/>
        <w:adjustRightInd w:val="0"/>
        <w:jc w:val="both"/>
        <w:rPr>
          <w:rFonts w:ascii="Arial" w:hAnsi="Arial" w:cs="Arial"/>
          <w:sz w:val="22"/>
          <w:szCs w:val="22"/>
        </w:rPr>
      </w:pPr>
    </w:p>
    <w:p w14:paraId="1BC84592" w14:textId="77777777" w:rsidR="00CC400E" w:rsidRPr="008F09D6" w:rsidRDefault="00CC400E" w:rsidP="00CC400E">
      <w:pPr>
        <w:autoSpaceDE w:val="0"/>
        <w:autoSpaceDN w:val="0"/>
        <w:adjustRightInd w:val="0"/>
        <w:jc w:val="both"/>
        <w:rPr>
          <w:rFonts w:ascii="Arial" w:hAnsi="Arial" w:cs="Arial"/>
          <w:sz w:val="22"/>
          <w:szCs w:val="22"/>
        </w:rPr>
      </w:pPr>
      <w:r w:rsidRPr="008F09D6">
        <w:rPr>
          <w:rFonts w:ascii="Arial" w:hAnsi="Arial" w:cs="Arial"/>
          <w:sz w:val="22"/>
          <w:szCs w:val="22"/>
        </w:rPr>
        <w:t xml:space="preserve">Para estos efectos, el Oficial de Cumplimiento de la entidad, o quien haga sus veces, podrá en cualquier momento requerir documentación, información, declaraciones o revelaciones adicionales que permitan realizar un conocimiento adecuado de la parte relacionada, un proceso efectivo de debida diligencia, la gestión de alertas y monitoreo correspondiente, así como el reporte oportuno ante las autoridades competentes de Inspección, control y vigilancia, cuando sea necesario. </w:t>
      </w:r>
    </w:p>
    <w:p w14:paraId="1808AD20" w14:textId="77777777" w:rsidR="00CC400E" w:rsidRPr="008F09D6" w:rsidRDefault="00CC400E" w:rsidP="00CC400E">
      <w:pPr>
        <w:autoSpaceDE w:val="0"/>
        <w:autoSpaceDN w:val="0"/>
        <w:adjustRightInd w:val="0"/>
        <w:jc w:val="both"/>
        <w:rPr>
          <w:rFonts w:ascii="Arial" w:hAnsi="Arial" w:cs="Arial"/>
          <w:sz w:val="22"/>
          <w:szCs w:val="22"/>
        </w:rPr>
      </w:pPr>
    </w:p>
    <w:p w14:paraId="2FF3280A" w14:textId="6D21B433" w:rsidR="00CC400E" w:rsidRPr="00CD42AC" w:rsidRDefault="00CC400E" w:rsidP="00CC400E">
      <w:pPr>
        <w:autoSpaceDE w:val="0"/>
        <w:autoSpaceDN w:val="0"/>
        <w:adjustRightInd w:val="0"/>
        <w:jc w:val="both"/>
        <w:rPr>
          <w:rFonts w:ascii="Arial" w:hAnsi="Arial" w:cs="Arial"/>
          <w:sz w:val="22"/>
          <w:szCs w:val="22"/>
        </w:rPr>
      </w:pPr>
      <w:r w:rsidRPr="008F09D6">
        <w:rPr>
          <w:rFonts w:ascii="Arial" w:hAnsi="Arial" w:cs="Arial"/>
          <w:sz w:val="22"/>
          <w:szCs w:val="22"/>
        </w:rPr>
        <w:t>Será responsabilidad de la persona natural, persona jurídica o estructura sin personería jurídica verificar el cumplimiento de estas disposiciones por parte de su personal, contratistas y subcontratistas y demás terceros vinculados.</w:t>
      </w:r>
    </w:p>
    <w:p w14:paraId="134108DD" w14:textId="77777777" w:rsidR="00CD42AC" w:rsidRPr="00CD42AC" w:rsidRDefault="00CD42AC" w:rsidP="008F09D6">
      <w:pPr>
        <w:autoSpaceDE w:val="0"/>
        <w:autoSpaceDN w:val="0"/>
        <w:adjustRightInd w:val="0"/>
        <w:jc w:val="both"/>
        <w:rPr>
          <w:rFonts w:ascii="Arial" w:hAnsi="Arial" w:cs="Arial"/>
          <w:sz w:val="22"/>
          <w:szCs w:val="22"/>
        </w:rPr>
      </w:pPr>
    </w:p>
    <w:p w14:paraId="07097E92" w14:textId="692F5F63" w:rsidR="00A3311C" w:rsidRPr="00A3311C" w:rsidRDefault="00460846" w:rsidP="00A3311C">
      <w:pPr>
        <w:autoSpaceDE w:val="0"/>
        <w:autoSpaceDN w:val="0"/>
        <w:adjustRightInd w:val="0"/>
        <w:jc w:val="both"/>
        <w:rPr>
          <w:rFonts w:ascii="Arial" w:hAnsi="Arial" w:cs="Arial"/>
          <w:bCs/>
          <w:sz w:val="22"/>
          <w:szCs w:val="22"/>
        </w:rPr>
      </w:pPr>
      <w:r>
        <w:rPr>
          <w:rFonts w:ascii="Arial" w:hAnsi="Arial" w:cs="Arial"/>
          <w:b/>
          <w:sz w:val="22"/>
          <w:szCs w:val="22"/>
          <w:u w:val="single"/>
        </w:rPr>
        <w:t xml:space="preserve">VIGESIMA </w:t>
      </w:r>
      <w:r w:rsidR="008F09D6">
        <w:rPr>
          <w:rFonts w:ascii="Arial" w:hAnsi="Arial" w:cs="Arial"/>
          <w:b/>
          <w:sz w:val="22"/>
          <w:szCs w:val="22"/>
          <w:u w:val="single"/>
        </w:rPr>
        <w:t>SEGUNDA</w:t>
      </w:r>
      <w:r w:rsidR="00A801E2" w:rsidRPr="00A3311C">
        <w:rPr>
          <w:rFonts w:ascii="Arial" w:hAnsi="Arial" w:cs="Arial"/>
          <w:b/>
          <w:bCs/>
          <w:iCs/>
          <w:sz w:val="22"/>
          <w:szCs w:val="22"/>
        </w:rPr>
        <w:t>. -</w:t>
      </w:r>
      <w:r w:rsidR="00A3311C" w:rsidRPr="00A3311C">
        <w:rPr>
          <w:rFonts w:ascii="Arial" w:hAnsi="Arial" w:cs="Arial"/>
          <w:b/>
          <w:sz w:val="22"/>
          <w:szCs w:val="22"/>
          <w:lang w:val="es-ES_tradnl"/>
        </w:rPr>
        <w:t xml:space="preserve"> </w:t>
      </w:r>
      <w:r w:rsidR="00A3311C" w:rsidRPr="00A3311C">
        <w:rPr>
          <w:rFonts w:ascii="Arial" w:hAnsi="Arial" w:cs="Arial"/>
          <w:b/>
          <w:sz w:val="22"/>
          <w:szCs w:val="22"/>
        </w:rPr>
        <w:t xml:space="preserve">DOCUMENTOS DEL CONTRATO. </w:t>
      </w:r>
      <w:r w:rsidR="00A3311C" w:rsidRPr="00A3311C">
        <w:rPr>
          <w:rFonts w:ascii="Arial" w:hAnsi="Arial" w:cs="Arial"/>
          <w:bCs/>
          <w:sz w:val="22"/>
          <w:szCs w:val="22"/>
        </w:rPr>
        <w:t>Hacen parte del contrato los siguientes documentos:</w:t>
      </w:r>
    </w:p>
    <w:p w14:paraId="12496575" w14:textId="77777777" w:rsidR="00A3311C" w:rsidRPr="00A3311C" w:rsidRDefault="00A3311C" w:rsidP="00A3311C">
      <w:pPr>
        <w:autoSpaceDE w:val="0"/>
        <w:autoSpaceDN w:val="0"/>
        <w:adjustRightInd w:val="0"/>
        <w:jc w:val="both"/>
        <w:rPr>
          <w:rFonts w:ascii="Arial" w:hAnsi="Arial" w:cs="Arial"/>
          <w:bCs/>
          <w:sz w:val="22"/>
          <w:szCs w:val="22"/>
        </w:rPr>
      </w:pPr>
    </w:p>
    <w:p w14:paraId="24C5F8BF" w14:textId="77777777" w:rsidR="00A3311C" w:rsidRPr="00A3311C" w:rsidRDefault="00A3311C" w:rsidP="00A3311C">
      <w:pPr>
        <w:autoSpaceDE w:val="0"/>
        <w:autoSpaceDN w:val="0"/>
        <w:adjustRightInd w:val="0"/>
        <w:jc w:val="both"/>
        <w:rPr>
          <w:rFonts w:ascii="Arial" w:hAnsi="Arial" w:cs="Arial"/>
          <w:bCs/>
          <w:sz w:val="22"/>
          <w:szCs w:val="22"/>
        </w:rPr>
      </w:pPr>
      <w:r w:rsidRPr="00A3311C">
        <w:rPr>
          <w:rFonts w:ascii="Arial" w:hAnsi="Arial" w:cs="Arial"/>
          <w:bCs/>
          <w:sz w:val="22"/>
          <w:szCs w:val="22"/>
        </w:rPr>
        <w:t xml:space="preserve">Estudio previo </w:t>
      </w:r>
    </w:p>
    <w:p w14:paraId="59E4768D" w14:textId="77777777" w:rsidR="00A3311C" w:rsidRPr="00A3311C" w:rsidRDefault="00A3311C" w:rsidP="00A3311C">
      <w:pPr>
        <w:autoSpaceDE w:val="0"/>
        <w:autoSpaceDN w:val="0"/>
        <w:adjustRightInd w:val="0"/>
        <w:jc w:val="both"/>
        <w:rPr>
          <w:rFonts w:ascii="Arial" w:hAnsi="Arial" w:cs="Arial"/>
          <w:bCs/>
          <w:sz w:val="22"/>
          <w:szCs w:val="22"/>
        </w:rPr>
      </w:pPr>
      <w:bookmarkStart w:id="0" w:name="_Hlk190671223"/>
      <w:r w:rsidRPr="00A3311C">
        <w:rPr>
          <w:rFonts w:ascii="Arial" w:hAnsi="Arial" w:cs="Arial"/>
          <w:bCs/>
          <w:sz w:val="22"/>
          <w:szCs w:val="22"/>
        </w:rPr>
        <w:t>Manuales, políticas y procedimientos del proceso Estrategia y Gobierno De TI</w:t>
      </w:r>
    </w:p>
    <w:bookmarkEnd w:id="0"/>
    <w:p w14:paraId="2CA4DDC9" w14:textId="03417AAD" w:rsidR="00A3311C" w:rsidRPr="00A3311C" w:rsidRDefault="00A3311C" w:rsidP="00A3311C">
      <w:pPr>
        <w:autoSpaceDE w:val="0"/>
        <w:autoSpaceDN w:val="0"/>
        <w:adjustRightInd w:val="0"/>
        <w:jc w:val="both"/>
        <w:rPr>
          <w:rFonts w:ascii="Arial" w:hAnsi="Arial" w:cs="Arial"/>
          <w:bCs/>
          <w:sz w:val="22"/>
          <w:szCs w:val="22"/>
        </w:rPr>
      </w:pPr>
      <w:r w:rsidRPr="00A3311C">
        <w:rPr>
          <w:rFonts w:ascii="Arial" w:hAnsi="Arial" w:cs="Arial"/>
          <w:sz w:val="22"/>
          <w:szCs w:val="22"/>
        </w:rPr>
        <w:fldChar w:fldCharType="begin"/>
      </w:r>
      <w:r w:rsidRPr="00A3311C">
        <w:rPr>
          <w:rFonts w:ascii="Arial" w:hAnsi="Arial" w:cs="Arial"/>
          <w:sz w:val="22"/>
          <w:szCs w:val="22"/>
        </w:rPr>
        <w:instrText xml:space="preserve"> HYPERLINK "https://www.umv.gov.co/sisgestion2019/Documentos/APOYO/GCON/GCON-MA-001V9_Manual_de_contratacion.docx" \t "_blank" </w:instrText>
      </w:r>
      <w:r w:rsidRPr="00A3311C">
        <w:rPr>
          <w:rFonts w:ascii="Arial" w:hAnsi="Arial" w:cs="Arial"/>
          <w:sz w:val="22"/>
          <w:szCs w:val="22"/>
        </w:rPr>
      </w:r>
      <w:r w:rsidRPr="00A3311C">
        <w:rPr>
          <w:rFonts w:ascii="Arial" w:hAnsi="Arial" w:cs="Arial"/>
          <w:sz w:val="22"/>
          <w:szCs w:val="22"/>
        </w:rPr>
        <w:fldChar w:fldCharType="separate"/>
      </w:r>
      <w:r w:rsidRPr="00A3311C">
        <w:rPr>
          <w:rFonts w:ascii="Arial" w:hAnsi="Arial" w:cs="Arial"/>
          <w:bCs/>
          <w:sz w:val="22"/>
          <w:szCs w:val="22"/>
        </w:rPr>
        <w:t>GCON-MA-001</w:t>
      </w:r>
      <w:r w:rsidRPr="00A3311C">
        <w:rPr>
          <w:rFonts w:ascii="Arial" w:hAnsi="Arial" w:cs="Arial"/>
          <w:bCs/>
          <w:sz w:val="22"/>
          <w:szCs w:val="22"/>
        </w:rPr>
        <w:tab/>
        <w:t>Manual De Contratación</w:t>
      </w:r>
      <w:r w:rsidRPr="00A3311C">
        <w:rPr>
          <w:rFonts w:ascii="Arial" w:hAnsi="Arial" w:cs="Arial"/>
          <w:bCs/>
          <w:sz w:val="22"/>
          <w:szCs w:val="22"/>
        </w:rPr>
        <w:fldChar w:fldCharType="end"/>
      </w:r>
    </w:p>
    <w:p w14:paraId="4BDD2456" w14:textId="77777777" w:rsidR="00A3311C" w:rsidRPr="00A3311C" w:rsidRDefault="00A3311C" w:rsidP="00A3311C">
      <w:pPr>
        <w:autoSpaceDE w:val="0"/>
        <w:autoSpaceDN w:val="0"/>
        <w:adjustRightInd w:val="0"/>
        <w:jc w:val="both"/>
        <w:rPr>
          <w:rFonts w:ascii="Arial" w:hAnsi="Arial" w:cs="Arial"/>
          <w:bCs/>
          <w:sz w:val="22"/>
          <w:szCs w:val="22"/>
        </w:rPr>
      </w:pPr>
      <w:hyperlink r:id="rId7" w:tgtFrame="_blank" w:history="1">
        <w:r w:rsidRPr="00A3311C">
          <w:rPr>
            <w:rFonts w:ascii="Arial" w:hAnsi="Arial" w:cs="Arial"/>
            <w:bCs/>
            <w:sz w:val="22"/>
            <w:szCs w:val="22"/>
          </w:rPr>
          <w:t xml:space="preserve">EGTI-MA-002 </w:t>
        </w:r>
        <w:r w:rsidRPr="00A3311C">
          <w:rPr>
            <w:rFonts w:ascii="Arial" w:hAnsi="Arial" w:cs="Arial"/>
            <w:bCs/>
            <w:sz w:val="22"/>
            <w:szCs w:val="22"/>
          </w:rPr>
          <w:tab/>
        </w:r>
        <w:r w:rsidRPr="00A3311C">
          <w:rPr>
            <w:rFonts w:ascii="Arial" w:hAnsi="Arial" w:cs="Arial"/>
            <w:bCs/>
            <w:sz w:val="22"/>
            <w:szCs w:val="22"/>
          </w:rPr>
          <w:tab/>
          <w:t>Manual de usuario Mesa de Ayuda</w:t>
        </w:r>
      </w:hyperlink>
    </w:p>
    <w:p w14:paraId="7DC7D98B" w14:textId="020BF181" w:rsidR="00A3311C" w:rsidRPr="00A3311C" w:rsidRDefault="00A3311C" w:rsidP="00A3311C">
      <w:pPr>
        <w:autoSpaceDE w:val="0"/>
        <w:autoSpaceDN w:val="0"/>
        <w:adjustRightInd w:val="0"/>
        <w:jc w:val="both"/>
        <w:rPr>
          <w:rFonts w:ascii="Arial" w:hAnsi="Arial" w:cs="Arial"/>
          <w:bCs/>
          <w:sz w:val="22"/>
          <w:szCs w:val="22"/>
        </w:rPr>
      </w:pPr>
      <w:hyperlink r:id="rId8" w:tgtFrame="_blank" w:history="1">
        <w:r w:rsidRPr="00A3311C">
          <w:rPr>
            <w:rFonts w:ascii="Arial" w:hAnsi="Arial" w:cs="Arial"/>
            <w:bCs/>
            <w:sz w:val="22"/>
            <w:szCs w:val="22"/>
          </w:rPr>
          <w:t>GCON-MA-002</w:t>
        </w:r>
        <w:r w:rsidRPr="00A3311C">
          <w:rPr>
            <w:rFonts w:ascii="Arial" w:hAnsi="Arial" w:cs="Arial"/>
            <w:bCs/>
            <w:sz w:val="22"/>
            <w:szCs w:val="22"/>
          </w:rPr>
          <w:tab/>
          <w:t>Manual de Interventoría y Supervisión</w:t>
        </w:r>
      </w:hyperlink>
    </w:p>
    <w:p w14:paraId="76F1B5AF" w14:textId="77777777" w:rsidR="00A3311C" w:rsidRPr="00A3311C" w:rsidRDefault="00A3311C" w:rsidP="00A3311C">
      <w:pPr>
        <w:autoSpaceDE w:val="0"/>
        <w:autoSpaceDN w:val="0"/>
        <w:adjustRightInd w:val="0"/>
        <w:jc w:val="both"/>
        <w:rPr>
          <w:rFonts w:ascii="Arial" w:hAnsi="Arial" w:cs="Arial"/>
          <w:bCs/>
          <w:sz w:val="22"/>
          <w:szCs w:val="22"/>
        </w:rPr>
      </w:pPr>
      <w:hyperlink r:id="rId9" w:tgtFrame="_blank" w:history="1">
        <w:r w:rsidRPr="00A3311C">
          <w:rPr>
            <w:rFonts w:ascii="Arial" w:hAnsi="Arial" w:cs="Arial"/>
            <w:bCs/>
            <w:sz w:val="22"/>
            <w:szCs w:val="22"/>
          </w:rPr>
          <w:t xml:space="preserve">GTHU-S-MA-005 </w:t>
        </w:r>
        <w:r w:rsidRPr="00A3311C">
          <w:rPr>
            <w:rFonts w:ascii="Arial" w:hAnsi="Arial" w:cs="Arial"/>
            <w:bCs/>
            <w:sz w:val="22"/>
            <w:szCs w:val="22"/>
          </w:rPr>
          <w:tab/>
          <w:t>Manual Toma Pruebas de Alcohol</w:t>
        </w:r>
      </w:hyperlink>
    </w:p>
    <w:p w14:paraId="31D3F515" w14:textId="77777777" w:rsidR="00A3311C" w:rsidRPr="00A3311C" w:rsidRDefault="00A3311C" w:rsidP="00A3311C">
      <w:pPr>
        <w:autoSpaceDE w:val="0"/>
        <w:autoSpaceDN w:val="0"/>
        <w:adjustRightInd w:val="0"/>
        <w:jc w:val="both"/>
        <w:rPr>
          <w:rFonts w:ascii="Arial" w:hAnsi="Arial" w:cs="Arial"/>
          <w:bCs/>
          <w:sz w:val="22"/>
          <w:szCs w:val="22"/>
        </w:rPr>
      </w:pPr>
      <w:r w:rsidRPr="00A3311C">
        <w:rPr>
          <w:rFonts w:ascii="Arial" w:hAnsi="Arial" w:cs="Arial"/>
          <w:bCs/>
          <w:sz w:val="22"/>
          <w:szCs w:val="22"/>
        </w:rPr>
        <w:t>GTHU-DI-002</w:t>
      </w:r>
      <w:r w:rsidRPr="00A3311C">
        <w:rPr>
          <w:rFonts w:ascii="Arial" w:hAnsi="Arial" w:cs="Arial"/>
          <w:bCs/>
          <w:sz w:val="22"/>
          <w:szCs w:val="22"/>
        </w:rPr>
        <w:tab/>
      </w:r>
      <w:r w:rsidRPr="00A3311C">
        <w:rPr>
          <w:rFonts w:ascii="Arial" w:hAnsi="Arial" w:cs="Arial"/>
          <w:bCs/>
          <w:sz w:val="22"/>
          <w:szCs w:val="22"/>
        </w:rPr>
        <w:tab/>
        <w:t>Política de regalos, beneficios y hospitalidad – UAERMV</w:t>
      </w:r>
    </w:p>
    <w:p w14:paraId="2B6DFFDF" w14:textId="77777777" w:rsidR="00A3311C" w:rsidRPr="00A3311C" w:rsidRDefault="00A3311C" w:rsidP="00A3311C">
      <w:pPr>
        <w:autoSpaceDE w:val="0"/>
        <w:autoSpaceDN w:val="0"/>
        <w:adjustRightInd w:val="0"/>
        <w:jc w:val="both"/>
        <w:rPr>
          <w:rFonts w:ascii="Arial" w:hAnsi="Arial" w:cs="Arial"/>
          <w:bCs/>
          <w:sz w:val="22"/>
          <w:szCs w:val="22"/>
        </w:rPr>
      </w:pPr>
      <w:hyperlink r:id="rId10" w:tgtFrame="_blank" w:history="1">
        <w:r w:rsidRPr="00A3311C">
          <w:rPr>
            <w:rFonts w:ascii="Arial" w:hAnsi="Arial" w:cs="Arial"/>
            <w:bCs/>
            <w:sz w:val="22"/>
            <w:szCs w:val="22"/>
          </w:rPr>
          <w:t>GEFI-MA-001</w:t>
        </w:r>
        <w:r w:rsidRPr="00A3311C">
          <w:rPr>
            <w:rFonts w:ascii="Arial" w:hAnsi="Arial" w:cs="Arial"/>
            <w:bCs/>
            <w:sz w:val="22"/>
            <w:szCs w:val="22"/>
          </w:rPr>
          <w:tab/>
        </w:r>
        <w:r w:rsidRPr="00A3311C">
          <w:rPr>
            <w:rFonts w:ascii="Arial" w:hAnsi="Arial" w:cs="Arial"/>
            <w:bCs/>
            <w:sz w:val="22"/>
            <w:szCs w:val="22"/>
          </w:rPr>
          <w:tab/>
          <w:t>Manual de Políticas Contables</w:t>
        </w:r>
      </w:hyperlink>
    </w:p>
    <w:p w14:paraId="35FDCE4D" w14:textId="77777777" w:rsidR="00A3311C" w:rsidRPr="00A3311C" w:rsidRDefault="00A3311C" w:rsidP="00A3311C">
      <w:pPr>
        <w:autoSpaceDE w:val="0"/>
        <w:autoSpaceDN w:val="0"/>
        <w:adjustRightInd w:val="0"/>
        <w:jc w:val="both"/>
        <w:rPr>
          <w:rFonts w:ascii="Arial" w:hAnsi="Arial" w:cs="Arial"/>
          <w:bCs/>
          <w:sz w:val="22"/>
          <w:szCs w:val="22"/>
        </w:rPr>
      </w:pPr>
      <w:hyperlink r:id="rId11" w:tgtFrame="_blank" w:history="1">
        <w:r w:rsidRPr="00A3311C">
          <w:rPr>
            <w:rFonts w:ascii="Arial" w:hAnsi="Arial" w:cs="Arial"/>
            <w:bCs/>
            <w:sz w:val="22"/>
            <w:szCs w:val="22"/>
          </w:rPr>
          <w:t>INFRA-DI-003</w:t>
        </w:r>
        <w:r w:rsidRPr="00A3311C">
          <w:rPr>
            <w:rFonts w:ascii="Arial" w:hAnsi="Arial" w:cs="Arial"/>
            <w:bCs/>
            <w:sz w:val="22"/>
            <w:szCs w:val="22"/>
          </w:rPr>
          <w:tab/>
        </w:r>
        <w:r w:rsidRPr="00A3311C">
          <w:rPr>
            <w:rFonts w:ascii="Arial" w:hAnsi="Arial" w:cs="Arial"/>
            <w:bCs/>
            <w:sz w:val="22"/>
            <w:szCs w:val="22"/>
          </w:rPr>
          <w:tab/>
          <w:t>Manual buenas prácticas ambientales</w:t>
        </w:r>
      </w:hyperlink>
    </w:p>
    <w:p w14:paraId="64E033F7" w14:textId="77777777" w:rsidR="00A3311C" w:rsidRPr="00A3311C" w:rsidRDefault="00A3311C" w:rsidP="00A3311C">
      <w:pPr>
        <w:autoSpaceDE w:val="0"/>
        <w:autoSpaceDN w:val="0"/>
        <w:adjustRightInd w:val="0"/>
        <w:jc w:val="both"/>
        <w:rPr>
          <w:rFonts w:ascii="Arial" w:hAnsi="Arial" w:cs="Arial"/>
          <w:bCs/>
          <w:sz w:val="22"/>
          <w:szCs w:val="22"/>
        </w:rPr>
      </w:pPr>
      <w:hyperlink r:id="rId12" w:tgtFrame="_blank" w:history="1">
        <w:r w:rsidRPr="00A3311C">
          <w:rPr>
            <w:rFonts w:ascii="Arial" w:hAnsi="Arial" w:cs="Arial"/>
            <w:bCs/>
            <w:sz w:val="22"/>
            <w:szCs w:val="22"/>
          </w:rPr>
          <w:t xml:space="preserve">DESI-MA-003 </w:t>
        </w:r>
        <w:r w:rsidRPr="00A3311C">
          <w:rPr>
            <w:rFonts w:ascii="Arial" w:hAnsi="Arial" w:cs="Arial"/>
            <w:bCs/>
            <w:sz w:val="22"/>
            <w:szCs w:val="22"/>
          </w:rPr>
          <w:tab/>
        </w:r>
        <w:r w:rsidRPr="00A3311C">
          <w:rPr>
            <w:rFonts w:ascii="Arial" w:hAnsi="Arial" w:cs="Arial"/>
            <w:bCs/>
            <w:sz w:val="22"/>
            <w:szCs w:val="22"/>
          </w:rPr>
          <w:tab/>
          <w:t>Manual de Procesos y Procedimientos UAERMV</w:t>
        </w:r>
      </w:hyperlink>
    </w:p>
    <w:p w14:paraId="08367C53" w14:textId="77777777" w:rsidR="00A3311C" w:rsidRPr="00A3311C" w:rsidRDefault="00A3311C" w:rsidP="00A3311C">
      <w:pPr>
        <w:autoSpaceDE w:val="0"/>
        <w:autoSpaceDN w:val="0"/>
        <w:adjustRightInd w:val="0"/>
        <w:jc w:val="both"/>
        <w:rPr>
          <w:rFonts w:ascii="Arial" w:hAnsi="Arial" w:cs="Arial"/>
          <w:bCs/>
          <w:sz w:val="22"/>
          <w:szCs w:val="22"/>
        </w:rPr>
      </w:pPr>
      <w:hyperlink r:id="rId13" w:tgtFrame="_blank" w:history="1">
        <w:r w:rsidRPr="00A3311C">
          <w:rPr>
            <w:rFonts w:ascii="Arial" w:hAnsi="Arial" w:cs="Arial"/>
            <w:bCs/>
            <w:sz w:val="22"/>
            <w:szCs w:val="22"/>
          </w:rPr>
          <w:t>COM-MA-002</w:t>
        </w:r>
        <w:r w:rsidRPr="00A3311C">
          <w:rPr>
            <w:rFonts w:ascii="Arial" w:hAnsi="Arial" w:cs="Arial"/>
            <w:bCs/>
            <w:sz w:val="22"/>
            <w:szCs w:val="22"/>
          </w:rPr>
          <w:tab/>
        </w:r>
        <w:r w:rsidRPr="00A3311C">
          <w:rPr>
            <w:rFonts w:ascii="Arial" w:hAnsi="Arial" w:cs="Arial"/>
            <w:bCs/>
            <w:sz w:val="22"/>
            <w:szCs w:val="22"/>
          </w:rPr>
          <w:tab/>
          <w:t>Manual de Gestión de Comunicaciones</w:t>
        </w:r>
      </w:hyperlink>
    </w:p>
    <w:p w14:paraId="2D4C3DB7" w14:textId="77777777" w:rsidR="00A3311C" w:rsidRPr="00A3311C" w:rsidRDefault="00A3311C" w:rsidP="00A3311C">
      <w:pPr>
        <w:autoSpaceDE w:val="0"/>
        <w:autoSpaceDN w:val="0"/>
        <w:adjustRightInd w:val="0"/>
        <w:jc w:val="both"/>
        <w:rPr>
          <w:rFonts w:ascii="Arial" w:hAnsi="Arial" w:cs="Arial"/>
          <w:bCs/>
          <w:sz w:val="22"/>
          <w:szCs w:val="22"/>
        </w:rPr>
      </w:pPr>
      <w:hyperlink r:id="rId14" w:tgtFrame="_blank" w:history="1">
        <w:r w:rsidRPr="00A3311C">
          <w:rPr>
            <w:rFonts w:ascii="Arial" w:hAnsi="Arial" w:cs="Arial"/>
            <w:bCs/>
            <w:sz w:val="22"/>
            <w:szCs w:val="22"/>
          </w:rPr>
          <w:t>COM-MA-003</w:t>
        </w:r>
        <w:r w:rsidRPr="00A3311C">
          <w:rPr>
            <w:rFonts w:ascii="Arial" w:hAnsi="Arial" w:cs="Arial"/>
            <w:bCs/>
            <w:sz w:val="22"/>
            <w:szCs w:val="22"/>
          </w:rPr>
          <w:tab/>
        </w:r>
        <w:r w:rsidRPr="00A3311C">
          <w:rPr>
            <w:rFonts w:ascii="Arial" w:hAnsi="Arial" w:cs="Arial"/>
            <w:bCs/>
            <w:sz w:val="22"/>
            <w:szCs w:val="22"/>
          </w:rPr>
          <w:tab/>
          <w:t>Manual de Crisis de Comunicaciones</w:t>
        </w:r>
      </w:hyperlink>
    </w:p>
    <w:p w14:paraId="60E86CD8" w14:textId="77777777" w:rsidR="00A3311C" w:rsidRPr="00A3311C" w:rsidRDefault="00A3311C" w:rsidP="00A3311C">
      <w:pPr>
        <w:autoSpaceDE w:val="0"/>
        <w:autoSpaceDN w:val="0"/>
        <w:adjustRightInd w:val="0"/>
        <w:jc w:val="both"/>
        <w:rPr>
          <w:rFonts w:ascii="Arial" w:hAnsi="Arial" w:cs="Arial"/>
          <w:bCs/>
          <w:sz w:val="22"/>
          <w:szCs w:val="22"/>
        </w:rPr>
      </w:pPr>
      <w:hyperlink r:id="rId15" w:tgtFrame="_blank" w:history="1">
        <w:r w:rsidRPr="00A3311C">
          <w:rPr>
            <w:rFonts w:ascii="Arial" w:hAnsi="Arial" w:cs="Arial"/>
            <w:bCs/>
            <w:sz w:val="22"/>
            <w:szCs w:val="22"/>
          </w:rPr>
          <w:t>SRPI-MA-001</w:t>
        </w:r>
        <w:r w:rsidRPr="00A3311C">
          <w:rPr>
            <w:rFonts w:ascii="Arial" w:hAnsi="Arial" w:cs="Arial"/>
            <w:bCs/>
            <w:sz w:val="22"/>
            <w:szCs w:val="22"/>
          </w:rPr>
          <w:tab/>
        </w:r>
        <w:r w:rsidRPr="00A3311C">
          <w:rPr>
            <w:rFonts w:ascii="Arial" w:hAnsi="Arial" w:cs="Arial"/>
            <w:bCs/>
            <w:sz w:val="22"/>
            <w:szCs w:val="22"/>
          </w:rPr>
          <w:tab/>
          <w:t>Manual de Atención a la Ciudadanía y Grupos de Valor</w:t>
        </w:r>
      </w:hyperlink>
    </w:p>
    <w:p w14:paraId="4FA492BA" w14:textId="77777777" w:rsidR="00A3311C" w:rsidRPr="00A3311C" w:rsidRDefault="00A3311C" w:rsidP="00A3311C">
      <w:pPr>
        <w:autoSpaceDE w:val="0"/>
        <w:autoSpaceDN w:val="0"/>
        <w:adjustRightInd w:val="0"/>
        <w:jc w:val="both"/>
        <w:rPr>
          <w:rFonts w:ascii="Arial" w:hAnsi="Arial" w:cs="Arial"/>
          <w:bCs/>
          <w:sz w:val="22"/>
          <w:szCs w:val="22"/>
        </w:rPr>
      </w:pPr>
      <w:hyperlink r:id="rId16" w:tgtFrame="_blank" w:history="1">
        <w:r w:rsidRPr="00A3311C">
          <w:rPr>
            <w:rFonts w:ascii="Arial" w:hAnsi="Arial" w:cs="Arial"/>
            <w:bCs/>
            <w:sz w:val="22"/>
            <w:szCs w:val="22"/>
          </w:rPr>
          <w:t>DES-DE-003</w:t>
        </w:r>
        <w:r w:rsidRPr="00A3311C">
          <w:rPr>
            <w:rFonts w:ascii="Arial" w:hAnsi="Arial" w:cs="Arial"/>
            <w:bCs/>
            <w:sz w:val="22"/>
            <w:szCs w:val="22"/>
          </w:rPr>
          <w:tab/>
        </w:r>
        <w:r w:rsidRPr="00A3311C">
          <w:rPr>
            <w:rFonts w:ascii="Arial" w:hAnsi="Arial" w:cs="Arial"/>
            <w:bCs/>
            <w:sz w:val="22"/>
            <w:szCs w:val="22"/>
          </w:rPr>
          <w:tab/>
          <w:t xml:space="preserve">Manual Operativo del Modelo Integrado de </w:t>
        </w:r>
        <w:proofErr w:type="spellStart"/>
        <w:r w:rsidRPr="00A3311C">
          <w:rPr>
            <w:rFonts w:ascii="Arial" w:hAnsi="Arial" w:cs="Arial"/>
            <w:bCs/>
            <w:sz w:val="22"/>
            <w:szCs w:val="22"/>
          </w:rPr>
          <w:t>Planeación</w:t>
        </w:r>
        <w:proofErr w:type="spellEnd"/>
        <w:r w:rsidRPr="00A3311C">
          <w:rPr>
            <w:rFonts w:ascii="Arial" w:hAnsi="Arial" w:cs="Arial"/>
            <w:bCs/>
            <w:sz w:val="22"/>
            <w:szCs w:val="22"/>
          </w:rPr>
          <w:t xml:space="preserve"> </w:t>
        </w:r>
        <w:proofErr w:type="spellStart"/>
        <w:r w:rsidRPr="00A3311C">
          <w:rPr>
            <w:rFonts w:ascii="Arial" w:hAnsi="Arial" w:cs="Arial"/>
            <w:bCs/>
            <w:sz w:val="22"/>
            <w:szCs w:val="22"/>
          </w:rPr>
          <w:t>Versión</w:t>
        </w:r>
        <w:proofErr w:type="spellEnd"/>
        <w:r w:rsidRPr="00A3311C">
          <w:rPr>
            <w:rFonts w:ascii="Arial" w:hAnsi="Arial" w:cs="Arial"/>
            <w:bCs/>
            <w:sz w:val="22"/>
            <w:szCs w:val="22"/>
          </w:rPr>
          <w:t xml:space="preserve"> 5</w:t>
        </w:r>
      </w:hyperlink>
    </w:p>
    <w:p w14:paraId="779DD7DD" w14:textId="77777777" w:rsidR="00A3311C" w:rsidRPr="00A3311C" w:rsidRDefault="00A3311C" w:rsidP="00A3311C">
      <w:pPr>
        <w:autoSpaceDE w:val="0"/>
        <w:autoSpaceDN w:val="0"/>
        <w:adjustRightInd w:val="0"/>
        <w:jc w:val="both"/>
        <w:rPr>
          <w:rFonts w:ascii="Arial" w:hAnsi="Arial" w:cs="Arial"/>
          <w:bCs/>
          <w:sz w:val="22"/>
          <w:szCs w:val="22"/>
        </w:rPr>
      </w:pPr>
      <w:hyperlink r:id="rId17" w:tgtFrame="_blank" w:history="1">
        <w:r w:rsidRPr="00A3311C">
          <w:rPr>
            <w:rFonts w:ascii="Arial" w:hAnsi="Arial" w:cs="Arial"/>
            <w:bCs/>
            <w:sz w:val="22"/>
            <w:szCs w:val="22"/>
          </w:rPr>
          <w:t xml:space="preserve">DESI-MC-001 </w:t>
        </w:r>
        <w:r w:rsidRPr="00A3311C">
          <w:rPr>
            <w:rFonts w:ascii="Arial" w:hAnsi="Arial" w:cs="Arial"/>
            <w:bCs/>
            <w:sz w:val="22"/>
            <w:szCs w:val="22"/>
          </w:rPr>
          <w:tab/>
        </w:r>
        <w:r w:rsidRPr="00A3311C">
          <w:rPr>
            <w:rFonts w:ascii="Arial" w:hAnsi="Arial" w:cs="Arial"/>
            <w:bCs/>
            <w:sz w:val="22"/>
            <w:szCs w:val="22"/>
          </w:rPr>
          <w:tab/>
          <w:t>Manual del Sistema de Gestión</w:t>
        </w:r>
      </w:hyperlink>
    </w:p>
    <w:p w14:paraId="7D6F2182" w14:textId="77777777" w:rsidR="00A3311C" w:rsidRPr="00A3311C" w:rsidRDefault="00A3311C" w:rsidP="00A3311C">
      <w:pPr>
        <w:autoSpaceDE w:val="0"/>
        <w:autoSpaceDN w:val="0"/>
        <w:adjustRightInd w:val="0"/>
        <w:jc w:val="both"/>
        <w:rPr>
          <w:rFonts w:ascii="Arial" w:hAnsi="Arial" w:cs="Arial"/>
          <w:bCs/>
          <w:sz w:val="22"/>
          <w:szCs w:val="22"/>
        </w:rPr>
      </w:pPr>
      <w:hyperlink r:id="rId18" w:tgtFrame="_blank" w:history="1">
        <w:r w:rsidRPr="00A3311C">
          <w:rPr>
            <w:rFonts w:ascii="Arial" w:hAnsi="Arial" w:cs="Arial"/>
            <w:bCs/>
            <w:sz w:val="22"/>
            <w:szCs w:val="22"/>
          </w:rPr>
          <w:t>DES-MA-002</w:t>
        </w:r>
        <w:r w:rsidRPr="00A3311C">
          <w:rPr>
            <w:rFonts w:ascii="Arial" w:hAnsi="Arial" w:cs="Arial"/>
            <w:bCs/>
            <w:sz w:val="22"/>
            <w:szCs w:val="22"/>
          </w:rPr>
          <w:tab/>
        </w:r>
        <w:r w:rsidRPr="00A3311C">
          <w:rPr>
            <w:rFonts w:ascii="Arial" w:hAnsi="Arial" w:cs="Arial"/>
            <w:bCs/>
            <w:sz w:val="22"/>
            <w:szCs w:val="22"/>
          </w:rPr>
          <w:tab/>
          <w:t>Política Administración del Riesgo</w:t>
        </w:r>
      </w:hyperlink>
    </w:p>
    <w:p w14:paraId="2B656B8B" w14:textId="77777777" w:rsidR="00A3311C" w:rsidRPr="00A3311C" w:rsidRDefault="00A3311C" w:rsidP="00A3311C">
      <w:pPr>
        <w:autoSpaceDE w:val="0"/>
        <w:autoSpaceDN w:val="0"/>
        <w:adjustRightInd w:val="0"/>
        <w:ind w:left="2124" w:hanging="2124"/>
        <w:jc w:val="both"/>
        <w:rPr>
          <w:rFonts w:ascii="Arial" w:hAnsi="Arial" w:cs="Arial"/>
          <w:bCs/>
          <w:sz w:val="22"/>
          <w:szCs w:val="22"/>
        </w:rPr>
      </w:pPr>
      <w:r w:rsidRPr="00A3311C">
        <w:rPr>
          <w:rFonts w:ascii="Arial" w:hAnsi="Arial" w:cs="Arial"/>
          <w:bCs/>
          <w:sz w:val="22"/>
          <w:szCs w:val="22"/>
        </w:rPr>
        <w:t xml:space="preserve">DESI-LI-001 </w:t>
      </w:r>
      <w:r w:rsidRPr="00A3311C">
        <w:rPr>
          <w:rFonts w:ascii="Arial" w:hAnsi="Arial" w:cs="Arial"/>
          <w:bCs/>
          <w:sz w:val="22"/>
          <w:szCs w:val="22"/>
        </w:rPr>
        <w:tab/>
        <w:t>Lineamientos para la estrategia de transparencia, gestión de la integridad y lucha contra la corrupción</w:t>
      </w:r>
    </w:p>
    <w:p w14:paraId="6CDB7BF3" w14:textId="77777777" w:rsidR="00A3311C" w:rsidRPr="00A3311C" w:rsidRDefault="00A3311C" w:rsidP="00A3311C">
      <w:pPr>
        <w:autoSpaceDE w:val="0"/>
        <w:autoSpaceDN w:val="0"/>
        <w:adjustRightInd w:val="0"/>
        <w:jc w:val="both"/>
        <w:rPr>
          <w:rFonts w:ascii="Arial" w:hAnsi="Arial" w:cs="Arial"/>
          <w:bCs/>
          <w:sz w:val="22"/>
          <w:szCs w:val="22"/>
        </w:rPr>
      </w:pPr>
    </w:p>
    <w:p w14:paraId="3B2F0BEB" w14:textId="5DA8B538" w:rsidR="00A3311C" w:rsidRPr="00A3311C" w:rsidRDefault="00460846" w:rsidP="00A3311C">
      <w:pPr>
        <w:autoSpaceDE w:val="0"/>
        <w:autoSpaceDN w:val="0"/>
        <w:adjustRightInd w:val="0"/>
        <w:jc w:val="both"/>
        <w:rPr>
          <w:rFonts w:ascii="Arial" w:hAnsi="Arial" w:cs="Arial"/>
          <w:bCs/>
          <w:sz w:val="22"/>
          <w:szCs w:val="22"/>
        </w:rPr>
      </w:pPr>
      <w:r w:rsidRPr="00460846">
        <w:rPr>
          <w:rFonts w:ascii="Arial" w:hAnsi="Arial" w:cs="Arial"/>
          <w:b/>
          <w:sz w:val="22"/>
          <w:szCs w:val="22"/>
        </w:rPr>
        <w:t xml:space="preserve">EL </w:t>
      </w:r>
      <w:r w:rsidR="00A3311C" w:rsidRPr="00460846">
        <w:rPr>
          <w:rFonts w:ascii="Arial" w:hAnsi="Arial" w:cs="Arial"/>
          <w:b/>
          <w:sz w:val="22"/>
          <w:szCs w:val="22"/>
        </w:rPr>
        <w:t>CONTRATISTA</w:t>
      </w:r>
      <w:r w:rsidR="00A3311C" w:rsidRPr="00A3311C">
        <w:rPr>
          <w:rFonts w:ascii="Arial" w:hAnsi="Arial" w:cs="Arial"/>
          <w:bCs/>
          <w:sz w:val="22"/>
          <w:szCs w:val="22"/>
        </w:rPr>
        <w:t xml:space="preserve"> tiene acceso a estos documentos y sus actualizaciones o modificaciones en la página web de la entidad </w:t>
      </w:r>
      <w:hyperlink r:id="rId19" w:history="1">
        <w:r w:rsidR="00A3311C" w:rsidRPr="00A3311C">
          <w:rPr>
            <w:rStyle w:val="Hipervnculo"/>
            <w:rFonts w:ascii="Arial" w:hAnsi="Arial" w:cs="Arial"/>
            <w:bCs/>
            <w:sz w:val="22"/>
            <w:szCs w:val="22"/>
          </w:rPr>
          <w:t>www.umv.gov.co</w:t>
        </w:r>
      </w:hyperlink>
    </w:p>
    <w:p w14:paraId="5B279C34" w14:textId="77777777" w:rsidR="00A82DDE" w:rsidRPr="00A3311C" w:rsidRDefault="00A82DDE" w:rsidP="00A82DDE">
      <w:pPr>
        <w:jc w:val="both"/>
        <w:rPr>
          <w:rFonts w:ascii="Arial" w:hAnsi="Arial" w:cs="Arial"/>
          <w:bCs/>
          <w:sz w:val="22"/>
          <w:szCs w:val="22"/>
        </w:rPr>
      </w:pPr>
    </w:p>
    <w:p w14:paraId="19A04B7D" w14:textId="29360716" w:rsidR="00A82DDE" w:rsidRPr="00A3311C" w:rsidRDefault="00460846" w:rsidP="00A82DDE">
      <w:pPr>
        <w:jc w:val="both"/>
        <w:rPr>
          <w:rFonts w:ascii="Arial" w:hAnsi="Arial" w:cs="Arial"/>
          <w:iCs/>
          <w:sz w:val="22"/>
          <w:szCs w:val="22"/>
        </w:rPr>
      </w:pPr>
      <w:r>
        <w:rPr>
          <w:rFonts w:ascii="Arial" w:hAnsi="Arial" w:cs="Arial"/>
          <w:b/>
          <w:bCs/>
          <w:iCs/>
          <w:sz w:val="22"/>
          <w:szCs w:val="22"/>
          <w:u w:val="single"/>
        </w:rPr>
        <w:t xml:space="preserve">VIGESIMA </w:t>
      </w:r>
      <w:r w:rsidR="008F09D6">
        <w:rPr>
          <w:rFonts w:ascii="Arial" w:hAnsi="Arial" w:cs="Arial"/>
          <w:b/>
          <w:bCs/>
          <w:iCs/>
          <w:sz w:val="22"/>
          <w:szCs w:val="22"/>
          <w:u w:val="single"/>
        </w:rPr>
        <w:t>TERCERA</w:t>
      </w:r>
      <w:r w:rsidR="00A3311C" w:rsidRPr="00A3311C">
        <w:rPr>
          <w:rFonts w:ascii="Arial" w:hAnsi="Arial" w:cs="Arial"/>
          <w:b/>
          <w:bCs/>
          <w:iCs/>
          <w:sz w:val="22"/>
          <w:szCs w:val="22"/>
        </w:rPr>
        <w:t>. -</w:t>
      </w:r>
      <w:r w:rsidR="00A82DDE" w:rsidRPr="00A3311C">
        <w:rPr>
          <w:rFonts w:ascii="Arial" w:hAnsi="Arial" w:cs="Arial"/>
          <w:b/>
          <w:bCs/>
          <w:iCs/>
          <w:sz w:val="22"/>
          <w:szCs w:val="22"/>
        </w:rPr>
        <w:t xml:space="preserve"> PERFECCIONAMIENTO Y EJECUCIÓN: </w:t>
      </w:r>
      <w:r w:rsidR="00A82DDE" w:rsidRPr="00A3311C">
        <w:rPr>
          <w:rFonts w:ascii="Arial" w:hAnsi="Arial" w:cs="Arial"/>
          <w:bCs/>
          <w:iCs/>
          <w:sz w:val="22"/>
          <w:szCs w:val="22"/>
        </w:rPr>
        <w:t xml:space="preserve">El presente contrato se perfecciona </w:t>
      </w:r>
      <w:r w:rsidR="00A82DDE" w:rsidRPr="00A3311C">
        <w:rPr>
          <w:rFonts w:ascii="Arial" w:hAnsi="Arial" w:cs="Arial"/>
          <w:iCs/>
          <w:sz w:val="22"/>
          <w:szCs w:val="22"/>
        </w:rPr>
        <w:t>con la firma de este documento por parte del Ordenador del Gasto. Para su ejecución se requiere de la expedición del registro presupuestal y de la aprobación de garantía única por parte de</w:t>
      </w:r>
      <w:r w:rsidR="002D518B" w:rsidRPr="00A3311C">
        <w:rPr>
          <w:rFonts w:ascii="Arial" w:hAnsi="Arial" w:cs="Arial"/>
          <w:iCs/>
          <w:sz w:val="22"/>
          <w:szCs w:val="22"/>
        </w:rPr>
        <w:t xml:space="preserve"> por parte de </w:t>
      </w:r>
      <w:r w:rsidR="002D518B" w:rsidRPr="00A3311C">
        <w:rPr>
          <w:rFonts w:ascii="Arial" w:hAnsi="Arial" w:cs="Arial"/>
          <w:b/>
          <w:bCs/>
          <w:iCs/>
          <w:sz w:val="22"/>
          <w:szCs w:val="22"/>
        </w:rPr>
        <w:t>LA UAERMV</w:t>
      </w:r>
      <w:r w:rsidR="00A82DDE" w:rsidRPr="00A3311C">
        <w:rPr>
          <w:rFonts w:ascii="Arial" w:hAnsi="Arial" w:cs="Arial"/>
          <w:b/>
          <w:iCs/>
          <w:sz w:val="22"/>
          <w:szCs w:val="22"/>
        </w:rPr>
        <w:t>.</w:t>
      </w:r>
      <w:r w:rsidR="00A82DDE" w:rsidRPr="00A3311C">
        <w:rPr>
          <w:rFonts w:ascii="Arial" w:hAnsi="Arial" w:cs="Arial"/>
          <w:iCs/>
          <w:sz w:val="22"/>
          <w:szCs w:val="22"/>
        </w:rPr>
        <w:t xml:space="preserve"> </w:t>
      </w:r>
    </w:p>
    <w:p w14:paraId="357CB0A9" w14:textId="77777777" w:rsidR="00A82DDE" w:rsidRPr="00A3311C" w:rsidRDefault="00A82DDE" w:rsidP="00A82DDE">
      <w:pPr>
        <w:jc w:val="both"/>
        <w:rPr>
          <w:rFonts w:ascii="Arial" w:hAnsi="Arial" w:cs="Arial"/>
          <w:iCs/>
          <w:sz w:val="22"/>
          <w:szCs w:val="22"/>
        </w:rPr>
      </w:pPr>
    </w:p>
    <w:p w14:paraId="0B920A5B" w14:textId="1E9E5AC9" w:rsidR="00A82DDE" w:rsidRPr="00A3311C" w:rsidRDefault="00A3311C" w:rsidP="00A82DDE">
      <w:pPr>
        <w:jc w:val="both"/>
        <w:rPr>
          <w:rFonts w:ascii="Arial" w:hAnsi="Arial" w:cs="Arial"/>
          <w:iCs/>
          <w:sz w:val="22"/>
          <w:szCs w:val="22"/>
        </w:rPr>
      </w:pPr>
      <w:r>
        <w:rPr>
          <w:rFonts w:ascii="Arial" w:hAnsi="Arial" w:cs="Arial"/>
          <w:b/>
          <w:bCs/>
          <w:iCs/>
          <w:sz w:val="22"/>
          <w:szCs w:val="22"/>
          <w:u w:val="single"/>
        </w:rPr>
        <w:t>VIGESIMA</w:t>
      </w:r>
      <w:r w:rsidR="00460846">
        <w:rPr>
          <w:rFonts w:ascii="Arial" w:hAnsi="Arial" w:cs="Arial"/>
          <w:b/>
          <w:bCs/>
          <w:iCs/>
          <w:sz w:val="22"/>
          <w:szCs w:val="22"/>
          <w:u w:val="single"/>
        </w:rPr>
        <w:t xml:space="preserve"> </w:t>
      </w:r>
      <w:r w:rsidR="008F09D6">
        <w:rPr>
          <w:rFonts w:ascii="Arial" w:hAnsi="Arial" w:cs="Arial"/>
          <w:b/>
          <w:bCs/>
          <w:iCs/>
          <w:sz w:val="22"/>
          <w:szCs w:val="22"/>
          <w:u w:val="single"/>
        </w:rPr>
        <w:t>CUARTA</w:t>
      </w:r>
      <w:r w:rsidRPr="00A3311C">
        <w:rPr>
          <w:rFonts w:ascii="Arial" w:hAnsi="Arial" w:cs="Arial"/>
          <w:b/>
          <w:bCs/>
          <w:iCs/>
          <w:sz w:val="22"/>
          <w:szCs w:val="22"/>
        </w:rPr>
        <w:t>. -</w:t>
      </w:r>
      <w:r w:rsidR="00A82DDE" w:rsidRPr="00A3311C">
        <w:rPr>
          <w:rFonts w:ascii="Arial" w:hAnsi="Arial" w:cs="Arial"/>
          <w:b/>
          <w:bCs/>
          <w:iCs/>
          <w:sz w:val="22"/>
          <w:szCs w:val="22"/>
        </w:rPr>
        <w:t xml:space="preserve"> </w:t>
      </w:r>
      <w:r w:rsidR="00A82DDE" w:rsidRPr="00A3311C">
        <w:rPr>
          <w:rFonts w:ascii="Arial" w:hAnsi="Arial" w:cs="Arial"/>
          <w:b/>
          <w:sz w:val="22"/>
          <w:szCs w:val="22"/>
          <w:lang w:val="es-ES_tradnl"/>
        </w:rPr>
        <w:t xml:space="preserve">PUBLICACIÓN: </w:t>
      </w:r>
      <w:r w:rsidR="00A82DDE" w:rsidRPr="00A3311C">
        <w:rPr>
          <w:rFonts w:ascii="Arial" w:hAnsi="Arial" w:cs="Arial"/>
          <w:sz w:val="22"/>
          <w:szCs w:val="22"/>
          <w:lang w:val="es-ES_tradnl"/>
        </w:rPr>
        <w:t>La comunicación de aceptación y la oferta del adjudicatario constituyen el contrato y serán publicados en el SECOP conforme lo establece el artículo 2.2.1.1.1.7.1 del Decreto 1082 de 2015.</w:t>
      </w:r>
    </w:p>
    <w:p w14:paraId="7CA3F90E" w14:textId="77777777" w:rsidR="00A82DDE" w:rsidRPr="00A3311C" w:rsidRDefault="00A82DDE" w:rsidP="00A82DDE">
      <w:pPr>
        <w:jc w:val="both"/>
        <w:rPr>
          <w:rFonts w:ascii="Arial" w:hAnsi="Arial" w:cs="Arial"/>
          <w:iCs/>
          <w:sz w:val="22"/>
          <w:szCs w:val="22"/>
        </w:rPr>
      </w:pPr>
    </w:p>
    <w:p w14:paraId="39969089" w14:textId="77777777" w:rsidR="00A82DDE" w:rsidRPr="00A3311C" w:rsidRDefault="00A82DDE" w:rsidP="00A82DDE">
      <w:pPr>
        <w:jc w:val="both"/>
        <w:rPr>
          <w:rFonts w:ascii="Arial" w:hAnsi="Arial" w:cs="Arial"/>
          <w:iCs/>
          <w:sz w:val="22"/>
          <w:szCs w:val="22"/>
        </w:rPr>
      </w:pPr>
      <w:r w:rsidRPr="00A3311C">
        <w:rPr>
          <w:rFonts w:ascii="Arial" w:hAnsi="Arial" w:cs="Arial"/>
          <w:iCs/>
          <w:sz w:val="22"/>
          <w:szCs w:val="22"/>
        </w:rPr>
        <w:t xml:space="preserve">Dada en Bogotá a los </w:t>
      </w:r>
    </w:p>
    <w:p w14:paraId="6033BAC0" w14:textId="77777777" w:rsidR="00A82DDE" w:rsidRPr="00A3311C" w:rsidRDefault="00A82DDE" w:rsidP="00A82DDE">
      <w:pPr>
        <w:pStyle w:val="Sinespaciado"/>
        <w:ind w:firstLine="0"/>
        <w:rPr>
          <w:rFonts w:ascii="Arial" w:hAnsi="Arial" w:cs="Arial"/>
          <w:b/>
          <w:sz w:val="22"/>
          <w:szCs w:val="22"/>
        </w:rPr>
      </w:pPr>
    </w:p>
    <w:p w14:paraId="3B902F91" w14:textId="77777777" w:rsidR="00A82DDE" w:rsidRPr="00A3311C" w:rsidRDefault="00A82DDE" w:rsidP="00A82DDE">
      <w:pPr>
        <w:pStyle w:val="Sinespaciado"/>
        <w:ind w:firstLine="0"/>
        <w:rPr>
          <w:rFonts w:ascii="Arial" w:hAnsi="Arial" w:cs="Arial"/>
          <w:b/>
          <w:sz w:val="22"/>
          <w:szCs w:val="22"/>
        </w:rPr>
      </w:pPr>
    </w:p>
    <w:p w14:paraId="257DA305" w14:textId="516ED655" w:rsidR="00A82DDE" w:rsidRPr="00F93475" w:rsidRDefault="00F93475" w:rsidP="00A82DDE">
      <w:pPr>
        <w:pStyle w:val="Sinespaciado"/>
        <w:ind w:firstLine="0"/>
        <w:rPr>
          <w:rFonts w:ascii="Arial" w:hAnsi="Arial" w:cs="Arial"/>
          <w:bCs/>
          <w:sz w:val="22"/>
          <w:szCs w:val="22"/>
        </w:rPr>
      </w:pPr>
      <w:r w:rsidRPr="00F93475">
        <w:rPr>
          <w:rFonts w:ascii="Arial" w:hAnsi="Arial" w:cs="Arial"/>
          <w:bCs/>
          <w:sz w:val="22"/>
          <w:szCs w:val="22"/>
          <w:highlight w:val="lightGray"/>
        </w:rPr>
        <w:t>Firmado electrónicamente**</w:t>
      </w:r>
    </w:p>
    <w:p w14:paraId="5FE3CC62" w14:textId="77777777" w:rsidR="00A82DDE" w:rsidRPr="00A3311C" w:rsidRDefault="00A82DDE" w:rsidP="00A82DDE">
      <w:pPr>
        <w:pStyle w:val="Sinespaciado"/>
        <w:ind w:firstLine="0"/>
        <w:rPr>
          <w:rFonts w:ascii="Arial" w:hAnsi="Arial" w:cs="Arial"/>
          <w:b/>
          <w:sz w:val="22"/>
          <w:szCs w:val="22"/>
        </w:rPr>
      </w:pPr>
    </w:p>
    <w:p w14:paraId="3869D503" w14:textId="35D3CCAE" w:rsidR="00A82DDE" w:rsidRPr="00A3311C" w:rsidRDefault="00F93475" w:rsidP="00A82DDE">
      <w:pPr>
        <w:pStyle w:val="Sinespaciado"/>
        <w:ind w:firstLine="0"/>
        <w:rPr>
          <w:rFonts w:ascii="Arial" w:hAnsi="Arial" w:cs="Arial"/>
          <w:b/>
          <w:sz w:val="22"/>
          <w:szCs w:val="22"/>
        </w:rPr>
      </w:pPr>
      <w:r>
        <w:rPr>
          <w:rFonts w:ascii="Arial" w:hAnsi="Arial" w:cs="Arial"/>
          <w:b/>
          <w:sz w:val="22"/>
          <w:szCs w:val="22"/>
        </w:rPr>
        <w:t>*</w:t>
      </w:r>
      <w:r w:rsidR="00A82DDE" w:rsidRPr="00A3311C">
        <w:rPr>
          <w:rFonts w:ascii="Arial" w:hAnsi="Arial" w:cs="Arial"/>
          <w:b/>
          <w:sz w:val="22"/>
          <w:szCs w:val="22"/>
        </w:rPr>
        <w:t>ORDENADOR DEL GASTO</w:t>
      </w:r>
    </w:p>
    <w:p w14:paraId="4F1DB353" w14:textId="77777777" w:rsidR="00A82DDE" w:rsidRPr="00A3311C" w:rsidRDefault="00A82DDE" w:rsidP="00A82DDE">
      <w:pPr>
        <w:pStyle w:val="Sinespaciado"/>
        <w:ind w:firstLine="0"/>
        <w:rPr>
          <w:rFonts w:ascii="Arial" w:hAnsi="Arial" w:cs="Arial"/>
          <w:sz w:val="22"/>
          <w:szCs w:val="22"/>
          <w:lang w:val="es-ES"/>
        </w:rPr>
      </w:pPr>
      <w:r w:rsidRPr="00A3311C">
        <w:rPr>
          <w:rFonts w:ascii="Arial" w:hAnsi="Arial" w:cs="Arial"/>
          <w:sz w:val="22"/>
          <w:szCs w:val="22"/>
          <w:lang w:val="es-ES"/>
        </w:rPr>
        <w:t>Cargo</w:t>
      </w:r>
    </w:p>
    <w:p w14:paraId="41754BD2" w14:textId="77777777" w:rsidR="00A82DDE" w:rsidRDefault="00A82DDE" w:rsidP="00A82DDE">
      <w:pPr>
        <w:pStyle w:val="Sinespaciado"/>
        <w:ind w:firstLine="0"/>
        <w:rPr>
          <w:rFonts w:ascii="Arial" w:hAnsi="Arial" w:cs="Arial"/>
          <w:sz w:val="22"/>
          <w:szCs w:val="22"/>
          <w:lang w:val="es-ES"/>
        </w:rPr>
      </w:pPr>
    </w:p>
    <w:p w14:paraId="11204DBD" w14:textId="3EFADBA2" w:rsidR="00F93475" w:rsidRPr="00A3311C" w:rsidRDefault="00F93475" w:rsidP="00A82DDE">
      <w:pPr>
        <w:pStyle w:val="Sinespaciado"/>
        <w:ind w:firstLine="0"/>
        <w:rPr>
          <w:rFonts w:ascii="Arial" w:hAnsi="Arial" w:cs="Arial"/>
          <w:sz w:val="22"/>
          <w:szCs w:val="22"/>
          <w:lang w:val="es-ES"/>
        </w:rPr>
      </w:pPr>
      <w:r>
        <w:rPr>
          <w:rFonts w:ascii="Arial" w:hAnsi="Arial" w:cs="Arial"/>
          <w:sz w:val="22"/>
          <w:szCs w:val="22"/>
          <w:lang w:val="es-ES"/>
        </w:rPr>
        <w:t xml:space="preserve">*Aplicación Resolución No. </w:t>
      </w:r>
    </w:p>
    <w:p w14:paraId="4BEA9ADE" w14:textId="77777777" w:rsidR="00A82DDE" w:rsidRDefault="00A82DDE" w:rsidP="00A82DDE">
      <w:pPr>
        <w:pStyle w:val="Sinespaciado"/>
        <w:ind w:firstLine="0"/>
        <w:rPr>
          <w:rFonts w:ascii="Arial" w:hAnsi="Arial" w:cs="Arial"/>
          <w:sz w:val="22"/>
          <w:szCs w:val="22"/>
          <w:lang w:val="es-ES"/>
        </w:rPr>
      </w:pPr>
    </w:p>
    <w:p w14:paraId="182F9E9B" w14:textId="77777777" w:rsidR="00F93475" w:rsidRPr="00E64C75" w:rsidRDefault="00F93475" w:rsidP="00F93475">
      <w:pPr>
        <w:jc w:val="both"/>
        <w:rPr>
          <w:rFonts w:ascii="Arial" w:hAnsi="Arial" w:cs="Arial"/>
          <w:i/>
          <w:iCs/>
          <w:sz w:val="20"/>
          <w:szCs w:val="20"/>
        </w:rPr>
      </w:pPr>
      <w:r w:rsidRPr="00E64C75">
        <w:rPr>
          <w:rFonts w:ascii="Arial" w:hAnsi="Arial" w:cs="Arial"/>
          <w:b/>
          <w:bCs/>
          <w:i/>
          <w:iCs/>
          <w:sz w:val="20"/>
          <w:szCs w:val="20"/>
        </w:rPr>
        <w:t>Nota:</w:t>
      </w:r>
      <w:r w:rsidRPr="00E64C75">
        <w:rPr>
          <w:rFonts w:ascii="Arial" w:hAnsi="Arial" w:cs="Arial"/>
          <w:i/>
          <w:iCs/>
          <w:sz w:val="20"/>
          <w:szCs w:val="20"/>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p w14:paraId="65D785A9" w14:textId="77777777" w:rsidR="00F93475" w:rsidRPr="00F93475" w:rsidRDefault="00F93475" w:rsidP="00A82DDE">
      <w:pPr>
        <w:pStyle w:val="Sinespaciado"/>
        <w:ind w:firstLine="0"/>
        <w:rPr>
          <w:rFonts w:ascii="Arial" w:hAnsi="Arial" w:cs="Arial"/>
          <w:sz w:val="22"/>
          <w:szCs w:val="22"/>
          <w:lang w:val="es-CO"/>
        </w:rPr>
      </w:pPr>
    </w:p>
    <w:p w14:paraId="02441FDA" w14:textId="77777777" w:rsidR="00A82DDE" w:rsidRPr="00A3311C" w:rsidRDefault="00A82DDE" w:rsidP="00A82DDE">
      <w:pPr>
        <w:pStyle w:val="Sinespaciado"/>
        <w:ind w:firstLine="0"/>
        <w:rPr>
          <w:rFonts w:ascii="Arial" w:hAnsi="Arial" w:cs="Arial"/>
          <w:sz w:val="22"/>
          <w:szCs w:val="22"/>
          <w:lang w:val="es-ES"/>
        </w:rPr>
      </w:pPr>
    </w:p>
    <w:p w14:paraId="0A86A293" w14:textId="48C75B7D" w:rsidR="00A82DDE" w:rsidRPr="00A3311C" w:rsidRDefault="00A82DDE" w:rsidP="00A82DDE">
      <w:pPr>
        <w:pStyle w:val="Sinespaciado"/>
        <w:ind w:firstLine="0"/>
        <w:rPr>
          <w:rFonts w:ascii="Arial" w:hAnsi="Arial" w:cs="Arial"/>
          <w:b/>
          <w:i/>
          <w:sz w:val="22"/>
          <w:szCs w:val="22"/>
        </w:rPr>
      </w:pPr>
      <w:r w:rsidRPr="00A3311C">
        <w:rPr>
          <w:rFonts w:ascii="Arial" w:hAnsi="Arial" w:cs="Arial"/>
          <w:i/>
          <w:sz w:val="22"/>
          <w:szCs w:val="22"/>
          <w:lang w:val="es-ES"/>
        </w:rPr>
        <w:t xml:space="preserve">Proyectó: </w:t>
      </w:r>
      <w:r w:rsidR="00460846" w:rsidRPr="00460846">
        <w:rPr>
          <w:rFonts w:ascii="Arial" w:hAnsi="Arial" w:cs="Arial"/>
          <w:i/>
          <w:sz w:val="22"/>
          <w:szCs w:val="22"/>
          <w:highlight w:val="lightGray"/>
          <w:lang w:val="es-ES"/>
        </w:rPr>
        <w:t>(indique el nombre y cargo de quien proyectó)</w:t>
      </w:r>
    </w:p>
    <w:p w14:paraId="5F2D6589" w14:textId="5907B216" w:rsidR="00460846" w:rsidRPr="00A3311C" w:rsidRDefault="00A82DDE" w:rsidP="00460846">
      <w:pPr>
        <w:pStyle w:val="Sinespaciado"/>
        <w:ind w:firstLine="0"/>
        <w:rPr>
          <w:rFonts w:ascii="Arial" w:hAnsi="Arial" w:cs="Arial"/>
          <w:b/>
          <w:i/>
          <w:sz w:val="22"/>
          <w:szCs w:val="22"/>
        </w:rPr>
      </w:pPr>
      <w:r w:rsidRPr="00A3311C">
        <w:rPr>
          <w:rFonts w:ascii="Arial" w:hAnsi="Arial" w:cs="Arial"/>
          <w:i/>
          <w:sz w:val="22"/>
          <w:szCs w:val="22"/>
          <w:lang w:val="es-ES"/>
        </w:rPr>
        <w:t xml:space="preserve">Revisó: </w:t>
      </w:r>
      <w:r w:rsidR="00460846" w:rsidRPr="00460846">
        <w:rPr>
          <w:rFonts w:ascii="Arial" w:hAnsi="Arial" w:cs="Arial"/>
          <w:i/>
          <w:sz w:val="22"/>
          <w:szCs w:val="22"/>
          <w:highlight w:val="lightGray"/>
          <w:lang w:val="es-ES"/>
        </w:rPr>
        <w:t xml:space="preserve">(indique el nombre y cargo de quien </w:t>
      </w:r>
      <w:r w:rsidR="00460846">
        <w:rPr>
          <w:rFonts w:ascii="Arial" w:hAnsi="Arial" w:cs="Arial"/>
          <w:i/>
          <w:sz w:val="22"/>
          <w:szCs w:val="22"/>
          <w:highlight w:val="lightGray"/>
          <w:lang w:val="es-ES"/>
        </w:rPr>
        <w:t>revisó</w:t>
      </w:r>
      <w:r w:rsidR="00460846" w:rsidRPr="00460846">
        <w:rPr>
          <w:rFonts w:ascii="Arial" w:hAnsi="Arial" w:cs="Arial"/>
          <w:i/>
          <w:sz w:val="22"/>
          <w:szCs w:val="22"/>
          <w:highlight w:val="lightGray"/>
          <w:lang w:val="es-ES"/>
        </w:rPr>
        <w:t>)</w:t>
      </w:r>
    </w:p>
    <w:p w14:paraId="2586869B" w14:textId="6B9D1920" w:rsidR="00A82DDE" w:rsidRPr="00460846" w:rsidRDefault="00A82DDE" w:rsidP="00A82DDE">
      <w:pPr>
        <w:pStyle w:val="Sinespaciado"/>
        <w:ind w:firstLine="0"/>
        <w:rPr>
          <w:rFonts w:ascii="Arial" w:hAnsi="Arial" w:cs="Arial"/>
          <w:i/>
          <w:sz w:val="22"/>
          <w:szCs w:val="22"/>
        </w:rPr>
      </w:pPr>
    </w:p>
    <w:p w14:paraId="34E6A2AE" w14:textId="77777777" w:rsidR="00A82DDE" w:rsidRPr="00A3311C" w:rsidRDefault="00A82DDE" w:rsidP="00A82DDE">
      <w:pPr>
        <w:pStyle w:val="Sinespaciado"/>
        <w:ind w:firstLine="0"/>
        <w:rPr>
          <w:rFonts w:ascii="Arial" w:hAnsi="Arial" w:cs="Arial"/>
          <w:i/>
          <w:sz w:val="22"/>
          <w:szCs w:val="22"/>
          <w:lang w:val="es-ES"/>
        </w:rPr>
      </w:pPr>
    </w:p>
    <w:p w14:paraId="7CD2B7BB" w14:textId="77777777" w:rsidR="00F93475" w:rsidRPr="00830E2B" w:rsidRDefault="00F93475" w:rsidP="00F93475">
      <w:pPr>
        <w:jc w:val="both"/>
        <w:rPr>
          <w:rFonts w:ascii="Arial" w:hAnsi="Arial" w:cs="Arial"/>
          <w:sz w:val="12"/>
          <w:szCs w:val="16"/>
          <w:highlight w:val="lightGray"/>
        </w:rPr>
      </w:pPr>
      <w:bookmarkStart w:id="1" w:name="_Hlk203036217"/>
    </w:p>
    <w:p w14:paraId="3ADF73A6" w14:textId="77777777" w:rsidR="00F93475" w:rsidRPr="00830E2B" w:rsidRDefault="00F93475" w:rsidP="00F93475">
      <w:pPr>
        <w:jc w:val="both"/>
        <w:rPr>
          <w:rFonts w:ascii="Arial" w:hAnsi="Arial" w:cs="Arial"/>
          <w:sz w:val="12"/>
          <w:szCs w:val="16"/>
        </w:rPr>
      </w:pPr>
      <w:r w:rsidRPr="00830E2B">
        <w:rPr>
          <w:rFonts w:ascii="Arial" w:hAnsi="Arial" w:cs="Arial"/>
          <w:sz w:val="12"/>
          <w:szCs w:val="16"/>
          <w:highlight w:val="lightGray"/>
        </w:rPr>
        <w:t>-</w:t>
      </w:r>
      <w:bookmarkStart w:id="2" w:name="_Hlk197772238"/>
      <w:r w:rsidRPr="00830E2B">
        <w:rPr>
          <w:rFonts w:ascii="Arial" w:hAnsi="Arial" w:cs="Arial"/>
          <w:sz w:val="12"/>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QUITARÁN EL SOMBREADO DE COLOR Y LOS GUIONES - (Incluido este texto)-.</w:t>
      </w:r>
    </w:p>
    <w:bookmarkEnd w:id="1"/>
    <w:bookmarkEnd w:id="2"/>
    <w:p w14:paraId="0EFBB3CC" w14:textId="77777777" w:rsidR="00A82DDE" w:rsidRPr="00F93475" w:rsidRDefault="00A82DDE" w:rsidP="00A82DDE">
      <w:pPr>
        <w:pStyle w:val="Sinespaciado"/>
        <w:ind w:firstLine="0"/>
        <w:rPr>
          <w:rFonts w:ascii="Arial" w:hAnsi="Arial" w:cs="Arial"/>
          <w:i/>
          <w:sz w:val="22"/>
          <w:szCs w:val="22"/>
          <w:lang w:val="es-CO"/>
        </w:rPr>
      </w:pPr>
    </w:p>
    <w:p w14:paraId="25A1D74E" w14:textId="4F30A2D7" w:rsidR="003E2B02" w:rsidRPr="00A3311C" w:rsidRDefault="003E2B02" w:rsidP="00A82DDE">
      <w:pPr>
        <w:tabs>
          <w:tab w:val="left" w:pos="2135"/>
        </w:tabs>
        <w:rPr>
          <w:rFonts w:ascii="Arial" w:eastAsia="Arial" w:hAnsi="Arial" w:cs="Arial"/>
          <w:sz w:val="22"/>
          <w:szCs w:val="22"/>
          <w:lang w:val="es-ES"/>
        </w:rPr>
      </w:pPr>
    </w:p>
    <w:sectPr w:rsidR="003E2B02" w:rsidRPr="00A3311C" w:rsidSect="009A7E2E">
      <w:headerReference w:type="even" r:id="rId20"/>
      <w:headerReference w:type="default" r:id="rId21"/>
      <w:footerReference w:type="even" r:id="rId22"/>
      <w:footerReference w:type="default" r:id="rId23"/>
      <w:headerReference w:type="first" r:id="rId24"/>
      <w:footerReference w:type="first" r:id="rId25"/>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6E1D" w14:textId="77777777" w:rsidR="00773F17" w:rsidRDefault="00773F17">
      <w:r>
        <w:separator/>
      </w:r>
    </w:p>
  </w:endnote>
  <w:endnote w:type="continuationSeparator" w:id="0">
    <w:p w14:paraId="7600D65A" w14:textId="77777777" w:rsidR="00773F17" w:rsidRDefault="0077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602D" w14:textId="77777777" w:rsidR="00DF64A0" w:rsidRDefault="00DF64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D3B7"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14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3405"/>
      <w:gridCol w:w="1745"/>
    </w:tblGrid>
    <w:tr w:rsidR="00D51D09" w14:paraId="0E825529" w14:textId="77777777" w:rsidTr="00C135EB">
      <w:tc>
        <w:tcPr>
          <w:tcW w:w="2489" w:type="pct"/>
          <w:vAlign w:val="center"/>
        </w:tcPr>
        <w:p w14:paraId="1DFDF47B" w14:textId="77777777" w:rsidR="00D94084" w:rsidRPr="00D94084" w:rsidRDefault="00D94084" w:rsidP="00C135EB">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Calle 26 No.69-76 Edificio Elemento Torre 1, Piso 3 – C.P. 111071</w:t>
          </w:r>
        </w:p>
        <w:p w14:paraId="3298D0CD" w14:textId="77777777" w:rsidR="00D94084" w:rsidRPr="00D94084" w:rsidRDefault="00D94084" w:rsidP="00C135EB">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PBX: 3779555 – Información: Línea 195</w:t>
          </w:r>
        </w:p>
        <w:p w14:paraId="719C05BD" w14:textId="2ABA248B" w:rsidR="005E4789" w:rsidRPr="009A5BE7" w:rsidRDefault="00D94084" w:rsidP="00C135EB">
          <w:pPr>
            <w:tabs>
              <w:tab w:val="center" w:pos="4419"/>
              <w:tab w:val="right" w:pos="8838"/>
            </w:tabs>
            <w:rPr>
              <w:color w:val="000000"/>
              <w:sz w:val="20"/>
              <w:szCs w:val="20"/>
            </w:rPr>
          </w:pPr>
          <w:r w:rsidRPr="00D94084">
            <w:rPr>
              <w:rFonts w:ascii="Arial" w:hAnsi="Arial" w:cs="Arial"/>
              <w:color w:val="00000A"/>
              <w:sz w:val="14"/>
              <w:szCs w:val="14"/>
              <w:shd w:val="clear" w:color="auto" w:fill="FFFFFF"/>
            </w:rPr>
            <w:t>www.umv.gov.co</w:t>
          </w:r>
        </w:p>
      </w:tc>
      <w:tc>
        <w:tcPr>
          <w:tcW w:w="1660" w:type="pct"/>
          <w:vAlign w:val="center"/>
        </w:tcPr>
        <w:p w14:paraId="388B5698" w14:textId="3C0E068F" w:rsidR="00ED6FF9" w:rsidRDefault="00ED6FF9" w:rsidP="00C135EB">
          <w:pPr>
            <w:jc w:val="center"/>
            <w:rPr>
              <w:sz w:val="14"/>
              <w:szCs w:val="14"/>
            </w:rPr>
          </w:pPr>
          <w:r w:rsidRPr="00D94084">
            <w:rPr>
              <w:sz w:val="14"/>
              <w:szCs w:val="14"/>
            </w:rPr>
            <w:t>G</w:t>
          </w:r>
          <w:r w:rsidR="001E2006">
            <w:rPr>
              <w:sz w:val="14"/>
              <w:szCs w:val="14"/>
            </w:rPr>
            <w:t>C</w:t>
          </w:r>
          <w:r w:rsidRPr="00D94084">
            <w:rPr>
              <w:sz w:val="14"/>
              <w:szCs w:val="14"/>
            </w:rPr>
            <w:t>O</w:t>
          </w:r>
          <w:r w:rsidR="001E2006">
            <w:rPr>
              <w:sz w:val="14"/>
              <w:szCs w:val="14"/>
            </w:rPr>
            <w:t>N</w:t>
          </w:r>
          <w:r w:rsidRPr="00D94084">
            <w:rPr>
              <w:sz w:val="14"/>
              <w:szCs w:val="14"/>
            </w:rPr>
            <w:t>-FM-</w:t>
          </w:r>
          <w:r w:rsidR="00190552">
            <w:rPr>
              <w:sz w:val="14"/>
              <w:szCs w:val="14"/>
            </w:rPr>
            <w:t>057 VERSION 1</w:t>
          </w:r>
        </w:p>
        <w:p w14:paraId="3803D8D3" w14:textId="1637E0F8" w:rsidR="00190552" w:rsidRPr="00D94084" w:rsidRDefault="00190552" w:rsidP="00C135EB">
          <w:pPr>
            <w:jc w:val="center"/>
            <w:rPr>
              <w:sz w:val="14"/>
              <w:szCs w:val="14"/>
            </w:rPr>
          </w:pPr>
          <w:r>
            <w:rPr>
              <w:sz w:val="14"/>
              <w:szCs w:val="14"/>
            </w:rPr>
            <w:t xml:space="preserve">FECHA DE APLICACIÓN </w:t>
          </w:r>
          <w:r w:rsidR="00DF64A0" w:rsidRPr="00DF64A0">
            <w:rPr>
              <w:sz w:val="14"/>
              <w:szCs w:val="14"/>
            </w:rPr>
            <w:t>AGOSTO</w:t>
          </w:r>
          <w:r w:rsidR="00DF64A0">
            <w:rPr>
              <w:sz w:val="14"/>
              <w:szCs w:val="14"/>
            </w:rPr>
            <w:t xml:space="preserve"> </w:t>
          </w:r>
          <w:r>
            <w:rPr>
              <w:sz w:val="14"/>
              <w:szCs w:val="14"/>
            </w:rPr>
            <w:t>DE 2025</w:t>
          </w:r>
        </w:p>
      </w:tc>
      <w:tc>
        <w:tcPr>
          <w:tcW w:w="852" w:type="pct"/>
          <w:vAlign w:val="center"/>
        </w:tcPr>
        <w:p w14:paraId="06A1F31E" w14:textId="77777777" w:rsidR="00D51D09" w:rsidRPr="00C135EB" w:rsidRDefault="00D51D09" w:rsidP="00C135EB">
          <w:pPr>
            <w:tabs>
              <w:tab w:val="center" w:pos="4419"/>
              <w:tab w:val="right" w:pos="8838"/>
            </w:tabs>
            <w:jc w:val="center"/>
            <w:rPr>
              <w:color w:val="000000"/>
              <w:sz w:val="10"/>
              <w:szCs w:val="10"/>
            </w:rPr>
          </w:pPr>
          <w:r w:rsidRPr="00C135EB">
            <w:rPr>
              <w:noProof/>
              <w:color w:val="000000"/>
              <w:sz w:val="10"/>
              <w:szCs w:val="10"/>
              <w:lang w:eastAsia="es-CO"/>
            </w:rPr>
            <w:drawing>
              <wp:inline distT="0" distB="0" distL="0" distR="0" wp14:anchorId="3AF286D7" wp14:editId="6B67C19C">
                <wp:extent cx="374390" cy="44718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388418" cy="463944"/>
                        </a:xfrm>
                        <a:prstGeom prst="rect">
                          <a:avLst/>
                        </a:prstGeom>
                      </pic:spPr>
                    </pic:pic>
                  </a:graphicData>
                </a:graphic>
              </wp:inline>
            </w:drawing>
          </w:r>
        </w:p>
        <w:p w14:paraId="0DF87EEC" w14:textId="77777777" w:rsidR="00ED6FF9" w:rsidRPr="00C135EB" w:rsidRDefault="00ED6FF9" w:rsidP="00C135EB">
          <w:pPr>
            <w:tabs>
              <w:tab w:val="center" w:pos="4419"/>
              <w:tab w:val="right" w:pos="8838"/>
            </w:tabs>
            <w:jc w:val="center"/>
            <w:rPr>
              <w:color w:val="000000"/>
              <w:sz w:val="10"/>
              <w:szCs w:val="10"/>
            </w:rPr>
          </w:pPr>
          <w:r w:rsidRPr="00C135EB">
            <w:rPr>
              <w:color w:val="000000"/>
              <w:sz w:val="10"/>
              <w:szCs w:val="10"/>
            </w:rPr>
            <w:t>ALCALDÍA MAYOR</w:t>
          </w:r>
        </w:p>
        <w:p w14:paraId="1129DFFB" w14:textId="77777777" w:rsidR="00ED6FF9" w:rsidRDefault="00ED6FF9" w:rsidP="00C135EB">
          <w:pPr>
            <w:tabs>
              <w:tab w:val="center" w:pos="4419"/>
              <w:tab w:val="right" w:pos="8838"/>
            </w:tabs>
            <w:jc w:val="center"/>
            <w:rPr>
              <w:color w:val="000000"/>
            </w:rPr>
          </w:pPr>
          <w:r w:rsidRPr="00C135EB">
            <w:rPr>
              <w:color w:val="000000"/>
              <w:sz w:val="10"/>
              <w:szCs w:val="10"/>
            </w:rPr>
            <w:t>DE BOGOTÁ D.C.</w:t>
          </w:r>
        </w:p>
      </w:tc>
    </w:tr>
  </w:tbl>
  <w:p w14:paraId="3909C97B"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BF6F" w14:textId="77777777" w:rsidR="00DF64A0" w:rsidRDefault="00DF64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DABF" w14:textId="77777777" w:rsidR="00773F17" w:rsidRDefault="00773F17">
      <w:r>
        <w:separator/>
      </w:r>
    </w:p>
  </w:footnote>
  <w:footnote w:type="continuationSeparator" w:id="0">
    <w:p w14:paraId="6A4956F7" w14:textId="77777777" w:rsidR="00773F17" w:rsidRDefault="0077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6276" w14:textId="77777777" w:rsidR="00DF64A0" w:rsidRDefault="00DF64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ook w:val="0400" w:firstRow="0" w:lastRow="0" w:firstColumn="0" w:lastColumn="0" w:noHBand="0" w:noVBand="1"/>
    </w:tblPr>
    <w:tblGrid>
      <w:gridCol w:w="2076"/>
      <w:gridCol w:w="4805"/>
      <w:gridCol w:w="3091"/>
    </w:tblGrid>
    <w:tr w:rsidR="000F645E" w14:paraId="318035F0" w14:textId="77777777" w:rsidTr="00712DEF">
      <w:tc>
        <w:tcPr>
          <w:tcW w:w="1041" w:type="pct"/>
          <w:vAlign w:val="center"/>
        </w:tcPr>
        <w:p w14:paraId="06E24DF3"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2D519C0"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0E946E0E" wp14:editId="6F4EBE9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3449B69D" w14:textId="77777777" w:rsidR="000F645E" w:rsidRPr="00C135EB" w:rsidRDefault="009A5BE7">
          <w:pPr>
            <w:tabs>
              <w:tab w:val="left" w:pos="1485"/>
            </w:tabs>
            <w:jc w:val="right"/>
            <w:rPr>
              <w:rFonts w:ascii="Code3of9" w:eastAsia="Code3of9" w:hAnsi="Code3of9" w:cstheme="majorHAnsi"/>
              <w:sz w:val="26"/>
              <w:szCs w:val="26"/>
            </w:rPr>
          </w:pPr>
          <w:r w:rsidRPr="00C135EB">
            <w:rPr>
              <w:rFonts w:ascii="Code3of9" w:eastAsia="Code3of9" w:hAnsi="Code3of9" w:cstheme="majorHAnsi"/>
              <w:sz w:val="26"/>
              <w:szCs w:val="26"/>
            </w:rPr>
            <w:t>*</w:t>
          </w:r>
          <w:r w:rsidR="00F47152" w:rsidRPr="00C135EB">
            <w:rPr>
              <w:rFonts w:ascii="Code3of9" w:eastAsia="Code3of9" w:hAnsi="Code3of9" w:cstheme="majorHAnsi"/>
              <w:sz w:val="26"/>
              <w:szCs w:val="26"/>
            </w:rPr>
            <w:t>RAD_S</w:t>
          </w:r>
          <w:r w:rsidRPr="00C135EB">
            <w:rPr>
              <w:rFonts w:ascii="Code3of9" w:eastAsia="Code3of9" w:hAnsi="Code3of9" w:cstheme="majorHAnsi"/>
              <w:sz w:val="26"/>
              <w:szCs w:val="26"/>
            </w:rPr>
            <w:t>*</w:t>
          </w:r>
        </w:p>
        <w:p w14:paraId="0AEF730A" w14:textId="77777777"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1F1CFD7C" w14:textId="77777777"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p w14:paraId="36353006" w14:textId="63547F77"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135EB8">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135EB8">
            <w:rPr>
              <w:rFonts w:ascii="Arial" w:hAnsi="Arial" w:cs="Arial"/>
              <w:noProof/>
              <w:sz w:val="16"/>
              <w:szCs w:val="16"/>
            </w:rPr>
            <w:t>1</w:t>
          </w:r>
          <w:r w:rsidRPr="00712DEF">
            <w:rPr>
              <w:rFonts w:ascii="Arial" w:hAnsi="Arial" w:cs="Arial"/>
              <w:sz w:val="16"/>
              <w:szCs w:val="16"/>
            </w:rPr>
            <w:fldChar w:fldCharType="end"/>
          </w:r>
        </w:p>
      </w:tc>
    </w:tr>
  </w:tbl>
  <w:p w14:paraId="1EA21746"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92C6" w14:textId="77777777" w:rsidR="00DF64A0" w:rsidRDefault="00DF64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34F"/>
    <w:multiLevelType w:val="hybridMultilevel"/>
    <w:tmpl w:val="DC3C9AC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4634E8D"/>
    <w:multiLevelType w:val="hybridMultilevel"/>
    <w:tmpl w:val="809EAD2A"/>
    <w:lvl w:ilvl="0" w:tplc="240A0001">
      <w:start w:val="1"/>
      <w:numFmt w:val="bullet"/>
      <w:lvlText w:val=""/>
      <w:lvlJc w:val="left"/>
      <w:pPr>
        <w:ind w:left="2850" w:hanging="360"/>
      </w:pPr>
      <w:rPr>
        <w:rFonts w:ascii="Symbol" w:hAnsi="Symbol" w:hint="default"/>
      </w:rPr>
    </w:lvl>
    <w:lvl w:ilvl="1" w:tplc="240A0003" w:tentative="1">
      <w:start w:val="1"/>
      <w:numFmt w:val="bullet"/>
      <w:lvlText w:val="o"/>
      <w:lvlJc w:val="left"/>
      <w:pPr>
        <w:ind w:left="3570" w:hanging="360"/>
      </w:pPr>
      <w:rPr>
        <w:rFonts w:ascii="Courier New" w:hAnsi="Courier New" w:cs="Courier New" w:hint="default"/>
      </w:rPr>
    </w:lvl>
    <w:lvl w:ilvl="2" w:tplc="240A0005" w:tentative="1">
      <w:start w:val="1"/>
      <w:numFmt w:val="bullet"/>
      <w:lvlText w:val=""/>
      <w:lvlJc w:val="left"/>
      <w:pPr>
        <w:ind w:left="4290" w:hanging="360"/>
      </w:pPr>
      <w:rPr>
        <w:rFonts w:ascii="Wingdings" w:hAnsi="Wingdings" w:hint="default"/>
      </w:rPr>
    </w:lvl>
    <w:lvl w:ilvl="3" w:tplc="240A0001" w:tentative="1">
      <w:start w:val="1"/>
      <w:numFmt w:val="bullet"/>
      <w:lvlText w:val=""/>
      <w:lvlJc w:val="left"/>
      <w:pPr>
        <w:ind w:left="5010" w:hanging="360"/>
      </w:pPr>
      <w:rPr>
        <w:rFonts w:ascii="Symbol" w:hAnsi="Symbol" w:hint="default"/>
      </w:rPr>
    </w:lvl>
    <w:lvl w:ilvl="4" w:tplc="240A0003" w:tentative="1">
      <w:start w:val="1"/>
      <w:numFmt w:val="bullet"/>
      <w:lvlText w:val="o"/>
      <w:lvlJc w:val="left"/>
      <w:pPr>
        <w:ind w:left="5730" w:hanging="360"/>
      </w:pPr>
      <w:rPr>
        <w:rFonts w:ascii="Courier New" w:hAnsi="Courier New" w:cs="Courier New" w:hint="default"/>
      </w:rPr>
    </w:lvl>
    <w:lvl w:ilvl="5" w:tplc="240A0005" w:tentative="1">
      <w:start w:val="1"/>
      <w:numFmt w:val="bullet"/>
      <w:lvlText w:val=""/>
      <w:lvlJc w:val="left"/>
      <w:pPr>
        <w:ind w:left="6450" w:hanging="360"/>
      </w:pPr>
      <w:rPr>
        <w:rFonts w:ascii="Wingdings" w:hAnsi="Wingdings" w:hint="default"/>
      </w:rPr>
    </w:lvl>
    <w:lvl w:ilvl="6" w:tplc="240A0001" w:tentative="1">
      <w:start w:val="1"/>
      <w:numFmt w:val="bullet"/>
      <w:lvlText w:val=""/>
      <w:lvlJc w:val="left"/>
      <w:pPr>
        <w:ind w:left="7170" w:hanging="360"/>
      </w:pPr>
      <w:rPr>
        <w:rFonts w:ascii="Symbol" w:hAnsi="Symbol" w:hint="default"/>
      </w:rPr>
    </w:lvl>
    <w:lvl w:ilvl="7" w:tplc="240A0003" w:tentative="1">
      <w:start w:val="1"/>
      <w:numFmt w:val="bullet"/>
      <w:lvlText w:val="o"/>
      <w:lvlJc w:val="left"/>
      <w:pPr>
        <w:ind w:left="7890" w:hanging="360"/>
      </w:pPr>
      <w:rPr>
        <w:rFonts w:ascii="Courier New" w:hAnsi="Courier New" w:cs="Courier New" w:hint="default"/>
      </w:rPr>
    </w:lvl>
    <w:lvl w:ilvl="8" w:tplc="240A0005" w:tentative="1">
      <w:start w:val="1"/>
      <w:numFmt w:val="bullet"/>
      <w:lvlText w:val=""/>
      <w:lvlJc w:val="left"/>
      <w:pPr>
        <w:ind w:left="8610" w:hanging="360"/>
      </w:pPr>
      <w:rPr>
        <w:rFonts w:ascii="Wingdings" w:hAnsi="Wingdings" w:hint="default"/>
      </w:rPr>
    </w:lvl>
  </w:abstractNum>
  <w:abstractNum w:abstractNumId="2" w15:restartNumberingAfterBreak="0">
    <w:nsid w:val="1A2B2520"/>
    <w:multiLevelType w:val="hybridMultilevel"/>
    <w:tmpl w:val="5F444AB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DD6C62"/>
    <w:multiLevelType w:val="hybridMultilevel"/>
    <w:tmpl w:val="1360A12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7132C"/>
    <w:multiLevelType w:val="hybridMultilevel"/>
    <w:tmpl w:val="49DE3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99A24F1"/>
    <w:multiLevelType w:val="hybridMultilevel"/>
    <w:tmpl w:val="05A49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A9B4516"/>
    <w:multiLevelType w:val="hybridMultilevel"/>
    <w:tmpl w:val="5C7A407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6572719"/>
    <w:multiLevelType w:val="multilevel"/>
    <w:tmpl w:val="78F02F6E"/>
    <w:lvl w:ilvl="0">
      <w:start w:val="1"/>
      <w:numFmt w:val="decimal"/>
      <w:lvlText w:val="%1."/>
      <w:lvlJc w:val="left"/>
      <w:pPr>
        <w:ind w:left="720" w:hanging="360"/>
      </w:pPr>
      <w:rPr>
        <w:rFonts w:hint="default"/>
        <w:b/>
        <w:bCs/>
        <w:i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7F274C"/>
    <w:multiLevelType w:val="hybridMultilevel"/>
    <w:tmpl w:val="A0348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997924"/>
    <w:multiLevelType w:val="hybridMultilevel"/>
    <w:tmpl w:val="4A400C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7795154">
    <w:abstractNumId w:val="9"/>
  </w:num>
  <w:num w:numId="2" w16cid:durableId="1316685611">
    <w:abstractNumId w:val="4"/>
  </w:num>
  <w:num w:numId="3" w16cid:durableId="894655635">
    <w:abstractNumId w:val="5"/>
  </w:num>
  <w:num w:numId="4" w16cid:durableId="1344942547">
    <w:abstractNumId w:val="6"/>
  </w:num>
  <w:num w:numId="5" w16cid:durableId="690841334">
    <w:abstractNumId w:val="1"/>
  </w:num>
  <w:num w:numId="6" w16cid:durableId="656763901">
    <w:abstractNumId w:val="8"/>
  </w:num>
  <w:num w:numId="7" w16cid:durableId="402333032">
    <w:abstractNumId w:val="2"/>
  </w:num>
  <w:num w:numId="8" w16cid:durableId="960456458">
    <w:abstractNumId w:val="0"/>
  </w:num>
  <w:num w:numId="9" w16cid:durableId="394620943">
    <w:abstractNumId w:val="7"/>
  </w:num>
  <w:num w:numId="10" w16cid:durableId="138687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401D3"/>
    <w:rsid w:val="000403C4"/>
    <w:rsid w:val="00051E96"/>
    <w:rsid w:val="0008317B"/>
    <w:rsid w:val="0008789E"/>
    <w:rsid w:val="000F645E"/>
    <w:rsid w:val="0012571D"/>
    <w:rsid w:val="0013322F"/>
    <w:rsid w:val="00135EB8"/>
    <w:rsid w:val="00180E4C"/>
    <w:rsid w:val="00190552"/>
    <w:rsid w:val="001D2B32"/>
    <w:rsid w:val="001E2006"/>
    <w:rsid w:val="002062D0"/>
    <w:rsid w:val="002100B5"/>
    <w:rsid w:val="00214005"/>
    <w:rsid w:val="0021714A"/>
    <w:rsid w:val="00230D53"/>
    <w:rsid w:val="00271257"/>
    <w:rsid w:val="00294E26"/>
    <w:rsid w:val="002A33F2"/>
    <w:rsid w:val="002D518B"/>
    <w:rsid w:val="002D734F"/>
    <w:rsid w:val="00312D1A"/>
    <w:rsid w:val="003372A4"/>
    <w:rsid w:val="00347929"/>
    <w:rsid w:val="00353B3D"/>
    <w:rsid w:val="00373E99"/>
    <w:rsid w:val="00383C35"/>
    <w:rsid w:val="00385F07"/>
    <w:rsid w:val="00386299"/>
    <w:rsid w:val="003A1086"/>
    <w:rsid w:val="003C1DB9"/>
    <w:rsid w:val="003E2B02"/>
    <w:rsid w:val="0040402A"/>
    <w:rsid w:val="00405170"/>
    <w:rsid w:val="00410DB4"/>
    <w:rsid w:val="00416E3A"/>
    <w:rsid w:val="00436085"/>
    <w:rsid w:val="00460846"/>
    <w:rsid w:val="00482570"/>
    <w:rsid w:val="004C1AE1"/>
    <w:rsid w:val="004F5986"/>
    <w:rsid w:val="0050756E"/>
    <w:rsid w:val="005311F8"/>
    <w:rsid w:val="00564467"/>
    <w:rsid w:val="005B5689"/>
    <w:rsid w:val="005E4789"/>
    <w:rsid w:val="005F125D"/>
    <w:rsid w:val="006136BE"/>
    <w:rsid w:val="00621BAD"/>
    <w:rsid w:val="00636FF3"/>
    <w:rsid w:val="00640600"/>
    <w:rsid w:val="006606C5"/>
    <w:rsid w:val="00693E5B"/>
    <w:rsid w:val="006A411B"/>
    <w:rsid w:val="006C1FD5"/>
    <w:rsid w:val="006E3DFF"/>
    <w:rsid w:val="00712DEF"/>
    <w:rsid w:val="00715DED"/>
    <w:rsid w:val="007233C9"/>
    <w:rsid w:val="007479A4"/>
    <w:rsid w:val="00773F17"/>
    <w:rsid w:val="007B0DDE"/>
    <w:rsid w:val="007C205D"/>
    <w:rsid w:val="007D2DCB"/>
    <w:rsid w:val="00803A5C"/>
    <w:rsid w:val="00812DD5"/>
    <w:rsid w:val="00840037"/>
    <w:rsid w:val="00891EFD"/>
    <w:rsid w:val="008A7E86"/>
    <w:rsid w:val="008D5BB8"/>
    <w:rsid w:val="008F09D6"/>
    <w:rsid w:val="00920F97"/>
    <w:rsid w:val="00924A3C"/>
    <w:rsid w:val="0093336D"/>
    <w:rsid w:val="00936765"/>
    <w:rsid w:val="00956619"/>
    <w:rsid w:val="00960435"/>
    <w:rsid w:val="0096099C"/>
    <w:rsid w:val="00960F5A"/>
    <w:rsid w:val="00977541"/>
    <w:rsid w:val="009976D7"/>
    <w:rsid w:val="009A5BE7"/>
    <w:rsid w:val="009A7E2E"/>
    <w:rsid w:val="009B2A27"/>
    <w:rsid w:val="009B5E86"/>
    <w:rsid w:val="009C4BC6"/>
    <w:rsid w:val="009C7DBC"/>
    <w:rsid w:val="009D620C"/>
    <w:rsid w:val="009D66FB"/>
    <w:rsid w:val="009E327C"/>
    <w:rsid w:val="009F26AF"/>
    <w:rsid w:val="00A30363"/>
    <w:rsid w:val="00A3311C"/>
    <w:rsid w:val="00A55A21"/>
    <w:rsid w:val="00A801E2"/>
    <w:rsid w:val="00A82DDE"/>
    <w:rsid w:val="00A96989"/>
    <w:rsid w:val="00AC6DEB"/>
    <w:rsid w:val="00AC700C"/>
    <w:rsid w:val="00AF0205"/>
    <w:rsid w:val="00AF1DC0"/>
    <w:rsid w:val="00B2091C"/>
    <w:rsid w:val="00B22FD6"/>
    <w:rsid w:val="00B53014"/>
    <w:rsid w:val="00B756A0"/>
    <w:rsid w:val="00B932CC"/>
    <w:rsid w:val="00BC2855"/>
    <w:rsid w:val="00BC511C"/>
    <w:rsid w:val="00BC774F"/>
    <w:rsid w:val="00C135EB"/>
    <w:rsid w:val="00C27437"/>
    <w:rsid w:val="00C57BDB"/>
    <w:rsid w:val="00C7393A"/>
    <w:rsid w:val="00C81508"/>
    <w:rsid w:val="00C8295D"/>
    <w:rsid w:val="00CA0C45"/>
    <w:rsid w:val="00CC400E"/>
    <w:rsid w:val="00CD42AC"/>
    <w:rsid w:val="00CF1E17"/>
    <w:rsid w:val="00CF4B28"/>
    <w:rsid w:val="00D51D09"/>
    <w:rsid w:val="00D72F46"/>
    <w:rsid w:val="00D94084"/>
    <w:rsid w:val="00DC7B38"/>
    <w:rsid w:val="00DF6363"/>
    <w:rsid w:val="00DF64A0"/>
    <w:rsid w:val="00E348AD"/>
    <w:rsid w:val="00E43C8D"/>
    <w:rsid w:val="00E72296"/>
    <w:rsid w:val="00E7237E"/>
    <w:rsid w:val="00E73475"/>
    <w:rsid w:val="00E740D3"/>
    <w:rsid w:val="00E82A1C"/>
    <w:rsid w:val="00EA0F00"/>
    <w:rsid w:val="00EB5DA2"/>
    <w:rsid w:val="00EC0A85"/>
    <w:rsid w:val="00ED6FF9"/>
    <w:rsid w:val="00EE59BB"/>
    <w:rsid w:val="00F2766C"/>
    <w:rsid w:val="00F3104F"/>
    <w:rsid w:val="00F47152"/>
    <w:rsid w:val="00F64CAE"/>
    <w:rsid w:val="00F7410B"/>
    <w:rsid w:val="00F93475"/>
    <w:rsid w:val="00FB3FB3"/>
    <w:rsid w:val="00FC64EF"/>
    <w:rsid w:val="00FD20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E998"/>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aliases w:val="Alt Header,h,encabezado,Encabezado1"/>
    <w:basedOn w:val="Normal"/>
    <w:link w:val="EncabezadoCar"/>
    <w:unhideWhenUsed/>
    <w:rsid w:val="00C27437"/>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UnresolvedMention1">
    <w:name w:val="Unresolved Mention1"/>
    <w:basedOn w:val="Fuentedeprrafopredeter"/>
    <w:uiPriority w:val="99"/>
    <w:semiHidden/>
    <w:unhideWhenUsed/>
    <w:rsid w:val="005E4789"/>
    <w:rPr>
      <w:color w:val="605E5C"/>
      <w:shd w:val="clear" w:color="auto" w:fill="E1DFDD"/>
    </w:rPr>
  </w:style>
  <w:style w:type="character" w:customStyle="1" w:styleId="Mencinsinresolver2">
    <w:name w:val="Mención sin resolver2"/>
    <w:basedOn w:val="Fuentedeprrafopredeter"/>
    <w:uiPriority w:val="99"/>
    <w:semiHidden/>
    <w:unhideWhenUsed/>
    <w:rsid w:val="005311F8"/>
    <w:rPr>
      <w:color w:val="605E5C"/>
      <w:shd w:val="clear" w:color="auto" w:fill="E1DFDD"/>
    </w:rPr>
  </w:style>
  <w:style w:type="character" w:customStyle="1" w:styleId="Ninguno">
    <w:name w:val="Ninguno"/>
    <w:rsid w:val="00E72296"/>
  </w:style>
  <w:style w:type="character" w:customStyle="1" w:styleId="leidos">
    <w:name w:val="leidos"/>
    <w:basedOn w:val="Fuentedeprrafopredeter"/>
    <w:rsid w:val="00DF6363"/>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DF6363"/>
    <w:pPr>
      <w:ind w:left="720"/>
      <w:contextualSpacing/>
    </w:pPr>
  </w:style>
  <w:style w:type="character" w:customStyle="1" w:styleId="Mencinsinresolver3">
    <w:name w:val="Mención sin resolver3"/>
    <w:basedOn w:val="Fuentedeprrafopredeter"/>
    <w:uiPriority w:val="99"/>
    <w:semiHidden/>
    <w:unhideWhenUsed/>
    <w:rsid w:val="00EC0A85"/>
    <w:rPr>
      <w:color w:val="605E5C"/>
      <w:shd w:val="clear" w:color="auto" w:fill="E1DFDD"/>
    </w:rPr>
  </w:style>
  <w:style w:type="character" w:styleId="Mencinsinresolver">
    <w:name w:val="Unresolved Mention"/>
    <w:basedOn w:val="Fuentedeprrafopredeter"/>
    <w:uiPriority w:val="99"/>
    <w:semiHidden/>
    <w:unhideWhenUsed/>
    <w:rsid w:val="002062D0"/>
    <w:rPr>
      <w:color w:val="605E5C"/>
      <w:shd w:val="clear" w:color="auto" w:fill="E1DFDD"/>
    </w:rPr>
  </w:style>
  <w:style w:type="paragraph" w:styleId="Textoindependiente">
    <w:name w:val="Body Text"/>
    <w:basedOn w:val="Normal"/>
    <w:link w:val="TextoindependienteCar"/>
    <w:uiPriority w:val="99"/>
    <w:rsid w:val="00A82DDE"/>
    <w:pPr>
      <w:jc w:val="center"/>
    </w:pPr>
    <w:rPr>
      <w:rFonts w:ascii="Times New Roman" w:hAnsi="Times New Roman" w:cs="Times New Roman"/>
      <w:b/>
      <w:lang w:val="es-ES" w:eastAsia="es-ES"/>
    </w:rPr>
  </w:style>
  <w:style w:type="character" w:customStyle="1" w:styleId="TextoindependienteCar">
    <w:name w:val="Texto independiente Car"/>
    <w:basedOn w:val="Fuentedeprrafopredeter"/>
    <w:link w:val="Textoindependiente"/>
    <w:uiPriority w:val="99"/>
    <w:rsid w:val="00A82DDE"/>
    <w:rPr>
      <w:rFonts w:ascii="Times New Roman" w:hAnsi="Times New Roman" w:cs="Times New Roman"/>
      <w:b/>
      <w:lang w:val="es-ES" w:eastAsia="es-ES"/>
    </w:rPr>
  </w:style>
  <w:style w:type="paragraph" w:styleId="Sinespaciado">
    <w:name w:val="No Spacing"/>
    <w:link w:val="SinespaciadoCar"/>
    <w:uiPriority w:val="1"/>
    <w:qFormat/>
    <w:rsid w:val="00A82DDE"/>
    <w:pPr>
      <w:ind w:firstLine="720"/>
      <w:jc w:val="both"/>
    </w:pPr>
    <w:rPr>
      <w:rFonts w:ascii="Times New Roman" w:eastAsia="Times New Roman" w:hAnsi="Times New Roman" w:cs="Times New Roman"/>
      <w:szCs w:val="20"/>
      <w:lang w:val="es-ES_tradnl" w:eastAsia="es-ES"/>
    </w:rPr>
  </w:style>
  <w:style w:type="paragraph" w:customStyle="1" w:styleId="Default">
    <w:name w:val="Default"/>
    <w:link w:val="DefaultCar"/>
    <w:rsid w:val="00A82DDE"/>
    <w:pPr>
      <w:autoSpaceDE w:val="0"/>
      <w:autoSpaceDN w:val="0"/>
      <w:adjustRightInd w:val="0"/>
    </w:pPr>
    <w:rPr>
      <w:rFonts w:ascii="Arial" w:eastAsia="Times New Roman" w:hAnsi="Arial" w:cs="Times New Roman"/>
      <w:color w:val="000000"/>
      <w:lang w:val="es-ES" w:eastAsia="en-US"/>
    </w:rPr>
  </w:style>
  <w:style w:type="paragraph" w:styleId="Textoindependiente2">
    <w:name w:val="Body Text 2"/>
    <w:basedOn w:val="Normal"/>
    <w:link w:val="Textoindependiente2Car"/>
    <w:uiPriority w:val="99"/>
    <w:unhideWhenUsed/>
    <w:rsid w:val="00A82DDE"/>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A82DDE"/>
    <w:rPr>
      <w:rFonts w:ascii="Times New Roman" w:eastAsia="Times New Roman" w:hAnsi="Times New Roman" w:cs="Times New Roman"/>
      <w:lang w:val="es-ES" w:eastAsia="es-ES"/>
    </w:rPr>
  </w:style>
  <w:style w:type="character" w:styleId="nfasis">
    <w:name w:val="Emphasis"/>
    <w:qFormat/>
    <w:rsid w:val="00A82DDE"/>
    <w:rPr>
      <w:b/>
      <w:bCs/>
      <w:i w:val="0"/>
      <w:iCs w:val="0"/>
    </w:rPr>
  </w:style>
  <w:style w:type="paragraph" w:styleId="NormalWeb">
    <w:name w:val="Normal (Web)"/>
    <w:aliases w:val="Normal (Web) Car Car,Normal (Web) Car Car Car,Normal (Web) Car,Normal (Web) Car Car Car Car Car Car,Normal (Web) Car Car Car Car Car Car Car Car Car"/>
    <w:basedOn w:val="Normal"/>
    <w:rsid w:val="00A82DDE"/>
    <w:pPr>
      <w:spacing w:before="100" w:beforeAutospacing="1" w:after="100" w:afterAutospacing="1"/>
    </w:pPr>
    <w:rPr>
      <w:rFonts w:ascii="Times New Roman" w:eastAsia="Times New Roman" w:hAnsi="Times New Roman" w:cs="Times New Roman"/>
      <w:lang w:val="es-ES" w:eastAsia="es-ES"/>
    </w:rPr>
  </w:style>
  <w:style w:type="character" w:customStyle="1" w:styleId="DefaultCar">
    <w:name w:val="Default Car"/>
    <w:link w:val="Default"/>
    <w:locked/>
    <w:rsid w:val="00A82DDE"/>
    <w:rPr>
      <w:rFonts w:ascii="Arial" w:eastAsia="Times New Roman" w:hAnsi="Arial" w:cs="Times New Roman"/>
      <w:color w:val="000000"/>
      <w:lang w:val="es-ES" w:eastAsia="en-US"/>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7233C9"/>
  </w:style>
  <w:style w:type="character" w:customStyle="1" w:styleId="SinespaciadoCar">
    <w:name w:val="Sin espaciado Car"/>
    <w:link w:val="Sinespaciado"/>
    <w:uiPriority w:val="1"/>
    <w:locked/>
    <w:rsid w:val="00840037"/>
    <w:rPr>
      <w:rFonts w:ascii="Times New Roman" w:eastAsia="Times New Roman" w:hAnsi="Times New Roman" w:cs="Times New Roman"/>
      <w:szCs w:val="20"/>
      <w:lang w:val="es-ES_tradnl" w:eastAsia="es-ES"/>
    </w:rPr>
  </w:style>
  <w:style w:type="paragraph" w:customStyle="1" w:styleId="Standard">
    <w:name w:val="Standard"/>
    <w:link w:val="StandardCar"/>
    <w:qFormat/>
    <w:rsid w:val="00CD42AC"/>
    <w:pPr>
      <w:suppressAutoHyphens/>
      <w:autoSpaceDN w:val="0"/>
      <w:textAlignment w:val="baseline"/>
    </w:pPr>
    <w:rPr>
      <w:rFonts w:ascii="Times New Roman" w:eastAsia="Times New Roman" w:hAnsi="Times New Roman" w:cs="Times New Roman"/>
      <w:kern w:val="3"/>
      <w:sz w:val="20"/>
      <w:szCs w:val="20"/>
      <w:lang w:eastAsia="zh-CN"/>
    </w:rPr>
  </w:style>
  <w:style w:type="character" w:customStyle="1" w:styleId="StandardCar">
    <w:name w:val="Standard Car"/>
    <w:link w:val="Standard"/>
    <w:locked/>
    <w:rsid w:val="00CD42AC"/>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4114">
      <w:bodyDiv w:val="1"/>
      <w:marLeft w:val="0"/>
      <w:marRight w:val="0"/>
      <w:marTop w:val="0"/>
      <w:marBottom w:val="0"/>
      <w:divBdr>
        <w:top w:val="none" w:sz="0" w:space="0" w:color="auto"/>
        <w:left w:val="none" w:sz="0" w:space="0" w:color="auto"/>
        <w:bottom w:val="none" w:sz="0" w:space="0" w:color="auto"/>
        <w:right w:val="none" w:sz="0" w:space="0" w:color="auto"/>
      </w:divBdr>
    </w:div>
    <w:div w:id="749348432">
      <w:bodyDiv w:val="1"/>
      <w:marLeft w:val="0"/>
      <w:marRight w:val="0"/>
      <w:marTop w:val="0"/>
      <w:marBottom w:val="0"/>
      <w:divBdr>
        <w:top w:val="none" w:sz="0" w:space="0" w:color="auto"/>
        <w:left w:val="none" w:sz="0" w:space="0" w:color="auto"/>
        <w:bottom w:val="none" w:sz="0" w:space="0" w:color="auto"/>
        <w:right w:val="none" w:sz="0" w:space="0" w:color="auto"/>
      </w:divBdr>
    </w:div>
    <w:div w:id="77640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v.gov.co/sisgestion2019/Documentos/APOYO/GCON/GCON-MA-002-V7_Manual_de_Interventoria_y_Supervision.docx" TargetMode="External"/><Relationship Id="rId13" Type="http://schemas.openxmlformats.org/officeDocument/2006/relationships/hyperlink" Target="https://www.umv.gov.co/sisgestion2023/Documentos/ESTRATEGICO/COM/COM-MA-002-V1_Manual_Gestion_Comunicaciones.docx" TargetMode="External"/><Relationship Id="rId18" Type="http://schemas.openxmlformats.org/officeDocument/2006/relationships/hyperlink" Target="https://www.umv.gov.co/sisgestion2023/Documentos/ESTRATEGICO/DES/DES-MA-002-V2_Politica_administracion_de_riesgos.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umv.gov.co/sisgestion2023/Documentos/ESTRATEGICO/EGTI/EGTI-MA-002_Manual_de_usuario_Mesa_de_Ayuda.pdf" TargetMode="External"/><Relationship Id="rId12" Type="http://schemas.openxmlformats.org/officeDocument/2006/relationships/hyperlink" Target="https://www.umv.gov.co/sisgestion2019/Documentos/ESTRATEGICOS/DESI/DESI-MA-003-V6_Manual_de_Procesos_y_Procedimientos_UAERMV.docx" TargetMode="External"/><Relationship Id="rId17" Type="http://schemas.openxmlformats.org/officeDocument/2006/relationships/hyperlink" Target="https://www.umv.gov.co/sisgestion2019/Documentos/ESTRATEGICOS/DESI/DESI-MC-001-V11_Manual_del_Sistema_de_Gestion.doc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mv.gov.co/sisgestion2023/Documentos/ESTRATEGICO/DES/DES-DE-003-V1_Manual_Operativo_del_Modelo_Integrado_de_Planeacio_n-versio_n_5.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v.gov.co/sisgestion2023/Documentos/MISIONAL/INFRA/INFRA-DI-003-V1_Manual_buenas_practicas_ambientales_-.doc"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mv.gov.co/sisgestion2023/Documentos/ESTRATEGICO/SRPI/SRPI-MA-001_V1_Manual_de_Atencion_a_la_Ciudadania_y_Grupos_de_Valor.docx" TargetMode="External"/><Relationship Id="rId23" Type="http://schemas.openxmlformats.org/officeDocument/2006/relationships/footer" Target="footer2.xml"/><Relationship Id="rId10" Type="http://schemas.openxmlformats.org/officeDocument/2006/relationships/hyperlink" Target="https://www.umv.gov.co/sisgestion2019/Documentos/APOYO/GEFI/MANUAL_DE_POLITICAS_CONTABLES_2018__DEFINITIVO__REVISADO.pdf" TargetMode="External"/><Relationship Id="rId19" Type="http://schemas.openxmlformats.org/officeDocument/2006/relationships/hyperlink" Target="http://www.umv.gov.co" TargetMode="External"/><Relationship Id="rId4" Type="http://schemas.openxmlformats.org/officeDocument/2006/relationships/webSettings" Target="webSettings.xml"/><Relationship Id="rId9" Type="http://schemas.openxmlformats.org/officeDocument/2006/relationships/hyperlink" Target="https://www.umv.gov.co/sisgestion2019/Documentos/APOYO/GTHU/GTHU-S-MA-005_V1_MANUAL_TOMA_PRUEBAS_ALCOHOL.docx" TargetMode="External"/><Relationship Id="rId14" Type="http://schemas.openxmlformats.org/officeDocument/2006/relationships/hyperlink" Target="https://www.umv.gov.co/sisgestion2023/Documentos/ESTRATEGICO/COM/COM-MA-003-V1_Manual_de_Crisis_de_Comunicaciones.doc"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3433</Words>
  <Characters>18884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GDOC-FM-004</vt:lpstr>
    </vt:vector>
  </TitlesOfParts>
  <Manager>SGDEA</Manager>
  <Company>Unidad de Mantenimiento Vial</Company>
  <LinksUpToDate>false</LinksUpToDate>
  <CharactersWithSpaces>22273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GDOC-FM-004</dc:title>
  <dc:subject>Formato Oficio</dc:subject>
  <dc:creator>Gestión Documental</dc:creator>
  <cp:keywords/>
  <dc:description/>
  <cp:lastModifiedBy>Lilian Rocio Mendoza Monroy</cp:lastModifiedBy>
  <cp:revision>8</cp:revision>
  <dcterms:created xsi:type="dcterms:W3CDTF">2025-06-03T15:02:00Z</dcterms:created>
  <dcterms:modified xsi:type="dcterms:W3CDTF">2025-08-05T19:35:00Z</dcterms:modified>
  <cp:category/>
</cp:coreProperties>
</file>