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CEAD6" w14:textId="77777777" w:rsidR="000B232C" w:rsidRDefault="000B232C" w:rsidP="000B232C">
      <w:pPr>
        <w:rPr>
          <w:rFonts w:ascii="Arial" w:hAnsi="Arial" w:cs="Arial"/>
          <w:sz w:val="24"/>
          <w:szCs w:val="24"/>
        </w:rPr>
      </w:pPr>
    </w:p>
    <w:p w14:paraId="3CE9D681" w14:textId="77777777" w:rsidR="000B232C" w:rsidRDefault="000B232C" w:rsidP="000B232C">
      <w:pPr>
        <w:spacing w:line="276" w:lineRule="auto"/>
        <w:jc w:val="center"/>
        <w:rPr>
          <w:rFonts w:ascii="Arial" w:hAnsi="Arial" w:cs="Arial"/>
          <w:i/>
          <w:color w:val="000000" w:themeColor="text1"/>
        </w:rPr>
      </w:pPr>
    </w:p>
    <w:p w14:paraId="71D6E6A1" w14:textId="77777777" w:rsidR="000B232C" w:rsidRDefault="000B232C" w:rsidP="000B232C">
      <w:pPr>
        <w:spacing w:line="276" w:lineRule="auto"/>
        <w:jc w:val="center"/>
        <w:rPr>
          <w:rFonts w:ascii="Arial" w:hAnsi="Arial" w:cs="Arial"/>
          <w:i/>
          <w:color w:val="000000" w:themeColor="text1"/>
        </w:rPr>
      </w:pPr>
    </w:p>
    <w:p w14:paraId="5C5AB189" w14:textId="77777777" w:rsidR="000B232C" w:rsidRDefault="000B232C" w:rsidP="000B232C">
      <w:pPr>
        <w:spacing w:line="276" w:lineRule="auto"/>
        <w:jc w:val="center"/>
        <w:rPr>
          <w:rFonts w:ascii="Arial" w:hAnsi="Arial" w:cs="Arial"/>
          <w:i/>
          <w:color w:val="000000" w:themeColor="text1"/>
        </w:rPr>
      </w:pPr>
      <w:r>
        <w:rPr>
          <w:rFonts w:ascii="Arial" w:hAnsi="Arial" w:cs="Arial"/>
          <w:noProof/>
          <w:color w:val="000000" w:themeColor="text1"/>
          <w:lang w:eastAsia="es-CO"/>
        </w:rPr>
        <w:drawing>
          <wp:inline distT="0" distB="0" distL="0" distR="0" wp14:anchorId="760382E7" wp14:editId="7FC1D844">
            <wp:extent cx="3257550" cy="3152775"/>
            <wp:effectExtent l="0" t="0" r="0" b="9525"/>
            <wp:docPr id="7" name="Imagen 7" descr="LOGO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UM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1E59C923" w14:textId="77777777" w:rsidR="000B232C" w:rsidRDefault="000B232C" w:rsidP="000B232C">
      <w:pPr>
        <w:spacing w:line="276" w:lineRule="auto"/>
        <w:jc w:val="center"/>
        <w:rPr>
          <w:rFonts w:ascii="Arial" w:hAnsi="Arial" w:cs="Arial"/>
          <w:i/>
          <w:color w:val="000000" w:themeColor="text1"/>
        </w:rPr>
      </w:pPr>
    </w:p>
    <w:p w14:paraId="7585FA8F" w14:textId="77777777" w:rsidR="000B232C" w:rsidRDefault="000B232C" w:rsidP="000B232C">
      <w:pPr>
        <w:spacing w:line="276" w:lineRule="auto"/>
        <w:jc w:val="center"/>
        <w:rPr>
          <w:rFonts w:ascii="Arial" w:hAnsi="Arial" w:cs="Arial"/>
          <w:i/>
          <w:color w:val="000000" w:themeColor="text1"/>
        </w:rPr>
      </w:pPr>
    </w:p>
    <w:p w14:paraId="2FEA3EA7" w14:textId="77777777" w:rsidR="000B232C" w:rsidRDefault="000B232C" w:rsidP="000B232C">
      <w:pPr>
        <w:spacing w:line="276" w:lineRule="auto"/>
        <w:jc w:val="center"/>
        <w:rPr>
          <w:rStyle w:val="Textoennegrita"/>
          <w:bCs w:val="0"/>
        </w:rPr>
      </w:pPr>
    </w:p>
    <w:p w14:paraId="48726C80" w14:textId="284FB047" w:rsidR="000B232C" w:rsidRDefault="000B232C" w:rsidP="000B232C">
      <w:pPr>
        <w:spacing w:line="276" w:lineRule="auto"/>
        <w:jc w:val="center"/>
        <w:rPr>
          <w:sz w:val="28"/>
          <w:szCs w:val="28"/>
        </w:rPr>
      </w:pPr>
      <w:r>
        <w:rPr>
          <w:rFonts w:ascii="Arial" w:hAnsi="Arial" w:cs="Arial"/>
          <w:b/>
          <w:color w:val="000000" w:themeColor="text1"/>
          <w:sz w:val="28"/>
          <w:szCs w:val="28"/>
        </w:rPr>
        <w:t xml:space="preserve">ROLES Y RESPONSABILIDADES </w:t>
      </w:r>
      <w:r w:rsidR="00406498">
        <w:rPr>
          <w:rFonts w:ascii="Arial" w:hAnsi="Arial" w:cs="Arial"/>
          <w:b/>
          <w:color w:val="000000" w:themeColor="text1"/>
          <w:sz w:val="28"/>
          <w:szCs w:val="28"/>
        </w:rPr>
        <w:t xml:space="preserve">PARA LA </w:t>
      </w:r>
      <w:r>
        <w:rPr>
          <w:rFonts w:ascii="Arial" w:hAnsi="Arial" w:cs="Arial"/>
          <w:b/>
          <w:color w:val="000000" w:themeColor="text1"/>
          <w:sz w:val="28"/>
          <w:szCs w:val="28"/>
        </w:rPr>
        <w:t>SEGURIDAD DE LA INFORMACIÓN</w:t>
      </w:r>
    </w:p>
    <w:p w14:paraId="68B9508D" w14:textId="77777777" w:rsidR="000B232C" w:rsidRDefault="000B232C" w:rsidP="000B232C">
      <w:pPr>
        <w:spacing w:line="276" w:lineRule="auto"/>
        <w:jc w:val="center"/>
        <w:rPr>
          <w:rFonts w:ascii="Arial" w:hAnsi="Arial" w:cs="Arial"/>
          <w:i/>
          <w:color w:val="000000" w:themeColor="text1"/>
        </w:rPr>
      </w:pPr>
    </w:p>
    <w:p w14:paraId="28541A33" w14:textId="77777777" w:rsidR="000B232C" w:rsidRDefault="000B232C" w:rsidP="000B232C">
      <w:pPr>
        <w:spacing w:line="276" w:lineRule="auto"/>
        <w:jc w:val="center"/>
        <w:rPr>
          <w:rFonts w:ascii="Arial" w:hAnsi="Arial" w:cs="Arial"/>
          <w:i/>
          <w:color w:val="000000" w:themeColor="text1"/>
        </w:rPr>
      </w:pPr>
    </w:p>
    <w:p w14:paraId="3D7DDC5C" w14:textId="77777777" w:rsidR="000B232C" w:rsidRDefault="000B232C" w:rsidP="000B232C">
      <w:pPr>
        <w:spacing w:line="276" w:lineRule="auto"/>
        <w:jc w:val="center"/>
        <w:rPr>
          <w:rFonts w:ascii="Arial" w:hAnsi="Arial" w:cs="Arial"/>
          <w:i/>
          <w:color w:val="000000" w:themeColor="text1"/>
        </w:rPr>
      </w:pPr>
    </w:p>
    <w:p w14:paraId="207B9A5A" w14:textId="77777777" w:rsidR="000B232C" w:rsidRDefault="000B232C" w:rsidP="000B232C">
      <w:pPr>
        <w:spacing w:line="276" w:lineRule="auto"/>
        <w:jc w:val="center"/>
        <w:rPr>
          <w:rFonts w:ascii="Arial" w:hAnsi="Arial" w:cs="Arial"/>
          <w:color w:val="000000" w:themeColor="text1"/>
        </w:rPr>
      </w:pPr>
    </w:p>
    <w:p w14:paraId="40DD3BDF" w14:textId="77777777" w:rsidR="000B232C" w:rsidRDefault="000B232C" w:rsidP="000B232C">
      <w:pPr>
        <w:pStyle w:val="Default"/>
        <w:jc w:val="center"/>
        <w:rPr>
          <w:b/>
          <w:bCs/>
          <w:color w:val="000000" w:themeColor="text1"/>
          <w:szCs w:val="22"/>
          <w:lang w:val="es-ES"/>
        </w:rPr>
      </w:pPr>
      <w:r>
        <w:rPr>
          <w:b/>
          <w:bCs/>
          <w:color w:val="000000" w:themeColor="text1"/>
          <w:szCs w:val="22"/>
          <w:lang w:val="es-ES"/>
        </w:rPr>
        <w:t>Bogotá, D.C.,</w:t>
      </w:r>
    </w:p>
    <w:p w14:paraId="024EB74D" w14:textId="00785AA0" w:rsidR="000B232C" w:rsidRDefault="008648E3" w:rsidP="000B232C">
      <w:pPr>
        <w:pStyle w:val="Default"/>
        <w:jc w:val="center"/>
        <w:rPr>
          <w:b/>
          <w:bCs/>
          <w:color w:val="000000" w:themeColor="text1"/>
          <w:szCs w:val="22"/>
          <w:lang w:val="es-ES"/>
        </w:rPr>
      </w:pPr>
      <w:r>
        <w:rPr>
          <w:b/>
          <w:bCs/>
          <w:color w:val="000000" w:themeColor="text1"/>
          <w:szCs w:val="22"/>
          <w:lang w:val="es-ES"/>
        </w:rPr>
        <w:t>NOVIEMBRE</w:t>
      </w:r>
      <w:r w:rsidR="000B232C">
        <w:rPr>
          <w:b/>
          <w:bCs/>
          <w:color w:val="000000" w:themeColor="text1"/>
          <w:szCs w:val="22"/>
          <w:lang w:val="es-ES"/>
        </w:rPr>
        <w:t xml:space="preserve"> DE 2020</w:t>
      </w:r>
    </w:p>
    <w:p w14:paraId="20DABDEC" w14:textId="77777777" w:rsidR="000B232C" w:rsidRDefault="000B232C" w:rsidP="00DF342D">
      <w:pPr>
        <w:jc w:val="center"/>
        <w:rPr>
          <w:rFonts w:ascii="Arial" w:hAnsi="Arial" w:cs="Arial"/>
          <w:b/>
          <w:sz w:val="24"/>
          <w:szCs w:val="24"/>
        </w:rPr>
      </w:pPr>
    </w:p>
    <w:sdt>
      <w:sdtPr>
        <w:rPr>
          <w:rFonts w:asciiTheme="minorHAnsi" w:eastAsiaTheme="minorHAnsi" w:hAnsiTheme="minorHAnsi" w:cstheme="minorBidi"/>
          <w:color w:val="auto"/>
          <w:sz w:val="22"/>
          <w:szCs w:val="22"/>
          <w:lang w:val="es-ES" w:eastAsia="en-US"/>
        </w:rPr>
        <w:id w:val="1113481277"/>
        <w:docPartObj>
          <w:docPartGallery w:val="Table of Contents"/>
          <w:docPartUnique/>
        </w:docPartObj>
      </w:sdtPr>
      <w:sdtEndPr>
        <w:rPr>
          <w:b/>
          <w:bCs/>
        </w:rPr>
      </w:sdtEndPr>
      <w:sdtContent>
        <w:p w14:paraId="02B4BC04" w14:textId="77777777" w:rsidR="000B232C" w:rsidRDefault="000B232C" w:rsidP="000B232C">
          <w:pPr>
            <w:pStyle w:val="TtuloTDC"/>
            <w:jc w:val="center"/>
            <w:rPr>
              <w:rFonts w:ascii="Arial" w:hAnsi="Arial" w:cs="Arial"/>
              <w:b/>
              <w:color w:val="auto"/>
              <w:sz w:val="24"/>
              <w:szCs w:val="24"/>
              <w:lang w:val="es-ES"/>
            </w:rPr>
          </w:pPr>
          <w:r w:rsidRPr="000B232C">
            <w:rPr>
              <w:rFonts w:ascii="Arial" w:hAnsi="Arial" w:cs="Arial"/>
              <w:b/>
              <w:color w:val="auto"/>
              <w:sz w:val="24"/>
              <w:szCs w:val="24"/>
              <w:lang w:val="es-ES"/>
            </w:rPr>
            <w:t>CONTENIDO</w:t>
          </w:r>
        </w:p>
        <w:p w14:paraId="398B04F3" w14:textId="77777777" w:rsidR="000B232C" w:rsidRPr="000B232C" w:rsidRDefault="000B232C" w:rsidP="000B232C">
          <w:pPr>
            <w:rPr>
              <w:lang w:val="es-ES" w:eastAsia="es-CO"/>
            </w:rPr>
          </w:pPr>
        </w:p>
        <w:p w14:paraId="08917B67" w14:textId="1C42A354" w:rsidR="00EE52A3" w:rsidRPr="00F3562A" w:rsidRDefault="000B232C">
          <w:pPr>
            <w:pStyle w:val="TDC2"/>
            <w:tabs>
              <w:tab w:val="left" w:pos="660"/>
            </w:tabs>
            <w:rPr>
              <w:rFonts w:asciiTheme="minorHAnsi" w:eastAsiaTheme="minorEastAsia" w:hAnsiTheme="minorHAnsi" w:cstheme="minorBidi"/>
              <w:b w:val="0"/>
              <w:bCs/>
              <w:lang w:eastAsia="es-CO"/>
            </w:rPr>
          </w:pPr>
          <w:r w:rsidRPr="00F3562A">
            <w:rPr>
              <w:b w:val="0"/>
              <w:bCs/>
            </w:rPr>
            <w:fldChar w:fldCharType="begin"/>
          </w:r>
          <w:r w:rsidRPr="00F3562A">
            <w:rPr>
              <w:b w:val="0"/>
              <w:bCs/>
            </w:rPr>
            <w:instrText xml:space="preserve"> TOC \o "1-3" \h \z \u </w:instrText>
          </w:r>
          <w:r w:rsidRPr="00F3562A">
            <w:rPr>
              <w:b w:val="0"/>
              <w:bCs/>
            </w:rPr>
            <w:fldChar w:fldCharType="separate"/>
          </w:r>
          <w:hyperlink w:anchor="_Toc54790633" w:history="1">
            <w:r w:rsidR="00EE52A3" w:rsidRPr="00F3562A">
              <w:rPr>
                <w:rStyle w:val="Hipervnculo"/>
                <w:b w:val="0"/>
                <w:bCs/>
              </w:rPr>
              <w:t>1.</w:t>
            </w:r>
            <w:r w:rsidR="00EE52A3" w:rsidRPr="00F3562A">
              <w:rPr>
                <w:rFonts w:asciiTheme="minorHAnsi" w:eastAsiaTheme="minorEastAsia" w:hAnsiTheme="minorHAnsi" w:cstheme="minorBidi"/>
                <w:b w:val="0"/>
                <w:bCs/>
                <w:lang w:eastAsia="es-CO"/>
              </w:rPr>
              <w:tab/>
            </w:r>
            <w:r w:rsidR="00EE52A3" w:rsidRPr="00F3562A">
              <w:rPr>
                <w:rStyle w:val="Hipervnculo"/>
                <w:b w:val="0"/>
                <w:bCs/>
              </w:rPr>
              <w:t>INTRODUCCIÓN</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_Toc54790633 \h </w:instrText>
            </w:r>
            <w:r w:rsidR="00EE52A3" w:rsidRPr="00F3562A">
              <w:rPr>
                <w:b w:val="0"/>
                <w:bCs/>
                <w:webHidden/>
              </w:rPr>
            </w:r>
            <w:r w:rsidR="00EE52A3" w:rsidRPr="00F3562A">
              <w:rPr>
                <w:b w:val="0"/>
                <w:bCs/>
                <w:webHidden/>
              </w:rPr>
              <w:fldChar w:fldCharType="separate"/>
            </w:r>
            <w:r w:rsidR="00EE52A3" w:rsidRPr="00F3562A">
              <w:rPr>
                <w:b w:val="0"/>
                <w:bCs/>
                <w:webHidden/>
              </w:rPr>
              <w:t>3</w:t>
            </w:r>
            <w:r w:rsidR="00EE52A3" w:rsidRPr="00F3562A">
              <w:rPr>
                <w:b w:val="0"/>
                <w:bCs/>
                <w:webHidden/>
              </w:rPr>
              <w:fldChar w:fldCharType="end"/>
            </w:r>
          </w:hyperlink>
        </w:p>
        <w:p w14:paraId="5037CF92" w14:textId="1A1A96FD" w:rsidR="00EE52A3" w:rsidRPr="00F3562A" w:rsidRDefault="00B92D12">
          <w:pPr>
            <w:pStyle w:val="TDC2"/>
            <w:tabs>
              <w:tab w:val="left" w:pos="660"/>
            </w:tabs>
            <w:rPr>
              <w:rFonts w:asciiTheme="minorHAnsi" w:eastAsiaTheme="minorEastAsia" w:hAnsiTheme="minorHAnsi" w:cstheme="minorBidi"/>
              <w:b w:val="0"/>
              <w:bCs/>
              <w:lang w:eastAsia="es-CO"/>
            </w:rPr>
          </w:pPr>
          <w:hyperlink w:anchor="_Toc54790634" w:history="1">
            <w:r w:rsidR="00EE52A3" w:rsidRPr="00F3562A">
              <w:rPr>
                <w:rStyle w:val="Hipervnculo"/>
                <w:b w:val="0"/>
                <w:bCs/>
              </w:rPr>
              <w:t>2.</w:t>
            </w:r>
            <w:r w:rsidR="00EE52A3" w:rsidRPr="00F3562A">
              <w:rPr>
                <w:rFonts w:asciiTheme="minorHAnsi" w:eastAsiaTheme="minorEastAsia" w:hAnsiTheme="minorHAnsi" w:cstheme="minorBidi"/>
                <w:b w:val="0"/>
                <w:bCs/>
                <w:lang w:eastAsia="es-CO"/>
              </w:rPr>
              <w:tab/>
            </w:r>
            <w:r w:rsidR="00EE52A3" w:rsidRPr="00F3562A">
              <w:rPr>
                <w:rStyle w:val="Hipervnculo"/>
                <w:b w:val="0"/>
                <w:bCs/>
              </w:rPr>
              <w:t>OBJETIVOS</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_Toc54790634 \h </w:instrText>
            </w:r>
            <w:r w:rsidR="00EE52A3" w:rsidRPr="00F3562A">
              <w:rPr>
                <w:b w:val="0"/>
                <w:bCs/>
                <w:webHidden/>
              </w:rPr>
            </w:r>
            <w:r w:rsidR="00EE52A3" w:rsidRPr="00F3562A">
              <w:rPr>
                <w:b w:val="0"/>
                <w:bCs/>
                <w:webHidden/>
              </w:rPr>
              <w:fldChar w:fldCharType="separate"/>
            </w:r>
            <w:r w:rsidR="00EE52A3" w:rsidRPr="00F3562A">
              <w:rPr>
                <w:b w:val="0"/>
                <w:bCs/>
                <w:webHidden/>
              </w:rPr>
              <w:t>4</w:t>
            </w:r>
            <w:r w:rsidR="00EE52A3" w:rsidRPr="00F3562A">
              <w:rPr>
                <w:b w:val="0"/>
                <w:bCs/>
                <w:webHidden/>
              </w:rPr>
              <w:fldChar w:fldCharType="end"/>
            </w:r>
          </w:hyperlink>
        </w:p>
        <w:p w14:paraId="0822F3E0" w14:textId="6ACBFD67"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35" w:history="1">
            <w:r w:rsidR="00EE52A3" w:rsidRPr="00F3562A">
              <w:rPr>
                <w:rStyle w:val="Hipervnculo"/>
                <w:b w:val="0"/>
                <w:bCs/>
              </w:rPr>
              <w:t>2.2.</w:t>
            </w:r>
            <w:r w:rsidR="00EE52A3" w:rsidRPr="00F3562A">
              <w:rPr>
                <w:rFonts w:asciiTheme="minorHAnsi" w:eastAsiaTheme="minorEastAsia" w:hAnsiTheme="minorHAnsi" w:cstheme="minorBidi"/>
                <w:b w:val="0"/>
                <w:bCs/>
                <w:lang w:eastAsia="es-CO"/>
              </w:rPr>
              <w:tab/>
            </w:r>
            <w:r w:rsidR="00EE52A3" w:rsidRPr="00F3562A">
              <w:rPr>
                <w:rStyle w:val="Hipervnculo"/>
                <w:b w:val="0"/>
                <w:bCs/>
              </w:rPr>
              <w:t>GENERAL</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_Toc54790635 \h </w:instrText>
            </w:r>
            <w:r w:rsidR="00EE52A3" w:rsidRPr="00F3562A">
              <w:rPr>
                <w:b w:val="0"/>
                <w:bCs/>
                <w:webHidden/>
              </w:rPr>
            </w:r>
            <w:r w:rsidR="00EE52A3" w:rsidRPr="00F3562A">
              <w:rPr>
                <w:b w:val="0"/>
                <w:bCs/>
                <w:webHidden/>
              </w:rPr>
              <w:fldChar w:fldCharType="separate"/>
            </w:r>
            <w:r w:rsidR="00EE52A3" w:rsidRPr="00F3562A">
              <w:rPr>
                <w:b w:val="0"/>
                <w:bCs/>
                <w:webHidden/>
              </w:rPr>
              <w:t>4</w:t>
            </w:r>
            <w:r w:rsidR="00EE52A3" w:rsidRPr="00F3562A">
              <w:rPr>
                <w:b w:val="0"/>
                <w:bCs/>
                <w:webHidden/>
              </w:rPr>
              <w:fldChar w:fldCharType="end"/>
            </w:r>
          </w:hyperlink>
        </w:p>
        <w:p w14:paraId="3FF29810" w14:textId="482EE98E"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36" w:history="1">
            <w:r w:rsidR="00EE52A3" w:rsidRPr="00F3562A">
              <w:rPr>
                <w:rStyle w:val="Hipervnculo"/>
                <w:b w:val="0"/>
                <w:bCs/>
              </w:rPr>
              <w:t>2.3.</w:t>
            </w:r>
            <w:r w:rsidR="00EE52A3" w:rsidRPr="00F3562A">
              <w:rPr>
                <w:rFonts w:asciiTheme="minorHAnsi" w:eastAsiaTheme="minorEastAsia" w:hAnsiTheme="minorHAnsi" w:cstheme="minorBidi"/>
                <w:b w:val="0"/>
                <w:bCs/>
                <w:lang w:eastAsia="es-CO"/>
              </w:rPr>
              <w:tab/>
            </w:r>
            <w:r w:rsidR="00EE52A3" w:rsidRPr="00F3562A">
              <w:rPr>
                <w:rStyle w:val="Hipervnculo"/>
                <w:b w:val="0"/>
                <w:bCs/>
              </w:rPr>
              <w:t>ESPECIFICOS</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_Toc54790636 \h </w:instrText>
            </w:r>
            <w:r w:rsidR="00EE52A3" w:rsidRPr="00F3562A">
              <w:rPr>
                <w:b w:val="0"/>
                <w:bCs/>
                <w:webHidden/>
              </w:rPr>
            </w:r>
            <w:r w:rsidR="00EE52A3" w:rsidRPr="00F3562A">
              <w:rPr>
                <w:b w:val="0"/>
                <w:bCs/>
                <w:webHidden/>
              </w:rPr>
              <w:fldChar w:fldCharType="separate"/>
            </w:r>
            <w:r w:rsidR="00EE52A3" w:rsidRPr="00F3562A">
              <w:rPr>
                <w:b w:val="0"/>
                <w:bCs/>
                <w:webHidden/>
              </w:rPr>
              <w:t>4</w:t>
            </w:r>
            <w:r w:rsidR="00EE52A3" w:rsidRPr="00F3562A">
              <w:rPr>
                <w:b w:val="0"/>
                <w:bCs/>
                <w:webHidden/>
              </w:rPr>
              <w:fldChar w:fldCharType="end"/>
            </w:r>
          </w:hyperlink>
        </w:p>
        <w:p w14:paraId="58C086C9" w14:textId="49A229AC" w:rsidR="00EE52A3" w:rsidRPr="00F3562A" w:rsidRDefault="00B92D12">
          <w:pPr>
            <w:pStyle w:val="TDC2"/>
            <w:tabs>
              <w:tab w:val="left" w:pos="660"/>
            </w:tabs>
            <w:rPr>
              <w:rFonts w:asciiTheme="minorHAnsi" w:eastAsiaTheme="minorEastAsia" w:hAnsiTheme="minorHAnsi" w:cstheme="minorBidi"/>
              <w:b w:val="0"/>
              <w:bCs/>
              <w:lang w:eastAsia="es-CO"/>
            </w:rPr>
          </w:pPr>
          <w:hyperlink w:anchor="_Toc54790637" w:history="1">
            <w:r w:rsidR="00EE52A3" w:rsidRPr="00F3562A">
              <w:rPr>
                <w:rStyle w:val="Hipervnculo"/>
                <w:b w:val="0"/>
                <w:bCs/>
              </w:rPr>
              <w:t>3.</w:t>
            </w:r>
            <w:r w:rsidR="00EE52A3" w:rsidRPr="00F3562A">
              <w:rPr>
                <w:rFonts w:asciiTheme="minorHAnsi" w:eastAsiaTheme="minorEastAsia" w:hAnsiTheme="minorHAnsi" w:cstheme="minorBidi"/>
                <w:b w:val="0"/>
                <w:bCs/>
                <w:lang w:eastAsia="es-CO"/>
              </w:rPr>
              <w:tab/>
            </w:r>
            <w:r w:rsidR="00EE52A3" w:rsidRPr="00F3562A">
              <w:rPr>
                <w:rStyle w:val="Hipervnculo"/>
                <w:b w:val="0"/>
                <w:bCs/>
              </w:rPr>
              <w:t>ALCANCE</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_Toc54790637 \h </w:instrText>
            </w:r>
            <w:r w:rsidR="00EE52A3" w:rsidRPr="00F3562A">
              <w:rPr>
                <w:b w:val="0"/>
                <w:bCs/>
                <w:webHidden/>
              </w:rPr>
            </w:r>
            <w:r w:rsidR="00EE52A3" w:rsidRPr="00F3562A">
              <w:rPr>
                <w:b w:val="0"/>
                <w:bCs/>
                <w:webHidden/>
              </w:rPr>
              <w:fldChar w:fldCharType="separate"/>
            </w:r>
            <w:r w:rsidR="00EE52A3" w:rsidRPr="00F3562A">
              <w:rPr>
                <w:b w:val="0"/>
                <w:bCs/>
                <w:webHidden/>
              </w:rPr>
              <w:t>4</w:t>
            </w:r>
            <w:r w:rsidR="00EE52A3" w:rsidRPr="00F3562A">
              <w:rPr>
                <w:b w:val="0"/>
                <w:bCs/>
                <w:webHidden/>
              </w:rPr>
              <w:fldChar w:fldCharType="end"/>
            </w:r>
          </w:hyperlink>
        </w:p>
        <w:p w14:paraId="6CFFB937" w14:textId="2D1CA198" w:rsidR="00EE52A3" w:rsidRPr="00F3562A" w:rsidRDefault="00B92D12">
          <w:pPr>
            <w:pStyle w:val="TDC2"/>
            <w:tabs>
              <w:tab w:val="left" w:pos="660"/>
            </w:tabs>
            <w:rPr>
              <w:rFonts w:asciiTheme="minorHAnsi" w:eastAsiaTheme="minorEastAsia" w:hAnsiTheme="minorHAnsi" w:cstheme="minorBidi"/>
              <w:b w:val="0"/>
              <w:bCs/>
              <w:lang w:eastAsia="es-CO"/>
            </w:rPr>
          </w:pPr>
          <w:hyperlink w:anchor="_Toc54790638" w:history="1">
            <w:r w:rsidR="00EE52A3" w:rsidRPr="00F3562A">
              <w:rPr>
                <w:rStyle w:val="Hipervnculo"/>
                <w:b w:val="0"/>
                <w:bCs/>
              </w:rPr>
              <w:t>4.</w:t>
            </w:r>
            <w:r w:rsidR="00EE52A3" w:rsidRPr="00F3562A">
              <w:rPr>
                <w:rFonts w:asciiTheme="minorHAnsi" w:eastAsiaTheme="minorEastAsia" w:hAnsiTheme="minorHAnsi" w:cstheme="minorBidi"/>
                <w:b w:val="0"/>
                <w:bCs/>
                <w:lang w:eastAsia="es-CO"/>
              </w:rPr>
              <w:tab/>
            </w:r>
            <w:r w:rsidR="00EE52A3" w:rsidRPr="00F3562A">
              <w:rPr>
                <w:rStyle w:val="Hipervnculo"/>
                <w:b w:val="0"/>
                <w:bCs/>
              </w:rPr>
              <w:t>GLOSARIO</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_Toc54790638 \h </w:instrText>
            </w:r>
            <w:r w:rsidR="00EE52A3" w:rsidRPr="00F3562A">
              <w:rPr>
                <w:b w:val="0"/>
                <w:bCs/>
                <w:webHidden/>
              </w:rPr>
            </w:r>
            <w:r w:rsidR="00EE52A3" w:rsidRPr="00F3562A">
              <w:rPr>
                <w:b w:val="0"/>
                <w:bCs/>
                <w:webHidden/>
              </w:rPr>
              <w:fldChar w:fldCharType="separate"/>
            </w:r>
            <w:r w:rsidR="00EE52A3" w:rsidRPr="00F3562A">
              <w:rPr>
                <w:b w:val="0"/>
                <w:bCs/>
                <w:webHidden/>
              </w:rPr>
              <w:t>4</w:t>
            </w:r>
            <w:r w:rsidR="00EE52A3" w:rsidRPr="00F3562A">
              <w:rPr>
                <w:b w:val="0"/>
                <w:bCs/>
                <w:webHidden/>
              </w:rPr>
              <w:fldChar w:fldCharType="end"/>
            </w:r>
          </w:hyperlink>
        </w:p>
        <w:p w14:paraId="297157E9" w14:textId="5D548440" w:rsidR="00EE52A3" w:rsidRPr="00F3562A" w:rsidRDefault="00B92D12">
          <w:pPr>
            <w:pStyle w:val="TDC2"/>
            <w:tabs>
              <w:tab w:val="left" w:pos="660"/>
            </w:tabs>
            <w:rPr>
              <w:rFonts w:asciiTheme="minorHAnsi" w:eastAsiaTheme="minorEastAsia" w:hAnsiTheme="minorHAnsi" w:cstheme="minorBidi"/>
              <w:b w:val="0"/>
              <w:bCs/>
              <w:lang w:eastAsia="es-CO"/>
            </w:rPr>
          </w:pPr>
          <w:hyperlink w:anchor="_Toc54790639" w:history="1">
            <w:r w:rsidR="00EE52A3" w:rsidRPr="00F3562A">
              <w:rPr>
                <w:rStyle w:val="Hipervnculo"/>
                <w:b w:val="0"/>
                <w:bCs/>
              </w:rPr>
              <w:t>5.</w:t>
            </w:r>
            <w:r w:rsidR="00EE52A3" w:rsidRPr="00F3562A">
              <w:rPr>
                <w:rFonts w:asciiTheme="minorHAnsi" w:eastAsiaTheme="minorEastAsia" w:hAnsiTheme="minorHAnsi" w:cstheme="minorBidi"/>
                <w:b w:val="0"/>
                <w:bCs/>
                <w:lang w:eastAsia="es-CO"/>
              </w:rPr>
              <w:tab/>
            </w:r>
            <w:r w:rsidR="00EE52A3" w:rsidRPr="00F3562A">
              <w:rPr>
                <w:rStyle w:val="Hipervnculo"/>
                <w:b w:val="0"/>
                <w:bCs/>
              </w:rPr>
              <w:t>DEFINICIÓN DE ROLES Y RESPONSABILIDADES</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_Toc54790639 \h </w:instrText>
            </w:r>
            <w:r w:rsidR="00EE52A3" w:rsidRPr="00F3562A">
              <w:rPr>
                <w:b w:val="0"/>
                <w:bCs/>
                <w:webHidden/>
              </w:rPr>
            </w:r>
            <w:r w:rsidR="00EE52A3" w:rsidRPr="00F3562A">
              <w:rPr>
                <w:b w:val="0"/>
                <w:bCs/>
                <w:webHidden/>
              </w:rPr>
              <w:fldChar w:fldCharType="separate"/>
            </w:r>
            <w:r w:rsidR="00EE52A3" w:rsidRPr="00F3562A">
              <w:rPr>
                <w:b w:val="0"/>
                <w:bCs/>
                <w:webHidden/>
              </w:rPr>
              <w:t>5</w:t>
            </w:r>
            <w:r w:rsidR="00EE52A3" w:rsidRPr="00F3562A">
              <w:rPr>
                <w:b w:val="0"/>
                <w:bCs/>
                <w:webHidden/>
              </w:rPr>
              <w:fldChar w:fldCharType="end"/>
            </w:r>
          </w:hyperlink>
        </w:p>
        <w:p w14:paraId="7C4652E4" w14:textId="0AC1EFDD" w:rsidR="00EE52A3" w:rsidRPr="00F3562A" w:rsidRDefault="00B92D12">
          <w:pPr>
            <w:pStyle w:val="TDC2"/>
            <w:tabs>
              <w:tab w:val="left" w:pos="660"/>
            </w:tabs>
            <w:rPr>
              <w:rFonts w:asciiTheme="minorHAnsi" w:eastAsiaTheme="minorEastAsia" w:hAnsiTheme="minorHAnsi" w:cstheme="minorBidi"/>
              <w:b w:val="0"/>
              <w:bCs/>
              <w:lang w:eastAsia="es-CO"/>
            </w:rPr>
          </w:pPr>
          <w:hyperlink w:anchor="_Toc54790640" w:history="1">
            <w:r w:rsidR="00EE52A3" w:rsidRPr="00F3562A">
              <w:rPr>
                <w:rStyle w:val="Hipervnculo"/>
                <w:b w:val="0"/>
                <w:bCs/>
              </w:rPr>
              <w:t>6.</w:t>
            </w:r>
            <w:r w:rsidR="00EE52A3" w:rsidRPr="00F3562A">
              <w:rPr>
                <w:rFonts w:asciiTheme="minorHAnsi" w:eastAsiaTheme="minorEastAsia" w:hAnsiTheme="minorHAnsi" w:cstheme="minorBidi"/>
                <w:b w:val="0"/>
                <w:bCs/>
                <w:lang w:eastAsia="es-CO"/>
              </w:rPr>
              <w:tab/>
            </w:r>
            <w:r w:rsidR="00EE52A3" w:rsidRPr="00F3562A">
              <w:rPr>
                <w:rStyle w:val="Hipervnculo"/>
                <w:b w:val="0"/>
                <w:bCs/>
              </w:rPr>
              <w:t>IDENTIFICACIÓN DE LOS RESPONSABLES</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_Toc54790640 \h </w:instrText>
            </w:r>
            <w:r w:rsidR="00EE52A3" w:rsidRPr="00F3562A">
              <w:rPr>
                <w:b w:val="0"/>
                <w:bCs/>
                <w:webHidden/>
              </w:rPr>
            </w:r>
            <w:r w:rsidR="00EE52A3" w:rsidRPr="00F3562A">
              <w:rPr>
                <w:b w:val="0"/>
                <w:bCs/>
                <w:webHidden/>
              </w:rPr>
              <w:fldChar w:fldCharType="separate"/>
            </w:r>
            <w:r w:rsidR="00EE52A3" w:rsidRPr="00F3562A">
              <w:rPr>
                <w:b w:val="0"/>
                <w:bCs/>
                <w:webHidden/>
              </w:rPr>
              <w:t>6</w:t>
            </w:r>
            <w:r w:rsidR="00EE52A3" w:rsidRPr="00F3562A">
              <w:rPr>
                <w:b w:val="0"/>
                <w:bCs/>
                <w:webHidden/>
              </w:rPr>
              <w:fldChar w:fldCharType="end"/>
            </w:r>
          </w:hyperlink>
        </w:p>
        <w:p w14:paraId="28E293C1" w14:textId="3FD4AC49" w:rsidR="00EE52A3" w:rsidRPr="00F3562A" w:rsidRDefault="00B92D12">
          <w:pPr>
            <w:pStyle w:val="TDC2"/>
            <w:rPr>
              <w:rFonts w:asciiTheme="minorHAnsi" w:eastAsiaTheme="minorEastAsia" w:hAnsiTheme="minorHAnsi" w:cstheme="minorBidi"/>
              <w:b w:val="0"/>
              <w:bCs/>
              <w:lang w:eastAsia="es-CO"/>
            </w:rPr>
          </w:pPr>
          <w:hyperlink w:anchor="_Toc54790642" w:history="1">
            <w:r w:rsidR="00EE52A3" w:rsidRPr="00F3562A">
              <w:rPr>
                <w:rStyle w:val="Hipervnculo"/>
                <w:b w:val="0"/>
                <w:bCs/>
              </w:rPr>
              <w:t>6.1. Comité Institucional de Gestión y Desempeño.</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_Toc54790642 \h </w:instrText>
            </w:r>
            <w:r w:rsidR="00EE52A3" w:rsidRPr="00F3562A">
              <w:rPr>
                <w:b w:val="0"/>
                <w:bCs/>
                <w:webHidden/>
              </w:rPr>
            </w:r>
            <w:r w:rsidR="00EE52A3" w:rsidRPr="00F3562A">
              <w:rPr>
                <w:b w:val="0"/>
                <w:bCs/>
                <w:webHidden/>
              </w:rPr>
              <w:fldChar w:fldCharType="separate"/>
            </w:r>
            <w:r w:rsidR="00EE52A3" w:rsidRPr="00F3562A">
              <w:rPr>
                <w:b w:val="0"/>
                <w:bCs/>
                <w:webHidden/>
              </w:rPr>
              <w:t>8</w:t>
            </w:r>
            <w:r w:rsidR="00EE52A3" w:rsidRPr="00F3562A">
              <w:rPr>
                <w:b w:val="0"/>
                <w:bCs/>
                <w:webHidden/>
              </w:rPr>
              <w:fldChar w:fldCharType="end"/>
            </w:r>
          </w:hyperlink>
        </w:p>
        <w:p w14:paraId="174B16B4" w14:textId="703B00A8"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43" w:history="1">
            <w:r w:rsidR="00EE52A3" w:rsidRPr="00F3562A">
              <w:rPr>
                <w:rStyle w:val="Hipervnculo"/>
                <w:b w:val="0"/>
                <w:bCs/>
              </w:rPr>
              <w:t>6.2.</w:t>
            </w:r>
            <w:r w:rsidR="00EE52A3" w:rsidRPr="00F3562A">
              <w:rPr>
                <w:rFonts w:asciiTheme="minorHAnsi" w:eastAsiaTheme="minorEastAsia" w:hAnsiTheme="minorHAnsi" w:cstheme="minorBidi"/>
                <w:b w:val="0"/>
                <w:bCs/>
                <w:lang w:eastAsia="es-CO"/>
              </w:rPr>
              <w:tab/>
            </w:r>
            <w:r w:rsidR="00EE52A3" w:rsidRPr="00F3562A">
              <w:rPr>
                <w:rStyle w:val="Hipervnculo"/>
                <w:b w:val="0"/>
                <w:bCs/>
              </w:rPr>
              <w:t>Mesas de trabajo de seguridad y privacidad de la información.</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_Toc54790643 \h </w:instrText>
            </w:r>
            <w:r w:rsidR="00EE52A3" w:rsidRPr="00F3562A">
              <w:rPr>
                <w:b w:val="0"/>
                <w:bCs/>
                <w:webHidden/>
              </w:rPr>
            </w:r>
            <w:r w:rsidR="00EE52A3" w:rsidRPr="00F3562A">
              <w:rPr>
                <w:b w:val="0"/>
                <w:bCs/>
                <w:webHidden/>
              </w:rPr>
              <w:fldChar w:fldCharType="separate"/>
            </w:r>
            <w:r w:rsidR="00EE52A3" w:rsidRPr="00F3562A">
              <w:rPr>
                <w:b w:val="0"/>
                <w:bCs/>
                <w:webHidden/>
              </w:rPr>
              <w:t>9</w:t>
            </w:r>
            <w:r w:rsidR="00EE52A3" w:rsidRPr="00F3562A">
              <w:rPr>
                <w:b w:val="0"/>
                <w:bCs/>
                <w:webHidden/>
              </w:rPr>
              <w:fldChar w:fldCharType="end"/>
            </w:r>
          </w:hyperlink>
        </w:p>
        <w:p w14:paraId="36B2A4B9" w14:textId="10F6EE08"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44" w:history="1">
            <w:r w:rsidR="00EE52A3" w:rsidRPr="00F3562A">
              <w:rPr>
                <w:rStyle w:val="Hipervnculo"/>
                <w:b w:val="0"/>
                <w:bCs/>
              </w:rPr>
              <w:t>6.3.</w:t>
            </w:r>
            <w:r w:rsidR="00EE52A3" w:rsidRPr="00F3562A">
              <w:rPr>
                <w:rFonts w:asciiTheme="minorHAnsi" w:eastAsiaTheme="minorEastAsia" w:hAnsiTheme="minorHAnsi" w:cstheme="minorBidi"/>
                <w:b w:val="0"/>
                <w:bCs/>
                <w:lang w:eastAsia="es-CO"/>
              </w:rPr>
              <w:tab/>
            </w:r>
            <w:r w:rsidR="00EE52A3" w:rsidRPr="00F3562A">
              <w:rPr>
                <w:rStyle w:val="Hipervnculo"/>
                <w:b w:val="0"/>
                <w:bCs/>
              </w:rPr>
              <w:t>Líder de Tecnología.</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_Toc54790644 \h </w:instrText>
            </w:r>
            <w:r w:rsidR="00EE52A3" w:rsidRPr="00F3562A">
              <w:rPr>
                <w:b w:val="0"/>
                <w:bCs/>
                <w:webHidden/>
              </w:rPr>
            </w:r>
            <w:r w:rsidR="00EE52A3" w:rsidRPr="00F3562A">
              <w:rPr>
                <w:b w:val="0"/>
                <w:bCs/>
                <w:webHidden/>
              </w:rPr>
              <w:fldChar w:fldCharType="separate"/>
            </w:r>
            <w:r w:rsidR="00EE52A3" w:rsidRPr="00F3562A">
              <w:rPr>
                <w:b w:val="0"/>
                <w:bCs/>
                <w:webHidden/>
              </w:rPr>
              <w:t>9</w:t>
            </w:r>
            <w:r w:rsidR="00EE52A3" w:rsidRPr="00F3562A">
              <w:rPr>
                <w:b w:val="0"/>
                <w:bCs/>
                <w:webHidden/>
              </w:rPr>
              <w:fldChar w:fldCharType="end"/>
            </w:r>
          </w:hyperlink>
        </w:p>
        <w:p w14:paraId="7E6622EC" w14:textId="5617D517"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45" w:history="1">
            <w:r w:rsidR="00EE52A3" w:rsidRPr="00F3562A">
              <w:rPr>
                <w:rStyle w:val="Hipervnculo"/>
                <w:b w:val="0"/>
                <w:bCs/>
              </w:rPr>
              <w:t>6.4.</w:t>
            </w:r>
            <w:r w:rsidR="00EE52A3" w:rsidRPr="00F3562A">
              <w:rPr>
                <w:rFonts w:asciiTheme="minorHAnsi" w:eastAsiaTheme="minorEastAsia" w:hAnsiTheme="minorHAnsi" w:cstheme="minorBidi"/>
                <w:b w:val="0"/>
                <w:bCs/>
                <w:lang w:eastAsia="es-CO"/>
              </w:rPr>
              <w:tab/>
            </w:r>
            <w:r w:rsidR="00EE52A3" w:rsidRPr="00F3562A">
              <w:rPr>
                <w:rStyle w:val="Hipervnculo"/>
                <w:b w:val="0"/>
                <w:bCs/>
              </w:rPr>
              <w:t>Especialista Seguridad de la Información.</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_Toc54790645 \h </w:instrText>
            </w:r>
            <w:r w:rsidR="00EE52A3" w:rsidRPr="00F3562A">
              <w:rPr>
                <w:b w:val="0"/>
                <w:bCs/>
                <w:webHidden/>
              </w:rPr>
            </w:r>
            <w:r w:rsidR="00EE52A3" w:rsidRPr="00F3562A">
              <w:rPr>
                <w:b w:val="0"/>
                <w:bCs/>
                <w:webHidden/>
              </w:rPr>
              <w:fldChar w:fldCharType="separate"/>
            </w:r>
            <w:r w:rsidR="00EE52A3" w:rsidRPr="00F3562A">
              <w:rPr>
                <w:b w:val="0"/>
                <w:bCs/>
                <w:webHidden/>
              </w:rPr>
              <w:t>9</w:t>
            </w:r>
            <w:r w:rsidR="00EE52A3" w:rsidRPr="00F3562A">
              <w:rPr>
                <w:b w:val="0"/>
                <w:bCs/>
                <w:webHidden/>
              </w:rPr>
              <w:fldChar w:fldCharType="end"/>
            </w:r>
          </w:hyperlink>
        </w:p>
        <w:p w14:paraId="2F56B025" w14:textId="1752AA5E"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46" w:history="1">
            <w:r w:rsidR="00EE52A3" w:rsidRPr="00F3562A">
              <w:rPr>
                <w:rStyle w:val="Hipervnculo"/>
                <w:b w:val="0"/>
                <w:bCs/>
              </w:rPr>
              <w:t>6.5.</w:t>
            </w:r>
            <w:r w:rsidR="00EE52A3" w:rsidRPr="00F3562A">
              <w:rPr>
                <w:rFonts w:asciiTheme="minorHAnsi" w:eastAsiaTheme="minorEastAsia" w:hAnsiTheme="minorHAnsi" w:cstheme="minorBidi"/>
                <w:b w:val="0"/>
                <w:bCs/>
                <w:lang w:eastAsia="es-CO"/>
              </w:rPr>
              <w:tab/>
            </w:r>
            <w:r w:rsidR="00EE52A3" w:rsidRPr="00F3562A">
              <w:rPr>
                <w:rStyle w:val="Hipervnculo"/>
                <w:b w:val="0"/>
                <w:bCs/>
              </w:rPr>
              <w:t>Responsable de los Riesgos de Seguridad de la Información.</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_Toc54790646 \h </w:instrText>
            </w:r>
            <w:r w:rsidR="00EE52A3" w:rsidRPr="00F3562A">
              <w:rPr>
                <w:b w:val="0"/>
                <w:bCs/>
                <w:webHidden/>
              </w:rPr>
            </w:r>
            <w:r w:rsidR="00EE52A3" w:rsidRPr="00F3562A">
              <w:rPr>
                <w:b w:val="0"/>
                <w:bCs/>
                <w:webHidden/>
              </w:rPr>
              <w:fldChar w:fldCharType="separate"/>
            </w:r>
            <w:r w:rsidR="00EE52A3" w:rsidRPr="00F3562A">
              <w:rPr>
                <w:b w:val="0"/>
                <w:bCs/>
                <w:webHidden/>
              </w:rPr>
              <w:t>11</w:t>
            </w:r>
            <w:r w:rsidR="00EE52A3" w:rsidRPr="00F3562A">
              <w:rPr>
                <w:b w:val="0"/>
                <w:bCs/>
                <w:webHidden/>
              </w:rPr>
              <w:fldChar w:fldCharType="end"/>
            </w:r>
          </w:hyperlink>
        </w:p>
        <w:p w14:paraId="2BB05163" w14:textId="66040E87"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47" w:history="1">
            <w:r w:rsidR="00EE52A3" w:rsidRPr="00F3562A">
              <w:rPr>
                <w:rStyle w:val="Hipervnculo"/>
                <w:b w:val="0"/>
                <w:bCs/>
              </w:rPr>
              <w:t>6.6.</w:t>
            </w:r>
            <w:r w:rsidR="00EE52A3" w:rsidRPr="00F3562A">
              <w:rPr>
                <w:rFonts w:asciiTheme="minorHAnsi" w:eastAsiaTheme="minorEastAsia" w:hAnsiTheme="minorHAnsi" w:cstheme="minorBidi"/>
                <w:b w:val="0"/>
                <w:bCs/>
                <w:lang w:eastAsia="es-CO"/>
              </w:rPr>
              <w:tab/>
            </w:r>
            <w:r w:rsidR="00EE52A3" w:rsidRPr="00F3562A">
              <w:rPr>
                <w:rStyle w:val="Hipervnculo"/>
                <w:b w:val="0"/>
                <w:bCs/>
              </w:rPr>
              <w:t>Responsabilidades de las Partes Interesadas.</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_Toc54790647 \h </w:instrText>
            </w:r>
            <w:r w:rsidR="00EE52A3" w:rsidRPr="00F3562A">
              <w:rPr>
                <w:b w:val="0"/>
                <w:bCs/>
                <w:webHidden/>
              </w:rPr>
            </w:r>
            <w:r w:rsidR="00EE52A3" w:rsidRPr="00F3562A">
              <w:rPr>
                <w:b w:val="0"/>
                <w:bCs/>
                <w:webHidden/>
              </w:rPr>
              <w:fldChar w:fldCharType="separate"/>
            </w:r>
            <w:r w:rsidR="00EE52A3" w:rsidRPr="00F3562A">
              <w:rPr>
                <w:b w:val="0"/>
                <w:bCs/>
                <w:webHidden/>
              </w:rPr>
              <w:t>11</w:t>
            </w:r>
            <w:r w:rsidR="00EE52A3" w:rsidRPr="00F3562A">
              <w:rPr>
                <w:b w:val="0"/>
                <w:bCs/>
                <w:webHidden/>
              </w:rPr>
              <w:fldChar w:fldCharType="end"/>
            </w:r>
          </w:hyperlink>
        </w:p>
        <w:p w14:paraId="262F038E" w14:textId="2B747C86"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48" w:history="1">
            <w:r w:rsidR="00EE52A3" w:rsidRPr="00F3562A">
              <w:rPr>
                <w:rStyle w:val="Hipervnculo"/>
                <w:b w:val="0"/>
                <w:bCs/>
              </w:rPr>
              <w:t>6.7.</w:t>
            </w:r>
            <w:r w:rsidR="00EE52A3" w:rsidRPr="00F3562A">
              <w:rPr>
                <w:rFonts w:asciiTheme="minorHAnsi" w:eastAsiaTheme="minorEastAsia" w:hAnsiTheme="minorHAnsi" w:cstheme="minorBidi"/>
                <w:b w:val="0"/>
                <w:bCs/>
                <w:lang w:eastAsia="es-CO"/>
              </w:rPr>
              <w:tab/>
            </w:r>
            <w:r w:rsidR="00EE52A3" w:rsidRPr="00F3562A">
              <w:rPr>
                <w:rStyle w:val="Hipervnculo"/>
                <w:b w:val="0"/>
                <w:bCs/>
              </w:rPr>
              <w:t>Responsabilidades Proveedores.</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_Toc54790648 \h </w:instrText>
            </w:r>
            <w:r w:rsidR="00EE52A3" w:rsidRPr="00F3562A">
              <w:rPr>
                <w:b w:val="0"/>
                <w:bCs/>
                <w:webHidden/>
              </w:rPr>
            </w:r>
            <w:r w:rsidR="00EE52A3" w:rsidRPr="00F3562A">
              <w:rPr>
                <w:b w:val="0"/>
                <w:bCs/>
                <w:webHidden/>
              </w:rPr>
              <w:fldChar w:fldCharType="separate"/>
            </w:r>
            <w:r w:rsidR="00EE52A3" w:rsidRPr="00F3562A">
              <w:rPr>
                <w:b w:val="0"/>
                <w:bCs/>
                <w:webHidden/>
              </w:rPr>
              <w:t>12</w:t>
            </w:r>
            <w:r w:rsidR="00EE52A3" w:rsidRPr="00F3562A">
              <w:rPr>
                <w:b w:val="0"/>
                <w:bCs/>
                <w:webHidden/>
              </w:rPr>
              <w:fldChar w:fldCharType="end"/>
            </w:r>
          </w:hyperlink>
        </w:p>
        <w:p w14:paraId="74A82816" w14:textId="7AB19D1C"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49" w:history="1">
            <w:r w:rsidR="00EE52A3" w:rsidRPr="00F3562A">
              <w:rPr>
                <w:rStyle w:val="Hipervnculo"/>
                <w:b w:val="0"/>
                <w:bCs/>
              </w:rPr>
              <w:t>6.8.</w:t>
            </w:r>
            <w:r w:rsidR="00EE52A3" w:rsidRPr="00F3562A">
              <w:rPr>
                <w:rFonts w:asciiTheme="minorHAnsi" w:eastAsiaTheme="minorEastAsia" w:hAnsiTheme="minorHAnsi" w:cstheme="minorBidi"/>
                <w:b w:val="0"/>
                <w:bCs/>
                <w:lang w:eastAsia="es-CO"/>
              </w:rPr>
              <w:tab/>
            </w:r>
            <w:r w:rsidR="00EE52A3" w:rsidRPr="00F3562A">
              <w:rPr>
                <w:rStyle w:val="Hipervnculo"/>
                <w:b w:val="0"/>
                <w:bCs/>
              </w:rPr>
              <w:t>Analista de Primer Contacto.</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_Toc54790649 \h </w:instrText>
            </w:r>
            <w:r w:rsidR="00EE52A3" w:rsidRPr="00F3562A">
              <w:rPr>
                <w:b w:val="0"/>
                <w:bCs/>
                <w:webHidden/>
              </w:rPr>
            </w:r>
            <w:r w:rsidR="00EE52A3" w:rsidRPr="00F3562A">
              <w:rPr>
                <w:b w:val="0"/>
                <w:bCs/>
                <w:webHidden/>
              </w:rPr>
              <w:fldChar w:fldCharType="separate"/>
            </w:r>
            <w:r w:rsidR="00EE52A3" w:rsidRPr="00F3562A">
              <w:rPr>
                <w:b w:val="0"/>
                <w:bCs/>
                <w:webHidden/>
              </w:rPr>
              <w:t>12</w:t>
            </w:r>
            <w:r w:rsidR="00EE52A3" w:rsidRPr="00F3562A">
              <w:rPr>
                <w:b w:val="0"/>
                <w:bCs/>
                <w:webHidden/>
              </w:rPr>
              <w:fldChar w:fldCharType="end"/>
            </w:r>
          </w:hyperlink>
        </w:p>
        <w:p w14:paraId="7216DB76" w14:textId="54C4E3E8" w:rsidR="00EE52A3" w:rsidRPr="00F3562A" w:rsidRDefault="00B92D12">
          <w:pPr>
            <w:pStyle w:val="TDC2"/>
            <w:tabs>
              <w:tab w:val="left" w:pos="880"/>
            </w:tabs>
            <w:rPr>
              <w:rFonts w:asciiTheme="minorHAnsi" w:eastAsiaTheme="minorEastAsia" w:hAnsiTheme="minorHAnsi" w:cstheme="minorBidi"/>
              <w:b w:val="0"/>
              <w:bCs/>
              <w:lang w:eastAsia="es-CO"/>
            </w:rPr>
          </w:pPr>
          <w:hyperlink w:anchor="_Toc54790650" w:history="1">
            <w:r w:rsidR="00EE52A3" w:rsidRPr="00F3562A">
              <w:rPr>
                <w:rStyle w:val="Hipervnculo"/>
                <w:b w:val="0"/>
                <w:bCs/>
              </w:rPr>
              <w:t>6.9.</w:t>
            </w:r>
            <w:r w:rsidR="00EE52A3" w:rsidRPr="00F3562A">
              <w:rPr>
                <w:rFonts w:asciiTheme="minorHAnsi" w:eastAsiaTheme="minorEastAsia" w:hAnsiTheme="minorHAnsi" w:cstheme="minorBidi"/>
                <w:b w:val="0"/>
                <w:bCs/>
                <w:lang w:eastAsia="es-CO"/>
              </w:rPr>
              <w:tab/>
            </w:r>
            <w:r w:rsidR="00EE52A3" w:rsidRPr="00F3562A">
              <w:rPr>
                <w:rStyle w:val="Hipervnculo"/>
                <w:b w:val="0"/>
                <w:bCs/>
              </w:rPr>
              <w:t>Especialista Seguridad Informática.</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_Toc54790650 \h </w:instrText>
            </w:r>
            <w:r w:rsidR="00EE52A3" w:rsidRPr="00F3562A">
              <w:rPr>
                <w:b w:val="0"/>
                <w:bCs/>
                <w:webHidden/>
              </w:rPr>
            </w:r>
            <w:r w:rsidR="00EE52A3" w:rsidRPr="00F3562A">
              <w:rPr>
                <w:b w:val="0"/>
                <w:bCs/>
                <w:webHidden/>
              </w:rPr>
              <w:fldChar w:fldCharType="separate"/>
            </w:r>
            <w:r w:rsidR="00EE52A3" w:rsidRPr="00F3562A">
              <w:rPr>
                <w:b w:val="0"/>
                <w:bCs/>
                <w:webHidden/>
              </w:rPr>
              <w:t>13</w:t>
            </w:r>
            <w:r w:rsidR="00EE52A3" w:rsidRPr="00F3562A">
              <w:rPr>
                <w:b w:val="0"/>
                <w:bCs/>
                <w:webHidden/>
              </w:rPr>
              <w:fldChar w:fldCharType="end"/>
            </w:r>
          </w:hyperlink>
        </w:p>
        <w:p w14:paraId="71EE274A" w14:textId="087D1DF9" w:rsidR="00EE52A3" w:rsidRPr="00F3562A" w:rsidRDefault="00B92D12">
          <w:pPr>
            <w:pStyle w:val="TDC2"/>
            <w:tabs>
              <w:tab w:val="left" w:pos="1100"/>
            </w:tabs>
            <w:rPr>
              <w:rFonts w:asciiTheme="minorHAnsi" w:eastAsiaTheme="minorEastAsia" w:hAnsiTheme="minorHAnsi" w:cstheme="minorBidi"/>
              <w:b w:val="0"/>
              <w:bCs/>
              <w:lang w:eastAsia="es-CO"/>
            </w:rPr>
          </w:pPr>
          <w:hyperlink w:anchor="_Toc54790651" w:history="1">
            <w:r w:rsidR="00EE52A3" w:rsidRPr="00F3562A">
              <w:rPr>
                <w:rStyle w:val="Hipervnculo"/>
                <w:b w:val="0"/>
                <w:bCs/>
              </w:rPr>
              <w:t>6.10.</w:t>
            </w:r>
            <w:r w:rsidR="00EE52A3" w:rsidRPr="00F3562A">
              <w:rPr>
                <w:rFonts w:asciiTheme="minorHAnsi" w:eastAsiaTheme="minorEastAsia" w:hAnsiTheme="minorHAnsi" w:cstheme="minorBidi"/>
                <w:b w:val="0"/>
                <w:bCs/>
                <w:lang w:eastAsia="es-CO"/>
              </w:rPr>
              <w:tab/>
            </w:r>
            <w:r w:rsidR="00EE52A3" w:rsidRPr="00F3562A">
              <w:rPr>
                <w:rStyle w:val="Hipervnculo"/>
                <w:b w:val="0"/>
                <w:bCs/>
              </w:rPr>
              <w:t>Grupo de Infraestructura Tecnológica.</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_Toc54790651 \h </w:instrText>
            </w:r>
            <w:r w:rsidR="00EE52A3" w:rsidRPr="00F3562A">
              <w:rPr>
                <w:b w:val="0"/>
                <w:bCs/>
                <w:webHidden/>
              </w:rPr>
            </w:r>
            <w:r w:rsidR="00EE52A3" w:rsidRPr="00F3562A">
              <w:rPr>
                <w:b w:val="0"/>
                <w:bCs/>
                <w:webHidden/>
              </w:rPr>
              <w:fldChar w:fldCharType="separate"/>
            </w:r>
            <w:r w:rsidR="00EE52A3" w:rsidRPr="00F3562A">
              <w:rPr>
                <w:b w:val="0"/>
                <w:bCs/>
                <w:webHidden/>
              </w:rPr>
              <w:t>14</w:t>
            </w:r>
            <w:r w:rsidR="00EE52A3" w:rsidRPr="00F3562A">
              <w:rPr>
                <w:b w:val="0"/>
                <w:bCs/>
                <w:webHidden/>
              </w:rPr>
              <w:fldChar w:fldCharType="end"/>
            </w:r>
          </w:hyperlink>
        </w:p>
        <w:p w14:paraId="5F316E14" w14:textId="5866319A" w:rsidR="00F51932" w:rsidRPr="00F3562A" w:rsidRDefault="000B232C">
          <w:pPr>
            <w:rPr>
              <w:bCs/>
              <w:lang w:val="es-ES"/>
            </w:rPr>
          </w:pPr>
          <w:r w:rsidRPr="00F3562A">
            <w:rPr>
              <w:bCs/>
              <w:lang w:val="es-ES"/>
            </w:rPr>
            <w:fldChar w:fldCharType="end"/>
          </w:r>
        </w:p>
        <w:p w14:paraId="0658CD16" w14:textId="77777777" w:rsidR="00F51932" w:rsidRPr="00F3562A" w:rsidRDefault="00F51932" w:rsidP="00F51932">
          <w:pPr>
            <w:jc w:val="center"/>
            <w:rPr>
              <w:rFonts w:ascii="Arial" w:hAnsi="Arial" w:cs="Arial"/>
              <w:bCs/>
              <w:lang w:val="es-ES"/>
            </w:rPr>
          </w:pPr>
          <w:r w:rsidRPr="00F3562A">
            <w:rPr>
              <w:rFonts w:ascii="Arial" w:hAnsi="Arial" w:cs="Arial"/>
              <w:bCs/>
              <w:lang w:val="es-ES"/>
            </w:rPr>
            <w:t>TABLAS DE ILUSTRACIÓN</w:t>
          </w:r>
        </w:p>
        <w:p w14:paraId="5D41C941" w14:textId="0DF3FDE0" w:rsidR="00EE52A3" w:rsidRPr="00EE52A3" w:rsidRDefault="00B92D12" w:rsidP="00EE52A3">
          <w:pPr>
            <w:pStyle w:val="TDC2"/>
          </w:pPr>
          <w:hyperlink w:anchor="_Toc54790180" w:history="1">
            <w:r w:rsidR="00EE52A3" w:rsidRPr="00F3562A">
              <w:rPr>
                <w:rStyle w:val="Hipervnculo"/>
                <w:b w:val="0"/>
                <w:bCs/>
                <w:color w:val="auto"/>
                <w:u w:val="none"/>
              </w:rPr>
              <w:t>Tabla No 1. Roles y Responsabilidades.</w:t>
            </w:r>
            <w:r w:rsidR="00EE52A3" w:rsidRPr="00F3562A">
              <w:rPr>
                <w:b w:val="0"/>
                <w:bCs/>
                <w:webHidden/>
              </w:rPr>
              <w:tab/>
            </w:r>
            <w:r w:rsidR="00EE52A3" w:rsidRPr="00F3562A">
              <w:rPr>
                <w:b w:val="0"/>
                <w:bCs/>
                <w:webHidden/>
              </w:rPr>
              <w:fldChar w:fldCharType="begin"/>
            </w:r>
            <w:r w:rsidR="00EE52A3" w:rsidRPr="00F3562A">
              <w:rPr>
                <w:b w:val="0"/>
                <w:bCs/>
                <w:webHidden/>
              </w:rPr>
              <w:instrText xml:space="preserve"> PAGEREF _Toc54790180 \h </w:instrText>
            </w:r>
            <w:r w:rsidR="00EE52A3" w:rsidRPr="00F3562A">
              <w:rPr>
                <w:b w:val="0"/>
                <w:bCs/>
                <w:webHidden/>
              </w:rPr>
            </w:r>
            <w:r w:rsidR="00EE52A3" w:rsidRPr="00F3562A">
              <w:rPr>
                <w:b w:val="0"/>
                <w:bCs/>
                <w:webHidden/>
              </w:rPr>
              <w:fldChar w:fldCharType="separate"/>
            </w:r>
            <w:r w:rsidR="00EE52A3" w:rsidRPr="00F3562A">
              <w:rPr>
                <w:b w:val="0"/>
                <w:bCs/>
                <w:webHidden/>
              </w:rPr>
              <w:t>6</w:t>
            </w:r>
            <w:r w:rsidR="00EE52A3" w:rsidRPr="00F3562A">
              <w:rPr>
                <w:b w:val="0"/>
                <w:bCs/>
                <w:webHidden/>
              </w:rPr>
              <w:fldChar w:fldCharType="end"/>
            </w:r>
          </w:hyperlink>
        </w:p>
        <w:p w14:paraId="75EAE9A6" w14:textId="0D1034ED" w:rsidR="000B232C" w:rsidRDefault="00B92D12" w:rsidP="00A7548E">
          <w:pPr>
            <w:jc w:val="center"/>
            <w:rPr>
              <w:b/>
              <w:bCs/>
              <w:lang w:val="es-ES"/>
            </w:rPr>
          </w:pPr>
        </w:p>
      </w:sdtContent>
    </w:sdt>
    <w:p w14:paraId="41CB1F2C" w14:textId="226FB9BD" w:rsidR="00C63951" w:rsidRDefault="00C63951" w:rsidP="00A7548E">
      <w:pPr>
        <w:jc w:val="center"/>
        <w:rPr>
          <w:b/>
          <w:bCs/>
          <w:lang w:val="es-ES"/>
        </w:rPr>
      </w:pPr>
    </w:p>
    <w:p w14:paraId="3335433B" w14:textId="1278C89E" w:rsidR="00FD4A4B" w:rsidRDefault="00FD4A4B" w:rsidP="00A7548E">
      <w:pPr>
        <w:jc w:val="center"/>
        <w:rPr>
          <w:b/>
          <w:bCs/>
          <w:lang w:val="es-ES"/>
        </w:rPr>
      </w:pPr>
    </w:p>
    <w:p w14:paraId="3EB4FF22" w14:textId="5184B465" w:rsidR="00EE52A3" w:rsidRDefault="00EE52A3" w:rsidP="00A7548E">
      <w:pPr>
        <w:jc w:val="center"/>
        <w:rPr>
          <w:b/>
          <w:bCs/>
          <w:lang w:val="es-ES"/>
        </w:rPr>
      </w:pPr>
    </w:p>
    <w:p w14:paraId="6B095CEE" w14:textId="77777777" w:rsidR="006B7702" w:rsidRDefault="006B7702" w:rsidP="00A7548E">
      <w:pPr>
        <w:jc w:val="center"/>
        <w:rPr>
          <w:b/>
          <w:bCs/>
          <w:lang w:val="es-ES"/>
        </w:rPr>
      </w:pPr>
    </w:p>
    <w:p w14:paraId="38E41EF7" w14:textId="01CBB28C" w:rsidR="00EE52A3" w:rsidRDefault="00EE52A3" w:rsidP="00A7548E">
      <w:pPr>
        <w:jc w:val="center"/>
        <w:rPr>
          <w:b/>
          <w:bCs/>
          <w:lang w:val="es-ES"/>
        </w:rPr>
      </w:pPr>
    </w:p>
    <w:p w14:paraId="7E8D520A" w14:textId="77777777" w:rsidR="00EE52A3" w:rsidRPr="00A7548E" w:rsidRDefault="00EE52A3" w:rsidP="00A7548E">
      <w:pPr>
        <w:jc w:val="center"/>
        <w:rPr>
          <w:b/>
          <w:bCs/>
          <w:lang w:val="es-ES"/>
        </w:rPr>
      </w:pPr>
    </w:p>
    <w:p w14:paraId="723C7686" w14:textId="677345DE" w:rsidR="000E116B" w:rsidRPr="00A7548E" w:rsidRDefault="000E116B" w:rsidP="00A7548E">
      <w:pPr>
        <w:pStyle w:val="Ttulo2"/>
        <w:numPr>
          <w:ilvl w:val="0"/>
          <w:numId w:val="3"/>
        </w:numPr>
        <w:jc w:val="center"/>
        <w:rPr>
          <w:rFonts w:ascii="Arial" w:hAnsi="Arial" w:cs="Arial"/>
          <w:b/>
          <w:color w:val="auto"/>
          <w:sz w:val="24"/>
          <w:szCs w:val="24"/>
        </w:rPr>
      </w:pPr>
      <w:bookmarkStart w:id="0" w:name="_Toc54790633"/>
      <w:r w:rsidRPr="007F22C8">
        <w:rPr>
          <w:rFonts w:ascii="Arial" w:hAnsi="Arial" w:cs="Arial"/>
          <w:b/>
          <w:color w:val="auto"/>
          <w:sz w:val="24"/>
          <w:szCs w:val="24"/>
        </w:rPr>
        <w:lastRenderedPageBreak/>
        <w:t>INTRODUCCIÓN</w:t>
      </w:r>
      <w:bookmarkEnd w:id="0"/>
    </w:p>
    <w:p w14:paraId="03ACC7F9" w14:textId="77777777" w:rsidR="00A7548E" w:rsidRDefault="00A7548E" w:rsidP="003133EA">
      <w:pPr>
        <w:jc w:val="both"/>
        <w:rPr>
          <w:rFonts w:ascii="Arial" w:hAnsi="Arial" w:cs="Arial"/>
          <w:sz w:val="24"/>
          <w:szCs w:val="24"/>
        </w:rPr>
      </w:pPr>
    </w:p>
    <w:p w14:paraId="149BEDB7" w14:textId="154B06CD" w:rsidR="00EC6B70" w:rsidRPr="0099407E" w:rsidRDefault="003133EA" w:rsidP="003133EA">
      <w:pPr>
        <w:jc w:val="both"/>
        <w:rPr>
          <w:rFonts w:ascii="Arial" w:hAnsi="Arial" w:cs="Arial"/>
          <w:sz w:val="24"/>
          <w:szCs w:val="24"/>
        </w:rPr>
      </w:pPr>
      <w:r w:rsidRPr="0099407E">
        <w:rPr>
          <w:rFonts w:ascii="Arial" w:hAnsi="Arial" w:cs="Arial"/>
          <w:sz w:val="24"/>
          <w:szCs w:val="24"/>
        </w:rPr>
        <w:t>La continua evolución de las tecnologías de la informa</w:t>
      </w:r>
      <w:r w:rsidR="00406498">
        <w:rPr>
          <w:rFonts w:ascii="Arial" w:hAnsi="Arial" w:cs="Arial"/>
          <w:sz w:val="24"/>
          <w:szCs w:val="24"/>
        </w:rPr>
        <w:t>ción y las comunicaciones – TICs</w:t>
      </w:r>
      <w:r w:rsidRPr="0099407E">
        <w:rPr>
          <w:rFonts w:ascii="Arial" w:hAnsi="Arial" w:cs="Arial"/>
          <w:sz w:val="24"/>
          <w:szCs w:val="24"/>
        </w:rPr>
        <w:t>, han permitido que las entidades o empresas de cualquier tipo logren alcanzar los objetivos propuestos con mayor eficiencia y eficacia haciendo uso de los recursos tecnológicos como agente</w:t>
      </w:r>
      <w:r w:rsidR="00C63951">
        <w:rPr>
          <w:rFonts w:ascii="Arial" w:hAnsi="Arial" w:cs="Arial"/>
          <w:sz w:val="24"/>
          <w:szCs w:val="24"/>
        </w:rPr>
        <w:t>s</w:t>
      </w:r>
      <w:r w:rsidRPr="0099407E">
        <w:rPr>
          <w:rFonts w:ascii="Arial" w:hAnsi="Arial" w:cs="Arial"/>
          <w:sz w:val="24"/>
          <w:szCs w:val="24"/>
        </w:rPr>
        <w:t xml:space="preserve"> de transformación. En contraprestación al uso y apropiación de nuevos componentes tecnológicos, se encuentra el incremento y materialización de riesgos, eventos e incidentes que comprometen y atentan contra la confidencialidad, integridad y disponibilidad de los datos e información que es almacenada, procesada y transmitida en los distintos sistemas de información, servicios y demás recursos tecnológicos, razón por la cual surge la necesidad de implementar controles para el tratamiento</w:t>
      </w:r>
      <w:r w:rsidR="00C63951">
        <w:rPr>
          <w:rFonts w:ascii="Arial" w:hAnsi="Arial" w:cs="Arial"/>
          <w:sz w:val="24"/>
          <w:szCs w:val="24"/>
        </w:rPr>
        <w:t xml:space="preserve"> de las</w:t>
      </w:r>
      <w:r w:rsidRPr="0099407E">
        <w:rPr>
          <w:rFonts w:ascii="Arial" w:hAnsi="Arial" w:cs="Arial"/>
          <w:sz w:val="24"/>
          <w:szCs w:val="24"/>
        </w:rPr>
        <w:t xml:space="preserve"> amenazas que afectan la se</w:t>
      </w:r>
      <w:r w:rsidR="00C63951">
        <w:rPr>
          <w:rFonts w:ascii="Arial" w:hAnsi="Arial" w:cs="Arial"/>
          <w:sz w:val="24"/>
          <w:szCs w:val="24"/>
        </w:rPr>
        <w:t>guridad de la información en la Unidad</w:t>
      </w:r>
      <w:r w:rsidRPr="0099407E">
        <w:rPr>
          <w:rFonts w:ascii="Arial" w:hAnsi="Arial" w:cs="Arial"/>
          <w:sz w:val="24"/>
          <w:szCs w:val="24"/>
        </w:rPr>
        <w:t>.</w:t>
      </w:r>
    </w:p>
    <w:p w14:paraId="3CFB42D9" w14:textId="77777777" w:rsidR="00EC6B70" w:rsidRPr="0099407E" w:rsidRDefault="00EC6B70" w:rsidP="000E116B">
      <w:pPr>
        <w:jc w:val="both"/>
        <w:rPr>
          <w:rFonts w:ascii="Arial" w:hAnsi="Arial" w:cs="Arial"/>
          <w:sz w:val="24"/>
          <w:szCs w:val="24"/>
        </w:rPr>
      </w:pPr>
    </w:p>
    <w:p w14:paraId="0E404F9C" w14:textId="77777777" w:rsidR="00EC6B70" w:rsidRPr="0099407E" w:rsidRDefault="00EC6B70" w:rsidP="000E116B">
      <w:pPr>
        <w:jc w:val="both"/>
        <w:rPr>
          <w:rFonts w:ascii="Arial" w:hAnsi="Arial" w:cs="Arial"/>
          <w:sz w:val="24"/>
          <w:szCs w:val="24"/>
        </w:rPr>
      </w:pPr>
    </w:p>
    <w:p w14:paraId="543ABFCE" w14:textId="77777777" w:rsidR="006C2B77" w:rsidRPr="0099407E" w:rsidRDefault="006C2B77" w:rsidP="000E116B">
      <w:pPr>
        <w:jc w:val="both"/>
        <w:rPr>
          <w:rFonts w:ascii="Arial" w:hAnsi="Arial" w:cs="Arial"/>
          <w:sz w:val="24"/>
          <w:szCs w:val="24"/>
        </w:rPr>
      </w:pPr>
    </w:p>
    <w:p w14:paraId="6CDD1B26" w14:textId="77777777" w:rsidR="006C2B77" w:rsidRPr="0099407E" w:rsidRDefault="006C2B77" w:rsidP="000E116B">
      <w:pPr>
        <w:jc w:val="both"/>
        <w:rPr>
          <w:rFonts w:ascii="Arial" w:hAnsi="Arial" w:cs="Arial"/>
          <w:sz w:val="24"/>
          <w:szCs w:val="24"/>
        </w:rPr>
      </w:pPr>
    </w:p>
    <w:p w14:paraId="79676E6C" w14:textId="77777777" w:rsidR="006C2B77" w:rsidRPr="0099407E" w:rsidRDefault="006C2B77" w:rsidP="000E116B">
      <w:pPr>
        <w:jc w:val="both"/>
        <w:rPr>
          <w:rFonts w:ascii="Arial" w:hAnsi="Arial" w:cs="Arial"/>
          <w:sz w:val="24"/>
          <w:szCs w:val="24"/>
        </w:rPr>
      </w:pPr>
    </w:p>
    <w:p w14:paraId="10041B8D" w14:textId="77777777" w:rsidR="006C2B77" w:rsidRPr="0099407E" w:rsidRDefault="006C2B77" w:rsidP="000E116B">
      <w:pPr>
        <w:jc w:val="both"/>
        <w:rPr>
          <w:rFonts w:ascii="Arial" w:hAnsi="Arial" w:cs="Arial"/>
          <w:sz w:val="24"/>
          <w:szCs w:val="24"/>
        </w:rPr>
      </w:pPr>
    </w:p>
    <w:p w14:paraId="08A19C82" w14:textId="77777777" w:rsidR="006C2B77" w:rsidRPr="0099407E" w:rsidRDefault="006C2B77" w:rsidP="000E116B">
      <w:pPr>
        <w:jc w:val="both"/>
        <w:rPr>
          <w:rFonts w:ascii="Arial" w:hAnsi="Arial" w:cs="Arial"/>
          <w:sz w:val="24"/>
          <w:szCs w:val="24"/>
        </w:rPr>
      </w:pPr>
    </w:p>
    <w:p w14:paraId="3AFDE81D" w14:textId="77777777" w:rsidR="006C2B77" w:rsidRPr="0099407E" w:rsidRDefault="006C2B77" w:rsidP="000E116B">
      <w:pPr>
        <w:jc w:val="both"/>
        <w:rPr>
          <w:rFonts w:ascii="Arial" w:hAnsi="Arial" w:cs="Arial"/>
          <w:sz w:val="24"/>
          <w:szCs w:val="24"/>
        </w:rPr>
      </w:pPr>
    </w:p>
    <w:p w14:paraId="39BE85EA" w14:textId="77777777" w:rsidR="006C2B77" w:rsidRPr="0099407E" w:rsidRDefault="006C2B77" w:rsidP="000E116B">
      <w:pPr>
        <w:jc w:val="both"/>
        <w:rPr>
          <w:rFonts w:ascii="Arial" w:hAnsi="Arial" w:cs="Arial"/>
          <w:sz w:val="24"/>
          <w:szCs w:val="24"/>
        </w:rPr>
      </w:pPr>
    </w:p>
    <w:p w14:paraId="5D2432A1" w14:textId="77777777" w:rsidR="006C2B77" w:rsidRPr="0099407E" w:rsidRDefault="006C2B77" w:rsidP="000E116B">
      <w:pPr>
        <w:jc w:val="both"/>
        <w:rPr>
          <w:rFonts w:ascii="Arial" w:hAnsi="Arial" w:cs="Arial"/>
          <w:sz w:val="24"/>
          <w:szCs w:val="24"/>
        </w:rPr>
      </w:pPr>
    </w:p>
    <w:p w14:paraId="50B73569" w14:textId="77777777" w:rsidR="006C2B77" w:rsidRPr="0099407E" w:rsidRDefault="006C2B77" w:rsidP="000E116B">
      <w:pPr>
        <w:jc w:val="both"/>
        <w:rPr>
          <w:rFonts w:ascii="Arial" w:hAnsi="Arial" w:cs="Arial"/>
          <w:sz w:val="24"/>
          <w:szCs w:val="24"/>
        </w:rPr>
      </w:pPr>
    </w:p>
    <w:p w14:paraId="1F88DEB4" w14:textId="31106F4F" w:rsidR="006C2B77" w:rsidRDefault="006C2B77" w:rsidP="000E116B">
      <w:pPr>
        <w:jc w:val="both"/>
        <w:rPr>
          <w:rFonts w:ascii="Arial" w:hAnsi="Arial" w:cs="Arial"/>
          <w:sz w:val="24"/>
          <w:szCs w:val="24"/>
        </w:rPr>
      </w:pPr>
    </w:p>
    <w:p w14:paraId="5E8AF41A" w14:textId="768C488E" w:rsidR="00C63951" w:rsidRDefault="00C63951" w:rsidP="000E116B">
      <w:pPr>
        <w:jc w:val="both"/>
        <w:rPr>
          <w:rFonts w:ascii="Arial" w:hAnsi="Arial" w:cs="Arial"/>
          <w:sz w:val="24"/>
          <w:szCs w:val="24"/>
        </w:rPr>
      </w:pPr>
    </w:p>
    <w:p w14:paraId="7EC87448" w14:textId="77777777" w:rsidR="00C63951" w:rsidRPr="0099407E" w:rsidRDefault="00C63951" w:rsidP="000E116B">
      <w:pPr>
        <w:jc w:val="both"/>
        <w:rPr>
          <w:rFonts w:ascii="Arial" w:hAnsi="Arial" w:cs="Arial"/>
          <w:sz w:val="24"/>
          <w:szCs w:val="24"/>
        </w:rPr>
      </w:pPr>
    </w:p>
    <w:p w14:paraId="60D465E5" w14:textId="77777777" w:rsidR="006C2B77" w:rsidRDefault="006C2B77" w:rsidP="000E116B">
      <w:pPr>
        <w:jc w:val="both"/>
        <w:rPr>
          <w:rFonts w:ascii="Arial" w:hAnsi="Arial" w:cs="Arial"/>
          <w:sz w:val="24"/>
          <w:szCs w:val="24"/>
        </w:rPr>
      </w:pPr>
    </w:p>
    <w:p w14:paraId="4F55FF79" w14:textId="77777777" w:rsidR="00841CC8" w:rsidRPr="0099407E" w:rsidRDefault="00841CC8" w:rsidP="000E116B">
      <w:pPr>
        <w:jc w:val="both"/>
        <w:rPr>
          <w:rFonts w:ascii="Arial" w:hAnsi="Arial" w:cs="Arial"/>
          <w:sz w:val="24"/>
          <w:szCs w:val="24"/>
        </w:rPr>
      </w:pPr>
    </w:p>
    <w:p w14:paraId="31369368" w14:textId="77777777" w:rsidR="006C2B77" w:rsidRPr="0099407E" w:rsidRDefault="006C2B77" w:rsidP="000E116B">
      <w:pPr>
        <w:jc w:val="both"/>
        <w:rPr>
          <w:rFonts w:ascii="Arial" w:hAnsi="Arial" w:cs="Arial"/>
          <w:sz w:val="24"/>
          <w:szCs w:val="24"/>
        </w:rPr>
      </w:pPr>
    </w:p>
    <w:p w14:paraId="15C1DD71" w14:textId="77777777" w:rsidR="00EC6B70" w:rsidRPr="007F22C8" w:rsidRDefault="003133EA" w:rsidP="00DF342D">
      <w:pPr>
        <w:pStyle w:val="Ttulo2"/>
        <w:numPr>
          <w:ilvl w:val="0"/>
          <w:numId w:val="3"/>
        </w:numPr>
        <w:jc w:val="center"/>
        <w:rPr>
          <w:rFonts w:ascii="Arial" w:hAnsi="Arial" w:cs="Arial"/>
          <w:b/>
          <w:color w:val="auto"/>
          <w:sz w:val="24"/>
          <w:szCs w:val="24"/>
        </w:rPr>
      </w:pPr>
      <w:bookmarkStart w:id="1" w:name="_Toc54790634"/>
      <w:r w:rsidRPr="007F22C8">
        <w:rPr>
          <w:rFonts w:ascii="Arial" w:hAnsi="Arial" w:cs="Arial"/>
          <w:b/>
          <w:color w:val="auto"/>
          <w:sz w:val="24"/>
          <w:szCs w:val="24"/>
        </w:rPr>
        <w:lastRenderedPageBreak/>
        <w:t>OBJETIVOS</w:t>
      </w:r>
      <w:bookmarkEnd w:id="1"/>
    </w:p>
    <w:p w14:paraId="4958F7AA" w14:textId="77777777" w:rsidR="003133EA" w:rsidRPr="007F22C8" w:rsidRDefault="003133EA" w:rsidP="00DF342D">
      <w:pPr>
        <w:pStyle w:val="Ttulo2"/>
        <w:numPr>
          <w:ilvl w:val="1"/>
          <w:numId w:val="3"/>
        </w:numPr>
        <w:rPr>
          <w:rFonts w:ascii="Arial" w:hAnsi="Arial" w:cs="Arial"/>
          <w:b/>
          <w:color w:val="auto"/>
          <w:sz w:val="24"/>
          <w:szCs w:val="24"/>
        </w:rPr>
      </w:pPr>
      <w:bookmarkStart w:id="2" w:name="_Toc54790635"/>
      <w:r w:rsidRPr="007F22C8">
        <w:rPr>
          <w:rFonts w:ascii="Arial" w:hAnsi="Arial" w:cs="Arial"/>
          <w:b/>
          <w:color w:val="auto"/>
          <w:sz w:val="24"/>
          <w:szCs w:val="24"/>
        </w:rPr>
        <w:t>GENERAL</w:t>
      </w:r>
      <w:bookmarkEnd w:id="2"/>
    </w:p>
    <w:p w14:paraId="752216C3" w14:textId="77777777" w:rsidR="00DF342D" w:rsidRPr="0099407E" w:rsidRDefault="00DF342D" w:rsidP="00DF342D">
      <w:pPr>
        <w:rPr>
          <w:rFonts w:ascii="Arial" w:hAnsi="Arial" w:cs="Arial"/>
          <w:sz w:val="24"/>
          <w:szCs w:val="24"/>
        </w:rPr>
      </w:pPr>
    </w:p>
    <w:p w14:paraId="477B0E29" w14:textId="6285D8A3" w:rsidR="003133EA" w:rsidRPr="0099407E" w:rsidRDefault="00580D25" w:rsidP="000E116B">
      <w:pPr>
        <w:jc w:val="both"/>
        <w:rPr>
          <w:rFonts w:ascii="Arial" w:hAnsi="Arial" w:cs="Arial"/>
          <w:sz w:val="24"/>
          <w:szCs w:val="24"/>
        </w:rPr>
      </w:pPr>
      <w:r>
        <w:rPr>
          <w:rFonts w:ascii="Arial" w:hAnsi="Arial" w:cs="Arial"/>
          <w:sz w:val="24"/>
          <w:szCs w:val="24"/>
        </w:rPr>
        <w:t>Formular</w:t>
      </w:r>
      <w:r w:rsidR="003133EA" w:rsidRPr="0099407E">
        <w:rPr>
          <w:rFonts w:ascii="Arial" w:hAnsi="Arial" w:cs="Arial"/>
          <w:sz w:val="24"/>
          <w:szCs w:val="24"/>
        </w:rPr>
        <w:t xml:space="preserve"> lineamientos y actividades para la prevención, detección, contención y recuperación de los activos de información como resultado de eventos </w:t>
      </w:r>
      <w:r w:rsidR="00C63951">
        <w:rPr>
          <w:rFonts w:ascii="Arial" w:hAnsi="Arial" w:cs="Arial"/>
          <w:sz w:val="24"/>
          <w:szCs w:val="24"/>
        </w:rPr>
        <w:t>e incidentes adversos que afecte</w:t>
      </w:r>
      <w:r w:rsidR="003133EA" w:rsidRPr="0099407E">
        <w:rPr>
          <w:rFonts w:ascii="Arial" w:hAnsi="Arial" w:cs="Arial"/>
          <w:sz w:val="24"/>
          <w:szCs w:val="24"/>
        </w:rPr>
        <w:t xml:space="preserve">n la seguridad de la información de </w:t>
      </w:r>
      <w:r w:rsidR="00F16F6F">
        <w:rPr>
          <w:rFonts w:ascii="Arial" w:hAnsi="Arial" w:cs="Arial"/>
          <w:sz w:val="24"/>
          <w:szCs w:val="24"/>
        </w:rPr>
        <w:t>l</w:t>
      </w:r>
      <w:r w:rsidR="003133EA" w:rsidRPr="0099407E">
        <w:rPr>
          <w:rFonts w:ascii="Arial" w:hAnsi="Arial" w:cs="Arial"/>
          <w:sz w:val="24"/>
          <w:szCs w:val="24"/>
        </w:rPr>
        <w:t xml:space="preserve">a </w:t>
      </w:r>
      <w:r w:rsidR="005E6FCD">
        <w:rPr>
          <w:rFonts w:ascii="Arial" w:hAnsi="Arial" w:cs="Arial"/>
          <w:sz w:val="24"/>
          <w:szCs w:val="24"/>
        </w:rPr>
        <w:t xml:space="preserve">Unidad Administrativa Especial de </w:t>
      </w:r>
      <w:r w:rsidR="000C50B1">
        <w:rPr>
          <w:rFonts w:ascii="Arial" w:hAnsi="Arial" w:cs="Arial"/>
          <w:sz w:val="24"/>
          <w:szCs w:val="24"/>
        </w:rPr>
        <w:t>Rehabilitación y</w:t>
      </w:r>
      <w:r w:rsidR="005E6FCD">
        <w:rPr>
          <w:rFonts w:ascii="Arial" w:hAnsi="Arial" w:cs="Arial"/>
          <w:sz w:val="24"/>
          <w:szCs w:val="24"/>
        </w:rPr>
        <w:t xml:space="preserve"> Mantenimiento Vial</w:t>
      </w:r>
      <w:r w:rsidR="003133EA" w:rsidRPr="0099407E">
        <w:rPr>
          <w:rFonts w:ascii="Arial" w:hAnsi="Arial" w:cs="Arial"/>
          <w:sz w:val="24"/>
          <w:szCs w:val="24"/>
        </w:rPr>
        <w:t>.</w:t>
      </w:r>
    </w:p>
    <w:p w14:paraId="56DB128F" w14:textId="77777777" w:rsidR="003133EA" w:rsidRPr="007F22C8" w:rsidRDefault="003133EA" w:rsidP="00DF342D">
      <w:pPr>
        <w:pStyle w:val="Ttulo2"/>
        <w:numPr>
          <w:ilvl w:val="1"/>
          <w:numId w:val="3"/>
        </w:numPr>
        <w:rPr>
          <w:rFonts w:ascii="Arial" w:hAnsi="Arial" w:cs="Arial"/>
          <w:b/>
          <w:color w:val="auto"/>
          <w:sz w:val="24"/>
          <w:szCs w:val="24"/>
        </w:rPr>
      </w:pPr>
      <w:bookmarkStart w:id="3" w:name="_Toc54790636"/>
      <w:r w:rsidRPr="007F22C8">
        <w:rPr>
          <w:rFonts w:ascii="Arial" w:hAnsi="Arial" w:cs="Arial"/>
          <w:b/>
          <w:color w:val="auto"/>
          <w:sz w:val="24"/>
          <w:szCs w:val="24"/>
        </w:rPr>
        <w:t>ESPECIFICOS</w:t>
      </w:r>
      <w:bookmarkEnd w:id="3"/>
    </w:p>
    <w:p w14:paraId="2D63E5B8" w14:textId="77777777" w:rsidR="00DF342D" w:rsidRPr="0099407E" w:rsidRDefault="00DF342D" w:rsidP="00DF342D">
      <w:pPr>
        <w:rPr>
          <w:rFonts w:ascii="Arial" w:hAnsi="Arial" w:cs="Arial"/>
          <w:sz w:val="24"/>
          <w:szCs w:val="24"/>
        </w:rPr>
      </w:pPr>
    </w:p>
    <w:p w14:paraId="6C70A1A7" w14:textId="19809B09" w:rsidR="003133EA" w:rsidRPr="0099407E" w:rsidRDefault="003133EA" w:rsidP="003133EA">
      <w:pPr>
        <w:pStyle w:val="Prrafodelista"/>
        <w:numPr>
          <w:ilvl w:val="0"/>
          <w:numId w:val="2"/>
        </w:numPr>
        <w:jc w:val="both"/>
        <w:rPr>
          <w:rFonts w:ascii="Arial" w:hAnsi="Arial" w:cs="Arial"/>
        </w:rPr>
      </w:pPr>
      <w:r w:rsidRPr="0099407E">
        <w:rPr>
          <w:rFonts w:ascii="Arial" w:hAnsi="Arial" w:cs="Arial"/>
        </w:rPr>
        <w:t xml:space="preserve">Establecer un marco de referencia que </w:t>
      </w:r>
      <w:r w:rsidR="00C63951">
        <w:rPr>
          <w:rFonts w:ascii="Arial" w:hAnsi="Arial" w:cs="Arial"/>
        </w:rPr>
        <w:t>defina</w:t>
      </w:r>
      <w:r w:rsidRPr="0099407E">
        <w:rPr>
          <w:rFonts w:ascii="Arial" w:hAnsi="Arial" w:cs="Arial"/>
        </w:rPr>
        <w:t xml:space="preserve"> las responsabilidades generales en la gestión de la seguridad de los sistemas de información</w:t>
      </w:r>
    </w:p>
    <w:p w14:paraId="37F66D65" w14:textId="77777777" w:rsidR="008B534F" w:rsidRPr="0099407E" w:rsidRDefault="008B534F" w:rsidP="008B534F">
      <w:pPr>
        <w:pStyle w:val="Prrafodelista"/>
        <w:numPr>
          <w:ilvl w:val="0"/>
          <w:numId w:val="2"/>
        </w:numPr>
        <w:jc w:val="both"/>
        <w:rPr>
          <w:rFonts w:ascii="Arial" w:hAnsi="Arial" w:cs="Arial"/>
        </w:rPr>
      </w:pPr>
      <w:r w:rsidRPr="0099407E">
        <w:rPr>
          <w:rFonts w:ascii="Arial" w:hAnsi="Arial" w:cs="Arial"/>
        </w:rPr>
        <w:t xml:space="preserve">Definir roles y responsabilidades para la atención de incidentes de seguridad de la información. </w:t>
      </w:r>
    </w:p>
    <w:p w14:paraId="03CF7A8F" w14:textId="77777777" w:rsidR="00EC6B70" w:rsidRDefault="008B534F" w:rsidP="008B534F">
      <w:pPr>
        <w:pStyle w:val="Prrafodelista"/>
        <w:numPr>
          <w:ilvl w:val="0"/>
          <w:numId w:val="2"/>
        </w:numPr>
        <w:jc w:val="both"/>
        <w:rPr>
          <w:rFonts w:ascii="Arial" w:hAnsi="Arial" w:cs="Arial"/>
        </w:rPr>
      </w:pPr>
      <w:r w:rsidRPr="0099407E">
        <w:rPr>
          <w:rFonts w:ascii="Arial" w:hAnsi="Arial" w:cs="Arial"/>
        </w:rPr>
        <w:t>Gestionar de manera oportuna los eventos de seguridad de la información que puedan comprometer la seguridad de la información.</w:t>
      </w:r>
    </w:p>
    <w:p w14:paraId="499D82A3" w14:textId="77777777" w:rsidR="000B232C" w:rsidRDefault="000B232C" w:rsidP="000B232C">
      <w:pPr>
        <w:jc w:val="both"/>
        <w:rPr>
          <w:rFonts w:ascii="Arial" w:hAnsi="Arial" w:cs="Arial"/>
        </w:rPr>
      </w:pPr>
    </w:p>
    <w:p w14:paraId="3AA97404" w14:textId="77777777" w:rsidR="000B232C" w:rsidRDefault="000B232C" w:rsidP="008A6CBF">
      <w:pPr>
        <w:pStyle w:val="Ttulo2"/>
        <w:numPr>
          <w:ilvl w:val="0"/>
          <w:numId w:val="3"/>
        </w:numPr>
        <w:spacing w:before="0"/>
        <w:jc w:val="center"/>
        <w:rPr>
          <w:rFonts w:ascii="Arial" w:hAnsi="Arial" w:cs="Arial"/>
          <w:b/>
          <w:color w:val="auto"/>
          <w:sz w:val="24"/>
          <w:szCs w:val="24"/>
        </w:rPr>
      </w:pPr>
      <w:bookmarkStart w:id="4" w:name="_Toc54790637"/>
      <w:r w:rsidRPr="000B232C">
        <w:rPr>
          <w:rFonts w:ascii="Arial" w:hAnsi="Arial" w:cs="Arial"/>
          <w:b/>
          <w:color w:val="auto"/>
          <w:sz w:val="24"/>
          <w:szCs w:val="24"/>
        </w:rPr>
        <w:t>ALCANCE</w:t>
      </w:r>
      <w:bookmarkEnd w:id="4"/>
    </w:p>
    <w:p w14:paraId="11D49E43" w14:textId="77777777" w:rsidR="000B232C" w:rsidRDefault="000B232C" w:rsidP="008A6CBF">
      <w:pPr>
        <w:spacing w:after="0"/>
      </w:pPr>
    </w:p>
    <w:p w14:paraId="24C83DE5" w14:textId="6A4E3A93" w:rsidR="00B95BA4" w:rsidRDefault="00580D25" w:rsidP="00813455">
      <w:pPr>
        <w:spacing w:after="0"/>
        <w:jc w:val="both"/>
        <w:rPr>
          <w:rFonts w:ascii="Arial" w:hAnsi="Arial" w:cs="Arial"/>
          <w:sz w:val="24"/>
          <w:szCs w:val="24"/>
        </w:rPr>
      </w:pPr>
      <w:r w:rsidRPr="00580D25">
        <w:rPr>
          <w:rFonts w:ascii="Arial" w:hAnsi="Arial" w:cs="Arial"/>
          <w:sz w:val="24"/>
          <w:szCs w:val="24"/>
        </w:rPr>
        <w:t xml:space="preserve">El presente documento describe los roles y responsabilidades de los encargados de la </w:t>
      </w:r>
      <w:r>
        <w:rPr>
          <w:rFonts w:ascii="Arial" w:hAnsi="Arial" w:cs="Arial"/>
          <w:sz w:val="24"/>
          <w:szCs w:val="24"/>
        </w:rPr>
        <w:t xml:space="preserve">Seguridad </w:t>
      </w:r>
      <w:r w:rsidRPr="00580D25">
        <w:rPr>
          <w:rFonts w:ascii="Arial" w:hAnsi="Arial" w:cs="Arial"/>
          <w:sz w:val="24"/>
          <w:szCs w:val="24"/>
        </w:rPr>
        <w:t xml:space="preserve">de la información de los diferentes procesos de la </w:t>
      </w:r>
      <w:r>
        <w:rPr>
          <w:rFonts w:ascii="Arial" w:hAnsi="Arial" w:cs="Arial"/>
          <w:sz w:val="24"/>
          <w:szCs w:val="24"/>
        </w:rPr>
        <w:t xml:space="preserve">Unidad Administrativa Especial de Rehabilitación y Mantenimiento Vial, </w:t>
      </w:r>
      <w:r>
        <w:rPr>
          <w:rFonts w:ascii="Arial" w:hAnsi="Arial" w:cs="Arial"/>
          <w:sz w:val="25"/>
          <w:szCs w:val="25"/>
        </w:rPr>
        <w:t>conservando</w:t>
      </w:r>
      <w:r w:rsidR="00B55708">
        <w:rPr>
          <w:rFonts w:ascii="Arial" w:hAnsi="Arial" w:cs="Arial"/>
          <w:sz w:val="25"/>
          <w:szCs w:val="25"/>
        </w:rPr>
        <w:t xml:space="preserve"> la confidencialidad, integridad y disponibilidad de los activos de Información de la </w:t>
      </w:r>
      <w:r>
        <w:rPr>
          <w:rFonts w:ascii="Arial" w:hAnsi="Arial" w:cs="Arial"/>
          <w:sz w:val="25"/>
          <w:szCs w:val="25"/>
        </w:rPr>
        <w:t>entidad.</w:t>
      </w:r>
      <w:r w:rsidR="00813455">
        <w:rPr>
          <w:rFonts w:ascii="Arial" w:hAnsi="Arial" w:cs="Arial"/>
          <w:sz w:val="25"/>
          <w:szCs w:val="25"/>
        </w:rPr>
        <w:t xml:space="preserve"> </w:t>
      </w:r>
      <w:r w:rsidR="00C63951">
        <w:rPr>
          <w:rFonts w:ascii="Arial" w:hAnsi="Arial" w:cs="Arial"/>
          <w:sz w:val="24"/>
          <w:szCs w:val="24"/>
        </w:rPr>
        <w:t>Por lo anterior, t</w:t>
      </w:r>
      <w:r w:rsidR="00813455" w:rsidRPr="00813455">
        <w:rPr>
          <w:rFonts w:ascii="Arial" w:hAnsi="Arial" w:cs="Arial"/>
          <w:sz w:val="24"/>
          <w:szCs w:val="24"/>
        </w:rPr>
        <w:t xml:space="preserve">odos los colaboradores de la Unidad Administrativa Especial de Rehabilitación y Mantenimiento </w:t>
      </w:r>
      <w:r w:rsidR="001917E5" w:rsidRPr="00813455">
        <w:rPr>
          <w:rFonts w:ascii="Arial" w:hAnsi="Arial" w:cs="Arial"/>
          <w:sz w:val="24"/>
          <w:szCs w:val="24"/>
        </w:rPr>
        <w:t>Vial</w:t>
      </w:r>
      <w:r w:rsidR="00813455" w:rsidRPr="00813455">
        <w:rPr>
          <w:rFonts w:ascii="Arial" w:hAnsi="Arial" w:cs="Arial"/>
          <w:sz w:val="24"/>
          <w:szCs w:val="24"/>
        </w:rPr>
        <w:t xml:space="preserve"> serán responsables de la identificación, evaluación y control de los riesgos de seguridad de la información.</w:t>
      </w:r>
    </w:p>
    <w:p w14:paraId="3812589D" w14:textId="32DE476B" w:rsidR="00A1703A" w:rsidRDefault="00A1703A" w:rsidP="00813455">
      <w:pPr>
        <w:spacing w:after="0"/>
        <w:jc w:val="both"/>
        <w:rPr>
          <w:rFonts w:ascii="Arial" w:hAnsi="Arial" w:cs="Arial"/>
          <w:sz w:val="24"/>
          <w:szCs w:val="24"/>
        </w:rPr>
      </w:pPr>
    </w:p>
    <w:p w14:paraId="3F0F543A" w14:textId="77777777" w:rsidR="00A1703A" w:rsidRDefault="00A1703A" w:rsidP="00A1703A">
      <w:pPr>
        <w:pStyle w:val="Ttulo2"/>
        <w:numPr>
          <w:ilvl w:val="0"/>
          <w:numId w:val="3"/>
        </w:numPr>
        <w:jc w:val="center"/>
        <w:rPr>
          <w:rFonts w:ascii="Arial" w:hAnsi="Arial" w:cs="Arial"/>
          <w:b/>
          <w:color w:val="auto"/>
          <w:sz w:val="24"/>
          <w:szCs w:val="24"/>
        </w:rPr>
      </w:pPr>
      <w:bookmarkStart w:id="5" w:name="_Toc54790638"/>
      <w:r>
        <w:rPr>
          <w:rFonts w:ascii="Arial" w:hAnsi="Arial" w:cs="Arial"/>
          <w:b/>
          <w:color w:val="auto"/>
          <w:sz w:val="24"/>
          <w:szCs w:val="24"/>
        </w:rPr>
        <w:t>GLOSARIO</w:t>
      </w:r>
      <w:bookmarkEnd w:id="5"/>
    </w:p>
    <w:p w14:paraId="4A1EF8BB" w14:textId="77777777" w:rsidR="00A1703A" w:rsidRPr="00E671EB" w:rsidRDefault="00A1703A" w:rsidP="00A1703A">
      <w:pPr>
        <w:spacing w:after="0"/>
        <w:rPr>
          <w:rFonts w:ascii="Arial" w:hAnsi="Arial" w:cs="Arial"/>
          <w:sz w:val="24"/>
          <w:szCs w:val="24"/>
        </w:rPr>
      </w:pPr>
    </w:p>
    <w:p w14:paraId="2138F899" w14:textId="1D14C62C" w:rsidR="00A1703A" w:rsidRPr="001D01C5" w:rsidRDefault="00A1703A" w:rsidP="00A1703A">
      <w:pPr>
        <w:pStyle w:val="Prrafodelista"/>
        <w:numPr>
          <w:ilvl w:val="0"/>
          <w:numId w:val="16"/>
        </w:numPr>
        <w:jc w:val="both"/>
        <w:rPr>
          <w:rFonts w:ascii="Arial" w:hAnsi="Arial" w:cs="Arial"/>
          <w:shd w:val="clear" w:color="auto" w:fill="FFFFFF"/>
        </w:rPr>
      </w:pPr>
      <w:r w:rsidRPr="00E671EB">
        <w:rPr>
          <w:rStyle w:val="Textoennegrita"/>
          <w:rFonts w:ascii="Arial" w:hAnsi="Arial" w:cs="Arial"/>
          <w:bCs w:val="0"/>
        </w:rPr>
        <w:t xml:space="preserve">Amenaza: </w:t>
      </w:r>
      <w:r w:rsidRPr="00E671EB">
        <w:rPr>
          <w:rFonts w:ascii="Arial" w:hAnsi="Arial" w:cs="Arial"/>
          <w:shd w:val="clear" w:color="auto" w:fill="FFFFFF"/>
        </w:rPr>
        <w:t>Es un ente o escenario interno o externo que puede hacer uso de una vulnerabilidad para generar un perjuicio o impacto negativo en la organización.</w:t>
      </w:r>
    </w:p>
    <w:p w14:paraId="45F84A52" w14:textId="77777777" w:rsidR="009462FF" w:rsidRPr="009462FF" w:rsidRDefault="009462FF" w:rsidP="00A1703A">
      <w:pPr>
        <w:pStyle w:val="Prrafodelista"/>
        <w:numPr>
          <w:ilvl w:val="0"/>
          <w:numId w:val="16"/>
        </w:numPr>
        <w:jc w:val="both"/>
        <w:rPr>
          <w:rStyle w:val="Textoennegrita"/>
          <w:rFonts w:ascii="Arial" w:hAnsi="Arial" w:cs="Arial"/>
          <w:b w:val="0"/>
          <w:bCs w:val="0"/>
        </w:rPr>
      </w:pPr>
      <w:r w:rsidRPr="009462FF">
        <w:rPr>
          <w:rFonts w:ascii="Arial" w:hAnsi="Arial" w:cs="Arial"/>
          <w:b/>
          <w:bCs/>
          <w:color w:val="000000" w:themeColor="text1"/>
          <w:lang w:eastAsia="es-ES_tradnl"/>
        </w:rPr>
        <w:t>Colaboradores:</w:t>
      </w:r>
      <w:r w:rsidRPr="009462FF">
        <w:rPr>
          <w:rFonts w:ascii="Arial" w:hAnsi="Arial" w:cs="Arial"/>
          <w:color w:val="000000" w:themeColor="text1"/>
          <w:lang w:eastAsia="es-ES_tradnl"/>
        </w:rPr>
        <w:t xml:space="preserve"> Todos los servidores públicos, trabajadores oficiales, orden de prestación de servicios y todas las personas que se encuentren vinculadas a la Entidad y que deban generar algún trabajo para la misma. </w:t>
      </w:r>
    </w:p>
    <w:p w14:paraId="21A5D72E" w14:textId="7F71A5F3" w:rsidR="00A1703A" w:rsidRPr="00E671EB" w:rsidRDefault="00A1703A" w:rsidP="00A1703A">
      <w:pPr>
        <w:pStyle w:val="Prrafodelista"/>
        <w:numPr>
          <w:ilvl w:val="0"/>
          <w:numId w:val="16"/>
        </w:numPr>
        <w:jc w:val="both"/>
        <w:rPr>
          <w:rFonts w:ascii="Arial" w:hAnsi="Arial" w:cs="Arial"/>
        </w:rPr>
      </w:pPr>
      <w:r w:rsidRPr="00E671EB">
        <w:rPr>
          <w:rStyle w:val="Textoennegrita"/>
          <w:rFonts w:ascii="Arial" w:hAnsi="Arial" w:cs="Arial"/>
          <w:shd w:val="clear" w:color="auto" w:fill="FFFFFF"/>
        </w:rPr>
        <w:t>Evento de seguridad de la información</w:t>
      </w:r>
      <w:r w:rsidRPr="00E671EB">
        <w:rPr>
          <w:rFonts w:ascii="Arial" w:hAnsi="Arial" w:cs="Arial"/>
          <w:shd w:val="clear" w:color="auto" w:fill="FFFFFF"/>
        </w:rPr>
        <w:t>: un evento de seguridad de la información es la presencia identificada de un estado que indica un incumplimiento posible de la política de seguridad de la información, una falla de los controles de seguridad, o una situación desconocida que puede ser pertinente para la seguridad de la</w:t>
      </w:r>
    </w:p>
    <w:p w14:paraId="723CD221" w14:textId="77777777" w:rsidR="00A1703A" w:rsidRPr="00E671EB" w:rsidRDefault="00A1703A" w:rsidP="00A1703A">
      <w:pPr>
        <w:pStyle w:val="Prrafodelista"/>
        <w:numPr>
          <w:ilvl w:val="0"/>
          <w:numId w:val="15"/>
        </w:numPr>
        <w:jc w:val="both"/>
        <w:rPr>
          <w:rFonts w:ascii="Arial" w:hAnsi="Arial" w:cs="Arial"/>
        </w:rPr>
      </w:pPr>
      <w:r w:rsidRPr="00E671EB">
        <w:rPr>
          <w:rFonts w:ascii="Arial" w:hAnsi="Arial" w:cs="Arial"/>
          <w:b/>
          <w:shd w:val="clear" w:color="auto" w:fill="FFFFFF"/>
        </w:rPr>
        <w:lastRenderedPageBreak/>
        <w:t xml:space="preserve">Incidente de Seguridad: </w:t>
      </w:r>
      <w:r w:rsidRPr="00E671EB">
        <w:rPr>
          <w:rFonts w:ascii="Arial" w:hAnsi="Arial" w:cs="Arial"/>
          <w:shd w:val="clear" w:color="auto" w:fill="FFFFFF"/>
        </w:rPr>
        <w:t>Según la norma ISO 27035, un Incidente de Seguridad de la Información es indicado por un único o una serie de eventos seguridad de la información indeseados o inesperados, que tienen una probabilidad significativa de comprometer las operaciones de negocio y de amenazar la seguridad de la información.</w:t>
      </w:r>
    </w:p>
    <w:p w14:paraId="225634B3" w14:textId="77777777" w:rsidR="00A1703A" w:rsidRPr="00E671EB" w:rsidRDefault="00A1703A" w:rsidP="00A1703A">
      <w:pPr>
        <w:pStyle w:val="Prrafodelista"/>
        <w:numPr>
          <w:ilvl w:val="0"/>
          <w:numId w:val="14"/>
        </w:numPr>
        <w:spacing w:line="276" w:lineRule="auto"/>
        <w:contextualSpacing/>
        <w:jc w:val="both"/>
        <w:rPr>
          <w:rFonts w:ascii="Arial" w:hAnsi="Arial" w:cs="Arial"/>
          <w:lang w:val="es-ES_tradnl"/>
        </w:rPr>
      </w:pPr>
      <w:r w:rsidRPr="00E671EB">
        <w:rPr>
          <w:rFonts w:ascii="Arial" w:hAnsi="Arial" w:cs="Arial"/>
          <w:b/>
          <w:lang w:val="es-ES_tradnl"/>
        </w:rPr>
        <w:t>Firewall:</w:t>
      </w:r>
      <w:r w:rsidRPr="00E671EB">
        <w:rPr>
          <w:rFonts w:ascii="Arial" w:hAnsi="Arial" w:cs="Arial"/>
          <w:lang w:val="es-ES_tradnl"/>
        </w:rPr>
        <w:t xml:space="preserve"> Dispositivo tecnológico que tiene como función proteger la red interna de una compañía de accesos no autorizados del exterior vía Internet. </w:t>
      </w:r>
    </w:p>
    <w:p w14:paraId="6030827A" w14:textId="77777777" w:rsidR="00A1703A" w:rsidRPr="00E671EB" w:rsidRDefault="00A1703A" w:rsidP="00A1703A">
      <w:pPr>
        <w:pStyle w:val="Prrafodelista"/>
        <w:numPr>
          <w:ilvl w:val="0"/>
          <w:numId w:val="14"/>
        </w:numPr>
        <w:spacing w:line="276" w:lineRule="auto"/>
        <w:contextualSpacing/>
        <w:jc w:val="both"/>
        <w:rPr>
          <w:rFonts w:ascii="Arial" w:hAnsi="Arial" w:cs="Arial"/>
          <w:lang w:val="es-ES_tradnl"/>
        </w:rPr>
      </w:pPr>
      <w:r w:rsidRPr="00E671EB">
        <w:rPr>
          <w:rStyle w:val="Textoennegrita"/>
          <w:rFonts w:ascii="Arial" w:hAnsi="Arial" w:cs="Arial"/>
          <w:shd w:val="clear" w:color="auto" w:fill="FFFFFF"/>
        </w:rPr>
        <w:t>Impacto</w:t>
      </w:r>
      <w:r w:rsidRPr="00E671EB">
        <w:rPr>
          <w:rFonts w:ascii="Arial" w:hAnsi="Arial" w:cs="Arial"/>
          <w:shd w:val="clear" w:color="auto" w:fill="FFFFFF"/>
        </w:rPr>
        <w:t>: Es un efecto que ocurre a causa de la materialización de un riesgo y que va en detrimento de uno o más de los recursos importantes del negocio (Recursos: Financiero, Imagen, Ambiental, Humano, entre otros).</w:t>
      </w:r>
    </w:p>
    <w:p w14:paraId="400A7F27" w14:textId="77777777" w:rsidR="00A1703A" w:rsidRPr="00E671EB" w:rsidRDefault="00A1703A" w:rsidP="00A1703A">
      <w:pPr>
        <w:pStyle w:val="Prrafodelista"/>
        <w:numPr>
          <w:ilvl w:val="0"/>
          <w:numId w:val="14"/>
        </w:numPr>
        <w:spacing w:line="276" w:lineRule="auto"/>
        <w:contextualSpacing/>
        <w:jc w:val="both"/>
        <w:rPr>
          <w:rFonts w:ascii="Arial" w:hAnsi="Arial" w:cs="Arial"/>
          <w:lang w:val="es-ES_tradnl"/>
        </w:rPr>
      </w:pPr>
      <w:r w:rsidRPr="00E671EB">
        <w:rPr>
          <w:rStyle w:val="Textoennegrita"/>
          <w:rFonts w:ascii="Arial" w:hAnsi="Arial" w:cs="Arial"/>
          <w:shd w:val="clear" w:color="auto" w:fill="FFFFFF"/>
        </w:rPr>
        <w:t>Riesgo</w:t>
      </w:r>
      <w:r w:rsidRPr="00E671EB">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6DBCC62B" w14:textId="77777777" w:rsidR="00A1703A" w:rsidRPr="00E671EB" w:rsidRDefault="00A1703A" w:rsidP="00A1703A">
      <w:pPr>
        <w:pStyle w:val="Prrafodelista"/>
        <w:numPr>
          <w:ilvl w:val="0"/>
          <w:numId w:val="14"/>
        </w:numPr>
        <w:spacing w:line="276" w:lineRule="auto"/>
        <w:contextualSpacing/>
        <w:jc w:val="both"/>
        <w:rPr>
          <w:rFonts w:ascii="Arial" w:hAnsi="Arial" w:cs="Arial"/>
          <w:b/>
          <w:iCs/>
          <w:lang w:val="es-ES_tradnl"/>
        </w:rPr>
      </w:pPr>
      <w:r w:rsidRPr="00E671EB">
        <w:rPr>
          <w:rFonts w:ascii="Arial" w:hAnsi="Arial" w:cs="Arial"/>
          <w:b/>
          <w:lang w:val="es-ES_tradnl"/>
        </w:rPr>
        <w:t>Seguridad de la Información:</w:t>
      </w:r>
      <w:r w:rsidRPr="00E671EB">
        <w:rPr>
          <w:rFonts w:ascii="Arial" w:hAnsi="Arial" w:cs="Arial"/>
          <w:lang w:val="es-ES_tradnl"/>
        </w:rPr>
        <w:t xml:space="preserve"> Protección que se brinda a los activos de información mediante medidas preventivas con el fin de asegurar la continuidad del negocio y evitar la materialización de los riesgos. </w:t>
      </w:r>
    </w:p>
    <w:p w14:paraId="7E0B5900" w14:textId="77777777" w:rsidR="00A1703A" w:rsidRPr="00E671EB" w:rsidRDefault="00A1703A" w:rsidP="00A1703A">
      <w:pPr>
        <w:pStyle w:val="Prrafodelista"/>
        <w:numPr>
          <w:ilvl w:val="0"/>
          <w:numId w:val="14"/>
        </w:numPr>
        <w:spacing w:line="276" w:lineRule="auto"/>
        <w:contextualSpacing/>
        <w:jc w:val="both"/>
        <w:rPr>
          <w:rFonts w:ascii="Arial" w:hAnsi="Arial" w:cs="Arial"/>
          <w:b/>
          <w:iCs/>
          <w:lang w:val="es-ES_tradnl"/>
        </w:rPr>
      </w:pPr>
      <w:r w:rsidRPr="00E671EB">
        <w:rPr>
          <w:rFonts w:ascii="Arial" w:hAnsi="Arial" w:cs="Arial"/>
          <w:b/>
          <w:lang w:val="es-ES_tradnl"/>
        </w:rPr>
        <w:t>Seguridad Informática:</w:t>
      </w:r>
      <w:r w:rsidRPr="00E671EB">
        <w:rPr>
          <w:rFonts w:ascii="Arial" w:hAnsi="Arial" w:cs="Arial"/>
          <w:lang w:val="es-ES_tradnl"/>
        </w:rPr>
        <w:t xml:space="preserve"> Se encarga del aseguramiento de la infraestructura tecnológica mediante herramientas o elementos físicos, para evitar que se materialización las amenazas que se propagan por la red.</w:t>
      </w:r>
    </w:p>
    <w:p w14:paraId="14625F19" w14:textId="77777777" w:rsidR="00A1703A" w:rsidRPr="00E671EB" w:rsidRDefault="00A1703A" w:rsidP="00A1703A">
      <w:pPr>
        <w:pStyle w:val="Prrafodelista"/>
        <w:numPr>
          <w:ilvl w:val="0"/>
          <w:numId w:val="14"/>
        </w:numPr>
        <w:spacing w:line="276" w:lineRule="auto"/>
        <w:contextualSpacing/>
        <w:jc w:val="both"/>
        <w:rPr>
          <w:rFonts w:ascii="Arial" w:hAnsi="Arial" w:cs="Arial"/>
          <w:b/>
          <w:iCs/>
          <w:lang w:val="es-ES_tradnl"/>
        </w:rPr>
      </w:pPr>
      <w:r w:rsidRPr="00E671EB">
        <w:rPr>
          <w:rFonts w:ascii="Arial" w:hAnsi="Arial" w:cs="Arial"/>
          <w:b/>
          <w:lang w:val="es-ES_tradnl"/>
        </w:rPr>
        <w:t xml:space="preserve">Sistema de </w:t>
      </w:r>
      <w:r>
        <w:rPr>
          <w:rFonts w:ascii="Arial" w:hAnsi="Arial" w:cs="Arial"/>
          <w:b/>
          <w:lang w:val="es-ES_tradnl"/>
        </w:rPr>
        <w:t>Prevención</w:t>
      </w:r>
      <w:r w:rsidRPr="00E671EB">
        <w:rPr>
          <w:rFonts w:ascii="Arial" w:hAnsi="Arial" w:cs="Arial"/>
          <w:b/>
          <w:lang w:val="es-ES_tradnl"/>
        </w:rPr>
        <w:t xml:space="preserve"> de Intrusos:</w:t>
      </w:r>
      <w:r w:rsidRPr="00E671EB">
        <w:rPr>
          <w:rFonts w:ascii="Arial" w:hAnsi="Arial" w:cs="Arial"/>
          <w:b/>
          <w:iCs/>
          <w:lang w:val="es-ES_tradnl"/>
        </w:rPr>
        <w:t xml:space="preserve"> </w:t>
      </w:r>
      <w:r w:rsidRPr="00E671EB">
        <w:rPr>
          <w:rFonts w:ascii="Arial" w:hAnsi="Arial" w:cs="Arial"/>
          <w:shd w:val="clear" w:color="auto" w:fill="FFFFFF"/>
        </w:rPr>
        <w:t>Un Sistema de Prevención de Intrusos es un dispositivo de seguridad, fundamentalmente para redes, que se encarga de monitorear actividades a nivel de capa 3 (red) y/o a nivel de capa 7 (aplicación) del Modelo OSI, con el fin de identificar comportamientos maliciosos, sospechosos e indebidos, a fin de reaccionar ante ellos en tiempo real mediante una acción de contingencia.</w:t>
      </w:r>
    </w:p>
    <w:p w14:paraId="1CE6EC92" w14:textId="77777777" w:rsidR="00A1703A" w:rsidRPr="00E671EB" w:rsidRDefault="00A1703A" w:rsidP="00A1703A">
      <w:pPr>
        <w:pStyle w:val="Prrafodelista"/>
        <w:numPr>
          <w:ilvl w:val="0"/>
          <w:numId w:val="14"/>
        </w:numPr>
        <w:jc w:val="both"/>
        <w:rPr>
          <w:rFonts w:ascii="Arial" w:hAnsi="Arial" w:cs="Arial"/>
          <w:b/>
        </w:rPr>
      </w:pPr>
      <w:r w:rsidRPr="00E671EB">
        <w:rPr>
          <w:rFonts w:ascii="Arial" w:hAnsi="Arial" w:cs="Arial"/>
          <w:b/>
        </w:rPr>
        <w:t>Virus:</w:t>
      </w:r>
      <w:r w:rsidRPr="00E671EB">
        <w:rPr>
          <w:rFonts w:ascii="Arial" w:hAnsi="Arial" w:cs="Arial"/>
        </w:rPr>
        <w:t xml:space="preserve"> Porción de código que se auto incluye en otros programas y de esta forma puede extenderse entre computadores. Algunos virus se auto encriptan (mutan) al extenderse evitando de esta forma su detección. Pueden llegar a destruir toda la información almacenada en el computador o reducir dramáticamente el rendimiento de una máquina o de un sistema completo.</w:t>
      </w:r>
    </w:p>
    <w:p w14:paraId="620E5023" w14:textId="77777777" w:rsidR="00A1703A" w:rsidRPr="00E671EB" w:rsidRDefault="00A1703A" w:rsidP="00A1703A">
      <w:pPr>
        <w:pStyle w:val="Prrafodelista"/>
        <w:numPr>
          <w:ilvl w:val="0"/>
          <w:numId w:val="14"/>
        </w:numPr>
        <w:jc w:val="both"/>
        <w:rPr>
          <w:rFonts w:ascii="Arial" w:hAnsi="Arial" w:cs="Arial"/>
          <w:b/>
        </w:rPr>
      </w:pPr>
      <w:r w:rsidRPr="00E671EB">
        <w:rPr>
          <w:rStyle w:val="Textoennegrita"/>
          <w:rFonts w:ascii="Arial" w:hAnsi="Arial" w:cs="Arial"/>
          <w:shd w:val="clear" w:color="auto" w:fill="FFFFFF"/>
        </w:rPr>
        <w:t>Vulnerabilidad</w:t>
      </w:r>
      <w:r w:rsidRPr="00E671EB">
        <w:rPr>
          <w:rFonts w:ascii="Arial" w:hAnsi="Arial" w:cs="Arial"/>
          <w:shd w:val="clear" w:color="auto" w:fill="FFFFFF"/>
        </w:rPr>
        <w:t>: Es una falencia o debilidad que puede estar presente en la tecnología, las personas o en las políticas y procedimientos de una organización.</w:t>
      </w:r>
    </w:p>
    <w:p w14:paraId="30FB2D98" w14:textId="77777777" w:rsidR="00B55708" w:rsidRPr="00B95BA4" w:rsidRDefault="00B55708" w:rsidP="00B55708">
      <w:pPr>
        <w:spacing w:after="0"/>
        <w:jc w:val="both"/>
        <w:rPr>
          <w:rFonts w:ascii="Arial" w:hAnsi="Arial" w:cs="Arial"/>
          <w:b/>
          <w:sz w:val="24"/>
          <w:szCs w:val="24"/>
        </w:rPr>
      </w:pPr>
    </w:p>
    <w:p w14:paraId="2F10EAEC" w14:textId="77777777" w:rsidR="00EC6B70" w:rsidRPr="007F22C8" w:rsidRDefault="00EC6B70" w:rsidP="00DF342D">
      <w:pPr>
        <w:pStyle w:val="Ttulo2"/>
        <w:numPr>
          <w:ilvl w:val="0"/>
          <w:numId w:val="3"/>
        </w:numPr>
        <w:jc w:val="center"/>
        <w:rPr>
          <w:rFonts w:ascii="Arial" w:hAnsi="Arial" w:cs="Arial"/>
          <w:b/>
          <w:color w:val="auto"/>
          <w:sz w:val="24"/>
          <w:szCs w:val="24"/>
        </w:rPr>
      </w:pPr>
      <w:bookmarkStart w:id="6" w:name="_Toc54790639"/>
      <w:r w:rsidRPr="007F22C8">
        <w:rPr>
          <w:rFonts w:ascii="Arial" w:hAnsi="Arial" w:cs="Arial"/>
          <w:b/>
          <w:color w:val="auto"/>
          <w:sz w:val="24"/>
          <w:szCs w:val="24"/>
        </w:rPr>
        <w:t>DEFINICIÓN DE ROLES Y RESPONSABILIDADES</w:t>
      </w:r>
      <w:bookmarkEnd w:id="6"/>
    </w:p>
    <w:p w14:paraId="37113D3F" w14:textId="77777777" w:rsidR="00DF342D" w:rsidRPr="0099407E" w:rsidRDefault="00DF342D" w:rsidP="00DF342D">
      <w:pPr>
        <w:rPr>
          <w:rFonts w:ascii="Arial" w:hAnsi="Arial" w:cs="Arial"/>
          <w:sz w:val="24"/>
          <w:szCs w:val="24"/>
        </w:rPr>
      </w:pPr>
    </w:p>
    <w:p w14:paraId="15C90009" w14:textId="77777777" w:rsidR="009462FF" w:rsidRPr="000D3FFC" w:rsidRDefault="009462FF" w:rsidP="009462FF">
      <w:pPr>
        <w:spacing w:after="0"/>
        <w:jc w:val="both"/>
        <w:rPr>
          <w:rFonts w:ascii="Arial" w:hAnsi="Arial" w:cs="Arial"/>
          <w:sz w:val="24"/>
          <w:szCs w:val="24"/>
          <w:lang w:val="es-MX"/>
        </w:rPr>
      </w:pPr>
      <w:bookmarkStart w:id="7" w:name="_Hlk54879241"/>
      <w:r>
        <w:rPr>
          <w:rFonts w:ascii="Arial" w:hAnsi="Arial" w:cs="Arial"/>
          <w:sz w:val="24"/>
          <w:szCs w:val="24"/>
          <w:lang w:val="es-MX"/>
        </w:rPr>
        <w:t xml:space="preserve">La identificación de los roles y responsabilidades en la Unidad Administrativa Especial de Rehabilitación y Mantenimiento Vial, permite establecer al interior de la </w:t>
      </w:r>
      <w:r>
        <w:rPr>
          <w:rFonts w:ascii="Arial" w:hAnsi="Arial" w:cs="Arial"/>
          <w:sz w:val="24"/>
          <w:szCs w:val="24"/>
          <w:lang w:val="es-MX"/>
        </w:rPr>
        <w:lastRenderedPageBreak/>
        <w:t xml:space="preserve">entidad las acciones correspondientes para proteger los activos de información, reduciendo posibles eventos y/o incidentes de seguridad de la información. De esta manera los colaboradores de la entidad, adquieren el compromiso de protegerlos y se hacen partícipe de las actividades e iniciativas encaminadas al aseguramiento de los recursos que se encuentran bajo su custodia. </w:t>
      </w:r>
      <w:bookmarkEnd w:id="7"/>
    </w:p>
    <w:p w14:paraId="1B340E7B" w14:textId="77777777" w:rsidR="00A1703A" w:rsidRDefault="00A1703A" w:rsidP="00A1703A">
      <w:pPr>
        <w:spacing w:after="0"/>
        <w:jc w:val="both"/>
        <w:rPr>
          <w:rFonts w:ascii="Arial" w:hAnsi="Arial" w:cs="Arial"/>
          <w:sz w:val="24"/>
          <w:szCs w:val="24"/>
        </w:rPr>
      </w:pPr>
    </w:p>
    <w:p w14:paraId="58428D68" w14:textId="77777777" w:rsidR="00EC6B70" w:rsidRPr="007F22C8" w:rsidRDefault="00EC6B70" w:rsidP="00A1703A">
      <w:pPr>
        <w:pStyle w:val="Ttulo2"/>
        <w:numPr>
          <w:ilvl w:val="0"/>
          <w:numId w:val="3"/>
        </w:numPr>
        <w:spacing w:before="0"/>
        <w:jc w:val="center"/>
        <w:rPr>
          <w:rFonts w:ascii="Arial" w:hAnsi="Arial" w:cs="Arial"/>
          <w:b/>
          <w:sz w:val="24"/>
          <w:szCs w:val="24"/>
        </w:rPr>
      </w:pPr>
      <w:bookmarkStart w:id="8" w:name="_Toc54790640"/>
      <w:r w:rsidRPr="007F22C8">
        <w:rPr>
          <w:rFonts w:ascii="Arial" w:hAnsi="Arial" w:cs="Arial"/>
          <w:b/>
          <w:color w:val="auto"/>
          <w:sz w:val="24"/>
          <w:szCs w:val="24"/>
        </w:rPr>
        <w:t>IDE</w:t>
      </w:r>
      <w:r w:rsidR="002251E7" w:rsidRPr="007F22C8">
        <w:rPr>
          <w:rFonts w:ascii="Arial" w:hAnsi="Arial" w:cs="Arial"/>
          <w:b/>
          <w:color w:val="auto"/>
          <w:sz w:val="24"/>
          <w:szCs w:val="24"/>
        </w:rPr>
        <w:t>NTIFICACIÓN DE LOS RESPONSABLES</w:t>
      </w:r>
      <w:bookmarkEnd w:id="8"/>
    </w:p>
    <w:p w14:paraId="0C37ADCB" w14:textId="77777777" w:rsidR="00DF342D" w:rsidRPr="0099407E" w:rsidRDefault="00DF342D" w:rsidP="00C63951">
      <w:pPr>
        <w:spacing w:after="0"/>
        <w:rPr>
          <w:rFonts w:ascii="Arial" w:hAnsi="Arial" w:cs="Arial"/>
          <w:sz w:val="24"/>
          <w:szCs w:val="24"/>
        </w:rPr>
      </w:pPr>
    </w:p>
    <w:p w14:paraId="4F130482" w14:textId="4149B77D" w:rsidR="002251E7" w:rsidRPr="0099407E" w:rsidRDefault="00A7153D" w:rsidP="00A7153D">
      <w:pPr>
        <w:jc w:val="both"/>
        <w:rPr>
          <w:rFonts w:ascii="Arial" w:hAnsi="Arial" w:cs="Arial"/>
          <w:sz w:val="24"/>
          <w:szCs w:val="24"/>
        </w:rPr>
      </w:pPr>
      <w:r w:rsidRPr="0099407E">
        <w:rPr>
          <w:rFonts w:ascii="Arial" w:hAnsi="Arial" w:cs="Arial"/>
          <w:sz w:val="24"/>
          <w:szCs w:val="24"/>
        </w:rPr>
        <w:t xml:space="preserve">Para lograr el buen funcionamiento del </w:t>
      </w:r>
      <w:r w:rsidR="00D169C8" w:rsidRPr="0099407E">
        <w:rPr>
          <w:rFonts w:ascii="Arial" w:hAnsi="Arial" w:cs="Arial"/>
          <w:sz w:val="24"/>
          <w:szCs w:val="24"/>
        </w:rPr>
        <w:t>M</w:t>
      </w:r>
      <w:r w:rsidR="00D169C8">
        <w:rPr>
          <w:rFonts w:ascii="Arial" w:hAnsi="Arial" w:cs="Arial"/>
          <w:sz w:val="24"/>
          <w:szCs w:val="24"/>
        </w:rPr>
        <w:t>odelo de Seguridad y Privacidad de la Información</w:t>
      </w:r>
      <w:r w:rsidR="00C63951">
        <w:rPr>
          <w:rFonts w:ascii="Arial" w:hAnsi="Arial" w:cs="Arial"/>
          <w:sz w:val="24"/>
          <w:szCs w:val="24"/>
        </w:rPr>
        <w:t xml:space="preserve">, </w:t>
      </w:r>
      <w:r w:rsidR="00DC1342">
        <w:rPr>
          <w:rFonts w:ascii="Arial" w:hAnsi="Arial" w:cs="Arial"/>
          <w:sz w:val="24"/>
          <w:szCs w:val="24"/>
        </w:rPr>
        <w:t xml:space="preserve">la </w:t>
      </w:r>
      <w:r w:rsidR="00E54250">
        <w:rPr>
          <w:rFonts w:ascii="Arial" w:hAnsi="Arial" w:cs="Arial"/>
          <w:sz w:val="24"/>
          <w:szCs w:val="24"/>
        </w:rPr>
        <w:t>E</w:t>
      </w:r>
      <w:r w:rsidR="00DC1342">
        <w:rPr>
          <w:rFonts w:ascii="Arial" w:hAnsi="Arial" w:cs="Arial"/>
          <w:sz w:val="24"/>
          <w:szCs w:val="24"/>
        </w:rPr>
        <w:t xml:space="preserve">ntidad </w:t>
      </w:r>
      <w:r w:rsidR="00C63951">
        <w:rPr>
          <w:rFonts w:ascii="Arial" w:hAnsi="Arial" w:cs="Arial"/>
          <w:sz w:val="24"/>
          <w:szCs w:val="24"/>
        </w:rPr>
        <w:t>particularizará</w:t>
      </w:r>
      <w:r w:rsidRPr="0099407E">
        <w:rPr>
          <w:rFonts w:ascii="Arial" w:hAnsi="Arial" w:cs="Arial"/>
          <w:sz w:val="24"/>
          <w:szCs w:val="24"/>
        </w:rPr>
        <w:t xml:space="preserve"> los roles y responsabilidades de </w:t>
      </w:r>
      <w:r w:rsidR="00C1702F">
        <w:rPr>
          <w:rFonts w:ascii="Arial" w:hAnsi="Arial" w:cs="Arial"/>
          <w:sz w:val="24"/>
          <w:szCs w:val="24"/>
        </w:rPr>
        <w:t>los colaboradores de la entidad</w:t>
      </w:r>
      <w:r w:rsidRPr="0099407E">
        <w:rPr>
          <w:rFonts w:ascii="Arial" w:hAnsi="Arial" w:cs="Arial"/>
          <w:sz w:val="24"/>
          <w:szCs w:val="24"/>
        </w:rPr>
        <w:t xml:space="preserve"> que se van a encargar de establecer y desarrollar cada una de estas actividades asociadas a los sistemas.</w:t>
      </w:r>
    </w:p>
    <w:p w14:paraId="27A0DF2C" w14:textId="4E9F1C48" w:rsidR="002251E7" w:rsidRPr="0099407E" w:rsidRDefault="00A7153D" w:rsidP="00A7153D">
      <w:pPr>
        <w:jc w:val="both"/>
        <w:rPr>
          <w:rFonts w:ascii="Arial" w:hAnsi="Arial" w:cs="Arial"/>
          <w:sz w:val="24"/>
          <w:szCs w:val="24"/>
        </w:rPr>
      </w:pPr>
      <w:r w:rsidRPr="0099407E">
        <w:rPr>
          <w:rFonts w:ascii="Arial" w:hAnsi="Arial" w:cs="Arial"/>
          <w:sz w:val="24"/>
          <w:szCs w:val="24"/>
        </w:rPr>
        <w:t>Para la</w:t>
      </w:r>
      <w:r w:rsidR="00C63951">
        <w:rPr>
          <w:rFonts w:ascii="Arial" w:hAnsi="Arial" w:cs="Arial"/>
          <w:sz w:val="24"/>
          <w:szCs w:val="24"/>
        </w:rPr>
        <w:t xml:space="preserve"> asignación de los responsables</w:t>
      </w:r>
      <w:r w:rsidR="004C51CE">
        <w:rPr>
          <w:rFonts w:ascii="Arial" w:hAnsi="Arial" w:cs="Arial"/>
          <w:sz w:val="24"/>
          <w:szCs w:val="24"/>
        </w:rPr>
        <w:t>,</w:t>
      </w:r>
      <w:r w:rsidRPr="0099407E">
        <w:rPr>
          <w:rFonts w:ascii="Arial" w:hAnsi="Arial" w:cs="Arial"/>
          <w:sz w:val="24"/>
          <w:szCs w:val="24"/>
        </w:rPr>
        <w:t xml:space="preserve"> la </w:t>
      </w:r>
      <w:r w:rsidR="00DC1342">
        <w:rPr>
          <w:rFonts w:ascii="Arial" w:hAnsi="Arial" w:cs="Arial"/>
          <w:sz w:val="24"/>
          <w:szCs w:val="24"/>
        </w:rPr>
        <w:t>Unidad Administrativa Especial de Rehabilitación y Mantenimiento Vial,</w:t>
      </w:r>
      <w:r w:rsidRPr="0099407E">
        <w:rPr>
          <w:rFonts w:ascii="Arial" w:hAnsi="Arial" w:cs="Arial"/>
          <w:sz w:val="24"/>
          <w:szCs w:val="24"/>
        </w:rPr>
        <w:t xml:space="preserve"> analizará las funciones de cada rol </w:t>
      </w:r>
      <w:r w:rsidR="00337EBE">
        <w:rPr>
          <w:rFonts w:ascii="Arial" w:hAnsi="Arial" w:cs="Arial"/>
          <w:sz w:val="24"/>
          <w:szCs w:val="24"/>
        </w:rPr>
        <w:t>relacionándolas</w:t>
      </w:r>
      <w:r w:rsidRPr="0099407E">
        <w:rPr>
          <w:rFonts w:ascii="Arial" w:hAnsi="Arial" w:cs="Arial"/>
          <w:sz w:val="24"/>
          <w:szCs w:val="24"/>
        </w:rPr>
        <w:t xml:space="preserve"> con </w:t>
      </w:r>
      <w:r w:rsidR="00337EBE">
        <w:rPr>
          <w:rFonts w:ascii="Arial" w:hAnsi="Arial" w:cs="Arial"/>
          <w:sz w:val="24"/>
          <w:szCs w:val="24"/>
        </w:rPr>
        <w:t>las actividades que realiza el personal de la entidad,</w:t>
      </w:r>
      <w:r w:rsidRPr="0099407E">
        <w:rPr>
          <w:rFonts w:ascii="Arial" w:hAnsi="Arial" w:cs="Arial"/>
          <w:sz w:val="24"/>
          <w:szCs w:val="24"/>
        </w:rPr>
        <w:t xml:space="preserve"> </w:t>
      </w:r>
      <w:r w:rsidR="00337EBE">
        <w:rPr>
          <w:rFonts w:ascii="Arial" w:hAnsi="Arial" w:cs="Arial"/>
          <w:sz w:val="24"/>
          <w:szCs w:val="24"/>
        </w:rPr>
        <w:t>por lo anterior, e</w:t>
      </w:r>
      <w:r w:rsidRPr="0099407E">
        <w:rPr>
          <w:rFonts w:ascii="Arial" w:hAnsi="Arial" w:cs="Arial"/>
          <w:sz w:val="24"/>
          <w:szCs w:val="24"/>
        </w:rPr>
        <w:t>s necesario que las responsabilidades asignadas en el desarrollo del Sistema de Gestión de Seguridad de la Información y el M</w:t>
      </w:r>
      <w:r w:rsidR="00DC1342">
        <w:rPr>
          <w:rFonts w:ascii="Arial" w:hAnsi="Arial" w:cs="Arial"/>
          <w:sz w:val="24"/>
          <w:szCs w:val="24"/>
        </w:rPr>
        <w:t xml:space="preserve">odelo de </w:t>
      </w:r>
      <w:r w:rsidRPr="0099407E">
        <w:rPr>
          <w:rFonts w:ascii="Arial" w:hAnsi="Arial" w:cs="Arial"/>
          <w:sz w:val="24"/>
          <w:szCs w:val="24"/>
        </w:rPr>
        <w:t>S</w:t>
      </w:r>
      <w:r w:rsidR="00DC1342">
        <w:rPr>
          <w:rFonts w:ascii="Arial" w:hAnsi="Arial" w:cs="Arial"/>
          <w:sz w:val="24"/>
          <w:szCs w:val="24"/>
        </w:rPr>
        <w:t xml:space="preserve">eguridad y </w:t>
      </w:r>
      <w:r w:rsidRPr="0099407E">
        <w:rPr>
          <w:rFonts w:ascii="Arial" w:hAnsi="Arial" w:cs="Arial"/>
          <w:sz w:val="24"/>
          <w:szCs w:val="24"/>
        </w:rPr>
        <w:t>P</w:t>
      </w:r>
      <w:r w:rsidR="00DC1342">
        <w:rPr>
          <w:rFonts w:ascii="Arial" w:hAnsi="Arial" w:cs="Arial"/>
          <w:sz w:val="24"/>
          <w:szCs w:val="24"/>
        </w:rPr>
        <w:t xml:space="preserve">rivacidad de la </w:t>
      </w:r>
      <w:r w:rsidRPr="0099407E">
        <w:rPr>
          <w:rFonts w:ascii="Arial" w:hAnsi="Arial" w:cs="Arial"/>
          <w:sz w:val="24"/>
          <w:szCs w:val="24"/>
        </w:rPr>
        <w:t>I</w:t>
      </w:r>
      <w:r w:rsidR="00DC1342">
        <w:rPr>
          <w:rFonts w:ascii="Arial" w:hAnsi="Arial" w:cs="Arial"/>
          <w:sz w:val="24"/>
          <w:szCs w:val="24"/>
        </w:rPr>
        <w:t>nformación</w:t>
      </w:r>
      <w:r w:rsidRPr="0099407E">
        <w:rPr>
          <w:rFonts w:ascii="Arial" w:hAnsi="Arial" w:cs="Arial"/>
          <w:sz w:val="24"/>
          <w:szCs w:val="24"/>
        </w:rPr>
        <w:t xml:space="preserve">, para cada perfil, sean incorporadas a los manuales de funciones </w:t>
      </w:r>
      <w:r w:rsidR="00C1702F">
        <w:rPr>
          <w:rFonts w:ascii="Arial" w:hAnsi="Arial" w:cs="Arial"/>
          <w:sz w:val="24"/>
          <w:szCs w:val="24"/>
        </w:rPr>
        <w:t xml:space="preserve">y/o en las obligaciones de los contratos por prestación de servicios </w:t>
      </w:r>
      <w:r w:rsidRPr="0099407E">
        <w:rPr>
          <w:rFonts w:ascii="Arial" w:hAnsi="Arial" w:cs="Arial"/>
          <w:sz w:val="24"/>
          <w:szCs w:val="24"/>
        </w:rPr>
        <w:t xml:space="preserve">de acuerdo con el cargo que desempeñan. </w:t>
      </w:r>
    </w:p>
    <w:p w14:paraId="619E5CB2" w14:textId="0D417D86" w:rsidR="00EC6B70" w:rsidRPr="0099407E" w:rsidRDefault="00A7153D" w:rsidP="00A7153D">
      <w:pPr>
        <w:jc w:val="both"/>
        <w:rPr>
          <w:rFonts w:ascii="Arial" w:hAnsi="Arial" w:cs="Arial"/>
          <w:sz w:val="24"/>
          <w:szCs w:val="24"/>
        </w:rPr>
      </w:pPr>
      <w:r w:rsidRPr="0099407E">
        <w:rPr>
          <w:rFonts w:ascii="Arial" w:hAnsi="Arial" w:cs="Arial"/>
          <w:sz w:val="24"/>
          <w:szCs w:val="24"/>
        </w:rPr>
        <w:t>A continuación, se definen algunos roles y responsabilidades que se deben tener en cuenta en la implantación y seguimiento del Sistema de Gestión de Seguridad de la Información y el M</w:t>
      </w:r>
      <w:r w:rsidR="00DC1342">
        <w:rPr>
          <w:rFonts w:ascii="Arial" w:hAnsi="Arial" w:cs="Arial"/>
          <w:sz w:val="24"/>
          <w:szCs w:val="24"/>
        </w:rPr>
        <w:t xml:space="preserve">odelo de </w:t>
      </w:r>
      <w:r w:rsidRPr="0099407E">
        <w:rPr>
          <w:rFonts w:ascii="Arial" w:hAnsi="Arial" w:cs="Arial"/>
          <w:sz w:val="24"/>
          <w:szCs w:val="24"/>
        </w:rPr>
        <w:t>S</w:t>
      </w:r>
      <w:r w:rsidR="00DC1342">
        <w:rPr>
          <w:rFonts w:ascii="Arial" w:hAnsi="Arial" w:cs="Arial"/>
          <w:sz w:val="24"/>
          <w:szCs w:val="24"/>
        </w:rPr>
        <w:t xml:space="preserve">eguridad y </w:t>
      </w:r>
      <w:r w:rsidRPr="0099407E">
        <w:rPr>
          <w:rFonts w:ascii="Arial" w:hAnsi="Arial" w:cs="Arial"/>
          <w:sz w:val="24"/>
          <w:szCs w:val="24"/>
        </w:rPr>
        <w:t>P</w:t>
      </w:r>
      <w:r w:rsidR="00DC1342">
        <w:rPr>
          <w:rFonts w:ascii="Arial" w:hAnsi="Arial" w:cs="Arial"/>
          <w:sz w:val="24"/>
          <w:szCs w:val="24"/>
        </w:rPr>
        <w:t xml:space="preserve">rivacidad de la </w:t>
      </w:r>
      <w:r w:rsidRPr="0099407E">
        <w:rPr>
          <w:rFonts w:ascii="Arial" w:hAnsi="Arial" w:cs="Arial"/>
          <w:sz w:val="24"/>
          <w:szCs w:val="24"/>
        </w:rPr>
        <w:t>I</w:t>
      </w:r>
      <w:r w:rsidR="00DC1342">
        <w:rPr>
          <w:rFonts w:ascii="Arial" w:hAnsi="Arial" w:cs="Arial"/>
          <w:sz w:val="24"/>
          <w:szCs w:val="24"/>
        </w:rPr>
        <w:t>nformación</w:t>
      </w:r>
      <w:r w:rsidRPr="0099407E">
        <w:rPr>
          <w:rFonts w:ascii="Arial" w:hAnsi="Arial" w:cs="Arial"/>
          <w:sz w:val="24"/>
          <w:szCs w:val="24"/>
        </w:rPr>
        <w:t>.</w:t>
      </w:r>
    </w:p>
    <w:p w14:paraId="1356FDF8" w14:textId="6408E101" w:rsidR="006D7F8D" w:rsidRDefault="007F22C8" w:rsidP="007F22C8">
      <w:pPr>
        <w:pStyle w:val="Ttulo2"/>
        <w:spacing w:before="0"/>
        <w:jc w:val="center"/>
        <w:rPr>
          <w:rFonts w:ascii="Arial" w:hAnsi="Arial" w:cs="Arial"/>
          <w:b/>
          <w:color w:val="auto"/>
          <w:sz w:val="18"/>
          <w:szCs w:val="18"/>
        </w:rPr>
      </w:pPr>
      <w:bookmarkStart w:id="9" w:name="_Toc45110979"/>
      <w:bookmarkStart w:id="10" w:name="_Toc54790180"/>
      <w:bookmarkStart w:id="11" w:name="_Toc54790641"/>
      <w:r>
        <w:rPr>
          <w:rFonts w:ascii="Arial" w:hAnsi="Arial" w:cs="Arial"/>
          <w:b/>
          <w:color w:val="auto"/>
          <w:sz w:val="18"/>
          <w:szCs w:val="18"/>
        </w:rPr>
        <w:t xml:space="preserve">Tabla </w:t>
      </w:r>
      <w:r w:rsidR="00DC1342">
        <w:rPr>
          <w:rFonts w:ascii="Arial" w:hAnsi="Arial" w:cs="Arial"/>
          <w:b/>
          <w:color w:val="auto"/>
          <w:sz w:val="18"/>
          <w:szCs w:val="18"/>
        </w:rPr>
        <w:t>No</w:t>
      </w:r>
      <w:r>
        <w:rPr>
          <w:rFonts w:ascii="Arial" w:hAnsi="Arial" w:cs="Arial"/>
          <w:b/>
          <w:color w:val="auto"/>
          <w:sz w:val="18"/>
          <w:szCs w:val="18"/>
        </w:rPr>
        <w:t xml:space="preserve"> 1. Roles y Responsabilidades.</w:t>
      </w:r>
      <w:bookmarkEnd w:id="9"/>
      <w:bookmarkEnd w:id="10"/>
      <w:bookmarkEnd w:id="11"/>
    </w:p>
    <w:tbl>
      <w:tblPr>
        <w:tblW w:w="0" w:type="auto"/>
        <w:tblInd w:w="-10" w:type="dxa"/>
        <w:tblCellMar>
          <w:left w:w="70" w:type="dxa"/>
          <w:right w:w="70" w:type="dxa"/>
        </w:tblCellMar>
        <w:tblLook w:val="04A0" w:firstRow="1" w:lastRow="0" w:firstColumn="1" w:lastColumn="0" w:noHBand="0" w:noVBand="1"/>
      </w:tblPr>
      <w:tblGrid>
        <w:gridCol w:w="2835"/>
        <w:gridCol w:w="2571"/>
        <w:gridCol w:w="3422"/>
      </w:tblGrid>
      <w:tr w:rsidR="00FD4469" w:rsidRPr="00863E31" w14:paraId="04A2E879" w14:textId="77777777" w:rsidTr="00FD4469">
        <w:trPr>
          <w:trHeight w:val="20"/>
          <w:tblHeader/>
        </w:trPr>
        <w:tc>
          <w:tcPr>
            <w:tcW w:w="2835" w:type="dxa"/>
            <w:tcBorders>
              <w:top w:val="single" w:sz="8" w:space="0" w:color="auto"/>
              <w:left w:val="single" w:sz="8" w:space="0" w:color="auto"/>
              <w:bottom w:val="single" w:sz="8" w:space="0" w:color="auto"/>
              <w:right w:val="single" w:sz="8" w:space="0" w:color="000000"/>
            </w:tcBorders>
            <w:shd w:val="clear" w:color="000000" w:fill="D0CECE"/>
            <w:vAlign w:val="center"/>
            <w:hideMark/>
          </w:tcPr>
          <w:p w14:paraId="0B59DCC0"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 xml:space="preserve">RECURSO HUMANO </w:t>
            </w:r>
          </w:p>
        </w:tc>
        <w:tc>
          <w:tcPr>
            <w:tcW w:w="2571" w:type="dxa"/>
            <w:tcBorders>
              <w:top w:val="single" w:sz="8" w:space="0" w:color="auto"/>
              <w:left w:val="nil"/>
              <w:bottom w:val="single" w:sz="8" w:space="0" w:color="auto"/>
              <w:right w:val="single" w:sz="8" w:space="0" w:color="000000"/>
            </w:tcBorders>
            <w:shd w:val="clear" w:color="000000" w:fill="D0CECE"/>
            <w:vAlign w:val="center"/>
            <w:hideMark/>
          </w:tcPr>
          <w:p w14:paraId="11767A6F"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ROL</w:t>
            </w:r>
          </w:p>
        </w:tc>
        <w:tc>
          <w:tcPr>
            <w:tcW w:w="0" w:type="auto"/>
            <w:tcBorders>
              <w:top w:val="single" w:sz="8" w:space="0" w:color="auto"/>
              <w:left w:val="nil"/>
              <w:bottom w:val="single" w:sz="8" w:space="0" w:color="auto"/>
              <w:right w:val="single" w:sz="8" w:space="0" w:color="000000"/>
            </w:tcBorders>
            <w:shd w:val="clear" w:color="000000" w:fill="D0CECE"/>
            <w:vAlign w:val="bottom"/>
            <w:hideMark/>
          </w:tcPr>
          <w:p w14:paraId="0943AF26"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RESPONSABILIDADES</w:t>
            </w:r>
          </w:p>
        </w:tc>
      </w:tr>
      <w:tr w:rsidR="00FD4469" w:rsidRPr="00863E31" w14:paraId="71BA365C" w14:textId="77777777" w:rsidTr="00FD4469">
        <w:trPr>
          <w:trHeight w:val="450"/>
        </w:trPr>
        <w:tc>
          <w:tcPr>
            <w:tcW w:w="2835" w:type="dxa"/>
            <w:vMerge w:val="restart"/>
            <w:tcBorders>
              <w:top w:val="nil"/>
              <w:left w:val="single" w:sz="8" w:space="0" w:color="auto"/>
              <w:bottom w:val="single" w:sz="4" w:space="0" w:color="auto"/>
              <w:right w:val="single" w:sz="8" w:space="0" w:color="000000"/>
            </w:tcBorders>
            <w:shd w:val="clear" w:color="000000" w:fill="D0CECE"/>
            <w:vAlign w:val="center"/>
            <w:hideMark/>
          </w:tcPr>
          <w:p w14:paraId="78BD2F1D"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COMITÉ INSTITUCIONAL DE GESTIÓN Y DESEMPEÑO</w:t>
            </w:r>
          </w:p>
        </w:tc>
        <w:tc>
          <w:tcPr>
            <w:tcW w:w="2571" w:type="dxa"/>
            <w:vMerge w:val="restart"/>
            <w:tcBorders>
              <w:top w:val="nil"/>
              <w:left w:val="nil"/>
              <w:bottom w:val="single" w:sz="4" w:space="0" w:color="auto"/>
              <w:right w:val="single" w:sz="4" w:space="0" w:color="auto"/>
            </w:tcBorders>
            <w:shd w:val="clear" w:color="auto" w:fill="auto"/>
            <w:vAlign w:val="center"/>
            <w:hideMark/>
          </w:tcPr>
          <w:p w14:paraId="0CC55E7B"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Alta Dirección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C63A60"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Apoyo implementación MSPI</w:t>
            </w:r>
            <w:r w:rsidRPr="00863E31">
              <w:rPr>
                <w:rFonts w:ascii="Calibri" w:eastAsia="Times New Roman" w:hAnsi="Calibri" w:cs="Calibri"/>
                <w:color w:val="000000"/>
                <w:sz w:val="18"/>
                <w:szCs w:val="18"/>
                <w:lang w:eastAsia="es-CO"/>
              </w:rPr>
              <w:br/>
              <w:t>Gestión Estratégica</w:t>
            </w:r>
          </w:p>
        </w:tc>
      </w:tr>
      <w:tr w:rsidR="00FD4469" w:rsidRPr="00863E31" w14:paraId="4D8F3211"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0FC45E30"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nil"/>
              <w:left w:val="nil"/>
              <w:bottom w:val="single" w:sz="4" w:space="0" w:color="auto"/>
              <w:right w:val="single" w:sz="4" w:space="0" w:color="auto"/>
            </w:tcBorders>
            <w:vAlign w:val="center"/>
            <w:hideMark/>
          </w:tcPr>
          <w:p w14:paraId="7B5E072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145CB25"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A64B160"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09809809"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nil"/>
              <w:left w:val="nil"/>
              <w:bottom w:val="single" w:sz="4" w:space="0" w:color="auto"/>
              <w:right w:val="single" w:sz="4" w:space="0" w:color="auto"/>
            </w:tcBorders>
            <w:vAlign w:val="center"/>
            <w:hideMark/>
          </w:tcPr>
          <w:p w14:paraId="25554D4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482D651"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537A8081"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43F58272"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nil"/>
              <w:left w:val="nil"/>
              <w:bottom w:val="single" w:sz="4" w:space="0" w:color="auto"/>
              <w:right w:val="single" w:sz="4" w:space="0" w:color="auto"/>
            </w:tcBorders>
            <w:vAlign w:val="center"/>
            <w:hideMark/>
          </w:tcPr>
          <w:p w14:paraId="3C9A2FB3"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224A92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2A946950"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1DA0C350"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nil"/>
              <w:left w:val="nil"/>
              <w:bottom w:val="single" w:sz="4" w:space="0" w:color="auto"/>
              <w:right w:val="single" w:sz="4" w:space="0" w:color="auto"/>
            </w:tcBorders>
            <w:vAlign w:val="center"/>
            <w:hideMark/>
          </w:tcPr>
          <w:p w14:paraId="3B719480"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5AD46F"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47C13F85" w14:textId="77777777" w:rsidTr="00FD4469">
        <w:trPr>
          <w:trHeight w:val="450"/>
        </w:trPr>
        <w:tc>
          <w:tcPr>
            <w:tcW w:w="2835" w:type="dxa"/>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14:paraId="1A98E460"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MESA DE TRABAJO SEGURIDAD DE LA INFORMACION</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767E0732"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Toma de decisiones.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6FE93"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Toma de decisiones frente a la</w:t>
            </w:r>
            <w:r w:rsidRPr="00863E31">
              <w:rPr>
                <w:rFonts w:ascii="Calibri" w:eastAsia="Times New Roman" w:hAnsi="Calibri" w:cs="Calibri"/>
                <w:color w:val="000000"/>
                <w:sz w:val="18"/>
                <w:szCs w:val="18"/>
                <w:lang w:eastAsia="es-CO"/>
              </w:rPr>
              <w:br/>
              <w:t>seguridad de la Información</w:t>
            </w:r>
          </w:p>
        </w:tc>
      </w:tr>
      <w:tr w:rsidR="00FD4469" w:rsidRPr="00863E31" w14:paraId="261FDDDF"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5BAE9D4B"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4D52721"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4AF183"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03C198EB"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2F8F7F17"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2F0B6F59"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B6293"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216D0471"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351417FC"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EE8E341"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3241C"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14F9EE3B"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6E50145A"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1129AE78"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6E91F"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47955B9E" w14:textId="77777777" w:rsidTr="00FD4469">
        <w:trPr>
          <w:trHeight w:val="450"/>
        </w:trPr>
        <w:tc>
          <w:tcPr>
            <w:tcW w:w="2835" w:type="dxa"/>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14:paraId="5335081A"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lastRenderedPageBreak/>
              <w:t>LIDER DE TECNOLOGÍA</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3484AFE7"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Responsable MSPI.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CFE51"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Liderazgo y responsabilidad del</w:t>
            </w:r>
            <w:r w:rsidRPr="00863E31">
              <w:rPr>
                <w:rFonts w:ascii="Calibri" w:eastAsia="Times New Roman" w:hAnsi="Calibri" w:cs="Calibri"/>
                <w:color w:val="000000"/>
                <w:sz w:val="18"/>
                <w:szCs w:val="18"/>
                <w:lang w:eastAsia="es-CO"/>
              </w:rPr>
              <w:br/>
              <w:t>MSPI</w:t>
            </w:r>
            <w:r w:rsidRPr="00863E31">
              <w:rPr>
                <w:rFonts w:ascii="Calibri" w:eastAsia="Times New Roman" w:hAnsi="Calibri" w:cs="Calibri"/>
                <w:color w:val="000000"/>
                <w:sz w:val="18"/>
                <w:szCs w:val="18"/>
                <w:lang w:eastAsia="es-CO"/>
              </w:rPr>
              <w:br/>
              <w:t>Gestión estratégica y táctica</w:t>
            </w:r>
          </w:p>
        </w:tc>
      </w:tr>
      <w:tr w:rsidR="00FD4469" w:rsidRPr="00863E31" w14:paraId="73F20022"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47E88F58"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3FCFFFB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927DD4"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5E859860"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25FC1B8E"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3B9CC29"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A15DE"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7DB9C821"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46337397"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3EE64418"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F1733"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41C21792"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5B3F9A90"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32197AD4"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9DBCD"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5F8B530A" w14:textId="77777777" w:rsidTr="00FD4469">
        <w:trPr>
          <w:trHeight w:val="450"/>
        </w:trPr>
        <w:tc>
          <w:tcPr>
            <w:tcW w:w="2835" w:type="dxa"/>
            <w:vMerge w:val="restart"/>
            <w:tcBorders>
              <w:top w:val="nil"/>
              <w:left w:val="single" w:sz="8" w:space="0" w:color="auto"/>
              <w:bottom w:val="single" w:sz="4" w:space="0" w:color="auto"/>
              <w:right w:val="single" w:sz="8" w:space="0" w:color="000000"/>
            </w:tcBorders>
            <w:shd w:val="clear" w:color="000000" w:fill="D0CECE"/>
            <w:vAlign w:val="center"/>
            <w:hideMark/>
          </w:tcPr>
          <w:p w14:paraId="4E0F1C8C" w14:textId="11BE289F"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ESPECIALI</w:t>
            </w:r>
            <w:r w:rsidR="00C63951">
              <w:rPr>
                <w:rFonts w:ascii="Calibri" w:eastAsia="Times New Roman" w:hAnsi="Calibri" w:cs="Calibri"/>
                <w:b/>
                <w:bCs/>
                <w:color w:val="000000"/>
                <w:sz w:val="18"/>
                <w:szCs w:val="18"/>
                <w:lang w:eastAsia="es-CO"/>
              </w:rPr>
              <w:t>STA SEGURIDAD DE LA INFORMACIÓN</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34C6FEE7"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Responsable MSPI.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DA7CD"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Liderazgo y responsabilidad del</w:t>
            </w:r>
            <w:r w:rsidRPr="00863E31">
              <w:rPr>
                <w:rFonts w:ascii="Calibri" w:eastAsia="Times New Roman" w:hAnsi="Calibri" w:cs="Calibri"/>
                <w:color w:val="000000"/>
                <w:sz w:val="18"/>
                <w:szCs w:val="18"/>
                <w:lang w:eastAsia="es-CO"/>
              </w:rPr>
              <w:br/>
              <w:t>MSPI</w:t>
            </w:r>
            <w:r w:rsidRPr="00863E31">
              <w:rPr>
                <w:rFonts w:ascii="Calibri" w:eastAsia="Times New Roman" w:hAnsi="Calibri" w:cs="Calibri"/>
                <w:color w:val="000000"/>
                <w:sz w:val="18"/>
                <w:szCs w:val="18"/>
                <w:lang w:eastAsia="es-CO"/>
              </w:rPr>
              <w:br/>
              <w:t>Gestión estratégica y táctica</w:t>
            </w:r>
          </w:p>
        </w:tc>
      </w:tr>
      <w:tr w:rsidR="00FD4469" w:rsidRPr="00863E31" w14:paraId="7AE365E3"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7EFD923A"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60DFB4F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EC90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276C9092"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00C8ACD5"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2D9B0DA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82BFF"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78BE9F96"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0AF2F258"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2547C5C4"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ABD57"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4D3F0A6"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43FD3215"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63771B61"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24A94"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7F8EC820" w14:textId="77777777" w:rsidTr="00FD4469">
        <w:trPr>
          <w:trHeight w:val="450"/>
        </w:trPr>
        <w:tc>
          <w:tcPr>
            <w:tcW w:w="2835" w:type="dxa"/>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14:paraId="41C3E4E6" w14:textId="4B04084C" w:rsidR="00863E31" w:rsidRPr="00863E31" w:rsidRDefault="00C63951" w:rsidP="00863E31">
            <w:pPr>
              <w:spacing w:after="0" w:line="240" w:lineRule="auto"/>
              <w:jc w:val="cente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RES</w:t>
            </w:r>
            <w:r w:rsidR="00FD4469">
              <w:rPr>
                <w:rFonts w:ascii="Calibri" w:eastAsia="Times New Roman" w:hAnsi="Calibri" w:cs="Calibri"/>
                <w:b/>
                <w:bCs/>
                <w:color w:val="000000"/>
                <w:sz w:val="18"/>
                <w:szCs w:val="18"/>
                <w:lang w:eastAsia="es-CO"/>
              </w:rPr>
              <w:t>PONSABLE DE LOS RIESGOS DE SEGURIDAD DE LA INFORMACIÓN</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1331282B"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Gestión de Riesgos de</w:t>
            </w:r>
            <w:r w:rsidRPr="00863E31">
              <w:rPr>
                <w:rFonts w:ascii="Calibri" w:eastAsia="Times New Roman" w:hAnsi="Calibri" w:cs="Calibri"/>
                <w:color w:val="000000"/>
                <w:sz w:val="18"/>
                <w:szCs w:val="18"/>
                <w:lang w:eastAsia="es-CO"/>
              </w:rPr>
              <w:br/>
              <w:t>seguridad de la</w:t>
            </w:r>
            <w:r w:rsidRPr="00863E31">
              <w:rPr>
                <w:rFonts w:ascii="Calibri" w:eastAsia="Times New Roman" w:hAnsi="Calibri" w:cs="Calibri"/>
                <w:color w:val="000000"/>
                <w:sz w:val="18"/>
                <w:szCs w:val="18"/>
                <w:lang w:eastAsia="es-CO"/>
              </w:rPr>
              <w:br/>
              <w:t>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EC094"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Gestión riesgos de seguridad de la</w:t>
            </w:r>
            <w:r w:rsidRPr="00863E31">
              <w:rPr>
                <w:rFonts w:ascii="Calibri" w:eastAsia="Times New Roman" w:hAnsi="Calibri" w:cs="Calibri"/>
                <w:color w:val="000000"/>
                <w:sz w:val="18"/>
                <w:szCs w:val="18"/>
                <w:lang w:eastAsia="es-CO"/>
              </w:rPr>
              <w:br/>
              <w:t>información del proceso.</w:t>
            </w:r>
          </w:p>
        </w:tc>
      </w:tr>
      <w:tr w:rsidR="00FD4469" w:rsidRPr="00863E31" w14:paraId="1BC0EEB8"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23A07614"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DDE99E2"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24AE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6EC31DA4"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5392B80C"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3EAB8ED5"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35F7D"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6E26414B"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4E55179C"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31779F67"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B0331"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1BD266E"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4CA3D9EC"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44EC205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212EF"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4ADCDB61" w14:textId="77777777" w:rsidTr="00FD4469">
        <w:trPr>
          <w:trHeight w:val="450"/>
        </w:trPr>
        <w:tc>
          <w:tcPr>
            <w:tcW w:w="2835" w:type="dxa"/>
            <w:vMerge w:val="restart"/>
            <w:tcBorders>
              <w:top w:val="nil"/>
              <w:left w:val="single" w:sz="8" w:space="0" w:color="auto"/>
              <w:bottom w:val="single" w:sz="4" w:space="0" w:color="auto"/>
              <w:right w:val="single" w:sz="8" w:space="0" w:color="000000"/>
            </w:tcBorders>
            <w:shd w:val="clear" w:color="000000" w:fill="D0CECE"/>
            <w:vAlign w:val="center"/>
            <w:hideMark/>
          </w:tcPr>
          <w:p w14:paraId="40780800"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PARTES INTERESADAS.</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57D7D120"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Cumplimiento MSPI.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E8C66"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Dar estricto cumplimiento a lo</w:t>
            </w:r>
            <w:r w:rsidRPr="00863E31">
              <w:rPr>
                <w:rFonts w:ascii="Calibri" w:eastAsia="Times New Roman" w:hAnsi="Calibri" w:cs="Calibri"/>
                <w:color w:val="000000"/>
                <w:sz w:val="18"/>
                <w:szCs w:val="18"/>
                <w:lang w:eastAsia="es-CO"/>
              </w:rPr>
              <w:br/>
              <w:t>estipulado en el MSPI.</w:t>
            </w:r>
          </w:p>
        </w:tc>
      </w:tr>
      <w:tr w:rsidR="00FD4469" w:rsidRPr="00863E31" w14:paraId="2A9FC5C1"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15D8E62B"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3D02AF80"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39DF7"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6B3CE46"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4E72395B"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0F0F3366"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393A4"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4EF6CACC"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2AFD2926"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4D2068D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34910"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141B5880"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6CCEC1CF"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2EE09E6"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EA562"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7D09A1CB" w14:textId="77777777" w:rsidTr="00FD4469">
        <w:trPr>
          <w:trHeight w:val="450"/>
        </w:trPr>
        <w:tc>
          <w:tcPr>
            <w:tcW w:w="2835" w:type="dxa"/>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14:paraId="781EED4E"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PROVEEDORES.</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5582BC20"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Cumplimiento MSPI.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7FBF5"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Dar estricto cumplimiento a lo</w:t>
            </w:r>
            <w:r w:rsidRPr="00863E31">
              <w:rPr>
                <w:rFonts w:ascii="Calibri" w:eastAsia="Times New Roman" w:hAnsi="Calibri" w:cs="Calibri"/>
                <w:color w:val="000000"/>
                <w:sz w:val="18"/>
                <w:szCs w:val="18"/>
                <w:lang w:eastAsia="es-CO"/>
              </w:rPr>
              <w:br/>
              <w:t>estipulado en el MSPI.</w:t>
            </w:r>
          </w:p>
        </w:tc>
      </w:tr>
      <w:tr w:rsidR="00FD4469" w:rsidRPr="00863E31" w14:paraId="54D1C4D6"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7590E6FF"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2FAC763"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FF974"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F19B966"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0E791C96"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74A6DF9"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9CE3C"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57ABBAB4"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58EA6395"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32FB29B1"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B279E"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535C2DF0"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72267137"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47D2456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DC5D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1B6C49C2" w14:textId="77777777" w:rsidTr="00FD4469">
        <w:trPr>
          <w:trHeight w:val="450"/>
        </w:trPr>
        <w:tc>
          <w:tcPr>
            <w:tcW w:w="2835" w:type="dxa"/>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14:paraId="125B1FB1"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lastRenderedPageBreak/>
              <w:t>ANALISTA DE PRIMER PUNTO DE CONTACTO.</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4CDB7210"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Apoyo operativo de las</w:t>
            </w:r>
            <w:r w:rsidRPr="00863E31">
              <w:rPr>
                <w:rFonts w:ascii="Calibri" w:eastAsia="Times New Roman" w:hAnsi="Calibri" w:cs="Calibri"/>
                <w:color w:val="000000"/>
                <w:sz w:val="18"/>
                <w:szCs w:val="18"/>
                <w:lang w:eastAsia="es-CO"/>
              </w:rPr>
              <w:br/>
              <w:t>actividades requeridas</w:t>
            </w:r>
            <w:r w:rsidRPr="00863E31">
              <w:rPr>
                <w:rFonts w:ascii="Calibri" w:eastAsia="Times New Roman" w:hAnsi="Calibri" w:cs="Calibri"/>
                <w:color w:val="000000"/>
                <w:sz w:val="18"/>
                <w:szCs w:val="18"/>
                <w:lang w:eastAsia="es-CO"/>
              </w:rPr>
              <w:br/>
              <w:t>del MSPI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3A276"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Gestión operativa y apoyo al Oficial</w:t>
            </w:r>
            <w:r w:rsidRPr="00863E31">
              <w:rPr>
                <w:rFonts w:ascii="Calibri" w:eastAsia="Times New Roman" w:hAnsi="Calibri" w:cs="Calibri"/>
                <w:color w:val="000000"/>
                <w:sz w:val="18"/>
                <w:szCs w:val="18"/>
                <w:lang w:eastAsia="es-CO"/>
              </w:rPr>
              <w:br/>
              <w:t>de Seguridad de la Información o</w:t>
            </w:r>
            <w:r w:rsidRPr="00863E31">
              <w:rPr>
                <w:rFonts w:ascii="Calibri" w:eastAsia="Times New Roman" w:hAnsi="Calibri" w:cs="Calibri"/>
                <w:color w:val="000000"/>
                <w:sz w:val="18"/>
                <w:szCs w:val="18"/>
                <w:lang w:eastAsia="es-CO"/>
              </w:rPr>
              <w:br/>
              <w:t>quien haga sus veces y Especialista de Seguridad Informática.</w:t>
            </w:r>
          </w:p>
        </w:tc>
      </w:tr>
      <w:tr w:rsidR="00FD4469" w:rsidRPr="00863E31" w14:paraId="296F9198"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2456567E"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1F40F066"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33D9E"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2B93A595"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38313ABA"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3A6C87C"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631DC"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75C5EF8C"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5A4404BE"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7E76CF07"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12FDD"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ED47FF7"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4583CBE4"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6C31B162"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EE859"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54FE7CDD" w14:textId="77777777" w:rsidTr="00FD4469">
        <w:trPr>
          <w:trHeight w:val="450"/>
        </w:trPr>
        <w:tc>
          <w:tcPr>
            <w:tcW w:w="2835" w:type="dxa"/>
            <w:vMerge w:val="restart"/>
            <w:tcBorders>
              <w:top w:val="nil"/>
              <w:left w:val="single" w:sz="8" w:space="0" w:color="auto"/>
              <w:bottom w:val="single" w:sz="4" w:space="0" w:color="auto"/>
              <w:right w:val="single" w:sz="8" w:space="0" w:color="000000"/>
            </w:tcBorders>
            <w:shd w:val="clear" w:color="000000" w:fill="D0CECE"/>
            <w:vAlign w:val="center"/>
            <w:hideMark/>
          </w:tcPr>
          <w:p w14:paraId="793DF434"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ESPECIALISTA SEGURIDAD INFORMATICA.</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58CE680C"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Apoyo operativo de las</w:t>
            </w:r>
            <w:r w:rsidRPr="00863E31">
              <w:rPr>
                <w:rFonts w:ascii="Calibri" w:eastAsia="Times New Roman" w:hAnsi="Calibri" w:cs="Calibri"/>
                <w:color w:val="000000"/>
                <w:sz w:val="18"/>
                <w:szCs w:val="18"/>
                <w:lang w:eastAsia="es-CO"/>
              </w:rPr>
              <w:br/>
              <w:t>actividades requeridas</w:t>
            </w:r>
            <w:r w:rsidRPr="00863E31">
              <w:rPr>
                <w:rFonts w:ascii="Calibri" w:eastAsia="Times New Roman" w:hAnsi="Calibri" w:cs="Calibri"/>
                <w:color w:val="000000"/>
                <w:sz w:val="18"/>
                <w:szCs w:val="18"/>
                <w:lang w:eastAsia="es-CO"/>
              </w:rPr>
              <w:br/>
              <w:t>del MSPI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A89A0"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Gestión operativa y apoyo al Oficial</w:t>
            </w:r>
            <w:r w:rsidRPr="00863E31">
              <w:rPr>
                <w:rFonts w:ascii="Calibri" w:eastAsia="Times New Roman" w:hAnsi="Calibri" w:cs="Calibri"/>
                <w:color w:val="000000"/>
                <w:sz w:val="18"/>
                <w:szCs w:val="18"/>
                <w:lang w:eastAsia="es-CO"/>
              </w:rPr>
              <w:br/>
              <w:t>de Seguridad de la Información o</w:t>
            </w:r>
            <w:r w:rsidRPr="00863E31">
              <w:rPr>
                <w:rFonts w:ascii="Calibri" w:eastAsia="Times New Roman" w:hAnsi="Calibri" w:cs="Calibri"/>
                <w:color w:val="000000"/>
                <w:sz w:val="18"/>
                <w:szCs w:val="18"/>
                <w:lang w:eastAsia="es-CO"/>
              </w:rPr>
              <w:br/>
              <w:t>quien haga sus veces.</w:t>
            </w:r>
          </w:p>
        </w:tc>
      </w:tr>
      <w:tr w:rsidR="00FD4469" w:rsidRPr="00863E31" w14:paraId="68945F65"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42091DE7"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72CCF045"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A809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6AC47F3"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1F1CA286"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2893B9AF"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74198"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2C3A0EA7"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0A51060E"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6161F338"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C84A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18D7F12D" w14:textId="77777777" w:rsidTr="00FD4469">
        <w:trPr>
          <w:trHeight w:val="450"/>
        </w:trPr>
        <w:tc>
          <w:tcPr>
            <w:tcW w:w="2835" w:type="dxa"/>
            <w:vMerge/>
            <w:tcBorders>
              <w:top w:val="nil"/>
              <w:left w:val="single" w:sz="8" w:space="0" w:color="auto"/>
              <w:bottom w:val="single" w:sz="4" w:space="0" w:color="auto"/>
              <w:right w:val="single" w:sz="8" w:space="0" w:color="000000"/>
            </w:tcBorders>
            <w:vAlign w:val="center"/>
            <w:hideMark/>
          </w:tcPr>
          <w:p w14:paraId="4A50EC8B"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1D8F5C1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D0F7D"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0281AD4D" w14:textId="77777777" w:rsidTr="00FD4469">
        <w:trPr>
          <w:trHeight w:val="450"/>
        </w:trPr>
        <w:tc>
          <w:tcPr>
            <w:tcW w:w="2835" w:type="dxa"/>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14:paraId="2F4BF8C1" w14:textId="77777777" w:rsidR="00863E31" w:rsidRPr="00863E31" w:rsidRDefault="00863E31" w:rsidP="00863E31">
            <w:pPr>
              <w:spacing w:after="0" w:line="240" w:lineRule="auto"/>
              <w:jc w:val="center"/>
              <w:rPr>
                <w:rFonts w:ascii="Calibri" w:eastAsia="Times New Roman" w:hAnsi="Calibri" w:cs="Calibri"/>
                <w:b/>
                <w:bCs/>
                <w:color w:val="000000"/>
                <w:sz w:val="18"/>
                <w:szCs w:val="18"/>
                <w:lang w:eastAsia="es-CO"/>
              </w:rPr>
            </w:pPr>
            <w:r w:rsidRPr="00863E31">
              <w:rPr>
                <w:rFonts w:ascii="Calibri" w:eastAsia="Times New Roman" w:hAnsi="Calibri" w:cs="Calibri"/>
                <w:b/>
                <w:bCs/>
                <w:color w:val="000000"/>
                <w:sz w:val="18"/>
                <w:szCs w:val="18"/>
                <w:lang w:eastAsia="es-CO"/>
              </w:rPr>
              <w:t>GRUPO DE INFRAESTRUCTURA TECNOLOGICA</w:t>
            </w:r>
          </w:p>
        </w:tc>
        <w:tc>
          <w:tcPr>
            <w:tcW w:w="2571" w:type="dxa"/>
            <w:vMerge w:val="restart"/>
            <w:tcBorders>
              <w:top w:val="single" w:sz="4" w:space="0" w:color="auto"/>
              <w:left w:val="nil"/>
              <w:bottom w:val="single" w:sz="4" w:space="0" w:color="auto"/>
              <w:right w:val="single" w:sz="4" w:space="0" w:color="auto"/>
            </w:tcBorders>
            <w:shd w:val="clear" w:color="auto" w:fill="auto"/>
            <w:vAlign w:val="center"/>
            <w:hideMark/>
          </w:tcPr>
          <w:p w14:paraId="1092E0CE"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Gestión de la transición</w:t>
            </w:r>
            <w:r w:rsidRPr="00863E31">
              <w:rPr>
                <w:rFonts w:ascii="Calibri" w:eastAsia="Times New Roman" w:hAnsi="Calibri" w:cs="Calibri"/>
                <w:color w:val="000000"/>
                <w:sz w:val="18"/>
                <w:szCs w:val="18"/>
                <w:lang w:eastAsia="es-CO"/>
              </w:rPr>
              <w:br/>
              <w:t>y migración IPv4 a IPv6</w:t>
            </w:r>
            <w:r w:rsidRPr="00863E31">
              <w:rPr>
                <w:rFonts w:ascii="Calibri" w:eastAsia="Times New Roman" w:hAnsi="Calibri" w:cs="Calibri"/>
                <w:color w:val="000000"/>
                <w:sz w:val="18"/>
                <w:szCs w:val="18"/>
                <w:lang w:eastAsia="es-CO"/>
              </w:rPr>
              <w:br/>
              <w:t>Ejecución de</w:t>
            </w:r>
            <w:r w:rsidRPr="00863E31">
              <w:rPr>
                <w:rFonts w:ascii="Calibri" w:eastAsia="Times New Roman" w:hAnsi="Calibri" w:cs="Calibri"/>
                <w:color w:val="000000"/>
                <w:sz w:val="18"/>
                <w:szCs w:val="18"/>
                <w:lang w:eastAsia="es-CO"/>
              </w:rPr>
              <w:br/>
              <w:t>actividades del MSPI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6E665" w14:textId="77777777" w:rsidR="00863E31" w:rsidRPr="00863E31" w:rsidRDefault="00863E31" w:rsidP="00863E31">
            <w:pPr>
              <w:spacing w:after="0" w:line="240" w:lineRule="auto"/>
              <w:jc w:val="center"/>
              <w:rPr>
                <w:rFonts w:ascii="Calibri" w:eastAsia="Times New Roman" w:hAnsi="Calibri" w:cs="Calibri"/>
                <w:color w:val="000000"/>
                <w:sz w:val="18"/>
                <w:szCs w:val="18"/>
                <w:lang w:eastAsia="es-CO"/>
              </w:rPr>
            </w:pPr>
            <w:r w:rsidRPr="00863E31">
              <w:rPr>
                <w:rFonts w:ascii="Calibri" w:eastAsia="Times New Roman" w:hAnsi="Calibri" w:cs="Calibri"/>
                <w:color w:val="000000"/>
                <w:sz w:val="18"/>
                <w:szCs w:val="18"/>
                <w:lang w:eastAsia="es-CO"/>
              </w:rPr>
              <w:t>Implementar las estrategias de apropiación de los servicios tecnológicos,</w:t>
            </w:r>
          </w:p>
        </w:tc>
      </w:tr>
      <w:tr w:rsidR="00FD4469" w:rsidRPr="00863E31" w14:paraId="2A184372"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43E21925"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3EB86C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F0F3D"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5C2EF38"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7FE02D4C"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5636C85A"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0F565"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B865340"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126014C8"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0B0A038B"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69888"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r w:rsidR="00FD4469" w:rsidRPr="00863E31" w14:paraId="328F8392" w14:textId="77777777" w:rsidTr="00FD4469">
        <w:trPr>
          <w:trHeight w:val="450"/>
        </w:trPr>
        <w:tc>
          <w:tcPr>
            <w:tcW w:w="2835" w:type="dxa"/>
            <w:vMerge/>
            <w:tcBorders>
              <w:top w:val="single" w:sz="8" w:space="0" w:color="auto"/>
              <w:left w:val="single" w:sz="8" w:space="0" w:color="auto"/>
              <w:bottom w:val="single" w:sz="8" w:space="0" w:color="000000"/>
              <w:right w:val="single" w:sz="8" w:space="0" w:color="000000"/>
            </w:tcBorders>
            <w:vAlign w:val="center"/>
            <w:hideMark/>
          </w:tcPr>
          <w:p w14:paraId="2B34A0C8" w14:textId="77777777" w:rsidR="00863E31" w:rsidRPr="00863E31" w:rsidRDefault="00863E31" w:rsidP="00863E31">
            <w:pPr>
              <w:spacing w:after="0" w:line="240" w:lineRule="auto"/>
              <w:rPr>
                <w:rFonts w:ascii="Calibri" w:eastAsia="Times New Roman" w:hAnsi="Calibri" w:cs="Calibri"/>
                <w:b/>
                <w:bCs/>
                <w:color w:val="000000"/>
                <w:sz w:val="18"/>
                <w:szCs w:val="18"/>
                <w:lang w:eastAsia="es-CO"/>
              </w:rPr>
            </w:pPr>
          </w:p>
        </w:tc>
        <w:tc>
          <w:tcPr>
            <w:tcW w:w="2571" w:type="dxa"/>
            <w:vMerge/>
            <w:tcBorders>
              <w:top w:val="single" w:sz="4" w:space="0" w:color="auto"/>
              <w:left w:val="nil"/>
              <w:bottom w:val="single" w:sz="4" w:space="0" w:color="auto"/>
              <w:right w:val="single" w:sz="4" w:space="0" w:color="auto"/>
            </w:tcBorders>
            <w:vAlign w:val="center"/>
            <w:hideMark/>
          </w:tcPr>
          <w:p w14:paraId="1D08ED07"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9ED3F" w14:textId="77777777" w:rsidR="00863E31" w:rsidRPr="00863E31" w:rsidRDefault="00863E31" w:rsidP="00863E31">
            <w:pPr>
              <w:spacing w:after="0" w:line="240" w:lineRule="auto"/>
              <w:rPr>
                <w:rFonts w:ascii="Calibri" w:eastAsia="Times New Roman" w:hAnsi="Calibri" w:cs="Calibri"/>
                <w:color w:val="000000"/>
                <w:sz w:val="18"/>
                <w:szCs w:val="18"/>
                <w:lang w:eastAsia="es-CO"/>
              </w:rPr>
            </w:pPr>
          </w:p>
        </w:tc>
      </w:tr>
    </w:tbl>
    <w:p w14:paraId="46B75147" w14:textId="261AB821" w:rsidR="000B232C" w:rsidRPr="00A54A07" w:rsidRDefault="003B600A" w:rsidP="00EE52A3">
      <w:pPr>
        <w:jc w:val="center"/>
        <w:rPr>
          <w:rFonts w:ascii="Arial" w:hAnsi="Arial" w:cs="Arial"/>
          <w:sz w:val="18"/>
          <w:szCs w:val="18"/>
        </w:rPr>
      </w:pPr>
      <w:bookmarkStart w:id="12" w:name="_Toc54790181"/>
      <w:r w:rsidRPr="00A54A07">
        <w:rPr>
          <w:rFonts w:ascii="Arial" w:hAnsi="Arial" w:cs="Arial"/>
          <w:sz w:val="18"/>
          <w:szCs w:val="18"/>
        </w:rPr>
        <w:t xml:space="preserve">Fuente: </w:t>
      </w:r>
      <w:bookmarkEnd w:id="12"/>
      <w:r w:rsidR="00A54A07" w:rsidRPr="00A54A07">
        <w:rPr>
          <w:rFonts w:ascii="Arial" w:hAnsi="Arial" w:cs="Arial"/>
          <w:sz w:val="18"/>
          <w:szCs w:val="18"/>
        </w:rPr>
        <w:t>Elaboración</w:t>
      </w:r>
      <w:r w:rsidR="007F3A5B" w:rsidRPr="00A54A07">
        <w:rPr>
          <w:rFonts w:ascii="Arial" w:hAnsi="Arial" w:cs="Arial"/>
          <w:sz w:val="18"/>
          <w:szCs w:val="18"/>
        </w:rPr>
        <w:t xml:space="preserve"> Propia </w:t>
      </w:r>
    </w:p>
    <w:p w14:paraId="01B5F773" w14:textId="77777777" w:rsidR="003B600A" w:rsidRPr="003B600A" w:rsidRDefault="003B600A" w:rsidP="00911D8D">
      <w:pPr>
        <w:spacing w:after="0"/>
      </w:pPr>
    </w:p>
    <w:p w14:paraId="3CE2A469" w14:textId="62C8A4D2" w:rsidR="006D7F8D" w:rsidRPr="007F22C8" w:rsidRDefault="00EE52A3" w:rsidP="00911D8D">
      <w:pPr>
        <w:pStyle w:val="Ttulo2"/>
        <w:rPr>
          <w:rFonts w:ascii="Arial" w:hAnsi="Arial" w:cs="Arial"/>
          <w:b/>
          <w:color w:val="auto"/>
          <w:sz w:val="24"/>
          <w:szCs w:val="24"/>
        </w:rPr>
      </w:pPr>
      <w:bookmarkStart w:id="13" w:name="_Toc54790642"/>
      <w:r>
        <w:rPr>
          <w:rFonts w:ascii="Arial" w:hAnsi="Arial" w:cs="Arial"/>
          <w:b/>
          <w:color w:val="auto"/>
          <w:sz w:val="24"/>
          <w:szCs w:val="24"/>
        </w:rPr>
        <w:t>6</w:t>
      </w:r>
      <w:r w:rsidR="00DF342D" w:rsidRPr="007F22C8">
        <w:rPr>
          <w:rFonts w:ascii="Arial" w:hAnsi="Arial" w:cs="Arial"/>
          <w:b/>
          <w:color w:val="auto"/>
          <w:sz w:val="24"/>
          <w:szCs w:val="24"/>
        </w:rPr>
        <w:t>.1.</w:t>
      </w:r>
      <w:r>
        <w:rPr>
          <w:rFonts w:ascii="Arial" w:hAnsi="Arial" w:cs="Arial"/>
          <w:b/>
          <w:color w:val="auto"/>
          <w:sz w:val="24"/>
          <w:szCs w:val="24"/>
        </w:rPr>
        <w:t xml:space="preserve"> </w:t>
      </w:r>
      <w:r w:rsidR="0010629E">
        <w:rPr>
          <w:rFonts w:ascii="Arial" w:hAnsi="Arial" w:cs="Arial"/>
          <w:b/>
          <w:color w:val="auto"/>
          <w:sz w:val="24"/>
          <w:szCs w:val="24"/>
        </w:rPr>
        <w:t>Comité Institucional de Gestión y Desempeño</w:t>
      </w:r>
      <w:r w:rsidR="00DF342D" w:rsidRPr="007F22C8">
        <w:rPr>
          <w:rFonts w:ascii="Arial" w:hAnsi="Arial" w:cs="Arial"/>
          <w:b/>
          <w:color w:val="auto"/>
          <w:sz w:val="24"/>
          <w:szCs w:val="24"/>
        </w:rPr>
        <w:t>.</w:t>
      </w:r>
      <w:bookmarkEnd w:id="13"/>
    </w:p>
    <w:p w14:paraId="5DCA1B60" w14:textId="77777777" w:rsidR="007F22C8" w:rsidRPr="007F22C8" w:rsidRDefault="007F22C8" w:rsidP="00911D8D">
      <w:pPr>
        <w:spacing w:after="0"/>
      </w:pPr>
    </w:p>
    <w:p w14:paraId="2D890A71" w14:textId="6DB2A839" w:rsidR="00DF342D" w:rsidRPr="0099407E" w:rsidRDefault="00DF342D" w:rsidP="00DC1342">
      <w:pPr>
        <w:jc w:val="both"/>
        <w:rPr>
          <w:rFonts w:ascii="Arial" w:hAnsi="Arial" w:cs="Arial"/>
          <w:sz w:val="24"/>
          <w:szCs w:val="24"/>
        </w:rPr>
      </w:pPr>
      <w:r w:rsidRPr="0099407E">
        <w:rPr>
          <w:rFonts w:ascii="Arial" w:hAnsi="Arial" w:cs="Arial"/>
          <w:sz w:val="24"/>
          <w:szCs w:val="24"/>
        </w:rPr>
        <w:t>Como muestra de su compromiso en la d</w:t>
      </w:r>
      <w:r w:rsidR="0024614C">
        <w:rPr>
          <w:rFonts w:ascii="Arial" w:hAnsi="Arial" w:cs="Arial"/>
          <w:sz w:val="24"/>
          <w:szCs w:val="24"/>
        </w:rPr>
        <w:t xml:space="preserve">irección, gestión y apoyo en la </w:t>
      </w:r>
      <w:r w:rsidRPr="0099407E">
        <w:rPr>
          <w:rFonts w:ascii="Arial" w:hAnsi="Arial" w:cs="Arial"/>
          <w:sz w:val="24"/>
          <w:szCs w:val="24"/>
        </w:rPr>
        <w:t xml:space="preserve">implementación del </w:t>
      </w:r>
      <w:r w:rsidR="00D169C8" w:rsidRPr="0099407E">
        <w:rPr>
          <w:rFonts w:ascii="Arial" w:hAnsi="Arial" w:cs="Arial"/>
          <w:sz w:val="24"/>
          <w:szCs w:val="24"/>
        </w:rPr>
        <w:t>M</w:t>
      </w:r>
      <w:r w:rsidR="00D169C8">
        <w:rPr>
          <w:rFonts w:ascii="Arial" w:hAnsi="Arial" w:cs="Arial"/>
          <w:sz w:val="24"/>
          <w:szCs w:val="24"/>
        </w:rPr>
        <w:t>odelo de Seguridad y Privacidad de la Información</w:t>
      </w:r>
      <w:r w:rsidRPr="0099407E">
        <w:rPr>
          <w:rFonts w:ascii="Arial" w:hAnsi="Arial" w:cs="Arial"/>
          <w:sz w:val="24"/>
          <w:szCs w:val="24"/>
        </w:rPr>
        <w:t>, aprueba lo siguiente:</w:t>
      </w:r>
    </w:p>
    <w:p w14:paraId="7D625F59" w14:textId="77777777" w:rsidR="00DF342D" w:rsidRPr="0099407E" w:rsidRDefault="00DF342D" w:rsidP="00DF342D">
      <w:pPr>
        <w:pStyle w:val="Prrafodelista"/>
        <w:numPr>
          <w:ilvl w:val="0"/>
          <w:numId w:val="5"/>
        </w:numPr>
        <w:jc w:val="both"/>
        <w:rPr>
          <w:rFonts w:ascii="Arial" w:hAnsi="Arial" w:cs="Arial"/>
        </w:rPr>
      </w:pPr>
      <w:r w:rsidRPr="0099407E">
        <w:rPr>
          <w:rFonts w:ascii="Arial" w:hAnsi="Arial" w:cs="Arial"/>
        </w:rPr>
        <w:t>Aprobar los objetivos de seguridad de la información, los cuales estarán alineados con los objetivos estratégicos de la entidad.</w:t>
      </w:r>
    </w:p>
    <w:p w14:paraId="41F0D26B" w14:textId="77777777" w:rsidR="00DF342D" w:rsidRPr="0099407E" w:rsidRDefault="00DF342D" w:rsidP="00DF342D">
      <w:pPr>
        <w:pStyle w:val="Prrafodelista"/>
        <w:numPr>
          <w:ilvl w:val="0"/>
          <w:numId w:val="5"/>
        </w:numPr>
        <w:jc w:val="both"/>
        <w:rPr>
          <w:rFonts w:ascii="Arial" w:hAnsi="Arial" w:cs="Arial"/>
        </w:rPr>
      </w:pPr>
      <w:r w:rsidRPr="0099407E">
        <w:rPr>
          <w:rFonts w:ascii="Arial" w:hAnsi="Arial" w:cs="Arial"/>
        </w:rPr>
        <w:t xml:space="preserve">Aprobar anualmente o cuando se requiera la Política de Seguridad y Privacidad de la Información </w:t>
      </w:r>
      <w:r w:rsidR="00F16F6F">
        <w:rPr>
          <w:rFonts w:ascii="Arial" w:hAnsi="Arial" w:cs="Arial"/>
        </w:rPr>
        <w:t>de la entidad.</w:t>
      </w:r>
      <w:r w:rsidRPr="0099407E">
        <w:rPr>
          <w:rFonts w:ascii="Arial" w:hAnsi="Arial" w:cs="Arial"/>
        </w:rPr>
        <w:t xml:space="preserve"> </w:t>
      </w:r>
    </w:p>
    <w:p w14:paraId="4EC51ABA" w14:textId="336F7E6C" w:rsidR="006D7F8D" w:rsidRPr="0099407E" w:rsidRDefault="00DF342D" w:rsidP="00DF342D">
      <w:pPr>
        <w:pStyle w:val="Prrafodelista"/>
        <w:numPr>
          <w:ilvl w:val="0"/>
          <w:numId w:val="5"/>
        </w:numPr>
        <w:jc w:val="both"/>
        <w:rPr>
          <w:rFonts w:ascii="Arial" w:hAnsi="Arial" w:cs="Arial"/>
        </w:rPr>
      </w:pPr>
      <w:r w:rsidRPr="0099407E">
        <w:rPr>
          <w:rFonts w:ascii="Arial" w:hAnsi="Arial" w:cs="Arial"/>
        </w:rPr>
        <w:t>Asignar y aprobar el presupuesto necesario para</w:t>
      </w:r>
      <w:r w:rsidR="00F16F6F">
        <w:rPr>
          <w:rFonts w:ascii="Arial" w:hAnsi="Arial" w:cs="Arial"/>
        </w:rPr>
        <w:t xml:space="preserve"> la implantación y posteriormente</w:t>
      </w:r>
      <w:r w:rsidRPr="0099407E">
        <w:rPr>
          <w:rFonts w:ascii="Arial" w:hAnsi="Arial" w:cs="Arial"/>
        </w:rPr>
        <w:t xml:space="preserve"> el normal funcionamiento </w:t>
      </w:r>
      <w:r w:rsidR="00301257">
        <w:rPr>
          <w:rFonts w:ascii="Arial" w:hAnsi="Arial" w:cs="Arial"/>
        </w:rPr>
        <w:t xml:space="preserve">y/o puesta en marcha </w:t>
      </w:r>
      <w:r w:rsidRPr="0099407E">
        <w:rPr>
          <w:rFonts w:ascii="Arial" w:hAnsi="Arial" w:cs="Arial"/>
        </w:rPr>
        <w:t xml:space="preserve">del </w:t>
      </w:r>
      <w:r w:rsidR="00D169C8">
        <w:rPr>
          <w:rFonts w:ascii="Arial" w:hAnsi="Arial" w:cs="Arial"/>
        </w:rPr>
        <w:t xml:space="preserve">Sistema </w:t>
      </w:r>
      <w:r w:rsidR="00D169C8">
        <w:rPr>
          <w:rFonts w:ascii="Arial" w:hAnsi="Arial" w:cs="Arial"/>
        </w:rPr>
        <w:lastRenderedPageBreak/>
        <w:t>de Gestión de Seguridad de la Información</w:t>
      </w:r>
      <w:r w:rsidRPr="0099407E">
        <w:rPr>
          <w:rFonts w:ascii="Arial" w:hAnsi="Arial" w:cs="Arial"/>
        </w:rPr>
        <w:t xml:space="preserve">, </w:t>
      </w:r>
      <w:r w:rsidR="00D169C8">
        <w:rPr>
          <w:rFonts w:ascii="Arial" w:hAnsi="Arial" w:cs="Arial"/>
        </w:rPr>
        <w:t>Sistema de Gestión de Continuidad de Negocio</w:t>
      </w:r>
      <w:r w:rsidRPr="0099407E">
        <w:rPr>
          <w:rFonts w:ascii="Arial" w:hAnsi="Arial" w:cs="Arial"/>
        </w:rPr>
        <w:t xml:space="preserve"> y </w:t>
      </w:r>
      <w:r w:rsidR="00D169C8" w:rsidRPr="0099407E">
        <w:rPr>
          <w:rFonts w:ascii="Arial" w:hAnsi="Arial" w:cs="Arial"/>
        </w:rPr>
        <w:t>M</w:t>
      </w:r>
      <w:r w:rsidR="00D169C8">
        <w:rPr>
          <w:rFonts w:ascii="Arial" w:hAnsi="Arial" w:cs="Arial"/>
        </w:rPr>
        <w:t>odelo de Seguridad y Privacidad de la Información</w:t>
      </w:r>
      <w:r w:rsidRPr="0099407E">
        <w:rPr>
          <w:rFonts w:ascii="Arial" w:hAnsi="Arial" w:cs="Arial"/>
        </w:rPr>
        <w:t>.</w:t>
      </w:r>
    </w:p>
    <w:p w14:paraId="7A9F32D3" w14:textId="43ACCCDD" w:rsidR="00DF342D" w:rsidRPr="0099407E" w:rsidRDefault="00DF342D" w:rsidP="00DF342D">
      <w:pPr>
        <w:pStyle w:val="Prrafodelista"/>
        <w:numPr>
          <w:ilvl w:val="0"/>
          <w:numId w:val="5"/>
        </w:numPr>
        <w:jc w:val="both"/>
        <w:rPr>
          <w:rFonts w:ascii="Arial" w:hAnsi="Arial" w:cs="Arial"/>
        </w:rPr>
      </w:pPr>
      <w:r w:rsidRPr="0099407E">
        <w:rPr>
          <w:rFonts w:ascii="Arial" w:hAnsi="Arial" w:cs="Arial"/>
        </w:rPr>
        <w:t xml:space="preserve">Garantizar que los requisitos del </w:t>
      </w:r>
      <w:r w:rsidR="00D169C8">
        <w:rPr>
          <w:rFonts w:ascii="Arial" w:hAnsi="Arial" w:cs="Arial"/>
        </w:rPr>
        <w:t>Sistema de Gestión de Seguridad de la Información</w:t>
      </w:r>
      <w:r w:rsidR="00D169C8" w:rsidRPr="0099407E">
        <w:rPr>
          <w:rFonts w:ascii="Arial" w:hAnsi="Arial" w:cs="Arial"/>
        </w:rPr>
        <w:t xml:space="preserve">, </w:t>
      </w:r>
      <w:r w:rsidR="00D169C8">
        <w:rPr>
          <w:rFonts w:ascii="Arial" w:hAnsi="Arial" w:cs="Arial"/>
        </w:rPr>
        <w:t>Sistema de Gestión de Continuidad de Negocio</w:t>
      </w:r>
      <w:r w:rsidR="00D169C8" w:rsidRPr="0099407E">
        <w:rPr>
          <w:rFonts w:ascii="Arial" w:hAnsi="Arial" w:cs="Arial"/>
        </w:rPr>
        <w:t xml:space="preserve"> y M</w:t>
      </w:r>
      <w:r w:rsidR="00D169C8">
        <w:rPr>
          <w:rFonts w:ascii="Arial" w:hAnsi="Arial" w:cs="Arial"/>
        </w:rPr>
        <w:t>odelo de Seguridad y Privacidad de la Información</w:t>
      </w:r>
      <w:r w:rsidRPr="0099407E">
        <w:rPr>
          <w:rFonts w:ascii="Arial" w:hAnsi="Arial" w:cs="Arial"/>
        </w:rPr>
        <w:t xml:space="preserve">, se encuentran integrados en todos los procesos críticos de la entidad. </w:t>
      </w:r>
    </w:p>
    <w:p w14:paraId="486DC003" w14:textId="461ED201" w:rsidR="00DF342D" w:rsidRPr="0099407E" w:rsidRDefault="00DF342D" w:rsidP="00DF342D">
      <w:pPr>
        <w:pStyle w:val="Prrafodelista"/>
        <w:numPr>
          <w:ilvl w:val="0"/>
          <w:numId w:val="5"/>
        </w:numPr>
        <w:jc w:val="both"/>
        <w:rPr>
          <w:rFonts w:ascii="Arial" w:hAnsi="Arial" w:cs="Arial"/>
        </w:rPr>
      </w:pPr>
      <w:r w:rsidRPr="0099407E">
        <w:rPr>
          <w:rFonts w:ascii="Arial" w:hAnsi="Arial" w:cs="Arial"/>
        </w:rPr>
        <w:t xml:space="preserve">Proporcionar los recursos necesarios para la implementación y desarrollo de las actividades del </w:t>
      </w:r>
      <w:r w:rsidR="00D169C8">
        <w:rPr>
          <w:rFonts w:ascii="Arial" w:hAnsi="Arial" w:cs="Arial"/>
        </w:rPr>
        <w:t>Sistema de Gestión de Seguridad de la Información</w:t>
      </w:r>
      <w:r w:rsidR="00D169C8" w:rsidRPr="0099407E">
        <w:rPr>
          <w:rFonts w:ascii="Arial" w:hAnsi="Arial" w:cs="Arial"/>
        </w:rPr>
        <w:t xml:space="preserve">, </w:t>
      </w:r>
      <w:r w:rsidR="00D169C8">
        <w:rPr>
          <w:rFonts w:ascii="Arial" w:hAnsi="Arial" w:cs="Arial"/>
        </w:rPr>
        <w:t>Sistema de Gestión de Continuidad de Negocio</w:t>
      </w:r>
      <w:r w:rsidR="00D169C8" w:rsidRPr="0099407E">
        <w:rPr>
          <w:rFonts w:ascii="Arial" w:hAnsi="Arial" w:cs="Arial"/>
        </w:rPr>
        <w:t xml:space="preserve"> y M</w:t>
      </w:r>
      <w:r w:rsidR="00D169C8">
        <w:rPr>
          <w:rFonts w:ascii="Arial" w:hAnsi="Arial" w:cs="Arial"/>
        </w:rPr>
        <w:t xml:space="preserve">odelo de Seguridad y Privacidad de la Información </w:t>
      </w:r>
      <w:r w:rsidR="00F16F6F">
        <w:rPr>
          <w:rFonts w:ascii="Arial" w:hAnsi="Arial" w:cs="Arial"/>
        </w:rPr>
        <w:t>de la entidad.</w:t>
      </w:r>
      <w:r w:rsidRPr="0099407E">
        <w:rPr>
          <w:rFonts w:ascii="Arial" w:hAnsi="Arial" w:cs="Arial"/>
        </w:rPr>
        <w:t xml:space="preserve"> </w:t>
      </w:r>
    </w:p>
    <w:p w14:paraId="356C1A91" w14:textId="0ADBE49D" w:rsidR="00DF342D" w:rsidRPr="0099407E" w:rsidRDefault="00DF342D" w:rsidP="00DF342D">
      <w:pPr>
        <w:pStyle w:val="Prrafodelista"/>
        <w:numPr>
          <w:ilvl w:val="0"/>
          <w:numId w:val="5"/>
        </w:numPr>
        <w:jc w:val="both"/>
        <w:rPr>
          <w:rFonts w:ascii="Arial" w:hAnsi="Arial" w:cs="Arial"/>
        </w:rPr>
      </w:pPr>
      <w:r w:rsidRPr="0099407E">
        <w:rPr>
          <w:rFonts w:ascii="Arial" w:hAnsi="Arial" w:cs="Arial"/>
        </w:rPr>
        <w:t xml:space="preserve">Velar por la ejecución y desarrollo de las actividades del </w:t>
      </w:r>
      <w:r w:rsidR="00D169C8">
        <w:rPr>
          <w:rFonts w:ascii="Arial" w:hAnsi="Arial" w:cs="Arial"/>
        </w:rPr>
        <w:t>Sistema de Gestión de Seguridad de la Información</w:t>
      </w:r>
      <w:r w:rsidR="00D169C8" w:rsidRPr="0099407E">
        <w:rPr>
          <w:rFonts w:ascii="Arial" w:hAnsi="Arial" w:cs="Arial"/>
        </w:rPr>
        <w:t xml:space="preserve">, </w:t>
      </w:r>
      <w:r w:rsidR="00D169C8">
        <w:rPr>
          <w:rFonts w:ascii="Arial" w:hAnsi="Arial" w:cs="Arial"/>
        </w:rPr>
        <w:t>Sistema de Gestión de Continuidad de Negocio</w:t>
      </w:r>
      <w:r w:rsidR="00D169C8" w:rsidRPr="0099407E">
        <w:rPr>
          <w:rFonts w:ascii="Arial" w:hAnsi="Arial" w:cs="Arial"/>
        </w:rPr>
        <w:t xml:space="preserve"> y M</w:t>
      </w:r>
      <w:r w:rsidR="00D169C8">
        <w:rPr>
          <w:rFonts w:ascii="Arial" w:hAnsi="Arial" w:cs="Arial"/>
        </w:rPr>
        <w:t xml:space="preserve">odelo de Seguridad y Privacidad de la </w:t>
      </w:r>
      <w:r w:rsidR="001917E5">
        <w:rPr>
          <w:rFonts w:ascii="Arial" w:hAnsi="Arial" w:cs="Arial"/>
        </w:rPr>
        <w:t>Información</w:t>
      </w:r>
      <w:r w:rsidR="001917E5" w:rsidRPr="0099407E">
        <w:rPr>
          <w:rFonts w:ascii="Arial" w:hAnsi="Arial" w:cs="Arial"/>
        </w:rPr>
        <w:t>.</w:t>
      </w:r>
    </w:p>
    <w:p w14:paraId="0F440099" w14:textId="77777777" w:rsidR="00DF342D" w:rsidRPr="0099407E" w:rsidRDefault="00DF342D" w:rsidP="00DF342D">
      <w:pPr>
        <w:pStyle w:val="Prrafodelista"/>
        <w:numPr>
          <w:ilvl w:val="0"/>
          <w:numId w:val="5"/>
        </w:numPr>
        <w:jc w:val="both"/>
        <w:rPr>
          <w:rFonts w:ascii="Arial" w:hAnsi="Arial" w:cs="Arial"/>
        </w:rPr>
      </w:pPr>
      <w:r w:rsidRPr="0099407E">
        <w:rPr>
          <w:rFonts w:ascii="Arial" w:hAnsi="Arial" w:cs="Arial"/>
        </w:rPr>
        <w:t>Promover activamente una cultura de seguridad y privacidad de la información basada en riesgos para la entidad.</w:t>
      </w:r>
    </w:p>
    <w:p w14:paraId="3ED7B1D8" w14:textId="77777777" w:rsidR="00165EE5" w:rsidRDefault="00DF342D" w:rsidP="00C63951">
      <w:pPr>
        <w:pStyle w:val="Prrafodelista"/>
        <w:numPr>
          <w:ilvl w:val="0"/>
          <w:numId w:val="5"/>
        </w:numPr>
        <w:jc w:val="both"/>
        <w:rPr>
          <w:rFonts w:ascii="Arial" w:hAnsi="Arial" w:cs="Arial"/>
        </w:rPr>
      </w:pPr>
      <w:r w:rsidRPr="00F0191D">
        <w:rPr>
          <w:rFonts w:ascii="Arial" w:hAnsi="Arial" w:cs="Arial"/>
        </w:rPr>
        <w:t xml:space="preserve">Aprobar los roles y responsabilidades relacionados con la seguridad de la información en </w:t>
      </w:r>
      <w:r w:rsidR="00F0191D" w:rsidRPr="00F0191D">
        <w:rPr>
          <w:rFonts w:ascii="Arial" w:hAnsi="Arial" w:cs="Arial"/>
        </w:rPr>
        <w:t>todos los niveles de la entidad.</w:t>
      </w:r>
    </w:p>
    <w:p w14:paraId="73CE7126" w14:textId="77777777" w:rsidR="00F0191D" w:rsidRPr="00F0191D" w:rsidRDefault="00F0191D" w:rsidP="00F0191D">
      <w:pPr>
        <w:pStyle w:val="Prrafodelista"/>
        <w:ind w:left="720"/>
        <w:jc w:val="both"/>
        <w:rPr>
          <w:rFonts w:ascii="Arial" w:hAnsi="Arial" w:cs="Arial"/>
        </w:rPr>
      </w:pPr>
    </w:p>
    <w:p w14:paraId="51D7BC29" w14:textId="77777777" w:rsidR="00165EE5" w:rsidRPr="007F22C8" w:rsidRDefault="00165EE5" w:rsidP="00165EE5">
      <w:pPr>
        <w:pStyle w:val="Ttulo2"/>
        <w:numPr>
          <w:ilvl w:val="1"/>
          <w:numId w:val="3"/>
        </w:numPr>
        <w:rPr>
          <w:rFonts w:ascii="Arial" w:hAnsi="Arial" w:cs="Arial"/>
          <w:b/>
          <w:color w:val="auto"/>
          <w:sz w:val="24"/>
          <w:szCs w:val="24"/>
        </w:rPr>
      </w:pPr>
      <w:bookmarkStart w:id="14" w:name="_Toc54790643"/>
      <w:r w:rsidRPr="007F22C8">
        <w:rPr>
          <w:rFonts w:ascii="Arial" w:hAnsi="Arial" w:cs="Arial"/>
          <w:b/>
          <w:color w:val="auto"/>
          <w:sz w:val="24"/>
          <w:szCs w:val="24"/>
        </w:rPr>
        <w:t>Mesas de trabajo de seguridad y privacidad de la información.</w:t>
      </w:r>
      <w:bookmarkEnd w:id="14"/>
    </w:p>
    <w:p w14:paraId="5C5A4663" w14:textId="77777777" w:rsidR="00165EE5" w:rsidRPr="0099407E" w:rsidRDefault="00165EE5" w:rsidP="00165EE5">
      <w:pPr>
        <w:rPr>
          <w:rFonts w:ascii="Arial" w:hAnsi="Arial" w:cs="Arial"/>
          <w:sz w:val="24"/>
          <w:szCs w:val="24"/>
        </w:rPr>
      </w:pPr>
    </w:p>
    <w:p w14:paraId="0E4B2779" w14:textId="160767F3" w:rsidR="00165EE5" w:rsidRDefault="00165EE5" w:rsidP="00C63951">
      <w:pPr>
        <w:spacing w:after="0"/>
        <w:jc w:val="both"/>
        <w:rPr>
          <w:rFonts w:ascii="Arial" w:hAnsi="Arial" w:cs="Arial"/>
          <w:sz w:val="24"/>
          <w:szCs w:val="24"/>
        </w:rPr>
      </w:pPr>
      <w:r w:rsidRPr="0099407E">
        <w:rPr>
          <w:rFonts w:ascii="Arial" w:hAnsi="Arial" w:cs="Arial"/>
          <w:sz w:val="24"/>
          <w:szCs w:val="24"/>
        </w:rPr>
        <w:t>Las Mesas de Trabajo de Seguridad y Privacidad de la Información, garantizarán el apoyo y toma de decisiones al proceso de definición, implementación, operación, seguimiento, revisión, mantenimiento y mejora del S</w:t>
      </w:r>
      <w:r w:rsidR="00D169C8">
        <w:rPr>
          <w:rFonts w:ascii="Arial" w:hAnsi="Arial" w:cs="Arial"/>
          <w:sz w:val="24"/>
          <w:szCs w:val="24"/>
        </w:rPr>
        <w:t xml:space="preserve">istema de </w:t>
      </w:r>
      <w:r w:rsidRPr="0099407E">
        <w:rPr>
          <w:rFonts w:ascii="Arial" w:hAnsi="Arial" w:cs="Arial"/>
          <w:sz w:val="24"/>
          <w:szCs w:val="24"/>
        </w:rPr>
        <w:t>G</w:t>
      </w:r>
      <w:r w:rsidR="00D169C8">
        <w:rPr>
          <w:rFonts w:ascii="Arial" w:hAnsi="Arial" w:cs="Arial"/>
          <w:sz w:val="24"/>
          <w:szCs w:val="24"/>
        </w:rPr>
        <w:t xml:space="preserve">estión </w:t>
      </w:r>
      <w:r w:rsidRPr="0099407E">
        <w:rPr>
          <w:rFonts w:ascii="Arial" w:hAnsi="Arial" w:cs="Arial"/>
          <w:sz w:val="24"/>
          <w:szCs w:val="24"/>
        </w:rPr>
        <w:t>S</w:t>
      </w:r>
      <w:r w:rsidR="00D169C8">
        <w:rPr>
          <w:rFonts w:ascii="Arial" w:hAnsi="Arial" w:cs="Arial"/>
          <w:sz w:val="24"/>
          <w:szCs w:val="24"/>
        </w:rPr>
        <w:t xml:space="preserve">eguridad de la </w:t>
      </w:r>
      <w:r w:rsidRPr="0099407E">
        <w:rPr>
          <w:rFonts w:ascii="Arial" w:hAnsi="Arial" w:cs="Arial"/>
          <w:sz w:val="24"/>
          <w:szCs w:val="24"/>
        </w:rPr>
        <w:t>I</w:t>
      </w:r>
      <w:r w:rsidR="00D169C8">
        <w:rPr>
          <w:rFonts w:ascii="Arial" w:hAnsi="Arial" w:cs="Arial"/>
          <w:sz w:val="24"/>
          <w:szCs w:val="24"/>
        </w:rPr>
        <w:t>nformación</w:t>
      </w:r>
      <w:r w:rsidRPr="0099407E">
        <w:rPr>
          <w:rFonts w:ascii="Arial" w:hAnsi="Arial" w:cs="Arial"/>
          <w:sz w:val="24"/>
          <w:szCs w:val="24"/>
        </w:rPr>
        <w:t>, el S</w:t>
      </w:r>
      <w:r w:rsidR="00D169C8">
        <w:rPr>
          <w:rFonts w:ascii="Arial" w:hAnsi="Arial" w:cs="Arial"/>
          <w:sz w:val="24"/>
          <w:szCs w:val="24"/>
        </w:rPr>
        <w:t xml:space="preserve">istema de </w:t>
      </w:r>
      <w:r w:rsidRPr="0099407E">
        <w:rPr>
          <w:rFonts w:ascii="Arial" w:hAnsi="Arial" w:cs="Arial"/>
          <w:sz w:val="24"/>
          <w:szCs w:val="24"/>
        </w:rPr>
        <w:t>G</w:t>
      </w:r>
      <w:r w:rsidR="00D169C8">
        <w:rPr>
          <w:rFonts w:ascii="Arial" w:hAnsi="Arial" w:cs="Arial"/>
          <w:sz w:val="24"/>
          <w:szCs w:val="24"/>
        </w:rPr>
        <w:t xml:space="preserve">estión de </w:t>
      </w:r>
      <w:r w:rsidRPr="0099407E">
        <w:rPr>
          <w:rFonts w:ascii="Arial" w:hAnsi="Arial" w:cs="Arial"/>
          <w:sz w:val="24"/>
          <w:szCs w:val="24"/>
        </w:rPr>
        <w:t>C</w:t>
      </w:r>
      <w:r w:rsidR="00D169C8">
        <w:rPr>
          <w:rFonts w:ascii="Arial" w:hAnsi="Arial" w:cs="Arial"/>
          <w:sz w:val="24"/>
          <w:szCs w:val="24"/>
        </w:rPr>
        <w:t xml:space="preserve">ontinuidad de </w:t>
      </w:r>
      <w:r w:rsidRPr="0099407E">
        <w:rPr>
          <w:rFonts w:ascii="Arial" w:hAnsi="Arial" w:cs="Arial"/>
          <w:sz w:val="24"/>
          <w:szCs w:val="24"/>
        </w:rPr>
        <w:t>N</w:t>
      </w:r>
      <w:r w:rsidR="00D169C8">
        <w:rPr>
          <w:rFonts w:ascii="Arial" w:hAnsi="Arial" w:cs="Arial"/>
          <w:sz w:val="24"/>
          <w:szCs w:val="24"/>
        </w:rPr>
        <w:t>egocio</w:t>
      </w:r>
      <w:r w:rsidRPr="0099407E">
        <w:rPr>
          <w:rFonts w:ascii="Arial" w:hAnsi="Arial" w:cs="Arial"/>
          <w:sz w:val="24"/>
          <w:szCs w:val="24"/>
        </w:rPr>
        <w:t xml:space="preserve"> y en consecuencia el</w:t>
      </w:r>
      <w:r w:rsidR="00D169C8">
        <w:rPr>
          <w:rFonts w:ascii="Arial" w:hAnsi="Arial" w:cs="Arial"/>
          <w:sz w:val="24"/>
          <w:szCs w:val="24"/>
        </w:rPr>
        <w:t xml:space="preserve"> Modelo de Seguridad y Privacidad de la Información</w:t>
      </w:r>
      <w:r w:rsidRPr="0099407E">
        <w:rPr>
          <w:rFonts w:ascii="Arial" w:hAnsi="Arial" w:cs="Arial"/>
          <w:sz w:val="24"/>
          <w:szCs w:val="24"/>
        </w:rPr>
        <w:t xml:space="preserve"> a través de un equipo de trabajo conformado y con funciones determinadas.</w:t>
      </w:r>
    </w:p>
    <w:p w14:paraId="743608D2" w14:textId="77777777" w:rsidR="006A08E0" w:rsidRDefault="006A08E0" w:rsidP="00911D8D">
      <w:pPr>
        <w:spacing w:after="0"/>
        <w:jc w:val="both"/>
        <w:rPr>
          <w:rFonts w:ascii="Arial" w:hAnsi="Arial" w:cs="Arial"/>
          <w:sz w:val="24"/>
          <w:szCs w:val="24"/>
        </w:rPr>
      </w:pPr>
    </w:p>
    <w:p w14:paraId="57FD6583" w14:textId="77777777" w:rsidR="006A08E0" w:rsidRDefault="006A08E0" w:rsidP="006A08E0">
      <w:pPr>
        <w:pStyle w:val="Ttulo2"/>
        <w:numPr>
          <w:ilvl w:val="1"/>
          <w:numId w:val="3"/>
        </w:numPr>
        <w:rPr>
          <w:rFonts w:ascii="Arial" w:hAnsi="Arial" w:cs="Arial"/>
          <w:b/>
          <w:color w:val="auto"/>
          <w:sz w:val="24"/>
          <w:szCs w:val="24"/>
        </w:rPr>
      </w:pPr>
      <w:bookmarkStart w:id="15" w:name="_Toc54790644"/>
      <w:r w:rsidRPr="006A08E0">
        <w:rPr>
          <w:rFonts w:ascii="Arial" w:hAnsi="Arial" w:cs="Arial"/>
          <w:b/>
          <w:color w:val="auto"/>
          <w:sz w:val="24"/>
          <w:szCs w:val="24"/>
        </w:rPr>
        <w:t>Líder de Tecnología</w:t>
      </w:r>
      <w:r>
        <w:rPr>
          <w:rFonts w:ascii="Arial" w:hAnsi="Arial" w:cs="Arial"/>
          <w:b/>
          <w:color w:val="auto"/>
          <w:sz w:val="24"/>
          <w:szCs w:val="24"/>
        </w:rPr>
        <w:t>.</w:t>
      </w:r>
      <w:bookmarkEnd w:id="15"/>
    </w:p>
    <w:p w14:paraId="2F2C2AEF" w14:textId="77777777" w:rsidR="006A08E0" w:rsidRDefault="006A08E0" w:rsidP="00911D8D">
      <w:pPr>
        <w:spacing w:after="0"/>
      </w:pPr>
    </w:p>
    <w:p w14:paraId="4C77CC38" w14:textId="77777777" w:rsidR="006A08E0" w:rsidRPr="006A08E0" w:rsidRDefault="006A08E0" w:rsidP="006A08E0">
      <w:pPr>
        <w:jc w:val="both"/>
        <w:rPr>
          <w:sz w:val="24"/>
          <w:szCs w:val="24"/>
        </w:rPr>
      </w:pPr>
      <w:r w:rsidRPr="006A08E0">
        <w:rPr>
          <w:rFonts w:ascii="Arial" w:hAnsi="Arial" w:cs="Arial"/>
          <w:sz w:val="24"/>
          <w:szCs w:val="24"/>
        </w:rPr>
        <w:t xml:space="preserve">La función principal de este rol es apoyar al Comité </w:t>
      </w:r>
      <w:r>
        <w:rPr>
          <w:rFonts w:ascii="Arial" w:hAnsi="Arial" w:cs="Arial"/>
          <w:sz w:val="24"/>
          <w:szCs w:val="24"/>
        </w:rPr>
        <w:t xml:space="preserve">Institucional </w:t>
      </w:r>
      <w:r w:rsidR="004F5E23">
        <w:rPr>
          <w:rFonts w:ascii="Arial" w:hAnsi="Arial" w:cs="Arial"/>
          <w:sz w:val="24"/>
          <w:szCs w:val="24"/>
        </w:rPr>
        <w:t>de Gestión y Desempeño,</w:t>
      </w:r>
      <w:r w:rsidRPr="006A08E0">
        <w:rPr>
          <w:rFonts w:ascii="Arial" w:hAnsi="Arial" w:cs="Arial"/>
          <w:sz w:val="24"/>
          <w:szCs w:val="24"/>
        </w:rPr>
        <w:t xml:space="preserve"> en la planeación estratégica de la seguridad de la información, es el responsable de planificar, organizar, coordinar, gestionar y controlar la estrategia de uso y apropiación de TI y la implementación del Modelo de Seguridad y Privacidad de la Información.</w:t>
      </w:r>
      <w:r w:rsidR="00DD3AA3">
        <w:rPr>
          <w:rFonts w:ascii="Arial" w:hAnsi="Arial" w:cs="Arial"/>
          <w:sz w:val="24"/>
          <w:szCs w:val="24"/>
        </w:rPr>
        <w:t xml:space="preserve"> </w:t>
      </w:r>
      <w:r w:rsidR="00DD3AA3" w:rsidRPr="00DD3AA3">
        <w:rPr>
          <w:rFonts w:ascii="Arial" w:hAnsi="Arial" w:cs="Arial"/>
          <w:sz w:val="24"/>
          <w:szCs w:val="24"/>
        </w:rPr>
        <w:t>Definir las estrategias, políticas, planes, objetivos y metas en gestión de tecnologías y sistemas de la información que faciliten el cumplimiento de la misión de</w:t>
      </w:r>
      <w:r w:rsidR="00DD3AA3">
        <w:rPr>
          <w:rFonts w:ascii="Arial" w:hAnsi="Arial" w:cs="Arial"/>
          <w:sz w:val="24"/>
          <w:szCs w:val="24"/>
        </w:rPr>
        <w:t xml:space="preserve"> la entidad.</w:t>
      </w:r>
    </w:p>
    <w:p w14:paraId="2AE25F6E" w14:textId="23D359B1" w:rsidR="00165EE5" w:rsidRDefault="00165EE5" w:rsidP="00911D8D">
      <w:pPr>
        <w:spacing w:after="0"/>
        <w:jc w:val="both"/>
        <w:rPr>
          <w:rFonts w:ascii="Arial" w:hAnsi="Arial" w:cs="Arial"/>
          <w:sz w:val="24"/>
          <w:szCs w:val="24"/>
        </w:rPr>
      </w:pPr>
    </w:p>
    <w:p w14:paraId="7E249D62" w14:textId="5DB6C0BF" w:rsidR="00793CDD" w:rsidRDefault="00793CDD" w:rsidP="00911D8D">
      <w:pPr>
        <w:spacing w:after="0"/>
        <w:jc w:val="both"/>
        <w:rPr>
          <w:rFonts w:ascii="Arial" w:hAnsi="Arial" w:cs="Arial"/>
          <w:sz w:val="24"/>
          <w:szCs w:val="24"/>
        </w:rPr>
      </w:pPr>
    </w:p>
    <w:p w14:paraId="470D3AE0" w14:textId="77777777" w:rsidR="00793CDD" w:rsidRPr="0099407E" w:rsidRDefault="00793CDD" w:rsidP="00911D8D">
      <w:pPr>
        <w:spacing w:after="0"/>
        <w:jc w:val="both"/>
        <w:rPr>
          <w:rFonts w:ascii="Arial" w:hAnsi="Arial" w:cs="Arial"/>
          <w:sz w:val="24"/>
          <w:szCs w:val="24"/>
        </w:rPr>
      </w:pPr>
    </w:p>
    <w:p w14:paraId="4973C5B1" w14:textId="77777777" w:rsidR="00165EE5" w:rsidRPr="007F22C8" w:rsidRDefault="00F0191D" w:rsidP="00165EE5">
      <w:pPr>
        <w:pStyle w:val="Ttulo2"/>
        <w:numPr>
          <w:ilvl w:val="1"/>
          <w:numId w:val="3"/>
        </w:numPr>
        <w:rPr>
          <w:rFonts w:ascii="Arial" w:hAnsi="Arial" w:cs="Arial"/>
          <w:b/>
          <w:color w:val="auto"/>
          <w:sz w:val="24"/>
          <w:szCs w:val="24"/>
        </w:rPr>
      </w:pPr>
      <w:bookmarkStart w:id="16" w:name="_Toc54790645"/>
      <w:r>
        <w:rPr>
          <w:rFonts w:ascii="Arial" w:hAnsi="Arial" w:cs="Arial"/>
          <w:b/>
          <w:color w:val="auto"/>
          <w:sz w:val="24"/>
          <w:szCs w:val="24"/>
        </w:rPr>
        <w:lastRenderedPageBreak/>
        <w:t>Especialista</w:t>
      </w:r>
      <w:r w:rsidR="00165EE5" w:rsidRPr="007F22C8">
        <w:rPr>
          <w:rFonts w:ascii="Arial" w:hAnsi="Arial" w:cs="Arial"/>
          <w:b/>
          <w:color w:val="auto"/>
          <w:sz w:val="24"/>
          <w:szCs w:val="24"/>
        </w:rPr>
        <w:t xml:space="preserve"> Seguridad de la Información.</w:t>
      </w:r>
      <w:bookmarkEnd w:id="16"/>
    </w:p>
    <w:p w14:paraId="7974031F" w14:textId="77777777" w:rsidR="00165EE5" w:rsidRPr="0099407E" w:rsidRDefault="00165EE5" w:rsidP="00911D8D">
      <w:pPr>
        <w:spacing w:after="0"/>
        <w:jc w:val="both"/>
        <w:rPr>
          <w:rFonts w:ascii="Arial" w:hAnsi="Arial" w:cs="Arial"/>
          <w:sz w:val="24"/>
          <w:szCs w:val="24"/>
        </w:rPr>
      </w:pPr>
    </w:p>
    <w:p w14:paraId="72A8A4B6" w14:textId="617A31BA" w:rsidR="00165EE5" w:rsidRPr="0099407E" w:rsidRDefault="00165EE5" w:rsidP="00165EE5">
      <w:pPr>
        <w:jc w:val="both"/>
        <w:rPr>
          <w:rFonts w:ascii="Arial" w:hAnsi="Arial" w:cs="Arial"/>
          <w:sz w:val="24"/>
          <w:szCs w:val="24"/>
        </w:rPr>
      </w:pPr>
      <w:r w:rsidRPr="0099407E">
        <w:rPr>
          <w:rFonts w:ascii="Arial" w:hAnsi="Arial" w:cs="Arial"/>
          <w:sz w:val="24"/>
          <w:szCs w:val="24"/>
        </w:rPr>
        <w:t>Responsable de Seguridad Digital que, a su vez, también es el responsable de la Seguridad de la Información en la entidad, el cual debe pertenecer a un área que haga parte de la Alta Dirección. Así mismo, debe pertenecer e informar a la Mesa de Trabajo de Seguridad y Privacidad de la Información todo lo referente al S</w:t>
      </w:r>
      <w:r w:rsidR="00D169C8">
        <w:rPr>
          <w:rFonts w:ascii="Arial" w:hAnsi="Arial" w:cs="Arial"/>
          <w:sz w:val="24"/>
          <w:szCs w:val="24"/>
        </w:rPr>
        <w:t xml:space="preserve">istema de </w:t>
      </w:r>
      <w:r w:rsidRPr="0099407E">
        <w:rPr>
          <w:rFonts w:ascii="Arial" w:hAnsi="Arial" w:cs="Arial"/>
          <w:sz w:val="24"/>
          <w:szCs w:val="24"/>
        </w:rPr>
        <w:t>G</w:t>
      </w:r>
      <w:r w:rsidR="00D169C8">
        <w:rPr>
          <w:rFonts w:ascii="Arial" w:hAnsi="Arial" w:cs="Arial"/>
          <w:sz w:val="24"/>
          <w:szCs w:val="24"/>
        </w:rPr>
        <w:t xml:space="preserve">estión de </w:t>
      </w:r>
      <w:r w:rsidRPr="0099407E">
        <w:rPr>
          <w:rFonts w:ascii="Arial" w:hAnsi="Arial" w:cs="Arial"/>
          <w:sz w:val="24"/>
          <w:szCs w:val="24"/>
        </w:rPr>
        <w:t>S</w:t>
      </w:r>
      <w:r w:rsidR="00D169C8">
        <w:rPr>
          <w:rFonts w:ascii="Arial" w:hAnsi="Arial" w:cs="Arial"/>
          <w:sz w:val="24"/>
          <w:szCs w:val="24"/>
        </w:rPr>
        <w:t xml:space="preserve">eguridad de la </w:t>
      </w:r>
      <w:r w:rsidRPr="0099407E">
        <w:rPr>
          <w:rFonts w:ascii="Arial" w:hAnsi="Arial" w:cs="Arial"/>
          <w:sz w:val="24"/>
          <w:szCs w:val="24"/>
        </w:rPr>
        <w:t>I</w:t>
      </w:r>
      <w:r w:rsidR="00D169C8">
        <w:rPr>
          <w:rFonts w:ascii="Arial" w:hAnsi="Arial" w:cs="Arial"/>
          <w:sz w:val="24"/>
          <w:szCs w:val="24"/>
        </w:rPr>
        <w:t>nformación</w:t>
      </w:r>
      <w:r w:rsidRPr="0099407E">
        <w:rPr>
          <w:rFonts w:ascii="Arial" w:hAnsi="Arial" w:cs="Arial"/>
          <w:sz w:val="24"/>
          <w:szCs w:val="24"/>
        </w:rPr>
        <w:t xml:space="preserve"> y M</w:t>
      </w:r>
      <w:r w:rsidR="00D169C8">
        <w:rPr>
          <w:rFonts w:ascii="Arial" w:hAnsi="Arial" w:cs="Arial"/>
          <w:sz w:val="24"/>
          <w:szCs w:val="24"/>
        </w:rPr>
        <w:t xml:space="preserve">odelo de </w:t>
      </w:r>
      <w:r w:rsidRPr="0099407E">
        <w:rPr>
          <w:rFonts w:ascii="Arial" w:hAnsi="Arial" w:cs="Arial"/>
          <w:sz w:val="24"/>
          <w:szCs w:val="24"/>
        </w:rPr>
        <w:t>S</w:t>
      </w:r>
      <w:r w:rsidR="00D169C8">
        <w:rPr>
          <w:rFonts w:ascii="Arial" w:hAnsi="Arial" w:cs="Arial"/>
          <w:sz w:val="24"/>
          <w:szCs w:val="24"/>
        </w:rPr>
        <w:t xml:space="preserve">eguridad y </w:t>
      </w:r>
      <w:r w:rsidRPr="0099407E">
        <w:rPr>
          <w:rFonts w:ascii="Arial" w:hAnsi="Arial" w:cs="Arial"/>
          <w:sz w:val="24"/>
          <w:szCs w:val="24"/>
        </w:rPr>
        <w:t>P</w:t>
      </w:r>
      <w:r w:rsidR="00D169C8">
        <w:rPr>
          <w:rFonts w:ascii="Arial" w:hAnsi="Arial" w:cs="Arial"/>
          <w:sz w:val="24"/>
          <w:szCs w:val="24"/>
        </w:rPr>
        <w:t xml:space="preserve">rivacidad de la </w:t>
      </w:r>
      <w:r w:rsidRPr="0099407E">
        <w:rPr>
          <w:rFonts w:ascii="Arial" w:hAnsi="Arial" w:cs="Arial"/>
          <w:sz w:val="24"/>
          <w:szCs w:val="24"/>
        </w:rPr>
        <w:t>I</w:t>
      </w:r>
      <w:r w:rsidR="00D169C8">
        <w:rPr>
          <w:rFonts w:ascii="Arial" w:hAnsi="Arial" w:cs="Arial"/>
          <w:sz w:val="24"/>
          <w:szCs w:val="24"/>
        </w:rPr>
        <w:t>nformación</w:t>
      </w:r>
      <w:r w:rsidRPr="0099407E">
        <w:rPr>
          <w:rFonts w:ascii="Arial" w:hAnsi="Arial" w:cs="Arial"/>
          <w:sz w:val="24"/>
          <w:szCs w:val="24"/>
        </w:rPr>
        <w:t>, al cual asistirá en forma oportuna y garantizará el mejoramiento continuo de cualquier necesidad de mejora respecto a la seguridad y privacidad de la información de la entidad.</w:t>
      </w:r>
    </w:p>
    <w:p w14:paraId="4AC3BC0C" w14:textId="77777777"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 xml:space="preserve">Emitir conceptos referentes a riesgos y seguridad de la información de la entidad, para la toma de decisiones por parte de la Mesa de Trabajo de Seguridad y Privacidad de la Información. </w:t>
      </w:r>
    </w:p>
    <w:p w14:paraId="521201C8" w14:textId="188E5C82"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Coordinar la implementación, despliegue y sostenibilidad del S</w:t>
      </w:r>
      <w:r w:rsidR="00D169C8">
        <w:rPr>
          <w:rFonts w:ascii="Arial" w:hAnsi="Arial" w:cs="Arial"/>
        </w:rPr>
        <w:t xml:space="preserve">istema de </w:t>
      </w:r>
      <w:r w:rsidRPr="0099407E">
        <w:rPr>
          <w:rFonts w:ascii="Arial" w:hAnsi="Arial" w:cs="Arial"/>
        </w:rPr>
        <w:t>G</w:t>
      </w:r>
      <w:r w:rsidR="00D169C8">
        <w:rPr>
          <w:rFonts w:ascii="Arial" w:hAnsi="Arial" w:cs="Arial"/>
        </w:rPr>
        <w:t xml:space="preserve">estión de </w:t>
      </w:r>
      <w:r w:rsidRPr="0099407E">
        <w:rPr>
          <w:rFonts w:ascii="Arial" w:hAnsi="Arial" w:cs="Arial"/>
        </w:rPr>
        <w:t>S</w:t>
      </w:r>
      <w:r w:rsidR="00D169C8">
        <w:rPr>
          <w:rFonts w:ascii="Arial" w:hAnsi="Arial" w:cs="Arial"/>
        </w:rPr>
        <w:t xml:space="preserve">eguridad de la </w:t>
      </w:r>
      <w:r w:rsidRPr="0099407E">
        <w:rPr>
          <w:rFonts w:ascii="Arial" w:hAnsi="Arial" w:cs="Arial"/>
        </w:rPr>
        <w:t>I</w:t>
      </w:r>
      <w:r w:rsidR="00D169C8">
        <w:rPr>
          <w:rFonts w:ascii="Arial" w:hAnsi="Arial" w:cs="Arial"/>
        </w:rPr>
        <w:t>nformación</w:t>
      </w:r>
      <w:r w:rsidRPr="0099407E">
        <w:rPr>
          <w:rFonts w:ascii="Arial" w:hAnsi="Arial" w:cs="Arial"/>
        </w:rPr>
        <w:t xml:space="preserve"> y M</w:t>
      </w:r>
      <w:r w:rsidR="00D169C8">
        <w:rPr>
          <w:rFonts w:ascii="Arial" w:hAnsi="Arial" w:cs="Arial"/>
        </w:rPr>
        <w:t xml:space="preserve">odelo de </w:t>
      </w:r>
      <w:r w:rsidRPr="0099407E">
        <w:rPr>
          <w:rFonts w:ascii="Arial" w:hAnsi="Arial" w:cs="Arial"/>
        </w:rPr>
        <w:t>S</w:t>
      </w:r>
      <w:r w:rsidR="00D169C8">
        <w:rPr>
          <w:rFonts w:ascii="Arial" w:hAnsi="Arial" w:cs="Arial"/>
        </w:rPr>
        <w:t xml:space="preserve">eguridad y </w:t>
      </w:r>
      <w:r w:rsidRPr="0099407E">
        <w:rPr>
          <w:rFonts w:ascii="Arial" w:hAnsi="Arial" w:cs="Arial"/>
        </w:rPr>
        <w:t>P</w:t>
      </w:r>
      <w:r w:rsidR="00D169C8">
        <w:rPr>
          <w:rFonts w:ascii="Arial" w:hAnsi="Arial" w:cs="Arial"/>
        </w:rPr>
        <w:t xml:space="preserve">rivacidad de la </w:t>
      </w:r>
      <w:r w:rsidRPr="0099407E">
        <w:rPr>
          <w:rFonts w:ascii="Arial" w:hAnsi="Arial" w:cs="Arial"/>
        </w:rPr>
        <w:t>I</w:t>
      </w:r>
      <w:r w:rsidR="00D169C8">
        <w:rPr>
          <w:rFonts w:ascii="Arial" w:hAnsi="Arial" w:cs="Arial"/>
        </w:rPr>
        <w:t>nformación</w:t>
      </w:r>
      <w:r w:rsidRPr="0099407E">
        <w:rPr>
          <w:rFonts w:ascii="Arial" w:hAnsi="Arial" w:cs="Arial"/>
        </w:rPr>
        <w:t xml:space="preserve">. </w:t>
      </w:r>
    </w:p>
    <w:p w14:paraId="17DB454D" w14:textId="77777777"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 xml:space="preserve">Mantener una comunicación clara, oportuna, completa y permanente con los integrantes de la Mesa de Trabajo de Seguridad y Privacidad de la Información. </w:t>
      </w:r>
    </w:p>
    <w:p w14:paraId="51FE672D" w14:textId="573C0A88"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 xml:space="preserve">Definir las herramientas, metodologías y lineamientos necesarios para la implementación del </w:t>
      </w:r>
      <w:r w:rsidR="00D169C8" w:rsidRPr="0099407E">
        <w:rPr>
          <w:rFonts w:ascii="Arial" w:hAnsi="Arial" w:cs="Arial"/>
        </w:rPr>
        <w:t>M</w:t>
      </w:r>
      <w:r w:rsidR="00D169C8">
        <w:rPr>
          <w:rFonts w:ascii="Arial" w:hAnsi="Arial" w:cs="Arial"/>
        </w:rPr>
        <w:t xml:space="preserve">odelo de </w:t>
      </w:r>
      <w:r w:rsidR="00D169C8" w:rsidRPr="0099407E">
        <w:rPr>
          <w:rFonts w:ascii="Arial" w:hAnsi="Arial" w:cs="Arial"/>
        </w:rPr>
        <w:t>S</w:t>
      </w:r>
      <w:r w:rsidR="00D169C8">
        <w:rPr>
          <w:rFonts w:ascii="Arial" w:hAnsi="Arial" w:cs="Arial"/>
        </w:rPr>
        <w:t xml:space="preserve">eguridad y </w:t>
      </w:r>
      <w:r w:rsidR="00D169C8" w:rsidRPr="0099407E">
        <w:rPr>
          <w:rFonts w:ascii="Arial" w:hAnsi="Arial" w:cs="Arial"/>
        </w:rPr>
        <w:t>P</w:t>
      </w:r>
      <w:r w:rsidR="00D169C8">
        <w:rPr>
          <w:rFonts w:ascii="Arial" w:hAnsi="Arial" w:cs="Arial"/>
        </w:rPr>
        <w:t xml:space="preserve">rivacidad de la </w:t>
      </w:r>
      <w:r w:rsidR="00D169C8" w:rsidRPr="0099407E">
        <w:rPr>
          <w:rFonts w:ascii="Arial" w:hAnsi="Arial" w:cs="Arial"/>
        </w:rPr>
        <w:t>I</w:t>
      </w:r>
      <w:r w:rsidR="00D169C8">
        <w:rPr>
          <w:rFonts w:ascii="Arial" w:hAnsi="Arial" w:cs="Arial"/>
        </w:rPr>
        <w:t>nformación</w:t>
      </w:r>
      <w:r w:rsidR="00D169C8" w:rsidRPr="0099407E">
        <w:rPr>
          <w:rFonts w:ascii="Arial" w:hAnsi="Arial" w:cs="Arial"/>
        </w:rPr>
        <w:t>.</w:t>
      </w:r>
    </w:p>
    <w:p w14:paraId="27C8F8C6" w14:textId="0A24F07E"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 xml:space="preserve">Realizar seguimiento a los objetivos planteados frente al </w:t>
      </w:r>
      <w:r w:rsidR="00D169C8" w:rsidRPr="0099407E">
        <w:rPr>
          <w:rFonts w:ascii="Arial" w:hAnsi="Arial" w:cs="Arial"/>
        </w:rPr>
        <w:t>S</w:t>
      </w:r>
      <w:r w:rsidR="00D169C8">
        <w:rPr>
          <w:rFonts w:ascii="Arial" w:hAnsi="Arial" w:cs="Arial"/>
        </w:rPr>
        <w:t xml:space="preserve">istema de </w:t>
      </w:r>
      <w:r w:rsidR="00D169C8" w:rsidRPr="0099407E">
        <w:rPr>
          <w:rFonts w:ascii="Arial" w:hAnsi="Arial" w:cs="Arial"/>
        </w:rPr>
        <w:t>G</w:t>
      </w:r>
      <w:r w:rsidR="00D169C8">
        <w:rPr>
          <w:rFonts w:ascii="Arial" w:hAnsi="Arial" w:cs="Arial"/>
        </w:rPr>
        <w:t xml:space="preserve">estión de </w:t>
      </w:r>
      <w:r w:rsidR="00D169C8" w:rsidRPr="0099407E">
        <w:rPr>
          <w:rFonts w:ascii="Arial" w:hAnsi="Arial" w:cs="Arial"/>
        </w:rPr>
        <w:t>S</w:t>
      </w:r>
      <w:r w:rsidR="00D169C8">
        <w:rPr>
          <w:rFonts w:ascii="Arial" w:hAnsi="Arial" w:cs="Arial"/>
        </w:rPr>
        <w:t xml:space="preserve">eguridad de la </w:t>
      </w:r>
      <w:r w:rsidR="00D169C8" w:rsidRPr="0099407E">
        <w:rPr>
          <w:rFonts w:ascii="Arial" w:hAnsi="Arial" w:cs="Arial"/>
        </w:rPr>
        <w:t>I</w:t>
      </w:r>
      <w:r w:rsidR="00D169C8">
        <w:rPr>
          <w:rFonts w:ascii="Arial" w:hAnsi="Arial" w:cs="Arial"/>
        </w:rPr>
        <w:t>nformación</w:t>
      </w:r>
      <w:r w:rsidR="00D169C8" w:rsidRPr="0099407E">
        <w:rPr>
          <w:rFonts w:ascii="Arial" w:hAnsi="Arial" w:cs="Arial"/>
        </w:rPr>
        <w:t xml:space="preserve"> y M</w:t>
      </w:r>
      <w:r w:rsidR="00D169C8">
        <w:rPr>
          <w:rFonts w:ascii="Arial" w:hAnsi="Arial" w:cs="Arial"/>
        </w:rPr>
        <w:t xml:space="preserve">odelo de </w:t>
      </w:r>
      <w:r w:rsidR="00D169C8" w:rsidRPr="0099407E">
        <w:rPr>
          <w:rFonts w:ascii="Arial" w:hAnsi="Arial" w:cs="Arial"/>
        </w:rPr>
        <w:t>S</w:t>
      </w:r>
      <w:r w:rsidR="00D169C8">
        <w:rPr>
          <w:rFonts w:ascii="Arial" w:hAnsi="Arial" w:cs="Arial"/>
        </w:rPr>
        <w:t xml:space="preserve">eguridad y </w:t>
      </w:r>
      <w:r w:rsidR="00D169C8" w:rsidRPr="0099407E">
        <w:rPr>
          <w:rFonts w:ascii="Arial" w:hAnsi="Arial" w:cs="Arial"/>
        </w:rPr>
        <w:t>P</w:t>
      </w:r>
      <w:r w:rsidR="00D169C8">
        <w:rPr>
          <w:rFonts w:ascii="Arial" w:hAnsi="Arial" w:cs="Arial"/>
        </w:rPr>
        <w:t xml:space="preserve">rivacidad de la </w:t>
      </w:r>
      <w:r w:rsidR="00D169C8" w:rsidRPr="0099407E">
        <w:rPr>
          <w:rFonts w:ascii="Arial" w:hAnsi="Arial" w:cs="Arial"/>
        </w:rPr>
        <w:t>I</w:t>
      </w:r>
      <w:r w:rsidR="00D169C8">
        <w:rPr>
          <w:rFonts w:ascii="Arial" w:hAnsi="Arial" w:cs="Arial"/>
        </w:rPr>
        <w:t>nformación</w:t>
      </w:r>
      <w:r w:rsidRPr="0099407E">
        <w:rPr>
          <w:rFonts w:ascii="Arial" w:hAnsi="Arial" w:cs="Arial"/>
        </w:rPr>
        <w:t>, para detectar desviaciones y tomar las acciones correctivas necesarias.</w:t>
      </w:r>
    </w:p>
    <w:p w14:paraId="63FC8C15" w14:textId="77777777"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 xml:space="preserve">Verificar el cumplimiento de la implementación de los objetivos y tareas asignadas a la Mesa de Trabajo de Seguridad y Privacidad de la Información. </w:t>
      </w:r>
    </w:p>
    <w:p w14:paraId="6A96FEC2" w14:textId="2F8707FF"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 xml:space="preserve">Verificar que se incluyan los temas asociados al </w:t>
      </w:r>
      <w:r w:rsidR="00D169C8" w:rsidRPr="0099407E">
        <w:rPr>
          <w:rFonts w:ascii="Arial" w:hAnsi="Arial" w:cs="Arial"/>
        </w:rPr>
        <w:t>M</w:t>
      </w:r>
      <w:r w:rsidR="00D169C8">
        <w:rPr>
          <w:rFonts w:ascii="Arial" w:hAnsi="Arial" w:cs="Arial"/>
        </w:rPr>
        <w:t xml:space="preserve">odelo de </w:t>
      </w:r>
      <w:r w:rsidR="00D169C8" w:rsidRPr="0099407E">
        <w:rPr>
          <w:rFonts w:ascii="Arial" w:hAnsi="Arial" w:cs="Arial"/>
        </w:rPr>
        <w:t>S</w:t>
      </w:r>
      <w:r w:rsidR="00D169C8">
        <w:rPr>
          <w:rFonts w:ascii="Arial" w:hAnsi="Arial" w:cs="Arial"/>
        </w:rPr>
        <w:t xml:space="preserve">eguridad y </w:t>
      </w:r>
      <w:r w:rsidR="00D169C8" w:rsidRPr="0099407E">
        <w:rPr>
          <w:rFonts w:ascii="Arial" w:hAnsi="Arial" w:cs="Arial"/>
        </w:rPr>
        <w:t>P</w:t>
      </w:r>
      <w:r w:rsidR="00D169C8">
        <w:rPr>
          <w:rFonts w:ascii="Arial" w:hAnsi="Arial" w:cs="Arial"/>
        </w:rPr>
        <w:t xml:space="preserve">rivacidad de la </w:t>
      </w:r>
      <w:r w:rsidR="00D169C8" w:rsidRPr="0099407E">
        <w:rPr>
          <w:rFonts w:ascii="Arial" w:hAnsi="Arial" w:cs="Arial"/>
        </w:rPr>
        <w:t>I</w:t>
      </w:r>
      <w:r w:rsidR="00D169C8">
        <w:rPr>
          <w:rFonts w:ascii="Arial" w:hAnsi="Arial" w:cs="Arial"/>
        </w:rPr>
        <w:t>nformación</w:t>
      </w:r>
      <w:r w:rsidRPr="0099407E">
        <w:rPr>
          <w:rFonts w:ascii="Arial" w:hAnsi="Arial" w:cs="Arial"/>
        </w:rPr>
        <w:t xml:space="preserve">, dentro del plan de capacitaciones de la entidad. </w:t>
      </w:r>
    </w:p>
    <w:p w14:paraId="3DB83F5B" w14:textId="77777777" w:rsidR="00165EE5" w:rsidRPr="0099407E" w:rsidRDefault="00165EE5" w:rsidP="00165EE5">
      <w:pPr>
        <w:pStyle w:val="Prrafodelista"/>
        <w:numPr>
          <w:ilvl w:val="0"/>
          <w:numId w:val="7"/>
        </w:numPr>
        <w:jc w:val="both"/>
        <w:rPr>
          <w:rFonts w:ascii="Arial" w:hAnsi="Arial" w:cs="Arial"/>
        </w:rPr>
      </w:pPr>
      <w:r w:rsidRPr="0099407E">
        <w:rPr>
          <w:rFonts w:ascii="Arial" w:hAnsi="Arial" w:cs="Arial"/>
        </w:rPr>
        <w:t>Asegurar que se definan e implementen actividades de sensibilización y concienciación frente a la seguridad de la información a la Alta Dirección y demás partes interesadas.</w:t>
      </w:r>
    </w:p>
    <w:p w14:paraId="60634898" w14:textId="77777777" w:rsidR="004314BA" w:rsidRPr="0099407E" w:rsidRDefault="004314BA" w:rsidP="004314BA">
      <w:pPr>
        <w:pStyle w:val="Prrafodelista"/>
        <w:numPr>
          <w:ilvl w:val="0"/>
          <w:numId w:val="7"/>
        </w:numPr>
        <w:jc w:val="both"/>
        <w:rPr>
          <w:rFonts w:ascii="Arial" w:hAnsi="Arial" w:cs="Arial"/>
        </w:rPr>
      </w:pPr>
      <w:r w:rsidRPr="0099407E">
        <w:rPr>
          <w:rFonts w:ascii="Arial" w:hAnsi="Arial" w:cs="Arial"/>
        </w:rPr>
        <w:t>Guiar a la Alta dirección de la entidad, ante incidentes de seguridad mediante el plan de respuesta de incidentes.</w:t>
      </w:r>
    </w:p>
    <w:p w14:paraId="74B70276" w14:textId="77777777" w:rsidR="004314BA" w:rsidRPr="0099407E" w:rsidRDefault="004314BA" w:rsidP="004314BA">
      <w:pPr>
        <w:pStyle w:val="Prrafodelista"/>
        <w:numPr>
          <w:ilvl w:val="0"/>
          <w:numId w:val="7"/>
        </w:numPr>
        <w:jc w:val="both"/>
        <w:rPr>
          <w:rFonts w:ascii="Arial" w:hAnsi="Arial" w:cs="Arial"/>
        </w:rPr>
      </w:pPr>
      <w:r w:rsidRPr="0099407E">
        <w:rPr>
          <w:rFonts w:ascii="Arial" w:hAnsi="Arial" w:cs="Arial"/>
        </w:rPr>
        <w:t xml:space="preserve">Responsable de la elaboración y desarrollo del Plan de Seguridad de la Información. </w:t>
      </w:r>
    </w:p>
    <w:p w14:paraId="2BE65C09" w14:textId="77777777" w:rsidR="004314BA" w:rsidRPr="0099407E" w:rsidRDefault="004314BA" w:rsidP="004314BA">
      <w:pPr>
        <w:pStyle w:val="Prrafodelista"/>
        <w:numPr>
          <w:ilvl w:val="0"/>
          <w:numId w:val="7"/>
        </w:numPr>
        <w:jc w:val="both"/>
        <w:rPr>
          <w:rFonts w:ascii="Arial" w:hAnsi="Arial" w:cs="Arial"/>
        </w:rPr>
      </w:pPr>
      <w:r w:rsidRPr="0099407E">
        <w:rPr>
          <w:rFonts w:ascii="Arial" w:hAnsi="Arial" w:cs="Arial"/>
        </w:rPr>
        <w:t>Mantener contacto con grupos de interés.</w:t>
      </w:r>
    </w:p>
    <w:p w14:paraId="3F657FCA" w14:textId="77777777" w:rsidR="004314BA" w:rsidRPr="0099407E" w:rsidRDefault="004314BA" w:rsidP="004314BA">
      <w:pPr>
        <w:pStyle w:val="Prrafodelista"/>
        <w:numPr>
          <w:ilvl w:val="0"/>
          <w:numId w:val="7"/>
        </w:numPr>
        <w:jc w:val="both"/>
        <w:rPr>
          <w:rFonts w:ascii="Arial" w:hAnsi="Arial" w:cs="Arial"/>
        </w:rPr>
      </w:pPr>
      <w:r w:rsidRPr="0099407E">
        <w:rPr>
          <w:rFonts w:ascii="Arial" w:hAnsi="Arial" w:cs="Arial"/>
        </w:rPr>
        <w:t>Mantener y promover la actualización de las políticas de seguridad de la información.</w:t>
      </w:r>
    </w:p>
    <w:p w14:paraId="33E43CE7" w14:textId="77777777" w:rsidR="004314BA" w:rsidRPr="0099407E" w:rsidRDefault="004314BA" w:rsidP="004314BA">
      <w:pPr>
        <w:pStyle w:val="Prrafodelista"/>
        <w:numPr>
          <w:ilvl w:val="0"/>
          <w:numId w:val="7"/>
        </w:numPr>
        <w:jc w:val="both"/>
        <w:rPr>
          <w:rFonts w:ascii="Arial" w:hAnsi="Arial" w:cs="Arial"/>
        </w:rPr>
      </w:pPr>
      <w:r w:rsidRPr="0099407E">
        <w:rPr>
          <w:rFonts w:ascii="Arial" w:hAnsi="Arial" w:cs="Arial"/>
        </w:rPr>
        <w:t>Debe responder por la revisión de problemas de seguridad de la información existentes y aquellos que se consideren potenciales.</w:t>
      </w:r>
    </w:p>
    <w:p w14:paraId="56013F8F" w14:textId="77777777" w:rsidR="007A000A" w:rsidRPr="0099407E" w:rsidRDefault="007A000A" w:rsidP="00165EE5">
      <w:pPr>
        <w:jc w:val="both"/>
        <w:rPr>
          <w:rFonts w:ascii="Arial" w:hAnsi="Arial" w:cs="Arial"/>
          <w:sz w:val="24"/>
          <w:szCs w:val="24"/>
        </w:rPr>
      </w:pPr>
    </w:p>
    <w:p w14:paraId="08F04265" w14:textId="77777777" w:rsidR="00165EE5" w:rsidRPr="007F22C8" w:rsidRDefault="003B78EE" w:rsidP="00165EE5">
      <w:pPr>
        <w:pStyle w:val="Ttulo2"/>
        <w:numPr>
          <w:ilvl w:val="1"/>
          <w:numId w:val="3"/>
        </w:numPr>
        <w:rPr>
          <w:rFonts w:ascii="Arial" w:hAnsi="Arial" w:cs="Arial"/>
          <w:b/>
          <w:color w:val="auto"/>
          <w:sz w:val="24"/>
          <w:szCs w:val="24"/>
        </w:rPr>
      </w:pPr>
      <w:bookmarkStart w:id="17" w:name="_Toc54790646"/>
      <w:r>
        <w:rPr>
          <w:rFonts w:ascii="Arial" w:hAnsi="Arial" w:cs="Arial"/>
          <w:b/>
          <w:color w:val="auto"/>
          <w:sz w:val="24"/>
          <w:szCs w:val="24"/>
        </w:rPr>
        <w:lastRenderedPageBreak/>
        <w:t>Responsable de los Riesgos de Seguridad de la Información.</w:t>
      </w:r>
      <w:bookmarkEnd w:id="17"/>
    </w:p>
    <w:p w14:paraId="042FD052" w14:textId="77777777" w:rsidR="006A3F03" w:rsidRPr="0099407E" w:rsidRDefault="006A3F03" w:rsidP="00911D8D">
      <w:pPr>
        <w:spacing w:after="0"/>
        <w:rPr>
          <w:rFonts w:ascii="Arial" w:hAnsi="Arial" w:cs="Arial"/>
          <w:sz w:val="24"/>
          <w:szCs w:val="24"/>
        </w:rPr>
      </w:pPr>
    </w:p>
    <w:p w14:paraId="39579309" w14:textId="43066EBE" w:rsidR="006A3F03" w:rsidRPr="0099407E" w:rsidRDefault="006A3F03" w:rsidP="006A3F03">
      <w:pPr>
        <w:jc w:val="both"/>
        <w:rPr>
          <w:rFonts w:ascii="Arial" w:hAnsi="Arial" w:cs="Arial"/>
          <w:sz w:val="24"/>
          <w:szCs w:val="24"/>
        </w:rPr>
      </w:pPr>
      <w:r w:rsidRPr="0099407E">
        <w:rPr>
          <w:rFonts w:ascii="Arial" w:hAnsi="Arial" w:cs="Arial"/>
          <w:sz w:val="24"/>
          <w:szCs w:val="24"/>
        </w:rPr>
        <w:t>Todos los colaboradores de la Unidad Administrativa Especial de Rehab</w:t>
      </w:r>
      <w:r w:rsidR="00622A8E">
        <w:rPr>
          <w:rFonts w:ascii="Arial" w:hAnsi="Arial" w:cs="Arial"/>
          <w:sz w:val="24"/>
          <w:szCs w:val="24"/>
        </w:rPr>
        <w:t>ilitación y Mantenimiento Vial son</w:t>
      </w:r>
      <w:r w:rsidRPr="0099407E">
        <w:rPr>
          <w:rFonts w:ascii="Arial" w:hAnsi="Arial" w:cs="Arial"/>
          <w:sz w:val="24"/>
          <w:szCs w:val="24"/>
        </w:rPr>
        <w:t xml:space="preserve"> responsables de la identificación, evaluación y control de los riesgos de seguridad de la información. No obstante, la entidad debe asignar un responsable de la </w:t>
      </w:r>
      <w:r w:rsidR="00362C70">
        <w:rPr>
          <w:rFonts w:ascii="Arial" w:hAnsi="Arial" w:cs="Arial"/>
          <w:sz w:val="24"/>
          <w:szCs w:val="24"/>
        </w:rPr>
        <w:t>gestión</w:t>
      </w:r>
      <w:r w:rsidRPr="0099407E">
        <w:rPr>
          <w:rFonts w:ascii="Arial" w:hAnsi="Arial" w:cs="Arial"/>
          <w:sz w:val="24"/>
          <w:szCs w:val="24"/>
        </w:rPr>
        <w:t>, custodia y preservación lógica o física de los activos de información, de los riesgos de seguridad y privacidad de la información de cada proceso.</w:t>
      </w:r>
    </w:p>
    <w:p w14:paraId="6FB0916A" w14:textId="77777777" w:rsidR="006A3F03" w:rsidRPr="0099407E" w:rsidRDefault="006A3F03" w:rsidP="006A3F03">
      <w:pPr>
        <w:jc w:val="both"/>
        <w:rPr>
          <w:rFonts w:ascii="Arial" w:hAnsi="Arial" w:cs="Arial"/>
          <w:sz w:val="24"/>
          <w:szCs w:val="24"/>
        </w:rPr>
      </w:pPr>
      <w:r w:rsidRPr="0099407E">
        <w:rPr>
          <w:rFonts w:ascii="Arial" w:hAnsi="Arial" w:cs="Arial"/>
          <w:sz w:val="24"/>
          <w:szCs w:val="24"/>
        </w:rPr>
        <w:t>Las principales responsabilidades de este rol incluyen, pero no se limitan a:</w:t>
      </w:r>
    </w:p>
    <w:p w14:paraId="63C784D8" w14:textId="1BC9F1D6" w:rsidR="006A3F03" w:rsidRPr="0099407E" w:rsidRDefault="006A3F03" w:rsidP="006A3F03">
      <w:pPr>
        <w:pStyle w:val="Prrafodelista"/>
        <w:numPr>
          <w:ilvl w:val="0"/>
          <w:numId w:val="8"/>
        </w:numPr>
        <w:jc w:val="both"/>
        <w:rPr>
          <w:rFonts w:ascii="Arial" w:hAnsi="Arial" w:cs="Arial"/>
        </w:rPr>
      </w:pPr>
      <w:r w:rsidRPr="0099407E">
        <w:rPr>
          <w:rFonts w:ascii="Arial" w:hAnsi="Arial" w:cs="Arial"/>
        </w:rPr>
        <w:t>Identificar, registrar y actualizar</w:t>
      </w:r>
      <w:r w:rsidR="00C92CD1">
        <w:rPr>
          <w:rFonts w:ascii="Arial" w:hAnsi="Arial" w:cs="Arial"/>
        </w:rPr>
        <w:t xml:space="preserve"> en conjunto con los líderes de proceso y/o jefes de dependencia</w:t>
      </w:r>
      <w:r w:rsidRPr="0099407E">
        <w:rPr>
          <w:rFonts w:ascii="Arial" w:hAnsi="Arial" w:cs="Arial"/>
        </w:rPr>
        <w:t xml:space="preserve"> los activos de información de la </w:t>
      </w:r>
      <w:r w:rsidR="00A12F72">
        <w:rPr>
          <w:rFonts w:ascii="Arial" w:hAnsi="Arial" w:cs="Arial"/>
        </w:rPr>
        <w:t>entidad</w:t>
      </w:r>
      <w:r w:rsidRPr="0099407E">
        <w:rPr>
          <w:rFonts w:ascii="Arial" w:hAnsi="Arial" w:cs="Arial"/>
        </w:rPr>
        <w:t xml:space="preserve">. </w:t>
      </w:r>
    </w:p>
    <w:p w14:paraId="78403DB0" w14:textId="77777777" w:rsidR="006A3F03" w:rsidRPr="0099407E" w:rsidRDefault="006A3F03" w:rsidP="006A3F03">
      <w:pPr>
        <w:pStyle w:val="Prrafodelista"/>
        <w:numPr>
          <w:ilvl w:val="0"/>
          <w:numId w:val="8"/>
        </w:numPr>
        <w:jc w:val="both"/>
        <w:rPr>
          <w:rFonts w:ascii="Arial" w:hAnsi="Arial" w:cs="Arial"/>
        </w:rPr>
      </w:pPr>
      <w:r w:rsidRPr="0099407E">
        <w:rPr>
          <w:rFonts w:ascii="Arial" w:hAnsi="Arial" w:cs="Arial"/>
        </w:rPr>
        <w:t>Realizar la clasificación y valorización de los activos de información y revisarla como mínimo anualmente para garantizar que corresponde a los requisitos legales, normativos, contractuales y de la entidad.</w:t>
      </w:r>
    </w:p>
    <w:p w14:paraId="538B865E" w14:textId="547A6B42" w:rsidR="006A3F03" w:rsidRPr="0099407E" w:rsidRDefault="006A3F03" w:rsidP="006A3F03">
      <w:pPr>
        <w:pStyle w:val="Prrafodelista"/>
        <w:numPr>
          <w:ilvl w:val="0"/>
          <w:numId w:val="8"/>
        </w:numPr>
        <w:jc w:val="both"/>
        <w:rPr>
          <w:rFonts w:ascii="Arial" w:hAnsi="Arial" w:cs="Arial"/>
        </w:rPr>
      </w:pPr>
      <w:r w:rsidRPr="0099407E">
        <w:rPr>
          <w:rFonts w:ascii="Arial" w:hAnsi="Arial" w:cs="Arial"/>
        </w:rPr>
        <w:t xml:space="preserve">Revisar y gestionar para que los controles de </w:t>
      </w:r>
      <w:r w:rsidR="001917E5" w:rsidRPr="0099407E">
        <w:rPr>
          <w:rFonts w:ascii="Arial" w:hAnsi="Arial" w:cs="Arial"/>
        </w:rPr>
        <w:t>seguridad</w:t>
      </w:r>
      <w:r w:rsidRPr="0099407E">
        <w:rPr>
          <w:rFonts w:ascii="Arial" w:hAnsi="Arial" w:cs="Arial"/>
        </w:rPr>
        <w:t xml:space="preserve"> sean implementados de acuerdo al nivel de clasificación de la información de su proceso.</w:t>
      </w:r>
    </w:p>
    <w:p w14:paraId="2AAEA0B0" w14:textId="77777777" w:rsidR="006A3F03" w:rsidRPr="0099407E" w:rsidRDefault="006A3F03" w:rsidP="006A3F03">
      <w:pPr>
        <w:pStyle w:val="Prrafodelista"/>
        <w:numPr>
          <w:ilvl w:val="0"/>
          <w:numId w:val="8"/>
        </w:numPr>
        <w:jc w:val="both"/>
        <w:rPr>
          <w:rFonts w:ascii="Arial" w:hAnsi="Arial" w:cs="Arial"/>
        </w:rPr>
      </w:pPr>
      <w:r w:rsidRPr="0099407E">
        <w:rPr>
          <w:rFonts w:ascii="Arial" w:hAnsi="Arial" w:cs="Arial"/>
        </w:rPr>
        <w:t xml:space="preserve">Determinar los privilegios de acceso y criterios de respaldo para los activos de información bajo su responsabilidad. </w:t>
      </w:r>
    </w:p>
    <w:p w14:paraId="08573FEE" w14:textId="77777777" w:rsidR="006A3F03" w:rsidRPr="0099407E" w:rsidRDefault="006A3F03" w:rsidP="006A3F03">
      <w:pPr>
        <w:pStyle w:val="Prrafodelista"/>
        <w:numPr>
          <w:ilvl w:val="0"/>
          <w:numId w:val="8"/>
        </w:numPr>
        <w:jc w:val="both"/>
        <w:rPr>
          <w:rFonts w:ascii="Arial" w:hAnsi="Arial" w:cs="Arial"/>
        </w:rPr>
      </w:pPr>
      <w:r w:rsidRPr="0099407E">
        <w:rPr>
          <w:rFonts w:ascii="Arial" w:hAnsi="Arial" w:cs="Arial"/>
        </w:rPr>
        <w:t>Revisar y asegurar que los privilegios de acceso a los activos de información de los cuales es responsable son los adecuados.</w:t>
      </w:r>
    </w:p>
    <w:p w14:paraId="163C4596" w14:textId="77777777" w:rsidR="006A3F03" w:rsidRPr="0099407E" w:rsidRDefault="006A3F03" w:rsidP="006A3F03">
      <w:pPr>
        <w:pStyle w:val="Prrafodelista"/>
        <w:numPr>
          <w:ilvl w:val="0"/>
          <w:numId w:val="8"/>
        </w:numPr>
        <w:jc w:val="both"/>
        <w:rPr>
          <w:rFonts w:ascii="Arial" w:hAnsi="Arial" w:cs="Arial"/>
        </w:rPr>
      </w:pPr>
      <w:r w:rsidRPr="0099407E">
        <w:rPr>
          <w:rFonts w:ascii="Arial" w:hAnsi="Arial" w:cs="Arial"/>
        </w:rPr>
        <w:t xml:space="preserve">Aprobar la divulgación de información que este bajo su proceso. </w:t>
      </w:r>
    </w:p>
    <w:p w14:paraId="214640D8" w14:textId="77777777" w:rsidR="006A3F03" w:rsidRPr="0099407E" w:rsidRDefault="006A3F03" w:rsidP="006A3F03">
      <w:pPr>
        <w:pStyle w:val="Prrafodelista"/>
        <w:numPr>
          <w:ilvl w:val="0"/>
          <w:numId w:val="8"/>
        </w:numPr>
        <w:jc w:val="both"/>
        <w:rPr>
          <w:rFonts w:ascii="Arial" w:hAnsi="Arial" w:cs="Arial"/>
        </w:rPr>
      </w:pPr>
      <w:r w:rsidRPr="0099407E">
        <w:rPr>
          <w:rFonts w:ascii="Arial" w:hAnsi="Arial" w:cs="Arial"/>
        </w:rPr>
        <w:t xml:space="preserve">Comunicar violaciones de seguridad o incidentes sobre los activos de información de su proceso. </w:t>
      </w:r>
    </w:p>
    <w:p w14:paraId="1F325E89" w14:textId="77777777" w:rsidR="006A3F03" w:rsidRPr="0099407E" w:rsidRDefault="00771354" w:rsidP="006A3F03">
      <w:pPr>
        <w:pStyle w:val="Prrafodelista"/>
        <w:numPr>
          <w:ilvl w:val="0"/>
          <w:numId w:val="8"/>
        </w:numPr>
        <w:jc w:val="both"/>
        <w:rPr>
          <w:rFonts w:ascii="Arial" w:hAnsi="Arial" w:cs="Arial"/>
        </w:rPr>
      </w:pPr>
      <w:r>
        <w:rPr>
          <w:rFonts w:ascii="Arial" w:hAnsi="Arial" w:cs="Arial"/>
        </w:rPr>
        <w:t>Velar</w:t>
      </w:r>
      <w:r w:rsidR="006A3F03" w:rsidRPr="0099407E">
        <w:rPr>
          <w:rFonts w:ascii="Arial" w:hAnsi="Arial" w:cs="Arial"/>
        </w:rPr>
        <w:t xml:space="preserve"> que la información que le ha sido confiada sea protegida durante su ciclo de vida (creación, almacenamiento, distribución, transporte y destrucción segura) de modificaciones y usos no autorizados.</w:t>
      </w:r>
    </w:p>
    <w:p w14:paraId="6A616CDB" w14:textId="77777777" w:rsidR="00DF342D" w:rsidRDefault="00DF342D" w:rsidP="00911D8D">
      <w:pPr>
        <w:spacing w:after="0"/>
        <w:jc w:val="both"/>
        <w:rPr>
          <w:rFonts w:ascii="Arial" w:hAnsi="Arial" w:cs="Arial"/>
          <w:sz w:val="24"/>
          <w:szCs w:val="24"/>
        </w:rPr>
      </w:pPr>
    </w:p>
    <w:p w14:paraId="369A0B84" w14:textId="77777777" w:rsidR="006A3F03" w:rsidRPr="001B2C33" w:rsidRDefault="003B78EE" w:rsidP="006A3F03">
      <w:pPr>
        <w:pStyle w:val="Ttulo2"/>
        <w:numPr>
          <w:ilvl w:val="1"/>
          <w:numId w:val="3"/>
        </w:numPr>
        <w:rPr>
          <w:rFonts w:ascii="Arial" w:hAnsi="Arial" w:cs="Arial"/>
          <w:b/>
          <w:sz w:val="24"/>
          <w:szCs w:val="24"/>
        </w:rPr>
      </w:pPr>
      <w:bookmarkStart w:id="18" w:name="_Toc54790647"/>
      <w:r>
        <w:rPr>
          <w:rFonts w:ascii="Arial" w:hAnsi="Arial" w:cs="Arial"/>
          <w:b/>
          <w:color w:val="auto"/>
          <w:sz w:val="24"/>
          <w:szCs w:val="24"/>
        </w:rPr>
        <w:t xml:space="preserve">Responsabilidades de las </w:t>
      </w:r>
      <w:r w:rsidR="006A3F03" w:rsidRPr="001B2C33">
        <w:rPr>
          <w:rFonts w:ascii="Arial" w:hAnsi="Arial" w:cs="Arial"/>
          <w:b/>
          <w:color w:val="auto"/>
          <w:sz w:val="24"/>
          <w:szCs w:val="24"/>
        </w:rPr>
        <w:t>Partes Interesadas.</w:t>
      </w:r>
      <w:bookmarkEnd w:id="18"/>
    </w:p>
    <w:p w14:paraId="4EB88764" w14:textId="77777777" w:rsidR="006A3F03" w:rsidRPr="0099407E" w:rsidRDefault="006A3F03" w:rsidP="00911D8D">
      <w:pPr>
        <w:spacing w:after="0"/>
        <w:jc w:val="both"/>
        <w:rPr>
          <w:rFonts w:ascii="Arial" w:hAnsi="Arial" w:cs="Arial"/>
          <w:sz w:val="24"/>
          <w:szCs w:val="24"/>
        </w:rPr>
      </w:pPr>
    </w:p>
    <w:p w14:paraId="182EE943" w14:textId="5CFB8B33" w:rsidR="006A3F03" w:rsidRPr="0099407E" w:rsidRDefault="006A3F03" w:rsidP="006A3F03">
      <w:pPr>
        <w:jc w:val="both"/>
        <w:rPr>
          <w:rFonts w:ascii="Arial" w:hAnsi="Arial" w:cs="Arial"/>
          <w:sz w:val="24"/>
          <w:szCs w:val="24"/>
        </w:rPr>
      </w:pPr>
      <w:r w:rsidRPr="0099407E">
        <w:rPr>
          <w:rFonts w:ascii="Arial" w:hAnsi="Arial" w:cs="Arial"/>
          <w:sz w:val="24"/>
          <w:szCs w:val="24"/>
        </w:rPr>
        <w:t xml:space="preserve">Las partes interesadas en sus funciones y roles dentro de la Unidad Administrativa Especial de Mantenimiento </w:t>
      </w:r>
      <w:r w:rsidR="001917E5" w:rsidRPr="0099407E">
        <w:rPr>
          <w:rFonts w:ascii="Arial" w:hAnsi="Arial" w:cs="Arial"/>
          <w:sz w:val="24"/>
          <w:szCs w:val="24"/>
        </w:rPr>
        <w:t>Vial</w:t>
      </w:r>
      <w:r w:rsidRPr="0099407E">
        <w:rPr>
          <w:rFonts w:ascii="Arial" w:hAnsi="Arial" w:cs="Arial"/>
          <w:sz w:val="24"/>
          <w:szCs w:val="24"/>
        </w:rPr>
        <w:t xml:space="preserve"> tienen autorización y acceso a la información y/o activos provenientes del responsable o líder del proceso, dentro de las cuales se incluyen:</w:t>
      </w:r>
    </w:p>
    <w:p w14:paraId="5AB77253" w14:textId="77777777" w:rsidR="006A3F03" w:rsidRPr="0099407E" w:rsidRDefault="006A3F03" w:rsidP="006A3F03">
      <w:pPr>
        <w:pStyle w:val="Prrafodelista"/>
        <w:numPr>
          <w:ilvl w:val="0"/>
          <w:numId w:val="9"/>
        </w:numPr>
        <w:jc w:val="both"/>
        <w:rPr>
          <w:rFonts w:ascii="Arial" w:hAnsi="Arial" w:cs="Arial"/>
        </w:rPr>
      </w:pPr>
      <w:r w:rsidRPr="0099407E">
        <w:rPr>
          <w:rFonts w:ascii="Arial" w:hAnsi="Arial" w:cs="Arial"/>
        </w:rPr>
        <w:t>Cumplir con todas aquellas responsabilidades que han sido definidas en las políticas de seguridad de la entidad.</w:t>
      </w:r>
    </w:p>
    <w:p w14:paraId="4AA9C2D4" w14:textId="77777777" w:rsidR="006A3F03" w:rsidRPr="0099407E" w:rsidRDefault="006A3F03" w:rsidP="006A3F03">
      <w:pPr>
        <w:pStyle w:val="Prrafodelista"/>
        <w:numPr>
          <w:ilvl w:val="0"/>
          <w:numId w:val="9"/>
        </w:numPr>
        <w:jc w:val="both"/>
        <w:rPr>
          <w:rFonts w:ascii="Arial" w:hAnsi="Arial" w:cs="Arial"/>
        </w:rPr>
      </w:pPr>
      <w:r w:rsidRPr="0099407E">
        <w:rPr>
          <w:rFonts w:ascii="Arial" w:hAnsi="Arial" w:cs="Arial"/>
        </w:rPr>
        <w:t xml:space="preserve">Proteger la información que la entidad le ha suministrado para la ejecución de sus labores. </w:t>
      </w:r>
    </w:p>
    <w:p w14:paraId="6DA40F56" w14:textId="77777777" w:rsidR="006A3F03" w:rsidRPr="0099407E" w:rsidRDefault="006A3F03" w:rsidP="006A3F03">
      <w:pPr>
        <w:pStyle w:val="Prrafodelista"/>
        <w:numPr>
          <w:ilvl w:val="0"/>
          <w:numId w:val="9"/>
        </w:numPr>
        <w:jc w:val="both"/>
        <w:rPr>
          <w:rFonts w:ascii="Arial" w:hAnsi="Arial" w:cs="Arial"/>
        </w:rPr>
      </w:pPr>
      <w:r w:rsidRPr="0099407E">
        <w:rPr>
          <w:rFonts w:ascii="Arial" w:hAnsi="Arial" w:cs="Arial"/>
        </w:rPr>
        <w:t xml:space="preserve">Firmar un acuerdo de confidencialidad y/o no divulgación antes de iniciar formalmente sus labores dentro de la entidad. </w:t>
      </w:r>
    </w:p>
    <w:p w14:paraId="49ED4BA8" w14:textId="1FB2494B" w:rsidR="006A3F03" w:rsidRPr="0099407E" w:rsidRDefault="006A3F03" w:rsidP="006A3F03">
      <w:pPr>
        <w:pStyle w:val="Prrafodelista"/>
        <w:numPr>
          <w:ilvl w:val="0"/>
          <w:numId w:val="9"/>
        </w:numPr>
        <w:jc w:val="both"/>
        <w:rPr>
          <w:rFonts w:ascii="Arial" w:hAnsi="Arial" w:cs="Arial"/>
        </w:rPr>
      </w:pPr>
      <w:r w:rsidRPr="0099407E">
        <w:rPr>
          <w:rFonts w:ascii="Arial" w:hAnsi="Arial" w:cs="Arial"/>
        </w:rPr>
        <w:lastRenderedPageBreak/>
        <w:t xml:space="preserve">Firmar aceptación sobre el entendimiento de las políticas, procedimientos, manuales y formatos de seguridad del </w:t>
      </w:r>
      <w:r w:rsidR="00DC1342" w:rsidRPr="0099407E">
        <w:rPr>
          <w:rFonts w:ascii="Arial" w:hAnsi="Arial" w:cs="Arial"/>
        </w:rPr>
        <w:t>S</w:t>
      </w:r>
      <w:r w:rsidR="00DC1342">
        <w:rPr>
          <w:rFonts w:ascii="Arial" w:hAnsi="Arial" w:cs="Arial"/>
        </w:rPr>
        <w:t xml:space="preserve">istema de </w:t>
      </w:r>
      <w:r w:rsidR="00DC1342" w:rsidRPr="0099407E">
        <w:rPr>
          <w:rFonts w:ascii="Arial" w:hAnsi="Arial" w:cs="Arial"/>
        </w:rPr>
        <w:t>G</w:t>
      </w:r>
      <w:r w:rsidR="00DC1342">
        <w:rPr>
          <w:rFonts w:ascii="Arial" w:hAnsi="Arial" w:cs="Arial"/>
        </w:rPr>
        <w:t xml:space="preserve">estión de </w:t>
      </w:r>
      <w:r w:rsidR="00DC1342" w:rsidRPr="0099407E">
        <w:rPr>
          <w:rFonts w:ascii="Arial" w:hAnsi="Arial" w:cs="Arial"/>
        </w:rPr>
        <w:t>S</w:t>
      </w:r>
      <w:r w:rsidR="00DC1342">
        <w:rPr>
          <w:rFonts w:ascii="Arial" w:hAnsi="Arial" w:cs="Arial"/>
        </w:rPr>
        <w:t xml:space="preserve">eguridad de la </w:t>
      </w:r>
      <w:r w:rsidR="00DC1342" w:rsidRPr="0099407E">
        <w:rPr>
          <w:rFonts w:ascii="Arial" w:hAnsi="Arial" w:cs="Arial"/>
        </w:rPr>
        <w:t>I</w:t>
      </w:r>
      <w:r w:rsidR="00DC1342">
        <w:rPr>
          <w:rFonts w:ascii="Arial" w:hAnsi="Arial" w:cs="Arial"/>
        </w:rPr>
        <w:t>nformación</w:t>
      </w:r>
      <w:r w:rsidR="00DC1342" w:rsidRPr="0099407E">
        <w:rPr>
          <w:rFonts w:ascii="Arial" w:hAnsi="Arial" w:cs="Arial"/>
        </w:rPr>
        <w:t xml:space="preserve"> y M</w:t>
      </w:r>
      <w:r w:rsidR="00DC1342">
        <w:rPr>
          <w:rFonts w:ascii="Arial" w:hAnsi="Arial" w:cs="Arial"/>
        </w:rPr>
        <w:t xml:space="preserve">odelo de </w:t>
      </w:r>
      <w:r w:rsidR="00DC1342" w:rsidRPr="0099407E">
        <w:rPr>
          <w:rFonts w:ascii="Arial" w:hAnsi="Arial" w:cs="Arial"/>
        </w:rPr>
        <w:t>S</w:t>
      </w:r>
      <w:r w:rsidR="00DC1342">
        <w:rPr>
          <w:rFonts w:ascii="Arial" w:hAnsi="Arial" w:cs="Arial"/>
        </w:rPr>
        <w:t xml:space="preserve">eguridad y </w:t>
      </w:r>
      <w:r w:rsidR="00DC1342" w:rsidRPr="0099407E">
        <w:rPr>
          <w:rFonts w:ascii="Arial" w:hAnsi="Arial" w:cs="Arial"/>
        </w:rPr>
        <w:t>P</w:t>
      </w:r>
      <w:r w:rsidR="00DC1342">
        <w:rPr>
          <w:rFonts w:ascii="Arial" w:hAnsi="Arial" w:cs="Arial"/>
        </w:rPr>
        <w:t xml:space="preserve">rivacidad de la </w:t>
      </w:r>
      <w:r w:rsidR="00DC1342" w:rsidRPr="0099407E">
        <w:rPr>
          <w:rFonts w:ascii="Arial" w:hAnsi="Arial" w:cs="Arial"/>
        </w:rPr>
        <w:t>I</w:t>
      </w:r>
      <w:r w:rsidR="00DC1342">
        <w:rPr>
          <w:rFonts w:ascii="Arial" w:hAnsi="Arial" w:cs="Arial"/>
        </w:rPr>
        <w:t>nformación</w:t>
      </w:r>
      <w:r w:rsidR="00DC1342" w:rsidRPr="0099407E">
        <w:rPr>
          <w:rFonts w:ascii="Arial" w:hAnsi="Arial" w:cs="Arial"/>
        </w:rPr>
        <w:t xml:space="preserve"> </w:t>
      </w:r>
      <w:r w:rsidRPr="0099407E">
        <w:rPr>
          <w:rFonts w:ascii="Arial" w:hAnsi="Arial" w:cs="Arial"/>
        </w:rPr>
        <w:t xml:space="preserve">de la entidad. </w:t>
      </w:r>
    </w:p>
    <w:p w14:paraId="2F7C37C9" w14:textId="77777777" w:rsidR="006A3F03" w:rsidRPr="0099407E" w:rsidRDefault="006A3F03" w:rsidP="006A3F03">
      <w:pPr>
        <w:pStyle w:val="Prrafodelista"/>
        <w:numPr>
          <w:ilvl w:val="0"/>
          <w:numId w:val="9"/>
        </w:numPr>
        <w:jc w:val="both"/>
        <w:rPr>
          <w:rFonts w:ascii="Arial" w:hAnsi="Arial" w:cs="Arial"/>
        </w:rPr>
      </w:pPr>
      <w:r w:rsidRPr="0099407E">
        <w:rPr>
          <w:rFonts w:ascii="Arial" w:hAnsi="Arial" w:cs="Arial"/>
        </w:rPr>
        <w:t xml:space="preserve">Reconocer que la propiedad intelectual sin limitantes, patentes, derechos de autor, marcas registradas y todos los otros derechos de propiedad intelectual tal como se manifiestan en memorandos, planes, estrategias, productos, programas de computación, documentación y demás material desarrollado o concebido mientras esté desarrollando sus labores o gestión en sitios alternativos de trabajo, son de exclusividad de la entidad. </w:t>
      </w:r>
    </w:p>
    <w:p w14:paraId="4B74E5FF" w14:textId="77777777" w:rsidR="006A3F03" w:rsidRPr="0099407E" w:rsidRDefault="006A3F03" w:rsidP="006A3F03">
      <w:pPr>
        <w:pStyle w:val="Prrafodelista"/>
        <w:numPr>
          <w:ilvl w:val="0"/>
          <w:numId w:val="9"/>
        </w:numPr>
        <w:jc w:val="both"/>
        <w:rPr>
          <w:rFonts w:ascii="Arial" w:hAnsi="Arial" w:cs="Arial"/>
        </w:rPr>
      </w:pPr>
      <w:r w:rsidRPr="0099407E">
        <w:rPr>
          <w:rFonts w:ascii="Arial" w:hAnsi="Arial" w:cs="Arial"/>
        </w:rPr>
        <w:t>Cumplir con las políticas de seguridad y privacidad de la Información definidas por la entidad.</w:t>
      </w:r>
    </w:p>
    <w:p w14:paraId="5EA84884" w14:textId="77777777" w:rsidR="006A3F03" w:rsidRPr="0099407E" w:rsidRDefault="006A3F03" w:rsidP="006A3F03">
      <w:pPr>
        <w:pStyle w:val="Prrafodelista"/>
        <w:numPr>
          <w:ilvl w:val="0"/>
          <w:numId w:val="9"/>
        </w:numPr>
        <w:jc w:val="both"/>
        <w:rPr>
          <w:rFonts w:ascii="Arial" w:hAnsi="Arial" w:cs="Arial"/>
        </w:rPr>
      </w:pPr>
      <w:r w:rsidRPr="0099407E">
        <w:rPr>
          <w:rFonts w:ascii="Arial" w:hAnsi="Arial" w:cs="Arial"/>
        </w:rPr>
        <w:t>Usar los activos de información de la entidad y los recursos de manera segura y adecuada para desempeñar sus funciones laborales que le son aprobadas previamente.</w:t>
      </w:r>
    </w:p>
    <w:p w14:paraId="78F2EAD5" w14:textId="77777777" w:rsidR="006A3F03" w:rsidRPr="0099407E" w:rsidRDefault="006A3F03" w:rsidP="00911D8D">
      <w:pPr>
        <w:spacing w:after="0"/>
        <w:jc w:val="both"/>
        <w:rPr>
          <w:rFonts w:ascii="Arial" w:hAnsi="Arial" w:cs="Arial"/>
          <w:sz w:val="24"/>
          <w:szCs w:val="24"/>
        </w:rPr>
      </w:pPr>
    </w:p>
    <w:p w14:paraId="1A27E963" w14:textId="77777777" w:rsidR="006D7F8D" w:rsidRPr="001B2C33" w:rsidRDefault="003B78EE" w:rsidP="006A3F03">
      <w:pPr>
        <w:pStyle w:val="Ttulo2"/>
        <w:numPr>
          <w:ilvl w:val="1"/>
          <w:numId w:val="3"/>
        </w:numPr>
        <w:rPr>
          <w:rFonts w:ascii="Arial" w:hAnsi="Arial" w:cs="Arial"/>
          <w:b/>
          <w:color w:val="auto"/>
          <w:sz w:val="24"/>
          <w:szCs w:val="24"/>
        </w:rPr>
      </w:pPr>
      <w:bookmarkStart w:id="19" w:name="_Toc54790648"/>
      <w:r>
        <w:rPr>
          <w:rFonts w:ascii="Arial" w:hAnsi="Arial" w:cs="Arial"/>
          <w:b/>
          <w:color w:val="auto"/>
          <w:sz w:val="24"/>
          <w:szCs w:val="24"/>
        </w:rPr>
        <w:t xml:space="preserve">Responsabilidades </w:t>
      </w:r>
      <w:r w:rsidR="006A3F03" w:rsidRPr="001B2C33">
        <w:rPr>
          <w:rFonts w:ascii="Arial" w:hAnsi="Arial" w:cs="Arial"/>
          <w:b/>
          <w:color w:val="auto"/>
          <w:sz w:val="24"/>
          <w:szCs w:val="24"/>
        </w:rPr>
        <w:t>Proveedores.</w:t>
      </w:r>
      <w:bookmarkEnd w:id="19"/>
    </w:p>
    <w:p w14:paraId="0831461F" w14:textId="77777777" w:rsidR="006A3F03" w:rsidRPr="0099407E" w:rsidRDefault="006A3F03" w:rsidP="00911D8D">
      <w:pPr>
        <w:spacing w:after="0"/>
        <w:rPr>
          <w:rFonts w:ascii="Arial" w:hAnsi="Arial" w:cs="Arial"/>
          <w:sz w:val="24"/>
          <w:szCs w:val="24"/>
        </w:rPr>
      </w:pPr>
    </w:p>
    <w:p w14:paraId="0DF5260D" w14:textId="67507DE2" w:rsidR="003B78EE" w:rsidRDefault="006A3F03" w:rsidP="00622A8E">
      <w:pPr>
        <w:jc w:val="both"/>
        <w:rPr>
          <w:rFonts w:ascii="Arial" w:hAnsi="Arial" w:cs="Arial"/>
          <w:sz w:val="24"/>
          <w:szCs w:val="24"/>
        </w:rPr>
      </w:pPr>
      <w:r w:rsidRPr="0099407E">
        <w:rPr>
          <w:rFonts w:ascii="Arial" w:hAnsi="Arial" w:cs="Arial"/>
          <w:sz w:val="24"/>
          <w:szCs w:val="24"/>
        </w:rPr>
        <w:t>Es responsabilidad de todos los proveedores, que te</w:t>
      </w:r>
      <w:r w:rsidR="006720A1" w:rsidRPr="0099407E">
        <w:rPr>
          <w:rFonts w:ascii="Arial" w:hAnsi="Arial" w:cs="Arial"/>
          <w:sz w:val="24"/>
          <w:szCs w:val="24"/>
        </w:rPr>
        <w:t>ngan acceso a la información de la Unidad Administrativa Especial de Rehabilitación y Mantenimiento Vial</w:t>
      </w:r>
      <w:r w:rsidRPr="0099407E">
        <w:rPr>
          <w:rFonts w:ascii="Arial" w:hAnsi="Arial" w:cs="Arial"/>
          <w:sz w:val="24"/>
          <w:szCs w:val="24"/>
        </w:rPr>
        <w:t>, cumplir con todas las políticas y procedimientos definidos frente a la protección de la información, las cuales le han sido suministrados para la labor designada y así mismo usar de manera segura los activos de información que le fueran asignados. Estos proveedores deben estar autorizados por el responsable o líder del proceso, quien será el gestor del control y vigilancia del uso adecuado de los activos de información. Los proveedores deben aceptar por escrito los términos y condiciones de uso de los activos de información, así como el cumplimiento estricto de las políticas de</w:t>
      </w:r>
      <w:r w:rsidR="006720A1" w:rsidRPr="0099407E">
        <w:rPr>
          <w:rFonts w:ascii="Arial" w:hAnsi="Arial" w:cs="Arial"/>
          <w:sz w:val="24"/>
          <w:szCs w:val="24"/>
        </w:rPr>
        <w:t xml:space="preserve"> seguridad de la información de la entidad</w:t>
      </w:r>
      <w:r w:rsidRPr="0099407E">
        <w:rPr>
          <w:rFonts w:ascii="Arial" w:hAnsi="Arial" w:cs="Arial"/>
          <w:sz w:val="24"/>
          <w:szCs w:val="24"/>
        </w:rPr>
        <w:t xml:space="preserve"> antes de su acceso a los mismos.</w:t>
      </w:r>
    </w:p>
    <w:p w14:paraId="10C16BE2" w14:textId="77777777" w:rsidR="003B78EE" w:rsidRDefault="003B78EE" w:rsidP="003B78EE">
      <w:pPr>
        <w:pStyle w:val="Ttulo2"/>
        <w:numPr>
          <w:ilvl w:val="1"/>
          <w:numId w:val="3"/>
        </w:numPr>
        <w:rPr>
          <w:rFonts w:ascii="Arial" w:hAnsi="Arial" w:cs="Arial"/>
          <w:b/>
          <w:color w:val="auto"/>
          <w:sz w:val="24"/>
          <w:szCs w:val="24"/>
        </w:rPr>
      </w:pPr>
      <w:bookmarkStart w:id="20" w:name="_Toc54790649"/>
      <w:r>
        <w:rPr>
          <w:rFonts w:ascii="Arial" w:hAnsi="Arial" w:cs="Arial"/>
          <w:b/>
          <w:color w:val="auto"/>
          <w:sz w:val="24"/>
          <w:szCs w:val="24"/>
        </w:rPr>
        <w:t>A</w:t>
      </w:r>
      <w:r w:rsidR="00EC4CA5">
        <w:rPr>
          <w:rFonts w:ascii="Arial" w:hAnsi="Arial" w:cs="Arial"/>
          <w:b/>
          <w:color w:val="auto"/>
          <w:sz w:val="24"/>
          <w:szCs w:val="24"/>
        </w:rPr>
        <w:t>nalista</w:t>
      </w:r>
      <w:r>
        <w:rPr>
          <w:rFonts w:ascii="Arial" w:hAnsi="Arial" w:cs="Arial"/>
          <w:b/>
          <w:color w:val="auto"/>
          <w:sz w:val="24"/>
          <w:szCs w:val="24"/>
        </w:rPr>
        <w:t xml:space="preserve"> de Primer Contacto.</w:t>
      </w:r>
      <w:bookmarkEnd w:id="20"/>
    </w:p>
    <w:p w14:paraId="6754888D" w14:textId="77777777" w:rsidR="003B78EE" w:rsidRDefault="003B78EE" w:rsidP="00911D8D">
      <w:pPr>
        <w:spacing w:after="0"/>
      </w:pPr>
    </w:p>
    <w:p w14:paraId="3107860E" w14:textId="77777777" w:rsidR="003B78EE" w:rsidRDefault="003B78EE" w:rsidP="003B78EE">
      <w:pPr>
        <w:jc w:val="both"/>
        <w:rPr>
          <w:rFonts w:ascii="Arial" w:hAnsi="Arial" w:cs="Arial"/>
          <w:sz w:val="24"/>
          <w:szCs w:val="24"/>
        </w:rPr>
      </w:pPr>
      <w:r w:rsidRPr="003B78EE">
        <w:rPr>
          <w:rFonts w:ascii="Arial" w:hAnsi="Arial" w:cs="Arial"/>
          <w:sz w:val="24"/>
          <w:szCs w:val="24"/>
        </w:rPr>
        <w:t xml:space="preserve">Es el encargado de recibir las solicitudes por parte de </w:t>
      </w:r>
      <w:r w:rsidR="004C58A7">
        <w:rPr>
          <w:rFonts w:ascii="Arial" w:hAnsi="Arial" w:cs="Arial"/>
          <w:sz w:val="24"/>
          <w:szCs w:val="24"/>
        </w:rPr>
        <w:t>las partes interesadas,</w:t>
      </w:r>
      <w:r w:rsidRPr="003B78EE">
        <w:rPr>
          <w:rFonts w:ascii="Arial" w:hAnsi="Arial" w:cs="Arial"/>
          <w:sz w:val="24"/>
          <w:szCs w:val="24"/>
        </w:rPr>
        <w:t xml:space="preserve"> sobre posibles incidentes y registrarlos en la base de conocimiento del software de Mesa de Servicio</w:t>
      </w:r>
      <w:r w:rsidR="004C58A7">
        <w:rPr>
          <w:rFonts w:ascii="Arial" w:hAnsi="Arial" w:cs="Arial"/>
          <w:sz w:val="24"/>
          <w:szCs w:val="24"/>
        </w:rPr>
        <w:t xml:space="preserve">s. Debe </w:t>
      </w:r>
      <w:r w:rsidRPr="003B78EE">
        <w:rPr>
          <w:rFonts w:ascii="Arial" w:hAnsi="Arial" w:cs="Arial"/>
          <w:sz w:val="24"/>
          <w:szCs w:val="24"/>
        </w:rPr>
        <w:t>diferenciar los incidentes de soporte de los incidentes de seguridad de la información y debe conocer a quien escalar los incidentes de seguridad (</w:t>
      </w:r>
      <w:r>
        <w:rPr>
          <w:rFonts w:ascii="Arial" w:hAnsi="Arial" w:cs="Arial"/>
          <w:sz w:val="24"/>
          <w:szCs w:val="24"/>
        </w:rPr>
        <w:t>Especialista de Seguridad Informática</w:t>
      </w:r>
      <w:r w:rsidRPr="003B78EE">
        <w:rPr>
          <w:rFonts w:ascii="Arial" w:hAnsi="Arial" w:cs="Arial"/>
          <w:sz w:val="24"/>
          <w:szCs w:val="24"/>
        </w:rPr>
        <w:t xml:space="preserve">, </w:t>
      </w:r>
      <w:r w:rsidR="00F0191D">
        <w:rPr>
          <w:rFonts w:ascii="Arial" w:hAnsi="Arial" w:cs="Arial"/>
          <w:sz w:val="24"/>
          <w:szCs w:val="24"/>
        </w:rPr>
        <w:t>Especialista</w:t>
      </w:r>
      <w:r w:rsidRPr="003B78EE">
        <w:rPr>
          <w:rFonts w:ascii="Arial" w:hAnsi="Arial" w:cs="Arial"/>
          <w:sz w:val="24"/>
          <w:szCs w:val="24"/>
        </w:rPr>
        <w:t xml:space="preserve"> de seguridad de la información, etc.).</w:t>
      </w:r>
    </w:p>
    <w:p w14:paraId="08AE9218" w14:textId="77777777" w:rsidR="003B78EE" w:rsidRDefault="003B78EE" w:rsidP="003B78EE">
      <w:pPr>
        <w:jc w:val="both"/>
        <w:rPr>
          <w:rFonts w:ascii="Arial" w:hAnsi="Arial" w:cs="Arial"/>
          <w:sz w:val="24"/>
          <w:szCs w:val="24"/>
        </w:rPr>
      </w:pPr>
      <w:r w:rsidRPr="003B78EE">
        <w:rPr>
          <w:rFonts w:ascii="Arial" w:hAnsi="Arial" w:cs="Arial"/>
          <w:sz w:val="24"/>
          <w:szCs w:val="24"/>
        </w:rPr>
        <w:t>Lo</w:t>
      </w:r>
      <w:r w:rsidR="004C58A7">
        <w:rPr>
          <w:rFonts w:ascii="Arial" w:hAnsi="Arial" w:cs="Arial"/>
          <w:sz w:val="24"/>
          <w:szCs w:val="24"/>
        </w:rPr>
        <w:t>s eventos y/o debilidades que</w:t>
      </w:r>
      <w:r w:rsidR="004C58A7" w:rsidRPr="003B78EE">
        <w:rPr>
          <w:rFonts w:ascii="Arial" w:hAnsi="Arial" w:cs="Arial"/>
          <w:sz w:val="24"/>
          <w:szCs w:val="24"/>
        </w:rPr>
        <w:t xml:space="preserve"> </w:t>
      </w:r>
      <w:r w:rsidR="004C58A7">
        <w:rPr>
          <w:rFonts w:ascii="Arial" w:hAnsi="Arial" w:cs="Arial"/>
          <w:sz w:val="24"/>
          <w:szCs w:val="24"/>
        </w:rPr>
        <w:t>pueden</w:t>
      </w:r>
      <w:r w:rsidRPr="003B78EE">
        <w:rPr>
          <w:rFonts w:ascii="Arial" w:hAnsi="Arial" w:cs="Arial"/>
          <w:sz w:val="24"/>
          <w:szCs w:val="24"/>
        </w:rPr>
        <w:t xml:space="preserve"> ser reportados hacia los </w:t>
      </w:r>
      <w:r w:rsidR="004C58A7">
        <w:rPr>
          <w:rFonts w:ascii="Arial" w:hAnsi="Arial" w:cs="Arial"/>
          <w:sz w:val="24"/>
          <w:szCs w:val="24"/>
        </w:rPr>
        <w:t xml:space="preserve">analistas de </w:t>
      </w:r>
      <w:r w:rsidRPr="003B78EE">
        <w:rPr>
          <w:rFonts w:ascii="Arial" w:hAnsi="Arial" w:cs="Arial"/>
          <w:sz w:val="24"/>
          <w:szCs w:val="24"/>
        </w:rPr>
        <w:t>primer punto de contacto para su respectiva investigación, análisis y gestión deben</w:t>
      </w:r>
      <w:r>
        <w:rPr>
          <w:rFonts w:ascii="Arial" w:hAnsi="Arial" w:cs="Arial"/>
          <w:sz w:val="24"/>
          <w:szCs w:val="24"/>
        </w:rPr>
        <w:t xml:space="preserve"> </w:t>
      </w:r>
      <w:r w:rsidRPr="003B78EE">
        <w:rPr>
          <w:rFonts w:ascii="Arial" w:hAnsi="Arial" w:cs="Arial"/>
          <w:sz w:val="24"/>
          <w:szCs w:val="24"/>
        </w:rPr>
        <w:t xml:space="preserve">ser </w:t>
      </w:r>
      <w:r w:rsidRPr="003B78EE">
        <w:rPr>
          <w:rFonts w:ascii="Arial" w:hAnsi="Arial" w:cs="Arial"/>
          <w:sz w:val="24"/>
          <w:szCs w:val="24"/>
        </w:rPr>
        <w:lastRenderedPageBreak/>
        <w:t>aquellos que atenten contra la confidencialidad, disponibilidad e integridad de la información, entre los cuales se pueden mencionar:</w:t>
      </w:r>
    </w:p>
    <w:p w14:paraId="2C274F61" w14:textId="77777777" w:rsidR="004C58A7" w:rsidRPr="004C58A7" w:rsidRDefault="004C58A7" w:rsidP="004C58A7">
      <w:pPr>
        <w:pStyle w:val="Prrafodelista"/>
        <w:numPr>
          <w:ilvl w:val="0"/>
          <w:numId w:val="13"/>
        </w:numPr>
        <w:jc w:val="both"/>
      </w:pPr>
      <w:r w:rsidRPr="004C58A7">
        <w:rPr>
          <w:rFonts w:ascii="Arial" w:hAnsi="Arial" w:cs="Arial"/>
        </w:rPr>
        <w:t xml:space="preserve">Accesos no autorizados a los sistemas de información. </w:t>
      </w:r>
    </w:p>
    <w:p w14:paraId="7B1CF99A" w14:textId="77777777" w:rsidR="004C58A7" w:rsidRPr="004C58A7" w:rsidRDefault="004C58A7" w:rsidP="004C58A7">
      <w:pPr>
        <w:pStyle w:val="Prrafodelista"/>
        <w:numPr>
          <w:ilvl w:val="0"/>
          <w:numId w:val="13"/>
        </w:numPr>
        <w:jc w:val="both"/>
      </w:pPr>
      <w:r w:rsidRPr="004C58A7">
        <w:rPr>
          <w:rFonts w:ascii="Arial" w:hAnsi="Arial" w:cs="Arial"/>
        </w:rPr>
        <w:t>Uso indebido de los recursos informáticos de la Entidad.</w:t>
      </w:r>
    </w:p>
    <w:p w14:paraId="21A08015" w14:textId="77777777" w:rsidR="004C58A7" w:rsidRPr="004C58A7" w:rsidRDefault="004C58A7" w:rsidP="004C58A7">
      <w:pPr>
        <w:pStyle w:val="Prrafodelista"/>
        <w:numPr>
          <w:ilvl w:val="0"/>
          <w:numId w:val="13"/>
        </w:numPr>
        <w:jc w:val="both"/>
      </w:pPr>
      <w:r w:rsidRPr="004C58A7">
        <w:rPr>
          <w:rFonts w:ascii="Arial" w:hAnsi="Arial" w:cs="Arial"/>
        </w:rPr>
        <w:t xml:space="preserve">Divulgación de información a quien no tiene derecho a conocerla. </w:t>
      </w:r>
    </w:p>
    <w:p w14:paraId="255E7847" w14:textId="77777777" w:rsidR="004C58A7" w:rsidRPr="004C58A7" w:rsidRDefault="004C58A7" w:rsidP="004C58A7">
      <w:pPr>
        <w:pStyle w:val="Prrafodelista"/>
        <w:numPr>
          <w:ilvl w:val="0"/>
          <w:numId w:val="13"/>
        </w:numPr>
        <w:jc w:val="both"/>
      </w:pPr>
      <w:r w:rsidRPr="004C58A7">
        <w:rPr>
          <w:rFonts w:ascii="Arial" w:hAnsi="Arial" w:cs="Arial"/>
        </w:rPr>
        <w:t>Uso de la información con el fin de obtener beneficio propio o de terceros.</w:t>
      </w:r>
    </w:p>
    <w:p w14:paraId="3438FCAF" w14:textId="77777777" w:rsidR="004C58A7" w:rsidRPr="004C58A7" w:rsidRDefault="004C58A7" w:rsidP="004C58A7">
      <w:pPr>
        <w:pStyle w:val="Prrafodelista"/>
        <w:numPr>
          <w:ilvl w:val="0"/>
          <w:numId w:val="13"/>
        </w:numPr>
        <w:jc w:val="both"/>
      </w:pPr>
      <w:r w:rsidRPr="004C58A7">
        <w:rPr>
          <w:rFonts w:ascii="Arial" w:hAnsi="Arial" w:cs="Arial"/>
        </w:rPr>
        <w:t>Hacer pública la información sin la debida autorización.</w:t>
      </w:r>
    </w:p>
    <w:p w14:paraId="09428498" w14:textId="77777777" w:rsidR="004C58A7" w:rsidRPr="004C58A7" w:rsidRDefault="004C58A7" w:rsidP="004C58A7">
      <w:pPr>
        <w:pStyle w:val="Prrafodelista"/>
        <w:numPr>
          <w:ilvl w:val="0"/>
          <w:numId w:val="13"/>
        </w:numPr>
        <w:jc w:val="both"/>
      </w:pPr>
      <w:r w:rsidRPr="004C58A7">
        <w:rPr>
          <w:rFonts w:ascii="Arial" w:hAnsi="Arial" w:cs="Arial"/>
        </w:rPr>
        <w:t>Realización de copias no autorizadas de software.</w:t>
      </w:r>
    </w:p>
    <w:p w14:paraId="57E5657A" w14:textId="77777777" w:rsidR="004C58A7" w:rsidRPr="004C58A7" w:rsidRDefault="004C58A7" w:rsidP="004C58A7">
      <w:pPr>
        <w:pStyle w:val="Prrafodelista"/>
        <w:numPr>
          <w:ilvl w:val="0"/>
          <w:numId w:val="13"/>
        </w:numPr>
        <w:jc w:val="both"/>
      </w:pPr>
      <w:r w:rsidRPr="004C58A7">
        <w:rPr>
          <w:rFonts w:ascii="Arial" w:hAnsi="Arial" w:cs="Arial"/>
        </w:rPr>
        <w:t>Descargar software a través de Internet sin la debida autorización.</w:t>
      </w:r>
    </w:p>
    <w:p w14:paraId="1672E43F" w14:textId="77777777" w:rsidR="004C58A7" w:rsidRPr="004C58A7" w:rsidRDefault="004C58A7" w:rsidP="004C58A7">
      <w:pPr>
        <w:pStyle w:val="Prrafodelista"/>
        <w:numPr>
          <w:ilvl w:val="0"/>
          <w:numId w:val="13"/>
        </w:numPr>
        <w:jc w:val="both"/>
      </w:pPr>
      <w:r w:rsidRPr="004C58A7">
        <w:rPr>
          <w:rFonts w:ascii="Arial" w:hAnsi="Arial" w:cs="Arial"/>
        </w:rPr>
        <w:t xml:space="preserve">Intentar modificar, reubicar o sustraer equipos de cómputo, software, información o periféricos sin la debida autorización. </w:t>
      </w:r>
    </w:p>
    <w:p w14:paraId="50AB0014" w14:textId="77777777" w:rsidR="004C58A7" w:rsidRPr="004C58A7" w:rsidRDefault="004C58A7" w:rsidP="004C58A7">
      <w:pPr>
        <w:pStyle w:val="Prrafodelista"/>
        <w:numPr>
          <w:ilvl w:val="0"/>
          <w:numId w:val="13"/>
        </w:numPr>
        <w:jc w:val="both"/>
      </w:pPr>
      <w:r w:rsidRPr="004C58A7">
        <w:rPr>
          <w:rFonts w:ascii="Arial" w:hAnsi="Arial" w:cs="Arial"/>
        </w:rPr>
        <w:t xml:space="preserve">Transgredir o burlar los mecanismos de autenticación u otros sistemas de seguridad. </w:t>
      </w:r>
    </w:p>
    <w:p w14:paraId="4B2EEC23" w14:textId="77777777" w:rsidR="004C58A7" w:rsidRPr="004C58A7" w:rsidRDefault="004C58A7" w:rsidP="004C58A7">
      <w:pPr>
        <w:pStyle w:val="Prrafodelista"/>
        <w:numPr>
          <w:ilvl w:val="0"/>
          <w:numId w:val="13"/>
        </w:numPr>
        <w:jc w:val="both"/>
      </w:pPr>
      <w:r w:rsidRPr="004C58A7">
        <w:rPr>
          <w:rFonts w:ascii="Arial" w:hAnsi="Arial" w:cs="Arial"/>
        </w:rPr>
        <w:t xml:space="preserve">Enviar cualquier comunicación electrónica fraudulenta. </w:t>
      </w:r>
    </w:p>
    <w:p w14:paraId="6225D1A1" w14:textId="77777777" w:rsidR="004C58A7" w:rsidRPr="004C58A7" w:rsidRDefault="004C58A7" w:rsidP="004C58A7">
      <w:pPr>
        <w:pStyle w:val="Prrafodelista"/>
        <w:numPr>
          <w:ilvl w:val="0"/>
          <w:numId w:val="13"/>
        </w:numPr>
        <w:jc w:val="both"/>
      </w:pPr>
      <w:r w:rsidRPr="004C58A7">
        <w:rPr>
          <w:rFonts w:ascii="Arial" w:hAnsi="Arial" w:cs="Arial"/>
        </w:rPr>
        <w:t>Violación de cualquier ley o regulación nacional respecto al uso de sistemas de información. - Robo de información sensible. - Robo y pérdida de equipos de cómputo con información sensible.</w:t>
      </w:r>
    </w:p>
    <w:p w14:paraId="5FE8024D" w14:textId="77777777" w:rsidR="004C58A7" w:rsidRPr="004C58A7" w:rsidRDefault="004C58A7" w:rsidP="004C58A7">
      <w:pPr>
        <w:pStyle w:val="Prrafodelista"/>
        <w:numPr>
          <w:ilvl w:val="0"/>
          <w:numId w:val="13"/>
        </w:numPr>
        <w:jc w:val="both"/>
      </w:pPr>
      <w:r w:rsidRPr="004C58A7">
        <w:rPr>
          <w:rFonts w:ascii="Arial" w:hAnsi="Arial" w:cs="Arial"/>
        </w:rPr>
        <w:t>Denegación de servicio sobre equipos de la red, afectando la operación diaria de la Entidad.</w:t>
      </w:r>
    </w:p>
    <w:p w14:paraId="62AD24A1" w14:textId="77777777" w:rsidR="004C58A7" w:rsidRPr="004C58A7" w:rsidRDefault="004C58A7" w:rsidP="004C58A7">
      <w:pPr>
        <w:pStyle w:val="Prrafodelista"/>
        <w:numPr>
          <w:ilvl w:val="0"/>
          <w:numId w:val="13"/>
        </w:numPr>
        <w:jc w:val="both"/>
      </w:pPr>
      <w:r w:rsidRPr="004C58A7">
        <w:rPr>
          <w:rFonts w:ascii="Arial" w:hAnsi="Arial" w:cs="Arial"/>
        </w:rPr>
        <w:t>Denegación de servicio por el ingreso y propagación de virus que explotan vulnerabilidades. - Amenazas a través de diferentes medios de comunicación (por ejemplo, correo electrónico) que generen un impacto directo sobre la seguridad de la información.</w:t>
      </w:r>
    </w:p>
    <w:p w14:paraId="27631A78" w14:textId="77777777" w:rsidR="006720A1" w:rsidRDefault="006720A1" w:rsidP="00911D8D">
      <w:pPr>
        <w:spacing w:after="0"/>
        <w:jc w:val="both"/>
        <w:rPr>
          <w:rFonts w:ascii="Arial" w:hAnsi="Arial" w:cs="Arial"/>
          <w:sz w:val="24"/>
          <w:szCs w:val="24"/>
        </w:rPr>
      </w:pPr>
    </w:p>
    <w:p w14:paraId="1FFB293D" w14:textId="77777777" w:rsidR="006720A1" w:rsidRDefault="004314BA" w:rsidP="006720A1">
      <w:pPr>
        <w:pStyle w:val="Ttulo2"/>
        <w:numPr>
          <w:ilvl w:val="1"/>
          <w:numId w:val="3"/>
        </w:numPr>
        <w:rPr>
          <w:rFonts w:ascii="Arial" w:hAnsi="Arial" w:cs="Arial"/>
          <w:b/>
          <w:color w:val="auto"/>
          <w:sz w:val="24"/>
          <w:szCs w:val="24"/>
        </w:rPr>
      </w:pPr>
      <w:bookmarkStart w:id="21" w:name="_Toc54790650"/>
      <w:r>
        <w:rPr>
          <w:rFonts w:ascii="Arial" w:hAnsi="Arial" w:cs="Arial"/>
          <w:b/>
          <w:color w:val="auto"/>
          <w:sz w:val="24"/>
          <w:szCs w:val="24"/>
        </w:rPr>
        <w:t xml:space="preserve">Especialista Seguridad </w:t>
      </w:r>
      <w:r w:rsidR="001C3C24">
        <w:rPr>
          <w:rFonts w:ascii="Arial" w:hAnsi="Arial" w:cs="Arial"/>
          <w:b/>
          <w:color w:val="auto"/>
          <w:sz w:val="24"/>
          <w:szCs w:val="24"/>
        </w:rPr>
        <w:t>Informática</w:t>
      </w:r>
      <w:r>
        <w:rPr>
          <w:rFonts w:ascii="Arial" w:hAnsi="Arial" w:cs="Arial"/>
          <w:b/>
          <w:color w:val="auto"/>
          <w:sz w:val="24"/>
          <w:szCs w:val="24"/>
        </w:rPr>
        <w:t>.</w:t>
      </w:r>
      <w:bookmarkEnd w:id="21"/>
    </w:p>
    <w:p w14:paraId="0169D31E" w14:textId="43D4C858" w:rsidR="004314BA" w:rsidRDefault="004314BA" w:rsidP="00911D8D">
      <w:pPr>
        <w:spacing w:after="0"/>
      </w:pPr>
    </w:p>
    <w:p w14:paraId="5516BDB8" w14:textId="77E61E5E" w:rsidR="000C50B1" w:rsidRPr="00B045A4" w:rsidRDefault="000C50B1" w:rsidP="00B045A4">
      <w:pPr>
        <w:spacing w:after="0" w:line="240" w:lineRule="auto"/>
        <w:jc w:val="both"/>
        <w:rPr>
          <w:rFonts w:ascii="Arial" w:hAnsi="Arial" w:cs="Arial"/>
          <w:sz w:val="24"/>
          <w:szCs w:val="24"/>
        </w:rPr>
      </w:pPr>
      <w:r w:rsidRPr="00B045A4">
        <w:rPr>
          <w:rFonts w:ascii="Arial" w:hAnsi="Arial" w:cs="Arial"/>
          <w:sz w:val="24"/>
          <w:szCs w:val="24"/>
        </w:rPr>
        <w:t xml:space="preserve">Responsable </w:t>
      </w:r>
      <w:r w:rsidR="00B045A4" w:rsidRPr="00B045A4">
        <w:rPr>
          <w:rFonts w:ascii="Arial" w:hAnsi="Arial" w:cs="Arial"/>
          <w:sz w:val="24"/>
          <w:szCs w:val="24"/>
        </w:rPr>
        <w:t xml:space="preserve">de contribuir con el diseño de las estrategias que permitan asegurar los recursos informáticos al interior de la entidad, adicional debe apoyar al Especialista de seguridad </w:t>
      </w:r>
      <w:r w:rsidR="00B045A4">
        <w:rPr>
          <w:rFonts w:ascii="Arial" w:hAnsi="Arial" w:cs="Arial"/>
          <w:sz w:val="24"/>
          <w:szCs w:val="24"/>
        </w:rPr>
        <w:t>en las aplicaciones de estándares nacionales y/o internacionales y normatividad vigente.</w:t>
      </w:r>
    </w:p>
    <w:p w14:paraId="1818C005" w14:textId="77777777" w:rsidR="000C50B1" w:rsidRPr="004314BA" w:rsidRDefault="000C50B1" w:rsidP="00911D8D">
      <w:pPr>
        <w:spacing w:after="0"/>
      </w:pPr>
    </w:p>
    <w:p w14:paraId="53D4E417" w14:textId="77777777" w:rsidR="004314BA" w:rsidRDefault="004314BA" w:rsidP="004314BA">
      <w:pPr>
        <w:pStyle w:val="Prrafodelista"/>
        <w:numPr>
          <w:ilvl w:val="0"/>
          <w:numId w:val="12"/>
        </w:numPr>
        <w:jc w:val="both"/>
        <w:rPr>
          <w:rFonts w:ascii="Arial" w:hAnsi="Arial" w:cs="Arial"/>
        </w:rPr>
      </w:pPr>
      <w:r w:rsidRPr="004314BA">
        <w:rPr>
          <w:rFonts w:ascii="Arial" w:hAnsi="Arial" w:cs="Arial"/>
        </w:rPr>
        <w:t>Configurar y mantener los activos informáticos relacionados con la gestión de la seguridad de la información, por ejemplo, equipo de firewall, sistemas de prevención de intrusos (IPS), enrutadores de frontera, sistemas de gestión y monitoreo, consola de despliegue de políticas de seguridad, etc.</w:t>
      </w:r>
    </w:p>
    <w:p w14:paraId="293F170E" w14:textId="77777777" w:rsidR="004314BA" w:rsidRDefault="004314BA" w:rsidP="004314BA">
      <w:pPr>
        <w:pStyle w:val="Prrafodelista"/>
        <w:numPr>
          <w:ilvl w:val="0"/>
          <w:numId w:val="12"/>
        </w:numPr>
        <w:jc w:val="both"/>
        <w:rPr>
          <w:rFonts w:ascii="Arial" w:hAnsi="Arial" w:cs="Arial"/>
        </w:rPr>
      </w:pPr>
      <w:r w:rsidRPr="004314BA">
        <w:rPr>
          <w:rFonts w:ascii="Arial" w:hAnsi="Arial" w:cs="Arial"/>
        </w:rPr>
        <w:t>D</w:t>
      </w:r>
      <w:r w:rsidR="006811EC">
        <w:rPr>
          <w:rFonts w:ascii="Arial" w:hAnsi="Arial" w:cs="Arial"/>
        </w:rPr>
        <w:t>ebe ser notificado por el Analista de</w:t>
      </w:r>
      <w:r w:rsidRPr="004314BA">
        <w:rPr>
          <w:rFonts w:ascii="Arial" w:hAnsi="Arial" w:cs="Arial"/>
        </w:rPr>
        <w:t xml:space="preserve"> primer punto de contacto sobre un incidente de seguridad con el fin de analizar, identificar, contener y erradicar el incidente de seguridad.</w:t>
      </w:r>
    </w:p>
    <w:p w14:paraId="74644B13" w14:textId="77777777" w:rsidR="004314BA" w:rsidRDefault="004314BA" w:rsidP="004314BA">
      <w:pPr>
        <w:pStyle w:val="Prrafodelista"/>
        <w:numPr>
          <w:ilvl w:val="0"/>
          <w:numId w:val="12"/>
        </w:numPr>
        <w:jc w:val="both"/>
        <w:rPr>
          <w:rFonts w:ascii="Arial" w:hAnsi="Arial" w:cs="Arial"/>
        </w:rPr>
      </w:pPr>
      <w:r w:rsidRPr="004314BA">
        <w:rPr>
          <w:rFonts w:ascii="Arial" w:hAnsi="Arial" w:cs="Arial"/>
        </w:rPr>
        <w:t xml:space="preserve">Debe </w:t>
      </w:r>
      <w:r w:rsidR="006811EC">
        <w:rPr>
          <w:rFonts w:ascii="Arial" w:hAnsi="Arial" w:cs="Arial"/>
        </w:rPr>
        <w:t>documentar y notificar al Analista de</w:t>
      </w:r>
      <w:r w:rsidRPr="004314BA">
        <w:rPr>
          <w:rFonts w:ascii="Arial" w:hAnsi="Arial" w:cs="Arial"/>
        </w:rPr>
        <w:t xml:space="preserve"> primer punto de contacto y al </w:t>
      </w:r>
      <w:r w:rsidR="00F0191D">
        <w:rPr>
          <w:rFonts w:ascii="Arial" w:hAnsi="Arial" w:cs="Arial"/>
        </w:rPr>
        <w:t>Especialista</w:t>
      </w:r>
      <w:r w:rsidRPr="004314BA">
        <w:rPr>
          <w:rFonts w:ascii="Arial" w:hAnsi="Arial" w:cs="Arial"/>
        </w:rPr>
        <w:t xml:space="preserve"> de Seguridad de la Información sobre el incidente y la solución del mismo.</w:t>
      </w:r>
    </w:p>
    <w:p w14:paraId="46A113AF" w14:textId="77777777" w:rsidR="004314BA" w:rsidRDefault="004314BA" w:rsidP="004314BA">
      <w:pPr>
        <w:pStyle w:val="Prrafodelista"/>
        <w:numPr>
          <w:ilvl w:val="0"/>
          <w:numId w:val="12"/>
        </w:numPr>
        <w:jc w:val="both"/>
        <w:rPr>
          <w:rFonts w:ascii="Arial" w:hAnsi="Arial" w:cs="Arial"/>
        </w:rPr>
      </w:pPr>
      <w:r w:rsidRPr="004314BA">
        <w:rPr>
          <w:rFonts w:ascii="Arial" w:hAnsi="Arial" w:cs="Arial"/>
        </w:rPr>
        <w:lastRenderedPageBreak/>
        <w:t xml:space="preserve">Generar los reportes de eventos de seguridad que sean solicitados por parte del </w:t>
      </w:r>
      <w:r w:rsidR="00F0191D">
        <w:rPr>
          <w:rFonts w:ascii="Arial" w:hAnsi="Arial" w:cs="Arial"/>
        </w:rPr>
        <w:t>Especialista</w:t>
      </w:r>
      <w:r w:rsidRPr="004314BA">
        <w:rPr>
          <w:rFonts w:ascii="Arial" w:hAnsi="Arial" w:cs="Arial"/>
        </w:rPr>
        <w:t xml:space="preserve"> de Seguridad de la Información, por ejemplo, aquellos relacionados al uso de un canal de comunicaciones, registro de accesos a recursos, entre otros.</w:t>
      </w:r>
    </w:p>
    <w:p w14:paraId="2C7CFD1D" w14:textId="2572D20A" w:rsidR="004314BA" w:rsidRDefault="004314BA" w:rsidP="004314BA">
      <w:pPr>
        <w:pStyle w:val="Prrafodelista"/>
        <w:numPr>
          <w:ilvl w:val="0"/>
          <w:numId w:val="12"/>
        </w:numPr>
        <w:jc w:val="both"/>
        <w:rPr>
          <w:rFonts w:ascii="Arial" w:hAnsi="Arial" w:cs="Arial"/>
        </w:rPr>
      </w:pPr>
      <w:r w:rsidRPr="004314BA">
        <w:rPr>
          <w:rFonts w:ascii="Arial" w:hAnsi="Arial" w:cs="Arial"/>
        </w:rPr>
        <w:t xml:space="preserve">Realizar los ajustes necesarios sobre los sistemas de seguridad que gestione y que sean indicados por el </w:t>
      </w:r>
      <w:r w:rsidR="00F0191D">
        <w:rPr>
          <w:rFonts w:ascii="Arial" w:hAnsi="Arial" w:cs="Arial"/>
        </w:rPr>
        <w:t>Especialista</w:t>
      </w:r>
      <w:r w:rsidRPr="004314BA">
        <w:rPr>
          <w:rFonts w:ascii="Arial" w:hAnsi="Arial" w:cs="Arial"/>
        </w:rPr>
        <w:t xml:space="preserve"> de Seguridad de la Información a manera de control </w:t>
      </w:r>
      <w:r w:rsidR="001917E5">
        <w:rPr>
          <w:rFonts w:ascii="Arial" w:hAnsi="Arial" w:cs="Arial"/>
        </w:rPr>
        <w:t>preventivo</w:t>
      </w:r>
      <w:r w:rsidRPr="004314BA">
        <w:rPr>
          <w:rFonts w:ascii="Arial" w:hAnsi="Arial" w:cs="Arial"/>
        </w:rPr>
        <w:t xml:space="preserve"> </w:t>
      </w:r>
      <w:r w:rsidR="00350D4E">
        <w:rPr>
          <w:rFonts w:ascii="Arial" w:hAnsi="Arial" w:cs="Arial"/>
        </w:rPr>
        <w:t>y/</w:t>
      </w:r>
      <w:r w:rsidRPr="004314BA">
        <w:rPr>
          <w:rFonts w:ascii="Arial" w:hAnsi="Arial" w:cs="Arial"/>
        </w:rPr>
        <w:t>o correctivo.</w:t>
      </w:r>
    </w:p>
    <w:p w14:paraId="1BFBAE86" w14:textId="12F83247" w:rsidR="00911D8D" w:rsidRPr="00B65932" w:rsidRDefault="004314BA" w:rsidP="00B65932">
      <w:pPr>
        <w:pStyle w:val="Prrafodelista"/>
        <w:numPr>
          <w:ilvl w:val="0"/>
          <w:numId w:val="12"/>
        </w:numPr>
        <w:jc w:val="both"/>
        <w:rPr>
          <w:rFonts w:ascii="Arial" w:hAnsi="Arial" w:cs="Arial"/>
        </w:rPr>
      </w:pPr>
      <w:r w:rsidRPr="004314BA">
        <w:rPr>
          <w:rFonts w:ascii="Arial" w:hAnsi="Arial" w:cs="Arial"/>
        </w:rPr>
        <w:t>Dar cumplimiento a las disposiciones definidas para el uso de dispositivos</w:t>
      </w:r>
      <w:r w:rsidR="00893917">
        <w:rPr>
          <w:rFonts w:ascii="Arial" w:hAnsi="Arial" w:cs="Arial"/>
        </w:rPr>
        <w:t xml:space="preserve"> institucionales</w:t>
      </w:r>
      <w:r>
        <w:rPr>
          <w:rFonts w:ascii="Arial" w:hAnsi="Arial" w:cs="Arial"/>
        </w:rPr>
        <w:t>.</w:t>
      </w:r>
    </w:p>
    <w:p w14:paraId="216309C6" w14:textId="77777777" w:rsidR="00911D8D" w:rsidRPr="004314BA" w:rsidRDefault="00911D8D" w:rsidP="004314BA">
      <w:pPr>
        <w:pStyle w:val="Prrafodelista"/>
        <w:ind w:left="720"/>
        <w:jc w:val="both"/>
        <w:rPr>
          <w:rFonts w:ascii="Arial" w:hAnsi="Arial" w:cs="Arial"/>
        </w:rPr>
      </w:pPr>
    </w:p>
    <w:p w14:paraId="6F7AA228" w14:textId="77777777" w:rsidR="006720A1" w:rsidRPr="001B2C33" w:rsidRDefault="006720A1" w:rsidP="006720A1">
      <w:pPr>
        <w:pStyle w:val="Ttulo2"/>
        <w:numPr>
          <w:ilvl w:val="1"/>
          <w:numId w:val="3"/>
        </w:numPr>
        <w:rPr>
          <w:rFonts w:ascii="Arial" w:hAnsi="Arial" w:cs="Arial"/>
          <w:b/>
          <w:color w:val="auto"/>
          <w:sz w:val="24"/>
          <w:szCs w:val="24"/>
        </w:rPr>
      </w:pPr>
      <w:bookmarkStart w:id="22" w:name="_Toc54790651"/>
      <w:r w:rsidRPr="001B2C33">
        <w:rPr>
          <w:rFonts w:ascii="Arial" w:hAnsi="Arial" w:cs="Arial"/>
          <w:b/>
          <w:color w:val="auto"/>
          <w:sz w:val="24"/>
          <w:szCs w:val="24"/>
        </w:rPr>
        <w:t>Grupo de Infraestructura Tecnológica.</w:t>
      </w:r>
      <w:bookmarkEnd w:id="22"/>
    </w:p>
    <w:p w14:paraId="4EABBF55" w14:textId="783D5416" w:rsidR="006720A1" w:rsidRDefault="006720A1" w:rsidP="004F6864">
      <w:pPr>
        <w:spacing w:after="0"/>
        <w:jc w:val="both"/>
        <w:rPr>
          <w:rFonts w:ascii="Arial" w:hAnsi="Arial" w:cs="Arial"/>
          <w:sz w:val="24"/>
          <w:szCs w:val="24"/>
        </w:rPr>
      </w:pPr>
    </w:p>
    <w:p w14:paraId="63CFDA62" w14:textId="5AA11EAD" w:rsidR="00EC6251" w:rsidRDefault="00EC6251" w:rsidP="004F6864">
      <w:pPr>
        <w:spacing w:after="0"/>
        <w:jc w:val="both"/>
        <w:rPr>
          <w:rFonts w:ascii="Arial" w:hAnsi="Arial" w:cs="Arial"/>
          <w:sz w:val="24"/>
          <w:szCs w:val="24"/>
        </w:rPr>
      </w:pPr>
      <w:r>
        <w:rPr>
          <w:rFonts w:ascii="Arial" w:hAnsi="Arial" w:cs="Arial"/>
          <w:sz w:val="24"/>
          <w:szCs w:val="24"/>
        </w:rPr>
        <w:t xml:space="preserve">Responsable de </w:t>
      </w:r>
      <w:r w:rsidR="004F6864">
        <w:rPr>
          <w:rFonts w:ascii="Arial" w:hAnsi="Arial" w:cs="Arial"/>
          <w:sz w:val="24"/>
          <w:szCs w:val="24"/>
        </w:rPr>
        <w:t>la administración de la infraestructura tecnológica, de la Unidad Administrativa Especial de Rehabilitación y Mantenimiento Vial, contribuyendo al aseguramiento mediante lineamientos, políticas y/o medidas necesarias en materia de seguridad:</w:t>
      </w:r>
    </w:p>
    <w:p w14:paraId="056D0F23" w14:textId="77777777" w:rsidR="00EC6251" w:rsidRPr="0099407E" w:rsidRDefault="00EC6251" w:rsidP="00911D8D">
      <w:pPr>
        <w:spacing w:after="0"/>
        <w:rPr>
          <w:rFonts w:ascii="Arial" w:hAnsi="Arial" w:cs="Arial"/>
          <w:sz w:val="24"/>
          <w:szCs w:val="24"/>
        </w:rPr>
      </w:pPr>
    </w:p>
    <w:p w14:paraId="2DD801D0" w14:textId="6EF9C79A" w:rsidR="00F0191D" w:rsidRDefault="00F0191D" w:rsidP="006720A1">
      <w:pPr>
        <w:pStyle w:val="Prrafodelista"/>
        <w:numPr>
          <w:ilvl w:val="0"/>
          <w:numId w:val="11"/>
        </w:numPr>
        <w:jc w:val="both"/>
        <w:rPr>
          <w:rFonts w:ascii="Arial" w:hAnsi="Arial" w:cs="Arial"/>
        </w:rPr>
      </w:pPr>
      <w:r w:rsidRPr="00F0191D">
        <w:rPr>
          <w:rFonts w:ascii="Arial" w:hAnsi="Arial" w:cs="Arial"/>
        </w:rPr>
        <w:t>Coordinar, supervisar y asegurar la correcta operación y funcionamiento de la infraestructura y servicios tecnológicos.</w:t>
      </w:r>
    </w:p>
    <w:p w14:paraId="52CA4B8C" w14:textId="63B580EE" w:rsidR="00F0191D" w:rsidRDefault="00F0191D" w:rsidP="00F0191D">
      <w:pPr>
        <w:pStyle w:val="Prrafodelista"/>
        <w:numPr>
          <w:ilvl w:val="0"/>
          <w:numId w:val="11"/>
        </w:numPr>
        <w:jc w:val="both"/>
        <w:rPr>
          <w:rFonts w:ascii="Arial" w:hAnsi="Arial" w:cs="Arial"/>
        </w:rPr>
      </w:pPr>
      <w:r w:rsidRPr="00F0191D">
        <w:rPr>
          <w:rFonts w:ascii="Arial" w:hAnsi="Arial" w:cs="Arial"/>
        </w:rPr>
        <w:t>Diseñar las estrategias de apropiación de los servicios tecnológicos</w:t>
      </w:r>
      <w:r w:rsidR="004F6864">
        <w:rPr>
          <w:rFonts w:ascii="Arial" w:hAnsi="Arial" w:cs="Arial"/>
        </w:rPr>
        <w:t xml:space="preserve"> a</w:t>
      </w:r>
      <w:r w:rsidRPr="00F0191D">
        <w:rPr>
          <w:rFonts w:ascii="Arial" w:hAnsi="Arial" w:cs="Arial"/>
        </w:rPr>
        <w:t xml:space="preserve"> los usuarios internos.</w:t>
      </w:r>
    </w:p>
    <w:p w14:paraId="35C12289" w14:textId="77777777" w:rsidR="00F0191D" w:rsidRPr="00F0191D" w:rsidRDefault="00F0191D" w:rsidP="00F0191D">
      <w:pPr>
        <w:pStyle w:val="Prrafodelista"/>
        <w:numPr>
          <w:ilvl w:val="0"/>
          <w:numId w:val="11"/>
        </w:numPr>
        <w:jc w:val="both"/>
        <w:rPr>
          <w:rFonts w:ascii="Arial" w:hAnsi="Arial" w:cs="Arial"/>
        </w:rPr>
      </w:pPr>
      <w:r w:rsidRPr="00F0191D">
        <w:rPr>
          <w:rFonts w:ascii="Arial" w:hAnsi="Arial" w:cs="Arial"/>
        </w:rPr>
        <w:t>Diseñar estrategias que incorporen las tendencias y cambios tecnológicos que sean pertinentes con los objetivos misionales de la entidad.</w:t>
      </w:r>
    </w:p>
    <w:p w14:paraId="4D56B218"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El Grupo de Infraestructura Tecnológica debe activar la opción de cifrad</w:t>
      </w:r>
      <w:r w:rsidR="0024614C">
        <w:rPr>
          <w:rFonts w:ascii="Arial" w:hAnsi="Arial" w:cs="Arial"/>
        </w:rPr>
        <w:t xml:space="preserve">o para los dispositivos </w:t>
      </w:r>
      <w:r w:rsidRPr="0099407E">
        <w:rPr>
          <w:rFonts w:ascii="Arial" w:hAnsi="Arial" w:cs="Arial"/>
        </w:rPr>
        <w:t>institucionales haciendo imposible la copia o extracción de datos si no se conoce el método de desbloqueo.</w:t>
      </w:r>
    </w:p>
    <w:p w14:paraId="11FB11C5"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El Grupo de Infraestructura Tecnológica debe configurar la opción de borrado remoto de informac</w:t>
      </w:r>
      <w:r w:rsidR="0024614C">
        <w:rPr>
          <w:rFonts w:ascii="Arial" w:hAnsi="Arial" w:cs="Arial"/>
        </w:rPr>
        <w:t xml:space="preserve">ión en los dispositivos </w:t>
      </w:r>
      <w:r w:rsidRPr="0099407E">
        <w:rPr>
          <w:rFonts w:ascii="Arial" w:hAnsi="Arial" w:cs="Arial"/>
        </w:rPr>
        <w:t xml:space="preserve">institucionales, con el fin de eliminar los datos y restaurar los valores de fábrica de manera remota, para evitar divulgación no autorizada de información en caso de pérdida o hurto. </w:t>
      </w:r>
    </w:p>
    <w:p w14:paraId="67E57E3E"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El Grupo de Infraestructura Tecnológica debe garantizar las copias de seguridad de la información contenida en los dispositivos institucionales.</w:t>
      </w:r>
    </w:p>
    <w:p w14:paraId="6A28FBE5"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El Grupo de Infraestructura Tecnológica creará, modificará, bloqueará o eliminará las cuentas de usuarios sobre las redes de datos, los recursos tecnológicos y los sistemas de información de la entidad, acorde con el proced</w:t>
      </w:r>
      <w:r w:rsidR="006A08E0">
        <w:rPr>
          <w:rFonts w:ascii="Arial" w:hAnsi="Arial" w:cs="Arial"/>
        </w:rPr>
        <w:t xml:space="preserve">imiento establecido </w:t>
      </w:r>
      <w:r w:rsidRPr="0099407E">
        <w:rPr>
          <w:rFonts w:ascii="Arial" w:hAnsi="Arial" w:cs="Arial"/>
        </w:rPr>
        <w:t>y según solicitud por escrito de las partes interesadas.</w:t>
      </w:r>
    </w:p>
    <w:p w14:paraId="41546532"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El Grupo de Infraestructura Tecnológica realizará los cambios necesarios a los roles y perfiles definidos en los sistemas de información y los privilegios asignados a los usuarios que acceden a ellos de acuerdo a solicitud escrita de las partes interesadas.</w:t>
      </w:r>
    </w:p>
    <w:p w14:paraId="5DBB034F"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lastRenderedPageBreak/>
        <w:t xml:space="preserve">El Grupo de Infraestructura Tecnológica, gestionará los incidentes de seguridad de la información. </w:t>
      </w:r>
    </w:p>
    <w:p w14:paraId="6A7AC6DD"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 xml:space="preserve">Grupo de Infraestructura Tecnológica, evaluará y autorizará la instalación, cambio o eliminación de componentes de la plataforma tecnológica y los sistemas de información de la entidad. </w:t>
      </w:r>
    </w:p>
    <w:p w14:paraId="032BEBF9"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El Grupo de Infraestructura Tecnológica garantiza que la implementación de los cambios se lleve a cabo sin generar discontinuidad de la operatividad y la alteración de los procesos para el cumplimiento de la misión institucional.</w:t>
      </w:r>
    </w:p>
    <w:p w14:paraId="47086136" w14:textId="77777777" w:rsidR="006720A1" w:rsidRPr="0099407E" w:rsidRDefault="006720A1" w:rsidP="006720A1">
      <w:pPr>
        <w:pStyle w:val="Prrafodelista"/>
        <w:numPr>
          <w:ilvl w:val="0"/>
          <w:numId w:val="11"/>
        </w:numPr>
        <w:jc w:val="both"/>
        <w:rPr>
          <w:rFonts w:ascii="Arial" w:hAnsi="Arial" w:cs="Arial"/>
        </w:rPr>
      </w:pPr>
      <w:r w:rsidRPr="0099407E">
        <w:rPr>
          <w:rFonts w:ascii="Arial" w:hAnsi="Arial" w:cs="Arial"/>
        </w:rPr>
        <w:t xml:space="preserve">El </w:t>
      </w:r>
      <w:r w:rsidR="0099407E" w:rsidRPr="0099407E">
        <w:rPr>
          <w:rFonts w:ascii="Arial" w:hAnsi="Arial" w:cs="Arial"/>
        </w:rPr>
        <w:t>líder</w:t>
      </w:r>
      <w:r w:rsidRPr="0099407E">
        <w:rPr>
          <w:rFonts w:ascii="Arial" w:hAnsi="Arial" w:cs="Arial"/>
        </w:rPr>
        <w:t xml:space="preserve"> del Grupo de Infraestructura Tecnológica debe asegurarse de que todos los funcionarios y/o servidores públicos, contratistas del Grupo de Infraestructura Tecnológica y los líderes funcionales de los servicios de TIC de la entidad, como también los proveedores que cumplen una función en la gestión de la continuidad de la operación de TIC, estén familiarizados con esta política.</w:t>
      </w:r>
    </w:p>
    <w:p w14:paraId="27861F7A" w14:textId="77777777" w:rsidR="006D7F8D" w:rsidRDefault="006D7F8D" w:rsidP="00A7153D">
      <w:pPr>
        <w:jc w:val="both"/>
        <w:rPr>
          <w:rFonts w:ascii="Arial" w:hAnsi="Arial" w:cs="Arial"/>
          <w:sz w:val="24"/>
          <w:szCs w:val="24"/>
        </w:rPr>
      </w:pPr>
    </w:p>
    <w:p w14:paraId="63BE9B6D" w14:textId="0FFFE3A6" w:rsidR="00B65932" w:rsidRDefault="00B65932" w:rsidP="00A7153D">
      <w:pPr>
        <w:jc w:val="both"/>
        <w:rPr>
          <w:rFonts w:ascii="Arial" w:hAnsi="Arial" w:cs="Arial"/>
          <w:sz w:val="24"/>
          <w:szCs w:val="24"/>
        </w:rPr>
      </w:pPr>
    </w:p>
    <w:p w14:paraId="66CD0CCD" w14:textId="637108D6" w:rsidR="00ED5264" w:rsidRDefault="00ED5264" w:rsidP="00A7153D">
      <w:pPr>
        <w:jc w:val="both"/>
        <w:rPr>
          <w:rFonts w:ascii="Arial" w:hAnsi="Arial" w:cs="Arial"/>
          <w:sz w:val="24"/>
          <w:szCs w:val="24"/>
        </w:rPr>
      </w:pPr>
    </w:p>
    <w:p w14:paraId="026CD6F5" w14:textId="247F26FC" w:rsidR="00ED5264" w:rsidRDefault="00ED5264" w:rsidP="00A7153D">
      <w:pPr>
        <w:jc w:val="both"/>
        <w:rPr>
          <w:rFonts w:ascii="Arial" w:hAnsi="Arial" w:cs="Arial"/>
          <w:sz w:val="24"/>
          <w:szCs w:val="24"/>
        </w:rPr>
      </w:pPr>
    </w:p>
    <w:p w14:paraId="3D074AF2" w14:textId="5BD2F5A3" w:rsidR="00ED5264" w:rsidRDefault="00ED5264" w:rsidP="00A7153D">
      <w:pPr>
        <w:jc w:val="both"/>
        <w:rPr>
          <w:rFonts w:ascii="Arial" w:hAnsi="Arial" w:cs="Arial"/>
          <w:sz w:val="24"/>
          <w:szCs w:val="24"/>
        </w:rPr>
      </w:pPr>
    </w:p>
    <w:p w14:paraId="4726523E" w14:textId="242E012C" w:rsidR="00ED5264" w:rsidRDefault="00ED5264" w:rsidP="00A7153D">
      <w:pPr>
        <w:jc w:val="both"/>
        <w:rPr>
          <w:rFonts w:ascii="Arial" w:hAnsi="Arial" w:cs="Arial"/>
          <w:sz w:val="24"/>
          <w:szCs w:val="24"/>
        </w:rPr>
      </w:pPr>
    </w:p>
    <w:p w14:paraId="13EFB700" w14:textId="6E4C2F73" w:rsidR="00ED5264" w:rsidRDefault="00ED5264" w:rsidP="00A7153D">
      <w:pPr>
        <w:jc w:val="both"/>
        <w:rPr>
          <w:rFonts w:ascii="Arial" w:hAnsi="Arial" w:cs="Arial"/>
          <w:sz w:val="24"/>
          <w:szCs w:val="24"/>
        </w:rPr>
      </w:pPr>
    </w:p>
    <w:p w14:paraId="7BC52E4F" w14:textId="568E7D51" w:rsidR="00ED5264" w:rsidRDefault="00ED5264" w:rsidP="00A7153D">
      <w:pPr>
        <w:jc w:val="both"/>
        <w:rPr>
          <w:rFonts w:ascii="Arial" w:hAnsi="Arial" w:cs="Arial"/>
          <w:sz w:val="24"/>
          <w:szCs w:val="24"/>
        </w:rPr>
      </w:pPr>
    </w:p>
    <w:p w14:paraId="336A6691" w14:textId="13ED8FDC" w:rsidR="00ED5264" w:rsidRDefault="00ED5264" w:rsidP="00A7153D">
      <w:pPr>
        <w:jc w:val="both"/>
        <w:rPr>
          <w:rFonts w:ascii="Arial" w:hAnsi="Arial" w:cs="Arial"/>
          <w:sz w:val="24"/>
          <w:szCs w:val="24"/>
        </w:rPr>
      </w:pPr>
    </w:p>
    <w:p w14:paraId="1BB4B3D4" w14:textId="7E639BBC" w:rsidR="00ED5264" w:rsidRDefault="00ED5264" w:rsidP="00A7153D">
      <w:pPr>
        <w:jc w:val="both"/>
        <w:rPr>
          <w:rFonts w:ascii="Arial" w:hAnsi="Arial" w:cs="Arial"/>
          <w:sz w:val="24"/>
          <w:szCs w:val="24"/>
        </w:rPr>
      </w:pPr>
    </w:p>
    <w:p w14:paraId="4E5A85B0" w14:textId="01C79DAA" w:rsidR="00ED5264" w:rsidRDefault="00ED5264" w:rsidP="00A7153D">
      <w:pPr>
        <w:jc w:val="both"/>
        <w:rPr>
          <w:rFonts w:ascii="Arial" w:hAnsi="Arial" w:cs="Arial"/>
          <w:sz w:val="24"/>
          <w:szCs w:val="24"/>
        </w:rPr>
      </w:pPr>
    </w:p>
    <w:p w14:paraId="61F8255F" w14:textId="07BEAA93" w:rsidR="00ED5264" w:rsidRDefault="00ED5264" w:rsidP="00A7153D">
      <w:pPr>
        <w:jc w:val="both"/>
        <w:rPr>
          <w:rFonts w:ascii="Arial" w:hAnsi="Arial" w:cs="Arial"/>
          <w:sz w:val="24"/>
          <w:szCs w:val="24"/>
        </w:rPr>
      </w:pPr>
    </w:p>
    <w:p w14:paraId="38A27396" w14:textId="4B392572" w:rsidR="00ED5264" w:rsidRDefault="00ED5264" w:rsidP="00A7153D">
      <w:pPr>
        <w:jc w:val="both"/>
        <w:rPr>
          <w:rFonts w:ascii="Arial" w:hAnsi="Arial" w:cs="Arial"/>
          <w:sz w:val="24"/>
          <w:szCs w:val="24"/>
        </w:rPr>
      </w:pPr>
    </w:p>
    <w:p w14:paraId="6A5E6C17" w14:textId="43659ADA" w:rsidR="00ED5264" w:rsidRDefault="00ED5264" w:rsidP="00A7153D">
      <w:pPr>
        <w:jc w:val="both"/>
        <w:rPr>
          <w:rFonts w:ascii="Arial" w:hAnsi="Arial" w:cs="Arial"/>
          <w:sz w:val="24"/>
          <w:szCs w:val="24"/>
        </w:rPr>
      </w:pPr>
    </w:p>
    <w:p w14:paraId="2BF277A3" w14:textId="0FE464E9" w:rsidR="00ED5264" w:rsidRDefault="00ED5264" w:rsidP="00A7153D">
      <w:pPr>
        <w:jc w:val="both"/>
        <w:rPr>
          <w:rFonts w:ascii="Arial" w:hAnsi="Arial" w:cs="Arial"/>
          <w:sz w:val="24"/>
          <w:szCs w:val="24"/>
        </w:rPr>
      </w:pPr>
    </w:p>
    <w:p w14:paraId="47FFF711" w14:textId="41B61866" w:rsidR="00ED5264" w:rsidRDefault="00ED5264" w:rsidP="00A7153D">
      <w:pPr>
        <w:jc w:val="both"/>
        <w:rPr>
          <w:rFonts w:ascii="Arial" w:hAnsi="Arial" w:cs="Arial"/>
          <w:sz w:val="24"/>
          <w:szCs w:val="24"/>
        </w:rPr>
      </w:pPr>
    </w:p>
    <w:p w14:paraId="01D2D700" w14:textId="108EDB97" w:rsidR="00ED5264" w:rsidRDefault="00ED5264" w:rsidP="00A7153D">
      <w:pPr>
        <w:jc w:val="both"/>
        <w:rPr>
          <w:rFonts w:ascii="Arial" w:hAnsi="Arial" w:cs="Arial"/>
          <w:sz w:val="24"/>
          <w:szCs w:val="24"/>
        </w:rPr>
      </w:pPr>
    </w:p>
    <w:p w14:paraId="538AF95D" w14:textId="158D3689" w:rsidR="00ED5264" w:rsidRDefault="00ED5264" w:rsidP="00A7153D">
      <w:pPr>
        <w:jc w:val="both"/>
        <w:rPr>
          <w:rFonts w:ascii="Arial" w:hAnsi="Arial" w:cs="Arial"/>
          <w:sz w:val="24"/>
          <w:szCs w:val="24"/>
        </w:rPr>
      </w:pPr>
    </w:p>
    <w:p w14:paraId="0A2D3636" w14:textId="77777777" w:rsidR="004A3FDC" w:rsidRPr="00C06312" w:rsidRDefault="004A3FDC" w:rsidP="004A3FDC">
      <w:pPr>
        <w:spacing w:after="0" w:line="276" w:lineRule="auto"/>
        <w:jc w:val="both"/>
        <w:rPr>
          <w:rFonts w:ascii="Arial" w:hAnsi="Arial" w:cs="Arial"/>
          <w:b/>
          <w:bCs/>
        </w:rPr>
      </w:pPr>
      <w:r w:rsidRPr="00C06312">
        <w:rPr>
          <w:rFonts w:ascii="Arial" w:hAnsi="Arial" w:cs="Arial"/>
          <w:b/>
          <w:bCs/>
        </w:rPr>
        <w:lastRenderedPageBreak/>
        <w:t>REVISIÓN Y APROBACIÓN:</w:t>
      </w:r>
    </w:p>
    <w:tbl>
      <w:tblPr>
        <w:tblW w:w="50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6"/>
        <w:gridCol w:w="2933"/>
        <w:gridCol w:w="2931"/>
      </w:tblGrid>
      <w:tr w:rsidR="001518E4" w:rsidRPr="00C06312" w14:paraId="384DCB95" w14:textId="77777777" w:rsidTr="00C63951">
        <w:trPr>
          <w:trHeight w:val="20"/>
          <w:jc w:val="center"/>
        </w:trPr>
        <w:tc>
          <w:tcPr>
            <w:tcW w:w="171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3857683" w14:textId="79FD6125" w:rsidR="001518E4" w:rsidRPr="00C06312" w:rsidRDefault="001518E4" w:rsidP="001518E4">
            <w:pPr>
              <w:tabs>
                <w:tab w:val="left" w:pos="567"/>
              </w:tabs>
              <w:spacing w:after="0" w:line="276" w:lineRule="auto"/>
              <w:ind w:left="567" w:hanging="567"/>
              <w:jc w:val="center"/>
              <w:rPr>
                <w:rFonts w:ascii="Arial" w:hAnsi="Arial" w:cs="Arial"/>
                <w:b/>
                <w:sz w:val="16"/>
                <w:szCs w:val="16"/>
              </w:rPr>
            </w:pPr>
            <w:r w:rsidRPr="00D43DC0">
              <w:rPr>
                <w:rFonts w:ascii="Arial" w:hAnsi="Arial" w:cs="Arial"/>
                <w:b/>
                <w:sz w:val="16"/>
                <w:szCs w:val="16"/>
              </w:rPr>
              <w:t>Elaborado y/o Actualizado por:</w:t>
            </w:r>
          </w:p>
        </w:tc>
        <w:tc>
          <w:tcPr>
            <w:tcW w:w="164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AD9823" w14:textId="77777777" w:rsidR="001518E4" w:rsidRPr="00D43DC0" w:rsidRDefault="001518E4" w:rsidP="001518E4">
            <w:pPr>
              <w:tabs>
                <w:tab w:val="left" w:pos="0"/>
              </w:tabs>
              <w:spacing w:after="0" w:line="240" w:lineRule="auto"/>
              <w:ind w:left="142" w:right="179"/>
              <w:jc w:val="center"/>
              <w:rPr>
                <w:rFonts w:ascii="Arial" w:hAnsi="Arial" w:cs="Arial"/>
                <w:b/>
                <w:sz w:val="16"/>
                <w:szCs w:val="16"/>
              </w:rPr>
            </w:pPr>
            <w:r w:rsidRPr="00D43DC0">
              <w:rPr>
                <w:rFonts w:ascii="Arial" w:hAnsi="Arial" w:cs="Arial"/>
                <w:b/>
                <w:sz w:val="16"/>
                <w:szCs w:val="16"/>
              </w:rPr>
              <w:t xml:space="preserve">Validado por  </w:t>
            </w:r>
          </w:p>
          <w:p w14:paraId="16080F4C" w14:textId="66B26D40" w:rsidR="001518E4" w:rsidRPr="00C06312" w:rsidRDefault="001518E4" w:rsidP="001518E4">
            <w:pPr>
              <w:tabs>
                <w:tab w:val="left" w:pos="0"/>
              </w:tabs>
              <w:spacing w:after="0" w:line="276" w:lineRule="auto"/>
              <w:ind w:left="142" w:right="179"/>
              <w:jc w:val="center"/>
              <w:rPr>
                <w:rFonts w:ascii="Arial" w:hAnsi="Arial" w:cs="Arial"/>
                <w:b/>
                <w:sz w:val="16"/>
                <w:szCs w:val="16"/>
              </w:rPr>
            </w:pPr>
            <w:r w:rsidRPr="00D43DC0">
              <w:rPr>
                <w:rFonts w:ascii="Arial" w:hAnsi="Arial" w:cs="Arial"/>
                <w:b/>
                <w:sz w:val="16"/>
                <w:szCs w:val="16"/>
              </w:rPr>
              <w:t>Líderes (Estratégico u Operativo) del Proceso:</w:t>
            </w:r>
          </w:p>
        </w:tc>
        <w:tc>
          <w:tcPr>
            <w:tcW w:w="164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07177" w14:textId="78990E7D" w:rsidR="001518E4" w:rsidRPr="00C06312" w:rsidRDefault="001518E4" w:rsidP="001518E4">
            <w:pPr>
              <w:tabs>
                <w:tab w:val="left" w:pos="0"/>
              </w:tabs>
              <w:spacing w:after="0" w:line="276" w:lineRule="auto"/>
              <w:ind w:left="142" w:right="179"/>
              <w:jc w:val="center"/>
              <w:rPr>
                <w:rFonts w:ascii="Arial" w:hAnsi="Arial" w:cs="Arial"/>
                <w:b/>
                <w:sz w:val="16"/>
                <w:szCs w:val="16"/>
              </w:rPr>
            </w:pPr>
            <w:r w:rsidRPr="00D43DC0">
              <w:rPr>
                <w:rFonts w:ascii="Arial" w:hAnsi="Arial" w:cs="Arial"/>
                <w:b/>
                <w:sz w:val="16"/>
                <w:szCs w:val="16"/>
              </w:rPr>
              <w:t>Aprobado:</w:t>
            </w:r>
          </w:p>
        </w:tc>
      </w:tr>
      <w:tr w:rsidR="001518E4" w:rsidRPr="00C06312" w14:paraId="08335C26" w14:textId="77777777" w:rsidTr="00C63951">
        <w:trPr>
          <w:trHeight w:val="515"/>
          <w:jc w:val="center"/>
        </w:trPr>
        <w:tc>
          <w:tcPr>
            <w:tcW w:w="1713" w:type="pct"/>
            <w:tcBorders>
              <w:top w:val="single" w:sz="4" w:space="0" w:color="000000"/>
              <w:left w:val="single" w:sz="4" w:space="0" w:color="000000"/>
              <w:bottom w:val="single" w:sz="4" w:space="0" w:color="auto"/>
              <w:right w:val="single" w:sz="4" w:space="0" w:color="000000"/>
            </w:tcBorders>
            <w:vAlign w:val="center"/>
          </w:tcPr>
          <w:p w14:paraId="53C879B6" w14:textId="77777777" w:rsidR="00DE3C62" w:rsidRDefault="00DE3C62" w:rsidP="001518E4">
            <w:pPr>
              <w:tabs>
                <w:tab w:val="left" w:pos="0"/>
              </w:tabs>
              <w:spacing w:after="0"/>
              <w:jc w:val="center"/>
              <w:rPr>
                <w:rFonts w:ascii="Arial" w:hAnsi="Arial" w:cs="Arial"/>
                <w:b/>
                <w:sz w:val="16"/>
                <w:szCs w:val="16"/>
              </w:rPr>
            </w:pPr>
          </w:p>
          <w:p w14:paraId="49B36B07" w14:textId="57EA54EA" w:rsidR="001518E4" w:rsidRPr="00D43DC0" w:rsidRDefault="001518E4" w:rsidP="001518E4">
            <w:pPr>
              <w:tabs>
                <w:tab w:val="left" w:pos="0"/>
              </w:tabs>
              <w:spacing w:after="0"/>
              <w:jc w:val="center"/>
              <w:rPr>
                <w:rFonts w:ascii="Arial" w:hAnsi="Arial" w:cs="Arial"/>
                <w:b/>
                <w:sz w:val="16"/>
                <w:szCs w:val="16"/>
              </w:rPr>
            </w:pPr>
            <w:r w:rsidRPr="00D43DC0">
              <w:rPr>
                <w:rFonts w:ascii="Arial" w:hAnsi="Arial" w:cs="Arial"/>
                <w:b/>
                <w:sz w:val="16"/>
                <w:szCs w:val="16"/>
              </w:rPr>
              <w:t xml:space="preserve">LUIS ENRIQUE PARIS GARCIA / </w:t>
            </w:r>
          </w:p>
          <w:p w14:paraId="031DC982" w14:textId="77777777" w:rsidR="001518E4" w:rsidRPr="00D43DC0" w:rsidRDefault="001518E4" w:rsidP="001518E4">
            <w:pPr>
              <w:tabs>
                <w:tab w:val="left" w:pos="0"/>
              </w:tabs>
              <w:spacing w:after="0"/>
              <w:jc w:val="center"/>
              <w:rPr>
                <w:rFonts w:ascii="Arial" w:hAnsi="Arial" w:cs="Arial"/>
                <w:b/>
                <w:sz w:val="16"/>
                <w:szCs w:val="16"/>
              </w:rPr>
            </w:pPr>
            <w:r w:rsidRPr="00D43DC0">
              <w:rPr>
                <w:rFonts w:ascii="Arial" w:hAnsi="Arial" w:cs="Arial"/>
                <w:b/>
                <w:sz w:val="16"/>
                <w:szCs w:val="16"/>
              </w:rPr>
              <w:t>GLORIA MENDEZ</w:t>
            </w:r>
          </w:p>
          <w:p w14:paraId="7ED2C465" w14:textId="77777777" w:rsidR="001518E4" w:rsidRDefault="001518E4" w:rsidP="001518E4">
            <w:pPr>
              <w:tabs>
                <w:tab w:val="left" w:pos="0"/>
              </w:tabs>
              <w:spacing w:after="0" w:line="276" w:lineRule="auto"/>
              <w:jc w:val="center"/>
              <w:rPr>
                <w:rFonts w:ascii="Arial" w:hAnsi="Arial" w:cs="Arial"/>
                <w:bCs/>
                <w:sz w:val="16"/>
                <w:szCs w:val="16"/>
              </w:rPr>
            </w:pPr>
            <w:r w:rsidRPr="006017B6">
              <w:rPr>
                <w:rFonts w:ascii="Arial" w:hAnsi="Arial" w:cs="Arial"/>
                <w:bCs/>
                <w:sz w:val="16"/>
                <w:szCs w:val="16"/>
              </w:rPr>
              <w:t>Contratista / Proceso SIT</w:t>
            </w:r>
          </w:p>
          <w:p w14:paraId="0CB7A5B6" w14:textId="4CF219C0" w:rsidR="00DE3C62" w:rsidRPr="006017B6" w:rsidRDefault="00DE3C62" w:rsidP="001518E4">
            <w:pPr>
              <w:tabs>
                <w:tab w:val="left" w:pos="0"/>
              </w:tabs>
              <w:spacing w:after="0" w:line="276" w:lineRule="auto"/>
              <w:jc w:val="center"/>
              <w:rPr>
                <w:rFonts w:ascii="Arial" w:hAnsi="Arial" w:cs="Arial"/>
                <w:bCs/>
                <w:i/>
                <w:sz w:val="16"/>
                <w:szCs w:val="16"/>
              </w:rPr>
            </w:pPr>
          </w:p>
        </w:tc>
        <w:tc>
          <w:tcPr>
            <w:tcW w:w="1644" w:type="pct"/>
            <w:vMerge w:val="restart"/>
            <w:tcBorders>
              <w:top w:val="single" w:sz="4" w:space="0" w:color="000000"/>
              <w:left w:val="single" w:sz="4" w:space="0" w:color="000000"/>
              <w:right w:val="single" w:sz="4" w:space="0" w:color="000000"/>
            </w:tcBorders>
            <w:vAlign w:val="bottom"/>
          </w:tcPr>
          <w:p w14:paraId="119E120B" w14:textId="2521F8AC" w:rsidR="001518E4" w:rsidRPr="00C06312" w:rsidRDefault="001518E4" w:rsidP="001518E4">
            <w:pPr>
              <w:tabs>
                <w:tab w:val="left" w:pos="567"/>
              </w:tabs>
              <w:spacing w:after="0" w:line="276" w:lineRule="auto"/>
              <w:ind w:left="567" w:hanging="567"/>
              <w:rPr>
                <w:rFonts w:ascii="Arial" w:hAnsi="Arial" w:cs="Arial"/>
                <w:sz w:val="16"/>
                <w:szCs w:val="16"/>
              </w:rPr>
            </w:pPr>
            <w:r w:rsidRPr="00D43DC0">
              <w:rPr>
                <w:rFonts w:ascii="Arial" w:hAnsi="Arial" w:cs="Arial"/>
                <w:sz w:val="16"/>
                <w:szCs w:val="16"/>
              </w:rPr>
              <w:t>Firma:</w:t>
            </w:r>
          </w:p>
        </w:tc>
        <w:tc>
          <w:tcPr>
            <w:tcW w:w="1643" w:type="pct"/>
            <w:vMerge w:val="restart"/>
            <w:tcBorders>
              <w:top w:val="single" w:sz="4" w:space="0" w:color="000000"/>
              <w:left w:val="single" w:sz="4" w:space="0" w:color="000000"/>
              <w:right w:val="single" w:sz="4" w:space="0" w:color="000000"/>
            </w:tcBorders>
            <w:vAlign w:val="bottom"/>
          </w:tcPr>
          <w:p w14:paraId="7826EBDC" w14:textId="73E50504" w:rsidR="001518E4" w:rsidRPr="00C06312" w:rsidRDefault="001518E4" w:rsidP="001518E4">
            <w:pPr>
              <w:tabs>
                <w:tab w:val="left" w:pos="567"/>
              </w:tabs>
              <w:spacing w:after="0" w:line="276" w:lineRule="auto"/>
              <w:ind w:left="567" w:hanging="567"/>
              <w:rPr>
                <w:rFonts w:ascii="Arial" w:hAnsi="Arial" w:cs="Arial"/>
                <w:sz w:val="16"/>
                <w:szCs w:val="16"/>
              </w:rPr>
            </w:pPr>
            <w:r w:rsidRPr="00D43DC0">
              <w:rPr>
                <w:rFonts w:ascii="Arial" w:hAnsi="Arial" w:cs="Arial"/>
                <w:sz w:val="16"/>
                <w:szCs w:val="16"/>
              </w:rPr>
              <w:t>Firma:</w:t>
            </w:r>
          </w:p>
        </w:tc>
      </w:tr>
      <w:tr w:rsidR="001518E4" w:rsidRPr="00C06312" w14:paraId="30FD4DF4" w14:textId="77777777" w:rsidTr="00C63951">
        <w:trPr>
          <w:trHeight w:val="70"/>
          <w:jc w:val="center"/>
        </w:trPr>
        <w:tc>
          <w:tcPr>
            <w:tcW w:w="1713" w:type="pct"/>
            <w:tcBorders>
              <w:top w:val="single" w:sz="4" w:space="0" w:color="auto"/>
              <w:left w:val="single" w:sz="4" w:space="0" w:color="000000"/>
              <w:bottom w:val="single" w:sz="4" w:space="0" w:color="auto"/>
              <w:right w:val="single" w:sz="4" w:space="0" w:color="000000"/>
            </w:tcBorders>
            <w:shd w:val="clear" w:color="auto" w:fill="D9D9D9"/>
            <w:vAlign w:val="center"/>
          </w:tcPr>
          <w:p w14:paraId="3562CFC8" w14:textId="418B0993" w:rsidR="001518E4" w:rsidRPr="00C06312" w:rsidRDefault="001518E4" w:rsidP="001518E4">
            <w:pPr>
              <w:tabs>
                <w:tab w:val="left" w:pos="0"/>
              </w:tabs>
              <w:spacing w:after="0" w:line="276" w:lineRule="auto"/>
              <w:jc w:val="center"/>
              <w:rPr>
                <w:rFonts w:ascii="Arial" w:hAnsi="Arial" w:cs="Arial"/>
                <w:b/>
                <w:sz w:val="16"/>
                <w:szCs w:val="16"/>
              </w:rPr>
            </w:pPr>
            <w:r w:rsidRPr="00D43DC0">
              <w:rPr>
                <w:rFonts w:ascii="Arial" w:hAnsi="Arial" w:cs="Arial"/>
                <w:b/>
                <w:sz w:val="16"/>
                <w:szCs w:val="16"/>
              </w:rPr>
              <w:t>Acompañamiento Asesor OAP:</w:t>
            </w:r>
          </w:p>
        </w:tc>
        <w:tc>
          <w:tcPr>
            <w:tcW w:w="1644" w:type="pct"/>
            <w:vMerge/>
            <w:tcBorders>
              <w:top w:val="single" w:sz="4" w:space="0" w:color="000000"/>
              <w:left w:val="single" w:sz="4" w:space="0" w:color="000000"/>
              <w:right w:val="single" w:sz="4" w:space="0" w:color="000000"/>
            </w:tcBorders>
            <w:vAlign w:val="center"/>
          </w:tcPr>
          <w:p w14:paraId="2ACA0B6B" w14:textId="77777777" w:rsidR="001518E4" w:rsidRPr="00C06312" w:rsidRDefault="001518E4" w:rsidP="001518E4">
            <w:pPr>
              <w:tabs>
                <w:tab w:val="left" w:pos="567"/>
              </w:tabs>
              <w:spacing w:after="0" w:line="276" w:lineRule="auto"/>
              <w:ind w:left="567" w:hanging="567"/>
              <w:rPr>
                <w:rFonts w:ascii="Arial" w:hAnsi="Arial" w:cs="Arial"/>
                <w:sz w:val="16"/>
                <w:szCs w:val="16"/>
              </w:rPr>
            </w:pPr>
          </w:p>
        </w:tc>
        <w:tc>
          <w:tcPr>
            <w:tcW w:w="1643" w:type="pct"/>
            <w:vMerge/>
            <w:tcBorders>
              <w:top w:val="single" w:sz="4" w:space="0" w:color="000000"/>
              <w:left w:val="single" w:sz="4" w:space="0" w:color="000000"/>
              <w:right w:val="single" w:sz="4" w:space="0" w:color="000000"/>
            </w:tcBorders>
            <w:vAlign w:val="center"/>
          </w:tcPr>
          <w:p w14:paraId="2424C098" w14:textId="77777777" w:rsidR="001518E4" w:rsidRPr="00C06312" w:rsidRDefault="001518E4" w:rsidP="001518E4">
            <w:pPr>
              <w:tabs>
                <w:tab w:val="left" w:pos="567"/>
              </w:tabs>
              <w:spacing w:after="0" w:line="276" w:lineRule="auto"/>
              <w:ind w:left="567" w:hanging="567"/>
              <w:rPr>
                <w:rFonts w:ascii="Arial" w:hAnsi="Arial" w:cs="Arial"/>
                <w:sz w:val="16"/>
                <w:szCs w:val="16"/>
              </w:rPr>
            </w:pPr>
          </w:p>
        </w:tc>
      </w:tr>
      <w:tr w:rsidR="001518E4" w:rsidRPr="00C06312" w14:paraId="7642FAF6" w14:textId="77777777" w:rsidTr="00C63951">
        <w:trPr>
          <w:trHeight w:val="398"/>
          <w:jc w:val="center"/>
        </w:trPr>
        <w:tc>
          <w:tcPr>
            <w:tcW w:w="1713" w:type="pct"/>
            <w:vMerge w:val="restart"/>
            <w:tcBorders>
              <w:top w:val="single" w:sz="4" w:space="0" w:color="auto"/>
              <w:left w:val="single" w:sz="4" w:space="0" w:color="000000"/>
              <w:bottom w:val="single" w:sz="4" w:space="0" w:color="000000"/>
              <w:right w:val="single" w:sz="4" w:space="0" w:color="000000"/>
            </w:tcBorders>
            <w:vAlign w:val="center"/>
          </w:tcPr>
          <w:p w14:paraId="73F1ACFB" w14:textId="77777777" w:rsidR="001518E4" w:rsidRPr="00D43DC0" w:rsidRDefault="001518E4" w:rsidP="001518E4">
            <w:pPr>
              <w:tabs>
                <w:tab w:val="left" w:pos="0"/>
              </w:tabs>
              <w:spacing w:after="0" w:line="240" w:lineRule="auto"/>
              <w:jc w:val="center"/>
              <w:rPr>
                <w:rFonts w:ascii="Arial" w:hAnsi="Arial" w:cs="Arial"/>
                <w:b/>
                <w:sz w:val="16"/>
                <w:szCs w:val="16"/>
                <w:lang w:eastAsia="ar-SA"/>
              </w:rPr>
            </w:pPr>
            <w:r w:rsidRPr="00D43DC0">
              <w:rPr>
                <w:rFonts w:ascii="Arial" w:hAnsi="Arial" w:cs="Arial"/>
                <w:b/>
                <w:sz w:val="16"/>
                <w:szCs w:val="16"/>
              </w:rPr>
              <w:t>CHRISTIAN MEDINA FANDIÑO</w:t>
            </w:r>
          </w:p>
          <w:p w14:paraId="3A7B5A88" w14:textId="2DB25777" w:rsidR="001518E4" w:rsidRPr="005A026A" w:rsidRDefault="001518E4" w:rsidP="00246BB7">
            <w:pPr>
              <w:tabs>
                <w:tab w:val="left" w:pos="0"/>
              </w:tabs>
              <w:spacing w:after="0" w:line="276" w:lineRule="auto"/>
              <w:jc w:val="center"/>
              <w:rPr>
                <w:rFonts w:ascii="Arial" w:hAnsi="Arial" w:cs="Arial"/>
                <w:bCs/>
                <w:sz w:val="16"/>
                <w:szCs w:val="16"/>
              </w:rPr>
            </w:pPr>
            <w:r w:rsidRPr="005A026A">
              <w:rPr>
                <w:rFonts w:ascii="Arial" w:hAnsi="Arial" w:cs="Arial"/>
                <w:bCs/>
                <w:sz w:val="16"/>
                <w:szCs w:val="16"/>
                <w:lang w:eastAsia="ar-SA"/>
              </w:rPr>
              <w:t xml:space="preserve">Contratistas/ </w:t>
            </w:r>
            <w:r w:rsidRPr="005A026A">
              <w:rPr>
                <w:rFonts w:ascii="Arial" w:hAnsi="Arial" w:cs="Arial"/>
                <w:bCs/>
                <w:sz w:val="16"/>
                <w:szCs w:val="16"/>
              </w:rPr>
              <w:t xml:space="preserve">Proceso </w:t>
            </w:r>
            <w:r w:rsidR="00246BB7">
              <w:rPr>
                <w:rFonts w:ascii="Arial" w:hAnsi="Arial" w:cs="Arial"/>
                <w:bCs/>
                <w:sz w:val="16"/>
                <w:szCs w:val="16"/>
              </w:rPr>
              <w:t>DESI</w:t>
            </w:r>
          </w:p>
        </w:tc>
        <w:tc>
          <w:tcPr>
            <w:tcW w:w="1644" w:type="pct"/>
            <w:vMerge/>
            <w:tcBorders>
              <w:left w:val="single" w:sz="4" w:space="0" w:color="000000"/>
              <w:bottom w:val="single" w:sz="4" w:space="0" w:color="000000"/>
              <w:right w:val="single" w:sz="4" w:space="0" w:color="000000"/>
            </w:tcBorders>
            <w:vAlign w:val="center"/>
          </w:tcPr>
          <w:p w14:paraId="294CF531" w14:textId="77777777" w:rsidR="001518E4" w:rsidRPr="00C06312" w:rsidRDefault="001518E4" w:rsidP="001518E4">
            <w:pPr>
              <w:tabs>
                <w:tab w:val="left" w:pos="567"/>
              </w:tabs>
              <w:spacing w:after="0" w:line="276" w:lineRule="auto"/>
              <w:ind w:left="567" w:hanging="567"/>
              <w:rPr>
                <w:rFonts w:ascii="Arial" w:hAnsi="Arial" w:cs="Arial"/>
                <w:sz w:val="16"/>
                <w:szCs w:val="16"/>
              </w:rPr>
            </w:pPr>
          </w:p>
        </w:tc>
        <w:tc>
          <w:tcPr>
            <w:tcW w:w="1643" w:type="pct"/>
            <w:vMerge/>
            <w:tcBorders>
              <w:left w:val="single" w:sz="4" w:space="0" w:color="000000"/>
              <w:bottom w:val="single" w:sz="4" w:space="0" w:color="000000"/>
              <w:right w:val="single" w:sz="4" w:space="0" w:color="000000"/>
            </w:tcBorders>
            <w:vAlign w:val="center"/>
          </w:tcPr>
          <w:p w14:paraId="08671951" w14:textId="77777777" w:rsidR="001518E4" w:rsidRPr="00C06312" w:rsidRDefault="001518E4" w:rsidP="001518E4">
            <w:pPr>
              <w:tabs>
                <w:tab w:val="left" w:pos="567"/>
              </w:tabs>
              <w:spacing w:after="0" w:line="276" w:lineRule="auto"/>
              <w:ind w:left="567" w:hanging="567"/>
              <w:rPr>
                <w:rFonts w:ascii="Arial" w:hAnsi="Arial" w:cs="Arial"/>
                <w:sz w:val="16"/>
                <w:szCs w:val="16"/>
              </w:rPr>
            </w:pPr>
          </w:p>
        </w:tc>
      </w:tr>
      <w:tr w:rsidR="001518E4" w:rsidRPr="00C06312" w14:paraId="236774A8" w14:textId="77777777" w:rsidTr="004A22C2">
        <w:trPr>
          <w:trHeight w:val="20"/>
          <w:jc w:val="center"/>
        </w:trPr>
        <w:tc>
          <w:tcPr>
            <w:tcW w:w="1713" w:type="pct"/>
            <w:vMerge/>
            <w:tcBorders>
              <w:top w:val="single" w:sz="4" w:space="0" w:color="000000"/>
              <w:left w:val="single" w:sz="4" w:space="0" w:color="000000"/>
              <w:bottom w:val="single" w:sz="4" w:space="0" w:color="000000"/>
              <w:right w:val="single" w:sz="4" w:space="0" w:color="000000"/>
            </w:tcBorders>
            <w:vAlign w:val="center"/>
            <w:hideMark/>
          </w:tcPr>
          <w:p w14:paraId="02A29499" w14:textId="77777777" w:rsidR="001518E4" w:rsidRPr="00C06312" w:rsidRDefault="001518E4" w:rsidP="001518E4">
            <w:pPr>
              <w:spacing w:after="0" w:line="276" w:lineRule="auto"/>
              <w:rPr>
                <w:rFonts w:ascii="Arial" w:hAnsi="Arial" w:cs="Arial"/>
                <w:b/>
                <w:i/>
                <w:sz w:val="16"/>
                <w:szCs w:val="16"/>
              </w:rPr>
            </w:pPr>
          </w:p>
        </w:tc>
        <w:tc>
          <w:tcPr>
            <w:tcW w:w="1644" w:type="pct"/>
            <w:tcBorders>
              <w:top w:val="single" w:sz="4" w:space="0" w:color="000000"/>
              <w:left w:val="single" w:sz="4" w:space="0" w:color="000000"/>
              <w:bottom w:val="single" w:sz="4" w:space="0" w:color="000000"/>
              <w:right w:val="single" w:sz="4" w:space="0" w:color="000000"/>
            </w:tcBorders>
            <w:hideMark/>
          </w:tcPr>
          <w:p w14:paraId="567F2B0E" w14:textId="77777777" w:rsidR="001518E4" w:rsidRPr="00D43DC0" w:rsidRDefault="001518E4" w:rsidP="001518E4">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MARTHA PATRICIA AGUILAR COPETE</w:t>
            </w:r>
          </w:p>
          <w:p w14:paraId="481B27BE" w14:textId="59E9A7AF" w:rsidR="001518E4" w:rsidRPr="006017B6" w:rsidRDefault="001518E4" w:rsidP="001518E4">
            <w:pPr>
              <w:tabs>
                <w:tab w:val="left" w:pos="-4"/>
              </w:tabs>
              <w:spacing w:after="0" w:line="276" w:lineRule="auto"/>
              <w:ind w:left="-4" w:firstLine="4"/>
              <w:jc w:val="center"/>
              <w:rPr>
                <w:rFonts w:ascii="Arial" w:hAnsi="Arial" w:cs="Arial"/>
                <w:bCs/>
                <w:sz w:val="16"/>
                <w:szCs w:val="16"/>
              </w:rPr>
            </w:pPr>
            <w:r w:rsidRPr="006017B6">
              <w:rPr>
                <w:rFonts w:ascii="Arial" w:hAnsi="Arial" w:cs="Arial"/>
                <w:bCs/>
                <w:sz w:val="16"/>
                <w:szCs w:val="16"/>
              </w:rPr>
              <w:t>Secretaria General</w:t>
            </w:r>
          </w:p>
        </w:tc>
        <w:tc>
          <w:tcPr>
            <w:tcW w:w="1643" w:type="pct"/>
            <w:tcBorders>
              <w:top w:val="single" w:sz="4" w:space="0" w:color="000000"/>
              <w:left w:val="single" w:sz="4" w:space="0" w:color="000000"/>
              <w:bottom w:val="single" w:sz="4" w:space="0" w:color="000000"/>
              <w:right w:val="single" w:sz="4" w:space="0" w:color="000000"/>
            </w:tcBorders>
            <w:vAlign w:val="center"/>
            <w:hideMark/>
          </w:tcPr>
          <w:p w14:paraId="2DDEBE2E" w14:textId="77777777" w:rsidR="001518E4" w:rsidRPr="00D43DC0" w:rsidRDefault="001518E4" w:rsidP="001518E4">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DIANA MARCELA DEL PILAR REYES TOLEDO</w:t>
            </w:r>
          </w:p>
          <w:p w14:paraId="5B994E8E" w14:textId="5532A9CD" w:rsidR="001518E4" w:rsidRPr="006017B6" w:rsidRDefault="001518E4" w:rsidP="001518E4">
            <w:pPr>
              <w:tabs>
                <w:tab w:val="left" w:pos="567"/>
              </w:tabs>
              <w:spacing w:after="0" w:line="276" w:lineRule="auto"/>
              <w:ind w:left="567" w:hanging="567"/>
              <w:jc w:val="center"/>
              <w:rPr>
                <w:rFonts w:ascii="Arial" w:hAnsi="Arial" w:cs="Arial"/>
                <w:bCs/>
                <w:sz w:val="16"/>
                <w:szCs w:val="16"/>
              </w:rPr>
            </w:pPr>
            <w:r w:rsidRPr="006017B6">
              <w:rPr>
                <w:rFonts w:ascii="Arial" w:hAnsi="Arial" w:cs="Arial"/>
                <w:bCs/>
                <w:sz w:val="16"/>
                <w:szCs w:val="16"/>
              </w:rPr>
              <w:t>Representante de la Alta Dirección</w:t>
            </w:r>
          </w:p>
        </w:tc>
      </w:tr>
    </w:tbl>
    <w:p w14:paraId="52F3070E" w14:textId="77777777" w:rsidR="004A3FDC" w:rsidRPr="00C06312" w:rsidRDefault="004A3FDC" w:rsidP="004A3FDC">
      <w:pPr>
        <w:spacing w:after="0" w:line="276" w:lineRule="auto"/>
        <w:jc w:val="both"/>
        <w:rPr>
          <w:rFonts w:ascii="Arial" w:hAnsi="Arial" w:cs="Arial"/>
          <w:b/>
          <w:bCs/>
          <w:sz w:val="16"/>
          <w:szCs w:val="16"/>
        </w:rPr>
      </w:pPr>
    </w:p>
    <w:p w14:paraId="50627C80" w14:textId="77777777" w:rsidR="004A3FDC" w:rsidRPr="00C06312" w:rsidRDefault="004A3FDC" w:rsidP="004A3FDC">
      <w:pPr>
        <w:spacing w:after="0" w:line="240" w:lineRule="auto"/>
        <w:jc w:val="both"/>
        <w:rPr>
          <w:rFonts w:ascii="Arial" w:hAnsi="Arial" w:cs="Arial"/>
          <w:b/>
          <w:bCs/>
          <w:sz w:val="16"/>
          <w:szCs w:val="16"/>
        </w:rPr>
      </w:pPr>
    </w:p>
    <w:p w14:paraId="6D4F2139" w14:textId="77777777" w:rsidR="004A3FDC" w:rsidRPr="00C06312" w:rsidRDefault="004A3FDC" w:rsidP="004A3FDC">
      <w:pPr>
        <w:spacing w:after="0" w:line="276" w:lineRule="auto"/>
        <w:jc w:val="both"/>
        <w:rPr>
          <w:rFonts w:ascii="Arial" w:hAnsi="Arial" w:cs="Arial"/>
          <w:b/>
          <w:bCs/>
          <w:sz w:val="16"/>
          <w:szCs w:val="16"/>
        </w:rPr>
      </w:pPr>
      <w:r w:rsidRPr="00C06312">
        <w:rPr>
          <w:rFonts w:ascii="Arial" w:hAnsi="Arial" w:cs="Arial"/>
          <w:b/>
          <w:bCs/>
          <w:sz w:val="16"/>
          <w:szCs w:val="16"/>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4658"/>
        <w:gridCol w:w="1176"/>
        <w:gridCol w:w="2029"/>
      </w:tblGrid>
      <w:tr w:rsidR="001518E4" w:rsidRPr="00C06312" w14:paraId="40EAF658" w14:textId="77777777" w:rsidTr="00B65932">
        <w:trPr>
          <w:trHeight w:val="86"/>
        </w:trPr>
        <w:tc>
          <w:tcPr>
            <w:tcW w:w="547" w:type="pct"/>
            <w:shd w:val="clear" w:color="auto" w:fill="D9D9D9"/>
            <w:vAlign w:val="center"/>
          </w:tcPr>
          <w:p w14:paraId="0FBA8909" w14:textId="6FE6778B" w:rsidR="001518E4" w:rsidRPr="00C06312" w:rsidRDefault="001518E4" w:rsidP="001518E4">
            <w:pPr>
              <w:pStyle w:val="Piedepgina"/>
              <w:spacing w:line="276" w:lineRule="auto"/>
              <w:jc w:val="center"/>
              <w:rPr>
                <w:rFonts w:ascii="Arial" w:hAnsi="Arial" w:cs="Arial"/>
                <w:b/>
                <w:bCs/>
                <w:sz w:val="16"/>
                <w:szCs w:val="16"/>
              </w:rPr>
            </w:pPr>
            <w:r w:rsidRPr="00D43DC0">
              <w:rPr>
                <w:rFonts w:ascii="Arial" w:hAnsi="Arial" w:cs="Arial"/>
                <w:b/>
                <w:bCs/>
                <w:sz w:val="16"/>
                <w:szCs w:val="16"/>
              </w:rPr>
              <w:t>VERSIÓN</w:t>
            </w:r>
          </w:p>
        </w:tc>
        <w:tc>
          <w:tcPr>
            <w:tcW w:w="2638" w:type="pct"/>
            <w:shd w:val="clear" w:color="auto" w:fill="D9D9D9"/>
            <w:vAlign w:val="center"/>
          </w:tcPr>
          <w:p w14:paraId="0227E588" w14:textId="45ACC3E0" w:rsidR="001518E4" w:rsidRPr="00C06312" w:rsidRDefault="001518E4" w:rsidP="001518E4">
            <w:pPr>
              <w:pStyle w:val="Piedepgina"/>
              <w:spacing w:line="276" w:lineRule="auto"/>
              <w:jc w:val="center"/>
              <w:rPr>
                <w:rFonts w:ascii="Arial" w:hAnsi="Arial" w:cs="Arial"/>
                <w:b/>
                <w:bCs/>
                <w:sz w:val="16"/>
                <w:szCs w:val="16"/>
              </w:rPr>
            </w:pPr>
            <w:r w:rsidRPr="00D43DC0">
              <w:rPr>
                <w:rFonts w:ascii="Arial" w:hAnsi="Arial" w:cs="Arial"/>
                <w:b/>
                <w:bCs/>
                <w:sz w:val="16"/>
                <w:szCs w:val="16"/>
              </w:rPr>
              <w:t>DESCRIPCIÓN</w:t>
            </w:r>
          </w:p>
        </w:tc>
        <w:tc>
          <w:tcPr>
            <w:tcW w:w="666" w:type="pct"/>
            <w:shd w:val="clear" w:color="auto" w:fill="D9D9D9"/>
            <w:vAlign w:val="center"/>
          </w:tcPr>
          <w:p w14:paraId="4F9D3BEA" w14:textId="1E69F2E5" w:rsidR="001518E4" w:rsidRPr="00C06312" w:rsidRDefault="001518E4" w:rsidP="001518E4">
            <w:pPr>
              <w:pStyle w:val="Piedepgina"/>
              <w:spacing w:line="276" w:lineRule="auto"/>
              <w:jc w:val="center"/>
              <w:rPr>
                <w:rFonts w:ascii="Arial" w:hAnsi="Arial" w:cs="Arial"/>
                <w:b/>
                <w:bCs/>
                <w:sz w:val="16"/>
                <w:szCs w:val="16"/>
              </w:rPr>
            </w:pPr>
            <w:r w:rsidRPr="00D43DC0">
              <w:rPr>
                <w:rFonts w:ascii="Arial" w:hAnsi="Arial" w:cs="Arial"/>
                <w:b/>
                <w:bCs/>
                <w:sz w:val="16"/>
                <w:szCs w:val="16"/>
              </w:rPr>
              <w:t>FECHA</w:t>
            </w:r>
          </w:p>
        </w:tc>
        <w:tc>
          <w:tcPr>
            <w:tcW w:w="1149" w:type="pct"/>
            <w:shd w:val="clear" w:color="auto" w:fill="D9D9D9"/>
            <w:vAlign w:val="center"/>
          </w:tcPr>
          <w:p w14:paraId="1D24A25D" w14:textId="77777777" w:rsidR="001518E4" w:rsidRPr="00D43DC0" w:rsidRDefault="001518E4" w:rsidP="001518E4">
            <w:pPr>
              <w:pStyle w:val="Piedepgina"/>
              <w:jc w:val="center"/>
              <w:rPr>
                <w:rFonts w:ascii="Arial" w:hAnsi="Arial" w:cs="Arial"/>
                <w:b/>
                <w:bCs/>
                <w:sz w:val="16"/>
                <w:szCs w:val="16"/>
              </w:rPr>
            </w:pPr>
            <w:r w:rsidRPr="00D43DC0">
              <w:rPr>
                <w:rFonts w:ascii="Arial" w:hAnsi="Arial" w:cs="Arial"/>
                <w:b/>
                <w:bCs/>
                <w:sz w:val="16"/>
                <w:szCs w:val="16"/>
              </w:rPr>
              <w:t>APROBADO</w:t>
            </w:r>
          </w:p>
          <w:p w14:paraId="37F158DD" w14:textId="21758F8C" w:rsidR="001518E4" w:rsidRPr="00C06312" w:rsidRDefault="001518E4" w:rsidP="001518E4">
            <w:pPr>
              <w:pStyle w:val="Piedepgina"/>
              <w:spacing w:line="276" w:lineRule="auto"/>
              <w:jc w:val="center"/>
              <w:rPr>
                <w:rFonts w:ascii="Arial" w:hAnsi="Arial" w:cs="Arial"/>
                <w:b/>
                <w:bCs/>
                <w:sz w:val="16"/>
                <w:szCs w:val="16"/>
              </w:rPr>
            </w:pPr>
            <w:r w:rsidRPr="00D43DC0">
              <w:rPr>
                <w:rFonts w:ascii="Arial" w:hAnsi="Arial" w:cs="Arial"/>
                <w:b/>
                <w:bCs/>
                <w:sz w:val="16"/>
                <w:szCs w:val="16"/>
              </w:rPr>
              <w:t>Representante de la Alta Dirección</w:t>
            </w:r>
          </w:p>
        </w:tc>
      </w:tr>
      <w:tr w:rsidR="004A3FDC" w:rsidRPr="00C06312" w14:paraId="4E1B73DD" w14:textId="77777777" w:rsidTr="00B65932">
        <w:trPr>
          <w:trHeight w:val="20"/>
        </w:trPr>
        <w:tc>
          <w:tcPr>
            <w:tcW w:w="547" w:type="pct"/>
            <w:vAlign w:val="center"/>
          </w:tcPr>
          <w:p w14:paraId="10F96291" w14:textId="77777777" w:rsidR="004A3FDC" w:rsidRPr="00C06312" w:rsidRDefault="004A3FDC" w:rsidP="00C63951">
            <w:pPr>
              <w:pStyle w:val="Piedepgina"/>
              <w:spacing w:line="276" w:lineRule="auto"/>
              <w:jc w:val="center"/>
              <w:rPr>
                <w:rFonts w:ascii="Arial" w:hAnsi="Arial" w:cs="Arial"/>
                <w:sz w:val="16"/>
                <w:szCs w:val="16"/>
              </w:rPr>
            </w:pPr>
            <w:r w:rsidRPr="00C06312">
              <w:rPr>
                <w:rFonts w:ascii="Arial" w:hAnsi="Arial" w:cs="Arial"/>
                <w:sz w:val="16"/>
                <w:szCs w:val="16"/>
              </w:rPr>
              <w:t>1</w:t>
            </w:r>
          </w:p>
        </w:tc>
        <w:tc>
          <w:tcPr>
            <w:tcW w:w="2638" w:type="pct"/>
            <w:vAlign w:val="center"/>
          </w:tcPr>
          <w:p w14:paraId="4A470AEC" w14:textId="4AC13D7E" w:rsidR="004A3FDC" w:rsidRPr="00C06312" w:rsidRDefault="00F63BE3" w:rsidP="004A3FDC">
            <w:pPr>
              <w:pStyle w:val="Piedepgina"/>
              <w:spacing w:line="276" w:lineRule="auto"/>
              <w:jc w:val="both"/>
              <w:rPr>
                <w:rFonts w:ascii="Arial" w:hAnsi="Arial" w:cs="Arial"/>
                <w:sz w:val="16"/>
                <w:szCs w:val="16"/>
              </w:rPr>
            </w:pPr>
            <w:r>
              <w:rPr>
                <w:rFonts w:ascii="Arial" w:hAnsi="Arial" w:cs="Arial"/>
                <w:sz w:val="16"/>
                <w:szCs w:val="16"/>
              </w:rPr>
              <w:t>Se e</w:t>
            </w:r>
            <w:r w:rsidR="004A3FDC" w:rsidRPr="00C06312">
              <w:rPr>
                <w:rFonts w:ascii="Arial" w:hAnsi="Arial" w:cs="Arial"/>
                <w:sz w:val="16"/>
                <w:szCs w:val="16"/>
              </w:rPr>
              <w:t>labora</w:t>
            </w:r>
            <w:r>
              <w:rPr>
                <w:rFonts w:ascii="Arial" w:hAnsi="Arial" w:cs="Arial"/>
                <w:sz w:val="16"/>
                <w:szCs w:val="16"/>
              </w:rPr>
              <w:t xml:space="preserve"> la</w:t>
            </w:r>
            <w:r w:rsidR="004A3FDC" w:rsidRPr="00C06312">
              <w:rPr>
                <w:rFonts w:ascii="Arial" w:hAnsi="Arial" w:cs="Arial"/>
                <w:sz w:val="16"/>
                <w:szCs w:val="16"/>
              </w:rPr>
              <w:t xml:space="preserve"> versión inicial del documento conforme a los requerimientos de</w:t>
            </w:r>
            <w:r w:rsidR="00B65932">
              <w:rPr>
                <w:rFonts w:ascii="Arial" w:hAnsi="Arial" w:cs="Arial"/>
                <w:sz w:val="16"/>
                <w:szCs w:val="16"/>
              </w:rPr>
              <w:t>l</w:t>
            </w:r>
            <w:r w:rsidR="004A3FDC" w:rsidRPr="00C06312">
              <w:rPr>
                <w:rFonts w:ascii="Arial" w:hAnsi="Arial" w:cs="Arial"/>
                <w:sz w:val="16"/>
                <w:szCs w:val="16"/>
              </w:rPr>
              <w:t xml:space="preserve"> MINTIC. </w:t>
            </w:r>
          </w:p>
        </w:tc>
        <w:tc>
          <w:tcPr>
            <w:tcW w:w="666" w:type="pct"/>
            <w:vAlign w:val="center"/>
          </w:tcPr>
          <w:p w14:paraId="227AED0F" w14:textId="02D33C27" w:rsidR="004A3FDC" w:rsidRPr="00C06312" w:rsidRDefault="00C73E26" w:rsidP="00C73E26">
            <w:pPr>
              <w:pStyle w:val="Piedepgina"/>
              <w:spacing w:line="276" w:lineRule="auto"/>
              <w:jc w:val="center"/>
              <w:rPr>
                <w:rFonts w:ascii="Arial" w:hAnsi="Arial" w:cs="Arial"/>
                <w:bCs/>
                <w:sz w:val="16"/>
                <w:szCs w:val="16"/>
              </w:rPr>
            </w:pPr>
            <w:r>
              <w:rPr>
                <w:rFonts w:ascii="Arial" w:hAnsi="Arial" w:cs="Arial"/>
                <w:bCs/>
                <w:sz w:val="16"/>
                <w:szCs w:val="16"/>
              </w:rPr>
              <w:t>noviembre</w:t>
            </w:r>
            <w:r w:rsidR="004A3FDC">
              <w:rPr>
                <w:rFonts w:ascii="Arial" w:hAnsi="Arial" w:cs="Arial"/>
                <w:bCs/>
                <w:sz w:val="16"/>
                <w:szCs w:val="16"/>
              </w:rPr>
              <w:t xml:space="preserve"> 2020</w:t>
            </w:r>
          </w:p>
        </w:tc>
        <w:tc>
          <w:tcPr>
            <w:tcW w:w="1149" w:type="pct"/>
            <w:vAlign w:val="center"/>
          </w:tcPr>
          <w:p w14:paraId="60E50C73" w14:textId="4AF5025C" w:rsidR="004A3FDC" w:rsidRPr="00BE5C3C" w:rsidRDefault="00F63BE3" w:rsidP="00C63951">
            <w:pPr>
              <w:pStyle w:val="Piedepgina"/>
              <w:spacing w:line="276" w:lineRule="auto"/>
              <w:jc w:val="center"/>
              <w:rPr>
                <w:rFonts w:ascii="Arial" w:hAnsi="Arial" w:cs="Arial"/>
                <w:bCs/>
                <w:sz w:val="16"/>
                <w:szCs w:val="16"/>
              </w:rPr>
            </w:pPr>
            <w:r w:rsidRPr="00BE5C3C">
              <w:rPr>
                <w:rFonts w:ascii="Arial" w:hAnsi="Arial" w:cs="Arial"/>
                <w:bCs/>
                <w:sz w:val="16"/>
                <w:szCs w:val="16"/>
              </w:rPr>
              <w:t>Representante de la Alta Dirección</w:t>
            </w:r>
          </w:p>
        </w:tc>
      </w:tr>
    </w:tbl>
    <w:p w14:paraId="0E38C832" w14:textId="77777777" w:rsidR="004A3FDC" w:rsidRDefault="004A3FDC" w:rsidP="00A7153D">
      <w:pPr>
        <w:jc w:val="both"/>
        <w:rPr>
          <w:rFonts w:ascii="Arial" w:hAnsi="Arial" w:cs="Arial"/>
          <w:sz w:val="24"/>
          <w:szCs w:val="24"/>
        </w:rPr>
      </w:pPr>
    </w:p>
    <w:p w14:paraId="3364D0A6" w14:textId="77777777" w:rsidR="004A3FDC" w:rsidRPr="0099407E" w:rsidRDefault="004A3FDC" w:rsidP="00A7153D">
      <w:pPr>
        <w:jc w:val="both"/>
        <w:rPr>
          <w:rFonts w:ascii="Arial" w:hAnsi="Arial" w:cs="Arial"/>
          <w:sz w:val="24"/>
          <w:szCs w:val="24"/>
        </w:rPr>
      </w:pPr>
      <w:bookmarkStart w:id="23" w:name="_GoBack"/>
      <w:bookmarkEnd w:id="23"/>
    </w:p>
    <w:p w14:paraId="3DA549C5" w14:textId="77777777" w:rsidR="006D7F8D" w:rsidRPr="0099407E" w:rsidRDefault="006D7F8D" w:rsidP="00A7153D">
      <w:pPr>
        <w:jc w:val="both"/>
        <w:rPr>
          <w:rFonts w:ascii="Arial" w:hAnsi="Arial" w:cs="Arial"/>
          <w:sz w:val="24"/>
          <w:szCs w:val="24"/>
        </w:rPr>
      </w:pPr>
    </w:p>
    <w:p w14:paraId="090BDFC3" w14:textId="77777777" w:rsidR="006D7F8D" w:rsidRPr="0099407E" w:rsidRDefault="006D7F8D" w:rsidP="00A7153D">
      <w:pPr>
        <w:jc w:val="both"/>
        <w:rPr>
          <w:rFonts w:ascii="Arial" w:hAnsi="Arial" w:cs="Arial"/>
          <w:sz w:val="24"/>
          <w:szCs w:val="24"/>
        </w:rPr>
      </w:pPr>
    </w:p>
    <w:p w14:paraId="27940379" w14:textId="77777777" w:rsidR="006D7F8D" w:rsidRPr="0099407E" w:rsidRDefault="006D7F8D" w:rsidP="006D7F8D">
      <w:pPr>
        <w:contextualSpacing/>
        <w:jc w:val="both"/>
        <w:rPr>
          <w:rFonts w:ascii="Arial" w:hAnsi="Arial" w:cs="Arial"/>
          <w:sz w:val="24"/>
          <w:szCs w:val="24"/>
        </w:rPr>
      </w:pPr>
    </w:p>
    <w:sectPr w:rsidR="006D7F8D" w:rsidRPr="0099407E" w:rsidSect="0010629E">
      <w:headerReference w:type="default" r:id="rId9"/>
      <w:footerReference w:type="default" r:id="rId10"/>
      <w:pgSz w:w="12240" w:h="15840"/>
      <w:pgMar w:top="1417" w:right="1701" w:bottom="1417" w:left="1701" w:header="680"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2023C" w14:textId="77777777" w:rsidR="00B92D12" w:rsidRDefault="00B92D12" w:rsidP="0010629E">
      <w:pPr>
        <w:spacing w:after="0" w:line="240" w:lineRule="auto"/>
      </w:pPr>
      <w:r>
        <w:separator/>
      </w:r>
    </w:p>
  </w:endnote>
  <w:endnote w:type="continuationSeparator" w:id="0">
    <w:p w14:paraId="0892A464" w14:textId="77777777" w:rsidR="00B92D12" w:rsidRDefault="00B92D12" w:rsidP="0010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751B" w14:textId="77777777" w:rsidR="00D169C8" w:rsidRDefault="00D169C8" w:rsidP="0010629E">
    <w:pPr>
      <w:pStyle w:val="Piedepgina"/>
      <w:ind w:left="-567"/>
      <w:jc w:val="center"/>
      <w:rPr>
        <w:rFonts w:ascii="Arial" w:hAnsi="Arial" w:cs="Arial"/>
        <w:i/>
        <w:sz w:val="14"/>
        <w:szCs w:val="14"/>
        <w:lang w:val="es-US"/>
      </w:rPr>
    </w:pPr>
    <w:r>
      <w:rPr>
        <w:rFonts w:ascii="Arial" w:hAnsi="Arial" w:cs="Arial"/>
        <w:i/>
        <w:sz w:val="14"/>
        <w:szCs w:val="14"/>
      </w:rPr>
      <w:t xml:space="preserve">La impresión de este documento se considera </w:t>
    </w:r>
    <w:r>
      <w:rPr>
        <w:rFonts w:ascii="Arial" w:hAnsi="Arial" w:cs="Arial"/>
        <w:i/>
        <w:sz w:val="14"/>
        <w:szCs w:val="14"/>
        <w:u w:val="single"/>
      </w:rPr>
      <w:t>Copia No Controlada</w:t>
    </w:r>
    <w:r>
      <w:rPr>
        <w:rFonts w:ascii="Arial" w:hAnsi="Arial" w:cs="Arial"/>
        <w:i/>
        <w:sz w:val="14"/>
        <w:szCs w:val="14"/>
      </w:rPr>
      <w:t xml:space="preserve"> La versión vigente se encuentra en la intranet SISGESTION de la UAERMV</w:t>
    </w:r>
  </w:p>
  <w:p w14:paraId="4C268EF5" w14:textId="77777777" w:rsidR="00D169C8" w:rsidRDefault="00D169C8" w:rsidP="0010629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130"/>
    </w:tblGrid>
    <w:tr w:rsidR="00D169C8" w14:paraId="15C9FBCF" w14:textId="77777777" w:rsidTr="004314BA">
      <w:trPr>
        <w:trHeight w:val="645"/>
      </w:trPr>
      <w:tc>
        <w:tcPr>
          <w:tcW w:w="4937" w:type="dxa"/>
        </w:tcPr>
        <w:p w14:paraId="7E473A78" w14:textId="77777777" w:rsidR="00D169C8" w:rsidRDefault="00D169C8" w:rsidP="0010629E">
          <w:pPr>
            <w:tabs>
              <w:tab w:val="center" w:pos="4419"/>
              <w:tab w:val="right" w:pos="8838"/>
            </w:tabs>
            <w:jc w:val="both"/>
            <w:rPr>
              <w:rFonts w:cs="Arial"/>
              <w:sz w:val="8"/>
              <w:szCs w:val="16"/>
            </w:rPr>
          </w:pPr>
        </w:p>
        <w:p w14:paraId="0D9B1C43" w14:textId="0849ACD2" w:rsidR="00D169C8" w:rsidRDefault="00D169C8" w:rsidP="0010629E">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 8 CEMSA – C.P. 111321</w:t>
          </w:r>
        </w:p>
        <w:p w14:paraId="1297E3D3" w14:textId="77777777" w:rsidR="00D169C8" w:rsidRDefault="00D169C8" w:rsidP="0010629E">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PBX: 3779555 – Información: Línea 195</w:t>
          </w:r>
          <w:r>
            <w:rPr>
              <w:rFonts w:ascii="Arial" w:eastAsia="Calibri" w:hAnsi="Arial" w:cs="Arial"/>
              <w:sz w:val="16"/>
              <w:szCs w:val="16"/>
              <w:lang w:eastAsia="en-US"/>
            </w:rPr>
            <w:tab/>
          </w:r>
          <w:r>
            <w:rPr>
              <w:rFonts w:ascii="Arial" w:hAnsi="Arial" w:cs="Arial"/>
              <w:sz w:val="16"/>
              <w:szCs w:val="16"/>
            </w:rPr>
            <w:tab/>
          </w:r>
        </w:p>
        <w:p w14:paraId="680BD2F1" w14:textId="77777777" w:rsidR="00D169C8" w:rsidRDefault="00B92D12" w:rsidP="0010629E">
          <w:pPr>
            <w:tabs>
              <w:tab w:val="center" w:pos="4419"/>
              <w:tab w:val="right" w:pos="8838"/>
            </w:tabs>
            <w:spacing w:line="180" w:lineRule="exact"/>
            <w:jc w:val="both"/>
            <w:rPr>
              <w:rFonts w:ascii="Arial" w:hAnsi="Arial" w:cs="Arial"/>
              <w:sz w:val="16"/>
              <w:szCs w:val="16"/>
            </w:rPr>
          </w:pPr>
          <w:hyperlink r:id="rId1" w:history="1">
            <w:r w:rsidR="00D169C8">
              <w:rPr>
                <w:rStyle w:val="Hipervnculo"/>
                <w:rFonts w:ascii="Arial" w:eastAsia="Calibri" w:hAnsi="Arial" w:cs="Arial"/>
                <w:sz w:val="16"/>
                <w:szCs w:val="16"/>
                <w:lang w:eastAsia="en-US"/>
              </w:rPr>
              <w:t>www.umv.gov.co</w:t>
            </w:r>
          </w:hyperlink>
        </w:p>
      </w:tc>
      <w:tc>
        <w:tcPr>
          <w:tcW w:w="4372" w:type="dxa"/>
        </w:tcPr>
        <w:p w14:paraId="28A857B8" w14:textId="0FB040C6" w:rsidR="00D169C8" w:rsidRDefault="00D169C8" w:rsidP="0010629E">
          <w:pPr>
            <w:tabs>
              <w:tab w:val="center" w:pos="4419"/>
              <w:tab w:val="right" w:pos="8838"/>
            </w:tabs>
            <w:spacing w:line="180" w:lineRule="exact"/>
            <w:jc w:val="both"/>
            <w:rPr>
              <w:rFonts w:ascii="Arial" w:hAnsi="Arial" w:cs="Arial"/>
              <w:sz w:val="16"/>
              <w:szCs w:val="16"/>
            </w:rPr>
          </w:pPr>
          <w:r>
            <w:rPr>
              <w:rFonts w:ascii="Arial" w:hAnsi="Arial" w:cs="Arial"/>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246BB7">
            <w:rPr>
              <w:rFonts w:ascii="Arial" w:hAnsi="Arial" w:cs="Arial"/>
              <w:noProof/>
              <w:sz w:val="16"/>
              <w:szCs w:val="16"/>
            </w:rPr>
            <w:t>16</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246BB7">
            <w:rPr>
              <w:rFonts w:ascii="Arial" w:hAnsi="Arial" w:cs="Arial"/>
              <w:noProof/>
              <w:sz w:val="16"/>
              <w:szCs w:val="16"/>
            </w:rPr>
            <w:t>16</w:t>
          </w:r>
          <w:r>
            <w:rPr>
              <w:rFonts w:ascii="Arial" w:hAnsi="Arial" w:cs="Arial"/>
              <w:sz w:val="16"/>
              <w:szCs w:val="16"/>
            </w:rPr>
            <w:fldChar w:fldCharType="end"/>
          </w:r>
        </w:p>
        <w:p w14:paraId="5D3A0476" w14:textId="64795115" w:rsidR="00D169C8" w:rsidRDefault="00D169C8" w:rsidP="0010629E">
          <w:pPr>
            <w:tabs>
              <w:tab w:val="center" w:pos="4419"/>
              <w:tab w:val="right" w:pos="8838"/>
            </w:tabs>
            <w:spacing w:line="180" w:lineRule="exact"/>
            <w:jc w:val="both"/>
            <w:rPr>
              <w:rFonts w:ascii="Arial" w:hAnsi="Arial" w:cs="Arial"/>
              <w:sz w:val="16"/>
              <w:szCs w:val="16"/>
            </w:rPr>
          </w:pPr>
        </w:p>
      </w:tc>
    </w:tr>
  </w:tbl>
  <w:p w14:paraId="00CDFEFB" w14:textId="77777777" w:rsidR="00D169C8" w:rsidRDefault="00D169C8" w:rsidP="001062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3C942" w14:textId="77777777" w:rsidR="00B92D12" w:rsidRDefault="00B92D12" w:rsidP="0010629E">
      <w:pPr>
        <w:spacing w:after="0" w:line="240" w:lineRule="auto"/>
      </w:pPr>
      <w:r>
        <w:separator/>
      </w:r>
    </w:p>
  </w:footnote>
  <w:footnote w:type="continuationSeparator" w:id="0">
    <w:p w14:paraId="38B9FBDC" w14:textId="77777777" w:rsidR="00B92D12" w:rsidRDefault="00B92D12" w:rsidP="00106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979"/>
      <w:gridCol w:w="950"/>
      <w:gridCol w:w="1379"/>
      <w:gridCol w:w="1311"/>
    </w:tblGrid>
    <w:tr w:rsidR="00D169C8" w:rsidRPr="00F8696D" w14:paraId="4E27311A" w14:textId="77777777" w:rsidTr="00C63951">
      <w:trPr>
        <w:trHeight w:val="412"/>
      </w:trPr>
      <w:tc>
        <w:tcPr>
          <w:tcW w:w="852" w:type="pct"/>
          <w:vMerge w:val="restart"/>
          <w:vAlign w:val="center"/>
        </w:tcPr>
        <w:p w14:paraId="23168510" w14:textId="77777777" w:rsidR="00D169C8" w:rsidRPr="00F8696D" w:rsidRDefault="00D169C8" w:rsidP="00C63951">
          <w:pPr>
            <w:pStyle w:val="Encabezado"/>
            <w:jc w:val="center"/>
            <w:rPr>
              <w:rFonts w:ascii="Arial" w:hAnsi="Arial" w:cs="Arial"/>
              <w:b/>
            </w:rPr>
          </w:pPr>
          <w:r w:rsidRPr="00F8696D">
            <w:rPr>
              <w:noProof/>
              <w:lang w:eastAsia="es-CO"/>
            </w:rPr>
            <w:drawing>
              <wp:inline distT="0" distB="0" distL="0" distR="0" wp14:anchorId="0078DC33" wp14:editId="37A44308">
                <wp:extent cx="847725" cy="752475"/>
                <wp:effectExtent l="0" t="0" r="9525" b="9525"/>
                <wp:docPr id="3" name="Imagen 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21" w:type="pct"/>
          <w:vAlign w:val="center"/>
        </w:tcPr>
        <w:p w14:paraId="31FB76E1" w14:textId="77777777" w:rsidR="00D169C8" w:rsidRPr="00C63951" w:rsidRDefault="00D169C8" w:rsidP="00C63951">
          <w:pPr>
            <w:pStyle w:val="Encabezado"/>
            <w:jc w:val="center"/>
            <w:rPr>
              <w:rFonts w:ascii="Arial" w:hAnsi="Arial" w:cs="Arial"/>
              <w:b/>
              <w:sz w:val="20"/>
            </w:rPr>
          </w:pPr>
          <w:r w:rsidRPr="00C63951">
            <w:rPr>
              <w:rFonts w:ascii="Arial" w:hAnsi="Arial" w:cs="Arial"/>
              <w:b/>
              <w:sz w:val="20"/>
            </w:rPr>
            <w:t>Proceso Estratégico</w:t>
          </w:r>
        </w:p>
      </w:tc>
      <w:tc>
        <w:tcPr>
          <w:tcW w:w="517" w:type="pct"/>
          <w:vMerge w:val="restart"/>
          <w:vAlign w:val="center"/>
        </w:tcPr>
        <w:p w14:paraId="170C54D5" w14:textId="77777777" w:rsidR="00D169C8" w:rsidRPr="00C63951" w:rsidRDefault="00D169C8" w:rsidP="00C63951">
          <w:pPr>
            <w:pStyle w:val="Encabezado"/>
            <w:jc w:val="center"/>
            <w:rPr>
              <w:rFonts w:ascii="Arial" w:hAnsi="Arial" w:cs="Arial"/>
              <w:b/>
              <w:sz w:val="20"/>
            </w:rPr>
          </w:pPr>
          <w:r w:rsidRPr="00C63951">
            <w:rPr>
              <w:rFonts w:ascii="Arial" w:hAnsi="Arial" w:cs="Arial"/>
              <w:b/>
              <w:sz w:val="20"/>
            </w:rPr>
            <w:t>Código</w:t>
          </w:r>
        </w:p>
      </w:tc>
      <w:tc>
        <w:tcPr>
          <w:tcW w:w="805" w:type="pct"/>
          <w:vMerge w:val="restart"/>
          <w:vAlign w:val="center"/>
        </w:tcPr>
        <w:p w14:paraId="4F1F209B" w14:textId="43461971" w:rsidR="00D169C8" w:rsidRPr="00C63951" w:rsidRDefault="00D169C8" w:rsidP="00C63951">
          <w:pPr>
            <w:pStyle w:val="Encabezado"/>
            <w:rPr>
              <w:rFonts w:ascii="Arial" w:hAnsi="Arial" w:cs="Arial"/>
              <w:b/>
              <w:sz w:val="20"/>
            </w:rPr>
          </w:pPr>
          <w:r w:rsidRPr="00C63951">
            <w:rPr>
              <w:rFonts w:ascii="Arial" w:hAnsi="Arial" w:cs="Arial"/>
              <w:b/>
              <w:sz w:val="20"/>
            </w:rPr>
            <w:t>EGTI-DI-020</w:t>
          </w:r>
        </w:p>
      </w:tc>
      <w:tc>
        <w:tcPr>
          <w:tcW w:w="604" w:type="pct"/>
          <w:vMerge w:val="restart"/>
          <w:vAlign w:val="center"/>
        </w:tcPr>
        <w:p w14:paraId="7832C11B" w14:textId="77777777" w:rsidR="00D169C8" w:rsidRPr="00F8696D" w:rsidRDefault="00D169C8" w:rsidP="00C63951">
          <w:pPr>
            <w:pStyle w:val="Encabezado"/>
            <w:jc w:val="center"/>
            <w:rPr>
              <w:rFonts w:ascii="Arial" w:hAnsi="Arial" w:cs="Arial"/>
              <w:b/>
            </w:rPr>
          </w:pPr>
          <w:r w:rsidRPr="00F8696D">
            <w:rPr>
              <w:rFonts w:cs="Arial"/>
              <w:b/>
              <w:noProof/>
              <w:lang w:eastAsia="es-CO"/>
            </w:rPr>
            <w:drawing>
              <wp:inline distT="0" distB="0" distL="0" distR="0" wp14:anchorId="33AC4DB8" wp14:editId="11FC5A3E">
                <wp:extent cx="695325" cy="678366"/>
                <wp:effectExtent l="0" t="0" r="0" b="762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97464" cy="680453"/>
                        </a:xfrm>
                        <a:prstGeom prst="rect">
                          <a:avLst/>
                        </a:prstGeom>
                        <a:noFill/>
                        <a:ln>
                          <a:noFill/>
                        </a:ln>
                      </pic:spPr>
                    </pic:pic>
                  </a:graphicData>
                </a:graphic>
              </wp:inline>
            </w:drawing>
          </w:r>
        </w:p>
      </w:tc>
    </w:tr>
    <w:tr w:rsidR="00D169C8" w:rsidRPr="00F8696D" w14:paraId="06AECD21" w14:textId="77777777" w:rsidTr="00C63951">
      <w:trPr>
        <w:trHeight w:val="268"/>
      </w:trPr>
      <w:tc>
        <w:tcPr>
          <w:tcW w:w="852" w:type="pct"/>
          <w:vMerge/>
          <w:vAlign w:val="center"/>
        </w:tcPr>
        <w:p w14:paraId="50939BDE" w14:textId="77777777" w:rsidR="00D169C8" w:rsidRPr="00F8696D" w:rsidRDefault="00D169C8" w:rsidP="00C63951">
          <w:pPr>
            <w:pStyle w:val="Encabezado"/>
            <w:jc w:val="center"/>
            <w:rPr>
              <w:rFonts w:ascii="Arial" w:hAnsi="Arial" w:cs="Arial"/>
              <w:b/>
              <w:noProof/>
              <w:lang w:eastAsia="es-CO"/>
            </w:rPr>
          </w:pPr>
        </w:p>
      </w:tc>
      <w:tc>
        <w:tcPr>
          <w:tcW w:w="2221" w:type="pct"/>
          <w:vAlign w:val="center"/>
        </w:tcPr>
        <w:p w14:paraId="49CF834B" w14:textId="77777777" w:rsidR="00D169C8" w:rsidRPr="00C63951" w:rsidRDefault="00D169C8" w:rsidP="00C63951">
          <w:pPr>
            <w:pStyle w:val="Encabezado"/>
            <w:jc w:val="center"/>
            <w:rPr>
              <w:rFonts w:ascii="Arial" w:hAnsi="Arial" w:cs="Arial"/>
              <w:b/>
              <w:sz w:val="20"/>
            </w:rPr>
          </w:pPr>
          <w:r w:rsidRPr="00C63951">
            <w:rPr>
              <w:rFonts w:ascii="Arial" w:hAnsi="Arial" w:cs="Arial"/>
              <w:b/>
              <w:sz w:val="20"/>
            </w:rPr>
            <w:t>Proceso Estrategia y Gobierno de TI</w:t>
          </w:r>
        </w:p>
      </w:tc>
      <w:tc>
        <w:tcPr>
          <w:tcW w:w="517" w:type="pct"/>
          <w:vMerge/>
          <w:vAlign w:val="center"/>
        </w:tcPr>
        <w:p w14:paraId="38ECA073" w14:textId="77777777" w:rsidR="00D169C8" w:rsidRPr="00C63951" w:rsidRDefault="00D169C8" w:rsidP="00C63951">
          <w:pPr>
            <w:pStyle w:val="Encabezado"/>
            <w:jc w:val="center"/>
            <w:rPr>
              <w:rFonts w:ascii="Arial" w:hAnsi="Arial" w:cs="Arial"/>
              <w:b/>
              <w:sz w:val="20"/>
            </w:rPr>
          </w:pPr>
        </w:p>
      </w:tc>
      <w:tc>
        <w:tcPr>
          <w:tcW w:w="805" w:type="pct"/>
          <w:vMerge/>
          <w:vAlign w:val="center"/>
        </w:tcPr>
        <w:p w14:paraId="68D42B33" w14:textId="77777777" w:rsidR="00D169C8" w:rsidRPr="00C63951" w:rsidRDefault="00D169C8" w:rsidP="00C63951">
          <w:pPr>
            <w:pStyle w:val="Encabezado"/>
            <w:jc w:val="center"/>
            <w:rPr>
              <w:rFonts w:ascii="Arial" w:hAnsi="Arial" w:cs="Arial"/>
              <w:b/>
              <w:sz w:val="20"/>
            </w:rPr>
          </w:pPr>
        </w:p>
      </w:tc>
      <w:tc>
        <w:tcPr>
          <w:tcW w:w="604" w:type="pct"/>
          <w:vMerge/>
          <w:vAlign w:val="center"/>
        </w:tcPr>
        <w:p w14:paraId="2E8A320C" w14:textId="77777777" w:rsidR="00D169C8" w:rsidRPr="00F8696D" w:rsidRDefault="00D169C8" w:rsidP="00C63951">
          <w:pPr>
            <w:pStyle w:val="Encabezado"/>
            <w:jc w:val="center"/>
            <w:rPr>
              <w:rFonts w:ascii="Arial" w:hAnsi="Arial" w:cs="Arial"/>
              <w:b/>
            </w:rPr>
          </w:pPr>
        </w:p>
      </w:tc>
    </w:tr>
    <w:tr w:rsidR="00D169C8" w:rsidRPr="00F8696D" w14:paraId="743B125B" w14:textId="77777777" w:rsidTr="00C63951">
      <w:trPr>
        <w:trHeight w:val="449"/>
      </w:trPr>
      <w:tc>
        <w:tcPr>
          <w:tcW w:w="852" w:type="pct"/>
          <w:vMerge/>
          <w:vAlign w:val="center"/>
        </w:tcPr>
        <w:p w14:paraId="7B002B80" w14:textId="77777777" w:rsidR="00D169C8" w:rsidRPr="00F8696D" w:rsidRDefault="00D169C8" w:rsidP="00C63951">
          <w:pPr>
            <w:pStyle w:val="Encabezado"/>
            <w:jc w:val="center"/>
            <w:rPr>
              <w:rFonts w:ascii="Arial" w:hAnsi="Arial" w:cs="Arial"/>
              <w:b/>
            </w:rPr>
          </w:pPr>
        </w:p>
      </w:tc>
      <w:tc>
        <w:tcPr>
          <w:tcW w:w="2221" w:type="pct"/>
          <w:vAlign w:val="center"/>
        </w:tcPr>
        <w:p w14:paraId="5091B666" w14:textId="5E931547" w:rsidR="00D169C8" w:rsidRPr="00C63951" w:rsidRDefault="00D169C8" w:rsidP="00C63951">
          <w:pPr>
            <w:spacing w:after="0" w:line="276" w:lineRule="auto"/>
            <w:jc w:val="center"/>
            <w:rPr>
              <w:sz w:val="20"/>
            </w:rPr>
          </w:pPr>
          <w:r w:rsidRPr="00C63951">
            <w:rPr>
              <w:rFonts w:ascii="Arial" w:hAnsi="Arial" w:cs="Arial"/>
              <w:b/>
              <w:sz w:val="20"/>
            </w:rPr>
            <w:t>Roles y Responsabilidades para la Seguridad de la Información</w:t>
          </w:r>
        </w:p>
      </w:tc>
      <w:tc>
        <w:tcPr>
          <w:tcW w:w="517" w:type="pct"/>
          <w:vAlign w:val="center"/>
        </w:tcPr>
        <w:p w14:paraId="010F4C49" w14:textId="77777777" w:rsidR="00D169C8" w:rsidRPr="00C63951" w:rsidRDefault="00D169C8" w:rsidP="00C63951">
          <w:pPr>
            <w:pStyle w:val="Encabezado"/>
            <w:jc w:val="center"/>
            <w:rPr>
              <w:rFonts w:ascii="Arial" w:hAnsi="Arial" w:cs="Arial"/>
              <w:b/>
              <w:sz w:val="20"/>
            </w:rPr>
          </w:pPr>
          <w:r w:rsidRPr="00C63951">
            <w:rPr>
              <w:rFonts w:ascii="Arial" w:hAnsi="Arial" w:cs="Arial"/>
              <w:b/>
              <w:sz w:val="20"/>
            </w:rPr>
            <w:t>Versión</w:t>
          </w:r>
        </w:p>
      </w:tc>
      <w:tc>
        <w:tcPr>
          <w:tcW w:w="805" w:type="pct"/>
          <w:vAlign w:val="center"/>
        </w:tcPr>
        <w:p w14:paraId="42EE4F35" w14:textId="3E7568A8" w:rsidR="00D169C8" w:rsidRPr="00C63951" w:rsidRDefault="00D169C8" w:rsidP="00C63951">
          <w:pPr>
            <w:pStyle w:val="Encabezado"/>
            <w:jc w:val="center"/>
            <w:rPr>
              <w:rFonts w:ascii="Arial" w:hAnsi="Arial" w:cs="Arial"/>
              <w:b/>
              <w:sz w:val="20"/>
            </w:rPr>
          </w:pPr>
          <w:r w:rsidRPr="00C63951">
            <w:rPr>
              <w:rFonts w:ascii="Arial" w:hAnsi="Arial" w:cs="Arial"/>
              <w:b/>
              <w:sz w:val="20"/>
            </w:rPr>
            <w:t>1</w:t>
          </w:r>
        </w:p>
      </w:tc>
      <w:tc>
        <w:tcPr>
          <w:tcW w:w="604" w:type="pct"/>
          <w:vMerge/>
          <w:vAlign w:val="center"/>
        </w:tcPr>
        <w:p w14:paraId="4B61710E" w14:textId="77777777" w:rsidR="00D169C8" w:rsidRPr="00F8696D" w:rsidRDefault="00D169C8" w:rsidP="00C63951">
          <w:pPr>
            <w:pStyle w:val="Encabezado"/>
            <w:jc w:val="center"/>
            <w:rPr>
              <w:rFonts w:ascii="Arial" w:hAnsi="Arial" w:cs="Arial"/>
              <w:b/>
            </w:rPr>
          </w:pPr>
        </w:p>
      </w:tc>
    </w:tr>
  </w:tbl>
  <w:p w14:paraId="193C18F5" w14:textId="77777777" w:rsidR="00D169C8" w:rsidRDefault="00D169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476DA"/>
    <w:multiLevelType w:val="hybridMultilevel"/>
    <w:tmpl w:val="B5864B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F6244E"/>
    <w:multiLevelType w:val="hybridMultilevel"/>
    <w:tmpl w:val="209EB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0F4C4A"/>
    <w:multiLevelType w:val="hybridMultilevel"/>
    <w:tmpl w:val="01DCC1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5E7AEC"/>
    <w:multiLevelType w:val="hybridMultilevel"/>
    <w:tmpl w:val="F4F601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AF2126"/>
    <w:multiLevelType w:val="hybridMultilevel"/>
    <w:tmpl w:val="C8D2C2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4939E6"/>
    <w:multiLevelType w:val="multilevel"/>
    <w:tmpl w:val="B496773C"/>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F2D2A2E"/>
    <w:multiLevelType w:val="hybridMultilevel"/>
    <w:tmpl w:val="7792B0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9C1D5C"/>
    <w:multiLevelType w:val="hybridMultilevel"/>
    <w:tmpl w:val="8EACF4DC"/>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1F40972"/>
    <w:multiLevelType w:val="multilevel"/>
    <w:tmpl w:val="4972F8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3A7ECE"/>
    <w:multiLevelType w:val="hybridMultilevel"/>
    <w:tmpl w:val="08D2B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83045B"/>
    <w:multiLevelType w:val="hybridMultilevel"/>
    <w:tmpl w:val="6E1A79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8C12CE"/>
    <w:multiLevelType w:val="multilevel"/>
    <w:tmpl w:val="D716F7C4"/>
    <w:lvl w:ilvl="0">
      <w:start w:val="1"/>
      <w:numFmt w:val="decimal"/>
      <w:lvlText w:val="%1."/>
      <w:lvlJc w:val="left"/>
      <w:pPr>
        <w:ind w:left="720" w:hanging="360"/>
      </w:pPr>
      <w:rPr>
        <w:rFonts w:hint="default"/>
        <w:b/>
        <w:color w:val="auto"/>
      </w:r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E707F7A"/>
    <w:multiLevelType w:val="hybridMultilevel"/>
    <w:tmpl w:val="701A0B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6A44725"/>
    <w:multiLevelType w:val="hybridMultilevel"/>
    <w:tmpl w:val="1FC2C6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D8100BD"/>
    <w:multiLevelType w:val="hybridMultilevel"/>
    <w:tmpl w:val="0170A1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B119BC"/>
    <w:multiLevelType w:val="hybridMultilevel"/>
    <w:tmpl w:val="6D12E28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51542C7"/>
    <w:multiLevelType w:val="multilevel"/>
    <w:tmpl w:val="AC48B2A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6D44C8E"/>
    <w:multiLevelType w:val="multilevel"/>
    <w:tmpl w:val="DEC27B9A"/>
    <w:lvl w:ilvl="0">
      <w:start w:val="1"/>
      <w:numFmt w:val="decimal"/>
      <w:lvlText w:val="%1."/>
      <w:lvlJc w:val="left"/>
      <w:pPr>
        <w:ind w:left="580" w:hanging="360"/>
      </w:pPr>
      <w:rPr>
        <w:rFonts w:eastAsiaTheme="minorHAnsi" w:hint="default"/>
        <w:color w:val="auto"/>
        <w:u w:val="none"/>
      </w:rPr>
    </w:lvl>
    <w:lvl w:ilvl="1">
      <w:start w:val="2"/>
      <w:numFmt w:val="decimal"/>
      <w:isLgl/>
      <w:lvlText w:val="%1.%2."/>
      <w:lvlJc w:val="left"/>
      <w:pPr>
        <w:ind w:left="940" w:hanging="720"/>
      </w:pPr>
      <w:rPr>
        <w:rFonts w:eastAsiaTheme="minorHAnsi" w:hint="default"/>
        <w:color w:val="auto"/>
        <w:u w:val="none"/>
      </w:rPr>
    </w:lvl>
    <w:lvl w:ilvl="2">
      <w:start w:val="1"/>
      <w:numFmt w:val="decimal"/>
      <w:isLgl/>
      <w:lvlText w:val="%1.%2.%3."/>
      <w:lvlJc w:val="left"/>
      <w:pPr>
        <w:ind w:left="940" w:hanging="720"/>
      </w:pPr>
      <w:rPr>
        <w:rFonts w:eastAsiaTheme="minorHAnsi" w:hint="default"/>
        <w:color w:val="333399"/>
        <w:u w:val="single"/>
      </w:rPr>
    </w:lvl>
    <w:lvl w:ilvl="3">
      <w:start w:val="1"/>
      <w:numFmt w:val="decimal"/>
      <w:isLgl/>
      <w:lvlText w:val="%1.%2.%3.%4."/>
      <w:lvlJc w:val="left"/>
      <w:pPr>
        <w:ind w:left="1300" w:hanging="1080"/>
      </w:pPr>
      <w:rPr>
        <w:rFonts w:eastAsiaTheme="minorHAnsi" w:hint="default"/>
        <w:color w:val="333399"/>
        <w:u w:val="single"/>
      </w:rPr>
    </w:lvl>
    <w:lvl w:ilvl="4">
      <w:start w:val="1"/>
      <w:numFmt w:val="decimal"/>
      <w:isLgl/>
      <w:lvlText w:val="%1.%2.%3.%4.%5."/>
      <w:lvlJc w:val="left"/>
      <w:pPr>
        <w:ind w:left="1300" w:hanging="1080"/>
      </w:pPr>
      <w:rPr>
        <w:rFonts w:eastAsiaTheme="minorHAnsi" w:hint="default"/>
        <w:color w:val="333399"/>
        <w:u w:val="single"/>
      </w:rPr>
    </w:lvl>
    <w:lvl w:ilvl="5">
      <w:start w:val="1"/>
      <w:numFmt w:val="decimal"/>
      <w:isLgl/>
      <w:lvlText w:val="%1.%2.%3.%4.%5.%6."/>
      <w:lvlJc w:val="left"/>
      <w:pPr>
        <w:ind w:left="1660" w:hanging="1440"/>
      </w:pPr>
      <w:rPr>
        <w:rFonts w:eastAsiaTheme="minorHAnsi" w:hint="default"/>
        <w:color w:val="333399"/>
        <w:u w:val="single"/>
      </w:rPr>
    </w:lvl>
    <w:lvl w:ilvl="6">
      <w:start w:val="1"/>
      <w:numFmt w:val="decimal"/>
      <w:isLgl/>
      <w:lvlText w:val="%1.%2.%3.%4.%5.%6.%7."/>
      <w:lvlJc w:val="left"/>
      <w:pPr>
        <w:ind w:left="1660" w:hanging="1440"/>
      </w:pPr>
      <w:rPr>
        <w:rFonts w:eastAsiaTheme="minorHAnsi" w:hint="default"/>
        <w:color w:val="333399"/>
        <w:u w:val="single"/>
      </w:rPr>
    </w:lvl>
    <w:lvl w:ilvl="7">
      <w:start w:val="1"/>
      <w:numFmt w:val="decimal"/>
      <w:isLgl/>
      <w:lvlText w:val="%1.%2.%3.%4.%5.%6.%7.%8."/>
      <w:lvlJc w:val="left"/>
      <w:pPr>
        <w:ind w:left="2020" w:hanging="1800"/>
      </w:pPr>
      <w:rPr>
        <w:rFonts w:eastAsiaTheme="minorHAnsi" w:hint="default"/>
        <w:color w:val="333399"/>
        <w:u w:val="single"/>
      </w:rPr>
    </w:lvl>
    <w:lvl w:ilvl="8">
      <w:start w:val="1"/>
      <w:numFmt w:val="decimal"/>
      <w:isLgl/>
      <w:lvlText w:val="%1.%2.%3.%4.%5.%6.%7.%8.%9."/>
      <w:lvlJc w:val="left"/>
      <w:pPr>
        <w:ind w:left="2020" w:hanging="1800"/>
      </w:pPr>
      <w:rPr>
        <w:rFonts w:eastAsiaTheme="minorHAnsi" w:hint="default"/>
        <w:color w:val="333399"/>
        <w:u w:val="single"/>
      </w:rPr>
    </w:lvl>
  </w:abstractNum>
  <w:abstractNum w:abstractNumId="18" w15:restartNumberingAfterBreak="0">
    <w:nsid w:val="5B7F64D9"/>
    <w:multiLevelType w:val="hybridMultilevel"/>
    <w:tmpl w:val="6F2698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8B682F"/>
    <w:multiLevelType w:val="hybridMultilevel"/>
    <w:tmpl w:val="30BC24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1"/>
  </w:num>
  <w:num w:numId="4">
    <w:abstractNumId w:val="19"/>
  </w:num>
  <w:num w:numId="5">
    <w:abstractNumId w:val="3"/>
  </w:num>
  <w:num w:numId="6">
    <w:abstractNumId w:val="16"/>
  </w:num>
  <w:num w:numId="7">
    <w:abstractNumId w:val="1"/>
  </w:num>
  <w:num w:numId="8">
    <w:abstractNumId w:val="4"/>
  </w:num>
  <w:num w:numId="9">
    <w:abstractNumId w:val="12"/>
  </w:num>
  <w:num w:numId="10">
    <w:abstractNumId w:val="6"/>
  </w:num>
  <w:num w:numId="11">
    <w:abstractNumId w:val="0"/>
  </w:num>
  <w:num w:numId="12">
    <w:abstractNumId w:val="10"/>
  </w:num>
  <w:num w:numId="13">
    <w:abstractNumId w:val="2"/>
  </w:num>
  <w:num w:numId="14">
    <w:abstractNumId w:val="7"/>
  </w:num>
  <w:num w:numId="15">
    <w:abstractNumId w:val="13"/>
  </w:num>
  <w:num w:numId="16">
    <w:abstractNumId w:val="9"/>
  </w:num>
  <w:num w:numId="17">
    <w:abstractNumId w:val="5"/>
  </w:num>
  <w:num w:numId="18">
    <w:abstractNumId w:val="14"/>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16B"/>
    <w:rsid w:val="000B232C"/>
    <w:rsid w:val="000C50B1"/>
    <w:rsid w:val="000E116B"/>
    <w:rsid w:val="0010629E"/>
    <w:rsid w:val="001518E4"/>
    <w:rsid w:val="00165EE5"/>
    <w:rsid w:val="001917E5"/>
    <w:rsid w:val="001A233E"/>
    <w:rsid w:val="001B2C33"/>
    <w:rsid w:val="001C3058"/>
    <w:rsid w:val="001C3C24"/>
    <w:rsid w:val="001D01C5"/>
    <w:rsid w:val="001E2E5B"/>
    <w:rsid w:val="002251E7"/>
    <w:rsid w:val="00225F98"/>
    <w:rsid w:val="0022733E"/>
    <w:rsid w:val="0024614C"/>
    <w:rsid w:val="00246BB7"/>
    <w:rsid w:val="00291DE5"/>
    <w:rsid w:val="002C7B50"/>
    <w:rsid w:val="002D5A5A"/>
    <w:rsid w:val="002E3AF6"/>
    <w:rsid w:val="002F3EBB"/>
    <w:rsid w:val="00301257"/>
    <w:rsid w:val="003133EA"/>
    <w:rsid w:val="00337EBE"/>
    <w:rsid w:val="00350D4E"/>
    <w:rsid w:val="00362C70"/>
    <w:rsid w:val="003B600A"/>
    <w:rsid w:val="003B78EE"/>
    <w:rsid w:val="003E45A1"/>
    <w:rsid w:val="003F284A"/>
    <w:rsid w:val="00406498"/>
    <w:rsid w:val="004314BA"/>
    <w:rsid w:val="00466F03"/>
    <w:rsid w:val="004A0CB0"/>
    <w:rsid w:val="004A3FDC"/>
    <w:rsid w:val="004C51CE"/>
    <w:rsid w:val="004C58A7"/>
    <w:rsid w:val="004D5DBD"/>
    <w:rsid w:val="004F5E23"/>
    <w:rsid w:val="004F6864"/>
    <w:rsid w:val="00557491"/>
    <w:rsid w:val="005640FE"/>
    <w:rsid w:val="00580D25"/>
    <w:rsid w:val="0059505C"/>
    <w:rsid w:val="005A026A"/>
    <w:rsid w:val="005B7C9D"/>
    <w:rsid w:val="005E110F"/>
    <w:rsid w:val="005E6FCD"/>
    <w:rsid w:val="006017B6"/>
    <w:rsid w:val="00622A8E"/>
    <w:rsid w:val="00656872"/>
    <w:rsid w:val="006720A1"/>
    <w:rsid w:val="006811EC"/>
    <w:rsid w:val="006A08E0"/>
    <w:rsid w:val="006A3F03"/>
    <w:rsid w:val="006B7702"/>
    <w:rsid w:val="006C2B77"/>
    <w:rsid w:val="006D7F8D"/>
    <w:rsid w:val="00711B05"/>
    <w:rsid w:val="00735D05"/>
    <w:rsid w:val="0076477C"/>
    <w:rsid w:val="00771354"/>
    <w:rsid w:val="00793CDD"/>
    <w:rsid w:val="007A000A"/>
    <w:rsid w:val="007B1A0C"/>
    <w:rsid w:val="007F22C8"/>
    <w:rsid w:val="007F3A5B"/>
    <w:rsid w:val="00813455"/>
    <w:rsid w:val="00825C29"/>
    <w:rsid w:val="00841CC8"/>
    <w:rsid w:val="00863E31"/>
    <w:rsid w:val="008648E3"/>
    <w:rsid w:val="00873B6B"/>
    <w:rsid w:val="00893917"/>
    <w:rsid w:val="008A6CBF"/>
    <w:rsid w:val="008B534F"/>
    <w:rsid w:val="00911D8D"/>
    <w:rsid w:val="00920B79"/>
    <w:rsid w:val="009462FF"/>
    <w:rsid w:val="0099407E"/>
    <w:rsid w:val="009C53CB"/>
    <w:rsid w:val="009E4F87"/>
    <w:rsid w:val="00A04ABD"/>
    <w:rsid w:val="00A12F72"/>
    <w:rsid w:val="00A1703A"/>
    <w:rsid w:val="00A220CF"/>
    <w:rsid w:val="00A24871"/>
    <w:rsid w:val="00A54A07"/>
    <w:rsid w:val="00A7153D"/>
    <w:rsid w:val="00A7548E"/>
    <w:rsid w:val="00A97946"/>
    <w:rsid w:val="00B045A4"/>
    <w:rsid w:val="00B55708"/>
    <w:rsid w:val="00B65932"/>
    <w:rsid w:val="00B677DC"/>
    <w:rsid w:val="00B92D12"/>
    <w:rsid w:val="00B95BA4"/>
    <w:rsid w:val="00BE5C3C"/>
    <w:rsid w:val="00C1702F"/>
    <w:rsid w:val="00C43993"/>
    <w:rsid w:val="00C5414C"/>
    <w:rsid w:val="00C63951"/>
    <w:rsid w:val="00C73E26"/>
    <w:rsid w:val="00C92CD1"/>
    <w:rsid w:val="00C979EA"/>
    <w:rsid w:val="00D169C8"/>
    <w:rsid w:val="00D53074"/>
    <w:rsid w:val="00D76662"/>
    <w:rsid w:val="00D852E5"/>
    <w:rsid w:val="00DC1342"/>
    <w:rsid w:val="00DD3AA3"/>
    <w:rsid w:val="00DE3C62"/>
    <w:rsid w:val="00DF342D"/>
    <w:rsid w:val="00E003D5"/>
    <w:rsid w:val="00E54250"/>
    <w:rsid w:val="00E671EB"/>
    <w:rsid w:val="00E7220F"/>
    <w:rsid w:val="00EA39A6"/>
    <w:rsid w:val="00EC4CA5"/>
    <w:rsid w:val="00EC6251"/>
    <w:rsid w:val="00EC6B70"/>
    <w:rsid w:val="00ED5264"/>
    <w:rsid w:val="00EE52A3"/>
    <w:rsid w:val="00F0191D"/>
    <w:rsid w:val="00F16F6F"/>
    <w:rsid w:val="00F3562A"/>
    <w:rsid w:val="00F51932"/>
    <w:rsid w:val="00F63BE3"/>
    <w:rsid w:val="00F81CB5"/>
    <w:rsid w:val="00FA36A5"/>
    <w:rsid w:val="00FC2AA0"/>
    <w:rsid w:val="00FD4469"/>
    <w:rsid w:val="00FD4A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23006"/>
  <w15:chartTrackingRefBased/>
  <w15:docId w15:val="{29933437-A6BD-45F0-A250-244490C7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B2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F34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6D7F8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6D7F8D"/>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6D7F8D"/>
    <w:rPr>
      <w:sz w:val="16"/>
      <w:szCs w:val="16"/>
    </w:rPr>
  </w:style>
  <w:style w:type="paragraph" w:styleId="Textocomentario">
    <w:name w:val="annotation text"/>
    <w:basedOn w:val="Normal"/>
    <w:link w:val="TextocomentarioCar"/>
    <w:uiPriority w:val="99"/>
    <w:unhideWhenUsed/>
    <w:rsid w:val="006D7F8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6D7F8D"/>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6D7F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7F8D"/>
    <w:rPr>
      <w:rFonts w:ascii="Segoe UI" w:hAnsi="Segoe UI" w:cs="Segoe UI"/>
      <w:sz w:val="18"/>
      <w:szCs w:val="18"/>
    </w:rPr>
  </w:style>
  <w:style w:type="character" w:customStyle="1" w:styleId="Ttulo2Car">
    <w:name w:val="Título 2 Car"/>
    <w:basedOn w:val="Fuentedeprrafopredeter"/>
    <w:link w:val="Ttulo2"/>
    <w:uiPriority w:val="9"/>
    <w:rsid w:val="00DF342D"/>
    <w:rPr>
      <w:rFonts w:asciiTheme="majorHAnsi" w:eastAsiaTheme="majorEastAsia" w:hAnsiTheme="majorHAnsi" w:cstheme="majorBidi"/>
      <w:color w:val="2E74B5" w:themeColor="accent1" w:themeShade="BF"/>
      <w:sz w:val="26"/>
      <w:szCs w:val="26"/>
    </w:rPr>
  </w:style>
  <w:style w:type="paragraph" w:styleId="Encabezado">
    <w:name w:val="header"/>
    <w:aliases w:val="Cover Page,ENCABEZADO PAGINA PAR,base,Encabezado top,Draft,Table header,NCDOT Header,Encabezado 1"/>
    <w:basedOn w:val="Normal"/>
    <w:link w:val="EncabezadoCar"/>
    <w:unhideWhenUsed/>
    <w:rsid w:val="0010629E"/>
    <w:pPr>
      <w:tabs>
        <w:tab w:val="center" w:pos="4419"/>
        <w:tab w:val="right" w:pos="8838"/>
      </w:tabs>
      <w:spacing w:after="0" w:line="240" w:lineRule="auto"/>
    </w:pPr>
  </w:style>
  <w:style w:type="character" w:customStyle="1" w:styleId="EncabezadoCar">
    <w:name w:val="Encabezado Car"/>
    <w:aliases w:val="Cover Page Car,ENCABEZADO PAGINA PAR Car,base Car,Encabezado top Car,Draft Car,Table header Car,NCDOT Header Car,Encabezado 1 Car"/>
    <w:basedOn w:val="Fuentedeprrafopredeter"/>
    <w:link w:val="Encabezado"/>
    <w:rsid w:val="0010629E"/>
  </w:style>
  <w:style w:type="paragraph" w:styleId="Piedepgina">
    <w:name w:val="footer"/>
    <w:aliases w:val="pie de página"/>
    <w:basedOn w:val="Normal"/>
    <w:link w:val="PiedepginaCar"/>
    <w:uiPriority w:val="99"/>
    <w:unhideWhenUsed/>
    <w:rsid w:val="0010629E"/>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10629E"/>
  </w:style>
  <w:style w:type="character" w:styleId="Hipervnculo">
    <w:name w:val="Hyperlink"/>
    <w:uiPriority w:val="99"/>
    <w:rsid w:val="0010629E"/>
    <w:rPr>
      <w:color w:val="333399"/>
      <w:u w:val="single"/>
    </w:rPr>
  </w:style>
  <w:style w:type="character" w:styleId="Nmerodepgina">
    <w:name w:val="page number"/>
    <w:rsid w:val="0010629E"/>
    <w:rPr>
      <w:rFonts w:ascii="Arial" w:hAnsi="Arial"/>
      <w:sz w:val="16"/>
    </w:rPr>
  </w:style>
  <w:style w:type="table" w:styleId="Tablaconcuadrcula">
    <w:name w:val="Table Grid"/>
    <w:basedOn w:val="Tablanormal"/>
    <w:uiPriority w:val="1"/>
    <w:rsid w:val="0010629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aliases w:val="Texto sin negrita"/>
    <w:uiPriority w:val="22"/>
    <w:qFormat/>
    <w:rsid w:val="000B232C"/>
    <w:rPr>
      <w:b/>
      <w:bCs/>
    </w:rPr>
  </w:style>
  <w:style w:type="paragraph" w:customStyle="1" w:styleId="Default">
    <w:name w:val="Default"/>
    <w:link w:val="DefaultCar"/>
    <w:rsid w:val="000B232C"/>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DefaultCar">
    <w:name w:val="Default Car"/>
    <w:link w:val="Default"/>
    <w:locked/>
    <w:rsid w:val="000B232C"/>
    <w:rPr>
      <w:rFonts w:ascii="Arial" w:eastAsia="Times New Roman" w:hAnsi="Arial" w:cs="Arial"/>
      <w:color w:val="000000"/>
      <w:sz w:val="24"/>
      <w:szCs w:val="24"/>
      <w:lang w:eastAsia="es-ES"/>
    </w:rPr>
  </w:style>
  <w:style w:type="character" w:customStyle="1" w:styleId="Ttulo1Car">
    <w:name w:val="Título 1 Car"/>
    <w:basedOn w:val="Fuentedeprrafopredeter"/>
    <w:link w:val="Ttulo1"/>
    <w:uiPriority w:val="9"/>
    <w:rsid w:val="000B232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B232C"/>
    <w:pPr>
      <w:outlineLvl w:val="9"/>
    </w:pPr>
    <w:rPr>
      <w:lang w:eastAsia="es-CO"/>
    </w:rPr>
  </w:style>
  <w:style w:type="paragraph" w:styleId="TDC2">
    <w:name w:val="toc 2"/>
    <w:basedOn w:val="Normal"/>
    <w:next w:val="Normal"/>
    <w:autoRedefine/>
    <w:uiPriority w:val="39"/>
    <w:unhideWhenUsed/>
    <w:rsid w:val="00EE52A3"/>
    <w:pPr>
      <w:tabs>
        <w:tab w:val="right" w:leader="dot" w:pos="8828"/>
      </w:tabs>
      <w:spacing w:after="100"/>
      <w:ind w:left="220"/>
    </w:pPr>
    <w:rPr>
      <w:rFonts w:ascii="Arial" w:hAnsi="Arial" w:cs="Arial"/>
      <w:b/>
      <w:noProof/>
    </w:rPr>
  </w:style>
  <w:style w:type="character" w:styleId="nfasis">
    <w:name w:val="Emphasis"/>
    <w:basedOn w:val="Fuentedeprrafopredeter"/>
    <w:uiPriority w:val="20"/>
    <w:qFormat/>
    <w:rsid w:val="00E671EB"/>
    <w:rPr>
      <w:i/>
      <w:iCs/>
    </w:rPr>
  </w:style>
  <w:style w:type="paragraph" w:styleId="Asuntodelcomentario">
    <w:name w:val="annotation subject"/>
    <w:basedOn w:val="Textocomentario"/>
    <w:next w:val="Textocomentario"/>
    <w:link w:val="AsuntodelcomentarioCar"/>
    <w:uiPriority w:val="99"/>
    <w:semiHidden/>
    <w:unhideWhenUsed/>
    <w:rsid w:val="00C63951"/>
    <w:pPr>
      <w:spacing w:after="160"/>
    </w:pPr>
    <w:rPr>
      <w:rFonts w:asciiTheme="minorHAnsi" w:eastAsiaTheme="minorHAnsi" w:hAnsiTheme="minorHAnsi" w:cstheme="minorBidi"/>
      <w:b/>
      <w:bCs/>
      <w:lang w:val="es-CO" w:eastAsia="en-US"/>
    </w:rPr>
  </w:style>
  <w:style w:type="character" w:customStyle="1" w:styleId="AsuntodelcomentarioCar">
    <w:name w:val="Asunto del comentario Car"/>
    <w:basedOn w:val="TextocomentarioCar"/>
    <w:link w:val="Asuntodelcomentario"/>
    <w:uiPriority w:val="99"/>
    <w:semiHidden/>
    <w:rsid w:val="00C63951"/>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102789">
      <w:bodyDiv w:val="1"/>
      <w:marLeft w:val="0"/>
      <w:marRight w:val="0"/>
      <w:marTop w:val="0"/>
      <w:marBottom w:val="0"/>
      <w:divBdr>
        <w:top w:val="none" w:sz="0" w:space="0" w:color="auto"/>
        <w:left w:val="none" w:sz="0" w:space="0" w:color="auto"/>
        <w:bottom w:val="none" w:sz="0" w:space="0" w:color="auto"/>
        <w:right w:val="none" w:sz="0" w:space="0" w:color="auto"/>
      </w:divBdr>
    </w:div>
    <w:div w:id="173782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38759-6B43-4EAD-8592-AC85B5BD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4115</Words>
  <Characters>22638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Andrea del Pilar Zambrano Barrios</cp:lastModifiedBy>
  <cp:revision>7</cp:revision>
  <dcterms:created xsi:type="dcterms:W3CDTF">2020-10-29T18:08:00Z</dcterms:created>
  <dcterms:modified xsi:type="dcterms:W3CDTF">2020-11-11T15:41:00Z</dcterms:modified>
</cp:coreProperties>
</file>