
<file path=[Content_Types].xml><?xml version="1.0" encoding="utf-8"?>
<Types xmlns="http://schemas.openxmlformats.org/package/2006/content-types">
  <Default Extension="png" ContentType="image/png"/>
  <Default Extension="jpeg" ContentType="image/jpeg"/>
  <Default Extension="web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cs="Arial"/>
          <w:sz w:val="22"/>
          <w:szCs w:val="22"/>
        </w:rPr>
        <w:id w:val="11316954"/>
        <w:docPartObj>
          <w:docPartGallery w:val="Cover Pages"/>
          <w:docPartUnique/>
        </w:docPartObj>
      </w:sdtPr>
      <w:sdtEndPr>
        <w:rPr>
          <w:lang w:val="es-CO"/>
        </w:rPr>
      </w:sdtEndPr>
      <w:sdtContent>
        <w:p w14:paraId="6D2142C5" w14:textId="77777777" w:rsidR="00752E2A" w:rsidRPr="00F36A4A" w:rsidRDefault="00752E2A" w:rsidP="005D36AA">
          <w:pPr>
            <w:tabs>
              <w:tab w:val="left" w:pos="709"/>
            </w:tabs>
            <w:rPr>
              <w:rFonts w:cs="Arial"/>
              <w:sz w:val="22"/>
              <w:szCs w:val="22"/>
            </w:rPr>
          </w:pPr>
        </w:p>
        <w:p w14:paraId="300B6180" w14:textId="77777777" w:rsidR="00752E2A" w:rsidRPr="00F36A4A" w:rsidRDefault="00752E2A" w:rsidP="005D36AA">
          <w:pPr>
            <w:tabs>
              <w:tab w:val="left" w:pos="709"/>
            </w:tabs>
            <w:rPr>
              <w:rFonts w:cs="Arial"/>
              <w:sz w:val="22"/>
              <w:szCs w:val="22"/>
            </w:rPr>
          </w:pPr>
        </w:p>
        <w:p w14:paraId="3FA82E90" w14:textId="77777777" w:rsidR="00752E2A" w:rsidRPr="00F36A4A" w:rsidRDefault="00752E2A" w:rsidP="005D36AA">
          <w:pPr>
            <w:tabs>
              <w:tab w:val="left" w:pos="709"/>
            </w:tabs>
            <w:rPr>
              <w:rFonts w:cs="Arial"/>
              <w:sz w:val="22"/>
              <w:szCs w:val="22"/>
            </w:rPr>
          </w:pPr>
        </w:p>
        <w:p w14:paraId="320F1398" w14:textId="77777777" w:rsidR="00752E2A" w:rsidRPr="00F36A4A" w:rsidRDefault="00752E2A" w:rsidP="005D36AA">
          <w:pPr>
            <w:tabs>
              <w:tab w:val="left" w:pos="709"/>
            </w:tabs>
            <w:rPr>
              <w:rFonts w:cs="Arial"/>
              <w:sz w:val="22"/>
              <w:szCs w:val="22"/>
            </w:rPr>
          </w:pPr>
        </w:p>
        <w:p w14:paraId="076F7A6D" w14:textId="77777777" w:rsidR="00752E2A" w:rsidRPr="00F36A4A" w:rsidRDefault="00752E2A" w:rsidP="005D36AA">
          <w:pPr>
            <w:tabs>
              <w:tab w:val="left" w:pos="709"/>
            </w:tabs>
            <w:rPr>
              <w:rFonts w:cs="Arial"/>
              <w:sz w:val="22"/>
              <w:szCs w:val="22"/>
            </w:rPr>
          </w:pPr>
        </w:p>
        <w:p w14:paraId="5AB850A8" w14:textId="77777777" w:rsidR="00752E2A" w:rsidRPr="00F36A4A" w:rsidRDefault="00752E2A" w:rsidP="005D36AA">
          <w:pPr>
            <w:tabs>
              <w:tab w:val="left" w:pos="709"/>
            </w:tabs>
            <w:rPr>
              <w:rFonts w:cs="Arial"/>
              <w:sz w:val="22"/>
              <w:szCs w:val="22"/>
            </w:rPr>
          </w:pPr>
        </w:p>
        <w:p w14:paraId="6BFB2B8C" w14:textId="77777777" w:rsidR="00752E2A" w:rsidRPr="00F36A4A" w:rsidRDefault="00340AD2" w:rsidP="005D36AA">
          <w:pPr>
            <w:tabs>
              <w:tab w:val="left" w:pos="709"/>
            </w:tabs>
            <w:jc w:val="center"/>
            <w:rPr>
              <w:rFonts w:cs="Arial"/>
              <w:sz w:val="22"/>
              <w:szCs w:val="22"/>
            </w:rPr>
          </w:pPr>
          <w:r w:rsidRPr="00F36A4A">
            <w:rPr>
              <w:rFonts w:cs="Arial"/>
              <w:noProof/>
              <w:sz w:val="22"/>
              <w:szCs w:val="22"/>
              <w:lang w:val="es-CO" w:eastAsia="es-CO"/>
            </w:rPr>
            <w:drawing>
              <wp:inline distT="0" distB="0" distL="0" distR="0" wp14:anchorId="5B95C86E" wp14:editId="1C36FF27">
                <wp:extent cx="3257550" cy="3152775"/>
                <wp:effectExtent l="0" t="0" r="0" b="9525"/>
                <wp:docPr id="21" name="Imagen 21"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1DC296FE" w14:textId="77777777" w:rsidR="00752E2A" w:rsidRPr="00F36A4A" w:rsidRDefault="00752E2A" w:rsidP="005D36AA">
          <w:pPr>
            <w:tabs>
              <w:tab w:val="left" w:pos="709"/>
            </w:tabs>
            <w:rPr>
              <w:rFonts w:cs="Arial"/>
              <w:sz w:val="22"/>
              <w:szCs w:val="22"/>
            </w:rPr>
          </w:pPr>
        </w:p>
        <w:p w14:paraId="4D274EF0" w14:textId="77777777" w:rsidR="00752E2A" w:rsidRPr="00F36A4A" w:rsidRDefault="00752E2A" w:rsidP="005D36AA">
          <w:pPr>
            <w:tabs>
              <w:tab w:val="left" w:pos="709"/>
            </w:tabs>
            <w:rPr>
              <w:rFonts w:cs="Arial"/>
              <w:sz w:val="22"/>
              <w:szCs w:val="22"/>
            </w:rPr>
          </w:pPr>
        </w:p>
        <w:p w14:paraId="780C1DA8" w14:textId="77777777" w:rsidR="00752E2A" w:rsidRPr="00F36A4A" w:rsidRDefault="00752E2A" w:rsidP="005D36AA">
          <w:pPr>
            <w:tabs>
              <w:tab w:val="left" w:pos="709"/>
            </w:tabs>
            <w:rPr>
              <w:rFonts w:cs="Arial"/>
              <w:sz w:val="22"/>
              <w:szCs w:val="22"/>
            </w:rPr>
          </w:pPr>
        </w:p>
        <w:p w14:paraId="03DAB962" w14:textId="77777777" w:rsidR="00D83A96" w:rsidRPr="00F36A4A" w:rsidRDefault="00D83A96" w:rsidP="005D36AA">
          <w:pPr>
            <w:tabs>
              <w:tab w:val="left" w:pos="709"/>
            </w:tabs>
            <w:jc w:val="center"/>
            <w:rPr>
              <w:rFonts w:cs="Arial"/>
              <w:b/>
              <w:sz w:val="22"/>
              <w:szCs w:val="22"/>
            </w:rPr>
          </w:pPr>
        </w:p>
        <w:p w14:paraId="7906A81C" w14:textId="77777777" w:rsidR="00D83A96" w:rsidRPr="00F36A4A" w:rsidRDefault="00D83A96" w:rsidP="005D36AA">
          <w:pPr>
            <w:tabs>
              <w:tab w:val="left" w:pos="709"/>
            </w:tabs>
            <w:jc w:val="center"/>
            <w:rPr>
              <w:rFonts w:cs="Arial"/>
              <w:b/>
              <w:sz w:val="22"/>
              <w:szCs w:val="22"/>
            </w:rPr>
          </w:pPr>
        </w:p>
        <w:p w14:paraId="0F6C2D44" w14:textId="77777777" w:rsidR="00D83A96" w:rsidRPr="00F36A4A" w:rsidRDefault="00D83A96" w:rsidP="005D36AA">
          <w:pPr>
            <w:tabs>
              <w:tab w:val="left" w:pos="709"/>
            </w:tabs>
            <w:jc w:val="center"/>
            <w:rPr>
              <w:rFonts w:cs="Arial"/>
              <w:b/>
              <w:sz w:val="22"/>
              <w:szCs w:val="22"/>
            </w:rPr>
          </w:pPr>
        </w:p>
        <w:p w14:paraId="44113D2E" w14:textId="77777777" w:rsidR="00A84516" w:rsidRPr="00F36A4A" w:rsidRDefault="009812BC" w:rsidP="005D36AA">
          <w:pPr>
            <w:tabs>
              <w:tab w:val="left" w:pos="709"/>
            </w:tabs>
            <w:jc w:val="center"/>
            <w:rPr>
              <w:rFonts w:cs="Arial"/>
              <w:b/>
              <w:sz w:val="22"/>
              <w:szCs w:val="22"/>
            </w:rPr>
          </w:pPr>
          <w:r w:rsidRPr="00F36A4A">
            <w:rPr>
              <w:rFonts w:cs="Arial"/>
              <w:b/>
              <w:sz w:val="22"/>
              <w:szCs w:val="22"/>
            </w:rPr>
            <w:t>PLAN INS</w:t>
          </w:r>
          <w:r w:rsidR="00752E2A" w:rsidRPr="00F36A4A">
            <w:rPr>
              <w:rFonts w:cs="Arial"/>
              <w:b/>
              <w:sz w:val="22"/>
              <w:szCs w:val="22"/>
            </w:rPr>
            <w:t>T</w:t>
          </w:r>
          <w:r w:rsidR="00340AD2" w:rsidRPr="00F36A4A">
            <w:rPr>
              <w:rFonts w:cs="Arial"/>
              <w:b/>
              <w:sz w:val="22"/>
              <w:szCs w:val="22"/>
            </w:rPr>
            <w:t>IT</w:t>
          </w:r>
          <w:r w:rsidR="00752E2A" w:rsidRPr="00F36A4A">
            <w:rPr>
              <w:rFonts w:cs="Arial"/>
              <w:b/>
              <w:sz w:val="22"/>
              <w:szCs w:val="22"/>
            </w:rPr>
            <w:t>UCIONAL DE MOVILIDAD SOSTENIBLE</w:t>
          </w:r>
          <w:r w:rsidR="004E06A6" w:rsidRPr="00F36A4A">
            <w:rPr>
              <w:rFonts w:cs="Arial"/>
              <w:b/>
              <w:sz w:val="22"/>
              <w:szCs w:val="22"/>
            </w:rPr>
            <w:t>-</w:t>
          </w:r>
        </w:p>
        <w:p w14:paraId="6464DF62" w14:textId="77777777" w:rsidR="00752E2A" w:rsidRPr="00F36A4A" w:rsidRDefault="004E06A6" w:rsidP="005D36AA">
          <w:pPr>
            <w:tabs>
              <w:tab w:val="left" w:pos="709"/>
            </w:tabs>
            <w:jc w:val="center"/>
            <w:rPr>
              <w:rFonts w:cs="Arial"/>
              <w:b/>
              <w:sz w:val="22"/>
              <w:szCs w:val="22"/>
            </w:rPr>
          </w:pPr>
          <w:r w:rsidRPr="00F36A4A">
            <w:rPr>
              <w:rFonts w:cs="Arial"/>
              <w:b/>
              <w:sz w:val="22"/>
              <w:szCs w:val="22"/>
            </w:rPr>
            <w:t xml:space="preserve"> PIMS</w:t>
          </w:r>
        </w:p>
        <w:p w14:paraId="0CDA8BFF" w14:textId="77777777" w:rsidR="00D83A96" w:rsidRPr="00F36A4A" w:rsidRDefault="00D83A96" w:rsidP="005D36AA">
          <w:pPr>
            <w:tabs>
              <w:tab w:val="left" w:pos="709"/>
            </w:tabs>
            <w:jc w:val="center"/>
            <w:rPr>
              <w:rFonts w:cs="Arial"/>
              <w:b/>
              <w:sz w:val="22"/>
              <w:szCs w:val="22"/>
            </w:rPr>
          </w:pPr>
        </w:p>
        <w:p w14:paraId="37395D80" w14:textId="77777777" w:rsidR="00D83A96" w:rsidRPr="00F36A4A" w:rsidRDefault="00D83A96" w:rsidP="005D36AA">
          <w:pPr>
            <w:tabs>
              <w:tab w:val="left" w:pos="709"/>
            </w:tabs>
            <w:jc w:val="center"/>
            <w:rPr>
              <w:rFonts w:cs="Arial"/>
              <w:b/>
              <w:sz w:val="22"/>
              <w:szCs w:val="22"/>
            </w:rPr>
          </w:pPr>
        </w:p>
        <w:p w14:paraId="2EC4C341" w14:textId="77777777" w:rsidR="00D83A96" w:rsidRPr="00F36A4A" w:rsidRDefault="00D83A96" w:rsidP="005D36AA">
          <w:pPr>
            <w:tabs>
              <w:tab w:val="left" w:pos="709"/>
            </w:tabs>
            <w:jc w:val="center"/>
            <w:rPr>
              <w:rFonts w:cs="Arial"/>
              <w:b/>
              <w:sz w:val="22"/>
              <w:szCs w:val="22"/>
            </w:rPr>
          </w:pPr>
        </w:p>
        <w:p w14:paraId="4D836097" w14:textId="77777777" w:rsidR="00D83A96" w:rsidRPr="00F36A4A" w:rsidRDefault="00D83A96" w:rsidP="005D36AA">
          <w:pPr>
            <w:tabs>
              <w:tab w:val="left" w:pos="709"/>
            </w:tabs>
            <w:jc w:val="center"/>
            <w:rPr>
              <w:rFonts w:cs="Arial"/>
              <w:b/>
              <w:sz w:val="22"/>
              <w:szCs w:val="22"/>
            </w:rPr>
          </w:pPr>
        </w:p>
        <w:p w14:paraId="441D61BD" w14:textId="77777777" w:rsidR="00D83A96" w:rsidRPr="00F36A4A" w:rsidRDefault="00D83A96" w:rsidP="005D36AA">
          <w:pPr>
            <w:tabs>
              <w:tab w:val="left" w:pos="709"/>
            </w:tabs>
            <w:jc w:val="center"/>
            <w:rPr>
              <w:rFonts w:cs="Arial"/>
              <w:b/>
              <w:sz w:val="22"/>
              <w:szCs w:val="22"/>
            </w:rPr>
          </w:pPr>
        </w:p>
        <w:p w14:paraId="363B642E" w14:textId="77777777" w:rsidR="00D83A96" w:rsidRPr="00F36A4A" w:rsidRDefault="00D83A96" w:rsidP="005D36AA">
          <w:pPr>
            <w:tabs>
              <w:tab w:val="left" w:pos="709"/>
            </w:tabs>
            <w:jc w:val="center"/>
            <w:rPr>
              <w:rFonts w:cs="Arial"/>
              <w:b/>
              <w:sz w:val="22"/>
              <w:szCs w:val="22"/>
            </w:rPr>
          </w:pPr>
        </w:p>
        <w:p w14:paraId="1F7F0E5B" w14:textId="77777777" w:rsidR="00D83A96" w:rsidRPr="00F36A4A" w:rsidRDefault="00D83A96" w:rsidP="005D36AA">
          <w:pPr>
            <w:tabs>
              <w:tab w:val="left" w:pos="709"/>
            </w:tabs>
            <w:jc w:val="center"/>
            <w:rPr>
              <w:rFonts w:cs="Arial"/>
              <w:b/>
              <w:sz w:val="22"/>
              <w:szCs w:val="22"/>
            </w:rPr>
          </w:pPr>
        </w:p>
        <w:p w14:paraId="68568422" w14:textId="77777777" w:rsidR="00D83A96" w:rsidRPr="00F36A4A" w:rsidRDefault="00D83A96" w:rsidP="005D36AA">
          <w:pPr>
            <w:tabs>
              <w:tab w:val="left" w:pos="709"/>
            </w:tabs>
            <w:jc w:val="center"/>
            <w:rPr>
              <w:rFonts w:cs="Arial"/>
              <w:b/>
              <w:sz w:val="22"/>
              <w:szCs w:val="22"/>
            </w:rPr>
          </w:pPr>
        </w:p>
        <w:p w14:paraId="5A180CB4" w14:textId="77777777" w:rsidR="00D83A96" w:rsidRPr="00F36A4A" w:rsidRDefault="00D83A96" w:rsidP="005D36AA">
          <w:pPr>
            <w:tabs>
              <w:tab w:val="left" w:pos="709"/>
            </w:tabs>
            <w:jc w:val="center"/>
            <w:rPr>
              <w:rFonts w:cs="Arial"/>
              <w:b/>
              <w:sz w:val="22"/>
              <w:szCs w:val="22"/>
            </w:rPr>
          </w:pPr>
        </w:p>
        <w:p w14:paraId="67AC34FF" w14:textId="14743520" w:rsidR="00D83A96" w:rsidRPr="00F36A4A" w:rsidRDefault="00D83A96" w:rsidP="005D36AA">
          <w:pPr>
            <w:pStyle w:val="Default"/>
            <w:tabs>
              <w:tab w:val="left" w:pos="709"/>
            </w:tabs>
            <w:jc w:val="center"/>
            <w:rPr>
              <w:bCs/>
              <w:sz w:val="22"/>
              <w:szCs w:val="22"/>
            </w:rPr>
          </w:pPr>
          <w:r w:rsidRPr="00F36A4A">
            <w:rPr>
              <w:bCs/>
              <w:sz w:val="22"/>
              <w:szCs w:val="22"/>
            </w:rPr>
            <w:t xml:space="preserve">Bogotá, D.C., </w:t>
          </w:r>
          <w:r w:rsidR="005B6C3A" w:rsidRPr="00F36A4A">
            <w:rPr>
              <w:bCs/>
              <w:sz w:val="22"/>
              <w:szCs w:val="22"/>
            </w:rPr>
            <w:t>noviembre</w:t>
          </w:r>
          <w:r w:rsidR="0060771E" w:rsidRPr="00F36A4A">
            <w:rPr>
              <w:bCs/>
              <w:sz w:val="22"/>
              <w:szCs w:val="22"/>
            </w:rPr>
            <w:t xml:space="preserve"> </w:t>
          </w:r>
          <w:r w:rsidR="00037F41" w:rsidRPr="00F36A4A">
            <w:rPr>
              <w:bCs/>
              <w:sz w:val="22"/>
              <w:szCs w:val="22"/>
            </w:rPr>
            <w:t>de 2021</w:t>
          </w:r>
        </w:p>
        <w:p w14:paraId="547A1225" w14:textId="77777777" w:rsidR="00D83A96" w:rsidRPr="00F36A4A" w:rsidRDefault="00D83A96" w:rsidP="005D36AA">
          <w:pPr>
            <w:tabs>
              <w:tab w:val="left" w:pos="709"/>
            </w:tabs>
            <w:jc w:val="center"/>
            <w:rPr>
              <w:rFonts w:cs="Arial"/>
              <w:b/>
              <w:sz w:val="22"/>
              <w:szCs w:val="22"/>
            </w:rPr>
          </w:pPr>
        </w:p>
        <w:p w14:paraId="6A170AC7" w14:textId="77777777" w:rsidR="00752E2A" w:rsidRPr="00F36A4A" w:rsidRDefault="00752E2A" w:rsidP="005D36AA">
          <w:pPr>
            <w:tabs>
              <w:tab w:val="left" w:pos="709"/>
            </w:tabs>
            <w:jc w:val="center"/>
            <w:rPr>
              <w:rFonts w:cs="Arial"/>
              <w:b/>
              <w:sz w:val="22"/>
              <w:szCs w:val="22"/>
            </w:rPr>
          </w:pPr>
        </w:p>
        <w:p w14:paraId="11055F5E" w14:textId="77777777" w:rsidR="00D83A96" w:rsidRPr="00F36A4A" w:rsidRDefault="00F36A4A" w:rsidP="005D36AA">
          <w:pPr>
            <w:tabs>
              <w:tab w:val="left" w:pos="709"/>
            </w:tabs>
            <w:jc w:val="both"/>
            <w:rPr>
              <w:rFonts w:cs="Arial"/>
              <w:sz w:val="22"/>
              <w:szCs w:val="22"/>
            </w:rPr>
          </w:pPr>
        </w:p>
      </w:sdtContent>
    </w:sdt>
    <w:sdt>
      <w:sdtPr>
        <w:rPr>
          <w:rFonts w:cs="Arial"/>
        </w:rPr>
        <w:id w:val="339977178"/>
        <w:docPartObj>
          <w:docPartGallery w:val="Table of Contents"/>
          <w:docPartUnique/>
        </w:docPartObj>
      </w:sdtPr>
      <w:sdtEndPr>
        <w:rPr>
          <w:b/>
          <w:bCs/>
        </w:rPr>
      </w:sdtEndPr>
      <w:sdtContent>
        <w:p w14:paraId="16286248" w14:textId="77777777" w:rsidR="00D83A96" w:rsidRPr="00F36A4A" w:rsidRDefault="00D83A96" w:rsidP="005D36AA">
          <w:pPr>
            <w:tabs>
              <w:tab w:val="left" w:pos="709"/>
            </w:tabs>
            <w:jc w:val="center"/>
            <w:rPr>
              <w:rFonts w:cs="Arial"/>
              <w:b/>
              <w:sz w:val="20"/>
              <w:szCs w:val="22"/>
            </w:rPr>
          </w:pPr>
          <w:r w:rsidRPr="00F36A4A">
            <w:rPr>
              <w:rFonts w:cs="Arial"/>
              <w:b/>
              <w:sz w:val="22"/>
              <w:szCs w:val="22"/>
            </w:rPr>
            <w:t>TABLA DE CONTENIDO</w:t>
          </w:r>
        </w:p>
        <w:p w14:paraId="264F226C" w14:textId="77777777" w:rsidR="003953FE" w:rsidRPr="00F36A4A" w:rsidRDefault="003953FE" w:rsidP="005D36AA">
          <w:pPr>
            <w:tabs>
              <w:tab w:val="left" w:pos="709"/>
            </w:tabs>
            <w:jc w:val="center"/>
            <w:rPr>
              <w:rFonts w:cs="Arial"/>
              <w:b/>
              <w:sz w:val="20"/>
              <w:szCs w:val="22"/>
            </w:rPr>
          </w:pPr>
        </w:p>
        <w:p w14:paraId="44E860E7" w14:textId="77777777" w:rsidR="003953FE" w:rsidRPr="00F36A4A" w:rsidRDefault="003953FE" w:rsidP="005D36AA">
          <w:pPr>
            <w:tabs>
              <w:tab w:val="left" w:pos="709"/>
            </w:tabs>
            <w:jc w:val="center"/>
            <w:rPr>
              <w:rFonts w:cs="Arial"/>
              <w:b/>
              <w:sz w:val="20"/>
              <w:szCs w:val="22"/>
            </w:rPr>
          </w:pPr>
        </w:p>
        <w:p w14:paraId="604E0C5B" w14:textId="7F51F327" w:rsidR="00F36A4A" w:rsidRDefault="003959D9">
          <w:pPr>
            <w:pStyle w:val="TDC1"/>
            <w:rPr>
              <w:rFonts w:asciiTheme="minorHAnsi" w:eastAsiaTheme="minorEastAsia" w:hAnsiTheme="minorHAnsi" w:cstheme="minorBidi"/>
              <w:noProof/>
              <w:sz w:val="22"/>
              <w:szCs w:val="22"/>
              <w:lang w:val="es-CO" w:eastAsia="es-CO"/>
            </w:rPr>
          </w:pPr>
          <w:r w:rsidRPr="00F36A4A">
            <w:rPr>
              <w:rFonts w:eastAsiaTheme="majorEastAsia" w:cs="Arial"/>
              <w:color w:val="548AB7" w:themeColor="accent1" w:themeShade="BF"/>
              <w:sz w:val="28"/>
              <w:szCs w:val="32"/>
              <w:lang w:val="es-CO" w:eastAsia="es-CO"/>
            </w:rPr>
            <w:fldChar w:fldCharType="begin"/>
          </w:r>
          <w:r w:rsidRPr="00F36A4A">
            <w:rPr>
              <w:rFonts w:cs="Arial"/>
              <w:sz w:val="22"/>
            </w:rPr>
            <w:instrText xml:space="preserve"> TOC \o "1-3" \h \z \u </w:instrText>
          </w:r>
          <w:r w:rsidRPr="00F36A4A">
            <w:rPr>
              <w:rFonts w:eastAsiaTheme="majorEastAsia" w:cs="Arial"/>
              <w:color w:val="548AB7" w:themeColor="accent1" w:themeShade="BF"/>
              <w:sz w:val="28"/>
              <w:szCs w:val="32"/>
              <w:lang w:val="es-CO" w:eastAsia="es-CO"/>
            </w:rPr>
            <w:fldChar w:fldCharType="separate"/>
          </w:r>
          <w:hyperlink w:anchor="_Toc88225299" w:history="1">
            <w:r w:rsidR="00F36A4A" w:rsidRPr="003E6531">
              <w:rPr>
                <w:rStyle w:val="Hipervnculo"/>
                <w:rFonts w:eastAsiaTheme="majorEastAsia" w:cs="Arial"/>
                <w:smallCaps/>
                <w:noProof/>
                <w:spacing w:val="5"/>
              </w:rPr>
              <w:t>INTRODUCCIÓN</w:t>
            </w:r>
            <w:r w:rsidR="00F36A4A">
              <w:rPr>
                <w:noProof/>
                <w:webHidden/>
              </w:rPr>
              <w:tab/>
            </w:r>
            <w:r w:rsidR="00F36A4A">
              <w:rPr>
                <w:noProof/>
                <w:webHidden/>
              </w:rPr>
              <w:fldChar w:fldCharType="begin"/>
            </w:r>
            <w:r w:rsidR="00F36A4A">
              <w:rPr>
                <w:noProof/>
                <w:webHidden/>
              </w:rPr>
              <w:instrText xml:space="preserve"> PAGEREF _Toc88225299 \h </w:instrText>
            </w:r>
            <w:r w:rsidR="00F36A4A">
              <w:rPr>
                <w:noProof/>
                <w:webHidden/>
              </w:rPr>
            </w:r>
            <w:r w:rsidR="00F36A4A">
              <w:rPr>
                <w:noProof/>
                <w:webHidden/>
              </w:rPr>
              <w:fldChar w:fldCharType="separate"/>
            </w:r>
            <w:r w:rsidR="00F36A4A">
              <w:rPr>
                <w:noProof/>
                <w:webHidden/>
              </w:rPr>
              <w:t>3</w:t>
            </w:r>
            <w:r w:rsidR="00F36A4A">
              <w:rPr>
                <w:noProof/>
                <w:webHidden/>
              </w:rPr>
              <w:fldChar w:fldCharType="end"/>
            </w:r>
          </w:hyperlink>
        </w:p>
        <w:p w14:paraId="2D3CE231" w14:textId="2C060698" w:rsidR="00F36A4A" w:rsidRDefault="00F36A4A">
          <w:pPr>
            <w:pStyle w:val="TDC1"/>
            <w:rPr>
              <w:rFonts w:asciiTheme="minorHAnsi" w:eastAsiaTheme="minorEastAsia" w:hAnsiTheme="minorHAnsi" w:cstheme="minorBidi"/>
              <w:noProof/>
              <w:sz w:val="22"/>
              <w:szCs w:val="22"/>
              <w:lang w:val="es-CO" w:eastAsia="es-CO"/>
            </w:rPr>
          </w:pPr>
          <w:hyperlink w:anchor="_Toc88225300" w:history="1">
            <w:r w:rsidRPr="003E6531">
              <w:rPr>
                <w:rStyle w:val="Hipervnculo"/>
                <w:rFonts w:eastAsiaTheme="majorEastAsia" w:cs="Arial"/>
                <w:smallCaps/>
                <w:noProof/>
                <w:spacing w:val="5"/>
              </w:rPr>
              <w:t>1. OBJETIVO GENERAL</w:t>
            </w:r>
            <w:r>
              <w:rPr>
                <w:noProof/>
                <w:webHidden/>
              </w:rPr>
              <w:tab/>
            </w:r>
            <w:r>
              <w:rPr>
                <w:noProof/>
                <w:webHidden/>
              </w:rPr>
              <w:fldChar w:fldCharType="begin"/>
            </w:r>
            <w:r>
              <w:rPr>
                <w:noProof/>
                <w:webHidden/>
              </w:rPr>
              <w:instrText xml:space="preserve"> PAGEREF _Toc88225300 \h </w:instrText>
            </w:r>
            <w:r>
              <w:rPr>
                <w:noProof/>
                <w:webHidden/>
              </w:rPr>
            </w:r>
            <w:r>
              <w:rPr>
                <w:noProof/>
                <w:webHidden/>
              </w:rPr>
              <w:fldChar w:fldCharType="separate"/>
            </w:r>
            <w:r>
              <w:rPr>
                <w:noProof/>
                <w:webHidden/>
              </w:rPr>
              <w:t>4</w:t>
            </w:r>
            <w:r>
              <w:rPr>
                <w:noProof/>
                <w:webHidden/>
              </w:rPr>
              <w:fldChar w:fldCharType="end"/>
            </w:r>
          </w:hyperlink>
        </w:p>
        <w:p w14:paraId="13BE3131" w14:textId="2ABA2607" w:rsidR="00F36A4A" w:rsidRDefault="00F36A4A">
          <w:pPr>
            <w:pStyle w:val="TDC2"/>
            <w:rPr>
              <w:rFonts w:asciiTheme="minorHAnsi" w:eastAsiaTheme="minorEastAsia" w:hAnsiTheme="minorHAnsi" w:cstheme="minorBidi"/>
              <w:noProof/>
              <w:sz w:val="22"/>
              <w:szCs w:val="22"/>
              <w:lang w:val="es-CO" w:eastAsia="es-CO"/>
            </w:rPr>
          </w:pPr>
          <w:hyperlink w:anchor="_Toc88225301" w:history="1">
            <w:r w:rsidRPr="003E6531">
              <w:rPr>
                <w:rStyle w:val="Hipervnculo"/>
                <w:rFonts w:eastAsiaTheme="majorEastAsia" w:cs="Arial"/>
                <w:b/>
                <w:noProof/>
                <w:lang w:val="es-CO"/>
              </w:rPr>
              <w:t>1.1 OBJETIVOS ESPECÍFICOS</w:t>
            </w:r>
            <w:r>
              <w:rPr>
                <w:noProof/>
                <w:webHidden/>
              </w:rPr>
              <w:tab/>
            </w:r>
            <w:r>
              <w:rPr>
                <w:noProof/>
                <w:webHidden/>
              </w:rPr>
              <w:fldChar w:fldCharType="begin"/>
            </w:r>
            <w:r>
              <w:rPr>
                <w:noProof/>
                <w:webHidden/>
              </w:rPr>
              <w:instrText xml:space="preserve"> PAGEREF _Toc88225301 \h </w:instrText>
            </w:r>
            <w:r>
              <w:rPr>
                <w:noProof/>
                <w:webHidden/>
              </w:rPr>
            </w:r>
            <w:r>
              <w:rPr>
                <w:noProof/>
                <w:webHidden/>
              </w:rPr>
              <w:fldChar w:fldCharType="separate"/>
            </w:r>
            <w:r>
              <w:rPr>
                <w:noProof/>
                <w:webHidden/>
              </w:rPr>
              <w:t>4</w:t>
            </w:r>
            <w:r>
              <w:rPr>
                <w:noProof/>
                <w:webHidden/>
              </w:rPr>
              <w:fldChar w:fldCharType="end"/>
            </w:r>
          </w:hyperlink>
        </w:p>
        <w:p w14:paraId="0271F1E8" w14:textId="573EE68D" w:rsidR="00F36A4A" w:rsidRDefault="00F36A4A">
          <w:pPr>
            <w:pStyle w:val="TDC1"/>
            <w:rPr>
              <w:rFonts w:asciiTheme="minorHAnsi" w:eastAsiaTheme="minorEastAsia" w:hAnsiTheme="minorHAnsi" w:cstheme="minorBidi"/>
              <w:noProof/>
              <w:sz w:val="22"/>
              <w:szCs w:val="22"/>
              <w:lang w:val="es-CO" w:eastAsia="es-CO"/>
            </w:rPr>
          </w:pPr>
          <w:hyperlink w:anchor="_Toc88225302" w:history="1">
            <w:r w:rsidRPr="003E6531">
              <w:rPr>
                <w:rStyle w:val="Hipervnculo"/>
                <w:rFonts w:eastAsiaTheme="majorEastAsia" w:cs="Arial"/>
                <w:smallCaps/>
                <w:noProof/>
                <w:spacing w:val="5"/>
              </w:rPr>
              <w:t>METAS GENERALES DEL PROGRAMA</w:t>
            </w:r>
            <w:r>
              <w:rPr>
                <w:noProof/>
                <w:webHidden/>
              </w:rPr>
              <w:tab/>
            </w:r>
            <w:r>
              <w:rPr>
                <w:noProof/>
                <w:webHidden/>
              </w:rPr>
              <w:fldChar w:fldCharType="begin"/>
            </w:r>
            <w:r>
              <w:rPr>
                <w:noProof/>
                <w:webHidden/>
              </w:rPr>
              <w:instrText xml:space="preserve"> PAGEREF _Toc88225302 \h </w:instrText>
            </w:r>
            <w:r>
              <w:rPr>
                <w:noProof/>
                <w:webHidden/>
              </w:rPr>
            </w:r>
            <w:r>
              <w:rPr>
                <w:noProof/>
                <w:webHidden/>
              </w:rPr>
              <w:fldChar w:fldCharType="separate"/>
            </w:r>
            <w:r>
              <w:rPr>
                <w:noProof/>
                <w:webHidden/>
              </w:rPr>
              <w:t>5</w:t>
            </w:r>
            <w:r>
              <w:rPr>
                <w:noProof/>
                <w:webHidden/>
              </w:rPr>
              <w:fldChar w:fldCharType="end"/>
            </w:r>
          </w:hyperlink>
        </w:p>
        <w:p w14:paraId="685A013C" w14:textId="7AE2C52A" w:rsidR="00F36A4A" w:rsidRDefault="00F36A4A">
          <w:pPr>
            <w:pStyle w:val="TDC1"/>
            <w:rPr>
              <w:rFonts w:asciiTheme="minorHAnsi" w:eastAsiaTheme="minorEastAsia" w:hAnsiTheme="minorHAnsi" w:cstheme="minorBidi"/>
              <w:noProof/>
              <w:sz w:val="22"/>
              <w:szCs w:val="22"/>
              <w:lang w:val="es-CO" w:eastAsia="es-CO"/>
            </w:rPr>
          </w:pPr>
          <w:hyperlink w:anchor="_Toc88225303" w:history="1">
            <w:r w:rsidRPr="003E6531">
              <w:rPr>
                <w:rStyle w:val="Hipervnculo"/>
                <w:rFonts w:eastAsiaTheme="majorEastAsia" w:cs="Arial"/>
                <w:noProof/>
              </w:rPr>
              <w:t>2.LÍNEAS DE ACCIÓN</w:t>
            </w:r>
            <w:r>
              <w:rPr>
                <w:noProof/>
                <w:webHidden/>
              </w:rPr>
              <w:tab/>
            </w:r>
            <w:r>
              <w:rPr>
                <w:noProof/>
                <w:webHidden/>
              </w:rPr>
              <w:fldChar w:fldCharType="begin"/>
            </w:r>
            <w:r>
              <w:rPr>
                <w:noProof/>
                <w:webHidden/>
              </w:rPr>
              <w:instrText xml:space="preserve"> PAGEREF _Toc88225303 \h </w:instrText>
            </w:r>
            <w:r>
              <w:rPr>
                <w:noProof/>
                <w:webHidden/>
              </w:rPr>
            </w:r>
            <w:r>
              <w:rPr>
                <w:noProof/>
                <w:webHidden/>
              </w:rPr>
              <w:fldChar w:fldCharType="separate"/>
            </w:r>
            <w:r>
              <w:rPr>
                <w:noProof/>
                <w:webHidden/>
              </w:rPr>
              <w:t>5</w:t>
            </w:r>
            <w:r>
              <w:rPr>
                <w:noProof/>
                <w:webHidden/>
              </w:rPr>
              <w:fldChar w:fldCharType="end"/>
            </w:r>
          </w:hyperlink>
        </w:p>
        <w:p w14:paraId="5FEE3E3A" w14:textId="2942FD34" w:rsidR="00F36A4A" w:rsidRDefault="00F36A4A">
          <w:pPr>
            <w:pStyle w:val="TDC1"/>
            <w:rPr>
              <w:rFonts w:asciiTheme="minorHAnsi" w:eastAsiaTheme="minorEastAsia" w:hAnsiTheme="minorHAnsi" w:cstheme="minorBidi"/>
              <w:noProof/>
              <w:sz w:val="22"/>
              <w:szCs w:val="22"/>
              <w:lang w:val="es-CO" w:eastAsia="es-CO"/>
            </w:rPr>
          </w:pPr>
          <w:hyperlink w:anchor="_Toc88225304" w:history="1">
            <w:r w:rsidRPr="003E6531">
              <w:rPr>
                <w:rStyle w:val="Hipervnculo"/>
                <w:rFonts w:eastAsiaTheme="majorEastAsia" w:cs="Arial"/>
                <w:noProof/>
              </w:rPr>
              <w:t>3. DIAGNÓSTICO DE MOVILIDAD</w:t>
            </w:r>
            <w:r>
              <w:rPr>
                <w:noProof/>
                <w:webHidden/>
              </w:rPr>
              <w:tab/>
            </w:r>
            <w:r>
              <w:rPr>
                <w:noProof/>
                <w:webHidden/>
              </w:rPr>
              <w:fldChar w:fldCharType="begin"/>
            </w:r>
            <w:r>
              <w:rPr>
                <w:noProof/>
                <w:webHidden/>
              </w:rPr>
              <w:instrText xml:space="preserve"> PAGEREF _Toc88225304 \h </w:instrText>
            </w:r>
            <w:r>
              <w:rPr>
                <w:noProof/>
                <w:webHidden/>
              </w:rPr>
            </w:r>
            <w:r>
              <w:rPr>
                <w:noProof/>
                <w:webHidden/>
              </w:rPr>
              <w:fldChar w:fldCharType="separate"/>
            </w:r>
            <w:r>
              <w:rPr>
                <w:noProof/>
                <w:webHidden/>
              </w:rPr>
              <w:t>6</w:t>
            </w:r>
            <w:r>
              <w:rPr>
                <w:noProof/>
                <w:webHidden/>
              </w:rPr>
              <w:fldChar w:fldCharType="end"/>
            </w:r>
          </w:hyperlink>
        </w:p>
        <w:p w14:paraId="51D62956" w14:textId="710728B0" w:rsidR="00F36A4A" w:rsidRDefault="00F36A4A">
          <w:pPr>
            <w:pStyle w:val="TDC2"/>
            <w:rPr>
              <w:rFonts w:asciiTheme="minorHAnsi" w:eastAsiaTheme="minorEastAsia" w:hAnsiTheme="minorHAnsi" w:cstheme="minorBidi"/>
              <w:noProof/>
              <w:sz w:val="22"/>
              <w:szCs w:val="22"/>
              <w:lang w:val="es-CO" w:eastAsia="es-CO"/>
            </w:rPr>
          </w:pPr>
          <w:hyperlink w:anchor="_Toc88225305" w:history="1">
            <w:r w:rsidRPr="003E6531">
              <w:rPr>
                <w:rStyle w:val="Hipervnculo"/>
                <w:rFonts w:eastAsiaTheme="majorEastAsia" w:cs="Arial"/>
                <w:noProof/>
              </w:rPr>
              <w:t>3.1. Resultados Del Diagnóstico</w:t>
            </w:r>
            <w:r>
              <w:rPr>
                <w:noProof/>
                <w:webHidden/>
              </w:rPr>
              <w:tab/>
            </w:r>
            <w:r>
              <w:rPr>
                <w:noProof/>
                <w:webHidden/>
              </w:rPr>
              <w:fldChar w:fldCharType="begin"/>
            </w:r>
            <w:r>
              <w:rPr>
                <w:noProof/>
                <w:webHidden/>
              </w:rPr>
              <w:instrText xml:space="preserve"> PAGEREF _Toc88225305 \h </w:instrText>
            </w:r>
            <w:r>
              <w:rPr>
                <w:noProof/>
                <w:webHidden/>
              </w:rPr>
            </w:r>
            <w:r>
              <w:rPr>
                <w:noProof/>
                <w:webHidden/>
              </w:rPr>
              <w:fldChar w:fldCharType="separate"/>
            </w:r>
            <w:r>
              <w:rPr>
                <w:noProof/>
                <w:webHidden/>
              </w:rPr>
              <w:t>6</w:t>
            </w:r>
            <w:r>
              <w:rPr>
                <w:noProof/>
                <w:webHidden/>
              </w:rPr>
              <w:fldChar w:fldCharType="end"/>
            </w:r>
          </w:hyperlink>
        </w:p>
        <w:p w14:paraId="1FFCA229" w14:textId="28D2F988" w:rsidR="00F36A4A" w:rsidRDefault="00F36A4A">
          <w:pPr>
            <w:pStyle w:val="TDC1"/>
            <w:rPr>
              <w:rFonts w:asciiTheme="minorHAnsi" w:eastAsiaTheme="minorEastAsia" w:hAnsiTheme="minorHAnsi" w:cstheme="minorBidi"/>
              <w:noProof/>
              <w:sz w:val="22"/>
              <w:szCs w:val="22"/>
              <w:lang w:val="es-CO" w:eastAsia="es-CO"/>
            </w:rPr>
          </w:pPr>
          <w:hyperlink w:anchor="_Toc88225306" w:history="1">
            <w:r w:rsidRPr="003E6531">
              <w:rPr>
                <w:rStyle w:val="Hipervnculo"/>
                <w:rFonts w:eastAsiaTheme="majorEastAsia" w:cs="Arial"/>
                <w:noProof/>
              </w:rPr>
              <w:t>4. PROPÓSITO DEL PLAN DE MOVILIDAD SOSTENIBLE (PIMS)</w:t>
            </w:r>
            <w:r>
              <w:rPr>
                <w:noProof/>
                <w:webHidden/>
              </w:rPr>
              <w:tab/>
            </w:r>
            <w:r>
              <w:rPr>
                <w:noProof/>
                <w:webHidden/>
              </w:rPr>
              <w:fldChar w:fldCharType="begin"/>
            </w:r>
            <w:r>
              <w:rPr>
                <w:noProof/>
                <w:webHidden/>
              </w:rPr>
              <w:instrText xml:space="preserve"> PAGEREF _Toc88225306 \h </w:instrText>
            </w:r>
            <w:r>
              <w:rPr>
                <w:noProof/>
                <w:webHidden/>
              </w:rPr>
            </w:r>
            <w:r>
              <w:rPr>
                <w:noProof/>
                <w:webHidden/>
              </w:rPr>
              <w:fldChar w:fldCharType="separate"/>
            </w:r>
            <w:r>
              <w:rPr>
                <w:noProof/>
                <w:webHidden/>
              </w:rPr>
              <w:t>23</w:t>
            </w:r>
            <w:r>
              <w:rPr>
                <w:noProof/>
                <w:webHidden/>
              </w:rPr>
              <w:fldChar w:fldCharType="end"/>
            </w:r>
          </w:hyperlink>
        </w:p>
        <w:p w14:paraId="39E5B12C" w14:textId="76E8E0E7" w:rsidR="00F36A4A" w:rsidRDefault="00F36A4A">
          <w:pPr>
            <w:pStyle w:val="TDC1"/>
            <w:rPr>
              <w:rFonts w:asciiTheme="minorHAnsi" w:eastAsiaTheme="minorEastAsia" w:hAnsiTheme="minorHAnsi" w:cstheme="minorBidi"/>
              <w:noProof/>
              <w:sz w:val="22"/>
              <w:szCs w:val="22"/>
              <w:lang w:val="es-CO" w:eastAsia="es-CO"/>
            </w:rPr>
          </w:pPr>
          <w:hyperlink w:anchor="_Toc88225307" w:history="1">
            <w:r w:rsidRPr="003E6531">
              <w:rPr>
                <w:rStyle w:val="Hipervnculo"/>
                <w:rFonts w:eastAsiaTheme="majorEastAsia" w:cs="Arial"/>
                <w:noProof/>
              </w:rPr>
              <w:t>5. ALCANCE DEL PLAN INSTITUCIONAL DE MOVILIDAD SOSTENIBLE (PIMS)</w:t>
            </w:r>
            <w:r>
              <w:rPr>
                <w:noProof/>
                <w:webHidden/>
              </w:rPr>
              <w:tab/>
            </w:r>
            <w:r>
              <w:rPr>
                <w:noProof/>
                <w:webHidden/>
              </w:rPr>
              <w:fldChar w:fldCharType="begin"/>
            </w:r>
            <w:r>
              <w:rPr>
                <w:noProof/>
                <w:webHidden/>
              </w:rPr>
              <w:instrText xml:space="preserve"> PAGEREF _Toc88225307 \h </w:instrText>
            </w:r>
            <w:r>
              <w:rPr>
                <w:noProof/>
                <w:webHidden/>
              </w:rPr>
            </w:r>
            <w:r>
              <w:rPr>
                <w:noProof/>
                <w:webHidden/>
              </w:rPr>
              <w:fldChar w:fldCharType="separate"/>
            </w:r>
            <w:r>
              <w:rPr>
                <w:noProof/>
                <w:webHidden/>
              </w:rPr>
              <w:t>23</w:t>
            </w:r>
            <w:r>
              <w:rPr>
                <w:noProof/>
                <w:webHidden/>
              </w:rPr>
              <w:fldChar w:fldCharType="end"/>
            </w:r>
          </w:hyperlink>
        </w:p>
        <w:p w14:paraId="3BCABA41" w14:textId="3F816325" w:rsidR="00F36A4A" w:rsidRDefault="00F36A4A">
          <w:pPr>
            <w:pStyle w:val="TDC2"/>
            <w:rPr>
              <w:rFonts w:asciiTheme="minorHAnsi" w:eastAsiaTheme="minorEastAsia" w:hAnsiTheme="minorHAnsi" w:cstheme="minorBidi"/>
              <w:noProof/>
              <w:sz w:val="22"/>
              <w:szCs w:val="22"/>
              <w:lang w:val="es-CO" w:eastAsia="es-CO"/>
            </w:rPr>
          </w:pPr>
          <w:hyperlink w:anchor="_Toc88225308" w:history="1">
            <w:r w:rsidRPr="003E6531">
              <w:rPr>
                <w:rStyle w:val="Hipervnculo"/>
                <w:rFonts w:eastAsiaTheme="majorEastAsia" w:cs="Arial"/>
                <w:noProof/>
                <w:lang w:val="es-CO"/>
              </w:rPr>
              <w:t>6.1. Conformación del equipo de movilidad sostenible en la UAERMV</w:t>
            </w:r>
            <w:r>
              <w:rPr>
                <w:noProof/>
                <w:webHidden/>
              </w:rPr>
              <w:tab/>
            </w:r>
            <w:r>
              <w:rPr>
                <w:noProof/>
                <w:webHidden/>
              </w:rPr>
              <w:fldChar w:fldCharType="begin"/>
            </w:r>
            <w:r>
              <w:rPr>
                <w:noProof/>
                <w:webHidden/>
              </w:rPr>
              <w:instrText xml:space="preserve"> PAGEREF _Toc88225308 \h </w:instrText>
            </w:r>
            <w:r>
              <w:rPr>
                <w:noProof/>
                <w:webHidden/>
              </w:rPr>
            </w:r>
            <w:r>
              <w:rPr>
                <w:noProof/>
                <w:webHidden/>
              </w:rPr>
              <w:fldChar w:fldCharType="separate"/>
            </w:r>
            <w:r>
              <w:rPr>
                <w:noProof/>
                <w:webHidden/>
              </w:rPr>
              <w:t>23</w:t>
            </w:r>
            <w:r>
              <w:rPr>
                <w:noProof/>
                <w:webHidden/>
              </w:rPr>
              <w:fldChar w:fldCharType="end"/>
            </w:r>
          </w:hyperlink>
        </w:p>
        <w:p w14:paraId="6B581E36" w14:textId="5BEEAEBA" w:rsidR="00F36A4A" w:rsidRDefault="00F36A4A">
          <w:pPr>
            <w:pStyle w:val="TDC1"/>
            <w:rPr>
              <w:rFonts w:asciiTheme="minorHAnsi" w:eastAsiaTheme="minorEastAsia" w:hAnsiTheme="minorHAnsi" w:cstheme="minorBidi"/>
              <w:noProof/>
              <w:sz w:val="22"/>
              <w:szCs w:val="22"/>
              <w:lang w:val="es-CO" w:eastAsia="es-CO"/>
            </w:rPr>
          </w:pPr>
          <w:hyperlink w:anchor="_Toc88225309" w:history="1">
            <w:r w:rsidRPr="003E6531">
              <w:rPr>
                <w:rStyle w:val="Hipervnculo"/>
                <w:rFonts w:eastAsiaTheme="majorEastAsia" w:cs="Arial"/>
                <w:noProof/>
              </w:rPr>
              <w:t>7. FORMULACIÓN DE LAS ESTRATEGIAS DE MOVILIDAD SOSTENIBLE</w:t>
            </w:r>
            <w:r>
              <w:rPr>
                <w:noProof/>
                <w:webHidden/>
              </w:rPr>
              <w:tab/>
            </w:r>
            <w:r>
              <w:rPr>
                <w:noProof/>
                <w:webHidden/>
              </w:rPr>
              <w:fldChar w:fldCharType="begin"/>
            </w:r>
            <w:r>
              <w:rPr>
                <w:noProof/>
                <w:webHidden/>
              </w:rPr>
              <w:instrText xml:space="preserve"> PAGEREF _Toc88225309 \h </w:instrText>
            </w:r>
            <w:r>
              <w:rPr>
                <w:noProof/>
                <w:webHidden/>
              </w:rPr>
            </w:r>
            <w:r>
              <w:rPr>
                <w:noProof/>
                <w:webHidden/>
              </w:rPr>
              <w:fldChar w:fldCharType="separate"/>
            </w:r>
            <w:r>
              <w:rPr>
                <w:noProof/>
                <w:webHidden/>
              </w:rPr>
              <w:t>24</w:t>
            </w:r>
            <w:r>
              <w:rPr>
                <w:noProof/>
                <w:webHidden/>
              </w:rPr>
              <w:fldChar w:fldCharType="end"/>
            </w:r>
          </w:hyperlink>
        </w:p>
        <w:p w14:paraId="2E8BEC36" w14:textId="50E85D24" w:rsidR="00F36A4A" w:rsidRDefault="00F36A4A">
          <w:pPr>
            <w:pStyle w:val="TDC2"/>
            <w:rPr>
              <w:rFonts w:asciiTheme="minorHAnsi" w:eastAsiaTheme="minorEastAsia" w:hAnsiTheme="minorHAnsi" w:cstheme="minorBidi"/>
              <w:noProof/>
              <w:sz w:val="22"/>
              <w:szCs w:val="22"/>
              <w:lang w:val="es-CO" w:eastAsia="es-CO"/>
            </w:rPr>
          </w:pPr>
          <w:hyperlink w:anchor="_Toc88225310" w:history="1">
            <w:r w:rsidRPr="003E6531">
              <w:rPr>
                <w:rStyle w:val="Hipervnculo"/>
                <w:rFonts w:eastAsiaTheme="majorEastAsia" w:cs="Arial"/>
                <w:b/>
                <w:noProof/>
                <w:lang w:val="es-CO"/>
              </w:rPr>
              <w:t>7.1 Promoción de los viajes a pie – Caminata</w:t>
            </w:r>
            <w:r>
              <w:rPr>
                <w:noProof/>
                <w:webHidden/>
              </w:rPr>
              <w:tab/>
            </w:r>
            <w:r>
              <w:rPr>
                <w:noProof/>
                <w:webHidden/>
              </w:rPr>
              <w:fldChar w:fldCharType="begin"/>
            </w:r>
            <w:r>
              <w:rPr>
                <w:noProof/>
                <w:webHidden/>
              </w:rPr>
              <w:instrText xml:space="preserve"> PAGEREF _Toc88225310 \h </w:instrText>
            </w:r>
            <w:r>
              <w:rPr>
                <w:noProof/>
                <w:webHidden/>
              </w:rPr>
            </w:r>
            <w:r>
              <w:rPr>
                <w:noProof/>
                <w:webHidden/>
              </w:rPr>
              <w:fldChar w:fldCharType="separate"/>
            </w:r>
            <w:r>
              <w:rPr>
                <w:noProof/>
                <w:webHidden/>
              </w:rPr>
              <w:t>24</w:t>
            </w:r>
            <w:r>
              <w:rPr>
                <w:noProof/>
                <w:webHidden/>
              </w:rPr>
              <w:fldChar w:fldCharType="end"/>
            </w:r>
          </w:hyperlink>
        </w:p>
        <w:p w14:paraId="48F1B15A" w14:textId="60E3F5AC" w:rsidR="00F36A4A" w:rsidRDefault="00F36A4A">
          <w:pPr>
            <w:pStyle w:val="TDC2"/>
            <w:rPr>
              <w:rFonts w:asciiTheme="minorHAnsi" w:eastAsiaTheme="minorEastAsia" w:hAnsiTheme="minorHAnsi" w:cstheme="minorBidi"/>
              <w:noProof/>
              <w:sz w:val="22"/>
              <w:szCs w:val="22"/>
              <w:lang w:val="es-CO" w:eastAsia="es-CO"/>
            </w:rPr>
          </w:pPr>
          <w:hyperlink w:anchor="_Toc88225311" w:history="1">
            <w:r w:rsidRPr="003E6531">
              <w:rPr>
                <w:rStyle w:val="Hipervnculo"/>
                <w:rFonts w:eastAsiaTheme="majorEastAsia" w:cs="Arial"/>
                <w:b/>
                <w:noProof/>
                <w:lang w:val="es-CO"/>
              </w:rPr>
              <w:t>7.2 Promover los viajes en bicicleta</w:t>
            </w:r>
            <w:r>
              <w:rPr>
                <w:noProof/>
                <w:webHidden/>
              </w:rPr>
              <w:tab/>
            </w:r>
            <w:r>
              <w:rPr>
                <w:noProof/>
                <w:webHidden/>
              </w:rPr>
              <w:fldChar w:fldCharType="begin"/>
            </w:r>
            <w:r>
              <w:rPr>
                <w:noProof/>
                <w:webHidden/>
              </w:rPr>
              <w:instrText xml:space="preserve"> PAGEREF _Toc88225311 \h </w:instrText>
            </w:r>
            <w:r>
              <w:rPr>
                <w:noProof/>
                <w:webHidden/>
              </w:rPr>
            </w:r>
            <w:r>
              <w:rPr>
                <w:noProof/>
                <w:webHidden/>
              </w:rPr>
              <w:fldChar w:fldCharType="separate"/>
            </w:r>
            <w:r>
              <w:rPr>
                <w:noProof/>
                <w:webHidden/>
              </w:rPr>
              <w:t>24</w:t>
            </w:r>
            <w:r>
              <w:rPr>
                <w:noProof/>
                <w:webHidden/>
              </w:rPr>
              <w:fldChar w:fldCharType="end"/>
            </w:r>
          </w:hyperlink>
        </w:p>
        <w:p w14:paraId="7B2DAC73" w14:textId="233F1075" w:rsidR="00F36A4A" w:rsidRDefault="00F36A4A">
          <w:pPr>
            <w:pStyle w:val="TDC2"/>
            <w:rPr>
              <w:rFonts w:asciiTheme="minorHAnsi" w:eastAsiaTheme="minorEastAsia" w:hAnsiTheme="minorHAnsi" w:cstheme="minorBidi"/>
              <w:noProof/>
              <w:sz w:val="22"/>
              <w:szCs w:val="22"/>
              <w:lang w:val="es-CO" w:eastAsia="es-CO"/>
            </w:rPr>
          </w:pPr>
          <w:hyperlink w:anchor="_Toc88225312" w:history="1">
            <w:r w:rsidRPr="003E6531">
              <w:rPr>
                <w:rStyle w:val="Hipervnculo"/>
                <w:rFonts w:eastAsiaTheme="majorEastAsia" w:cs="Arial"/>
                <w:b/>
                <w:noProof/>
                <w:lang w:val="es-CO"/>
              </w:rPr>
              <w:t>7.3. Promover los viajes en transporte público</w:t>
            </w:r>
            <w:r>
              <w:rPr>
                <w:noProof/>
                <w:webHidden/>
              </w:rPr>
              <w:tab/>
            </w:r>
            <w:r>
              <w:rPr>
                <w:noProof/>
                <w:webHidden/>
              </w:rPr>
              <w:fldChar w:fldCharType="begin"/>
            </w:r>
            <w:r>
              <w:rPr>
                <w:noProof/>
                <w:webHidden/>
              </w:rPr>
              <w:instrText xml:space="preserve"> PAGEREF _Toc88225312 \h </w:instrText>
            </w:r>
            <w:r>
              <w:rPr>
                <w:noProof/>
                <w:webHidden/>
              </w:rPr>
            </w:r>
            <w:r>
              <w:rPr>
                <w:noProof/>
                <w:webHidden/>
              </w:rPr>
              <w:fldChar w:fldCharType="separate"/>
            </w:r>
            <w:r>
              <w:rPr>
                <w:noProof/>
                <w:webHidden/>
              </w:rPr>
              <w:t>25</w:t>
            </w:r>
            <w:r>
              <w:rPr>
                <w:noProof/>
                <w:webHidden/>
              </w:rPr>
              <w:fldChar w:fldCharType="end"/>
            </w:r>
          </w:hyperlink>
        </w:p>
        <w:p w14:paraId="223DA10E" w14:textId="4CD7EF20" w:rsidR="00F36A4A" w:rsidRDefault="00F36A4A">
          <w:pPr>
            <w:pStyle w:val="TDC2"/>
            <w:rPr>
              <w:rFonts w:asciiTheme="minorHAnsi" w:eastAsiaTheme="minorEastAsia" w:hAnsiTheme="minorHAnsi" w:cstheme="minorBidi"/>
              <w:noProof/>
              <w:sz w:val="22"/>
              <w:szCs w:val="22"/>
              <w:lang w:val="es-CO" w:eastAsia="es-CO"/>
            </w:rPr>
          </w:pPr>
          <w:hyperlink w:anchor="_Toc88225313" w:history="1">
            <w:r w:rsidRPr="003E6531">
              <w:rPr>
                <w:rStyle w:val="Hipervnculo"/>
                <w:rFonts w:eastAsiaTheme="majorEastAsia" w:cs="Arial"/>
                <w:b/>
                <w:noProof/>
                <w:lang w:val="es-CO"/>
              </w:rPr>
              <w:t>7.4 Uso eficiente del vehículo particular</w:t>
            </w:r>
            <w:r>
              <w:rPr>
                <w:noProof/>
                <w:webHidden/>
              </w:rPr>
              <w:tab/>
            </w:r>
            <w:r>
              <w:rPr>
                <w:noProof/>
                <w:webHidden/>
              </w:rPr>
              <w:fldChar w:fldCharType="begin"/>
            </w:r>
            <w:r>
              <w:rPr>
                <w:noProof/>
                <w:webHidden/>
              </w:rPr>
              <w:instrText xml:space="preserve"> PAGEREF _Toc88225313 \h </w:instrText>
            </w:r>
            <w:r>
              <w:rPr>
                <w:noProof/>
                <w:webHidden/>
              </w:rPr>
            </w:r>
            <w:r>
              <w:rPr>
                <w:noProof/>
                <w:webHidden/>
              </w:rPr>
              <w:fldChar w:fldCharType="separate"/>
            </w:r>
            <w:r>
              <w:rPr>
                <w:noProof/>
                <w:webHidden/>
              </w:rPr>
              <w:t>26</w:t>
            </w:r>
            <w:r>
              <w:rPr>
                <w:noProof/>
                <w:webHidden/>
              </w:rPr>
              <w:fldChar w:fldCharType="end"/>
            </w:r>
          </w:hyperlink>
        </w:p>
        <w:p w14:paraId="31585181" w14:textId="2EED5B7E" w:rsidR="00F36A4A" w:rsidRDefault="00F36A4A">
          <w:pPr>
            <w:pStyle w:val="TDC2"/>
            <w:rPr>
              <w:rFonts w:asciiTheme="minorHAnsi" w:eastAsiaTheme="minorEastAsia" w:hAnsiTheme="minorHAnsi" w:cstheme="minorBidi"/>
              <w:noProof/>
              <w:sz w:val="22"/>
              <w:szCs w:val="22"/>
              <w:lang w:val="es-CO" w:eastAsia="es-CO"/>
            </w:rPr>
          </w:pPr>
          <w:hyperlink w:anchor="_Toc88225314" w:history="1">
            <w:r w:rsidRPr="003E6531">
              <w:rPr>
                <w:rStyle w:val="Hipervnculo"/>
                <w:rFonts w:eastAsiaTheme="majorEastAsia" w:cs="Arial"/>
                <w:b/>
                <w:noProof/>
                <w:lang w:val="es-CO"/>
              </w:rPr>
              <w:t xml:space="preserve">7.4.1 </w:t>
            </w:r>
            <w:r w:rsidRPr="003E6531">
              <w:rPr>
                <w:rStyle w:val="Hipervnculo"/>
                <w:rFonts w:eastAsiaTheme="majorEastAsia" w:cs="Arial"/>
                <w:b/>
                <w:noProof/>
              </w:rPr>
              <w:t>Espacios</w:t>
            </w:r>
            <w:r w:rsidRPr="003E6531">
              <w:rPr>
                <w:rStyle w:val="Hipervnculo"/>
                <w:rFonts w:eastAsiaTheme="majorEastAsia" w:cs="Arial"/>
                <w:b/>
                <w:noProof/>
                <w:lang w:val="es-CO"/>
              </w:rPr>
              <w:t xml:space="preserve"> preferenciales para quienes compartan su vehículo</w:t>
            </w:r>
            <w:r>
              <w:rPr>
                <w:noProof/>
                <w:webHidden/>
              </w:rPr>
              <w:tab/>
            </w:r>
            <w:r>
              <w:rPr>
                <w:noProof/>
                <w:webHidden/>
              </w:rPr>
              <w:fldChar w:fldCharType="begin"/>
            </w:r>
            <w:r>
              <w:rPr>
                <w:noProof/>
                <w:webHidden/>
              </w:rPr>
              <w:instrText xml:space="preserve"> PAGEREF _Toc88225314 \h </w:instrText>
            </w:r>
            <w:r>
              <w:rPr>
                <w:noProof/>
                <w:webHidden/>
              </w:rPr>
            </w:r>
            <w:r>
              <w:rPr>
                <w:noProof/>
                <w:webHidden/>
              </w:rPr>
              <w:fldChar w:fldCharType="separate"/>
            </w:r>
            <w:r>
              <w:rPr>
                <w:noProof/>
                <w:webHidden/>
              </w:rPr>
              <w:t>27</w:t>
            </w:r>
            <w:r>
              <w:rPr>
                <w:noProof/>
                <w:webHidden/>
              </w:rPr>
              <w:fldChar w:fldCharType="end"/>
            </w:r>
          </w:hyperlink>
        </w:p>
        <w:p w14:paraId="243B9D47" w14:textId="59ED812C" w:rsidR="00F36A4A" w:rsidRDefault="00F36A4A">
          <w:pPr>
            <w:pStyle w:val="TDC2"/>
            <w:rPr>
              <w:rFonts w:asciiTheme="minorHAnsi" w:eastAsiaTheme="minorEastAsia" w:hAnsiTheme="minorHAnsi" w:cstheme="minorBidi"/>
              <w:noProof/>
              <w:sz w:val="22"/>
              <w:szCs w:val="22"/>
              <w:lang w:val="es-CO" w:eastAsia="es-CO"/>
            </w:rPr>
          </w:pPr>
          <w:hyperlink w:anchor="_Toc88225315" w:history="1">
            <w:r w:rsidRPr="003E6531">
              <w:rPr>
                <w:rStyle w:val="Hipervnculo"/>
                <w:rFonts w:eastAsiaTheme="majorEastAsia" w:cs="Arial"/>
                <w:b/>
                <w:noProof/>
                <w:lang w:val="es-CO"/>
              </w:rPr>
              <w:t>7.5 Ruta Institucional</w:t>
            </w:r>
            <w:r>
              <w:rPr>
                <w:noProof/>
                <w:webHidden/>
              </w:rPr>
              <w:tab/>
            </w:r>
            <w:r>
              <w:rPr>
                <w:noProof/>
                <w:webHidden/>
              </w:rPr>
              <w:fldChar w:fldCharType="begin"/>
            </w:r>
            <w:r>
              <w:rPr>
                <w:noProof/>
                <w:webHidden/>
              </w:rPr>
              <w:instrText xml:space="preserve"> PAGEREF _Toc88225315 \h </w:instrText>
            </w:r>
            <w:r>
              <w:rPr>
                <w:noProof/>
                <w:webHidden/>
              </w:rPr>
            </w:r>
            <w:r>
              <w:rPr>
                <w:noProof/>
                <w:webHidden/>
              </w:rPr>
              <w:fldChar w:fldCharType="separate"/>
            </w:r>
            <w:r>
              <w:rPr>
                <w:noProof/>
                <w:webHidden/>
              </w:rPr>
              <w:t>27</w:t>
            </w:r>
            <w:r>
              <w:rPr>
                <w:noProof/>
                <w:webHidden/>
              </w:rPr>
              <w:fldChar w:fldCharType="end"/>
            </w:r>
          </w:hyperlink>
        </w:p>
        <w:p w14:paraId="1E0D7759" w14:textId="1449B416" w:rsidR="00F36A4A" w:rsidRDefault="00F36A4A">
          <w:pPr>
            <w:pStyle w:val="TDC2"/>
            <w:rPr>
              <w:rFonts w:asciiTheme="minorHAnsi" w:eastAsiaTheme="minorEastAsia" w:hAnsiTheme="minorHAnsi" w:cstheme="minorBidi"/>
              <w:noProof/>
              <w:sz w:val="22"/>
              <w:szCs w:val="22"/>
              <w:lang w:val="es-CO" w:eastAsia="es-CO"/>
            </w:rPr>
          </w:pPr>
          <w:hyperlink w:anchor="_Toc88225316" w:history="1">
            <w:r w:rsidRPr="003E6531">
              <w:rPr>
                <w:rStyle w:val="Hipervnculo"/>
                <w:rFonts w:eastAsiaTheme="majorEastAsia" w:cs="Arial"/>
                <w:b/>
                <w:noProof/>
                <w:lang w:val="es-CO"/>
              </w:rPr>
              <w:t>7.6. Estrategias transversales</w:t>
            </w:r>
            <w:r>
              <w:rPr>
                <w:noProof/>
                <w:webHidden/>
              </w:rPr>
              <w:tab/>
            </w:r>
            <w:r>
              <w:rPr>
                <w:noProof/>
                <w:webHidden/>
              </w:rPr>
              <w:fldChar w:fldCharType="begin"/>
            </w:r>
            <w:r>
              <w:rPr>
                <w:noProof/>
                <w:webHidden/>
              </w:rPr>
              <w:instrText xml:space="preserve"> PAGEREF _Toc88225316 \h </w:instrText>
            </w:r>
            <w:r>
              <w:rPr>
                <w:noProof/>
                <w:webHidden/>
              </w:rPr>
            </w:r>
            <w:r>
              <w:rPr>
                <w:noProof/>
                <w:webHidden/>
              </w:rPr>
              <w:fldChar w:fldCharType="separate"/>
            </w:r>
            <w:r>
              <w:rPr>
                <w:noProof/>
                <w:webHidden/>
              </w:rPr>
              <w:t>28</w:t>
            </w:r>
            <w:r>
              <w:rPr>
                <w:noProof/>
                <w:webHidden/>
              </w:rPr>
              <w:fldChar w:fldCharType="end"/>
            </w:r>
          </w:hyperlink>
        </w:p>
        <w:p w14:paraId="05A860E9" w14:textId="1A041D35" w:rsidR="00F36A4A" w:rsidRDefault="00F36A4A">
          <w:pPr>
            <w:pStyle w:val="TDC1"/>
            <w:rPr>
              <w:rFonts w:asciiTheme="minorHAnsi" w:eastAsiaTheme="minorEastAsia" w:hAnsiTheme="minorHAnsi" w:cstheme="minorBidi"/>
              <w:noProof/>
              <w:sz w:val="22"/>
              <w:szCs w:val="22"/>
              <w:lang w:val="es-CO" w:eastAsia="es-CO"/>
            </w:rPr>
          </w:pPr>
          <w:hyperlink w:anchor="_Toc88225317" w:history="1">
            <w:r w:rsidRPr="003E6531">
              <w:rPr>
                <w:rStyle w:val="Hipervnculo"/>
                <w:rFonts w:eastAsiaTheme="majorEastAsia" w:cs="Arial"/>
                <w:noProof/>
                <w:lang w:val="es-CO"/>
              </w:rPr>
              <w:t>8. ESTRATEGIA DE COMUNICACIÓN</w:t>
            </w:r>
            <w:r>
              <w:rPr>
                <w:noProof/>
                <w:webHidden/>
              </w:rPr>
              <w:tab/>
            </w:r>
            <w:r>
              <w:rPr>
                <w:noProof/>
                <w:webHidden/>
              </w:rPr>
              <w:fldChar w:fldCharType="begin"/>
            </w:r>
            <w:r>
              <w:rPr>
                <w:noProof/>
                <w:webHidden/>
              </w:rPr>
              <w:instrText xml:space="preserve"> PAGEREF _Toc88225317 \h </w:instrText>
            </w:r>
            <w:r>
              <w:rPr>
                <w:noProof/>
                <w:webHidden/>
              </w:rPr>
            </w:r>
            <w:r>
              <w:rPr>
                <w:noProof/>
                <w:webHidden/>
              </w:rPr>
              <w:fldChar w:fldCharType="separate"/>
            </w:r>
            <w:r>
              <w:rPr>
                <w:noProof/>
                <w:webHidden/>
              </w:rPr>
              <w:t>29</w:t>
            </w:r>
            <w:r>
              <w:rPr>
                <w:noProof/>
                <w:webHidden/>
              </w:rPr>
              <w:fldChar w:fldCharType="end"/>
            </w:r>
          </w:hyperlink>
        </w:p>
        <w:p w14:paraId="0B52AA37" w14:textId="433195D6" w:rsidR="003959D9" w:rsidRPr="00F36A4A" w:rsidRDefault="003959D9" w:rsidP="005D36AA">
          <w:pPr>
            <w:tabs>
              <w:tab w:val="left" w:pos="709"/>
            </w:tabs>
            <w:rPr>
              <w:rFonts w:cs="Arial"/>
            </w:rPr>
          </w:pPr>
          <w:r w:rsidRPr="00F36A4A">
            <w:rPr>
              <w:rFonts w:cs="Arial"/>
              <w:b/>
              <w:bCs/>
              <w:sz w:val="22"/>
            </w:rPr>
            <w:fldChar w:fldCharType="end"/>
          </w:r>
        </w:p>
      </w:sdtContent>
    </w:sdt>
    <w:p w14:paraId="7D58A84A" w14:textId="77777777" w:rsidR="005347C7" w:rsidRPr="00F36A4A" w:rsidRDefault="005347C7" w:rsidP="005D36AA">
      <w:pPr>
        <w:tabs>
          <w:tab w:val="left" w:pos="709"/>
        </w:tabs>
        <w:ind w:left="851"/>
        <w:jc w:val="center"/>
        <w:rPr>
          <w:rFonts w:cs="Arial"/>
          <w:b/>
          <w:color w:val="0070C0"/>
          <w:sz w:val="22"/>
          <w:szCs w:val="22"/>
        </w:rPr>
      </w:pPr>
    </w:p>
    <w:p w14:paraId="4D3D1472" w14:textId="77777777" w:rsidR="005347C7" w:rsidRPr="00F36A4A" w:rsidRDefault="005347C7" w:rsidP="005D36AA">
      <w:pPr>
        <w:tabs>
          <w:tab w:val="left" w:pos="709"/>
        </w:tabs>
        <w:ind w:left="851"/>
        <w:jc w:val="center"/>
        <w:rPr>
          <w:rFonts w:cs="Arial"/>
          <w:b/>
          <w:color w:val="0070C0"/>
          <w:sz w:val="22"/>
          <w:szCs w:val="22"/>
        </w:rPr>
      </w:pPr>
    </w:p>
    <w:p w14:paraId="3B46331B" w14:textId="77777777" w:rsidR="005347C7" w:rsidRPr="00F36A4A" w:rsidRDefault="005347C7" w:rsidP="005D36AA">
      <w:pPr>
        <w:tabs>
          <w:tab w:val="left" w:pos="709"/>
        </w:tabs>
        <w:ind w:left="851"/>
        <w:jc w:val="center"/>
        <w:rPr>
          <w:rFonts w:cs="Arial"/>
          <w:b/>
          <w:color w:val="0070C0"/>
          <w:sz w:val="22"/>
          <w:szCs w:val="22"/>
        </w:rPr>
      </w:pPr>
    </w:p>
    <w:p w14:paraId="0F23568C" w14:textId="77777777" w:rsidR="00FE2BF8" w:rsidRPr="00F36A4A" w:rsidRDefault="00FE2BF8" w:rsidP="005D36AA">
      <w:pPr>
        <w:tabs>
          <w:tab w:val="left" w:pos="709"/>
        </w:tabs>
        <w:ind w:left="851"/>
        <w:jc w:val="center"/>
        <w:rPr>
          <w:rFonts w:cs="Arial"/>
          <w:b/>
          <w:color w:val="0070C0"/>
          <w:sz w:val="22"/>
          <w:szCs w:val="22"/>
        </w:rPr>
      </w:pPr>
    </w:p>
    <w:p w14:paraId="59BBF420" w14:textId="77777777" w:rsidR="00FE2BF8" w:rsidRPr="00F36A4A" w:rsidRDefault="00FE2BF8" w:rsidP="005D36AA">
      <w:pPr>
        <w:tabs>
          <w:tab w:val="left" w:pos="709"/>
        </w:tabs>
        <w:ind w:left="851"/>
        <w:jc w:val="center"/>
        <w:rPr>
          <w:rFonts w:cs="Arial"/>
          <w:b/>
          <w:color w:val="0070C0"/>
          <w:sz w:val="22"/>
          <w:szCs w:val="22"/>
        </w:rPr>
      </w:pPr>
    </w:p>
    <w:p w14:paraId="1A916377" w14:textId="77777777" w:rsidR="00FE2BF8" w:rsidRPr="00F36A4A" w:rsidRDefault="00FE2BF8" w:rsidP="005D36AA">
      <w:pPr>
        <w:tabs>
          <w:tab w:val="left" w:pos="709"/>
        </w:tabs>
        <w:ind w:left="851"/>
        <w:jc w:val="center"/>
        <w:rPr>
          <w:rFonts w:cs="Arial"/>
          <w:b/>
          <w:color w:val="0070C0"/>
          <w:sz w:val="22"/>
          <w:szCs w:val="22"/>
        </w:rPr>
      </w:pPr>
    </w:p>
    <w:p w14:paraId="56A19F06" w14:textId="77777777" w:rsidR="00FE2BF8" w:rsidRPr="00F36A4A" w:rsidRDefault="00FE2BF8" w:rsidP="005D36AA">
      <w:pPr>
        <w:tabs>
          <w:tab w:val="left" w:pos="709"/>
        </w:tabs>
        <w:ind w:left="851"/>
        <w:jc w:val="center"/>
        <w:rPr>
          <w:rFonts w:cs="Arial"/>
          <w:b/>
          <w:color w:val="0070C0"/>
          <w:sz w:val="22"/>
          <w:szCs w:val="22"/>
        </w:rPr>
      </w:pPr>
    </w:p>
    <w:p w14:paraId="115E9E5F" w14:textId="5CB51987" w:rsidR="00FE2BF8" w:rsidRPr="00F36A4A" w:rsidRDefault="00FE2BF8" w:rsidP="005D36AA">
      <w:pPr>
        <w:tabs>
          <w:tab w:val="left" w:pos="709"/>
        </w:tabs>
        <w:ind w:left="851"/>
        <w:jc w:val="center"/>
        <w:rPr>
          <w:rFonts w:cs="Arial"/>
          <w:b/>
          <w:color w:val="0070C0"/>
          <w:sz w:val="22"/>
          <w:szCs w:val="22"/>
        </w:rPr>
      </w:pPr>
    </w:p>
    <w:p w14:paraId="2AA12670" w14:textId="1AA5BC8F" w:rsidR="005F2D2A" w:rsidRPr="00F36A4A" w:rsidRDefault="005F2D2A" w:rsidP="005D36AA">
      <w:pPr>
        <w:tabs>
          <w:tab w:val="left" w:pos="709"/>
        </w:tabs>
        <w:ind w:left="851"/>
        <w:jc w:val="center"/>
        <w:rPr>
          <w:rFonts w:cs="Arial"/>
          <w:b/>
          <w:color w:val="0070C0"/>
          <w:sz w:val="22"/>
          <w:szCs w:val="22"/>
        </w:rPr>
      </w:pPr>
    </w:p>
    <w:p w14:paraId="633F83C0" w14:textId="77777777" w:rsidR="005F2D2A" w:rsidRPr="00F36A4A" w:rsidRDefault="005F2D2A" w:rsidP="005D36AA">
      <w:pPr>
        <w:tabs>
          <w:tab w:val="left" w:pos="709"/>
        </w:tabs>
        <w:ind w:left="851"/>
        <w:jc w:val="center"/>
        <w:rPr>
          <w:rFonts w:cs="Arial"/>
          <w:b/>
          <w:color w:val="0070C0"/>
          <w:sz w:val="22"/>
          <w:szCs w:val="22"/>
        </w:rPr>
      </w:pPr>
    </w:p>
    <w:p w14:paraId="53E416E4" w14:textId="77777777" w:rsidR="005F121E" w:rsidRPr="00F36A4A" w:rsidRDefault="003B5085" w:rsidP="005D36AA">
      <w:pPr>
        <w:pStyle w:val="Ttulo1"/>
        <w:tabs>
          <w:tab w:val="left" w:pos="709"/>
        </w:tabs>
        <w:jc w:val="center"/>
        <w:rPr>
          <w:rFonts w:cs="Arial"/>
          <w:b w:val="0"/>
          <w:color w:val="0070C0"/>
          <w:sz w:val="20"/>
          <w:szCs w:val="22"/>
        </w:rPr>
      </w:pPr>
      <w:bookmarkStart w:id="0" w:name="_Toc88225299"/>
      <w:r w:rsidRPr="00F36A4A">
        <w:rPr>
          <w:rStyle w:val="Referenciaintensa"/>
          <w:rFonts w:cs="Arial"/>
          <w:b/>
          <w:color w:val="000000" w:themeColor="text1"/>
          <w:sz w:val="22"/>
        </w:rPr>
        <w:lastRenderedPageBreak/>
        <w:t>INTRODUCCIÓN</w:t>
      </w:r>
      <w:bookmarkEnd w:id="0"/>
    </w:p>
    <w:p w14:paraId="704F0CDB" w14:textId="77777777" w:rsidR="00735B37" w:rsidRPr="00F36A4A" w:rsidRDefault="00735B37" w:rsidP="005D36AA">
      <w:pPr>
        <w:tabs>
          <w:tab w:val="left" w:pos="709"/>
        </w:tabs>
        <w:ind w:left="851"/>
        <w:jc w:val="both"/>
        <w:rPr>
          <w:rFonts w:cs="Arial"/>
          <w:b/>
          <w:sz w:val="20"/>
          <w:szCs w:val="22"/>
        </w:rPr>
      </w:pPr>
    </w:p>
    <w:p w14:paraId="23AD1A35" w14:textId="77777777" w:rsidR="00735B37" w:rsidRPr="00F36A4A" w:rsidRDefault="00735B37" w:rsidP="005D36AA">
      <w:pPr>
        <w:tabs>
          <w:tab w:val="left" w:pos="709"/>
        </w:tabs>
        <w:ind w:left="851"/>
        <w:jc w:val="both"/>
        <w:rPr>
          <w:rFonts w:cs="Arial"/>
          <w:b/>
          <w:sz w:val="20"/>
          <w:szCs w:val="22"/>
        </w:rPr>
      </w:pPr>
    </w:p>
    <w:p w14:paraId="42D3256A" w14:textId="13669B25" w:rsidR="00E421D0" w:rsidRPr="00F36A4A" w:rsidRDefault="003B5085" w:rsidP="001831D6">
      <w:pPr>
        <w:tabs>
          <w:tab w:val="left" w:pos="709"/>
        </w:tabs>
        <w:jc w:val="both"/>
        <w:rPr>
          <w:rFonts w:cs="Arial"/>
          <w:b/>
          <w:i/>
          <w:sz w:val="22"/>
          <w:szCs w:val="24"/>
        </w:rPr>
      </w:pPr>
      <w:r w:rsidRPr="00F36A4A">
        <w:rPr>
          <w:rFonts w:cs="Arial"/>
          <w:sz w:val="22"/>
          <w:szCs w:val="24"/>
        </w:rPr>
        <w:t xml:space="preserve">En el desarrollo de mejores condiciones de movilidad para la ciudad de Bogotá D.C, la UAERMV promueve nuevas estrategias en el </w:t>
      </w:r>
      <w:r w:rsidR="004E06A6" w:rsidRPr="00F36A4A">
        <w:rPr>
          <w:rFonts w:cs="Arial"/>
          <w:sz w:val="22"/>
          <w:szCs w:val="24"/>
        </w:rPr>
        <w:t>transporte</w:t>
      </w:r>
      <w:r w:rsidRPr="00F36A4A">
        <w:rPr>
          <w:rFonts w:cs="Arial"/>
          <w:sz w:val="22"/>
          <w:szCs w:val="24"/>
        </w:rPr>
        <w:t xml:space="preserve"> de sus </w:t>
      </w:r>
      <w:r w:rsidR="00C42B9A" w:rsidRPr="00F36A4A">
        <w:rPr>
          <w:rFonts w:cs="Arial"/>
          <w:sz w:val="22"/>
          <w:szCs w:val="24"/>
        </w:rPr>
        <w:t>colaboradores</w:t>
      </w:r>
      <w:r w:rsidRPr="00F36A4A">
        <w:rPr>
          <w:rFonts w:cs="Arial"/>
          <w:sz w:val="22"/>
          <w:szCs w:val="24"/>
        </w:rPr>
        <w:t xml:space="preserve"> fomentando el uso de </w:t>
      </w:r>
      <w:r w:rsidR="00117BB2" w:rsidRPr="00F36A4A">
        <w:rPr>
          <w:rFonts w:cs="Arial"/>
          <w:sz w:val="22"/>
          <w:szCs w:val="24"/>
        </w:rPr>
        <w:t>medio</w:t>
      </w:r>
      <w:r w:rsidRPr="00F36A4A">
        <w:rPr>
          <w:rFonts w:cs="Arial"/>
          <w:sz w:val="22"/>
          <w:szCs w:val="24"/>
        </w:rPr>
        <w:t>s amigables con el medio ambiente (</w:t>
      </w:r>
      <w:r w:rsidR="003953FE" w:rsidRPr="00F36A4A">
        <w:rPr>
          <w:rFonts w:cs="Arial"/>
          <w:sz w:val="22"/>
          <w:szCs w:val="24"/>
        </w:rPr>
        <w:t>V</w:t>
      </w:r>
      <w:r w:rsidRPr="00F36A4A">
        <w:rPr>
          <w:rFonts w:cs="Arial"/>
          <w:sz w:val="22"/>
          <w:szCs w:val="24"/>
        </w:rPr>
        <w:t xml:space="preserve">ehículos no motorizados, </w:t>
      </w:r>
      <w:r w:rsidR="004E06A6" w:rsidRPr="00F36A4A">
        <w:rPr>
          <w:rFonts w:cs="Arial"/>
          <w:sz w:val="22"/>
          <w:szCs w:val="24"/>
        </w:rPr>
        <w:t>transporte</w:t>
      </w:r>
      <w:r w:rsidRPr="00F36A4A">
        <w:rPr>
          <w:rFonts w:cs="Arial"/>
          <w:sz w:val="22"/>
          <w:szCs w:val="24"/>
        </w:rPr>
        <w:t xml:space="preserve"> público, carro compartido y caminata).</w:t>
      </w:r>
    </w:p>
    <w:p w14:paraId="394F3C42" w14:textId="77777777" w:rsidR="00E421D0" w:rsidRPr="00F36A4A" w:rsidRDefault="00E421D0" w:rsidP="001831D6">
      <w:pPr>
        <w:tabs>
          <w:tab w:val="left" w:pos="709"/>
        </w:tabs>
        <w:jc w:val="both"/>
        <w:rPr>
          <w:rFonts w:cs="Arial"/>
          <w:b/>
          <w:i/>
          <w:sz w:val="22"/>
          <w:szCs w:val="24"/>
        </w:rPr>
      </w:pPr>
    </w:p>
    <w:p w14:paraId="2FC78745" w14:textId="77777777" w:rsidR="005040E7" w:rsidRPr="00F36A4A" w:rsidRDefault="00B9689D" w:rsidP="001831D6">
      <w:pPr>
        <w:tabs>
          <w:tab w:val="left" w:pos="709"/>
        </w:tabs>
        <w:jc w:val="both"/>
        <w:rPr>
          <w:rFonts w:cs="Arial"/>
          <w:sz w:val="22"/>
          <w:szCs w:val="24"/>
        </w:rPr>
      </w:pPr>
      <w:r w:rsidRPr="00F36A4A">
        <w:rPr>
          <w:rFonts w:cs="Arial"/>
          <w:sz w:val="22"/>
          <w:szCs w:val="24"/>
        </w:rPr>
        <w:t>De conformidad, al</w:t>
      </w:r>
      <w:r w:rsidR="003B5085" w:rsidRPr="00F36A4A">
        <w:rPr>
          <w:rFonts w:cs="Arial"/>
          <w:sz w:val="22"/>
          <w:szCs w:val="24"/>
        </w:rPr>
        <w:t xml:space="preserve"> Plan Maestro de Movilidad de Bogotá D.C. de 2006,</w:t>
      </w:r>
      <w:r w:rsidR="000F6A04" w:rsidRPr="00F36A4A">
        <w:rPr>
          <w:rFonts w:cs="Arial"/>
          <w:sz w:val="22"/>
          <w:szCs w:val="24"/>
        </w:rPr>
        <w:t xml:space="preserve"> y a la revisión y actualización del Plan Maestro de Movilidad de Bogotá de 2019,</w:t>
      </w:r>
      <w:r w:rsidR="003B5085" w:rsidRPr="00F36A4A">
        <w:rPr>
          <w:rFonts w:cs="Arial"/>
          <w:sz w:val="22"/>
          <w:szCs w:val="24"/>
        </w:rPr>
        <w:t xml:space="preserve"> que “</w:t>
      </w:r>
      <w:r w:rsidR="003B5085" w:rsidRPr="00F36A4A">
        <w:rPr>
          <w:rFonts w:cs="Arial"/>
          <w:i/>
          <w:sz w:val="22"/>
          <w:szCs w:val="24"/>
        </w:rPr>
        <w:t xml:space="preserve">establece programas, proyectos y metas a corto, mediano y largo plazo buscando dar respuesta a las necesidades de movilidad buscando el uso racional y eficiente de la </w:t>
      </w:r>
      <w:r w:rsidR="001831D6" w:rsidRPr="00F36A4A">
        <w:rPr>
          <w:rFonts w:cs="Arial"/>
          <w:i/>
          <w:sz w:val="22"/>
          <w:szCs w:val="24"/>
        </w:rPr>
        <w:t>malla vial en la ciudad</w:t>
      </w:r>
      <w:r w:rsidR="003B5085" w:rsidRPr="00F36A4A">
        <w:rPr>
          <w:rFonts w:cs="Arial"/>
          <w:i/>
          <w:sz w:val="22"/>
          <w:szCs w:val="24"/>
        </w:rPr>
        <w:t xml:space="preserve">; con la articulación del Sistema </w:t>
      </w:r>
      <w:r w:rsidR="001831D6" w:rsidRPr="00F36A4A">
        <w:rPr>
          <w:rFonts w:cs="Arial"/>
          <w:i/>
          <w:sz w:val="22"/>
          <w:szCs w:val="24"/>
        </w:rPr>
        <w:t>Integrado de Transporte Público</w:t>
      </w:r>
      <w:r w:rsidR="003B5085" w:rsidRPr="00F36A4A">
        <w:rPr>
          <w:rFonts w:cs="Arial"/>
          <w:i/>
          <w:sz w:val="22"/>
          <w:szCs w:val="24"/>
        </w:rPr>
        <w:t xml:space="preserve"> </w:t>
      </w:r>
      <w:r w:rsidR="001831D6" w:rsidRPr="00F36A4A">
        <w:rPr>
          <w:rFonts w:cs="Arial"/>
          <w:i/>
          <w:sz w:val="22"/>
          <w:szCs w:val="24"/>
        </w:rPr>
        <w:t xml:space="preserve">– </w:t>
      </w:r>
      <w:r w:rsidR="003B5085" w:rsidRPr="00F36A4A">
        <w:rPr>
          <w:rFonts w:cs="Arial"/>
          <w:i/>
          <w:sz w:val="22"/>
          <w:szCs w:val="24"/>
        </w:rPr>
        <w:t>SITP</w:t>
      </w:r>
      <w:r w:rsidR="001831D6" w:rsidRPr="00F36A4A">
        <w:rPr>
          <w:rFonts w:cs="Arial"/>
          <w:i/>
          <w:sz w:val="22"/>
          <w:szCs w:val="24"/>
        </w:rPr>
        <w:t xml:space="preserve"> </w:t>
      </w:r>
      <w:r w:rsidR="003B5085" w:rsidRPr="00F36A4A">
        <w:rPr>
          <w:rFonts w:cs="Arial"/>
          <w:i/>
          <w:sz w:val="22"/>
          <w:szCs w:val="24"/>
        </w:rPr>
        <w:t xml:space="preserve">- en una sola estructura física, operacional y tarifaria, el establecimiento de corredores viales para las rutas, la creación de redes peatonales y el fortalecimiento de las </w:t>
      </w:r>
      <w:r w:rsidR="001831D6" w:rsidRPr="00F36A4A">
        <w:rPr>
          <w:rFonts w:cs="Arial"/>
          <w:i/>
          <w:sz w:val="22"/>
          <w:szCs w:val="24"/>
        </w:rPr>
        <w:t>ciclo-rutas</w:t>
      </w:r>
      <w:r w:rsidR="003B5085" w:rsidRPr="00F36A4A">
        <w:rPr>
          <w:rFonts w:cs="Arial"/>
          <w:i/>
          <w:sz w:val="22"/>
          <w:szCs w:val="24"/>
        </w:rPr>
        <w:t xml:space="preserve"> en procura de mejorar la calidad de vida en Bogotá</w:t>
      </w:r>
      <w:r w:rsidR="003B5085" w:rsidRPr="00F36A4A">
        <w:rPr>
          <w:rFonts w:cs="Arial"/>
          <w:sz w:val="22"/>
          <w:szCs w:val="24"/>
        </w:rPr>
        <w:t xml:space="preserve">”, con </w:t>
      </w:r>
      <w:r w:rsidR="005040E7" w:rsidRPr="00F36A4A">
        <w:rPr>
          <w:rFonts w:cs="Arial"/>
          <w:sz w:val="22"/>
          <w:szCs w:val="24"/>
        </w:rPr>
        <w:t>la implementación de acciones trazadas en el presente  Plan Institucional de movilidad Sostenible de la UAERMV se aportará  a la movilidad no solo de los colaboradores de la Entidad si no del Distrito Capital.</w:t>
      </w:r>
    </w:p>
    <w:p w14:paraId="149D2CFF" w14:textId="77777777" w:rsidR="006A3E12" w:rsidRPr="00F36A4A" w:rsidRDefault="006A3E12" w:rsidP="001831D6">
      <w:pPr>
        <w:tabs>
          <w:tab w:val="left" w:pos="709"/>
        </w:tabs>
        <w:jc w:val="both"/>
        <w:rPr>
          <w:rFonts w:cs="Arial"/>
          <w:sz w:val="22"/>
          <w:szCs w:val="24"/>
        </w:rPr>
      </w:pPr>
    </w:p>
    <w:p w14:paraId="6CD3FEB0" w14:textId="6CE62B24" w:rsidR="006A3E12" w:rsidRPr="00F36A4A" w:rsidRDefault="00117BB2" w:rsidP="001831D6">
      <w:pPr>
        <w:tabs>
          <w:tab w:val="left" w:pos="709"/>
        </w:tabs>
        <w:jc w:val="both"/>
        <w:rPr>
          <w:rFonts w:cs="Arial"/>
          <w:sz w:val="22"/>
          <w:szCs w:val="24"/>
        </w:rPr>
      </w:pPr>
      <w:r w:rsidRPr="00F36A4A">
        <w:rPr>
          <w:rFonts w:cs="Arial"/>
          <w:sz w:val="22"/>
          <w:szCs w:val="24"/>
        </w:rPr>
        <w:t>De igual manera</w:t>
      </w:r>
      <w:r w:rsidR="003953FE" w:rsidRPr="00F36A4A">
        <w:rPr>
          <w:rFonts w:cs="Arial"/>
          <w:sz w:val="22"/>
          <w:szCs w:val="24"/>
        </w:rPr>
        <w:t>, l</w:t>
      </w:r>
      <w:r w:rsidR="003B5085" w:rsidRPr="00F36A4A">
        <w:rPr>
          <w:rFonts w:cs="Arial"/>
          <w:sz w:val="22"/>
          <w:szCs w:val="24"/>
        </w:rPr>
        <w:t xml:space="preserve">a UAERMV como </w:t>
      </w:r>
      <w:r w:rsidR="005040E7" w:rsidRPr="00F36A4A">
        <w:rPr>
          <w:rFonts w:cs="Arial"/>
          <w:sz w:val="22"/>
          <w:szCs w:val="24"/>
        </w:rPr>
        <w:t>integrante del s</w:t>
      </w:r>
      <w:r w:rsidR="003B5085" w:rsidRPr="00F36A4A">
        <w:rPr>
          <w:rFonts w:cs="Arial"/>
          <w:sz w:val="22"/>
          <w:szCs w:val="24"/>
        </w:rPr>
        <w:t xml:space="preserve">ector movilidad quiere fomentar la concepción de movilidad sostenible para Bogotá, invitando, involucrando y acercando a todos sus colaboradores a ser parte de un mismo esfuerzo en los Planes Integrales De Movilidad.  </w:t>
      </w:r>
    </w:p>
    <w:p w14:paraId="1BDE8DCA" w14:textId="77777777" w:rsidR="00E421D0" w:rsidRPr="00F36A4A" w:rsidRDefault="00E421D0" w:rsidP="005D36AA">
      <w:pPr>
        <w:tabs>
          <w:tab w:val="left" w:pos="709"/>
        </w:tabs>
        <w:ind w:left="851"/>
        <w:jc w:val="both"/>
        <w:rPr>
          <w:rFonts w:cs="Arial"/>
          <w:b/>
          <w:sz w:val="22"/>
          <w:szCs w:val="22"/>
        </w:rPr>
      </w:pPr>
    </w:p>
    <w:p w14:paraId="43F24EEE" w14:textId="77777777" w:rsidR="006E6A54" w:rsidRPr="00F36A4A" w:rsidRDefault="006E6A54" w:rsidP="005D36AA">
      <w:pPr>
        <w:tabs>
          <w:tab w:val="left" w:pos="709"/>
        </w:tabs>
        <w:ind w:left="851"/>
        <w:jc w:val="both"/>
        <w:rPr>
          <w:rFonts w:cs="Arial"/>
          <w:b/>
          <w:sz w:val="22"/>
          <w:szCs w:val="22"/>
        </w:rPr>
      </w:pPr>
    </w:p>
    <w:p w14:paraId="41CAE46A" w14:textId="77777777" w:rsidR="006E6A54" w:rsidRPr="00F36A4A" w:rsidRDefault="006E6A54" w:rsidP="005D36AA">
      <w:pPr>
        <w:tabs>
          <w:tab w:val="left" w:pos="709"/>
        </w:tabs>
        <w:ind w:left="851"/>
        <w:jc w:val="both"/>
        <w:rPr>
          <w:rFonts w:cs="Arial"/>
          <w:b/>
          <w:sz w:val="22"/>
          <w:szCs w:val="22"/>
        </w:rPr>
      </w:pPr>
    </w:p>
    <w:p w14:paraId="1FA99C30" w14:textId="77777777" w:rsidR="006E6A54" w:rsidRPr="00F36A4A" w:rsidRDefault="006E6A54" w:rsidP="005D36AA">
      <w:pPr>
        <w:tabs>
          <w:tab w:val="left" w:pos="709"/>
        </w:tabs>
        <w:ind w:left="851"/>
        <w:jc w:val="both"/>
        <w:rPr>
          <w:rFonts w:cs="Arial"/>
          <w:b/>
          <w:sz w:val="22"/>
          <w:szCs w:val="22"/>
        </w:rPr>
      </w:pPr>
    </w:p>
    <w:p w14:paraId="48D9A392" w14:textId="77777777" w:rsidR="006E6A54" w:rsidRPr="00F36A4A" w:rsidRDefault="006E6A54" w:rsidP="005D36AA">
      <w:pPr>
        <w:tabs>
          <w:tab w:val="left" w:pos="709"/>
        </w:tabs>
        <w:ind w:left="851"/>
        <w:jc w:val="both"/>
        <w:rPr>
          <w:rFonts w:cs="Arial"/>
          <w:b/>
          <w:sz w:val="22"/>
          <w:szCs w:val="22"/>
        </w:rPr>
      </w:pPr>
    </w:p>
    <w:p w14:paraId="6064F27A" w14:textId="77777777" w:rsidR="006E6A54" w:rsidRPr="00F36A4A" w:rsidRDefault="006E6A54" w:rsidP="005D36AA">
      <w:pPr>
        <w:tabs>
          <w:tab w:val="left" w:pos="709"/>
        </w:tabs>
        <w:ind w:left="851"/>
        <w:jc w:val="both"/>
        <w:rPr>
          <w:rFonts w:cs="Arial"/>
          <w:b/>
          <w:sz w:val="22"/>
          <w:szCs w:val="22"/>
        </w:rPr>
      </w:pPr>
    </w:p>
    <w:p w14:paraId="1BB71561" w14:textId="77777777" w:rsidR="006E6A54" w:rsidRPr="00F36A4A" w:rsidRDefault="006E6A54" w:rsidP="005D36AA">
      <w:pPr>
        <w:tabs>
          <w:tab w:val="left" w:pos="709"/>
        </w:tabs>
        <w:ind w:left="851"/>
        <w:jc w:val="both"/>
        <w:rPr>
          <w:rFonts w:cs="Arial"/>
          <w:b/>
          <w:sz w:val="22"/>
          <w:szCs w:val="22"/>
        </w:rPr>
      </w:pPr>
    </w:p>
    <w:p w14:paraId="59BBE2A8" w14:textId="77777777" w:rsidR="006E6A54" w:rsidRPr="00F36A4A" w:rsidRDefault="006E6A54" w:rsidP="005D36AA">
      <w:pPr>
        <w:tabs>
          <w:tab w:val="left" w:pos="709"/>
        </w:tabs>
        <w:ind w:left="851"/>
        <w:jc w:val="both"/>
        <w:rPr>
          <w:rFonts w:cs="Arial"/>
          <w:b/>
          <w:sz w:val="22"/>
          <w:szCs w:val="22"/>
        </w:rPr>
      </w:pPr>
    </w:p>
    <w:p w14:paraId="17F33E9F" w14:textId="77777777" w:rsidR="006E6A54" w:rsidRPr="00F36A4A" w:rsidRDefault="006E6A54" w:rsidP="005D36AA">
      <w:pPr>
        <w:tabs>
          <w:tab w:val="left" w:pos="709"/>
        </w:tabs>
        <w:ind w:left="851"/>
        <w:jc w:val="both"/>
        <w:rPr>
          <w:rFonts w:cs="Arial"/>
          <w:b/>
          <w:sz w:val="22"/>
          <w:szCs w:val="22"/>
        </w:rPr>
      </w:pPr>
    </w:p>
    <w:p w14:paraId="69B60957" w14:textId="77777777" w:rsidR="006E6A54" w:rsidRPr="00F36A4A" w:rsidRDefault="006E6A54" w:rsidP="005D36AA">
      <w:pPr>
        <w:tabs>
          <w:tab w:val="left" w:pos="709"/>
        </w:tabs>
        <w:ind w:left="851"/>
        <w:jc w:val="both"/>
        <w:rPr>
          <w:rFonts w:cs="Arial"/>
          <w:b/>
          <w:sz w:val="22"/>
          <w:szCs w:val="22"/>
        </w:rPr>
      </w:pPr>
    </w:p>
    <w:p w14:paraId="07913590" w14:textId="77777777" w:rsidR="006E6A54" w:rsidRPr="00F36A4A" w:rsidRDefault="006E6A54" w:rsidP="005D36AA">
      <w:pPr>
        <w:tabs>
          <w:tab w:val="left" w:pos="709"/>
        </w:tabs>
        <w:ind w:left="851"/>
        <w:jc w:val="both"/>
        <w:rPr>
          <w:rFonts w:cs="Arial"/>
          <w:b/>
          <w:sz w:val="22"/>
          <w:szCs w:val="22"/>
        </w:rPr>
      </w:pPr>
    </w:p>
    <w:p w14:paraId="68C07874" w14:textId="77777777" w:rsidR="006E6A54" w:rsidRPr="00F36A4A" w:rsidRDefault="006E6A54" w:rsidP="005D36AA">
      <w:pPr>
        <w:tabs>
          <w:tab w:val="left" w:pos="709"/>
        </w:tabs>
        <w:ind w:left="851"/>
        <w:jc w:val="both"/>
        <w:rPr>
          <w:rFonts w:cs="Arial"/>
          <w:b/>
          <w:sz w:val="22"/>
          <w:szCs w:val="22"/>
        </w:rPr>
      </w:pPr>
    </w:p>
    <w:p w14:paraId="3AD9DB40" w14:textId="77777777" w:rsidR="006E6A54" w:rsidRPr="00F36A4A" w:rsidRDefault="006E6A54" w:rsidP="005D36AA">
      <w:pPr>
        <w:tabs>
          <w:tab w:val="left" w:pos="709"/>
        </w:tabs>
        <w:ind w:left="851"/>
        <w:jc w:val="both"/>
        <w:rPr>
          <w:rFonts w:cs="Arial"/>
          <w:b/>
          <w:sz w:val="22"/>
          <w:szCs w:val="22"/>
        </w:rPr>
      </w:pPr>
    </w:p>
    <w:p w14:paraId="52BCE94F" w14:textId="77777777" w:rsidR="006E6A54" w:rsidRPr="00F36A4A" w:rsidRDefault="006E6A54" w:rsidP="005D36AA">
      <w:pPr>
        <w:tabs>
          <w:tab w:val="left" w:pos="709"/>
        </w:tabs>
        <w:ind w:left="851"/>
        <w:jc w:val="both"/>
        <w:rPr>
          <w:rFonts w:cs="Arial"/>
          <w:b/>
          <w:sz w:val="22"/>
          <w:szCs w:val="22"/>
        </w:rPr>
      </w:pPr>
    </w:p>
    <w:p w14:paraId="344F6B58" w14:textId="77777777" w:rsidR="008A31E3" w:rsidRPr="00F36A4A" w:rsidRDefault="008A31E3" w:rsidP="005D36AA">
      <w:pPr>
        <w:tabs>
          <w:tab w:val="left" w:pos="709"/>
        </w:tabs>
        <w:ind w:left="851"/>
        <w:jc w:val="both"/>
        <w:rPr>
          <w:rFonts w:cs="Arial"/>
          <w:b/>
          <w:sz w:val="22"/>
          <w:szCs w:val="22"/>
        </w:rPr>
      </w:pPr>
    </w:p>
    <w:p w14:paraId="65D5DB2B" w14:textId="77777777" w:rsidR="008A31E3" w:rsidRPr="00F36A4A" w:rsidRDefault="008A31E3" w:rsidP="005D36AA">
      <w:pPr>
        <w:tabs>
          <w:tab w:val="left" w:pos="709"/>
        </w:tabs>
        <w:ind w:left="851"/>
        <w:jc w:val="both"/>
        <w:rPr>
          <w:rFonts w:cs="Arial"/>
          <w:b/>
          <w:sz w:val="22"/>
          <w:szCs w:val="22"/>
        </w:rPr>
      </w:pPr>
    </w:p>
    <w:p w14:paraId="5845F668" w14:textId="77777777" w:rsidR="008A31E3" w:rsidRPr="00F36A4A" w:rsidRDefault="008A31E3" w:rsidP="005D36AA">
      <w:pPr>
        <w:tabs>
          <w:tab w:val="left" w:pos="709"/>
        </w:tabs>
        <w:ind w:left="851"/>
        <w:jc w:val="both"/>
        <w:rPr>
          <w:rFonts w:cs="Arial"/>
          <w:b/>
          <w:sz w:val="22"/>
          <w:szCs w:val="22"/>
        </w:rPr>
      </w:pPr>
    </w:p>
    <w:p w14:paraId="0F0AE24E" w14:textId="77777777" w:rsidR="008A31E3" w:rsidRPr="00F36A4A" w:rsidRDefault="008A31E3" w:rsidP="005D36AA">
      <w:pPr>
        <w:tabs>
          <w:tab w:val="left" w:pos="709"/>
        </w:tabs>
        <w:ind w:left="851"/>
        <w:jc w:val="both"/>
        <w:rPr>
          <w:rFonts w:cs="Arial"/>
          <w:b/>
          <w:sz w:val="22"/>
          <w:szCs w:val="22"/>
        </w:rPr>
      </w:pPr>
    </w:p>
    <w:p w14:paraId="2F987ABE" w14:textId="77777777" w:rsidR="008A31E3" w:rsidRPr="00F36A4A" w:rsidRDefault="008A31E3" w:rsidP="005D36AA">
      <w:pPr>
        <w:tabs>
          <w:tab w:val="left" w:pos="709"/>
        </w:tabs>
        <w:ind w:left="851"/>
        <w:jc w:val="both"/>
        <w:rPr>
          <w:rFonts w:cs="Arial"/>
          <w:b/>
          <w:sz w:val="22"/>
          <w:szCs w:val="22"/>
        </w:rPr>
      </w:pPr>
    </w:p>
    <w:p w14:paraId="07A98B8A" w14:textId="77777777" w:rsidR="00791EC9" w:rsidRPr="00F36A4A" w:rsidRDefault="003B5085" w:rsidP="005D36AA">
      <w:pPr>
        <w:pStyle w:val="Ttulo1"/>
        <w:tabs>
          <w:tab w:val="left" w:pos="709"/>
        </w:tabs>
        <w:jc w:val="center"/>
        <w:rPr>
          <w:rStyle w:val="Referenciaintensa"/>
          <w:rFonts w:cs="Arial"/>
          <w:b/>
          <w:color w:val="000000" w:themeColor="text1"/>
          <w:sz w:val="22"/>
          <w:szCs w:val="22"/>
        </w:rPr>
      </w:pPr>
      <w:bookmarkStart w:id="1" w:name="_Toc88225300"/>
      <w:r w:rsidRPr="00F36A4A">
        <w:rPr>
          <w:rStyle w:val="Referenciaintensa"/>
          <w:rFonts w:cs="Arial"/>
          <w:b/>
          <w:color w:val="000000" w:themeColor="text1"/>
        </w:rPr>
        <w:lastRenderedPageBreak/>
        <w:t xml:space="preserve">1. </w:t>
      </w:r>
      <w:r w:rsidRPr="00F36A4A">
        <w:rPr>
          <w:rStyle w:val="Referenciaintensa"/>
          <w:rFonts w:cs="Arial"/>
          <w:b/>
          <w:color w:val="000000" w:themeColor="text1"/>
          <w:sz w:val="22"/>
          <w:szCs w:val="22"/>
        </w:rPr>
        <w:t>OBJETIVO GENERAL</w:t>
      </w:r>
      <w:bookmarkEnd w:id="1"/>
    </w:p>
    <w:p w14:paraId="0E5AEFAC" w14:textId="77777777" w:rsidR="00791EC9" w:rsidRPr="00F36A4A" w:rsidRDefault="00791EC9" w:rsidP="005D36AA">
      <w:pPr>
        <w:tabs>
          <w:tab w:val="left" w:pos="709"/>
        </w:tabs>
        <w:ind w:left="851"/>
        <w:rPr>
          <w:rFonts w:cs="Arial"/>
          <w:b/>
          <w:color w:val="000000" w:themeColor="text1"/>
          <w:sz w:val="22"/>
          <w:szCs w:val="22"/>
          <w:lang w:val="es-CO"/>
        </w:rPr>
      </w:pPr>
    </w:p>
    <w:p w14:paraId="51A95859" w14:textId="3E74398E" w:rsidR="000F6A04" w:rsidRPr="00F36A4A" w:rsidRDefault="000F6A04" w:rsidP="00153283">
      <w:pPr>
        <w:jc w:val="both"/>
        <w:rPr>
          <w:rFonts w:cs="Arial"/>
          <w:sz w:val="22"/>
          <w:szCs w:val="22"/>
        </w:rPr>
      </w:pPr>
      <w:r w:rsidRPr="00F36A4A">
        <w:rPr>
          <w:rFonts w:cs="Arial"/>
          <w:sz w:val="22"/>
          <w:szCs w:val="22"/>
        </w:rPr>
        <w:t>Transformar y generar hábitos de movilidad sostenible de los colaboradores de la entidad generando acciones y estrategias que promuevan medios alternativos de transporte, desde la comprensión y experimentación de sus múltiples beneficios.</w:t>
      </w:r>
    </w:p>
    <w:p w14:paraId="68AF3761" w14:textId="77777777" w:rsidR="00791EC9" w:rsidRPr="00F36A4A" w:rsidRDefault="00791EC9" w:rsidP="00153283">
      <w:pPr>
        <w:tabs>
          <w:tab w:val="left" w:pos="709"/>
        </w:tabs>
        <w:jc w:val="both"/>
        <w:rPr>
          <w:rFonts w:cs="Arial"/>
          <w:b/>
          <w:color w:val="0070C0"/>
          <w:sz w:val="22"/>
          <w:szCs w:val="22"/>
          <w:lang w:val="es-CO"/>
        </w:rPr>
      </w:pPr>
    </w:p>
    <w:p w14:paraId="1EAD8B3A" w14:textId="77777777" w:rsidR="003F1129" w:rsidRPr="00F36A4A" w:rsidRDefault="003F1129" w:rsidP="00153283">
      <w:pPr>
        <w:tabs>
          <w:tab w:val="left" w:pos="709"/>
        </w:tabs>
        <w:jc w:val="both"/>
        <w:rPr>
          <w:rFonts w:cs="Arial"/>
          <w:b/>
          <w:color w:val="0070C0"/>
          <w:sz w:val="22"/>
          <w:szCs w:val="22"/>
          <w:lang w:val="es-CO"/>
        </w:rPr>
      </w:pPr>
    </w:p>
    <w:p w14:paraId="02C2FDA0" w14:textId="77777777" w:rsidR="00BA2CB8" w:rsidRPr="00F36A4A" w:rsidRDefault="003B5085" w:rsidP="00153283">
      <w:pPr>
        <w:pStyle w:val="Ttulo2"/>
        <w:tabs>
          <w:tab w:val="left" w:pos="709"/>
        </w:tabs>
        <w:ind w:firstLine="993"/>
        <w:rPr>
          <w:rFonts w:cs="Arial"/>
          <w:b/>
          <w:szCs w:val="22"/>
          <w:lang w:val="es-CO"/>
        </w:rPr>
      </w:pPr>
      <w:bookmarkStart w:id="2" w:name="_Toc88225301"/>
      <w:r w:rsidRPr="00F36A4A">
        <w:rPr>
          <w:rFonts w:cs="Arial"/>
          <w:b/>
          <w:color w:val="000000" w:themeColor="text1"/>
          <w:szCs w:val="22"/>
          <w:lang w:val="es-CO"/>
        </w:rPr>
        <w:t>1.1 OBJETIVOS ESPECÍFICOS</w:t>
      </w:r>
      <w:bookmarkEnd w:id="2"/>
    </w:p>
    <w:p w14:paraId="0D889687" w14:textId="77777777" w:rsidR="00791EC9" w:rsidRPr="00F36A4A" w:rsidRDefault="00791EC9" w:rsidP="00153283">
      <w:pPr>
        <w:tabs>
          <w:tab w:val="left" w:pos="709"/>
        </w:tabs>
        <w:jc w:val="both"/>
        <w:rPr>
          <w:rFonts w:cs="Arial"/>
          <w:b/>
          <w:color w:val="0070C0"/>
          <w:sz w:val="22"/>
          <w:szCs w:val="22"/>
          <w:lang w:val="es-CO"/>
        </w:rPr>
      </w:pPr>
    </w:p>
    <w:p w14:paraId="4C0383C0" w14:textId="77777777" w:rsidR="00153283" w:rsidRPr="00F36A4A" w:rsidRDefault="00153283" w:rsidP="00153283">
      <w:pPr>
        <w:tabs>
          <w:tab w:val="left" w:pos="709"/>
        </w:tabs>
        <w:jc w:val="both"/>
        <w:rPr>
          <w:rFonts w:cs="Arial"/>
          <w:b/>
          <w:color w:val="0070C0"/>
          <w:sz w:val="22"/>
          <w:szCs w:val="22"/>
          <w:lang w:val="es-CO"/>
        </w:rPr>
      </w:pPr>
    </w:p>
    <w:p w14:paraId="3DE22AE7" w14:textId="77777777" w:rsidR="00BA2CB8" w:rsidRPr="00F36A4A" w:rsidRDefault="003B5085" w:rsidP="00153283">
      <w:pPr>
        <w:pStyle w:val="Prrafodelista"/>
        <w:numPr>
          <w:ilvl w:val="0"/>
          <w:numId w:val="22"/>
        </w:numPr>
        <w:tabs>
          <w:tab w:val="left" w:pos="709"/>
        </w:tabs>
        <w:ind w:left="426"/>
        <w:jc w:val="both"/>
        <w:rPr>
          <w:rFonts w:cs="Arial"/>
          <w:color w:val="000000" w:themeColor="text1"/>
          <w:sz w:val="22"/>
          <w:szCs w:val="22"/>
          <w:lang w:val="es-CO"/>
        </w:rPr>
      </w:pPr>
      <w:r w:rsidRPr="00F36A4A">
        <w:rPr>
          <w:rFonts w:cs="Arial"/>
          <w:color w:val="000000" w:themeColor="text1"/>
          <w:sz w:val="22"/>
          <w:szCs w:val="22"/>
          <w:lang w:val="es-CO"/>
        </w:rPr>
        <w:t xml:space="preserve">Impulsar e Incentivar el uso de la bicicleta, como medio de </w:t>
      </w:r>
      <w:r w:rsidR="004E06A6" w:rsidRPr="00F36A4A">
        <w:rPr>
          <w:rFonts w:cs="Arial"/>
          <w:color w:val="000000" w:themeColor="text1"/>
          <w:sz w:val="22"/>
          <w:szCs w:val="22"/>
          <w:lang w:val="es-CO"/>
        </w:rPr>
        <w:t>transporte</w:t>
      </w:r>
      <w:r w:rsidRPr="00F36A4A">
        <w:rPr>
          <w:rFonts w:cs="Arial"/>
          <w:color w:val="000000" w:themeColor="text1"/>
          <w:sz w:val="22"/>
          <w:szCs w:val="22"/>
          <w:lang w:val="es-CO"/>
        </w:rPr>
        <w:t xml:space="preserve"> amigable con el medio ambiente. </w:t>
      </w:r>
    </w:p>
    <w:p w14:paraId="2894A4B4" w14:textId="77777777" w:rsidR="003953FE" w:rsidRPr="00F36A4A" w:rsidRDefault="003953FE" w:rsidP="00153283">
      <w:pPr>
        <w:pStyle w:val="Prrafodelista"/>
        <w:tabs>
          <w:tab w:val="left" w:pos="709"/>
        </w:tabs>
        <w:ind w:left="426" w:hanging="360"/>
        <w:jc w:val="both"/>
        <w:rPr>
          <w:rFonts w:cs="Arial"/>
          <w:color w:val="000000" w:themeColor="text1"/>
          <w:sz w:val="22"/>
          <w:szCs w:val="22"/>
          <w:lang w:val="es-CO"/>
        </w:rPr>
      </w:pPr>
    </w:p>
    <w:p w14:paraId="697F5D7D" w14:textId="77777777" w:rsidR="00BA2CB8" w:rsidRPr="00F36A4A" w:rsidRDefault="003B5085" w:rsidP="00153283">
      <w:pPr>
        <w:pStyle w:val="Prrafodelista"/>
        <w:numPr>
          <w:ilvl w:val="0"/>
          <w:numId w:val="22"/>
        </w:numPr>
        <w:tabs>
          <w:tab w:val="left" w:pos="709"/>
        </w:tabs>
        <w:ind w:left="426"/>
        <w:jc w:val="both"/>
        <w:rPr>
          <w:rFonts w:cs="Arial"/>
          <w:color w:val="000000" w:themeColor="text1"/>
          <w:sz w:val="22"/>
          <w:szCs w:val="22"/>
          <w:lang w:val="es-CO"/>
        </w:rPr>
      </w:pPr>
      <w:r w:rsidRPr="00F36A4A">
        <w:rPr>
          <w:rFonts w:cs="Arial"/>
          <w:color w:val="000000" w:themeColor="text1"/>
          <w:sz w:val="22"/>
          <w:szCs w:val="22"/>
          <w:lang w:val="es-CO"/>
        </w:rPr>
        <w:t xml:space="preserve">Promover el uso del transporte público con el fin de contribuir y mejorar la movilidad en Bogotá. </w:t>
      </w:r>
    </w:p>
    <w:p w14:paraId="563264EB" w14:textId="77777777" w:rsidR="003953FE" w:rsidRPr="00F36A4A" w:rsidRDefault="003953FE" w:rsidP="00153283">
      <w:pPr>
        <w:tabs>
          <w:tab w:val="left" w:pos="709"/>
        </w:tabs>
        <w:ind w:left="426" w:hanging="360"/>
        <w:jc w:val="both"/>
        <w:rPr>
          <w:rFonts w:cs="Arial"/>
          <w:color w:val="000000" w:themeColor="text1"/>
          <w:sz w:val="22"/>
          <w:szCs w:val="22"/>
          <w:lang w:val="es-CO"/>
        </w:rPr>
      </w:pPr>
    </w:p>
    <w:p w14:paraId="66566369" w14:textId="4A4F5815" w:rsidR="003953FE" w:rsidRPr="00F36A4A" w:rsidRDefault="004526DE" w:rsidP="00153283">
      <w:pPr>
        <w:pStyle w:val="Prrafodelista"/>
        <w:numPr>
          <w:ilvl w:val="0"/>
          <w:numId w:val="22"/>
        </w:numPr>
        <w:tabs>
          <w:tab w:val="left" w:pos="709"/>
        </w:tabs>
        <w:ind w:left="426"/>
        <w:jc w:val="both"/>
        <w:rPr>
          <w:rFonts w:cs="Arial"/>
          <w:color w:val="000000" w:themeColor="text1"/>
          <w:sz w:val="22"/>
          <w:szCs w:val="22"/>
          <w:lang w:val="es-CO"/>
        </w:rPr>
      </w:pPr>
      <w:r w:rsidRPr="00F36A4A">
        <w:rPr>
          <w:rFonts w:cs="Arial"/>
          <w:color w:val="000000" w:themeColor="text1"/>
          <w:sz w:val="22"/>
          <w:szCs w:val="22"/>
          <w:lang w:val="es-CO"/>
        </w:rPr>
        <w:t xml:space="preserve">Establecer el diagnóstico de la movilidad en la entidad. </w:t>
      </w:r>
      <w:r w:rsidR="003953FE" w:rsidRPr="00F36A4A">
        <w:rPr>
          <w:rFonts w:cs="Arial"/>
          <w:color w:val="000000" w:themeColor="text1"/>
          <w:sz w:val="22"/>
          <w:szCs w:val="22"/>
          <w:lang w:val="es-CO"/>
        </w:rPr>
        <w:t xml:space="preserve"> </w:t>
      </w:r>
    </w:p>
    <w:p w14:paraId="1B309D65" w14:textId="77777777" w:rsidR="00BA2CB8" w:rsidRPr="00F36A4A" w:rsidRDefault="00BA2CB8" w:rsidP="00153283">
      <w:pPr>
        <w:tabs>
          <w:tab w:val="left" w:pos="709"/>
        </w:tabs>
        <w:ind w:left="426" w:hanging="360"/>
        <w:jc w:val="both"/>
        <w:rPr>
          <w:rFonts w:cs="Arial"/>
          <w:color w:val="000000" w:themeColor="text1"/>
          <w:sz w:val="22"/>
          <w:szCs w:val="22"/>
          <w:lang w:val="es-CO"/>
        </w:rPr>
      </w:pPr>
    </w:p>
    <w:p w14:paraId="3312F4E6" w14:textId="77777777" w:rsidR="00BA2CB8" w:rsidRPr="00F36A4A" w:rsidRDefault="003B5085" w:rsidP="00153283">
      <w:pPr>
        <w:pStyle w:val="Prrafodelista"/>
        <w:numPr>
          <w:ilvl w:val="0"/>
          <w:numId w:val="22"/>
        </w:numPr>
        <w:tabs>
          <w:tab w:val="left" w:pos="709"/>
        </w:tabs>
        <w:ind w:left="426"/>
        <w:jc w:val="both"/>
        <w:rPr>
          <w:rFonts w:cs="Arial"/>
          <w:color w:val="000000" w:themeColor="text1"/>
          <w:sz w:val="22"/>
          <w:szCs w:val="22"/>
          <w:lang w:val="es-CO"/>
        </w:rPr>
      </w:pPr>
      <w:r w:rsidRPr="00F36A4A">
        <w:rPr>
          <w:rFonts w:cs="Arial"/>
          <w:color w:val="000000" w:themeColor="text1"/>
          <w:sz w:val="22"/>
          <w:szCs w:val="22"/>
          <w:lang w:val="es-CO"/>
        </w:rPr>
        <w:t>Fomentar el uso eficiente del vehículo</w:t>
      </w:r>
      <w:r w:rsidR="003953FE" w:rsidRPr="00F36A4A">
        <w:rPr>
          <w:rFonts w:cs="Arial"/>
          <w:color w:val="000000" w:themeColor="text1"/>
          <w:sz w:val="22"/>
          <w:szCs w:val="22"/>
          <w:lang w:val="es-CO"/>
        </w:rPr>
        <w:t xml:space="preserve">. </w:t>
      </w:r>
    </w:p>
    <w:p w14:paraId="7949E0C9" w14:textId="77777777" w:rsidR="003953FE" w:rsidRPr="00F36A4A" w:rsidRDefault="003953FE" w:rsidP="00153283">
      <w:pPr>
        <w:tabs>
          <w:tab w:val="left" w:pos="709"/>
        </w:tabs>
        <w:ind w:left="426" w:hanging="360"/>
        <w:jc w:val="both"/>
        <w:rPr>
          <w:rFonts w:cs="Arial"/>
          <w:color w:val="000000" w:themeColor="text1"/>
          <w:sz w:val="22"/>
          <w:szCs w:val="22"/>
          <w:lang w:val="es-CO"/>
        </w:rPr>
      </w:pPr>
    </w:p>
    <w:p w14:paraId="224178EE" w14:textId="27C2A357" w:rsidR="00F04182" w:rsidRPr="00F36A4A" w:rsidRDefault="00F04182" w:rsidP="00153283">
      <w:pPr>
        <w:pStyle w:val="Prrafodelista"/>
        <w:numPr>
          <w:ilvl w:val="0"/>
          <w:numId w:val="22"/>
        </w:numPr>
        <w:tabs>
          <w:tab w:val="left" w:pos="709"/>
        </w:tabs>
        <w:ind w:left="426"/>
        <w:jc w:val="both"/>
        <w:rPr>
          <w:rFonts w:cs="Arial"/>
          <w:color w:val="000000" w:themeColor="text1"/>
          <w:sz w:val="22"/>
          <w:szCs w:val="22"/>
          <w:lang w:val="es-CO"/>
        </w:rPr>
      </w:pPr>
      <w:r w:rsidRPr="00F36A4A">
        <w:rPr>
          <w:rFonts w:cs="Arial"/>
          <w:color w:val="000000" w:themeColor="text1"/>
          <w:sz w:val="22"/>
          <w:szCs w:val="22"/>
          <w:lang w:val="es-CO"/>
        </w:rPr>
        <w:t xml:space="preserve">Aportar al eje Plan </w:t>
      </w:r>
      <w:r w:rsidR="00117BB2" w:rsidRPr="00F36A4A">
        <w:rPr>
          <w:rFonts w:cs="Arial"/>
          <w:color w:val="000000" w:themeColor="text1"/>
          <w:sz w:val="22"/>
          <w:szCs w:val="22"/>
          <w:lang w:val="es-CO"/>
        </w:rPr>
        <w:t xml:space="preserve">Distrital </w:t>
      </w:r>
      <w:r w:rsidRPr="00F36A4A">
        <w:rPr>
          <w:rFonts w:cs="Arial"/>
          <w:color w:val="000000" w:themeColor="text1"/>
          <w:sz w:val="22"/>
          <w:szCs w:val="22"/>
          <w:lang w:val="es-CO"/>
        </w:rPr>
        <w:t>de Desarrollo Plan de Desarrollo económico, social, ambiental y de obras públicas del distrito capital 2020-2024 “</w:t>
      </w:r>
      <w:r w:rsidRPr="00F36A4A">
        <w:rPr>
          <w:rFonts w:cs="Arial"/>
          <w:i/>
          <w:color w:val="000000" w:themeColor="text1"/>
          <w:sz w:val="22"/>
          <w:szCs w:val="22"/>
          <w:lang w:val="es-CO"/>
        </w:rPr>
        <w:t>un nuevo contrato social y ambiental para la Bogotá del siglo XXI</w:t>
      </w:r>
      <w:r w:rsidRPr="00F36A4A">
        <w:rPr>
          <w:rFonts w:cs="Arial"/>
          <w:color w:val="000000" w:themeColor="text1"/>
          <w:sz w:val="22"/>
          <w:szCs w:val="22"/>
          <w:lang w:val="es-CO"/>
        </w:rPr>
        <w:t xml:space="preserve">”, específicamente en el propósito 4: </w:t>
      </w:r>
      <w:r w:rsidR="00153283" w:rsidRPr="00F36A4A">
        <w:rPr>
          <w:rFonts w:cs="Arial"/>
          <w:color w:val="000000" w:themeColor="text1"/>
          <w:sz w:val="22"/>
          <w:szCs w:val="22"/>
          <w:lang w:val="es-CO"/>
        </w:rPr>
        <w:t>“</w:t>
      </w:r>
      <w:r w:rsidRPr="00F36A4A">
        <w:rPr>
          <w:rFonts w:cs="Arial"/>
          <w:i/>
          <w:color w:val="000000" w:themeColor="text1"/>
          <w:sz w:val="22"/>
          <w:szCs w:val="22"/>
          <w:lang w:val="es-CO"/>
        </w:rPr>
        <w:t>hacer de Bogotá Región un modelo de movilidad multimodal, incluyente y sostenible</w:t>
      </w:r>
      <w:r w:rsidR="00153283" w:rsidRPr="00F36A4A">
        <w:rPr>
          <w:rFonts w:cs="Arial"/>
          <w:color w:val="000000" w:themeColor="text1"/>
          <w:sz w:val="22"/>
          <w:szCs w:val="22"/>
          <w:lang w:val="es-CO"/>
        </w:rPr>
        <w:t>”.</w:t>
      </w:r>
    </w:p>
    <w:p w14:paraId="44C90A51" w14:textId="77777777" w:rsidR="003953FE" w:rsidRPr="00F36A4A" w:rsidRDefault="003953FE" w:rsidP="00153283">
      <w:pPr>
        <w:tabs>
          <w:tab w:val="left" w:pos="709"/>
        </w:tabs>
        <w:ind w:left="426" w:hanging="360"/>
        <w:jc w:val="both"/>
        <w:rPr>
          <w:rFonts w:cs="Arial"/>
          <w:color w:val="000000" w:themeColor="text1"/>
          <w:sz w:val="22"/>
          <w:szCs w:val="22"/>
          <w:lang w:val="es-CO"/>
        </w:rPr>
      </w:pPr>
    </w:p>
    <w:p w14:paraId="6F9DA6AE" w14:textId="77777777" w:rsidR="004E06A6" w:rsidRPr="00F36A4A" w:rsidRDefault="009E288B" w:rsidP="00153283">
      <w:pPr>
        <w:pStyle w:val="Prrafodelista"/>
        <w:numPr>
          <w:ilvl w:val="0"/>
          <w:numId w:val="22"/>
        </w:numPr>
        <w:tabs>
          <w:tab w:val="left" w:pos="709"/>
        </w:tabs>
        <w:ind w:left="426"/>
        <w:jc w:val="both"/>
        <w:rPr>
          <w:rFonts w:cs="Arial"/>
          <w:color w:val="000000" w:themeColor="text1"/>
          <w:sz w:val="22"/>
          <w:szCs w:val="22"/>
          <w:lang w:val="es-CO"/>
        </w:rPr>
      </w:pPr>
      <w:r w:rsidRPr="00F36A4A">
        <w:rPr>
          <w:rFonts w:cs="Arial"/>
          <w:color w:val="000000" w:themeColor="text1"/>
          <w:sz w:val="22"/>
          <w:szCs w:val="22"/>
          <w:lang w:val="es-CO"/>
        </w:rPr>
        <w:t xml:space="preserve">Articular las </w:t>
      </w:r>
      <w:r w:rsidR="004E06A6" w:rsidRPr="00F36A4A">
        <w:rPr>
          <w:rFonts w:cs="Arial"/>
          <w:color w:val="000000" w:themeColor="text1"/>
          <w:sz w:val="22"/>
          <w:szCs w:val="22"/>
          <w:lang w:val="es-CO"/>
        </w:rPr>
        <w:t>estrategias de movilidad sostenible con el Programa Implementación de prácticas sostenibles del Plan institucional de Gestión Ambiental PIGA de la Entidad 20</w:t>
      </w:r>
      <w:r w:rsidR="00F04182" w:rsidRPr="00F36A4A">
        <w:rPr>
          <w:rFonts w:cs="Arial"/>
          <w:color w:val="000000" w:themeColor="text1"/>
          <w:sz w:val="22"/>
          <w:szCs w:val="22"/>
          <w:lang w:val="es-CO"/>
        </w:rPr>
        <w:t>21</w:t>
      </w:r>
      <w:r w:rsidR="004E06A6" w:rsidRPr="00F36A4A">
        <w:rPr>
          <w:rFonts w:cs="Arial"/>
          <w:color w:val="000000" w:themeColor="text1"/>
          <w:sz w:val="22"/>
          <w:szCs w:val="22"/>
          <w:lang w:val="es-CO"/>
        </w:rPr>
        <w:t>-202</w:t>
      </w:r>
      <w:r w:rsidR="006B7D91" w:rsidRPr="00F36A4A">
        <w:rPr>
          <w:rFonts w:cs="Arial"/>
          <w:color w:val="000000" w:themeColor="text1"/>
          <w:sz w:val="22"/>
          <w:szCs w:val="22"/>
          <w:lang w:val="es-CO"/>
        </w:rPr>
        <w:t>3</w:t>
      </w:r>
    </w:p>
    <w:p w14:paraId="0E105893" w14:textId="77777777" w:rsidR="00BA2CB8" w:rsidRPr="00F36A4A" w:rsidRDefault="00BA2CB8" w:rsidP="005D36AA">
      <w:pPr>
        <w:tabs>
          <w:tab w:val="left" w:pos="709"/>
        </w:tabs>
        <w:ind w:left="851"/>
        <w:jc w:val="both"/>
        <w:rPr>
          <w:rFonts w:cs="Arial"/>
          <w:b/>
          <w:sz w:val="22"/>
          <w:szCs w:val="22"/>
        </w:rPr>
      </w:pPr>
    </w:p>
    <w:p w14:paraId="2422C084" w14:textId="77777777" w:rsidR="008A31E3" w:rsidRPr="00F36A4A" w:rsidRDefault="008A31E3" w:rsidP="005D36AA">
      <w:pPr>
        <w:tabs>
          <w:tab w:val="left" w:pos="709"/>
        </w:tabs>
        <w:ind w:left="851"/>
        <w:jc w:val="both"/>
        <w:rPr>
          <w:rFonts w:cs="Arial"/>
          <w:b/>
          <w:sz w:val="22"/>
          <w:szCs w:val="22"/>
        </w:rPr>
      </w:pPr>
    </w:p>
    <w:p w14:paraId="64405BDF" w14:textId="77777777" w:rsidR="006B7D91" w:rsidRPr="00F36A4A" w:rsidRDefault="006B7D91" w:rsidP="005D36AA">
      <w:pPr>
        <w:tabs>
          <w:tab w:val="left" w:pos="709"/>
        </w:tabs>
        <w:ind w:left="851"/>
        <w:jc w:val="both"/>
        <w:rPr>
          <w:rFonts w:cs="Arial"/>
          <w:b/>
          <w:sz w:val="22"/>
          <w:szCs w:val="22"/>
        </w:rPr>
      </w:pPr>
    </w:p>
    <w:p w14:paraId="141164A3" w14:textId="77777777" w:rsidR="006B7D91" w:rsidRPr="00F36A4A" w:rsidRDefault="006B7D91" w:rsidP="005D36AA">
      <w:pPr>
        <w:tabs>
          <w:tab w:val="left" w:pos="709"/>
        </w:tabs>
        <w:ind w:left="851"/>
        <w:jc w:val="both"/>
        <w:rPr>
          <w:rFonts w:cs="Arial"/>
          <w:b/>
          <w:sz w:val="22"/>
          <w:szCs w:val="22"/>
        </w:rPr>
      </w:pPr>
    </w:p>
    <w:p w14:paraId="7A4E86E5" w14:textId="77777777" w:rsidR="006B7D91" w:rsidRPr="00F36A4A" w:rsidRDefault="006B7D91" w:rsidP="005D36AA">
      <w:pPr>
        <w:tabs>
          <w:tab w:val="left" w:pos="709"/>
        </w:tabs>
        <w:ind w:left="851"/>
        <w:jc w:val="both"/>
        <w:rPr>
          <w:rFonts w:cs="Arial"/>
          <w:b/>
          <w:sz w:val="22"/>
          <w:szCs w:val="22"/>
        </w:rPr>
      </w:pPr>
    </w:p>
    <w:p w14:paraId="3199FC8C" w14:textId="77777777" w:rsidR="006B7D91" w:rsidRPr="00F36A4A" w:rsidRDefault="006B7D91" w:rsidP="005D36AA">
      <w:pPr>
        <w:tabs>
          <w:tab w:val="left" w:pos="709"/>
        </w:tabs>
        <w:ind w:left="851"/>
        <w:jc w:val="both"/>
        <w:rPr>
          <w:rFonts w:cs="Arial"/>
          <w:b/>
          <w:sz w:val="22"/>
          <w:szCs w:val="22"/>
        </w:rPr>
      </w:pPr>
    </w:p>
    <w:p w14:paraId="7B7A5C59" w14:textId="400C380F" w:rsidR="006B7D91" w:rsidRPr="00F36A4A" w:rsidRDefault="006B7D91" w:rsidP="005D36AA">
      <w:pPr>
        <w:tabs>
          <w:tab w:val="left" w:pos="709"/>
        </w:tabs>
        <w:ind w:left="851"/>
        <w:jc w:val="both"/>
        <w:rPr>
          <w:rFonts w:cs="Arial"/>
          <w:b/>
          <w:sz w:val="22"/>
          <w:szCs w:val="22"/>
        </w:rPr>
      </w:pPr>
    </w:p>
    <w:p w14:paraId="2FCF6EF7" w14:textId="388F3F41" w:rsidR="00F36A4A" w:rsidRPr="00F36A4A" w:rsidRDefault="00F36A4A" w:rsidP="005D36AA">
      <w:pPr>
        <w:tabs>
          <w:tab w:val="left" w:pos="709"/>
        </w:tabs>
        <w:ind w:left="851"/>
        <w:jc w:val="both"/>
        <w:rPr>
          <w:rFonts w:cs="Arial"/>
          <w:b/>
          <w:sz w:val="22"/>
          <w:szCs w:val="22"/>
        </w:rPr>
      </w:pPr>
    </w:p>
    <w:p w14:paraId="6A7A7581" w14:textId="21CD4679" w:rsidR="00F36A4A" w:rsidRDefault="00F36A4A" w:rsidP="005D36AA">
      <w:pPr>
        <w:tabs>
          <w:tab w:val="left" w:pos="709"/>
        </w:tabs>
        <w:ind w:left="851"/>
        <w:jc w:val="both"/>
        <w:rPr>
          <w:rFonts w:cs="Arial"/>
          <w:b/>
          <w:sz w:val="22"/>
          <w:szCs w:val="22"/>
        </w:rPr>
      </w:pPr>
    </w:p>
    <w:p w14:paraId="5B1549CD" w14:textId="77777777" w:rsidR="00F36A4A" w:rsidRPr="00F36A4A" w:rsidRDefault="00F36A4A" w:rsidP="005D36AA">
      <w:pPr>
        <w:tabs>
          <w:tab w:val="left" w:pos="709"/>
        </w:tabs>
        <w:ind w:left="851"/>
        <w:jc w:val="both"/>
        <w:rPr>
          <w:rFonts w:cs="Arial"/>
          <w:b/>
          <w:sz w:val="22"/>
          <w:szCs w:val="22"/>
        </w:rPr>
      </w:pPr>
    </w:p>
    <w:p w14:paraId="5DF28DB6" w14:textId="77777777" w:rsidR="00F36A4A" w:rsidRPr="00F36A4A" w:rsidRDefault="00F36A4A" w:rsidP="005D36AA">
      <w:pPr>
        <w:tabs>
          <w:tab w:val="left" w:pos="709"/>
        </w:tabs>
        <w:ind w:left="851"/>
        <w:jc w:val="both"/>
        <w:rPr>
          <w:rFonts w:cs="Arial"/>
          <w:b/>
          <w:sz w:val="22"/>
          <w:szCs w:val="22"/>
        </w:rPr>
      </w:pPr>
    </w:p>
    <w:p w14:paraId="2035CC34" w14:textId="77777777" w:rsidR="006B7D91" w:rsidRPr="00F36A4A" w:rsidRDefault="006B7D91" w:rsidP="005D36AA">
      <w:pPr>
        <w:tabs>
          <w:tab w:val="left" w:pos="709"/>
        </w:tabs>
        <w:ind w:left="851"/>
        <w:jc w:val="both"/>
        <w:rPr>
          <w:rFonts w:cs="Arial"/>
          <w:b/>
          <w:sz w:val="22"/>
          <w:szCs w:val="22"/>
        </w:rPr>
      </w:pPr>
    </w:p>
    <w:p w14:paraId="4AE7A2C2" w14:textId="77777777" w:rsidR="006B7D91" w:rsidRPr="00F36A4A" w:rsidRDefault="006B7D91" w:rsidP="005D36AA">
      <w:pPr>
        <w:tabs>
          <w:tab w:val="left" w:pos="709"/>
        </w:tabs>
        <w:ind w:left="851"/>
        <w:jc w:val="both"/>
        <w:rPr>
          <w:rFonts w:cs="Arial"/>
          <w:b/>
          <w:sz w:val="22"/>
          <w:szCs w:val="22"/>
        </w:rPr>
      </w:pPr>
    </w:p>
    <w:p w14:paraId="335BCB56" w14:textId="77777777" w:rsidR="006B7D91" w:rsidRPr="00F36A4A" w:rsidRDefault="006B7D91" w:rsidP="005D36AA">
      <w:pPr>
        <w:tabs>
          <w:tab w:val="left" w:pos="709"/>
        </w:tabs>
        <w:ind w:left="851"/>
        <w:jc w:val="both"/>
        <w:rPr>
          <w:rFonts w:cs="Arial"/>
          <w:b/>
          <w:sz w:val="22"/>
          <w:szCs w:val="22"/>
        </w:rPr>
      </w:pPr>
    </w:p>
    <w:p w14:paraId="63947A6E" w14:textId="77777777" w:rsidR="0062508B" w:rsidRPr="00F36A4A" w:rsidRDefault="003B5085" w:rsidP="005D36AA">
      <w:pPr>
        <w:pStyle w:val="Ttulo1"/>
        <w:tabs>
          <w:tab w:val="left" w:pos="709"/>
        </w:tabs>
        <w:jc w:val="center"/>
        <w:rPr>
          <w:rStyle w:val="Referenciaintensa"/>
          <w:rFonts w:cs="Arial"/>
          <w:b/>
          <w:color w:val="000000" w:themeColor="text1"/>
          <w:sz w:val="22"/>
        </w:rPr>
      </w:pPr>
      <w:bookmarkStart w:id="3" w:name="_Toc88225302"/>
      <w:r w:rsidRPr="00F36A4A">
        <w:rPr>
          <w:rStyle w:val="Referenciaintensa"/>
          <w:rFonts w:cs="Arial"/>
          <w:b/>
          <w:color w:val="000000" w:themeColor="text1"/>
          <w:sz w:val="22"/>
        </w:rPr>
        <w:lastRenderedPageBreak/>
        <w:t>METAS GENERALES DEL PROGRAMA</w:t>
      </w:r>
      <w:bookmarkEnd w:id="3"/>
    </w:p>
    <w:p w14:paraId="5229C625" w14:textId="77777777" w:rsidR="0062508B" w:rsidRPr="00F36A4A" w:rsidRDefault="0062508B" w:rsidP="005D36AA">
      <w:pPr>
        <w:tabs>
          <w:tab w:val="left" w:pos="709"/>
        </w:tabs>
        <w:ind w:left="851"/>
        <w:jc w:val="both"/>
        <w:rPr>
          <w:rFonts w:cs="Arial"/>
          <w:b/>
          <w:sz w:val="22"/>
          <w:szCs w:val="22"/>
        </w:rPr>
      </w:pPr>
    </w:p>
    <w:p w14:paraId="27A360C5" w14:textId="77777777" w:rsidR="00261B0C" w:rsidRPr="00F36A4A" w:rsidRDefault="00B91DE5" w:rsidP="00B91DE5">
      <w:pPr>
        <w:tabs>
          <w:tab w:val="left" w:pos="709"/>
        </w:tabs>
        <w:jc w:val="center"/>
        <w:rPr>
          <w:rFonts w:cs="Arial"/>
          <w:color w:val="000000" w:themeColor="text1"/>
          <w:sz w:val="20"/>
        </w:rPr>
      </w:pPr>
      <w:r w:rsidRPr="00F36A4A">
        <w:rPr>
          <w:rFonts w:cs="Arial"/>
          <w:b/>
          <w:color w:val="000000" w:themeColor="text1"/>
          <w:sz w:val="20"/>
        </w:rPr>
        <w:t>Gráfica 1.</w:t>
      </w:r>
      <w:r w:rsidRPr="00F36A4A">
        <w:rPr>
          <w:rFonts w:cs="Arial"/>
          <w:color w:val="000000" w:themeColor="text1"/>
          <w:sz w:val="20"/>
        </w:rPr>
        <w:t xml:space="preserve"> Metas generales del programa</w:t>
      </w:r>
    </w:p>
    <w:p w14:paraId="41C42B8D" w14:textId="77777777" w:rsidR="00261B0C" w:rsidRPr="00F36A4A" w:rsidRDefault="00261B0C" w:rsidP="00261B0C">
      <w:pPr>
        <w:tabs>
          <w:tab w:val="left" w:pos="709"/>
        </w:tabs>
        <w:jc w:val="both"/>
        <w:rPr>
          <w:rFonts w:cs="Arial"/>
          <w:color w:val="000000" w:themeColor="text1"/>
          <w:sz w:val="22"/>
          <w:szCs w:val="22"/>
          <w:lang w:val="es-CO"/>
        </w:rPr>
      </w:pPr>
      <w:r w:rsidRPr="00F36A4A">
        <w:rPr>
          <w:rFonts w:cs="Arial"/>
          <w:noProof/>
          <w:color w:val="000000" w:themeColor="text1"/>
          <w:lang w:val="es-CO" w:eastAsia="es-CO"/>
        </w:rPr>
        <w:drawing>
          <wp:inline distT="0" distB="0" distL="0" distR="0" wp14:anchorId="04E730D2" wp14:editId="34489DDD">
            <wp:extent cx="5486400" cy="3200400"/>
            <wp:effectExtent l="19050" t="0" r="38100" b="19050"/>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DC78CBA" w14:textId="77777777" w:rsidR="0062508B" w:rsidRPr="00F36A4A" w:rsidRDefault="00B91DE5" w:rsidP="00B91DE5">
      <w:pPr>
        <w:tabs>
          <w:tab w:val="left" w:pos="709"/>
        </w:tabs>
        <w:ind w:left="851"/>
        <w:jc w:val="center"/>
        <w:rPr>
          <w:rFonts w:cs="Arial"/>
          <w:b/>
          <w:sz w:val="20"/>
        </w:rPr>
      </w:pPr>
      <w:r w:rsidRPr="00F36A4A">
        <w:rPr>
          <w:rFonts w:cs="Arial"/>
          <w:b/>
          <w:sz w:val="20"/>
        </w:rPr>
        <w:t xml:space="preserve">Fuente: </w:t>
      </w:r>
      <w:r w:rsidRPr="00F36A4A">
        <w:rPr>
          <w:rFonts w:cs="Arial"/>
          <w:color w:val="000000" w:themeColor="text1"/>
          <w:sz w:val="20"/>
        </w:rPr>
        <w:t>Fuente: Gerencia GASA- UAERMV (2021)</w:t>
      </w:r>
    </w:p>
    <w:p w14:paraId="0B6E8082" w14:textId="77777777" w:rsidR="00791EC9" w:rsidRPr="00F36A4A" w:rsidRDefault="00791EC9" w:rsidP="005D36AA">
      <w:pPr>
        <w:pStyle w:val="Ttulo1"/>
        <w:tabs>
          <w:tab w:val="left" w:pos="709"/>
        </w:tabs>
        <w:jc w:val="center"/>
        <w:rPr>
          <w:rStyle w:val="Referenciaintensa"/>
          <w:rFonts w:cs="Arial"/>
          <w:b/>
          <w:bCs/>
          <w:smallCaps w:val="0"/>
          <w:color w:val="000000" w:themeColor="text1"/>
          <w:spacing w:val="0"/>
          <w:sz w:val="22"/>
        </w:rPr>
      </w:pPr>
      <w:bookmarkStart w:id="4" w:name="_Toc88225303"/>
      <w:r w:rsidRPr="00F36A4A">
        <w:rPr>
          <w:rStyle w:val="Referenciaintensa"/>
          <w:rFonts w:cs="Arial"/>
          <w:b/>
          <w:bCs/>
          <w:smallCaps w:val="0"/>
          <w:color w:val="000000" w:themeColor="text1"/>
          <w:spacing w:val="0"/>
          <w:sz w:val="22"/>
        </w:rPr>
        <w:t>2.LÍNEAS DE ACCIÓN</w:t>
      </w:r>
      <w:bookmarkEnd w:id="4"/>
    </w:p>
    <w:p w14:paraId="2944B2E6" w14:textId="77777777" w:rsidR="00791EC9" w:rsidRPr="00F36A4A" w:rsidRDefault="00791EC9" w:rsidP="005D36AA">
      <w:pPr>
        <w:tabs>
          <w:tab w:val="left" w:pos="709"/>
        </w:tabs>
        <w:ind w:left="851"/>
        <w:rPr>
          <w:rFonts w:cs="Arial"/>
          <w:sz w:val="22"/>
          <w:szCs w:val="22"/>
          <w:lang w:val="es-CO"/>
        </w:rPr>
      </w:pPr>
    </w:p>
    <w:p w14:paraId="4B8FF9D2" w14:textId="77777777" w:rsidR="00B91DE5" w:rsidRPr="00F36A4A" w:rsidRDefault="00B91DE5" w:rsidP="00B91DE5">
      <w:pPr>
        <w:tabs>
          <w:tab w:val="left" w:pos="709"/>
        </w:tabs>
        <w:rPr>
          <w:rFonts w:cs="Arial"/>
          <w:color w:val="000000" w:themeColor="text1"/>
          <w:sz w:val="20"/>
        </w:rPr>
      </w:pPr>
      <w:r w:rsidRPr="00F36A4A">
        <w:rPr>
          <w:rFonts w:cs="Arial"/>
          <w:color w:val="000000" w:themeColor="text1"/>
          <w:sz w:val="20"/>
        </w:rPr>
        <w:t xml:space="preserve">               </w:t>
      </w:r>
      <w:r w:rsidRPr="00F36A4A">
        <w:rPr>
          <w:rFonts w:cs="Arial"/>
          <w:b/>
          <w:color w:val="000000" w:themeColor="text1"/>
          <w:sz w:val="20"/>
        </w:rPr>
        <w:t>Gráfica 2:</w:t>
      </w:r>
      <w:r w:rsidRPr="00F36A4A">
        <w:rPr>
          <w:rFonts w:cs="Arial"/>
          <w:color w:val="000000" w:themeColor="text1"/>
          <w:sz w:val="20"/>
        </w:rPr>
        <w:t xml:space="preserve"> Líneas de Acción</w:t>
      </w:r>
    </w:p>
    <w:p w14:paraId="6D6FC614" w14:textId="77777777" w:rsidR="007F1734" w:rsidRPr="00F36A4A" w:rsidRDefault="007F1734" w:rsidP="005D36AA">
      <w:pPr>
        <w:tabs>
          <w:tab w:val="left" w:pos="709"/>
        </w:tabs>
        <w:ind w:left="851"/>
        <w:jc w:val="both"/>
        <w:rPr>
          <w:rFonts w:cs="Arial"/>
          <w:sz w:val="22"/>
          <w:szCs w:val="22"/>
          <w:lang w:val="es-CO"/>
        </w:rPr>
        <w:sectPr w:rsidR="007F1734" w:rsidRPr="00F36A4A" w:rsidSect="002E07B1">
          <w:headerReference w:type="default" r:id="rId18"/>
          <w:footerReference w:type="default" r:id="rId19"/>
          <w:headerReference w:type="first" r:id="rId20"/>
          <w:footerReference w:type="first" r:id="rId21"/>
          <w:pgSz w:w="12242" w:h="15842" w:code="1"/>
          <w:pgMar w:top="1417" w:right="1701" w:bottom="1417" w:left="1701" w:header="720" w:footer="720" w:gutter="0"/>
          <w:cols w:space="720"/>
          <w:titlePg/>
          <w:docGrid w:linePitch="326"/>
        </w:sectPr>
      </w:pPr>
    </w:p>
    <w:p w14:paraId="740ED078" w14:textId="7D5EAC86" w:rsidR="00791EC9" w:rsidRPr="00F36A4A" w:rsidRDefault="00605FE6" w:rsidP="005D36AA">
      <w:pPr>
        <w:tabs>
          <w:tab w:val="left" w:pos="709"/>
        </w:tabs>
        <w:ind w:left="851"/>
        <w:jc w:val="both"/>
        <w:rPr>
          <w:rFonts w:cs="Arial"/>
          <w:sz w:val="22"/>
          <w:szCs w:val="22"/>
          <w:lang w:val="es-CO"/>
        </w:rPr>
      </w:pPr>
      <w:r w:rsidRPr="00F36A4A">
        <w:rPr>
          <w:rFonts w:cs="Arial"/>
          <w:noProof/>
          <w:lang w:val="es-CO" w:eastAsia="es-CO"/>
        </w:rPr>
        <w:drawing>
          <wp:inline distT="0" distB="0" distL="0" distR="0" wp14:anchorId="4FB3B61D" wp14:editId="546B0E6D">
            <wp:extent cx="2578100" cy="1450181"/>
            <wp:effectExtent l="0" t="0" r="0" b="0"/>
            <wp:docPr id="1" name="Imagen 1" descr="C:\Users\daniel.vega\AppData\Local\Microsoft\Windows\INetCache\Content.Word\IMG-2021071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l.vega\AppData\Local\Microsoft\Windows\INetCache\Content.Word\IMG-20210715-WA00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8100" cy="1450181"/>
                    </a:xfrm>
                    <a:prstGeom prst="rect">
                      <a:avLst/>
                    </a:prstGeom>
                    <a:noFill/>
                    <a:ln>
                      <a:noFill/>
                    </a:ln>
                  </pic:spPr>
                </pic:pic>
              </a:graphicData>
            </a:graphic>
          </wp:inline>
        </w:drawing>
      </w:r>
    </w:p>
    <w:p w14:paraId="77607850" w14:textId="77777777" w:rsidR="00791EC9" w:rsidRPr="00F36A4A" w:rsidRDefault="00791EC9" w:rsidP="005D36AA">
      <w:pPr>
        <w:pStyle w:val="Prrafodelista"/>
        <w:tabs>
          <w:tab w:val="left" w:pos="709"/>
        </w:tabs>
        <w:ind w:left="851"/>
        <w:jc w:val="both"/>
        <w:rPr>
          <w:rFonts w:cs="Arial"/>
          <w:b/>
          <w:sz w:val="22"/>
          <w:szCs w:val="22"/>
        </w:rPr>
      </w:pPr>
    </w:p>
    <w:p w14:paraId="4AF4847B" w14:textId="77777777" w:rsidR="00791EC9" w:rsidRPr="00F36A4A" w:rsidRDefault="00BD5BA5" w:rsidP="00153283">
      <w:pPr>
        <w:pStyle w:val="Prrafodelista"/>
        <w:numPr>
          <w:ilvl w:val="0"/>
          <w:numId w:val="1"/>
        </w:numPr>
        <w:tabs>
          <w:tab w:val="left" w:pos="426"/>
        </w:tabs>
        <w:ind w:left="284" w:hanging="284"/>
        <w:jc w:val="both"/>
        <w:rPr>
          <w:rFonts w:cs="Arial"/>
          <w:b/>
          <w:sz w:val="18"/>
          <w:szCs w:val="18"/>
        </w:rPr>
      </w:pPr>
      <w:r w:rsidRPr="00F36A4A">
        <w:rPr>
          <w:rFonts w:cs="Arial"/>
          <w:b/>
          <w:sz w:val="18"/>
          <w:szCs w:val="18"/>
        </w:rPr>
        <w:t>CAMINATA</w:t>
      </w:r>
      <w:r w:rsidR="00662160" w:rsidRPr="00F36A4A">
        <w:rPr>
          <w:rFonts w:cs="Arial"/>
          <w:b/>
          <w:sz w:val="18"/>
          <w:szCs w:val="18"/>
        </w:rPr>
        <w:t xml:space="preserve"> </w:t>
      </w:r>
    </w:p>
    <w:p w14:paraId="218B406C" w14:textId="77777777" w:rsidR="00791EC9" w:rsidRPr="00F36A4A" w:rsidRDefault="00662160" w:rsidP="00153283">
      <w:pPr>
        <w:pStyle w:val="Prrafodelista"/>
        <w:numPr>
          <w:ilvl w:val="0"/>
          <w:numId w:val="1"/>
        </w:numPr>
        <w:tabs>
          <w:tab w:val="left" w:pos="426"/>
        </w:tabs>
        <w:ind w:left="284" w:hanging="284"/>
        <w:jc w:val="both"/>
        <w:rPr>
          <w:rFonts w:cs="Arial"/>
          <w:b/>
          <w:sz w:val="18"/>
          <w:szCs w:val="18"/>
        </w:rPr>
      </w:pPr>
      <w:r w:rsidRPr="00F36A4A">
        <w:rPr>
          <w:rFonts w:cs="Arial"/>
          <w:b/>
          <w:sz w:val="18"/>
          <w:szCs w:val="18"/>
        </w:rPr>
        <w:t xml:space="preserve">RUTA INTERINSTITUCIONAL </w:t>
      </w:r>
    </w:p>
    <w:p w14:paraId="76332BA0" w14:textId="77777777" w:rsidR="00791EC9" w:rsidRPr="00F36A4A" w:rsidRDefault="00662160" w:rsidP="00153283">
      <w:pPr>
        <w:pStyle w:val="Prrafodelista"/>
        <w:numPr>
          <w:ilvl w:val="0"/>
          <w:numId w:val="1"/>
        </w:numPr>
        <w:tabs>
          <w:tab w:val="left" w:pos="426"/>
        </w:tabs>
        <w:ind w:left="284" w:hanging="284"/>
        <w:jc w:val="both"/>
        <w:rPr>
          <w:rFonts w:cs="Arial"/>
          <w:b/>
          <w:sz w:val="18"/>
          <w:szCs w:val="18"/>
        </w:rPr>
      </w:pPr>
      <w:r w:rsidRPr="00F36A4A">
        <w:rPr>
          <w:rFonts w:cs="Arial"/>
          <w:b/>
          <w:sz w:val="18"/>
          <w:szCs w:val="18"/>
        </w:rPr>
        <w:t xml:space="preserve">TRANSPORTE PÚBLICO </w:t>
      </w:r>
    </w:p>
    <w:p w14:paraId="241D8267" w14:textId="77777777" w:rsidR="007F1734" w:rsidRPr="00F36A4A" w:rsidRDefault="00BD5BA5" w:rsidP="00153283">
      <w:pPr>
        <w:pStyle w:val="Prrafodelista"/>
        <w:numPr>
          <w:ilvl w:val="0"/>
          <w:numId w:val="1"/>
        </w:numPr>
        <w:tabs>
          <w:tab w:val="left" w:pos="426"/>
        </w:tabs>
        <w:ind w:left="284" w:hanging="284"/>
        <w:jc w:val="both"/>
        <w:rPr>
          <w:rFonts w:cs="Arial"/>
          <w:b/>
          <w:sz w:val="18"/>
          <w:szCs w:val="18"/>
        </w:rPr>
      </w:pPr>
      <w:r w:rsidRPr="00F36A4A">
        <w:rPr>
          <w:rFonts w:cs="Arial"/>
          <w:b/>
          <w:sz w:val="18"/>
          <w:szCs w:val="18"/>
        </w:rPr>
        <w:t>USO DE LA BICICLETA</w:t>
      </w:r>
    </w:p>
    <w:p w14:paraId="1B2064D7" w14:textId="77777777" w:rsidR="00791EC9" w:rsidRPr="00F36A4A" w:rsidRDefault="00BD5BA5" w:rsidP="00153283">
      <w:pPr>
        <w:pStyle w:val="Prrafodelista"/>
        <w:numPr>
          <w:ilvl w:val="0"/>
          <w:numId w:val="1"/>
        </w:numPr>
        <w:tabs>
          <w:tab w:val="left" w:pos="426"/>
        </w:tabs>
        <w:ind w:left="284" w:hanging="284"/>
        <w:jc w:val="both"/>
        <w:rPr>
          <w:rFonts w:cs="Arial"/>
          <w:b/>
          <w:sz w:val="18"/>
          <w:szCs w:val="18"/>
        </w:rPr>
      </w:pPr>
      <w:r w:rsidRPr="00F36A4A">
        <w:rPr>
          <w:rFonts w:cs="Arial"/>
          <w:b/>
          <w:sz w:val="18"/>
          <w:szCs w:val="18"/>
        </w:rPr>
        <w:t>VEHICULO</w:t>
      </w:r>
      <w:r w:rsidR="00153283" w:rsidRPr="00F36A4A">
        <w:rPr>
          <w:rFonts w:cs="Arial"/>
          <w:b/>
          <w:sz w:val="18"/>
          <w:szCs w:val="18"/>
        </w:rPr>
        <w:t xml:space="preserve"> </w:t>
      </w:r>
      <w:r w:rsidR="007F1734" w:rsidRPr="00F36A4A">
        <w:rPr>
          <w:rFonts w:cs="Arial"/>
          <w:b/>
          <w:sz w:val="18"/>
          <w:szCs w:val="18"/>
        </w:rPr>
        <w:t xml:space="preserve">PARTICULAR </w:t>
      </w:r>
      <w:r w:rsidR="00662160" w:rsidRPr="00F36A4A">
        <w:rPr>
          <w:rFonts w:cs="Arial"/>
          <w:b/>
          <w:sz w:val="18"/>
          <w:szCs w:val="18"/>
        </w:rPr>
        <w:t>COMPARTIDO</w:t>
      </w:r>
    </w:p>
    <w:p w14:paraId="44C94128" w14:textId="77777777" w:rsidR="00BD5BA5" w:rsidRPr="00F36A4A" w:rsidRDefault="00BD5BA5" w:rsidP="00153283">
      <w:pPr>
        <w:pStyle w:val="Prrafodelista"/>
        <w:numPr>
          <w:ilvl w:val="0"/>
          <w:numId w:val="1"/>
        </w:numPr>
        <w:tabs>
          <w:tab w:val="left" w:pos="426"/>
        </w:tabs>
        <w:ind w:left="284" w:hanging="284"/>
        <w:jc w:val="both"/>
        <w:rPr>
          <w:rFonts w:cs="Arial"/>
          <w:b/>
          <w:sz w:val="18"/>
          <w:szCs w:val="18"/>
        </w:rPr>
      </w:pPr>
      <w:r w:rsidRPr="00F36A4A">
        <w:rPr>
          <w:rFonts w:cs="Arial"/>
          <w:b/>
          <w:sz w:val="18"/>
          <w:szCs w:val="18"/>
        </w:rPr>
        <w:t xml:space="preserve">POLÍTICAS CORPORATIVAS </w:t>
      </w:r>
    </w:p>
    <w:p w14:paraId="77D56615" w14:textId="77777777" w:rsidR="007F1734" w:rsidRPr="00F36A4A" w:rsidRDefault="007F1734" w:rsidP="005D36AA">
      <w:pPr>
        <w:pStyle w:val="Prrafodelista"/>
        <w:tabs>
          <w:tab w:val="left" w:pos="709"/>
        </w:tabs>
        <w:ind w:left="851"/>
        <w:jc w:val="both"/>
        <w:rPr>
          <w:rFonts w:cs="Arial"/>
          <w:b/>
          <w:sz w:val="22"/>
          <w:szCs w:val="22"/>
        </w:rPr>
        <w:sectPr w:rsidR="007F1734" w:rsidRPr="00F36A4A" w:rsidSect="007F1734">
          <w:type w:val="continuous"/>
          <w:pgSz w:w="12242" w:h="15842" w:code="1"/>
          <w:pgMar w:top="1417" w:right="1701" w:bottom="1417" w:left="1701" w:header="720" w:footer="720" w:gutter="0"/>
          <w:cols w:num="2" w:space="720"/>
          <w:titlePg/>
          <w:docGrid w:linePitch="326"/>
        </w:sectPr>
      </w:pPr>
    </w:p>
    <w:p w14:paraId="50BA2991" w14:textId="77777777" w:rsidR="00BD5BA5" w:rsidRPr="00F36A4A" w:rsidRDefault="00BD5BA5" w:rsidP="005D36AA">
      <w:pPr>
        <w:pStyle w:val="Prrafodelista"/>
        <w:tabs>
          <w:tab w:val="left" w:pos="709"/>
        </w:tabs>
        <w:ind w:left="851"/>
        <w:jc w:val="both"/>
        <w:rPr>
          <w:rFonts w:cs="Arial"/>
          <w:b/>
          <w:sz w:val="22"/>
          <w:szCs w:val="22"/>
        </w:rPr>
      </w:pPr>
    </w:p>
    <w:p w14:paraId="10D975EC" w14:textId="77777777" w:rsidR="00791EC9" w:rsidRPr="00F36A4A" w:rsidRDefault="00791EC9" w:rsidP="005D36AA">
      <w:pPr>
        <w:tabs>
          <w:tab w:val="left" w:pos="709"/>
        </w:tabs>
        <w:ind w:left="851"/>
        <w:jc w:val="both"/>
        <w:rPr>
          <w:rFonts w:cs="Arial"/>
          <w:b/>
          <w:sz w:val="22"/>
          <w:szCs w:val="22"/>
        </w:rPr>
      </w:pPr>
    </w:p>
    <w:p w14:paraId="018D94D6" w14:textId="77777777" w:rsidR="00791EC9" w:rsidRPr="00F36A4A" w:rsidRDefault="003B5085" w:rsidP="00153283">
      <w:pPr>
        <w:tabs>
          <w:tab w:val="left" w:pos="709"/>
        </w:tabs>
        <w:ind w:left="142"/>
        <w:jc w:val="both"/>
        <w:rPr>
          <w:rFonts w:cs="Arial"/>
          <w:sz w:val="22"/>
          <w:szCs w:val="22"/>
        </w:rPr>
      </w:pPr>
      <w:r w:rsidRPr="00F36A4A">
        <w:rPr>
          <w:rFonts w:cs="Arial"/>
          <w:sz w:val="22"/>
          <w:szCs w:val="22"/>
        </w:rPr>
        <w:t xml:space="preserve">Teniendo en cuenta las líneas de acción en las cuales se trabajarán en </w:t>
      </w:r>
      <w:r w:rsidR="00D05440" w:rsidRPr="00F36A4A">
        <w:rPr>
          <w:rFonts w:cs="Arial"/>
          <w:sz w:val="22"/>
          <w:szCs w:val="22"/>
        </w:rPr>
        <w:t xml:space="preserve">el Plan Institucional </w:t>
      </w:r>
      <w:r w:rsidR="00BD5BA5" w:rsidRPr="00F36A4A">
        <w:rPr>
          <w:rFonts w:cs="Arial"/>
          <w:sz w:val="22"/>
          <w:szCs w:val="22"/>
        </w:rPr>
        <w:t xml:space="preserve">de Movilidad Sostenible </w:t>
      </w:r>
      <w:r w:rsidRPr="00F36A4A">
        <w:rPr>
          <w:rFonts w:cs="Arial"/>
          <w:sz w:val="22"/>
          <w:szCs w:val="22"/>
        </w:rPr>
        <w:t xml:space="preserve">(PIMS), se </w:t>
      </w:r>
      <w:r w:rsidR="00025C9C" w:rsidRPr="00F36A4A">
        <w:rPr>
          <w:rFonts w:cs="Arial"/>
          <w:sz w:val="22"/>
          <w:szCs w:val="22"/>
        </w:rPr>
        <w:t xml:space="preserve">propone </w:t>
      </w:r>
      <w:r w:rsidRPr="00F36A4A">
        <w:rPr>
          <w:rFonts w:cs="Arial"/>
          <w:sz w:val="22"/>
          <w:szCs w:val="22"/>
        </w:rPr>
        <w:t xml:space="preserve">implementar </w:t>
      </w:r>
      <w:r w:rsidR="000F78C3" w:rsidRPr="00F36A4A">
        <w:rPr>
          <w:rFonts w:cs="Arial"/>
          <w:sz w:val="22"/>
          <w:szCs w:val="22"/>
        </w:rPr>
        <w:t xml:space="preserve">estrategias que fomenten el uso </w:t>
      </w:r>
      <w:r w:rsidR="00BD5BA5" w:rsidRPr="00F36A4A">
        <w:rPr>
          <w:rFonts w:cs="Arial"/>
          <w:sz w:val="22"/>
          <w:szCs w:val="22"/>
        </w:rPr>
        <w:t>de medios</w:t>
      </w:r>
      <w:r w:rsidRPr="00F36A4A">
        <w:rPr>
          <w:rFonts w:cs="Arial"/>
          <w:sz w:val="22"/>
          <w:szCs w:val="22"/>
        </w:rPr>
        <w:t xml:space="preserve"> de </w:t>
      </w:r>
      <w:r w:rsidR="004E06A6" w:rsidRPr="00F36A4A">
        <w:rPr>
          <w:rFonts w:cs="Arial"/>
          <w:sz w:val="22"/>
          <w:szCs w:val="22"/>
        </w:rPr>
        <w:t>transporte</w:t>
      </w:r>
      <w:r w:rsidRPr="00F36A4A">
        <w:rPr>
          <w:rFonts w:cs="Arial"/>
          <w:sz w:val="22"/>
          <w:szCs w:val="22"/>
        </w:rPr>
        <w:t xml:space="preserve"> </w:t>
      </w:r>
      <w:r w:rsidR="000F78C3" w:rsidRPr="00F36A4A">
        <w:rPr>
          <w:rFonts w:cs="Arial"/>
          <w:sz w:val="22"/>
          <w:szCs w:val="22"/>
        </w:rPr>
        <w:t xml:space="preserve">como </w:t>
      </w:r>
      <w:r w:rsidR="00BD5BA5" w:rsidRPr="00F36A4A">
        <w:rPr>
          <w:rFonts w:cs="Arial"/>
          <w:sz w:val="22"/>
          <w:szCs w:val="22"/>
        </w:rPr>
        <w:t>la bicicleta</w:t>
      </w:r>
      <w:r w:rsidRPr="00F36A4A">
        <w:rPr>
          <w:rFonts w:cs="Arial"/>
          <w:sz w:val="22"/>
          <w:szCs w:val="22"/>
        </w:rPr>
        <w:t xml:space="preserve">, </w:t>
      </w:r>
      <w:r w:rsidR="004E06A6" w:rsidRPr="00F36A4A">
        <w:rPr>
          <w:rFonts w:cs="Arial"/>
          <w:sz w:val="22"/>
          <w:szCs w:val="22"/>
        </w:rPr>
        <w:t>transporte</w:t>
      </w:r>
      <w:r w:rsidRPr="00F36A4A">
        <w:rPr>
          <w:rFonts w:cs="Arial"/>
          <w:sz w:val="22"/>
          <w:szCs w:val="22"/>
        </w:rPr>
        <w:t xml:space="preserve"> públic</w:t>
      </w:r>
      <w:r w:rsidR="000F78C3" w:rsidRPr="00F36A4A">
        <w:rPr>
          <w:rFonts w:cs="Arial"/>
          <w:sz w:val="22"/>
          <w:szCs w:val="22"/>
        </w:rPr>
        <w:t>o y en caso de ser necesario el uso de vehículo particular compartido.</w:t>
      </w:r>
    </w:p>
    <w:p w14:paraId="3175BBFF" w14:textId="77777777" w:rsidR="00BA2CB8" w:rsidRPr="00F36A4A" w:rsidRDefault="00CA7233" w:rsidP="00F36A4A">
      <w:pPr>
        <w:pStyle w:val="Ttulo1"/>
        <w:tabs>
          <w:tab w:val="left" w:pos="142"/>
        </w:tabs>
        <w:ind w:left="142"/>
        <w:jc w:val="center"/>
        <w:rPr>
          <w:rStyle w:val="Referenciaintensa"/>
          <w:rFonts w:cs="Arial"/>
          <w:b/>
          <w:bCs/>
          <w:smallCaps w:val="0"/>
          <w:color w:val="000000" w:themeColor="text1"/>
          <w:spacing w:val="0"/>
          <w:sz w:val="22"/>
          <w:szCs w:val="22"/>
        </w:rPr>
      </w:pPr>
      <w:bookmarkStart w:id="6" w:name="_Toc88225304"/>
      <w:r w:rsidRPr="00F36A4A">
        <w:rPr>
          <w:rStyle w:val="Referenciaintensa"/>
          <w:rFonts w:cs="Arial"/>
          <w:b/>
          <w:bCs/>
          <w:smallCaps w:val="0"/>
          <w:color w:val="000000" w:themeColor="text1"/>
          <w:spacing w:val="0"/>
          <w:sz w:val="22"/>
          <w:szCs w:val="22"/>
        </w:rPr>
        <w:lastRenderedPageBreak/>
        <w:t xml:space="preserve">3. </w:t>
      </w:r>
      <w:r w:rsidR="001D2FAE" w:rsidRPr="00F36A4A">
        <w:rPr>
          <w:rStyle w:val="Referenciaintensa"/>
          <w:rFonts w:cs="Arial"/>
          <w:b/>
          <w:bCs/>
          <w:smallCaps w:val="0"/>
          <w:color w:val="000000" w:themeColor="text1"/>
          <w:spacing w:val="0"/>
          <w:sz w:val="22"/>
          <w:szCs w:val="22"/>
        </w:rPr>
        <w:t>DIAGNÓ</w:t>
      </w:r>
      <w:r w:rsidR="003B5085" w:rsidRPr="00F36A4A">
        <w:rPr>
          <w:rStyle w:val="Referenciaintensa"/>
          <w:rFonts w:cs="Arial"/>
          <w:b/>
          <w:bCs/>
          <w:smallCaps w:val="0"/>
          <w:color w:val="000000" w:themeColor="text1"/>
          <w:spacing w:val="0"/>
          <w:sz w:val="22"/>
          <w:szCs w:val="22"/>
        </w:rPr>
        <w:t>STICO</w:t>
      </w:r>
      <w:r w:rsidR="00D7671C" w:rsidRPr="00F36A4A">
        <w:rPr>
          <w:rStyle w:val="Referenciaintensa"/>
          <w:rFonts w:cs="Arial"/>
          <w:b/>
          <w:bCs/>
          <w:smallCaps w:val="0"/>
          <w:color w:val="000000" w:themeColor="text1"/>
          <w:spacing w:val="0"/>
          <w:sz w:val="22"/>
          <w:szCs w:val="22"/>
        </w:rPr>
        <w:t xml:space="preserve"> </w:t>
      </w:r>
      <w:r w:rsidR="00C65DEB" w:rsidRPr="00F36A4A">
        <w:rPr>
          <w:rStyle w:val="Referenciaintensa"/>
          <w:rFonts w:cs="Arial"/>
          <w:b/>
          <w:bCs/>
          <w:smallCaps w:val="0"/>
          <w:color w:val="000000" w:themeColor="text1"/>
          <w:spacing w:val="0"/>
          <w:sz w:val="22"/>
          <w:szCs w:val="22"/>
        </w:rPr>
        <w:t>DE MOVILIDAD</w:t>
      </w:r>
      <w:bookmarkEnd w:id="6"/>
    </w:p>
    <w:p w14:paraId="0CB9EF5F" w14:textId="77777777" w:rsidR="006E6A54" w:rsidRPr="00F36A4A" w:rsidRDefault="006E6A54" w:rsidP="00153283">
      <w:pPr>
        <w:pStyle w:val="Prrafodelista"/>
        <w:tabs>
          <w:tab w:val="left" w:pos="709"/>
        </w:tabs>
        <w:ind w:left="142"/>
        <w:jc w:val="both"/>
        <w:rPr>
          <w:rFonts w:cs="Arial"/>
          <w:b/>
          <w:sz w:val="22"/>
          <w:szCs w:val="22"/>
        </w:rPr>
      </w:pPr>
    </w:p>
    <w:p w14:paraId="5420B8CC" w14:textId="77777777" w:rsidR="006E6A54" w:rsidRPr="00F36A4A" w:rsidRDefault="006E6A54" w:rsidP="00153283">
      <w:pPr>
        <w:pStyle w:val="Prrafodelista"/>
        <w:tabs>
          <w:tab w:val="left" w:pos="709"/>
        </w:tabs>
        <w:ind w:left="142"/>
        <w:jc w:val="both"/>
        <w:rPr>
          <w:rFonts w:cs="Arial"/>
          <w:b/>
          <w:sz w:val="22"/>
          <w:szCs w:val="22"/>
        </w:rPr>
      </w:pPr>
    </w:p>
    <w:p w14:paraId="09600975" w14:textId="0E656DAD" w:rsidR="00EA5603" w:rsidRPr="00F36A4A" w:rsidRDefault="00EA5603" w:rsidP="00153283">
      <w:pPr>
        <w:pStyle w:val="Prrafodelista"/>
        <w:tabs>
          <w:tab w:val="left" w:pos="709"/>
        </w:tabs>
        <w:ind w:left="142"/>
        <w:jc w:val="both"/>
        <w:rPr>
          <w:rFonts w:cs="Arial"/>
          <w:sz w:val="22"/>
          <w:szCs w:val="22"/>
        </w:rPr>
      </w:pPr>
      <w:r w:rsidRPr="00F36A4A">
        <w:rPr>
          <w:rFonts w:cs="Arial"/>
          <w:sz w:val="22"/>
          <w:szCs w:val="22"/>
        </w:rPr>
        <w:t>Con base en el macro diagnóstico de la UAERMV 2020, se generó resultados que se detallan a continuación:</w:t>
      </w:r>
    </w:p>
    <w:p w14:paraId="69DD2D63" w14:textId="77777777" w:rsidR="003E2269" w:rsidRPr="00F36A4A" w:rsidRDefault="003E2269" w:rsidP="00153283">
      <w:pPr>
        <w:pStyle w:val="Prrafodelista"/>
        <w:tabs>
          <w:tab w:val="left" w:pos="709"/>
        </w:tabs>
        <w:ind w:left="142"/>
        <w:jc w:val="both"/>
        <w:rPr>
          <w:rFonts w:cs="Arial"/>
          <w:sz w:val="22"/>
          <w:szCs w:val="22"/>
        </w:rPr>
      </w:pPr>
    </w:p>
    <w:p w14:paraId="652316F7" w14:textId="77777777" w:rsidR="006E6A54" w:rsidRPr="00F36A4A" w:rsidRDefault="006E6A54" w:rsidP="00153283">
      <w:pPr>
        <w:pStyle w:val="Prrafodelista"/>
        <w:tabs>
          <w:tab w:val="left" w:pos="709"/>
        </w:tabs>
        <w:ind w:left="142"/>
        <w:jc w:val="both"/>
        <w:rPr>
          <w:rFonts w:cs="Arial"/>
          <w:b/>
          <w:color w:val="000000" w:themeColor="text1"/>
          <w:sz w:val="22"/>
          <w:szCs w:val="22"/>
        </w:rPr>
      </w:pPr>
    </w:p>
    <w:p w14:paraId="0E34E012" w14:textId="77777777" w:rsidR="00BF4562" w:rsidRPr="00F36A4A" w:rsidRDefault="003B5085" w:rsidP="00153283">
      <w:pPr>
        <w:pStyle w:val="Prrafodelista"/>
        <w:tabs>
          <w:tab w:val="left" w:pos="709"/>
        </w:tabs>
        <w:ind w:left="142"/>
        <w:jc w:val="both"/>
        <w:rPr>
          <w:rFonts w:cs="Arial"/>
          <w:b/>
          <w:color w:val="000000" w:themeColor="text1"/>
          <w:sz w:val="22"/>
          <w:szCs w:val="22"/>
        </w:rPr>
      </w:pPr>
      <w:r w:rsidRPr="00F36A4A">
        <w:rPr>
          <w:rFonts w:cs="Arial"/>
          <w:b/>
          <w:color w:val="000000" w:themeColor="text1"/>
          <w:sz w:val="22"/>
          <w:szCs w:val="22"/>
        </w:rPr>
        <w:t xml:space="preserve"> </w:t>
      </w:r>
      <w:bookmarkStart w:id="7" w:name="_Toc88225305"/>
      <w:r w:rsidRPr="00F36A4A">
        <w:rPr>
          <w:rStyle w:val="Ttulo2Car"/>
          <w:rFonts w:cs="Arial"/>
          <w:color w:val="000000" w:themeColor="text1"/>
          <w:sz w:val="22"/>
          <w:szCs w:val="22"/>
        </w:rPr>
        <w:t>3.1. Resultados Del Diagnóstico</w:t>
      </w:r>
      <w:bookmarkEnd w:id="7"/>
      <w:r w:rsidRPr="00F36A4A">
        <w:rPr>
          <w:rFonts w:cs="Arial"/>
          <w:b/>
          <w:color w:val="000000" w:themeColor="text1"/>
          <w:sz w:val="22"/>
          <w:szCs w:val="22"/>
        </w:rPr>
        <w:t>:</w:t>
      </w:r>
    </w:p>
    <w:p w14:paraId="1D84B9F4" w14:textId="77777777" w:rsidR="00791EC9" w:rsidRPr="00F36A4A" w:rsidRDefault="00791EC9" w:rsidP="00153283">
      <w:pPr>
        <w:tabs>
          <w:tab w:val="left" w:pos="709"/>
        </w:tabs>
        <w:ind w:left="142"/>
        <w:jc w:val="both"/>
        <w:rPr>
          <w:rFonts w:cs="Arial"/>
          <w:b/>
          <w:color w:val="0070C0"/>
          <w:sz w:val="22"/>
          <w:szCs w:val="22"/>
        </w:rPr>
      </w:pPr>
    </w:p>
    <w:p w14:paraId="07DE8DF3" w14:textId="77777777" w:rsidR="00BA2CB8" w:rsidRPr="00F36A4A" w:rsidRDefault="00990BA6" w:rsidP="00153283">
      <w:pPr>
        <w:tabs>
          <w:tab w:val="left" w:pos="709"/>
        </w:tabs>
        <w:ind w:left="142"/>
        <w:rPr>
          <w:rFonts w:cs="Arial"/>
          <w:b/>
          <w:color w:val="0070C0"/>
          <w:sz w:val="22"/>
          <w:szCs w:val="22"/>
        </w:rPr>
      </w:pPr>
      <w:r w:rsidRPr="00F36A4A">
        <w:rPr>
          <w:rFonts w:cs="Arial"/>
          <w:b/>
          <w:sz w:val="22"/>
          <w:szCs w:val="22"/>
        </w:rPr>
        <w:t xml:space="preserve">         </w:t>
      </w:r>
      <w:r w:rsidR="00D7671C" w:rsidRPr="00F36A4A">
        <w:rPr>
          <w:rFonts w:cs="Arial"/>
          <w:b/>
          <w:sz w:val="22"/>
          <w:szCs w:val="22"/>
        </w:rPr>
        <w:t xml:space="preserve">     </w:t>
      </w:r>
      <w:r w:rsidRPr="00F36A4A">
        <w:rPr>
          <w:rFonts w:cs="Arial"/>
          <w:b/>
          <w:sz w:val="22"/>
          <w:szCs w:val="22"/>
        </w:rPr>
        <w:t xml:space="preserve">   3.1.1. Infraestructura</w:t>
      </w:r>
      <w:r w:rsidR="003B5085" w:rsidRPr="00F36A4A">
        <w:rPr>
          <w:rFonts w:cs="Arial"/>
          <w:b/>
          <w:color w:val="0070C0"/>
          <w:sz w:val="22"/>
          <w:szCs w:val="22"/>
        </w:rPr>
        <w:t>:</w:t>
      </w:r>
    </w:p>
    <w:p w14:paraId="7FF8619D" w14:textId="77777777" w:rsidR="008A31E3" w:rsidRPr="00F36A4A" w:rsidRDefault="008A31E3" w:rsidP="00153283">
      <w:pPr>
        <w:pStyle w:val="Prrafodelista"/>
        <w:tabs>
          <w:tab w:val="left" w:pos="709"/>
        </w:tabs>
        <w:ind w:left="142"/>
        <w:jc w:val="both"/>
        <w:rPr>
          <w:rFonts w:cs="Arial"/>
          <w:sz w:val="22"/>
          <w:szCs w:val="22"/>
        </w:rPr>
      </w:pPr>
    </w:p>
    <w:p w14:paraId="76C5C908" w14:textId="77777777" w:rsidR="00CE38F8" w:rsidRPr="00F36A4A" w:rsidRDefault="00CE38F8" w:rsidP="00153283">
      <w:pPr>
        <w:ind w:left="142"/>
        <w:rPr>
          <w:rFonts w:cs="Arial"/>
          <w:b/>
          <w:i/>
          <w:sz w:val="22"/>
          <w:szCs w:val="22"/>
          <w:lang w:val="es-MX"/>
        </w:rPr>
      </w:pPr>
      <w:r w:rsidRPr="00F36A4A">
        <w:rPr>
          <w:rFonts w:cs="Arial"/>
          <w:b/>
          <w:i/>
          <w:sz w:val="22"/>
          <w:szCs w:val="22"/>
          <w:lang w:val="es-MX"/>
        </w:rPr>
        <w:t>Movilidad urbana sostenible</w:t>
      </w:r>
    </w:p>
    <w:p w14:paraId="1CBE21A2" w14:textId="77777777" w:rsidR="00CE38F8" w:rsidRPr="00F36A4A" w:rsidRDefault="00CE38F8" w:rsidP="00153283">
      <w:pPr>
        <w:ind w:left="142"/>
        <w:rPr>
          <w:rFonts w:cs="Arial"/>
          <w:b/>
          <w:sz w:val="22"/>
          <w:szCs w:val="22"/>
          <w:lang w:val="es-MX"/>
        </w:rPr>
      </w:pPr>
    </w:p>
    <w:p w14:paraId="451D02B7" w14:textId="4B77091F" w:rsidR="00CE38F8" w:rsidRPr="00F36A4A" w:rsidRDefault="00CE38F8" w:rsidP="00153283">
      <w:pPr>
        <w:ind w:left="142"/>
        <w:jc w:val="both"/>
        <w:rPr>
          <w:rFonts w:cs="Arial"/>
          <w:sz w:val="22"/>
          <w:szCs w:val="22"/>
        </w:rPr>
      </w:pPr>
      <w:r w:rsidRPr="00F36A4A">
        <w:rPr>
          <w:rFonts w:cs="Arial"/>
          <w:sz w:val="22"/>
          <w:szCs w:val="22"/>
        </w:rPr>
        <w:t xml:space="preserve">Como parte del compromiso de la Entidad por disminuir las emisiones atmosféricas, se han venido fomentando sensibilizaciones para incentivar el uso de transporte limpio como es el uso de la </w:t>
      </w:r>
      <w:r w:rsidR="00F36A4A" w:rsidRPr="00F36A4A">
        <w:rPr>
          <w:rFonts w:cs="Arial"/>
          <w:sz w:val="22"/>
          <w:szCs w:val="22"/>
        </w:rPr>
        <w:t>bicicleta,</w:t>
      </w:r>
      <w:r w:rsidRPr="00F36A4A">
        <w:rPr>
          <w:rFonts w:cs="Arial"/>
          <w:sz w:val="22"/>
          <w:szCs w:val="22"/>
        </w:rPr>
        <w:t xml:space="preserve"> </w:t>
      </w:r>
      <w:r w:rsidR="00AA3393" w:rsidRPr="00F36A4A">
        <w:rPr>
          <w:rFonts w:cs="Arial"/>
          <w:sz w:val="22"/>
          <w:szCs w:val="22"/>
        </w:rPr>
        <w:t xml:space="preserve">así como compartir los vehículos motorizados </w:t>
      </w:r>
      <w:r w:rsidR="000176B4" w:rsidRPr="00F36A4A">
        <w:rPr>
          <w:rFonts w:cs="Arial"/>
          <w:sz w:val="22"/>
          <w:szCs w:val="22"/>
        </w:rPr>
        <w:t>Con base en el diagnóstico de la UAERMV 2020, se caracterizaron factores ambientales, estos comprendieron medios físicos y bióticos, que ayudaron a establecer el estado actual de cada una de las sedes de la entidad. Es así, como los resultados dan cuenta de infraestructura, parque automotor y colaboradores.</w:t>
      </w:r>
    </w:p>
    <w:p w14:paraId="04FE0F89" w14:textId="77777777" w:rsidR="00370BD8" w:rsidRPr="00F36A4A" w:rsidRDefault="00370BD8" w:rsidP="00153283">
      <w:pPr>
        <w:ind w:left="142"/>
        <w:jc w:val="both"/>
        <w:rPr>
          <w:rFonts w:cs="Arial"/>
          <w:sz w:val="22"/>
          <w:szCs w:val="22"/>
        </w:rPr>
      </w:pPr>
    </w:p>
    <w:p w14:paraId="21A6A136" w14:textId="77777777" w:rsidR="00CE38F8" w:rsidRPr="00F36A4A" w:rsidRDefault="00CE38F8" w:rsidP="00153283">
      <w:pPr>
        <w:ind w:left="142"/>
        <w:rPr>
          <w:rFonts w:cs="Arial"/>
          <w:b/>
          <w:sz w:val="22"/>
          <w:szCs w:val="22"/>
          <w:u w:val="single"/>
          <w:lang w:val="es-MX"/>
        </w:rPr>
      </w:pPr>
      <w:r w:rsidRPr="00F36A4A">
        <w:rPr>
          <w:rFonts w:cs="Arial"/>
          <w:b/>
          <w:sz w:val="22"/>
          <w:szCs w:val="22"/>
          <w:u w:val="single"/>
          <w:lang w:val="es-MX"/>
        </w:rPr>
        <w:t>Sede Administrativa</w:t>
      </w:r>
    </w:p>
    <w:p w14:paraId="10834F11" w14:textId="77777777" w:rsidR="00370BD8" w:rsidRPr="00F36A4A" w:rsidRDefault="00370BD8" w:rsidP="00153283">
      <w:pPr>
        <w:ind w:left="142"/>
        <w:rPr>
          <w:rFonts w:cs="Arial"/>
          <w:b/>
          <w:sz w:val="22"/>
          <w:szCs w:val="22"/>
          <w:u w:val="single"/>
          <w:lang w:val="es-MX"/>
        </w:rPr>
      </w:pPr>
    </w:p>
    <w:p w14:paraId="3B0CDC76" w14:textId="76F5D0AC" w:rsidR="00AA3393" w:rsidRPr="00F36A4A" w:rsidRDefault="00AA3393" w:rsidP="00153283">
      <w:pPr>
        <w:ind w:left="142"/>
        <w:jc w:val="both"/>
        <w:rPr>
          <w:rFonts w:cs="Arial"/>
          <w:sz w:val="22"/>
          <w:szCs w:val="22"/>
          <w:lang w:val="es-MX"/>
        </w:rPr>
      </w:pPr>
      <w:r w:rsidRPr="00F36A4A">
        <w:rPr>
          <w:rFonts w:cs="Arial"/>
          <w:sz w:val="22"/>
          <w:szCs w:val="22"/>
          <w:lang w:val="es-MX"/>
        </w:rPr>
        <w:t>La sede administrativa de la Entidad se encuentra ubicada en al piso 8 de la Torre 8 d</w:t>
      </w:r>
      <w:r w:rsidR="00CE38F8" w:rsidRPr="00F36A4A">
        <w:rPr>
          <w:rFonts w:cs="Arial"/>
          <w:sz w:val="22"/>
          <w:szCs w:val="22"/>
          <w:lang w:val="es-MX"/>
        </w:rPr>
        <w:t xml:space="preserve">el edificio </w:t>
      </w:r>
      <w:r w:rsidRPr="00F36A4A">
        <w:rPr>
          <w:rFonts w:cs="Arial"/>
          <w:sz w:val="22"/>
          <w:szCs w:val="22"/>
          <w:lang w:val="es-MX"/>
        </w:rPr>
        <w:t>Min</w:t>
      </w:r>
      <w:r w:rsidR="00CE38F8" w:rsidRPr="00F36A4A">
        <w:rPr>
          <w:rFonts w:cs="Arial"/>
          <w:sz w:val="22"/>
          <w:szCs w:val="22"/>
          <w:lang w:val="es-MX"/>
        </w:rPr>
        <w:t xml:space="preserve">ciencias, </w:t>
      </w:r>
      <w:r w:rsidRPr="00F36A4A">
        <w:rPr>
          <w:rFonts w:cs="Arial"/>
          <w:sz w:val="22"/>
          <w:szCs w:val="22"/>
          <w:lang w:val="es-MX"/>
        </w:rPr>
        <w:t xml:space="preserve">y teniendo en cuenta que es una propiedad horizontal, la administración de este edificio ha puesto a disposición de sus arrendatarios entre ellos la UAERMV disponibilidad de bici parqueaderos para </w:t>
      </w:r>
      <w:proofErr w:type="gramStart"/>
      <w:r w:rsidRPr="00F36A4A">
        <w:rPr>
          <w:rFonts w:cs="Arial"/>
          <w:sz w:val="22"/>
          <w:szCs w:val="22"/>
          <w:lang w:val="es-MX"/>
        </w:rPr>
        <w:t>los bici</w:t>
      </w:r>
      <w:proofErr w:type="gramEnd"/>
      <w:r w:rsidRPr="00F36A4A">
        <w:rPr>
          <w:rFonts w:cs="Arial"/>
          <w:sz w:val="22"/>
          <w:szCs w:val="22"/>
          <w:lang w:val="es-MX"/>
        </w:rPr>
        <w:t xml:space="preserve"> usuarios de la misma por demanda. </w:t>
      </w:r>
    </w:p>
    <w:p w14:paraId="185010ED" w14:textId="77777777" w:rsidR="00AA3393" w:rsidRPr="00F36A4A" w:rsidRDefault="00AA3393" w:rsidP="00153283">
      <w:pPr>
        <w:ind w:left="142"/>
        <w:jc w:val="both"/>
        <w:rPr>
          <w:rFonts w:cs="Arial"/>
          <w:sz w:val="22"/>
          <w:szCs w:val="22"/>
          <w:lang w:val="es-MX"/>
        </w:rPr>
      </w:pPr>
    </w:p>
    <w:p w14:paraId="107C58A7" w14:textId="504A36F7" w:rsidR="00AA3393" w:rsidRPr="00F36A4A" w:rsidRDefault="00AA3393" w:rsidP="00153283">
      <w:pPr>
        <w:ind w:left="142"/>
        <w:jc w:val="both"/>
        <w:rPr>
          <w:rFonts w:cs="Arial"/>
          <w:sz w:val="22"/>
          <w:szCs w:val="22"/>
          <w:lang w:val="es-MX"/>
        </w:rPr>
      </w:pPr>
      <w:r w:rsidRPr="00F36A4A">
        <w:rPr>
          <w:rFonts w:cs="Arial"/>
          <w:sz w:val="22"/>
          <w:szCs w:val="22"/>
          <w:lang w:val="es-MX"/>
        </w:rPr>
        <w:t xml:space="preserve">La administración </w:t>
      </w:r>
      <w:proofErr w:type="gramStart"/>
      <w:r w:rsidRPr="00F36A4A">
        <w:rPr>
          <w:rFonts w:cs="Arial"/>
          <w:sz w:val="22"/>
          <w:szCs w:val="22"/>
          <w:lang w:val="es-MX"/>
        </w:rPr>
        <w:t>del bici</w:t>
      </w:r>
      <w:proofErr w:type="gramEnd"/>
      <w:r w:rsidRPr="00F36A4A">
        <w:rPr>
          <w:rFonts w:cs="Arial"/>
          <w:sz w:val="22"/>
          <w:szCs w:val="22"/>
          <w:lang w:val="es-MX"/>
        </w:rPr>
        <w:t xml:space="preserve"> parqueadero está a cargo de la administración del edificio y de manera mensual la UAERMV solicita los ingresos al mismo para llevar los seguimientos de viajes en bicicleta.</w:t>
      </w:r>
    </w:p>
    <w:p w14:paraId="7A7A2A66" w14:textId="77777777" w:rsidR="00AA3393" w:rsidRPr="00F36A4A" w:rsidRDefault="00AA3393" w:rsidP="00153283">
      <w:pPr>
        <w:ind w:left="142"/>
        <w:jc w:val="both"/>
        <w:rPr>
          <w:rFonts w:cs="Arial"/>
          <w:sz w:val="22"/>
          <w:szCs w:val="22"/>
          <w:lang w:val="es-MX"/>
        </w:rPr>
      </w:pPr>
    </w:p>
    <w:p w14:paraId="0A9E578E" w14:textId="77777777" w:rsidR="00CE38F8" w:rsidRPr="00F36A4A" w:rsidRDefault="00CE38F8" w:rsidP="00AA3393">
      <w:pPr>
        <w:jc w:val="both"/>
        <w:rPr>
          <w:rFonts w:cs="Arial"/>
          <w:sz w:val="22"/>
          <w:szCs w:val="22"/>
          <w:lang w:val="es-MX"/>
        </w:rPr>
      </w:pPr>
    </w:p>
    <w:p w14:paraId="779186EC" w14:textId="77777777" w:rsidR="00CE38F8" w:rsidRPr="00F36A4A" w:rsidRDefault="00CE38F8" w:rsidP="00153283">
      <w:pPr>
        <w:jc w:val="both"/>
        <w:rPr>
          <w:rFonts w:cs="Arial"/>
          <w:b/>
          <w:sz w:val="22"/>
          <w:szCs w:val="22"/>
          <w:u w:val="single"/>
          <w:lang w:val="es-MX"/>
        </w:rPr>
      </w:pPr>
      <w:r w:rsidRPr="00F36A4A">
        <w:rPr>
          <w:rFonts w:cs="Arial"/>
          <w:b/>
          <w:sz w:val="22"/>
          <w:szCs w:val="22"/>
          <w:u w:val="single"/>
          <w:lang w:val="es-MX"/>
        </w:rPr>
        <w:t>Sede Operativa</w:t>
      </w:r>
    </w:p>
    <w:p w14:paraId="24F20F9C" w14:textId="77777777" w:rsidR="00153283" w:rsidRPr="00F36A4A" w:rsidRDefault="00153283" w:rsidP="00153283">
      <w:pPr>
        <w:jc w:val="both"/>
        <w:rPr>
          <w:rFonts w:cs="Arial"/>
          <w:b/>
          <w:sz w:val="22"/>
          <w:szCs w:val="22"/>
          <w:u w:val="single"/>
          <w:lang w:val="es-MX"/>
        </w:rPr>
      </w:pPr>
    </w:p>
    <w:p w14:paraId="754DA185" w14:textId="77777777" w:rsidR="00CE38F8" w:rsidRPr="00F36A4A" w:rsidRDefault="00CE38F8" w:rsidP="00CE38F8">
      <w:pPr>
        <w:jc w:val="both"/>
        <w:rPr>
          <w:rFonts w:cs="Arial"/>
          <w:sz w:val="22"/>
          <w:szCs w:val="22"/>
          <w:lang w:val="es-MX"/>
        </w:rPr>
      </w:pPr>
      <w:r w:rsidRPr="00F36A4A">
        <w:rPr>
          <w:rFonts w:cs="Arial"/>
          <w:sz w:val="22"/>
          <w:szCs w:val="22"/>
          <w:lang w:val="es-MX"/>
        </w:rPr>
        <w:t xml:space="preserve">La sede operativa cuenta con bici-parqueaderos ubicados en la zona de parqueo de la sede. En la actualidad se cuenta con bici-parqueaderos, a nivel del suelo y soportados en pared. Para un total de 75 plazas disponibles. </w:t>
      </w:r>
    </w:p>
    <w:p w14:paraId="3E3A60F4" w14:textId="77777777" w:rsidR="00CE38F8" w:rsidRPr="00F36A4A" w:rsidRDefault="00CE38F8" w:rsidP="00CE38F8">
      <w:pPr>
        <w:jc w:val="both"/>
        <w:rPr>
          <w:rFonts w:cs="Arial"/>
          <w:sz w:val="22"/>
          <w:szCs w:val="22"/>
          <w:lang w:val="es-MX"/>
        </w:rPr>
      </w:pPr>
    </w:p>
    <w:p w14:paraId="60A6515F" w14:textId="028B2DDC" w:rsidR="00CE38F8" w:rsidRPr="00F36A4A" w:rsidRDefault="00370BD8" w:rsidP="00CE38F8">
      <w:pPr>
        <w:jc w:val="both"/>
        <w:rPr>
          <w:rFonts w:cs="Arial"/>
          <w:sz w:val="22"/>
          <w:szCs w:val="22"/>
          <w:lang w:val="es-MX"/>
        </w:rPr>
      </w:pPr>
      <w:r w:rsidRPr="00F36A4A">
        <w:rPr>
          <w:rFonts w:cs="Arial"/>
          <w:sz w:val="22"/>
          <w:szCs w:val="22"/>
          <w:lang w:val="es-MX"/>
        </w:rPr>
        <w:t xml:space="preserve">Como se observa en la tabla </w:t>
      </w:r>
      <w:r w:rsidR="002A16E6" w:rsidRPr="00F36A4A">
        <w:rPr>
          <w:rFonts w:cs="Arial"/>
          <w:sz w:val="22"/>
          <w:szCs w:val="22"/>
          <w:lang w:val="es-MX"/>
        </w:rPr>
        <w:t>1</w:t>
      </w:r>
      <w:r w:rsidRPr="00F36A4A">
        <w:rPr>
          <w:rFonts w:cs="Arial"/>
          <w:sz w:val="22"/>
          <w:szCs w:val="22"/>
          <w:lang w:val="es-MX"/>
        </w:rPr>
        <w:t xml:space="preserve">, se ha venido presentando una gran acogida al programa de bici usuarios en la Entidad pasando de 0 registrados en el mes de enero de 2016 a un promedio mensual de </w:t>
      </w:r>
      <w:r w:rsidR="00AA3393" w:rsidRPr="00F36A4A">
        <w:rPr>
          <w:rFonts w:cs="Arial"/>
          <w:sz w:val="22"/>
          <w:szCs w:val="22"/>
          <w:lang w:val="es-MX"/>
        </w:rPr>
        <w:t>125</w:t>
      </w:r>
      <w:r w:rsidRPr="00F36A4A">
        <w:rPr>
          <w:rFonts w:cs="Arial"/>
          <w:sz w:val="22"/>
          <w:szCs w:val="22"/>
          <w:lang w:val="es-MX"/>
        </w:rPr>
        <w:t xml:space="preserve"> registrados durante 20</w:t>
      </w:r>
      <w:r w:rsidR="00AA3393" w:rsidRPr="00F36A4A">
        <w:rPr>
          <w:rFonts w:cs="Arial"/>
          <w:sz w:val="22"/>
          <w:szCs w:val="22"/>
          <w:lang w:val="es-MX"/>
        </w:rPr>
        <w:t>2</w:t>
      </w:r>
      <w:r w:rsidRPr="00F36A4A">
        <w:rPr>
          <w:rFonts w:cs="Arial"/>
          <w:sz w:val="22"/>
          <w:szCs w:val="22"/>
          <w:lang w:val="es-MX"/>
        </w:rPr>
        <w:t xml:space="preserve">1. </w:t>
      </w:r>
      <w:r w:rsidR="00CE38F8" w:rsidRPr="00F36A4A">
        <w:rPr>
          <w:rFonts w:cs="Arial"/>
          <w:sz w:val="22"/>
          <w:szCs w:val="22"/>
          <w:lang w:val="es-MX"/>
        </w:rPr>
        <w:t>A</w:t>
      </w:r>
      <w:r w:rsidR="002A16E6" w:rsidRPr="00F36A4A">
        <w:rPr>
          <w:rFonts w:cs="Arial"/>
          <w:sz w:val="22"/>
          <w:szCs w:val="22"/>
          <w:lang w:val="es-MX"/>
        </w:rPr>
        <w:t>demás,</w:t>
      </w:r>
      <w:r w:rsidR="00CE38F8" w:rsidRPr="00F36A4A">
        <w:rPr>
          <w:rFonts w:cs="Arial"/>
          <w:sz w:val="22"/>
          <w:szCs w:val="22"/>
          <w:lang w:val="es-MX"/>
        </w:rPr>
        <w:t xml:space="preserve"> se relaciona el total de bici-usuarios registrados en las dos sedes:</w:t>
      </w:r>
    </w:p>
    <w:p w14:paraId="7B9E445F" w14:textId="65874AD2" w:rsidR="000176B4" w:rsidRPr="00F36A4A" w:rsidRDefault="000176B4" w:rsidP="00CE38F8">
      <w:pPr>
        <w:jc w:val="both"/>
        <w:rPr>
          <w:rFonts w:cs="Arial"/>
          <w:szCs w:val="24"/>
          <w:lang w:val="es-MX"/>
        </w:rPr>
      </w:pPr>
    </w:p>
    <w:p w14:paraId="1774E464" w14:textId="4D72CAB5" w:rsidR="00CE38F8" w:rsidRPr="00F36A4A" w:rsidRDefault="00CE38F8" w:rsidP="00CE38F8">
      <w:pPr>
        <w:jc w:val="center"/>
        <w:rPr>
          <w:rFonts w:cs="Arial"/>
          <w:sz w:val="16"/>
          <w:szCs w:val="16"/>
        </w:rPr>
      </w:pPr>
      <w:bookmarkStart w:id="8" w:name="_Toc42608769"/>
      <w:r w:rsidRPr="00F36A4A">
        <w:rPr>
          <w:rFonts w:cs="Arial"/>
          <w:b/>
          <w:sz w:val="16"/>
          <w:szCs w:val="16"/>
        </w:rPr>
        <w:lastRenderedPageBreak/>
        <w:t xml:space="preserve">Tabla No. </w:t>
      </w:r>
      <w:r w:rsidR="00B91DE5" w:rsidRPr="00F36A4A">
        <w:rPr>
          <w:rFonts w:cs="Arial"/>
          <w:b/>
          <w:sz w:val="16"/>
          <w:szCs w:val="16"/>
        </w:rPr>
        <w:t>1</w:t>
      </w:r>
      <w:r w:rsidRPr="00F36A4A">
        <w:rPr>
          <w:rFonts w:cs="Arial"/>
          <w:b/>
          <w:sz w:val="16"/>
          <w:szCs w:val="16"/>
        </w:rPr>
        <w:fldChar w:fldCharType="begin"/>
      </w:r>
      <w:r w:rsidRPr="00F36A4A">
        <w:rPr>
          <w:rFonts w:cs="Arial"/>
          <w:b/>
          <w:sz w:val="16"/>
          <w:szCs w:val="16"/>
        </w:rPr>
        <w:instrText xml:space="preserve"> SEQ Tabla \* ARABIC </w:instrText>
      </w:r>
      <w:r w:rsidRPr="00F36A4A">
        <w:rPr>
          <w:rFonts w:cs="Arial"/>
          <w:b/>
          <w:sz w:val="16"/>
          <w:szCs w:val="16"/>
        </w:rPr>
        <w:fldChar w:fldCharType="end"/>
      </w:r>
      <w:r w:rsidRPr="00F36A4A">
        <w:rPr>
          <w:rFonts w:cs="Arial"/>
          <w:b/>
          <w:sz w:val="16"/>
          <w:szCs w:val="16"/>
        </w:rPr>
        <w:t xml:space="preserve">. </w:t>
      </w:r>
      <w:r w:rsidRPr="00F36A4A">
        <w:rPr>
          <w:rFonts w:cs="Arial"/>
          <w:sz w:val="16"/>
          <w:szCs w:val="16"/>
        </w:rPr>
        <w:t xml:space="preserve">Cuadro consolidado de bici usuarios registrados en </w:t>
      </w:r>
      <w:r w:rsidRPr="00F36A4A">
        <w:rPr>
          <w:rFonts w:cs="Arial"/>
          <w:b/>
          <w:bCs/>
          <w:sz w:val="16"/>
          <w:szCs w:val="16"/>
        </w:rPr>
        <w:t>2019 y 2020-I</w:t>
      </w:r>
      <w:r w:rsidRPr="00F36A4A">
        <w:rPr>
          <w:rFonts w:cs="Arial"/>
          <w:sz w:val="16"/>
          <w:szCs w:val="16"/>
        </w:rPr>
        <w:t>.</w:t>
      </w:r>
      <w:bookmarkEnd w:id="8"/>
    </w:p>
    <w:p w14:paraId="47D771C6" w14:textId="77777777" w:rsidR="00F36A4A" w:rsidRPr="00F36A4A" w:rsidRDefault="00F36A4A" w:rsidP="00CE38F8">
      <w:pPr>
        <w:jc w:val="center"/>
        <w:rPr>
          <w:rFonts w:cs="Arial"/>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8"/>
        <w:gridCol w:w="1842"/>
        <w:gridCol w:w="2694"/>
      </w:tblGrid>
      <w:tr w:rsidR="00CE38F8" w:rsidRPr="00F36A4A" w14:paraId="66BC0010" w14:textId="77777777" w:rsidTr="00F36A4A">
        <w:trPr>
          <w:trHeight w:val="300"/>
          <w:jc w:val="center"/>
        </w:trPr>
        <w:tc>
          <w:tcPr>
            <w:tcW w:w="5524" w:type="dxa"/>
            <w:gridSpan w:val="3"/>
            <w:shd w:val="clear" w:color="auto" w:fill="548AB7" w:themeFill="accent1" w:themeFillShade="BF"/>
            <w:noWrap/>
            <w:vAlign w:val="bottom"/>
            <w:hideMark/>
          </w:tcPr>
          <w:p w14:paraId="7A6A9AA7" w14:textId="77777777" w:rsidR="00CE38F8" w:rsidRPr="00F36A4A" w:rsidRDefault="00CE38F8" w:rsidP="00EE0E10">
            <w:pPr>
              <w:jc w:val="center"/>
              <w:rPr>
                <w:rFonts w:cs="Arial"/>
                <w:b/>
                <w:bCs/>
                <w:color w:val="000000"/>
                <w:sz w:val="16"/>
                <w:szCs w:val="16"/>
                <w:lang w:val="es-CO" w:eastAsia="es-CO"/>
              </w:rPr>
            </w:pPr>
            <w:r w:rsidRPr="00F36A4A">
              <w:rPr>
                <w:rFonts w:cs="Arial"/>
                <w:b/>
                <w:bCs/>
                <w:color w:val="000000"/>
                <w:sz w:val="16"/>
                <w:szCs w:val="16"/>
                <w:lang w:val="es-CO" w:eastAsia="es-CO"/>
              </w:rPr>
              <w:t>BICIUSUARIOS</w:t>
            </w:r>
          </w:p>
        </w:tc>
      </w:tr>
      <w:tr w:rsidR="00CE38F8" w:rsidRPr="00F36A4A" w14:paraId="13E94963" w14:textId="77777777" w:rsidTr="00F36A4A">
        <w:trPr>
          <w:trHeight w:val="300"/>
          <w:jc w:val="center"/>
        </w:trPr>
        <w:tc>
          <w:tcPr>
            <w:tcW w:w="988" w:type="dxa"/>
            <w:shd w:val="clear" w:color="auto" w:fill="548AB7" w:themeFill="accent1" w:themeFillShade="BF"/>
            <w:noWrap/>
            <w:vAlign w:val="bottom"/>
            <w:hideMark/>
          </w:tcPr>
          <w:p w14:paraId="555B4858" w14:textId="77777777" w:rsidR="00CE38F8" w:rsidRPr="00F36A4A" w:rsidRDefault="00CE38F8" w:rsidP="00EE0E10">
            <w:pPr>
              <w:jc w:val="center"/>
              <w:rPr>
                <w:rFonts w:cs="Arial"/>
                <w:b/>
                <w:bCs/>
                <w:color w:val="000000"/>
                <w:sz w:val="16"/>
                <w:szCs w:val="16"/>
                <w:lang w:val="es-CO" w:eastAsia="es-CO"/>
              </w:rPr>
            </w:pPr>
            <w:r w:rsidRPr="00F36A4A">
              <w:rPr>
                <w:rFonts w:cs="Arial"/>
                <w:b/>
                <w:bCs/>
                <w:color w:val="000000"/>
                <w:sz w:val="16"/>
                <w:szCs w:val="16"/>
                <w:lang w:val="es-CO" w:eastAsia="es-CO"/>
              </w:rPr>
              <w:t>AÑO</w:t>
            </w:r>
          </w:p>
        </w:tc>
        <w:tc>
          <w:tcPr>
            <w:tcW w:w="1842" w:type="dxa"/>
            <w:shd w:val="clear" w:color="auto" w:fill="548AB7" w:themeFill="accent1" w:themeFillShade="BF"/>
            <w:noWrap/>
            <w:vAlign w:val="center"/>
            <w:hideMark/>
          </w:tcPr>
          <w:p w14:paraId="29F32C57" w14:textId="77777777" w:rsidR="00CE38F8" w:rsidRPr="00F36A4A" w:rsidRDefault="00CE38F8" w:rsidP="00EE0E10">
            <w:pPr>
              <w:jc w:val="center"/>
              <w:rPr>
                <w:rFonts w:cs="Arial"/>
                <w:b/>
                <w:bCs/>
                <w:sz w:val="16"/>
                <w:szCs w:val="16"/>
                <w:lang w:val="es-CO" w:eastAsia="es-CO"/>
              </w:rPr>
            </w:pPr>
            <w:r w:rsidRPr="00F36A4A">
              <w:rPr>
                <w:rFonts w:cs="Arial"/>
                <w:b/>
                <w:bCs/>
                <w:sz w:val="16"/>
                <w:szCs w:val="16"/>
                <w:lang w:val="es-CO" w:eastAsia="es-CO"/>
              </w:rPr>
              <w:t>MES</w:t>
            </w:r>
          </w:p>
        </w:tc>
        <w:tc>
          <w:tcPr>
            <w:tcW w:w="2694" w:type="dxa"/>
            <w:shd w:val="clear" w:color="auto" w:fill="548AB7" w:themeFill="accent1" w:themeFillShade="BF"/>
            <w:noWrap/>
            <w:vAlign w:val="center"/>
            <w:hideMark/>
          </w:tcPr>
          <w:p w14:paraId="70F8CD4F" w14:textId="77777777" w:rsidR="00CE38F8" w:rsidRPr="00F36A4A" w:rsidRDefault="00CE38F8" w:rsidP="00EE0E10">
            <w:pPr>
              <w:jc w:val="center"/>
              <w:rPr>
                <w:rFonts w:cs="Arial"/>
                <w:b/>
                <w:bCs/>
                <w:sz w:val="16"/>
                <w:szCs w:val="16"/>
                <w:lang w:val="es-CO" w:eastAsia="es-CO"/>
              </w:rPr>
            </w:pPr>
            <w:r w:rsidRPr="00F36A4A">
              <w:rPr>
                <w:rFonts w:cs="Arial"/>
                <w:b/>
                <w:bCs/>
                <w:sz w:val="16"/>
                <w:szCs w:val="16"/>
                <w:lang w:val="es-CO" w:eastAsia="es-CO"/>
              </w:rPr>
              <w:t>NÚMERO DE PERSONAS</w:t>
            </w:r>
          </w:p>
        </w:tc>
      </w:tr>
      <w:tr w:rsidR="00CE38F8" w:rsidRPr="00F36A4A" w14:paraId="18B109EE" w14:textId="77777777" w:rsidTr="00F36A4A">
        <w:trPr>
          <w:trHeight w:val="70"/>
          <w:jc w:val="center"/>
        </w:trPr>
        <w:tc>
          <w:tcPr>
            <w:tcW w:w="988" w:type="dxa"/>
            <w:vMerge w:val="restart"/>
            <w:shd w:val="clear" w:color="auto" w:fill="auto"/>
            <w:noWrap/>
            <w:vAlign w:val="center"/>
            <w:hideMark/>
          </w:tcPr>
          <w:p w14:paraId="77B10DD7" w14:textId="77777777" w:rsidR="00CE38F8" w:rsidRPr="00F36A4A" w:rsidRDefault="00CE38F8" w:rsidP="00EE0E10">
            <w:pPr>
              <w:jc w:val="center"/>
              <w:rPr>
                <w:rFonts w:cs="Arial"/>
                <w:b/>
                <w:bCs/>
                <w:color w:val="000000"/>
                <w:sz w:val="16"/>
                <w:szCs w:val="16"/>
                <w:lang w:val="es-CO" w:eastAsia="es-CO"/>
              </w:rPr>
            </w:pPr>
            <w:r w:rsidRPr="00F36A4A">
              <w:rPr>
                <w:rFonts w:cs="Arial"/>
                <w:b/>
                <w:bCs/>
                <w:color w:val="000000"/>
                <w:sz w:val="16"/>
                <w:szCs w:val="16"/>
                <w:lang w:val="es-CO" w:eastAsia="es-CO"/>
              </w:rPr>
              <w:t>2019</w:t>
            </w:r>
          </w:p>
        </w:tc>
        <w:tc>
          <w:tcPr>
            <w:tcW w:w="1842" w:type="dxa"/>
            <w:shd w:val="clear" w:color="auto" w:fill="auto"/>
            <w:noWrap/>
            <w:vAlign w:val="center"/>
            <w:hideMark/>
          </w:tcPr>
          <w:p w14:paraId="5E6CD7C1" w14:textId="77777777" w:rsidR="00CE38F8" w:rsidRPr="00F36A4A" w:rsidRDefault="00CE38F8" w:rsidP="00EE0E10">
            <w:pPr>
              <w:jc w:val="center"/>
              <w:rPr>
                <w:rFonts w:cs="Arial"/>
                <w:sz w:val="16"/>
                <w:szCs w:val="16"/>
                <w:lang w:val="es-CO" w:eastAsia="es-CO"/>
              </w:rPr>
            </w:pPr>
            <w:r w:rsidRPr="00F36A4A">
              <w:rPr>
                <w:rFonts w:cs="Arial"/>
                <w:color w:val="000000"/>
                <w:sz w:val="16"/>
                <w:szCs w:val="16"/>
              </w:rPr>
              <w:t xml:space="preserve">ENERO </w:t>
            </w:r>
          </w:p>
        </w:tc>
        <w:tc>
          <w:tcPr>
            <w:tcW w:w="2694" w:type="dxa"/>
            <w:shd w:val="clear" w:color="auto" w:fill="auto"/>
            <w:noWrap/>
            <w:vAlign w:val="bottom"/>
            <w:hideMark/>
          </w:tcPr>
          <w:p w14:paraId="109E01A0" w14:textId="77777777" w:rsidR="00CE38F8" w:rsidRPr="00F36A4A" w:rsidRDefault="00CE38F8" w:rsidP="00EE0E10">
            <w:pPr>
              <w:jc w:val="center"/>
              <w:rPr>
                <w:rFonts w:cs="Arial"/>
                <w:sz w:val="16"/>
                <w:szCs w:val="16"/>
                <w:lang w:val="es-CO" w:eastAsia="es-CO"/>
              </w:rPr>
            </w:pPr>
            <w:r w:rsidRPr="00F36A4A">
              <w:rPr>
                <w:rFonts w:cs="Arial"/>
                <w:color w:val="000000"/>
                <w:sz w:val="16"/>
                <w:szCs w:val="16"/>
              </w:rPr>
              <w:t>52</w:t>
            </w:r>
          </w:p>
        </w:tc>
      </w:tr>
      <w:tr w:rsidR="00CE38F8" w:rsidRPr="00F36A4A" w14:paraId="58BA5A2D" w14:textId="77777777" w:rsidTr="00F36A4A">
        <w:trPr>
          <w:trHeight w:val="70"/>
          <w:jc w:val="center"/>
        </w:trPr>
        <w:tc>
          <w:tcPr>
            <w:tcW w:w="988" w:type="dxa"/>
            <w:vMerge/>
            <w:vAlign w:val="center"/>
            <w:hideMark/>
          </w:tcPr>
          <w:p w14:paraId="5AD6A8C8" w14:textId="77777777" w:rsidR="00CE38F8" w:rsidRPr="00F36A4A" w:rsidRDefault="00CE38F8" w:rsidP="00EE0E10">
            <w:pPr>
              <w:rPr>
                <w:rFonts w:cs="Arial"/>
                <w:color w:val="000000"/>
                <w:sz w:val="16"/>
                <w:szCs w:val="16"/>
                <w:lang w:val="es-CO" w:eastAsia="es-CO"/>
              </w:rPr>
            </w:pPr>
          </w:p>
        </w:tc>
        <w:tc>
          <w:tcPr>
            <w:tcW w:w="1842" w:type="dxa"/>
            <w:shd w:val="clear" w:color="auto" w:fill="auto"/>
            <w:noWrap/>
            <w:vAlign w:val="center"/>
            <w:hideMark/>
          </w:tcPr>
          <w:p w14:paraId="7815D8C5" w14:textId="77777777" w:rsidR="00CE38F8" w:rsidRPr="00F36A4A" w:rsidRDefault="00CE38F8" w:rsidP="00EE0E10">
            <w:pPr>
              <w:jc w:val="center"/>
              <w:rPr>
                <w:rFonts w:cs="Arial"/>
                <w:sz w:val="16"/>
                <w:szCs w:val="16"/>
                <w:lang w:val="es-CO" w:eastAsia="es-CO"/>
              </w:rPr>
            </w:pPr>
            <w:r w:rsidRPr="00F36A4A">
              <w:rPr>
                <w:rFonts w:cs="Arial"/>
                <w:color w:val="000000"/>
                <w:sz w:val="16"/>
                <w:szCs w:val="16"/>
              </w:rPr>
              <w:t xml:space="preserve">FEBRERO </w:t>
            </w:r>
          </w:p>
        </w:tc>
        <w:tc>
          <w:tcPr>
            <w:tcW w:w="2694" w:type="dxa"/>
            <w:shd w:val="clear" w:color="auto" w:fill="auto"/>
            <w:noWrap/>
            <w:vAlign w:val="bottom"/>
            <w:hideMark/>
          </w:tcPr>
          <w:p w14:paraId="7929EEC8" w14:textId="77777777" w:rsidR="00CE38F8" w:rsidRPr="00F36A4A" w:rsidRDefault="00CE38F8" w:rsidP="00EE0E10">
            <w:pPr>
              <w:jc w:val="center"/>
              <w:rPr>
                <w:rFonts w:cs="Arial"/>
                <w:sz w:val="16"/>
                <w:szCs w:val="16"/>
                <w:lang w:val="es-CO" w:eastAsia="es-CO"/>
              </w:rPr>
            </w:pPr>
            <w:r w:rsidRPr="00F36A4A">
              <w:rPr>
                <w:rFonts w:cs="Arial"/>
                <w:color w:val="000000"/>
                <w:sz w:val="16"/>
                <w:szCs w:val="16"/>
              </w:rPr>
              <w:t>54</w:t>
            </w:r>
          </w:p>
        </w:tc>
      </w:tr>
      <w:tr w:rsidR="00CE38F8" w:rsidRPr="00F36A4A" w14:paraId="5A87810D" w14:textId="77777777" w:rsidTr="00F36A4A">
        <w:trPr>
          <w:trHeight w:val="70"/>
          <w:jc w:val="center"/>
        </w:trPr>
        <w:tc>
          <w:tcPr>
            <w:tcW w:w="988" w:type="dxa"/>
            <w:vMerge/>
            <w:vAlign w:val="center"/>
            <w:hideMark/>
          </w:tcPr>
          <w:p w14:paraId="0022635E" w14:textId="77777777" w:rsidR="00CE38F8" w:rsidRPr="00F36A4A" w:rsidRDefault="00CE38F8" w:rsidP="00EE0E10">
            <w:pPr>
              <w:rPr>
                <w:rFonts w:cs="Arial"/>
                <w:color w:val="000000"/>
                <w:sz w:val="16"/>
                <w:szCs w:val="16"/>
                <w:lang w:val="es-CO" w:eastAsia="es-CO"/>
              </w:rPr>
            </w:pPr>
          </w:p>
        </w:tc>
        <w:tc>
          <w:tcPr>
            <w:tcW w:w="1842" w:type="dxa"/>
            <w:shd w:val="clear" w:color="auto" w:fill="auto"/>
            <w:noWrap/>
            <w:vAlign w:val="center"/>
            <w:hideMark/>
          </w:tcPr>
          <w:p w14:paraId="424AB9A8" w14:textId="77777777" w:rsidR="00CE38F8" w:rsidRPr="00F36A4A" w:rsidRDefault="00CE38F8" w:rsidP="00EE0E10">
            <w:pPr>
              <w:jc w:val="center"/>
              <w:rPr>
                <w:rFonts w:cs="Arial"/>
                <w:sz w:val="16"/>
                <w:szCs w:val="16"/>
                <w:lang w:val="es-CO" w:eastAsia="es-CO"/>
              </w:rPr>
            </w:pPr>
            <w:r w:rsidRPr="00F36A4A">
              <w:rPr>
                <w:rFonts w:cs="Arial"/>
                <w:color w:val="000000"/>
                <w:sz w:val="16"/>
                <w:szCs w:val="16"/>
              </w:rPr>
              <w:t>MARZO</w:t>
            </w:r>
          </w:p>
        </w:tc>
        <w:tc>
          <w:tcPr>
            <w:tcW w:w="2694" w:type="dxa"/>
            <w:shd w:val="clear" w:color="auto" w:fill="auto"/>
            <w:noWrap/>
            <w:vAlign w:val="bottom"/>
            <w:hideMark/>
          </w:tcPr>
          <w:p w14:paraId="47C137D3" w14:textId="77777777" w:rsidR="00CE38F8" w:rsidRPr="00F36A4A" w:rsidRDefault="00CE38F8" w:rsidP="00EE0E10">
            <w:pPr>
              <w:jc w:val="center"/>
              <w:rPr>
                <w:rFonts w:cs="Arial"/>
                <w:sz w:val="16"/>
                <w:szCs w:val="16"/>
                <w:lang w:val="es-CO" w:eastAsia="es-CO"/>
              </w:rPr>
            </w:pPr>
            <w:r w:rsidRPr="00F36A4A">
              <w:rPr>
                <w:rFonts w:cs="Arial"/>
                <w:color w:val="000000"/>
                <w:sz w:val="16"/>
                <w:szCs w:val="16"/>
              </w:rPr>
              <w:t>20</w:t>
            </w:r>
          </w:p>
        </w:tc>
      </w:tr>
      <w:tr w:rsidR="00CE38F8" w:rsidRPr="00F36A4A" w14:paraId="36D9905B" w14:textId="77777777" w:rsidTr="00F36A4A">
        <w:trPr>
          <w:trHeight w:val="70"/>
          <w:jc w:val="center"/>
        </w:trPr>
        <w:tc>
          <w:tcPr>
            <w:tcW w:w="988" w:type="dxa"/>
            <w:vMerge/>
            <w:vAlign w:val="center"/>
            <w:hideMark/>
          </w:tcPr>
          <w:p w14:paraId="1B6EC30A" w14:textId="77777777" w:rsidR="00CE38F8" w:rsidRPr="00F36A4A" w:rsidRDefault="00CE38F8" w:rsidP="00EE0E10">
            <w:pPr>
              <w:rPr>
                <w:rFonts w:cs="Arial"/>
                <w:color w:val="000000"/>
                <w:sz w:val="16"/>
                <w:szCs w:val="16"/>
                <w:lang w:val="es-CO" w:eastAsia="es-CO"/>
              </w:rPr>
            </w:pPr>
          </w:p>
        </w:tc>
        <w:tc>
          <w:tcPr>
            <w:tcW w:w="1842" w:type="dxa"/>
            <w:shd w:val="clear" w:color="auto" w:fill="auto"/>
            <w:noWrap/>
            <w:vAlign w:val="center"/>
            <w:hideMark/>
          </w:tcPr>
          <w:p w14:paraId="033D1F05" w14:textId="77777777" w:rsidR="00CE38F8" w:rsidRPr="00F36A4A" w:rsidRDefault="00CE38F8" w:rsidP="00EE0E10">
            <w:pPr>
              <w:jc w:val="center"/>
              <w:rPr>
                <w:rFonts w:cs="Arial"/>
                <w:sz w:val="16"/>
                <w:szCs w:val="16"/>
                <w:lang w:val="es-CO" w:eastAsia="es-CO"/>
              </w:rPr>
            </w:pPr>
            <w:r w:rsidRPr="00F36A4A">
              <w:rPr>
                <w:rFonts w:cs="Arial"/>
                <w:color w:val="000000"/>
                <w:sz w:val="16"/>
                <w:szCs w:val="16"/>
              </w:rPr>
              <w:t xml:space="preserve">ABRIL </w:t>
            </w:r>
          </w:p>
        </w:tc>
        <w:tc>
          <w:tcPr>
            <w:tcW w:w="2694" w:type="dxa"/>
            <w:shd w:val="clear" w:color="auto" w:fill="auto"/>
            <w:noWrap/>
            <w:vAlign w:val="bottom"/>
            <w:hideMark/>
          </w:tcPr>
          <w:p w14:paraId="5ADBA1C3" w14:textId="77777777" w:rsidR="00CE38F8" w:rsidRPr="00F36A4A" w:rsidRDefault="00CE38F8" w:rsidP="00EE0E10">
            <w:pPr>
              <w:jc w:val="center"/>
              <w:rPr>
                <w:rFonts w:cs="Arial"/>
                <w:sz w:val="16"/>
                <w:szCs w:val="16"/>
                <w:lang w:val="es-CO" w:eastAsia="es-CO"/>
              </w:rPr>
            </w:pPr>
            <w:r w:rsidRPr="00F36A4A">
              <w:rPr>
                <w:rFonts w:cs="Arial"/>
                <w:color w:val="000000"/>
                <w:sz w:val="16"/>
                <w:szCs w:val="16"/>
              </w:rPr>
              <w:t>39</w:t>
            </w:r>
          </w:p>
        </w:tc>
      </w:tr>
      <w:tr w:rsidR="00CE38F8" w:rsidRPr="00F36A4A" w14:paraId="3DAD5E53" w14:textId="77777777" w:rsidTr="00F36A4A">
        <w:trPr>
          <w:trHeight w:val="70"/>
          <w:jc w:val="center"/>
        </w:trPr>
        <w:tc>
          <w:tcPr>
            <w:tcW w:w="988" w:type="dxa"/>
            <w:vMerge/>
            <w:vAlign w:val="center"/>
            <w:hideMark/>
          </w:tcPr>
          <w:p w14:paraId="5383CDB9" w14:textId="77777777" w:rsidR="00CE38F8" w:rsidRPr="00F36A4A" w:rsidRDefault="00CE38F8" w:rsidP="00EE0E10">
            <w:pPr>
              <w:rPr>
                <w:rFonts w:cs="Arial"/>
                <w:color w:val="000000"/>
                <w:sz w:val="16"/>
                <w:szCs w:val="16"/>
                <w:lang w:val="es-CO" w:eastAsia="es-CO"/>
              </w:rPr>
            </w:pPr>
          </w:p>
        </w:tc>
        <w:tc>
          <w:tcPr>
            <w:tcW w:w="1842" w:type="dxa"/>
            <w:shd w:val="clear" w:color="auto" w:fill="auto"/>
            <w:noWrap/>
            <w:vAlign w:val="center"/>
            <w:hideMark/>
          </w:tcPr>
          <w:p w14:paraId="027803CF" w14:textId="77777777" w:rsidR="00CE38F8" w:rsidRPr="00F36A4A" w:rsidRDefault="00CE38F8" w:rsidP="00EE0E10">
            <w:pPr>
              <w:jc w:val="center"/>
              <w:rPr>
                <w:rFonts w:cs="Arial"/>
                <w:sz w:val="16"/>
                <w:szCs w:val="16"/>
                <w:lang w:val="es-CO" w:eastAsia="es-CO"/>
              </w:rPr>
            </w:pPr>
            <w:r w:rsidRPr="00F36A4A">
              <w:rPr>
                <w:rFonts w:cs="Arial"/>
                <w:color w:val="000000"/>
                <w:sz w:val="16"/>
                <w:szCs w:val="16"/>
              </w:rPr>
              <w:t>MAYO</w:t>
            </w:r>
          </w:p>
        </w:tc>
        <w:tc>
          <w:tcPr>
            <w:tcW w:w="2694" w:type="dxa"/>
            <w:shd w:val="clear" w:color="auto" w:fill="auto"/>
            <w:noWrap/>
            <w:vAlign w:val="bottom"/>
            <w:hideMark/>
          </w:tcPr>
          <w:p w14:paraId="5136C842" w14:textId="77777777" w:rsidR="00CE38F8" w:rsidRPr="00F36A4A" w:rsidRDefault="00CE38F8" w:rsidP="00EE0E10">
            <w:pPr>
              <w:jc w:val="center"/>
              <w:rPr>
                <w:rFonts w:cs="Arial"/>
                <w:sz w:val="16"/>
                <w:szCs w:val="16"/>
                <w:lang w:val="es-CO" w:eastAsia="es-CO"/>
              </w:rPr>
            </w:pPr>
            <w:r w:rsidRPr="00F36A4A">
              <w:rPr>
                <w:rFonts w:cs="Arial"/>
                <w:color w:val="000000"/>
                <w:sz w:val="16"/>
                <w:szCs w:val="16"/>
              </w:rPr>
              <w:t>40</w:t>
            </w:r>
          </w:p>
        </w:tc>
      </w:tr>
      <w:tr w:rsidR="00CE38F8" w:rsidRPr="00F36A4A" w14:paraId="572B92AD" w14:textId="77777777" w:rsidTr="00F36A4A">
        <w:trPr>
          <w:trHeight w:val="70"/>
          <w:jc w:val="center"/>
        </w:trPr>
        <w:tc>
          <w:tcPr>
            <w:tcW w:w="988" w:type="dxa"/>
            <w:vMerge/>
            <w:vAlign w:val="center"/>
            <w:hideMark/>
          </w:tcPr>
          <w:p w14:paraId="3F087889" w14:textId="77777777" w:rsidR="00CE38F8" w:rsidRPr="00F36A4A" w:rsidRDefault="00CE38F8" w:rsidP="00EE0E10">
            <w:pPr>
              <w:rPr>
                <w:rFonts w:cs="Arial"/>
                <w:color w:val="000000"/>
                <w:sz w:val="16"/>
                <w:szCs w:val="16"/>
                <w:lang w:val="es-CO" w:eastAsia="es-CO"/>
              </w:rPr>
            </w:pPr>
          </w:p>
        </w:tc>
        <w:tc>
          <w:tcPr>
            <w:tcW w:w="1842" w:type="dxa"/>
            <w:shd w:val="clear" w:color="auto" w:fill="auto"/>
            <w:noWrap/>
            <w:vAlign w:val="center"/>
            <w:hideMark/>
          </w:tcPr>
          <w:p w14:paraId="4304E634" w14:textId="77777777" w:rsidR="00CE38F8" w:rsidRPr="00F36A4A" w:rsidRDefault="00CE38F8" w:rsidP="00EE0E10">
            <w:pPr>
              <w:jc w:val="center"/>
              <w:rPr>
                <w:rFonts w:cs="Arial"/>
                <w:sz w:val="16"/>
                <w:szCs w:val="16"/>
                <w:lang w:val="es-CO" w:eastAsia="es-CO"/>
              </w:rPr>
            </w:pPr>
            <w:r w:rsidRPr="00F36A4A">
              <w:rPr>
                <w:rFonts w:cs="Arial"/>
                <w:color w:val="000000"/>
                <w:sz w:val="16"/>
                <w:szCs w:val="16"/>
              </w:rPr>
              <w:t xml:space="preserve">JUNIO </w:t>
            </w:r>
          </w:p>
        </w:tc>
        <w:tc>
          <w:tcPr>
            <w:tcW w:w="2694" w:type="dxa"/>
            <w:shd w:val="clear" w:color="auto" w:fill="auto"/>
            <w:noWrap/>
            <w:vAlign w:val="bottom"/>
            <w:hideMark/>
          </w:tcPr>
          <w:p w14:paraId="2E0028D7" w14:textId="77777777" w:rsidR="00CE38F8" w:rsidRPr="00F36A4A" w:rsidRDefault="00CE38F8" w:rsidP="00EE0E10">
            <w:pPr>
              <w:jc w:val="center"/>
              <w:rPr>
                <w:rFonts w:cs="Arial"/>
                <w:sz w:val="16"/>
                <w:szCs w:val="16"/>
                <w:lang w:val="es-CO" w:eastAsia="es-CO"/>
              </w:rPr>
            </w:pPr>
            <w:r w:rsidRPr="00F36A4A">
              <w:rPr>
                <w:rFonts w:cs="Arial"/>
                <w:color w:val="000000"/>
                <w:sz w:val="16"/>
                <w:szCs w:val="16"/>
              </w:rPr>
              <w:t>52</w:t>
            </w:r>
          </w:p>
        </w:tc>
      </w:tr>
      <w:tr w:rsidR="00CE38F8" w:rsidRPr="00F36A4A" w14:paraId="3A2BC07A" w14:textId="77777777" w:rsidTr="00F36A4A">
        <w:trPr>
          <w:trHeight w:val="70"/>
          <w:jc w:val="center"/>
        </w:trPr>
        <w:tc>
          <w:tcPr>
            <w:tcW w:w="988" w:type="dxa"/>
            <w:vMerge/>
            <w:vAlign w:val="center"/>
          </w:tcPr>
          <w:p w14:paraId="3DA6D722" w14:textId="77777777" w:rsidR="00CE38F8" w:rsidRPr="00F36A4A" w:rsidRDefault="00CE38F8" w:rsidP="00EE0E10">
            <w:pPr>
              <w:rPr>
                <w:rFonts w:cs="Arial"/>
                <w:color w:val="000000"/>
                <w:sz w:val="16"/>
                <w:szCs w:val="16"/>
                <w:lang w:val="es-CO" w:eastAsia="es-CO"/>
              </w:rPr>
            </w:pPr>
          </w:p>
        </w:tc>
        <w:tc>
          <w:tcPr>
            <w:tcW w:w="1842" w:type="dxa"/>
            <w:shd w:val="clear" w:color="auto" w:fill="auto"/>
            <w:noWrap/>
            <w:vAlign w:val="center"/>
          </w:tcPr>
          <w:p w14:paraId="4497F67D" w14:textId="77777777" w:rsidR="00CE38F8" w:rsidRPr="00F36A4A" w:rsidRDefault="00CE38F8" w:rsidP="00EE0E10">
            <w:pPr>
              <w:jc w:val="center"/>
              <w:rPr>
                <w:rFonts w:cs="Arial"/>
                <w:sz w:val="16"/>
                <w:szCs w:val="16"/>
                <w:lang w:val="es-CO" w:eastAsia="es-CO"/>
              </w:rPr>
            </w:pPr>
            <w:r w:rsidRPr="00F36A4A">
              <w:rPr>
                <w:rFonts w:cs="Arial"/>
                <w:color w:val="000000"/>
                <w:sz w:val="16"/>
                <w:szCs w:val="16"/>
              </w:rPr>
              <w:t xml:space="preserve">JULIO </w:t>
            </w:r>
          </w:p>
        </w:tc>
        <w:tc>
          <w:tcPr>
            <w:tcW w:w="2694" w:type="dxa"/>
            <w:shd w:val="clear" w:color="auto" w:fill="auto"/>
            <w:noWrap/>
            <w:vAlign w:val="bottom"/>
          </w:tcPr>
          <w:p w14:paraId="14D7E9A9" w14:textId="77777777" w:rsidR="00CE38F8" w:rsidRPr="00F36A4A" w:rsidRDefault="00CE38F8" w:rsidP="00EE0E10">
            <w:pPr>
              <w:jc w:val="center"/>
              <w:rPr>
                <w:rFonts w:cs="Arial"/>
                <w:sz w:val="16"/>
                <w:szCs w:val="16"/>
                <w:lang w:val="es-CO" w:eastAsia="es-CO"/>
              </w:rPr>
            </w:pPr>
            <w:r w:rsidRPr="00F36A4A">
              <w:rPr>
                <w:rFonts w:cs="Arial"/>
                <w:color w:val="000000"/>
                <w:sz w:val="16"/>
                <w:szCs w:val="16"/>
              </w:rPr>
              <w:t>64</w:t>
            </w:r>
          </w:p>
        </w:tc>
      </w:tr>
      <w:tr w:rsidR="00CE38F8" w:rsidRPr="00F36A4A" w14:paraId="2249B33B" w14:textId="77777777" w:rsidTr="00F36A4A">
        <w:trPr>
          <w:trHeight w:val="70"/>
          <w:jc w:val="center"/>
        </w:trPr>
        <w:tc>
          <w:tcPr>
            <w:tcW w:w="988" w:type="dxa"/>
            <w:vMerge/>
            <w:vAlign w:val="center"/>
          </w:tcPr>
          <w:p w14:paraId="3B83D81F" w14:textId="77777777" w:rsidR="00CE38F8" w:rsidRPr="00F36A4A" w:rsidRDefault="00CE38F8" w:rsidP="00EE0E10">
            <w:pPr>
              <w:rPr>
                <w:rFonts w:cs="Arial"/>
                <w:color w:val="000000"/>
                <w:sz w:val="16"/>
                <w:szCs w:val="16"/>
                <w:lang w:val="es-CO" w:eastAsia="es-CO"/>
              </w:rPr>
            </w:pPr>
          </w:p>
        </w:tc>
        <w:tc>
          <w:tcPr>
            <w:tcW w:w="1842" w:type="dxa"/>
            <w:shd w:val="clear" w:color="auto" w:fill="auto"/>
            <w:noWrap/>
            <w:vAlign w:val="center"/>
          </w:tcPr>
          <w:p w14:paraId="4C06E1E5" w14:textId="77777777" w:rsidR="00CE38F8" w:rsidRPr="00F36A4A" w:rsidRDefault="00CE38F8" w:rsidP="00EE0E10">
            <w:pPr>
              <w:jc w:val="center"/>
              <w:rPr>
                <w:rFonts w:cs="Arial"/>
                <w:sz w:val="16"/>
                <w:szCs w:val="16"/>
                <w:lang w:val="es-CO" w:eastAsia="es-CO"/>
              </w:rPr>
            </w:pPr>
            <w:r w:rsidRPr="00F36A4A">
              <w:rPr>
                <w:rFonts w:cs="Arial"/>
                <w:color w:val="000000"/>
                <w:sz w:val="16"/>
                <w:szCs w:val="16"/>
              </w:rPr>
              <w:t xml:space="preserve">AGOSTO </w:t>
            </w:r>
          </w:p>
        </w:tc>
        <w:tc>
          <w:tcPr>
            <w:tcW w:w="2694" w:type="dxa"/>
            <w:shd w:val="clear" w:color="auto" w:fill="auto"/>
            <w:noWrap/>
            <w:vAlign w:val="bottom"/>
          </w:tcPr>
          <w:p w14:paraId="3F14F6B7" w14:textId="77777777" w:rsidR="00CE38F8" w:rsidRPr="00F36A4A" w:rsidRDefault="00CE38F8" w:rsidP="00EE0E10">
            <w:pPr>
              <w:jc w:val="center"/>
              <w:rPr>
                <w:rFonts w:cs="Arial"/>
                <w:sz w:val="16"/>
                <w:szCs w:val="16"/>
                <w:lang w:val="es-CO" w:eastAsia="es-CO"/>
              </w:rPr>
            </w:pPr>
            <w:r w:rsidRPr="00F36A4A">
              <w:rPr>
                <w:rFonts w:cs="Arial"/>
                <w:color w:val="000000"/>
                <w:sz w:val="16"/>
                <w:szCs w:val="16"/>
              </w:rPr>
              <w:t>62</w:t>
            </w:r>
          </w:p>
        </w:tc>
      </w:tr>
      <w:tr w:rsidR="00CE38F8" w:rsidRPr="00F36A4A" w14:paraId="49D7E993" w14:textId="77777777" w:rsidTr="00F36A4A">
        <w:trPr>
          <w:trHeight w:val="70"/>
          <w:jc w:val="center"/>
        </w:trPr>
        <w:tc>
          <w:tcPr>
            <w:tcW w:w="988" w:type="dxa"/>
            <w:vMerge/>
            <w:vAlign w:val="center"/>
          </w:tcPr>
          <w:p w14:paraId="006DB5BB" w14:textId="77777777" w:rsidR="00CE38F8" w:rsidRPr="00F36A4A" w:rsidRDefault="00CE38F8" w:rsidP="00EE0E10">
            <w:pPr>
              <w:rPr>
                <w:rFonts w:cs="Arial"/>
                <w:color w:val="000000"/>
                <w:sz w:val="16"/>
                <w:szCs w:val="16"/>
                <w:lang w:val="es-CO" w:eastAsia="es-CO"/>
              </w:rPr>
            </w:pPr>
          </w:p>
        </w:tc>
        <w:tc>
          <w:tcPr>
            <w:tcW w:w="1842" w:type="dxa"/>
            <w:shd w:val="clear" w:color="auto" w:fill="auto"/>
            <w:noWrap/>
            <w:vAlign w:val="center"/>
          </w:tcPr>
          <w:p w14:paraId="0BE16B81" w14:textId="77777777" w:rsidR="00CE38F8" w:rsidRPr="00F36A4A" w:rsidRDefault="00CE38F8" w:rsidP="00EE0E10">
            <w:pPr>
              <w:jc w:val="center"/>
              <w:rPr>
                <w:rFonts w:cs="Arial"/>
                <w:sz w:val="16"/>
                <w:szCs w:val="16"/>
                <w:lang w:val="es-CO" w:eastAsia="es-CO"/>
              </w:rPr>
            </w:pPr>
            <w:r w:rsidRPr="00F36A4A">
              <w:rPr>
                <w:rFonts w:cs="Arial"/>
                <w:color w:val="000000"/>
                <w:sz w:val="16"/>
                <w:szCs w:val="16"/>
              </w:rPr>
              <w:t xml:space="preserve">SEPTIEMBRE </w:t>
            </w:r>
          </w:p>
        </w:tc>
        <w:tc>
          <w:tcPr>
            <w:tcW w:w="2694" w:type="dxa"/>
            <w:shd w:val="clear" w:color="auto" w:fill="auto"/>
            <w:noWrap/>
            <w:vAlign w:val="bottom"/>
          </w:tcPr>
          <w:p w14:paraId="61E5D98D" w14:textId="77777777" w:rsidR="00CE38F8" w:rsidRPr="00F36A4A" w:rsidRDefault="00CE38F8" w:rsidP="00EE0E10">
            <w:pPr>
              <w:jc w:val="center"/>
              <w:rPr>
                <w:rFonts w:cs="Arial"/>
                <w:sz w:val="16"/>
                <w:szCs w:val="16"/>
                <w:lang w:val="es-CO" w:eastAsia="es-CO"/>
              </w:rPr>
            </w:pPr>
            <w:r w:rsidRPr="00F36A4A">
              <w:rPr>
                <w:rFonts w:cs="Arial"/>
                <w:color w:val="000000"/>
                <w:sz w:val="16"/>
                <w:szCs w:val="16"/>
              </w:rPr>
              <w:t>72</w:t>
            </w:r>
          </w:p>
        </w:tc>
      </w:tr>
      <w:tr w:rsidR="00CE38F8" w:rsidRPr="00F36A4A" w14:paraId="5786C8AC" w14:textId="77777777" w:rsidTr="00F36A4A">
        <w:trPr>
          <w:trHeight w:val="70"/>
          <w:jc w:val="center"/>
        </w:trPr>
        <w:tc>
          <w:tcPr>
            <w:tcW w:w="988" w:type="dxa"/>
            <w:vMerge/>
            <w:vAlign w:val="center"/>
          </w:tcPr>
          <w:p w14:paraId="7B288B68" w14:textId="77777777" w:rsidR="00CE38F8" w:rsidRPr="00F36A4A" w:rsidRDefault="00CE38F8" w:rsidP="00EE0E10">
            <w:pPr>
              <w:rPr>
                <w:rFonts w:cs="Arial"/>
                <w:color w:val="000000"/>
                <w:sz w:val="16"/>
                <w:szCs w:val="16"/>
                <w:lang w:val="es-CO" w:eastAsia="es-CO"/>
              </w:rPr>
            </w:pPr>
          </w:p>
        </w:tc>
        <w:tc>
          <w:tcPr>
            <w:tcW w:w="1842" w:type="dxa"/>
            <w:shd w:val="clear" w:color="auto" w:fill="auto"/>
            <w:noWrap/>
            <w:vAlign w:val="center"/>
          </w:tcPr>
          <w:p w14:paraId="5D792145" w14:textId="77777777" w:rsidR="00CE38F8" w:rsidRPr="00F36A4A" w:rsidRDefault="00CE38F8" w:rsidP="00EE0E10">
            <w:pPr>
              <w:jc w:val="center"/>
              <w:rPr>
                <w:rFonts w:cs="Arial"/>
                <w:sz w:val="16"/>
                <w:szCs w:val="16"/>
                <w:lang w:val="es-CO" w:eastAsia="es-CO"/>
              </w:rPr>
            </w:pPr>
            <w:r w:rsidRPr="00F36A4A">
              <w:rPr>
                <w:rFonts w:cs="Arial"/>
                <w:color w:val="000000"/>
                <w:sz w:val="16"/>
                <w:szCs w:val="16"/>
              </w:rPr>
              <w:t>OCTUBRE</w:t>
            </w:r>
          </w:p>
        </w:tc>
        <w:tc>
          <w:tcPr>
            <w:tcW w:w="2694" w:type="dxa"/>
            <w:shd w:val="clear" w:color="auto" w:fill="auto"/>
            <w:noWrap/>
            <w:vAlign w:val="bottom"/>
          </w:tcPr>
          <w:p w14:paraId="0AFE4416" w14:textId="77777777" w:rsidR="00CE38F8" w:rsidRPr="00F36A4A" w:rsidRDefault="00CE38F8" w:rsidP="00EE0E10">
            <w:pPr>
              <w:jc w:val="center"/>
              <w:rPr>
                <w:rFonts w:cs="Arial"/>
                <w:sz w:val="16"/>
                <w:szCs w:val="16"/>
                <w:lang w:val="es-CO" w:eastAsia="es-CO"/>
              </w:rPr>
            </w:pPr>
            <w:r w:rsidRPr="00F36A4A">
              <w:rPr>
                <w:rFonts w:cs="Arial"/>
                <w:color w:val="000000"/>
                <w:sz w:val="16"/>
                <w:szCs w:val="16"/>
              </w:rPr>
              <w:t>70</w:t>
            </w:r>
          </w:p>
        </w:tc>
      </w:tr>
      <w:tr w:rsidR="00CE38F8" w:rsidRPr="00F36A4A" w14:paraId="06503119" w14:textId="77777777" w:rsidTr="00F36A4A">
        <w:trPr>
          <w:trHeight w:val="70"/>
          <w:jc w:val="center"/>
        </w:trPr>
        <w:tc>
          <w:tcPr>
            <w:tcW w:w="988" w:type="dxa"/>
            <w:vMerge/>
            <w:vAlign w:val="center"/>
          </w:tcPr>
          <w:p w14:paraId="68CD4FAA" w14:textId="77777777" w:rsidR="00CE38F8" w:rsidRPr="00F36A4A" w:rsidRDefault="00CE38F8" w:rsidP="00EE0E10">
            <w:pPr>
              <w:rPr>
                <w:rFonts w:cs="Arial"/>
                <w:color w:val="000000"/>
                <w:sz w:val="16"/>
                <w:szCs w:val="16"/>
                <w:lang w:val="es-CO" w:eastAsia="es-CO"/>
              </w:rPr>
            </w:pPr>
          </w:p>
        </w:tc>
        <w:tc>
          <w:tcPr>
            <w:tcW w:w="1842" w:type="dxa"/>
            <w:shd w:val="clear" w:color="auto" w:fill="auto"/>
            <w:noWrap/>
            <w:vAlign w:val="center"/>
          </w:tcPr>
          <w:p w14:paraId="27761D27" w14:textId="77777777" w:rsidR="00CE38F8" w:rsidRPr="00F36A4A" w:rsidRDefault="00CE38F8" w:rsidP="00EE0E10">
            <w:pPr>
              <w:jc w:val="center"/>
              <w:rPr>
                <w:rFonts w:cs="Arial"/>
                <w:sz w:val="16"/>
                <w:szCs w:val="16"/>
                <w:lang w:val="es-CO" w:eastAsia="es-CO"/>
              </w:rPr>
            </w:pPr>
            <w:r w:rsidRPr="00F36A4A">
              <w:rPr>
                <w:rFonts w:cs="Arial"/>
                <w:color w:val="000000"/>
                <w:sz w:val="16"/>
                <w:szCs w:val="16"/>
              </w:rPr>
              <w:t xml:space="preserve">NOVIEMBRE </w:t>
            </w:r>
          </w:p>
        </w:tc>
        <w:tc>
          <w:tcPr>
            <w:tcW w:w="2694" w:type="dxa"/>
            <w:shd w:val="clear" w:color="auto" w:fill="auto"/>
            <w:noWrap/>
            <w:vAlign w:val="bottom"/>
          </w:tcPr>
          <w:p w14:paraId="79492653" w14:textId="77777777" w:rsidR="00CE38F8" w:rsidRPr="00F36A4A" w:rsidRDefault="00CE38F8" w:rsidP="00EE0E10">
            <w:pPr>
              <w:jc w:val="center"/>
              <w:rPr>
                <w:rFonts w:cs="Arial"/>
                <w:sz w:val="16"/>
                <w:szCs w:val="16"/>
                <w:lang w:val="es-CO" w:eastAsia="es-CO"/>
              </w:rPr>
            </w:pPr>
            <w:r w:rsidRPr="00F36A4A">
              <w:rPr>
                <w:rFonts w:cs="Arial"/>
                <w:color w:val="000000"/>
                <w:sz w:val="16"/>
                <w:szCs w:val="16"/>
              </w:rPr>
              <w:t>67</w:t>
            </w:r>
          </w:p>
        </w:tc>
      </w:tr>
      <w:tr w:rsidR="00CE38F8" w:rsidRPr="00F36A4A" w14:paraId="03318C17" w14:textId="77777777" w:rsidTr="00F36A4A">
        <w:trPr>
          <w:trHeight w:val="70"/>
          <w:jc w:val="center"/>
        </w:trPr>
        <w:tc>
          <w:tcPr>
            <w:tcW w:w="988" w:type="dxa"/>
            <w:vMerge/>
            <w:vAlign w:val="center"/>
          </w:tcPr>
          <w:p w14:paraId="4D7831C5" w14:textId="77777777" w:rsidR="00CE38F8" w:rsidRPr="00F36A4A" w:rsidRDefault="00CE38F8" w:rsidP="00EE0E10">
            <w:pPr>
              <w:rPr>
                <w:rFonts w:cs="Arial"/>
                <w:color w:val="000000"/>
                <w:sz w:val="16"/>
                <w:szCs w:val="16"/>
                <w:lang w:val="es-CO" w:eastAsia="es-CO"/>
              </w:rPr>
            </w:pPr>
          </w:p>
        </w:tc>
        <w:tc>
          <w:tcPr>
            <w:tcW w:w="1842" w:type="dxa"/>
            <w:shd w:val="clear" w:color="auto" w:fill="auto"/>
            <w:noWrap/>
            <w:vAlign w:val="center"/>
          </w:tcPr>
          <w:p w14:paraId="171A3A6B" w14:textId="77777777" w:rsidR="00CE38F8" w:rsidRPr="00F36A4A" w:rsidRDefault="00CE38F8" w:rsidP="00EE0E10">
            <w:pPr>
              <w:jc w:val="center"/>
              <w:rPr>
                <w:rFonts w:cs="Arial"/>
                <w:sz w:val="16"/>
                <w:szCs w:val="16"/>
                <w:lang w:val="es-CO" w:eastAsia="es-CO"/>
              </w:rPr>
            </w:pPr>
            <w:r w:rsidRPr="00F36A4A">
              <w:rPr>
                <w:rFonts w:cs="Arial"/>
                <w:color w:val="000000"/>
                <w:sz w:val="16"/>
                <w:szCs w:val="16"/>
              </w:rPr>
              <w:t xml:space="preserve">DICIEMBRE </w:t>
            </w:r>
          </w:p>
        </w:tc>
        <w:tc>
          <w:tcPr>
            <w:tcW w:w="2694" w:type="dxa"/>
            <w:shd w:val="clear" w:color="auto" w:fill="auto"/>
            <w:noWrap/>
            <w:vAlign w:val="bottom"/>
          </w:tcPr>
          <w:p w14:paraId="643FEB44" w14:textId="77777777" w:rsidR="00CE38F8" w:rsidRPr="00F36A4A" w:rsidRDefault="00CE38F8" w:rsidP="00EE0E10">
            <w:pPr>
              <w:jc w:val="center"/>
              <w:rPr>
                <w:rFonts w:cs="Arial"/>
                <w:sz w:val="16"/>
                <w:szCs w:val="16"/>
                <w:lang w:val="es-CO" w:eastAsia="es-CO"/>
              </w:rPr>
            </w:pPr>
            <w:r w:rsidRPr="00F36A4A">
              <w:rPr>
                <w:rFonts w:cs="Arial"/>
                <w:color w:val="000000"/>
                <w:sz w:val="16"/>
                <w:szCs w:val="16"/>
              </w:rPr>
              <w:t>68</w:t>
            </w:r>
          </w:p>
        </w:tc>
      </w:tr>
      <w:tr w:rsidR="000176B4" w:rsidRPr="00F36A4A" w14:paraId="0F18B396" w14:textId="77777777" w:rsidTr="00F36A4A">
        <w:trPr>
          <w:trHeight w:val="70"/>
          <w:jc w:val="center"/>
        </w:trPr>
        <w:tc>
          <w:tcPr>
            <w:tcW w:w="988" w:type="dxa"/>
            <w:vMerge w:val="restart"/>
            <w:vAlign w:val="center"/>
          </w:tcPr>
          <w:p w14:paraId="1ED7EF8D" w14:textId="77777777" w:rsidR="000176B4" w:rsidRPr="00F36A4A" w:rsidRDefault="000176B4" w:rsidP="005A7FCB">
            <w:pPr>
              <w:jc w:val="center"/>
              <w:rPr>
                <w:rFonts w:cs="Arial"/>
                <w:b/>
                <w:bCs/>
                <w:color w:val="000000"/>
                <w:sz w:val="16"/>
                <w:szCs w:val="16"/>
                <w:lang w:val="es-CO" w:eastAsia="es-CO"/>
              </w:rPr>
            </w:pPr>
            <w:r w:rsidRPr="00F36A4A">
              <w:rPr>
                <w:rFonts w:cs="Arial"/>
                <w:b/>
                <w:bCs/>
                <w:color w:val="000000"/>
                <w:sz w:val="16"/>
                <w:szCs w:val="16"/>
                <w:lang w:val="es-CO" w:eastAsia="es-CO"/>
              </w:rPr>
              <w:t>2020</w:t>
            </w:r>
          </w:p>
        </w:tc>
        <w:tc>
          <w:tcPr>
            <w:tcW w:w="1842" w:type="dxa"/>
            <w:shd w:val="clear" w:color="auto" w:fill="auto"/>
            <w:noWrap/>
            <w:vAlign w:val="center"/>
          </w:tcPr>
          <w:p w14:paraId="5D0DB99B" w14:textId="77777777" w:rsidR="000176B4" w:rsidRPr="00F36A4A" w:rsidRDefault="000176B4" w:rsidP="00EE0E10">
            <w:pPr>
              <w:jc w:val="center"/>
              <w:rPr>
                <w:rFonts w:cs="Arial"/>
                <w:color w:val="000000"/>
                <w:sz w:val="16"/>
                <w:szCs w:val="16"/>
              </w:rPr>
            </w:pPr>
            <w:r w:rsidRPr="00F36A4A">
              <w:rPr>
                <w:rFonts w:cs="Arial"/>
                <w:color w:val="000000"/>
                <w:sz w:val="16"/>
                <w:szCs w:val="16"/>
              </w:rPr>
              <w:t>ENERO</w:t>
            </w:r>
          </w:p>
        </w:tc>
        <w:tc>
          <w:tcPr>
            <w:tcW w:w="2694" w:type="dxa"/>
            <w:shd w:val="clear" w:color="auto" w:fill="auto"/>
            <w:noWrap/>
            <w:vAlign w:val="bottom"/>
          </w:tcPr>
          <w:p w14:paraId="729667CA" w14:textId="77777777" w:rsidR="000176B4" w:rsidRPr="00F36A4A" w:rsidRDefault="000176B4" w:rsidP="00EE0E10">
            <w:pPr>
              <w:jc w:val="center"/>
              <w:rPr>
                <w:rFonts w:cs="Arial"/>
                <w:color w:val="000000"/>
                <w:sz w:val="16"/>
                <w:szCs w:val="16"/>
              </w:rPr>
            </w:pPr>
            <w:r w:rsidRPr="00F36A4A">
              <w:rPr>
                <w:rFonts w:cs="Arial"/>
                <w:color w:val="000000"/>
                <w:sz w:val="16"/>
                <w:szCs w:val="16"/>
              </w:rPr>
              <w:t>147</w:t>
            </w:r>
          </w:p>
        </w:tc>
      </w:tr>
      <w:tr w:rsidR="000176B4" w:rsidRPr="00F36A4A" w14:paraId="5CB6CA1F" w14:textId="77777777" w:rsidTr="00F36A4A">
        <w:trPr>
          <w:trHeight w:val="70"/>
          <w:jc w:val="center"/>
        </w:trPr>
        <w:tc>
          <w:tcPr>
            <w:tcW w:w="988" w:type="dxa"/>
            <w:vMerge/>
            <w:vAlign w:val="center"/>
          </w:tcPr>
          <w:p w14:paraId="41AE3711" w14:textId="77777777" w:rsidR="000176B4" w:rsidRPr="00F36A4A" w:rsidRDefault="000176B4" w:rsidP="00EE0E10">
            <w:pPr>
              <w:rPr>
                <w:rFonts w:cs="Arial"/>
                <w:color w:val="000000"/>
                <w:sz w:val="16"/>
                <w:szCs w:val="16"/>
                <w:lang w:val="es-CO" w:eastAsia="es-CO"/>
              </w:rPr>
            </w:pPr>
          </w:p>
        </w:tc>
        <w:tc>
          <w:tcPr>
            <w:tcW w:w="1842" w:type="dxa"/>
            <w:shd w:val="clear" w:color="auto" w:fill="auto"/>
            <w:noWrap/>
            <w:vAlign w:val="center"/>
          </w:tcPr>
          <w:p w14:paraId="53835C25" w14:textId="77777777" w:rsidR="000176B4" w:rsidRPr="00F36A4A" w:rsidRDefault="000176B4" w:rsidP="00EE0E10">
            <w:pPr>
              <w:jc w:val="center"/>
              <w:rPr>
                <w:rFonts w:cs="Arial"/>
                <w:color w:val="000000"/>
                <w:sz w:val="16"/>
                <w:szCs w:val="16"/>
              </w:rPr>
            </w:pPr>
            <w:r w:rsidRPr="00F36A4A">
              <w:rPr>
                <w:rFonts w:cs="Arial"/>
                <w:color w:val="000000"/>
                <w:sz w:val="16"/>
                <w:szCs w:val="16"/>
              </w:rPr>
              <w:t>FEBRERO</w:t>
            </w:r>
          </w:p>
        </w:tc>
        <w:tc>
          <w:tcPr>
            <w:tcW w:w="2694" w:type="dxa"/>
            <w:shd w:val="clear" w:color="auto" w:fill="auto"/>
            <w:noWrap/>
            <w:vAlign w:val="bottom"/>
          </w:tcPr>
          <w:p w14:paraId="7172D087" w14:textId="77777777" w:rsidR="000176B4" w:rsidRPr="00F36A4A" w:rsidRDefault="000176B4" w:rsidP="00EE0E10">
            <w:pPr>
              <w:jc w:val="center"/>
              <w:rPr>
                <w:rFonts w:cs="Arial"/>
                <w:color w:val="000000"/>
                <w:sz w:val="16"/>
                <w:szCs w:val="16"/>
              </w:rPr>
            </w:pPr>
            <w:r w:rsidRPr="00F36A4A">
              <w:rPr>
                <w:rFonts w:cs="Arial"/>
                <w:color w:val="000000"/>
                <w:sz w:val="16"/>
                <w:szCs w:val="16"/>
              </w:rPr>
              <w:t>177</w:t>
            </w:r>
          </w:p>
        </w:tc>
      </w:tr>
      <w:tr w:rsidR="000176B4" w:rsidRPr="00F36A4A" w14:paraId="694FB769" w14:textId="77777777" w:rsidTr="00F36A4A">
        <w:trPr>
          <w:trHeight w:val="70"/>
          <w:jc w:val="center"/>
        </w:trPr>
        <w:tc>
          <w:tcPr>
            <w:tcW w:w="988" w:type="dxa"/>
            <w:vMerge/>
            <w:vAlign w:val="center"/>
          </w:tcPr>
          <w:p w14:paraId="6B74E37F" w14:textId="77777777" w:rsidR="000176B4" w:rsidRPr="00F36A4A" w:rsidRDefault="000176B4" w:rsidP="00EE0E10">
            <w:pPr>
              <w:rPr>
                <w:rFonts w:cs="Arial"/>
                <w:color w:val="000000"/>
                <w:sz w:val="16"/>
                <w:szCs w:val="16"/>
                <w:lang w:val="es-CO" w:eastAsia="es-CO"/>
              </w:rPr>
            </w:pPr>
          </w:p>
        </w:tc>
        <w:tc>
          <w:tcPr>
            <w:tcW w:w="1842" w:type="dxa"/>
            <w:shd w:val="clear" w:color="auto" w:fill="auto"/>
            <w:noWrap/>
            <w:vAlign w:val="center"/>
          </w:tcPr>
          <w:p w14:paraId="7E486FFA" w14:textId="77777777" w:rsidR="000176B4" w:rsidRPr="00F36A4A" w:rsidRDefault="000176B4" w:rsidP="00EE0E10">
            <w:pPr>
              <w:jc w:val="center"/>
              <w:rPr>
                <w:rFonts w:cs="Arial"/>
                <w:color w:val="000000"/>
                <w:sz w:val="16"/>
                <w:szCs w:val="16"/>
              </w:rPr>
            </w:pPr>
            <w:r w:rsidRPr="00F36A4A">
              <w:rPr>
                <w:rFonts w:cs="Arial"/>
                <w:color w:val="000000"/>
                <w:sz w:val="16"/>
                <w:szCs w:val="16"/>
              </w:rPr>
              <w:t>MARZO</w:t>
            </w:r>
          </w:p>
        </w:tc>
        <w:tc>
          <w:tcPr>
            <w:tcW w:w="2694" w:type="dxa"/>
            <w:shd w:val="clear" w:color="auto" w:fill="auto"/>
            <w:noWrap/>
            <w:vAlign w:val="bottom"/>
          </w:tcPr>
          <w:p w14:paraId="3BFCB8F1" w14:textId="77777777" w:rsidR="000176B4" w:rsidRPr="00F36A4A" w:rsidRDefault="000176B4" w:rsidP="00EE0E10">
            <w:pPr>
              <w:jc w:val="center"/>
              <w:rPr>
                <w:rFonts w:cs="Arial"/>
                <w:color w:val="000000"/>
                <w:sz w:val="16"/>
                <w:szCs w:val="16"/>
              </w:rPr>
            </w:pPr>
            <w:r w:rsidRPr="00F36A4A">
              <w:rPr>
                <w:rFonts w:cs="Arial"/>
                <w:color w:val="000000"/>
                <w:sz w:val="16"/>
                <w:szCs w:val="16"/>
              </w:rPr>
              <w:t>125</w:t>
            </w:r>
          </w:p>
        </w:tc>
      </w:tr>
      <w:tr w:rsidR="000176B4" w:rsidRPr="00F36A4A" w14:paraId="6C60A542" w14:textId="77777777" w:rsidTr="00F36A4A">
        <w:trPr>
          <w:trHeight w:val="70"/>
          <w:jc w:val="center"/>
        </w:trPr>
        <w:tc>
          <w:tcPr>
            <w:tcW w:w="988" w:type="dxa"/>
            <w:vMerge/>
            <w:vAlign w:val="center"/>
          </w:tcPr>
          <w:p w14:paraId="323C2A63" w14:textId="77777777" w:rsidR="000176B4" w:rsidRPr="00F36A4A" w:rsidRDefault="000176B4" w:rsidP="00EE0E10">
            <w:pPr>
              <w:rPr>
                <w:rFonts w:cs="Arial"/>
                <w:color w:val="000000"/>
                <w:sz w:val="16"/>
                <w:szCs w:val="16"/>
                <w:lang w:val="es-CO" w:eastAsia="es-CO"/>
              </w:rPr>
            </w:pPr>
          </w:p>
        </w:tc>
        <w:tc>
          <w:tcPr>
            <w:tcW w:w="1842" w:type="dxa"/>
            <w:shd w:val="clear" w:color="auto" w:fill="auto"/>
            <w:noWrap/>
            <w:vAlign w:val="center"/>
          </w:tcPr>
          <w:p w14:paraId="4932D961" w14:textId="77777777" w:rsidR="000176B4" w:rsidRPr="00F36A4A" w:rsidRDefault="000176B4" w:rsidP="00EE0E10">
            <w:pPr>
              <w:jc w:val="center"/>
              <w:rPr>
                <w:rFonts w:cs="Arial"/>
                <w:color w:val="000000"/>
                <w:sz w:val="16"/>
                <w:szCs w:val="16"/>
              </w:rPr>
            </w:pPr>
            <w:r w:rsidRPr="00F36A4A">
              <w:rPr>
                <w:rFonts w:cs="Arial"/>
                <w:color w:val="000000"/>
                <w:sz w:val="16"/>
                <w:szCs w:val="16"/>
              </w:rPr>
              <w:t>ABRIL</w:t>
            </w:r>
          </w:p>
        </w:tc>
        <w:tc>
          <w:tcPr>
            <w:tcW w:w="2694" w:type="dxa"/>
            <w:shd w:val="clear" w:color="auto" w:fill="auto"/>
            <w:noWrap/>
            <w:vAlign w:val="bottom"/>
          </w:tcPr>
          <w:p w14:paraId="3ECA27AB" w14:textId="77777777" w:rsidR="000176B4" w:rsidRPr="00F36A4A" w:rsidRDefault="000176B4" w:rsidP="00EE0E10">
            <w:pPr>
              <w:jc w:val="center"/>
              <w:rPr>
                <w:rFonts w:cs="Arial"/>
                <w:color w:val="000000"/>
                <w:sz w:val="16"/>
                <w:szCs w:val="16"/>
              </w:rPr>
            </w:pPr>
            <w:r w:rsidRPr="00F36A4A">
              <w:rPr>
                <w:rFonts w:cs="Arial"/>
                <w:color w:val="000000"/>
                <w:sz w:val="16"/>
                <w:szCs w:val="16"/>
              </w:rPr>
              <w:t>125</w:t>
            </w:r>
          </w:p>
        </w:tc>
      </w:tr>
      <w:tr w:rsidR="000176B4" w:rsidRPr="00F36A4A" w14:paraId="1E6A26CB" w14:textId="77777777" w:rsidTr="00F36A4A">
        <w:trPr>
          <w:trHeight w:val="70"/>
          <w:jc w:val="center"/>
        </w:trPr>
        <w:tc>
          <w:tcPr>
            <w:tcW w:w="988" w:type="dxa"/>
            <w:vMerge/>
            <w:vAlign w:val="center"/>
          </w:tcPr>
          <w:p w14:paraId="52B0C285" w14:textId="77777777" w:rsidR="000176B4" w:rsidRPr="00F36A4A" w:rsidRDefault="000176B4" w:rsidP="00EE0E10">
            <w:pPr>
              <w:rPr>
                <w:rFonts w:cs="Arial"/>
                <w:color w:val="000000"/>
                <w:sz w:val="16"/>
                <w:szCs w:val="16"/>
                <w:lang w:val="es-CO" w:eastAsia="es-CO"/>
              </w:rPr>
            </w:pPr>
          </w:p>
        </w:tc>
        <w:tc>
          <w:tcPr>
            <w:tcW w:w="1842" w:type="dxa"/>
            <w:shd w:val="clear" w:color="auto" w:fill="auto"/>
            <w:noWrap/>
            <w:vAlign w:val="center"/>
          </w:tcPr>
          <w:p w14:paraId="622357BC" w14:textId="77777777" w:rsidR="000176B4" w:rsidRPr="00F36A4A" w:rsidRDefault="000176B4" w:rsidP="00EE0E10">
            <w:pPr>
              <w:jc w:val="center"/>
              <w:rPr>
                <w:rFonts w:cs="Arial"/>
                <w:color w:val="000000"/>
                <w:sz w:val="16"/>
                <w:szCs w:val="16"/>
              </w:rPr>
            </w:pPr>
            <w:r w:rsidRPr="00F36A4A">
              <w:rPr>
                <w:rFonts w:cs="Arial"/>
                <w:color w:val="000000"/>
                <w:sz w:val="16"/>
                <w:szCs w:val="16"/>
              </w:rPr>
              <w:t>MAYO</w:t>
            </w:r>
          </w:p>
        </w:tc>
        <w:tc>
          <w:tcPr>
            <w:tcW w:w="2694" w:type="dxa"/>
            <w:shd w:val="clear" w:color="auto" w:fill="auto"/>
            <w:noWrap/>
            <w:vAlign w:val="bottom"/>
          </w:tcPr>
          <w:p w14:paraId="00E9A4F6" w14:textId="77777777" w:rsidR="000176B4" w:rsidRPr="00F36A4A" w:rsidRDefault="000176B4" w:rsidP="00EE0E10">
            <w:pPr>
              <w:jc w:val="center"/>
              <w:rPr>
                <w:rFonts w:cs="Arial"/>
                <w:color w:val="000000"/>
                <w:sz w:val="16"/>
                <w:szCs w:val="16"/>
              </w:rPr>
            </w:pPr>
            <w:r w:rsidRPr="00F36A4A">
              <w:rPr>
                <w:rFonts w:cs="Arial"/>
                <w:color w:val="000000"/>
                <w:sz w:val="16"/>
                <w:szCs w:val="16"/>
              </w:rPr>
              <w:t>173</w:t>
            </w:r>
          </w:p>
        </w:tc>
      </w:tr>
      <w:tr w:rsidR="000176B4" w:rsidRPr="00F36A4A" w14:paraId="68637B5F" w14:textId="77777777" w:rsidTr="00F36A4A">
        <w:trPr>
          <w:trHeight w:val="70"/>
          <w:jc w:val="center"/>
        </w:trPr>
        <w:tc>
          <w:tcPr>
            <w:tcW w:w="988" w:type="dxa"/>
            <w:vMerge/>
            <w:vAlign w:val="center"/>
          </w:tcPr>
          <w:p w14:paraId="199E7783" w14:textId="77777777" w:rsidR="000176B4" w:rsidRPr="00F36A4A" w:rsidRDefault="000176B4" w:rsidP="00EE0E10">
            <w:pPr>
              <w:rPr>
                <w:rFonts w:cs="Arial"/>
                <w:color w:val="000000"/>
                <w:sz w:val="16"/>
                <w:szCs w:val="16"/>
                <w:lang w:val="es-CO" w:eastAsia="es-CO"/>
              </w:rPr>
            </w:pPr>
          </w:p>
        </w:tc>
        <w:tc>
          <w:tcPr>
            <w:tcW w:w="1842" w:type="dxa"/>
            <w:shd w:val="clear" w:color="auto" w:fill="auto"/>
            <w:noWrap/>
            <w:vAlign w:val="center"/>
          </w:tcPr>
          <w:p w14:paraId="6F5BAAE4" w14:textId="13C81981" w:rsidR="000176B4" w:rsidRPr="00F36A4A" w:rsidRDefault="000176B4" w:rsidP="00EE0E10">
            <w:pPr>
              <w:jc w:val="center"/>
              <w:rPr>
                <w:rFonts w:cs="Arial"/>
                <w:color w:val="000000"/>
                <w:sz w:val="16"/>
                <w:szCs w:val="16"/>
              </w:rPr>
            </w:pPr>
            <w:r w:rsidRPr="00F36A4A">
              <w:rPr>
                <w:rFonts w:cs="Arial"/>
                <w:color w:val="000000"/>
                <w:sz w:val="16"/>
                <w:szCs w:val="16"/>
              </w:rPr>
              <w:t>JUNIO</w:t>
            </w:r>
          </w:p>
        </w:tc>
        <w:tc>
          <w:tcPr>
            <w:tcW w:w="2694" w:type="dxa"/>
            <w:shd w:val="clear" w:color="auto" w:fill="auto"/>
            <w:noWrap/>
            <w:vAlign w:val="bottom"/>
          </w:tcPr>
          <w:p w14:paraId="2AB7CDEB" w14:textId="68B22D7B" w:rsidR="000176B4" w:rsidRPr="00F36A4A" w:rsidRDefault="000176B4" w:rsidP="00EE0E10">
            <w:pPr>
              <w:jc w:val="center"/>
              <w:rPr>
                <w:rFonts w:cs="Arial"/>
                <w:color w:val="000000"/>
                <w:sz w:val="16"/>
                <w:szCs w:val="16"/>
              </w:rPr>
            </w:pPr>
            <w:r w:rsidRPr="00F36A4A">
              <w:rPr>
                <w:rFonts w:cs="Arial"/>
                <w:color w:val="000000"/>
                <w:sz w:val="16"/>
                <w:szCs w:val="16"/>
              </w:rPr>
              <w:t>136</w:t>
            </w:r>
          </w:p>
        </w:tc>
      </w:tr>
      <w:tr w:rsidR="000176B4" w:rsidRPr="00F36A4A" w14:paraId="18C3ACAA" w14:textId="77777777" w:rsidTr="00F36A4A">
        <w:trPr>
          <w:trHeight w:val="70"/>
          <w:jc w:val="center"/>
        </w:trPr>
        <w:tc>
          <w:tcPr>
            <w:tcW w:w="988" w:type="dxa"/>
            <w:vMerge/>
            <w:vAlign w:val="center"/>
          </w:tcPr>
          <w:p w14:paraId="6B9603E2" w14:textId="77777777" w:rsidR="000176B4" w:rsidRPr="00F36A4A" w:rsidRDefault="000176B4" w:rsidP="00EE0E10">
            <w:pPr>
              <w:rPr>
                <w:rFonts w:cs="Arial"/>
                <w:color w:val="000000"/>
                <w:sz w:val="16"/>
                <w:szCs w:val="16"/>
                <w:lang w:val="es-CO" w:eastAsia="es-CO"/>
              </w:rPr>
            </w:pPr>
          </w:p>
        </w:tc>
        <w:tc>
          <w:tcPr>
            <w:tcW w:w="1842" w:type="dxa"/>
            <w:shd w:val="clear" w:color="auto" w:fill="auto"/>
            <w:noWrap/>
            <w:vAlign w:val="center"/>
          </w:tcPr>
          <w:p w14:paraId="751FEEA2" w14:textId="5E43B769" w:rsidR="000176B4" w:rsidRPr="00F36A4A" w:rsidRDefault="000176B4" w:rsidP="00EE0E10">
            <w:pPr>
              <w:jc w:val="center"/>
              <w:rPr>
                <w:rFonts w:cs="Arial"/>
                <w:color w:val="000000"/>
                <w:sz w:val="16"/>
                <w:szCs w:val="16"/>
              </w:rPr>
            </w:pPr>
            <w:r w:rsidRPr="00F36A4A">
              <w:rPr>
                <w:rFonts w:cs="Arial"/>
                <w:color w:val="000000"/>
                <w:sz w:val="16"/>
                <w:szCs w:val="16"/>
              </w:rPr>
              <w:t>JULIO</w:t>
            </w:r>
          </w:p>
        </w:tc>
        <w:tc>
          <w:tcPr>
            <w:tcW w:w="2694" w:type="dxa"/>
            <w:shd w:val="clear" w:color="auto" w:fill="auto"/>
            <w:noWrap/>
            <w:vAlign w:val="bottom"/>
          </w:tcPr>
          <w:p w14:paraId="6512AEAA" w14:textId="66A6741A" w:rsidR="000176B4" w:rsidRPr="00F36A4A" w:rsidRDefault="000176B4" w:rsidP="00EE0E10">
            <w:pPr>
              <w:jc w:val="center"/>
              <w:rPr>
                <w:rFonts w:cs="Arial"/>
                <w:color w:val="000000"/>
                <w:sz w:val="16"/>
                <w:szCs w:val="16"/>
              </w:rPr>
            </w:pPr>
            <w:r w:rsidRPr="00F36A4A">
              <w:rPr>
                <w:rFonts w:cs="Arial"/>
                <w:color w:val="000000"/>
                <w:sz w:val="16"/>
                <w:szCs w:val="16"/>
              </w:rPr>
              <w:t>104</w:t>
            </w:r>
          </w:p>
        </w:tc>
      </w:tr>
      <w:tr w:rsidR="000176B4" w:rsidRPr="00F36A4A" w14:paraId="2A85DB50" w14:textId="77777777" w:rsidTr="00F36A4A">
        <w:trPr>
          <w:trHeight w:val="70"/>
          <w:jc w:val="center"/>
        </w:trPr>
        <w:tc>
          <w:tcPr>
            <w:tcW w:w="988" w:type="dxa"/>
            <w:vMerge/>
            <w:vAlign w:val="center"/>
          </w:tcPr>
          <w:p w14:paraId="1F00BD13" w14:textId="77777777" w:rsidR="000176B4" w:rsidRPr="00F36A4A" w:rsidRDefault="000176B4" w:rsidP="00EE0E10">
            <w:pPr>
              <w:rPr>
                <w:rFonts w:cs="Arial"/>
                <w:color w:val="000000"/>
                <w:sz w:val="16"/>
                <w:szCs w:val="16"/>
                <w:lang w:val="es-CO" w:eastAsia="es-CO"/>
              </w:rPr>
            </w:pPr>
          </w:p>
        </w:tc>
        <w:tc>
          <w:tcPr>
            <w:tcW w:w="1842" w:type="dxa"/>
            <w:shd w:val="clear" w:color="auto" w:fill="auto"/>
            <w:noWrap/>
            <w:vAlign w:val="center"/>
          </w:tcPr>
          <w:p w14:paraId="7A623AC5" w14:textId="540A2C9B" w:rsidR="000176B4" w:rsidRPr="00F36A4A" w:rsidRDefault="000176B4" w:rsidP="00EE0E10">
            <w:pPr>
              <w:jc w:val="center"/>
              <w:rPr>
                <w:rFonts w:cs="Arial"/>
                <w:color w:val="000000"/>
                <w:sz w:val="16"/>
                <w:szCs w:val="16"/>
              </w:rPr>
            </w:pPr>
            <w:r w:rsidRPr="00F36A4A">
              <w:rPr>
                <w:rFonts w:cs="Arial"/>
                <w:color w:val="000000"/>
                <w:sz w:val="16"/>
                <w:szCs w:val="16"/>
              </w:rPr>
              <w:t>AGOSTO</w:t>
            </w:r>
          </w:p>
        </w:tc>
        <w:tc>
          <w:tcPr>
            <w:tcW w:w="2694" w:type="dxa"/>
            <w:shd w:val="clear" w:color="auto" w:fill="auto"/>
            <w:noWrap/>
            <w:vAlign w:val="bottom"/>
          </w:tcPr>
          <w:p w14:paraId="2575929A" w14:textId="087808AB" w:rsidR="000176B4" w:rsidRPr="00F36A4A" w:rsidRDefault="000176B4" w:rsidP="00EE0E10">
            <w:pPr>
              <w:jc w:val="center"/>
              <w:rPr>
                <w:rFonts w:cs="Arial"/>
                <w:color w:val="000000"/>
                <w:sz w:val="16"/>
                <w:szCs w:val="16"/>
              </w:rPr>
            </w:pPr>
            <w:r w:rsidRPr="00F36A4A">
              <w:rPr>
                <w:rFonts w:cs="Arial"/>
                <w:color w:val="000000"/>
                <w:sz w:val="16"/>
                <w:szCs w:val="16"/>
              </w:rPr>
              <w:t>122</w:t>
            </w:r>
          </w:p>
        </w:tc>
      </w:tr>
      <w:tr w:rsidR="000176B4" w:rsidRPr="00F36A4A" w14:paraId="38C88F54" w14:textId="77777777" w:rsidTr="00F36A4A">
        <w:trPr>
          <w:trHeight w:val="70"/>
          <w:jc w:val="center"/>
        </w:trPr>
        <w:tc>
          <w:tcPr>
            <w:tcW w:w="988" w:type="dxa"/>
            <w:vMerge/>
            <w:vAlign w:val="center"/>
          </w:tcPr>
          <w:p w14:paraId="0613B405" w14:textId="77777777" w:rsidR="000176B4" w:rsidRPr="00F36A4A" w:rsidRDefault="000176B4" w:rsidP="00EE0E10">
            <w:pPr>
              <w:rPr>
                <w:rFonts w:cs="Arial"/>
                <w:color w:val="000000"/>
                <w:sz w:val="16"/>
                <w:szCs w:val="16"/>
                <w:lang w:val="es-CO" w:eastAsia="es-CO"/>
              </w:rPr>
            </w:pPr>
          </w:p>
        </w:tc>
        <w:tc>
          <w:tcPr>
            <w:tcW w:w="1842" w:type="dxa"/>
            <w:shd w:val="clear" w:color="auto" w:fill="auto"/>
            <w:noWrap/>
            <w:vAlign w:val="center"/>
          </w:tcPr>
          <w:p w14:paraId="3CEDE12F" w14:textId="3430581E" w:rsidR="000176B4" w:rsidRPr="00F36A4A" w:rsidRDefault="000176B4" w:rsidP="00EE0E10">
            <w:pPr>
              <w:jc w:val="center"/>
              <w:rPr>
                <w:rFonts w:cs="Arial"/>
                <w:color w:val="000000"/>
                <w:sz w:val="16"/>
                <w:szCs w:val="16"/>
              </w:rPr>
            </w:pPr>
            <w:r w:rsidRPr="00F36A4A">
              <w:rPr>
                <w:rFonts w:cs="Arial"/>
                <w:color w:val="000000"/>
                <w:sz w:val="16"/>
                <w:szCs w:val="16"/>
              </w:rPr>
              <w:t>SEPTIEMBRE</w:t>
            </w:r>
          </w:p>
        </w:tc>
        <w:tc>
          <w:tcPr>
            <w:tcW w:w="2694" w:type="dxa"/>
            <w:shd w:val="clear" w:color="auto" w:fill="auto"/>
            <w:noWrap/>
            <w:vAlign w:val="bottom"/>
          </w:tcPr>
          <w:p w14:paraId="0CE498DA" w14:textId="058DE518" w:rsidR="000176B4" w:rsidRPr="00F36A4A" w:rsidRDefault="000176B4" w:rsidP="00EE0E10">
            <w:pPr>
              <w:jc w:val="center"/>
              <w:rPr>
                <w:rFonts w:cs="Arial"/>
                <w:color w:val="000000"/>
                <w:sz w:val="16"/>
                <w:szCs w:val="16"/>
              </w:rPr>
            </w:pPr>
            <w:r w:rsidRPr="00F36A4A">
              <w:rPr>
                <w:rFonts w:cs="Arial"/>
                <w:color w:val="000000"/>
                <w:sz w:val="16"/>
                <w:szCs w:val="16"/>
              </w:rPr>
              <w:t>122</w:t>
            </w:r>
          </w:p>
        </w:tc>
      </w:tr>
      <w:tr w:rsidR="000176B4" w:rsidRPr="00F36A4A" w14:paraId="472EA051" w14:textId="77777777" w:rsidTr="00F36A4A">
        <w:trPr>
          <w:trHeight w:val="70"/>
          <w:jc w:val="center"/>
        </w:trPr>
        <w:tc>
          <w:tcPr>
            <w:tcW w:w="988" w:type="dxa"/>
            <w:vMerge/>
            <w:vAlign w:val="center"/>
          </w:tcPr>
          <w:p w14:paraId="4C8643FC" w14:textId="77777777" w:rsidR="000176B4" w:rsidRPr="00F36A4A" w:rsidRDefault="000176B4" w:rsidP="00EE0E10">
            <w:pPr>
              <w:rPr>
                <w:rFonts w:cs="Arial"/>
                <w:color w:val="000000"/>
                <w:sz w:val="16"/>
                <w:szCs w:val="16"/>
                <w:lang w:val="es-CO" w:eastAsia="es-CO"/>
              </w:rPr>
            </w:pPr>
          </w:p>
        </w:tc>
        <w:tc>
          <w:tcPr>
            <w:tcW w:w="1842" w:type="dxa"/>
            <w:shd w:val="clear" w:color="auto" w:fill="auto"/>
            <w:noWrap/>
            <w:vAlign w:val="center"/>
          </w:tcPr>
          <w:p w14:paraId="55EB0458" w14:textId="2FBB942B" w:rsidR="000176B4" w:rsidRPr="00F36A4A" w:rsidRDefault="000176B4" w:rsidP="00EE0E10">
            <w:pPr>
              <w:jc w:val="center"/>
              <w:rPr>
                <w:rFonts w:cs="Arial"/>
                <w:color w:val="000000"/>
                <w:sz w:val="16"/>
                <w:szCs w:val="16"/>
              </w:rPr>
            </w:pPr>
            <w:r w:rsidRPr="00F36A4A">
              <w:rPr>
                <w:rFonts w:cs="Arial"/>
                <w:color w:val="000000"/>
                <w:sz w:val="16"/>
                <w:szCs w:val="16"/>
              </w:rPr>
              <w:t>OCTUBRE</w:t>
            </w:r>
          </w:p>
        </w:tc>
        <w:tc>
          <w:tcPr>
            <w:tcW w:w="2694" w:type="dxa"/>
            <w:shd w:val="clear" w:color="auto" w:fill="auto"/>
            <w:noWrap/>
            <w:vAlign w:val="bottom"/>
          </w:tcPr>
          <w:p w14:paraId="34129017" w14:textId="0CE8BCE7" w:rsidR="000176B4" w:rsidRPr="00F36A4A" w:rsidRDefault="000176B4" w:rsidP="00EE0E10">
            <w:pPr>
              <w:jc w:val="center"/>
              <w:rPr>
                <w:rFonts w:cs="Arial"/>
                <w:color w:val="000000"/>
                <w:sz w:val="16"/>
                <w:szCs w:val="16"/>
              </w:rPr>
            </w:pPr>
            <w:r w:rsidRPr="00F36A4A">
              <w:rPr>
                <w:rFonts w:cs="Arial"/>
                <w:color w:val="000000"/>
                <w:sz w:val="16"/>
                <w:szCs w:val="16"/>
              </w:rPr>
              <w:t>126</w:t>
            </w:r>
          </w:p>
        </w:tc>
      </w:tr>
      <w:tr w:rsidR="000176B4" w:rsidRPr="00F36A4A" w14:paraId="30F29430" w14:textId="77777777" w:rsidTr="00F36A4A">
        <w:trPr>
          <w:trHeight w:val="70"/>
          <w:jc w:val="center"/>
        </w:trPr>
        <w:tc>
          <w:tcPr>
            <w:tcW w:w="988" w:type="dxa"/>
            <w:vMerge/>
            <w:vAlign w:val="center"/>
          </w:tcPr>
          <w:p w14:paraId="6A4B17A3" w14:textId="77777777" w:rsidR="000176B4" w:rsidRPr="00F36A4A" w:rsidRDefault="000176B4" w:rsidP="00EE0E10">
            <w:pPr>
              <w:rPr>
                <w:rFonts w:cs="Arial"/>
                <w:color w:val="000000"/>
                <w:sz w:val="16"/>
                <w:szCs w:val="16"/>
                <w:lang w:val="es-CO" w:eastAsia="es-CO"/>
              </w:rPr>
            </w:pPr>
          </w:p>
        </w:tc>
        <w:tc>
          <w:tcPr>
            <w:tcW w:w="1842" w:type="dxa"/>
            <w:shd w:val="clear" w:color="auto" w:fill="auto"/>
            <w:noWrap/>
            <w:vAlign w:val="center"/>
          </w:tcPr>
          <w:p w14:paraId="5DD6AF8A" w14:textId="113CE227" w:rsidR="000176B4" w:rsidRPr="00F36A4A" w:rsidRDefault="000176B4" w:rsidP="00EE0E10">
            <w:pPr>
              <w:jc w:val="center"/>
              <w:rPr>
                <w:rFonts w:cs="Arial"/>
                <w:color w:val="000000"/>
                <w:sz w:val="16"/>
                <w:szCs w:val="16"/>
              </w:rPr>
            </w:pPr>
            <w:r w:rsidRPr="00F36A4A">
              <w:rPr>
                <w:rFonts w:cs="Arial"/>
                <w:color w:val="000000"/>
                <w:sz w:val="16"/>
                <w:szCs w:val="16"/>
              </w:rPr>
              <w:t>NOVIEMBRE</w:t>
            </w:r>
          </w:p>
        </w:tc>
        <w:tc>
          <w:tcPr>
            <w:tcW w:w="2694" w:type="dxa"/>
            <w:shd w:val="clear" w:color="auto" w:fill="auto"/>
            <w:noWrap/>
            <w:vAlign w:val="bottom"/>
          </w:tcPr>
          <w:p w14:paraId="10192D7B" w14:textId="76A106F2" w:rsidR="000176B4" w:rsidRPr="00F36A4A" w:rsidRDefault="000176B4" w:rsidP="00EE0E10">
            <w:pPr>
              <w:jc w:val="center"/>
              <w:rPr>
                <w:rFonts w:cs="Arial"/>
                <w:color w:val="000000"/>
                <w:sz w:val="16"/>
                <w:szCs w:val="16"/>
              </w:rPr>
            </w:pPr>
            <w:r w:rsidRPr="00F36A4A">
              <w:rPr>
                <w:rFonts w:cs="Arial"/>
                <w:color w:val="000000"/>
                <w:sz w:val="16"/>
                <w:szCs w:val="16"/>
              </w:rPr>
              <w:t>117</w:t>
            </w:r>
          </w:p>
        </w:tc>
      </w:tr>
      <w:tr w:rsidR="000176B4" w:rsidRPr="00F36A4A" w14:paraId="76D88B88" w14:textId="77777777" w:rsidTr="00F36A4A">
        <w:trPr>
          <w:trHeight w:val="70"/>
          <w:jc w:val="center"/>
        </w:trPr>
        <w:tc>
          <w:tcPr>
            <w:tcW w:w="988" w:type="dxa"/>
            <w:vMerge/>
            <w:vAlign w:val="center"/>
          </w:tcPr>
          <w:p w14:paraId="4B98430B" w14:textId="77777777" w:rsidR="000176B4" w:rsidRPr="00F36A4A" w:rsidRDefault="000176B4" w:rsidP="00EE0E10">
            <w:pPr>
              <w:rPr>
                <w:rFonts w:cs="Arial"/>
                <w:color w:val="000000"/>
                <w:sz w:val="16"/>
                <w:szCs w:val="16"/>
                <w:lang w:val="es-CO" w:eastAsia="es-CO"/>
              </w:rPr>
            </w:pPr>
          </w:p>
        </w:tc>
        <w:tc>
          <w:tcPr>
            <w:tcW w:w="1842" w:type="dxa"/>
            <w:shd w:val="clear" w:color="auto" w:fill="auto"/>
            <w:noWrap/>
            <w:vAlign w:val="center"/>
          </w:tcPr>
          <w:p w14:paraId="2B50D0EB" w14:textId="7B176E35" w:rsidR="000176B4" w:rsidRPr="00F36A4A" w:rsidRDefault="000176B4" w:rsidP="00EE0E10">
            <w:pPr>
              <w:jc w:val="center"/>
              <w:rPr>
                <w:rFonts w:cs="Arial"/>
                <w:color w:val="000000"/>
                <w:sz w:val="16"/>
                <w:szCs w:val="16"/>
              </w:rPr>
            </w:pPr>
            <w:r w:rsidRPr="00F36A4A">
              <w:rPr>
                <w:rFonts w:cs="Arial"/>
                <w:color w:val="000000"/>
                <w:sz w:val="16"/>
                <w:szCs w:val="16"/>
              </w:rPr>
              <w:t>DICIEMBRE</w:t>
            </w:r>
          </w:p>
        </w:tc>
        <w:tc>
          <w:tcPr>
            <w:tcW w:w="2694" w:type="dxa"/>
            <w:shd w:val="clear" w:color="auto" w:fill="auto"/>
            <w:noWrap/>
            <w:vAlign w:val="bottom"/>
          </w:tcPr>
          <w:p w14:paraId="566B8BA1" w14:textId="1A4B3F8B" w:rsidR="000176B4" w:rsidRPr="00F36A4A" w:rsidRDefault="000176B4" w:rsidP="00EE0E10">
            <w:pPr>
              <w:jc w:val="center"/>
              <w:rPr>
                <w:rFonts w:cs="Arial"/>
                <w:color w:val="000000"/>
                <w:sz w:val="16"/>
                <w:szCs w:val="16"/>
              </w:rPr>
            </w:pPr>
            <w:r w:rsidRPr="00F36A4A">
              <w:rPr>
                <w:rFonts w:cs="Arial"/>
                <w:color w:val="000000"/>
                <w:sz w:val="16"/>
                <w:szCs w:val="16"/>
              </w:rPr>
              <w:t>118</w:t>
            </w:r>
          </w:p>
        </w:tc>
      </w:tr>
      <w:tr w:rsidR="000176B4" w:rsidRPr="00F36A4A" w14:paraId="1B193568" w14:textId="77777777" w:rsidTr="00F36A4A">
        <w:trPr>
          <w:trHeight w:val="70"/>
          <w:jc w:val="center"/>
        </w:trPr>
        <w:tc>
          <w:tcPr>
            <w:tcW w:w="988" w:type="dxa"/>
            <w:vMerge w:val="restart"/>
            <w:vAlign w:val="center"/>
          </w:tcPr>
          <w:p w14:paraId="54E8C5C0" w14:textId="2AB5F823" w:rsidR="000176B4" w:rsidRPr="00F36A4A" w:rsidRDefault="000176B4" w:rsidP="00EE0E10">
            <w:pPr>
              <w:rPr>
                <w:rFonts w:cs="Arial"/>
                <w:b/>
                <w:color w:val="000000"/>
                <w:sz w:val="16"/>
                <w:szCs w:val="16"/>
                <w:lang w:val="es-CO" w:eastAsia="es-CO"/>
              </w:rPr>
            </w:pPr>
            <w:r w:rsidRPr="00F36A4A">
              <w:rPr>
                <w:rFonts w:cs="Arial"/>
                <w:b/>
                <w:color w:val="000000"/>
                <w:sz w:val="16"/>
                <w:szCs w:val="16"/>
                <w:lang w:val="es-CO" w:eastAsia="es-CO"/>
              </w:rPr>
              <w:t>2021</w:t>
            </w:r>
          </w:p>
        </w:tc>
        <w:tc>
          <w:tcPr>
            <w:tcW w:w="1842" w:type="dxa"/>
            <w:shd w:val="clear" w:color="auto" w:fill="auto"/>
            <w:noWrap/>
            <w:vAlign w:val="center"/>
          </w:tcPr>
          <w:p w14:paraId="00F7340A" w14:textId="420E1C36" w:rsidR="000176B4" w:rsidRPr="00F36A4A" w:rsidRDefault="000176B4" w:rsidP="00EE0E10">
            <w:pPr>
              <w:jc w:val="center"/>
              <w:rPr>
                <w:rFonts w:cs="Arial"/>
                <w:color w:val="000000"/>
                <w:sz w:val="16"/>
                <w:szCs w:val="16"/>
              </w:rPr>
            </w:pPr>
            <w:r w:rsidRPr="00F36A4A">
              <w:rPr>
                <w:rFonts w:cs="Arial"/>
                <w:color w:val="000000"/>
                <w:sz w:val="16"/>
                <w:szCs w:val="16"/>
              </w:rPr>
              <w:t>ENERO</w:t>
            </w:r>
          </w:p>
        </w:tc>
        <w:tc>
          <w:tcPr>
            <w:tcW w:w="2694" w:type="dxa"/>
            <w:shd w:val="clear" w:color="auto" w:fill="auto"/>
            <w:noWrap/>
            <w:vAlign w:val="bottom"/>
          </w:tcPr>
          <w:p w14:paraId="26941C95" w14:textId="28046BB9" w:rsidR="000176B4" w:rsidRPr="00F36A4A" w:rsidRDefault="000176B4" w:rsidP="00EE0E10">
            <w:pPr>
              <w:jc w:val="center"/>
              <w:rPr>
                <w:rFonts w:cs="Arial"/>
                <w:color w:val="000000"/>
                <w:sz w:val="16"/>
                <w:szCs w:val="16"/>
              </w:rPr>
            </w:pPr>
            <w:r w:rsidRPr="00F36A4A">
              <w:rPr>
                <w:rFonts w:cs="Arial"/>
                <w:color w:val="000000"/>
                <w:sz w:val="16"/>
                <w:szCs w:val="16"/>
              </w:rPr>
              <w:t>149</w:t>
            </w:r>
          </w:p>
        </w:tc>
      </w:tr>
      <w:tr w:rsidR="000176B4" w:rsidRPr="00F36A4A" w14:paraId="5BBE2CEA" w14:textId="77777777" w:rsidTr="00F36A4A">
        <w:trPr>
          <w:trHeight w:val="70"/>
          <w:jc w:val="center"/>
        </w:trPr>
        <w:tc>
          <w:tcPr>
            <w:tcW w:w="988" w:type="dxa"/>
            <w:vMerge/>
            <w:vAlign w:val="center"/>
          </w:tcPr>
          <w:p w14:paraId="0E2479AC" w14:textId="77777777" w:rsidR="000176B4" w:rsidRPr="00F36A4A" w:rsidRDefault="000176B4" w:rsidP="00EE0E10">
            <w:pPr>
              <w:rPr>
                <w:rFonts w:cs="Arial"/>
                <w:color w:val="000000"/>
                <w:sz w:val="16"/>
                <w:szCs w:val="16"/>
                <w:lang w:val="es-CO" w:eastAsia="es-CO"/>
              </w:rPr>
            </w:pPr>
          </w:p>
        </w:tc>
        <w:tc>
          <w:tcPr>
            <w:tcW w:w="1842" w:type="dxa"/>
            <w:shd w:val="clear" w:color="auto" w:fill="auto"/>
            <w:noWrap/>
            <w:vAlign w:val="center"/>
          </w:tcPr>
          <w:p w14:paraId="285C73D5" w14:textId="7DF54FD8" w:rsidR="000176B4" w:rsidRPr="00F36A4A" w:rsidRDefault="000176B4" w:rsidP="00EE0E10">
            <w:pPr>
              <w:jc w:val="center"/>
              <w:rPr>
                <w:rFonts w:cs="Arial"/>
                <w:color w:val="000000"/>
                <w:sz w:val="16"/>
                <w:szCs w:val="16"/>
              </w:rPr>
            </w:pPr>
            <w:r w:rsidRPr="00F36A4A">
              <w:rPr>
                <w:rFonts w:cs="Arial"/>
                <w:color w:val="000000"/>
                <w:sz w:val="16"/>
                <w:szCs w:val="16"/>
              </w:rPr>
              <w:t>FEBRERO</w:t>
            </w:r>
          </w:p>
        </w:tc>
        <w:tc>
          <w:tcPr>
            <w:tcW w:w="2694" w:type="dxa"/>
            <w:shd w:val="clear" w:color="auto" w:fill="auto"/>
            <w:noWrap/>
            <w:vAlign w:val="bottom"/>
          </w:tcPr>
          <w:p w14:paraId="7DD47CA1" w14:textId="25E35D14" w:rsidR="000176B4" w:rsidRPr="00F36A4A" w:rsidRDefault="000176B4" w:rsidP="00EE0E10">
            <w:pPr>
              <w:jc w:val="center"/>
              <w:rPr>
                <w:rFonts w:cs="Arial"/>
                <w:color w:val="000000"/>
                <w:sz w:val="16"/>
                <w:szCs w:val="16"/>
              </w:rPr>
            </w:pPr>
            <w:r w:rsidRPr="00F36A4A">
              <w:rPr>
                <w:rFonts w:cs="Arial"/>
                <w:color w:val="000000"/>
                <w:sz w:val="16"/>
                <w:szCs w:val="16"/>
              </w:rPr>
              <w:t>116</w:t>
            </w:r>
          </w:p>
        </w:tc>
      </w:tr>
      <w:tr w:rsidR="000176B4" w:rsidRPr="00F36A4A" w14:paraId="5F81CDBD" w14:textId="77777777" w:rsidTr="00F36A4A">
        <w:trPr>
          <w:trHeight w:val="70"/>
          <w:jc w:val="center"/>
        </w:trPr>
        <w:tc>
          <w:tcPr>
            <w:tcW w:w="988" w:type="dxa"/>
            <w:vMerge/>
            <w:vAlign w:val="center"/>
          </w:tcPr>
          <w:p w14:paraId="7D60F4E5" w14:textId="77777777" w:rsidR="000176B4" w:rsidRPr="00F36A4A" w:rsidRDefault="000176B4" w:rsidP="00EE0E10">
            <w:pPr>
              <w:rPr>
                <w:rFonts w:cs="Arial"/>
                <w:color w:val="000000"/>
                <w:sz w:val="16"/>
                <w:szCs w:val="16"/>
                <w:lang w:val="es-CO" w:eastAsia="es-CO"/>
              </w:rPr>
            </w:pPr>
          </w:p>
        </w:tc>
        <w:tc>
          <w:tcPr>
            <w:tcW w:w="1842" w:type="dxa"/>
            <w:shd w:val="clear" w:color="auto" w:fill="auto"/>
            <w:noWrap/>
            <w:vAlign w:val="center"/>
          </w:tcPr>
          <w:p w14:paraId="0B9FDE65" w14:textId="0B27DBCF" w:rsidR="000176B4" w:rsidRPr="00F36A4A" w:rsidRDefault="000176B4" w:rsidP="00EE0E10">
            <w:pPr>
              <w:jc w:val="center"/>
              <w:rPr>
                <w:rFonts w:cs="Arial"/>
                <w:color w:val="000000"/>
                <w:sz w:val="16"/>
                <w:szCs w:val="16"/>
              </w:rPr>
            </w:pPr>
            <w:r w:rsidRPr="00F36A4A">
              <w:rPr>
                <w:rFonts w:cs="Arial"/>
                <w:color w:val="000000"/>
                <w:sz w:val="16"/>
                <w:szCs w:val="16"/>
              </w:rPr>
              <w:t>MARZO</w:t>
            </w:r>
          </w:p>
        </w:tc>
        <w:tc>
          <w:tcPr>
            <w:tcW w:w="2694" w:type="dxa"/>
            <w:shd w:val="clear" w:color="auto" w:fill="auto"/>
            <w:noWrap/>
            <w:vAlign w:val="bottom"/>
          </w:tcPr>
          <w:p w14:paraId="0F237D12" w14:textId="5F5822EA" w:rsidR="000176B4" w:rsidRPr="00F36A4A" w:rsidRDefault="000176B4" w:rsidP="00EE0E10">
            <w:pPr>
              <w:jc w:val="center"/>
              <w:rPr>
                <w:rFonts w:cs="Arial"/>
                <w:color w:val="000000"/>
                <w:sz w:val="16"/>
                <w:szCs w:val="16"/>
              </w:rPr>
            </w:pPr>
            <w:r w:rsidRPr="00F36A4A">
              <w:rPr>
                <w:rFonts w:cs="Arial"/>
                <w:color w:val="000000"/>
                <w:sz w:val="16"/>
                <w:szCs w:val="16"/>
              </w:rPr>
              <w:t>148</w:t>
            </w:r>
          </w:p>
        </w:tc>
      </w:tr>
      <w:tr w:rsidR="000176B4" w:rsidRPr="00F36A4A" w14:paraId="0157A234" w14:textId="77777777" w:rsidTr="00F36A4A">
        <w:trPr>
          <w:trHeight w:val="70"/>
          <w:jc w:val="center"/>
        </w:trPr>
        <w:tc>
          <w:tcPr>
            <w:tcW w:w="988" w:type="dxa"/>
            <w:vMerge/>
            <w:vAlign w:val="center"/>
          </w:tcPr>
          <w:p w14:paraId="5B16338A" w14:textId="77777777" w:rsidR="000176B4" w:rsidRPr="00F36A4A" w:rsidRDefault="000176B4" w:rsidP="00EE0E10">
            <w:pPr>
              <w:rPr>
                <w:rFonts w:cs="Arial"/>
                <w:color w:val="000000"/>
                <w:sz w:val="16"/>
                <w:szCs w:val="16"/>
                <w:lang w:val="es-CO" w:eastAsia="es-CO"/>
              </w:rPr>
            </w:pPr>
          </w:p>
        </w:tc>
        <w:tc>
          <w:tcPr>
            <w:tcW w:w="1842" w:type="dxa"/>
            <w:shd w:val="clear" w:color="auto" w:fill="auto"/>
            <w:noWrap/>
            <w:vAlign w:val="center"/>
          </w:tcPr>
          <w:p w14:paraId="7DC429DE" w14:textId="56312F57" w:rsidR="000176B4" w:rsidRPr="00F36A4A" w:rsidRDefault="000176B4" w:rsidP="00EE0E10">
            <w:pPr>
              <w:jc w:val="center"/>
              <w:rPr>
                <w:rFonts w:cs="Arial"/>
                <w:color w:val="000000"/>
                <w:sz w:val="16"/>
                <w:szCs w:val="16"/>
              </w:rPr>
            </w:pPr>
            <w:r w:rsidRPr="00F36A4A">
              <w:rPr>
                <w:rFonts w:cs="Arial"/>
                <w:color w:val="000000"/>
                <w:sz w:val="16"/>
                <w:szCs w:val="16"/>
              </w:rPr>
              <w:t>ABRIL</w:t>
            </w:r>
          </w:p>
        </w:tc>
        <w:tc>
          <w:tcPr>
            <w:tcW w:w="2694" w:type="dxa"/>
            <w:shd w:val="clear" w:color="auto" w:fill="auto"/>
            <w:noWrap/>
            <w:vAlign w:val="bottom"/>
          </w:tcPr>
          <w:p w14:paraId="698729B3" w14:textId="302B7344" w:rsidR="000176B4" w:rsidRPr="00F36A4A" w:rsidRDefault="000176B4" w:rsidP="00EE0E10">
            <w:pPr>
              <w:jc w:val="center"/>
              <w:rPr>
                <w:rFonts w:cs="Arial"/>
                <w:color w:val="000000"/>
                <w:sz w:val="16"/>
                <w:szCs w:val="16"/>
              </w:rPr>
            </w:pPr>
            <w:r w:rsidRPr="00F36A4A">
              <w:rPr>
                <w:rFonts w:cs="Arial"/>
                <w:color w:val="000000"/>
                <w:sz w:val="16"/>
                <w:szCs w:val="16"/>
              </w:rPr>
              <w:t>118</w:t>
            </w:r>
          </w:p>
        </w:tc>
      </w:tr>
      <w:tr w:rsidR="000176B4" w:rsidRPr="00F36A4A" w14:paraId="650B8255" w14:textId="77777777" w:rsidTr="00F36A4A">
        <w:trPr>
          <w:trHeight w:val="70"/>
          <w:jc w:val="center"/>
        </w:trPr>
        <w:tc>
          <w:tcPr>
            <w:tcW w:w="988" w:type="dxa"/>
            <w:vMerge/>
            <w:vAlign w:val="center"/>
          </w:tcPr>
          <w:p w14:paraId="32C60993" w14:textId="77777777" w:rsidR="000176B4" w:rsidRPr="00F36A4A" w:rsidRDefault="000176B4" w:rsidP="00EE0E10">
            <w:pPr>
              <w:rPr>
                <w:rFonts w:cs="Arial"/>
                <w:color w:val="000000"/>
                <w:sz w:val="16"/>
                <w:szCs w:val="16"/>
                <w:lang w:val="es-CO" w:eastAsia="es-CO"/>
              </w:rPr>
            </w:pPr>
          </w:p>
        </w:tc>
        <w:tc>
          <w:tcPr>
            <w:tcW w:w="1842" w:type="dxa"/>
            <w:shd w:val="clear" w:color="auto" w:fill="auto"/>
            <w:noWrap/>
            <w:vAlign w:val="center"/>
          </w:tcPr>
          <w:p w14:paraId="726A2C9C" w14:textId="2EF0D15C" w:rsidR="000176B4" w:rsidRPr="00F36A4A" w:rsidRDefault="000176B4" w:rsidP="00EE0E10">
            <w:pPr>
              <w:jc w:val="center"/>
              <w:rPr>
                <w:rFonts w:cs="Arial"/>
                <w:color w:val="000000"/>
                <w:sz w:val="16"/>
                <w:szCs w:val="16"/>
              </w:rPr>
            </w:pPr>
            <w:r w:rsidRPr="00F36A4A">
              <w:rPr>
                <w:rFonts w:cs="Arial"/>
                <w:color w:val="000000"/>
                <w:sz w:val="16"/>
                <w:szCs w:val="16"/>
              </w:rPr>
              <w:t>MAYO</w:t>
            </w:r>
          </w:p>
        </w:tc>
        <w:tc>
          <w:tcPr>
            <w:tcW w:w="2694" w:type="dxa"/>
            <w:shd w:val="clear" w:color="auto" w:fill="auto"/>
            <w:noWrap/>
            <w:vAlign w:val="bottom"/>
          </w:tcPr>
          <w:p w14:paraId="6E3E3F33" w14:textId="656B1F28" w:rsidR="000176B4" w:rsidRPr="00F36A4A" w:rsidRDefault="000176B4" w:rsidP="00EE0E10">
            <w:pPr>
              <w:jc w:val="center"/>
              <w:rPr>
                <w:rFonts w:cs="Arial"/>
                <w:color w:val="000000"/>
                <w:sz w:val="16"/>
                <w:szCs w:val="16"/>
              </w:rPr>
            </w:pPr>
            <w:r w:rsidRPr="00F36A4A">
              <w:rPr>
                <w:rFonts w:cs="Arial"/>
                <w:color w:val="000000"/>
                <w:sz w:val="16"/>
                <w:szCs w:val="16"/>
              </w:rPr>
              <w:t>125</w:t>
            </w:r>
          </w:p>
        </w:tc>
      </w:tr>
      <w:tr w:rsidR="000176B4" w:rsidRPr="00F36A4A" w14:paraId="0663B54B" w14:textId="77777777" w:rsidTr="00F36A4A">
        <w:trPr>
          <w:trHeight w:val="70"/>
          <w:jc w:val="center"/>
        </w:trPr>
        <w:tc>
          <w:tcPr>
            <w:tcW w:w="988" w:type="dxa"/>
            <w:vMerge/>
            <w:vAlign w:val="center"/>
          </w:tcPr>
          <w:p w14:paraId="63D959E5" w14:textId="77777777" w:rsidR="000176B4" w:rsidRPr="00F36A4A" w:rsidRDefault="000176B4" w:rsidP="00EE0E10">
            <w:pPr>
              <w:rPr>
                <w:rFonts w:cs="Arial"/>
                <w:color w:val="000000"/>
                <w:sz w:val="16"/>
                <w:szCs w:val="16"/>
                <w:lang w:val="es-CO" w:eastAsia="es-CO"/>
              </w:rPr>
            </w:pPr>
          </w:p>
        </w:tc>
        <w:tc>
          <w:tcPr>
            <w:tcW w:w="1842" w:type="dxa"/>
            <w:shd w:val="clear" w:color="auto" w:fill="auto"/>
            <w:noWrap/>
            <w:vAlign w:val="center"/>
          </w:tcPr>
          <w:p w14:paraId="245A8F05" w14:textId="26DCDA7A" w:rsidR="000176B4" w:rsidRPr="00F36A4A" w:rsidRDefault="000176B4" w:rsidP="00EE0E10">
            <w:pPr>
              <w:jc w:val="center"/>
              <w:rPr>
                <w:rFonts w:cs="Arial"/>
                <w:color w:val="000000"/>
                <w:sz w:val="16"/>
                <w:szCs w:val="16"/>
              </w:rPr>
            </w:pPr>
            <w:r w:rsidRPr="00F36A4A">
              <w:rPr>
                <w:rFonts w:cs="Arial"/>
                <w:color w:val="000000"/>
                <w:sz w:val="16"/>
                <w:szCs w:val="16"/>
              </w:rPr>
              <w:t>JUNIO</w:t>
            </w:r>
          </w:p>
        </w:tc>
        <w:tc>
          <w:tcPr>
            <w:tcW w:w="2694" w:type="dxa"/>
            <w:shd w:val="clear" w:color="auto" w:fill="auto"/>
            <w:noWrap/>
            <w:vAlign w:val="bottom"/>
          </w:tcPr>
          <w:p w14:paraId="412D6AB7" w14:textId="4CC1226C" w:rsidR="000176B4" w:rsidRPr="00F36A4A" w:rsidRDefault="000176B4" w:rsidP="00EE0E10">
            <w:pPr>
              <w:jc w:val="center"/>
              <w:rPr>
                <w:rFonts w:cs="Arial"/>
                <w:color w:val="000000"/>
                <w:sz w:val="16"/>
                <w:szCs w:val="16"/>
              </w:rPr>
            </w:pPr>
            <w:r w:rsidRPr="00F36A4A">
              <w:rPr>
                <w:rFonts w:cs="Arial"/>
                <w:color w:val="000000"/>
                <w:sz w:val="16"/>
                <w:szCs w:val="16"/>
              </w:rPr>
              <w:t>134</w:t>
            </w:r>
          </w:p>
        </w:tc>
      </w:tr>
      <w:tr w:rsidR="000176B4" w:rsidRPr="00F36A4A" w14:paraId="71C8798C" w14:textId="77777777" w:rsidTr="00F36A4A">
        <w:trPr>
          <w:trHeight w:val="70"/>
          <w:jc w:val="center"/>
        </w:trPr>
        <w:tc>
          <w:tcPr>
            <w:tcW w:w="988" w:type="dxa"/>
            <w:vMerge/>
            <w:vAlign w:val="center"/>
          </w:tcPr>
          <w:p w14:paraId="02BD5B7E" w14:textId="77777777" w:rsidR="000176B4" w:rsidRPr="00F36A4A" w:rsidRDefault="000176B4" w:rsidP="00EE0E10">
            <w:pPr>
              <w:rPr>
                <w:rFonts w:cs="Arial"/>
                <w:color w:val="000000"/>
                <w:sz w:val="16"/>
                <w:szCs w:val="16"/>
                <w:lang w:val="es-CO" w:eastAsia="es-CO"/>
              </w:rPr>
            </w:pPr>
          </w:p>
        </w:tc>
        <w:tc>
          <w:tcPr>
            <w:tcW w:w="1842" w:type="dxa"/>
            <w:shd w:val="clear" w:color="auto" w:fill="auto"/>
            <w:noWrap/>
            <w:vAlign w:val="center"/>
          </w:tcPr>
          <w:p w14:paraId="356BA347" w14:textId="0843C5F6" w:rsidR="000176B4" w:rsidRPr="00F36A4A" w:rsidRDefault="000176B4" w:rsidP="00EE0E10">
            <w:pPr>
              <w:jc w:val="center"/>
              <w:rPr>
                <w:rFonts w:cs="Arial"/>
                <w:color w:val="000000"/>
                <w:sz w:val="16"/>
                <w:szCs w:val="16"/>
              </w:rPr>
            </w:pPr>
            <w:r w:rsidRPr="00F36A4A">
              <w:rPr>
                <w:rFonts w:cs="Arial"/>
                <w:color w:val="000000"/>
                <w:sz w:val="16"/>
                <w:szCs w:val="16"/>
              </w:rPr>
              <w:t>JULIO</w:t>
            </w:r>
          </w:p>
        </w:tc>
        <w:tc>
          <w:tcPr>
            <w:tcW w:w="2694" w:type="dxa"/>
            <w:shd w:val="clear" w:color="auto" w:fill="auto"/>
            <w:noWrap/>
            <w:vAlign w:val="bottom"/>
          </w:tcPr>
          <w:p w14:paraId="7D639E9A" w14:textId="615C877B" w:rsidR="000176B4" w:rsidRPr="00F36A4A" w:rsidRDefault="000176B4" w:rsidP="00EE0E10">
            <w:pPr>
              <w:jc w:val="center"/>
              <w:rPr>
                <w:rFonts w:cs="Arial"/>
                <w:color w:val="000000"/>
                <w:sz w:val="16"/>
                <w:szCs w:val="16"/>
              </w:rPr>
            </w:pPr>
            <w:r w:rsidRPr="00F36A4A">
              <w:rPr>
                <w:rFonts w:cs="Arial"/>
                <w:color w:val="000000"/>
                <w:sz w:val="16"/>
                <w:szCs w:val="16"/>
              </w:rPr>
              <w:t>160</w:t>
            </w:r>
          </w:p>
        </w:tc>
      </w:tr>
      <w:tr w:rsidR="000176B4" w:rsidRPr="00F36A4A" w14:paraId="69973787" w14:textId="77777777" w:rsidTr="00F36A4A">
        <w:trPr>
          <w:trHeight w:val="70"/>
          <w:jc w:val="center"/>
        </w:trPr>
        <w:tc>
          <w:tcPr>
            <w:tcW w:w="988" w:type="dxa"/>
            <w:vMerge/>
            <w:vAlign w:val="center"/>
          </w:tcPr>
          <w:p w14:paraId="236FB1BA" w14:textId="77777777" w:rsidR="000176B4" w:rsidRPr="00F36A4A" w:rsidRDefault="000176B4" w:rsidP="00EE0E10">
            <w:pPr>
              <w:rPr>
                <w:rFonts w:cs="Arial"/>
                <w:color w:val="000000"/>
                <w:sz w:val="16"/>
                <w:szCs w:val="16"/>
                <w:lang w:val="es-CO" w:eastAsia="es-CO"/>
              </w:rPr>
            </w:pPr>
          </w:p>
        </w:tc>
        <w:tc>
          <w:tcPr>
            <w:tcW w:w="1842" w:type="dxa"/>
            <w:shd w:val="clear" w:color="auto" w:fill="auto"/>
            <w:noWrap/>
            <w:vAlign w:val="center"/>
          </w:tcPr>
          <w:p w14:paraId="0F01E093" w14:textId="28F83B81" w:rsidR="000176B4" w:rsidRPr="00F36A4A" w:rsidRDefault="000176B4" w:rsidP="00EE0E10">
            <w:pPr>
              <w:jc w:val="center"/>
              <w:rPr>
                <w:rFonts w:cs="Arial"/>
                <w:color w:val="000000"/>
                <w:sz w:val="16"/>
                <w:szCs w:val="16"/>
              </w:rPr>
            </w:pPr>
            <w:r w:rsidRPr="00F36A4A">
              <w:rPr>
                <w:rFonts w:cs="Arial"/>
                <w:color w:val="000000"/>
                <w:sz w:val="16"/>
                <w:szCs w:val="16"/>
              </w:rPr>
              <w:t>AGOSTO</w:t>
            </w:r>
          </w:p>
        </w:tc>
        <w:tc>
          <w:tcPr>
            <w:tcW w:w="2694" w:type="dxa"/>
            <w:shd w:val="clear" w:color="auto" w:fill="auto"/>
            <w:noWrap/>
            <w:vAlign w:val="bottom"/>
          </w:tcPr>
          <w:p w14:paraId="56111D20" w14:textId="5F325083" w:rsidR="000176B4" w:rsidRPr="00F36A4A" w:rsidRDefault="000176B4" w:rsidP="00EE0E10">
            <w:pPr>
              <w:jc w:val="center"/>
              <w:rPr>
                <w:rFonts w:cs="Arial"/>
                <w:color w:val="000000"/>
                <w:sz w:val="16"/>
                <w:szCs w:val="16"/>
              </w:rPr>
            </w:pPr>
            <w:r w:rsidRPr="00F36A4A">
              <w:rPr>
                <w:rFonts w:cs="Arial"/>
                <w:color w:val="000000"/>
                <w:sz w:val="16"/>
                <w:szCs w:val="16"/>
              </w:rPr>
              <w:t>137</w:t>
            </w:r>
          </w:p>
        </w:tc>
      </w:tr>
    </w:tbl>
    <w:p w14:paraId="695F00C7" w14:textId="77777777" w:rsidR="00F4511D" w:rsidRPr="00F36A4A" w:rsidRDefault="00C42B9A" w:rsidP="006B7D91">
      <w:pPr>
        <w:tabs>
          <w:tab w:val="left" w:pos="709"/>
        </w:tabs>
        <w:jc w:val="center"/>
        <w:rPr>
          <w:rFonts w:cs="Arial"/>
          <w:color w:val="000000" w:themeColor="text1"/>
          <w:sz w:val="16"/>
          <w:szCs w:val="16"/>
        </w:rPr>
      </w:pPr>
      <w:r w:rsidRPr="00F36A4A">
        <w:rPr>
          <w:rFonts w:cs="Arial"/>
          <w:b/>
          <w:color w:val="000000" w:themeColor="text1"/>
          <w:sz w:val="16"/>
          <w:szCs w:val="16"/>
        </w:rPr>
        <w:t xml:space="preserve">Fuente: </w:t>
      </w:r>
      <w:r w:rsidRPr="00F36A4A">
        <w:rPr>
          <w:rFonts w:cs="Arial"/>
          <w:color w:val="000000" w:themeColor="text1"/>
          <w:sz w:val="16"/>
          <w:szCs w:val="16"/>
        </w:rPr>
        <w:t xml:space="preserve">Gerencia </w:t>
      </w:r>
      <w:r w:rsidR="00214214" w:rsidRPr="00F36A4A">
        <w:rPr>
          <w:rFonts w:cs="Arial"/>
          <w:color w:val="000000" w:themeColor="text1"/>
          <w:sz w:val="16"/>
          <w:szCs w:val="16"/>
        </w:rPr>
        <w:t>GASA-</w:t>
      </w:r>
      <w:r w:rsidRPr="00F36A4A">
        <w:rPr>
          <w:rFonts w:cs="Arial"/>
          <w:color w:val="000000" w:themeColor="text1"/>
          <w:sz w:val="16"/>
          <w:szCs w:val="16"/>
        </w:rPr>
        <w:t xml:space="preserve"> UAERMV</w:t>
      </w:r>
      <w:r w:rsidR="003E2269" w:rsidRPr="00F36A4A">
        <w:rPr>
          <w:rFonts w:cs="Arial"/>
          <w:color w:val="000000" w:themeColor="text1"/>
          <w:sz w:val="16"/>
          <w:szCs w:val="16"/>
        </w:rPr>
        <w:t xml:space="preserve"> (20</w:t>
      </w:r>
      <w:r w:rsidR="00CE38F8" w:rsidRPr="00F36A4A">
        <w:rPr>
          <w:rFonts w:cs="Arial"/>
          <w:color w:val="000000" w:themeColor="text1"/>
          <w:sz w:val="16"/>
          <w:szCs w:val="16"/>
        </w:rPr>
        <w:t>21</w:t>
      </w:r>
      <w:r w:rsidRPr="00F36A4A">
        <w:rPr>
          <w:rFonts w:cs="Arial"/>
          <w:color w:val="000000" w:themeColor="text1"/>
          <w:sz w:val="16"/>
          <w:szCs w:val="16"/>
        </w:rPr>
        <w:t>)</w:t>
      </w:r>
    </w:p>
    <w:p w14:paraId="7CADBF1F" w14:textId="3CEC51A6" w:rsidR="00C42B9A" w:rsidRPr="00F36A4A" w:rsidRDefault="00C42B9A" w:rsidP="005D36AA">
      <w:pPr>
        <w:tabs>
          <w:tab w:val="left" w:pos="709"/>
        </w:tabs>
        <w:rPr>
          <w:rFonts w:cs="Arial"/>
          <w:color w:val="000000" w:themeColor="text1"/>
          <w:sz w:val="16"/>
          <w:szCs w:val="16"/>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30"/>
      </w:tblGrid>
      <w:tr w:rsidR="00CE38F8" w:rsidRPr="00F36A4A" w14:paraId="0CCF8EEA" w14:textId="77777777" w:rsidTr="00EE0E10">
        <w:trPr>
          <w:jc w:val="center"/>
        </w:trPr>
        <w:tc>
          <w:tcPr>
            <w:tcW w:w="5000" w:type="pct"/>
            <w:shd w:val="clear" w:color="auto" w:fill="auto"/>
          </w:tcPr>
          <w:p w14:paraId="3C5F18F0" w14:textId="77777777" w:rsidR="00CE38F8" w:rsidRPr="00F36A4A" w:rsidRDefault="00370BD8" w:rsidP="00EE0E10">
            <w:pPr>
              <w:jc w:val="center"/>
              <w:rPr>
                <w:rFonts w:cs="Arial"/>
                <w:b/>
                <w:sz w:val="16"/>
                <w:szCs w:val="16"/>
                <w:lang w:val="es-MX"/>
              </w:rPr>
            </w:pPr>
            <w:r w:rsidRPr="00F36A4A">
              <w:rPr>
                <w:rFonts w:cs="Arial"/>
                <w:b/>
                <w:sz w:val="16"/>
                <w:szCs w:val="16"/>
                <w:lang w:val="es-MX"/>
              </w:rPr>
              <w:t>Fotografía</w:t>
            </w:r>
            <w:r w:rsidR="00B91DE5" w:rsidRPr="00F36A4A">
              <w:rPr>
                <w:rFonts w:cs="Arial"/>
                <w:b/>
                <w:sz w:val="16"/>
                <w:szCs w:val="16"/>
                <w:lang w:val="es-MX"/>
              </w:rPr>
              <w:t>s 1 y 2</w:t>
            </w:r>
            <w:r w:rsidRPr="00F36A4A">
              <w:rPr>
                <w:rFonts w:cs="Arial"/>
                <w:b/>
                <w:sz w:val="16"/>
                <w:szCs w:val="16"/>
                <w:lang w:val="es-MX"/>
              </w:rPr>
              <w:t>: C</w:t>
            </w:r>
            <w:r w:rsidR="00CE38F8" w:rsidRPr="00F36A4A">
              <w:rPr>
                <w:rFonts w:cs="Arial"/>
                <w:b/>
                <w:sz w:val="16"/>
                <w:szCs w:val="16"/>
                <w:lang w:val="es-MX"/>
              </w:rPr>
              <w:t>iclo parqueaderos en la sede operativa UAERMV</w:t>
            </w:r>
          </w:p>
          <w:p w14:paraId="274C885B" w14:textId="77777777" w:rsidR="00370BD8" w:rsidRPr="00F36A4A" w:rsidRDefault="00370BD8" w:rsidP="00EE0E10">
            <w:pPr>
              <w:jc w:val="center"/>
              <w:rPr>
                <w:rFonts w:cs="Arial"/>
                <w:sz w:val="16"/>
                <w:szCs w:val="16"/>
                <w:lang w:val="es-MX"/>
              </w:rPr>
            </w:pPr>
          </w:p>
          <w:p w14:paraId="3E17C461" w14:textId="77777777" w:rsidR="006B7D91" w:rsidRPr="00F36A4A" w:rsidRDefault="006B7D91" w:rsidP="00EE0E10">
            <w:pPr>
              <w:jc w:val="center"/>
              <w:rPr>
                <w:rFonts w:cs="Arial"/>
                <w:sz w:val="16"/>
                <w:szCs w:val="16"/>
                <w:lang w:val="es-MX"/>
              </w:rPr>
            </w:pPr>
            <w:r w:rsidRPr="00F36A4A">
              <w:rPr>
                <w:rFonts w:cs="Arial"/>
                <w:noProof/>
                <w:color w:val="FF0000"/>
                <w:szCs w:val="24"/>
                <w:lang w:val="es-CO" w:eastAsia="es-CO"/>
              </w:rPr>
              <w:drawing>
                <wp:inline distT="0" distB="0" distL="0" distR="0" wp14:anchorId="042E2C1C" wp14:editId="7A5EE40B">
                  <wp:extent cx="1971630" cy="1664760"/>
                  <wp:effectExtent l="0" t="0" r="0" b="0"/>
                  <wp:docPr id="24" name="Imagen 24" descr="BICIPQDERO ELV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CIPQDERO ELVIR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91367" cy="1681425"/>
                          </a:xfrm>
                          <a:prstGeom prst="rect">
                            <a:avLst/>
                          </a:prstGeom>
                          <a:noFill/>
                          <a:ln>
                            <a:noFill/>
                          </a:ln>
                        </pic:spPr>
                      </pic:pic>
                    </a:graphicData>
                  </a:graphic>
                </wp:inline>
              </w:drawing>
            </w:r>
            <w:r w:rsidRPr="00F36A4A">
              <w:rPr>
                <w:rFonts w:cs="Arial"/>
                <w:sz w:val="16"/>
                <w:szCs w:val="16"/>
                <w:lang w:val="es-MX"/>
              </w:rPr>
              <w:t xml:space="preserve">   </w:t>
            </w:r>
            <w:r w:rsidRPr="00F36A4A">
              <w:rPr>
                <w:rFonts w:cs="Arial"/>
                <w:noProof/>
                <w:color w:val="FF0000"/>
                <w:szCs w:val="24"/>
                <w:lang w:val="es-CO" w:eastAsia="es-CO"/>
              </w:rPr>
              <w:drawing>
                <wp:inline distT="0" distB="0" distL="0" distR="0" wp14:anchorId="255F6AD7" wp14:editId="589282DC">
                  <wp:extent cx="2219325" cy="1679488"/>
                  <wp:effectExtent l="0" t="0" r="0" b="0"/>
                  <wp:docPr id="23" name="Imagen 23" descr="IMG-20190612-WA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90612-WA00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4982" cy="1698904"/>
                          </a:xfrm>
                          <a:prstGeom prst="rect">
                            <a:avLst/>
                          </a:prstGeom>
                          <a:noFill/>
                          <a:ln>
                            <a:noFill/>
                          </a:ln>
                        </pic:spPr>
                      </pic:pic>
                    </a:graphicData>
                  </a:graphic>
                </wp:inline>
              </w:drawing>
            </w:r>
          </w:p>
          <w:p w14:paraId="30D5955B" w14:textId="77777777" w:rsidR="00370BD8" w:rsidRPr="00F36A4A" w:rsidRDefault="00370BD8" w:rsidP="00EE0E10">
            <w:pPr>
              <w:jc w:val="center"/>
              <w:rPr>
                <w:rFonts w:cs="Arial"/>
                <w:sz w:val="16"/>
                <w:szCs w:val="16"/>
                <w:lang w:val="es-MX"/>
              </w:rPr>
            </w:pPr>
          </w:p>
        </w:tc>
      </w:tr>
    </w:tbl>
    <w:p w14:paraId="6ED093C9" w14:textId="77777777" w:rsidR="00490C3A" w:rsidRPr="00F36A4A" w:rsidRDefault="00490C3A" w:rsidP="00CE38F8">
      <w:pPr>
        <w:jc w:val="both"/>
        <w:rPr>
          <w:rFonts w:cs="Arial"/>
          <w:szCs w:val="24"/>
          <w:lang w:val="es-MX"/>
        </w:rPr>
      </w:pPr>
    </w:p>
    <w:p w14:paraId="58AC2878" w14:textId="77777777" w:rsidR="00490C3A" w:rsidRPr="00F36A4A" w:rsidRDefault="00490C3A" w:rsidP="00CE38F8">
      <w:pPr>
        <w:jc w:val="both"/>
        <w:rPr>
          <w:rFonts w:cs="Arial"/>
          <w:szCs w:val="24"/>
          <w:lang w:val="es-MX"/>
        </w:rPr>
      </w:pPr>
    </w:p>
    <w:p w14:paraId="11AA6C18" w14:textId="4BDC2CB6" w:rsidR="00CE38F8" w:rsidRPr="00F36A4A" w:rsidRDefault="00CE38F8" w:rsidP="00CE38F8">
      <w:pPr>
        <w:jc w:val="both"/>
        <w:rPr>
          <w:rFonts w:cs="Arial"/>
          <w:sz w:val="22"/>
          <w:szCs w:val="24"/>
          <w:lang w:val="es-MX"/>
        </w:rPr>
      </w:pPr>
      <w:r w:rsidRPr="00F36A4A">
        <w:rPr>
          <w:rFonts w:cs="Arial"/>
          <w:sz w:val="22"/>
          <w:szCs w:val="24"/>
          <w:lang w:val="es-MX"/>
        </w:rPr>
        <w:lastRenderedPageBreak/>
        <w:t xml:space="preserve">La UAERMV promueve mediante la divulgación de correos electrónicos masivos, el uso de la bicicleta como transporte limpio del personal que labora en las dos sedes. </w:t>
      </w:r>
    </w:p>
    <w:p w14:paraId="52019A54" w14:textId="77777777" w:rsidR="00C42B9A" w:rsidRPr="00F36A4A" w:rsidRDefault="00C42B9A" w:rsidP="005D36AA">
      <w:pPr>
        <w:tabs>
          <w:tab w:val="left" w:pos="709"/>
        </w:tabs>
        <w:rPr>
          <w:rFonts w:cs="Arial"/>
          <w:color w:val="000000" w:themeColor="text1"/>
          <w:sz w:val="22"/>
          <w:szCs w:val="24"/>
        </w:rPr>
      </w:pPr>
    </w:p>
    <w:p w14:paraId="228A588B" w14:textId="77777777" w:rsidR="00F54FD3" w:rsidRPr="00F36A4A" w:rsidRDefault="003B5085" w:rsidP="005D36AA">
      <w:pPr>
        <w:pStyle w:val="Prrafodelista"/>
        <w:tabs>
          <w:tab w:val="left" w:pos="709"/>
        </w:tabs>
        <w:ind w:left="851"/>
        <w:jc w:val="both"/>
        <w:rPr>
          <w:rFonts w:cs="Arial"/>
          <w:b/>
          <w:sz w:val="22"/>
          <w:szCs w:val="24"/>
        </w:rPr>
      </w:pPr>
      <w:r w:rsidRPr="00F36A4A">
        <w:rPr>
          <w:rFonts w:cs="Arial"/>
          <w:b/>
          <w:sz w:val="22"/>
          <w:szCs w:val="24"/>
        </w:rPr>
        <w:t xml:space="preserve">3.1.2. </w:t>
      </w:r>
      <w:r w:rsidR="00990BA6" w:rsidRPr="00F36A4A">
        <w:rPr>
          <w:rFonts w:cs="Arial"/>
          <w:b/>
          <w:sz w:val="22"/>
          <w:szCs w:val="24"/>
        </w:rPr>
        <w:t>Parque automotor de la UAERMV</w:t>
      </w:r>
    </w:p>
    <w:p w14:paraId="30737FAC" w14:textId="77777777" w:rsidR="00BA2CB8" w:rsidRPr="00F36A4A" w:rsidRDefault="00BA2CB8" w:rsidP="005D36AA">
      <w:pPr>
        <w:tabs>
          <w:tab w:val="left" w:pos="709"/>
        </w:tabs>
        <w:jc w:val="both"/>
        <w:rPr>
          <w:rFonts w:cs="Arial"/>
          <w:color w:val="000000" w:themeColor="text1"/>
          <w:sz w:val="22"/>
          <w:szCs w:val="24"/>
        </w:rPr>
      </w:pPr>
    </w:p>
    <w:p w14:paraId="59F5C5A5" w14:textId="20FDF3F5" w:rsidR="00896C1E" w:rsidRPr="00F36A4A" w:rsidRDefault="00896C1E" w:rsidP="00896C1E">
      <w:pPr>
        <w:jc w:val="both"/>
        <w:rPr>
          <w:rFonts w:cs="Arial"/>
          <w:sz w:val="22"/>
          <w:szCs w:val="24"/>
          <w:lang w:val="es-MX"/>
        </w:rPr>
      </w:pPr>
      <w:r w:rsidRPr="00F36A4A">
        <w:rPr>
          <w:rFonts w:cs="Arial"/>
          <w:sz w:val="22"/>
          <w:szCs w:val="24"/>
          <w:lang w:val="es-MX"/>
        </w:rPr>
        <w:t xml:space="preserve">En la tabla No. </w:t>
      </w:r>
      <w:r w:rsidR="00B91DE5" w:rsidRPr="00F36A4A">
        <w:rPr>
          <w:rFonts w:cs="Arial"/>
          <w:sz w:val="22"/>
          <w:szCs w:val="24"/>
          <w:lang w:val="es-MX"/>
        </w:rPr>
        <w:t>2</w:t>
      </w:r>
      <w:r w:rsidRPr="00F36A4A">
        <w:rPr>
          <w:rFonts w:cs="Arial"/>
          <w:sz w:val="22"/>
          <w:szCs w:val="24"/>
          <w:lang w:val="es-MX"/>
        </w:rPr>
        <w:t xml:space="preserve"> se evidencia la relación del</w:t>
      </w:r>
      <w:r w:rsidR="001D2981" w:rsidRPr="00F36A4A">
        <w:rPr>
          <w:rFonts w:cs="Arial"/>
          <w:sz w:val="22"/>
          <w:szCs w:val="24"/>
          <w:lang w:val="es-MX"/>
        </w:rPr>
        <w:t xml:space="preserve"> parque automotor propio de la e</w:t>
      </w:r>
      <w:r w:rsidRPr="00F36A4A">
        <w:rPr>
          <w:rFonts w:cs="Arial"/>
          <w:sz w:val="22"/>
          <w:szCs w:val="24"/>
          <w:lang w:val="es-MX"/>
        </w:rPr>
        <w:t xml:space="preserve">ntidad, que apoyan los diferentes procesos, en cumplimiento de la misionalidad, </w:t>
      </w:r>
      <w:r w:rsidR="004B36BD" w:rsidRPr="00F36A4A">
        <w:rPr>
          <w:rFonts w:cs="Arial"/>
          <w:sz w:val="22"/>
          <w:szCs w:val="24"/>
          <w:lang w:val="es-MX"/>
        </w:rPr>
        <w:t xml:space="preserve">en la que </w:t>
      </w:r>
      <w:r w:rsidRPr="00F36A4A">
        <w:rPr>
          <w:rFonts w:cs="Arial"/>
          <w:sz w:val="22"/>
          <w:szCs w:val="24"/>
          <w:lang w:val="es-MX"/>
        </w:rPr>
        <w:t>vale la pena mencionar que también existe</w:t>
      </w:r>
      <w:r w:rsidR="007135F5" w:rsidRPr="00F36A4A">
        <w:rPr>
          <w:rFonts w:cs="Arial"/>
          <w:sz w:val="22"/>
          <w:szCs w:val="24"/>
          <w:lang w:val="es-MX"/>
        </w:rPr>
        <w:t xml:space="preserve"> un</w:t>
      </w:r>
      <w:r w:rsidRPr="00F36A4A">
        <w:rPr>
          <w:rFonts w:cs="Arial"/>
          <w:sz w:val="22"/>
          <w:szCs w:val="24"/>
          <w:lang w:val="es-MX"/>
        </w:rPr>
        <w:t xml:space="preserve"> contrato para el alquiler de maquinaria, equipos y vehículos que son necesarios para las intervenciones.</w:t>
      </w:r>
    </w:p>
    <w:p w14:paraId="4984BE24" w14:textId="77777777" w:rsidR="00490C3A" w:rsidRPr="00F36A4A" w:rsidRDefault="00490C3A" w:rsidP="00896C1E">
      <w:pPr>
        <w:jc w:val="both"/>
        <w:rPr>
          <w:rFonts w:cs="Arial"/>
          <w:szCs w:val="24"/>
          <w:lang w:val="es-MX"/>
        </w:rPr>
      </w:pPr>
    </w:p>
    <w:p w14:paraId="44AC34D1" w14:textId="77777777" w:rsidR="00896C1E" w:rsidRPr="00F36A4A" w:rsidRDefault="00896C1E" w:rsidP="00896C1E">
      <w:pPr>
        <w:pStyle w:val="Descripcin"/>
        <w:spacing w:after="0"/>
        <w:jc w:val="center"/>
        <w:rPr>
          <w:rFonts w:ascii="Arial" w:hAnsi="Arial" w:cs="Arial"/>
          <w:color w:val="auto"/>
          <w:sz w:val="20"/>
          <w:szCs w:val="20"/>
        </w:rPr>
      </w:pPr>
      <w:bookmarkStart w:id="9" w:name="_Toc42608756"/>
    </w:p>
    <w:p w14:paraId="1D7302A8" w14:textId="77777777" w:rsidR="00896C1E" w:rsidRPr="00F36A4A" w:rsidRDefault="00896C1E" w:rsidP="00896C1E">
      <w:pPr>
        <w:pStyle w:val="Descripcin"/>
        <w:spacing w:after="0"/>
        <w:jc w:val="center"/>
        <w:rPr>
          <w:rFonts w:ascii="Arial" w:hAnsi="Arial" w:cs="Arial"/>
          <w:b w:val="0"/>
          <w:color w:val="auto"/>
          <w:sz w:val="20"/>
          <w:szCs w:val="20"/>
        </w:rPr>
      </w:pPr>
      <w:r w:rsidRPr="00F36A4A">
        <w:rPr>
          <w:rFonts w:ascii="Arial" w:hAnsi="Arial" w:cs="Arial"/>
          <w:color w:val="auto"/>
          <w:sz w:val="20"/>
          <w:szCs w:val="20"/>
        </w:rPr>
        <w:t xml:space="preserve">Tabla No. </w:t>
      </w:r>
      <w:r w:rsidR="00B91DE5" w:rsidRPr="00F36A4A">
        <w:rPr>
          <w:rFonts w:ascii="Arial" w:hAnsi="Arial" w:cs="Arial"/>
          <w:color w:val="auto"/>
          <w:sz w:val="20"/>
          <w:szCs w:val="20"/>
        </w:rPr>
        <w:t>2</w:t>
      </w:r>
      <w:r w:rsidRPr="00F36A4A">
        <w:rPr>
          <w:rFonts w:ascii="Arial" w:hAnsi="Arial" w:cs="Arial"/>
          <w:color w:val="auto"/>
          <w:sz w:val="20"/>
          <w:szCs w:val="20"/>
        </w:rPr>
        <w:t xml:space="preserve">. </w:t>
      </w:r>
      <w:r w:rsidRPr="00F36A4A">
        <w:rPr>
          <w:rFonts w:ascii="Arial" w:hAnsi="Arial" w:cs="Arial"/>
          <w:b w:val="0"/>
          <w:color w:val="auto"/>
          <w:sz w:val="20"/>
          <w:szCs w:val="20"/>
        </w:rPr>
        <w:t>Relación de vehículos, maquinaria y equipos UAERMV</w:t>
      </w:r>
      <w:bookmarkEnd w:id="9"/>
    </w:p>
    <w:tbl>
      <w:tblPr>
        <w:tblW w:w="0" w:type="auto"/>
        <w:jc w:val="center"/>
        <w:tblCellMar>
          <w:left w:w="70" w:type="dxa"/>
          <w:right w:w="70" w:type="dxa"/>
        </w:tblCellMar>
        <w:tblLook w:val="04A0" w:firstRow="1" w:lastRow="0" w:firstColumn="1" w:lastColumn="0" w:noHBand="0" w:noVBand="1"/>
      </w:tblPr>
      <w:tblGrid>
        <w:gridCol w:w="1615"/>
        <w:gridCol w:w="1541"/>
        <w:gridCol w:w="1557"/>
        <w:gridCol w:w="1180"/>
        <w:gridCol w:w="1137"/>
        <w:gridCol w:w="1790"/>
      </w:tblGrid>
      <w:tr w:rsidR="00896C1E" w:rsidRPr="00F36A4A" w14:paraId="3B1ED6F2" w14:textId="77777777" w:rsidTr="004B36BD">
        <w:trPr>
          <w:trHeight w:val="258"/>
          <w:jc w:val="center"/>
        </w:trPr>
        <w:tc>
          <w:tcPr>
            <w:tcW w:w="0" w:type="auto"/>
            <w:vMerge w:val="restart"/>
            <w:tcBorders>
              <w:top w:val="single" w:sz="8" w:space="0" w:color="000000"/>
              <w:left w:val="single" w:sz="8" w:space="0" w:color="000000"/>
              <w:bottom w:val="single" w:sz="8" w:space="0" w:color="000000"/>
              <w:right w:val="single" w:sz="8" w:space="0" w:color="auto"/>
            </w:tcBorders>
            <w:shd w:val="clear" w:color="auto" w:fill="548AB7" w:themeFill="accent1" w:themeFillShade="BF"/>
            <w:vAlign w:val="center"/>
            <w:hideMark/>
          </w:tcPr>
          <w:p w14:paraId="60399A81" w14:textId="77777777" w:rsidR="00896C1E" w:rsidRPr="00F36A4A" w:rsidRDefault="00896C1E" w:rsidP="00EE0E10">
            <w:pPr>
              <w:jc w:val="center"/>
              <w:rPr>
                <w:rFonts w:cs="Arial"/>
                <w:b/>
                <w:bCs/>
                <w:color w:val="000000"/>
                <w:sz w:val="16"/>
                <w:szCs w:val="16"/>
                <w:lang w:val="es-CO" w:eastAsia="es-CO"/>
              </w:rPr>
            </w:pPr>
            <w:r w:rsidRPr="00F36A4A">
              <w:rPr>
                <w:rFonts w:cs="Arial"/>
                <w:b/>
                <w:bCs/>
                <w:color w:val="000000"/>
                <w:sz w:val="16"/>
                <w:szCs w:val="16"/>
                <w:lang w:val="es-MX" w:eastAsia="es-CO"/>
              </w:rPr>
              <w:t>PARQUE AUTOMOTOR</w:t>
            </w:r>
          </w:p>
        </w:tc>
        <w:tc>
          <w:tcPr>
            <w:tcW w:w="0" w:type="auto"/>
            <w:gridSpan w:val="5"/>
            <w:tcBorders>
              <w:top w:val="single" w:sz="8" w:space="0" w:color="auto"/>
              <w:left w:val="nil"/>
              <w:bottom w:val="single" w:sz="8" w:space="0" w:color="auto"/>
              <w:right w:val="single" w:sz="8" w:space="0" w:color="000000"/>
            </w:tcBorders>
            <w:shd w:val="clear" w:color="auto" w:fill="548AB7" w:themeFill="accent1" w:themeFillShade="BF"/>
            <w:vAlign w:val="center"/>
            <w:hideMark/>
          </w:tcPr>
          <w:p w14:paraId="1CE93EE7" w14:textId="77777777" w:rsidR="00896C1E" w:rsidRPr="00F36A4A" w:rsidRDefault="00896C1E" w:rsidP="00EE0E10">
            <w:pPr>
              <w:jc w:val="center"/>
              <w:rPr>
                <w:rFonts w:cs="Arial"/>
                <w:b/>
                <w:bCs/>
                <w:color w:val="000000"/>
                <w:sz w:val="16"/>
                <w:szCs w:val="16"/>
                <w:lang w:val="es-CO" w:eastAsia="es-CO"/>
              </w:rPr>
            </w:pPr>
            <w:r w:rsidRPr="00F36A4A">
              <w:rPr>
                <w:rFonts w:cs="Arial"/>
                <w:b/>
                <w:bCs/>
                <w:color w:val="000000"/>
                <w:sz w:val="16"/>
                <w:szCs w:val="16"/>
                <w:lang w:val="es-MX" w:eastAsia="es-CO"/>
              </w:rPr>
              <w:t xml:space="preserve">CONSOLIDADO EQUIPOS, MAQUINARIA Y VEHÍCULOS </w:t>
            </w:r>
            <w:r w:rsidRPr="00F36A4A">
              <w:rPr>
                <w:rFonts w:cs="Arial"/>
                <w:b/>
                <w:bCs/>
                <w:color w:val="000000"/>
                <w:sz w:val="16"/>
                <w:szCs w:val="16"/>
                <w:u w:val="single"/>
                <w:lang w:val="es-MX" w:eastAsia="es-CO"/>
              </w:rPr>
              <w:t>PROPIOS</w:t>
            </w:r>
            <w:r w:rsidRPr="00F36A4A">
              <w:rPr>
                <w:rFonts w:cs="Arial"/>
                <w:b/>
                <w:bCs/>
                <w:color w:val="000000"/>
                <w:sz w:val="16"/>
                <w:szCs w:val="16"/>
                <w:lang w:val="es-MX" w:eastAsia="es-CO"/>
              </w:rPr>
              <w:t xml:space="preserve"> DE LA UAERMV</w:t>
            </w:r>
          </w:p>
        </w:tc>
      </w:tr>
      <w:tr w:rsidR="00896C1E" w:rsidRPr="00F36A4A" w14:paraId="5511F627" w14:textId="77777777" w:rsidTr="00133C43">
        <w:trPr>
          <w:trHeight w:val="495"/>
          <w:jc w:val="center"/>
        </w:trPr>
        <w:tc>
          <w:tcPr>
            <w:tcW w:w="0" w:type="auto"/>
            <w:vMerge/>
            <w:tcBorders>
              <w:top w:val="single" w:sz="8" w:space="0" w:color="000000"/>
              <w:left w:val="single" w:sz="8" w:space="0" w:color="000000"/>
              <w:bottom w:val="single" w:sz="8" w:space="0" w:color="000000"/>
              <w:right w:val="single" w:sz="8" w:space="0" w:color="auto"/>
            </w:tcBorders>
            <w:shd w:val="clear" w:color="auto" w:fill="548AB7" w:themeFill="accent1" w:themeFillShade="BF"/>
            <w:vAlign w:val="center"/>
            <w:hideMark/>
          </w:tcPr>
          <w:p w14:paraId="2928D024" w14:textId="77777777" w:rsidR="00896C1E" w:rsidRPr="00F36A4A" w:rsidRDefault="00896C1E" w:rsidP="00EE0E10">
            <w:pPr>
              <w:jc w:val="center"/>
              <w:rPr>
                <w:rFonts w:cs="Arial"/>
                <w:b/>
                <w:bCs/>
                <w:color w:val="000000"/>
                <w:sz w:val="16"/>
                <w:szCs w:val="16"/>
                <w:lang w:val="es-CO" w:eastAsia="es-CO"/>
              </w:rPr>
            </w:pPr>
          </w:p>
        </w:tc>
        <w:tc>
          <w:tcPr>
            <w:tcW w:w="0" w:type="auto"/>
            <w:tcBorders>
              <w:top w:val="nil"/>
              <w:left w:val="nil"/>
              <w:bottom w:val="single" w:sz="8" w:space="0" w:color="000000"/>
              <w:right w:val="single" w:sz="8" w:space="0" w:color="000000"/>
            </w:tcBorders>
            <w:shd w:val="clear" w:color="auto" w:fill="FFFFFF" w:themeFill="background1"/>
            <w:vAlign w:val="center"/>
            <w:hideMark/>
          </w:tcPr>
          <w:p w14:paraId="1DC5C0D5" w14:textId="77777777" w:rsidR="00896C1E" w:rsidRPr="00F36A4A" w:rsidRDefault="00896C1E" w:rsidP="00EE0E10">
            <w:pPr>
              <w:jc w:val="center"/>
              <w:rPr>
                <w:rFonts w:cs="Arial"/>
                <w:b/>
                <w:bCs/>
                <w:color w:val="000000"/>
                <w:sz w:val="16"/>
                <w:szCs w:val="16"/>
                <w:lang w:val="es-CO" w:eastAsia="es-CO"/>
              </w:rPr>
            </w:pPr>
            <w:r w:rsidRPr="00F36A4A">
              <w:rPr>
                <w:rFonts w:cs="Arial"/>
                <w:b/>
                <w:bCs/>
                <w:color w:val="000000"/>
                <w:sz w:val="16"/>
                <w:szCs w:val="16"/>
                <w:lang w:val="es-MX" w:eastAsia="es-CO"/>
              </w:rPr>
              <w:t>VEHÍCULOS LIVIANOS</w:t>
            </w:r>
          </w:p>
        </w:tc>
        <w:tc>
          <w:tcPr>
            <w:tcW w:w="0" w:type="auto"/>
            <w:tcBorders>
              <w:top w:val="nil"/>
              <w:left w:val="nil"/>
              <w:bottom w:val="single" w:sz="8" w:space="0" w:color="000000"/>
              <w:right w:val="single" w:sz="8" w:space="0" w:color="000000"/>
            </w:tcBorders>
            <w:shd w:val="clear" w:color="auto" w:fill="FFFFFF" w:themeFill="background1"/>
            <w:vAlign w:val="center"/>
            <w:hideMark/>
          </w:tcPr>
          <w:p w14:paraId="4683775B" w14:textId="77777777" w:rsidR="00896C1E" w:rsidRPr="00F36A4A" w:rsidRDefault="00896C1E" w:rsidP="00EE0E10">
            <w:pPr>
              <w:jc w:val="center"/>
              <w:rPr>
                <w:rFonts w:cs="Arial"/>
                <w:b/>
                <w:bCs/>
                <w:color w:val="000000"/>
                <w:sz w:val="16"/>
                <w:szCs w:val="16"/>
                <w:lang w:val="es-CO" w:eastAsia="es-CO"/>
              </w:rPr>
            </w:pPr>
            <w:r w:rsidRPr="00F36A4A">
              <w:rPr>
                <w:rFonts w:cs="Arial"/>
                <w:b/>
                <w:bCs/>
                <w:color w:val="000000"/>
                <w:sz w:val="16"/>
                <w:szCs w:val="16"/>
                <w:lang w:val="es-CO" w:eastAsia="es-CO"/>
              </w:rPr>
              <w:t>VEHÍCULOS PESADOS</w:t>
            </w:r>
          </w:p>
        </w:tc>
        <w:tc>
          <w:tcPr>
            <w:tcW w:w="0" w:type="auto"/>
            <w:tcBorders>
              <w:top w:val="nil"/>
              <w:left w:val="nil"/>
              <w:bottom w:val="single" w:sz="8" w:space="0" w:color="000000"/>
              <w:right w:val="single" w:sz="8" w:space="0" w:color="000000"/>
            </w:tcBorders>
            <w:shd w:val="clear" w:color="auto" w:fill="FFFFFF" w:themeFill="background1"/>
            <w:vAlign w:val="center"/>
            <w:hideMark/>
          </w:tcPr>
          <w:p w14:paraId="3C86BEF1" w14:textId="77777777" w:rsidR="00896C1E" w:rsidRPr="00F36A4A" w:rsidRDefault="00896C1E" w:rsidP="00EE0E10">
            <w:pPr>
              <w:jc w:val="center"/>
              <w:rPr>
                <w:rFonts w:cs="Arial"/>
                <w:b/>
                <w:bCs/>
                <w:color w:val="000000"/>
                <w:sz w:val="16"/>
                <w:szCs w:val="16"/>
                <w:lang w:val="es-CO" w:eastAsia="es-CO"/>
              </w:rPr>
            </w:pPr>
            <w:r w:rsidRPr="00F36A4A">
              <w:rPr>
                <w:rFonts w:cs="Arial"/>
                <w:b/>
                <w:bCs/>
                <w:color w:val="000000"/>
                <w:sz w:val="16"/>
                <w:szCs w:val="16"/>
                <w:lang w:val="es-MX" w:eastAsia="es-CO"/>
              </w:rPr>
              <w:t>MAQUINARIA</w:t>
            </w:r>
          </w:p>
        </w:tc>
        <w:tc>
          <w:tcPr>
            <w:tcW w:w="0" w:type="auto"/>
            <w:tcBorders>
              <w:top w:val="nil"/>
              <w:left w:val="nil"/>
              <w:bottom w:val="single" w:sz="8" w:space="0" w:color="000000"/>
              <w:right w:val="nil"/>
            </w:tcBorders>
            <w:shd w:val="clear" w:color="auto" w:fill="FFFFFF" w:themeFill="background1"/>
            <w:vAlign w:val="center"/>
            <w:hideMark/>
          </w:tcPr>
          <w:p w14:paraId="1857F813" w14:textId="77777777" w:rsidR="00896C1E" w:rsidRPr="00F36A4A" w:rsidRDefault="00896C1E" w:rsidP="00EE0E10">
            <w:pPr>
              <w:jc w:val="center"/>
              <w:rPr>
                <w:rFonts w:cs="Arial"/>
                <w:b/>
                <w:bCs/>
                <w:color w:val="000000"/>
                <w:sz w:val="16"/>
                <w:szCs w:val="16"/>
                <w:lang w:val="es-CO" w:eastAsia="es-CO"/>
              </w:rPr>
            </w:pPr>
            <w:r w:rsidRPr="00F36A4A">
              <w:rPr>
                <w:rFonts w:cs="Arial"/>
                <w:b/>
                <w:bCs/>
                <w:color w:val="000000"/>
                <w:sz w:val="16"/>
                <w:szCs w:val="16"/>
                <w:lang w:val="es-MX" w:eastAsia="es-CO"/>
              </w:rPr>
              <w:t>EQUIPO MENOR</w:t>
            </w:r>
          </w:p>
        </w:tc>
        <w:tc>
          <w:tcPr>
            <w:tcW w:w="0" w:type="auto"/>
            <w:tcBorders>
              <w:top w:val="nil"/>
              <w:left w:val="single" w:sz="8" w:space="0" w:color="auto"/>
              <w:bottom w:val="single" w:sz="8" w:space="0" w:color="auto"/>
              <w:right w:val="single" w:sz="8" w:space="0" w:color="auto"/>
            </w:tcBorders>
            <w:shd w:val="clear" w:color="auto" w:fill="FFFFFF" w:themeFill="background1"/>
            <w:vAlign w:val="center"/>
            <w:hideMark/>
          </w:tcPr>
          <w:p w14:paraId="01D4A030" w14:textId="77777777" w:rsidR="00896C1E" w:rsidRPr="00F36A4A" w:rsidRDefault="00896C1E" w:rsidP="00EE0E10">
            <w:pPr>
              <w:jc w:val="center"/>
              <w:rPr>
                <w:rFonts w:cs="Arial"/>
                <w:b/>
                <w:bCs/>
                <w:color w:val="000000"/>
                <w:sz w:val="16"/>
                <w:szCs w:val="16"/>
                <w:lang w:val="es-CO" w:eastAsia="es-CO"/>
              </w:rPr>
            </w:pPr>
            <w:r w:rsidRPr="00F36A4A">
              <w:rPr>
                <w:rFonts w:cs="Arial"/>
                <w:b/>
                <w:bCs/>
                <w:color w:val="000000"/>
                <w:sz w:val="16"/>
                <w:szCs w:val="16"/>
                <w:lang w:val="es-CO" w:eastAsia="es-CO"/>
              </w:rPr>
              <w:t>PLANTAS INDUSTRIALES</w:t>
            </w:r>
          </w:p>
        </w:tc>
      </w:tr>
      <w:tr w:rsidR="00896C1E" w:rsidRPr="00F36A4A" w14:paraId="6280F506" w14:textId="77777777" w:rsidTr="00133C43">
        <w:trPr>
          <w:trHeight w:val="244"/>
          <w:jc w:val="center"/>
        </w:trPr>
        <w:tc>
          <w:tcPr>
            <w:tcW w:w="0" w:type="auto"/>
            <w:tcBorders>
              <w:top w:val="nil"/>
              <w:left w:val="single" w:sz="8" w:space="0" w:color="000000"/>
              <w:bottom w:val="single" w:sz="8" w:space="0" w:color="000000"/>
              <w:right w:val="nil"/>
            </w:tcBorders>
            <w:shd w:val="clear" w:color="auto" w:fill="FFFFFF" w:themeFill="background1"/>
            <w:vAlign w:val="center"/>
            <w:hideMark/>
          </w:tcPr>
          <w:p w14:paraId="2D1D1029" w14:textId="77777777" w:rsidR="00896C1E" w:rsidRPr="00F36A4A" w:rsidRDefault="00896C1E" w:rsidP="00EE0E10">
            <w:pPr>
              <w:jc w:val="center"/>
              <w:rPr>
                <w:rFonts w:cs="Arial"/>
                <w:b/>
                <w:bCs/>
                <w:color w:val="000000"/>
                <w:sz w:val="16"/>
                <w:szCs w:val="16"/>
                <w:lang w:val="es-CO" w:eastAsia="es-CO"/>
              </w:rPr>
            </w:pPr>
            <w:r w:rsidRPr="00F36A4A">
              <w:rPr>
                <w:rFonts w:cs="Arial"/>
                <w:b/>
                <w:bCs/>
                <w:color w:val="000000"/>
                <w:sz w:val="16"/>
                <w:szCs w:val="16"/>
                <w:lang w:val="es-MX" w:eastAsia="es-CO"/>
              </w:rPr>
              <w:t>CANTIDAD</w:t>
            </w:r>
          </w:p>
        </w:tc>
        <w:tc>
          <w:tcPr>
            <w:tcW w:w="0" w:type="auto"/>
            <w:tcBorders>
              <w:top w:val="nil"/>
              <w:left w:val="single" w:sz="8" w:space="0" w:color="auto"/>
              <w:bottom w:val="single" w:sz="8" w:space="0" w:color="auto"/>
              <w:right w:val="single" w:sz="8" w:space="0" w:color="000000"/>
            </w:tcBorders>
            <w:shd w:val="clear" w:color="auto" w:fill="FFFFFF" w:themeFill="background1"/>
            <w:vAlign w:val="center"/>
            <w:hideMark/>
          </w:tcPr>
          <w:p w14:paraId="4F01C524" w14:textId="77777777" w:rsidR="00896C1E" w:rsidRPr="00F36A4A" w:rsidRDefault="00896C1E" w:rsidP="00EE0E10">
            <w:pPr>
              <w:jc w:val="center"/>
              <w:rPr>
                <w:rFonts w:cs="Arial"/>
                <w:color w:val="000000"/>
                <w:sz w:val="16"/>
                <w:szCs w:val="16"/>
                <w:lang w:val="es-CO" w:eastAsia="es-CO"/>
              </w:rPr>
            </w:pPr>
            <w:r w:rsidRPr="00F36A4A">
              <w:rPr>
                <w:rFonts w:cs="Arial"/>
                <w:color w:val="000000"/>
                <w:sz w:val="16"/>
                <w:szCs w:val="16"/>
                <w:lang w:val="es-MX" w:eastAsia="es-CO"/>
              </w:rPr>
              <w:t>37</w:t>
            </w:r>
          </w:p>
        </w:tc>
        <w:tc>
          <w:tcPr>
            <w:tcW w:w="0" w:type="auto"/>
            <w:tcBorders>
              <w:top w:val="nil"/>
              <w:left w:val="nil"/>
              <w:bottom w:val="single" w:sz="8" w:space="0" w:color="auto"/>
              <w:right w:val="single" w:sz="8" w:space="0" w:color="000000"/>
            </w:tcBorders>
            <w:shd w:val="clear" w:color="auto" w:fill="FFFFFF" w:themeFill="background1"/>
            <w:vAlign w:val="center"/>
            <w:hideMark/>
          </w:tcPr>
          <w:p w14:paraId="11F4E487" w14:textId="77777777" w:rsidR="00896C1E" w:rsidRPr="00F36A4A" w:rsidRDefault="00896C1E" w:rsidP="00EE0E10">
            <w:pPr>
              <w:jc w:val="center"/>
              <w:rPr>
                <w:rFonts w:cs="Arial"/>
                <w:color w:val="000000"/>
                <w:sz w:val="16"/>
                <w:szCs w:val="16"/>
                <w:lang w:val="es-CO" w:eastAsia="es-CO"/>
              </w:rPr>
            </w:pPr>
            <w:r w:rsidRPr="00F36A4A">
              <w:rPr>
                <w:rFonts w:cs="Arial"/>
                <w:color w:val="000000"/>
                <w:sz w:val="16"/>
                <w:szCs w:val="16"/>
                <w:lang w:val="es-CO" w:eastAsia="es-CO"/>
              </w:rPr>
              <w:t>81</w:t>
            </w:r>
          </w:p>
        </w:tc>
        <w:tc>
          <w:tcPr>
            <w:tcW w:w="0" w:type="auto"/>
            <w:tcBorders>
              <w:top w:val="nil"/>
              <w:left w:val="nil"/>
              <w:bottom w:val="single" w:sz="8" w:space="0" w:color="auto"/>
              <w:right w:val="single" w:sz="8" w:space="0" w:color="000000"/>
            </w:tcBorders>
            <w:shd w:val="clear" w:color="auto" w:fill="FFFFFF" w:themeFill="background1"/>
            <w:vAlign w:val="center"/>
            <w:hideMark/>
          </w:tcPr>
          <w:p w14:paraId="7AEFB87A" w14:textId="77777777" w:rsidR="00896C1E" w:rsidRPr="00F36A4A" w:rsidRDefault="00896C1E" w:rsidP="00EE0E10">
            <w:pPr>
              <w:jc w:val="center"/>
              <w:rPr>
                <w:rFonts w:cs="Arial"/>
                <w:color w:val="000000"/>
                <w:sz w:val="16"/>
                <w:szCs w:val="16"/>
                <w:lang w:val="es-CO" w:eastAsia="es-CO"/>
              </w:rPr>
            </w:pPr>
            <w:r w:rsidRPr="00F36A4A">
              <w:rPr>
                <w:rFonts w:cs="Arial"/>
                <w:color w:val="000000"/>
                <w:sz w:val="16"/>
                <w:szCs w:val="16"/>
                <w:lang w:val="es-MX" w:eastAsia="es-CO"/>
              </w:rPr>
              <w:t>56</w:t>
            </w:r>
          </w:p>
        </w:tc>
        <w:tc>
          <w:tcPr>
            <w:tcW w:w="0" w:type="auto"/>
            <w:tcBorders>
              <w:top w:val="nil"/>
              <w:left w:val="nil"/>
              <w:bottom w:val="single" w:sz="8" w:space="0" w:color="auto"/>
              <w:right w:val="single" w:sz="8" w:space="0" w:color="000000"/>
            </w:tcBorders>
            <w:shd w:val="clear" w:color="auto" w:fill="FFFFFF" w:themeFill="background1"/>
            <w:vAlign w:val="center"/>
            <w:hideMark/>
          </w:tcPr>
          <w:p w14:paraId="59850B51" w14:textId="77777777" w:rsidR="00896C1E" w:rsidRPr="00F36A4A" w:rsidRDefault="00896C1E" w:rsidP="00EE0E10">
            <w:pPr>
              <w:jc w:val="center"/>
              <w:rPr>
                <w:rFonts w:cs="Arial"/>
                <w:color w:val="000000"/>
                <w:sz w:val="16"/>
                <w:szCs w:val="16"/>
                <w:lang w:val="es-CO" w:eastAsia="es-CO"/>
              </w:rPr>
            </w:pPr>
            <w:r w:rsidRPr="00F36A4A">
              <w:rPr>
                <w:rFonts w:cs="Arial"/>
                <w:color w:val="000000"/>
                <w:sz w:val="16"/>
                <w:szCs w:val="16"/>
                <w:lang w:val="es-MX" w:eastAsia="es-CO"/>
              </w:rPr>
              <w:t>55</w:t>
            </w:r>
          </w:p>
        </w:tc>
        <w:tc>
          <w:tcPr>
            <w:tcW w:w="0" w:type="auto"/>
            <w:tcBorders>
              <w:top w:val="nil"/>
              <w:left w:val="nil"/>
              <w:bottom w:val="single" w:sz="8" w:space="0" w:color="auto"/>
              <w:right w:val="single" w:sz="8" w:space="0" w:color="auto"/>
            </w:tcBorders>
            <w:shd w:val="clear" w:color="auto" w:fill="FFFFFF" w:themeFill="background1"/>
            <w:vAlign w:val="center"/>
            <w:hideMark/>
          </w:tcPr>
          <w:p w14:paraId="60100AF3" w14:textId="77777777" w:rsidR="00896C1E" w:rsidRPr="00F36A4A" w:rsidRDefault="00896C1E" w:rsidP="00EE0E10">
            <w:pPr>
              <w:jc w:val="center"/>
              <w:rPr>
                <w:rFonts w:cs="Arial"/>
                <w:color w:val="000000"/>
                <w:sz w:val="16"/>
                <w:szCs w:val="16"/>
                <w:lang w:val="es-CO" w:eastAsia="es-CO"/>
              </w:rPr>
            </w:pPr>
            <w:r w:rsidRPr="00F36A4A">
              <w:rPr>
                <w:rFonts w:cs="Arial"/>
                <w:color w:val="000000"/>
                <w:sz w:val="16"/>
                <w:szCs w:val="16"/>
                <w:lang w:val="es-CO" w:eastAsia="es-CO"/>
              </w:rPr>
              <w:t>0</w:t>
            </w:r>
          </w:p>
        </w:tc>
      </w:tr>
      <w:tr w:rsidR="00896C1E" w:rsidRPr="00F36A4A" w14:paraId="1985828A" w14:textId="77777777" w:rsidTr="004B36BD">
        <w:trPr>
          <w:trHeight w:val="75"/>
          <w:jc w:val="center"/>
        </w:trPr>
        <w:tc>
          <w:tcPr>
            <w:tcW w:w="0" w:type="auto"/>
            <w:tcBorders>
              <w:top w:val="nil"/>
              <w:left w:val="single" w:sz="8" w:space="0" w:color="000000"/>
              <w:bottom w:val="single" w:sz="8" w:space="0" w:color="000000"/>
              <w:right w:val="nil"/>
            </w:tcBorders>
            <w:shd w:val="clear" w:color="auto" w:fill="548AB7" w:themeFill="accent1" w:themeFillShade="BF"/>
            <w:vAlign w:val="center"/>
            <w:hideMark/>
          </w:tcPr>
          <w:p w14:paraId="0844E4D7" w14:textId="77777777" w:rsidR="00896C1E" w:rsidRPr="00F36A4A" w:rsidRDefault="00896C1E" w:rsidP="00EE0E10">
            <w:pPr>
              <w:jc w:val="center"/>
              <w:rPr>
                <w:rFonts w:cs="Arial"/>
                <w:b/>
                <w:bCs/>
                <w:color w:val="000000"/>
                <w:sz w:val="16"/>
                <w:szCs w:val="16"/>
                <w:lang w:val="es-CO" w:eastAsia="es-CO"/>
              </w:rPr>
            </w:pPr>
            <w:r w:rsidRPr="00F36A4A">
              <w:rPr>
                <w:rFonts w:cs="Arial"/>
                <w:b/>
                <w:bCs/>
                <w:color w:val="000000"/>
                <w:sz w:val="16"/>
                <w:szCs w:val="16"/>
                <w:lang w:val="es-MX" w:eastAsia="es-CO"/>
              </w:rPr>
              <w:t>TOTAL</w:t>
            </w:r>
          </w:p>
        </w:tc>
        <w:tc>
          <w:tcPr>
            <w:tcW w:w="0" w:type="auto"/>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60BB0AB" w14:textId="77777777" w:rsidR="00896C1E" w:rsidRPr="00F36A4A" w:rsidRDefault="00896C1E" w:rsidP="00EE0E10">
            <w:pPr>
              <w:jc w:val="center"/>
              <w:rPr>
                <w:rFonts w:cs="Arial"/>
                <w:b/>
                <w:bCs/>
                <w:color w:val="000000"/>
                <w:sz w:val="16"/>
                <w:szCs w:val="16"/>
                <w:lang w:val="es-CO" w:eastAsia="es-CO"/>
              </w:rPr>
            </w:pPr>
            <w:r w:rsidRPr="00F36A4A">
              <w:rPr>
                <w:rFonts w:cs="Arial"/>
                <w:b/>
                <w:bCs/>
                <w:color w:val="000000"/>
                <w:sz w:val="16"/>
                <w:szCs w:val="16"/>
                <w:lang w:val="es-CO" w:eastAsia="es-CO"/>
              </w:rPr>
              <w:t>229</w:t>
            </w:r>
          </w:p>
        </w:tc>
      </w:tr>
    </w:tbl>
    <w:p w14:paraId="31EDA99F" w14:textId="77777777" w:rsidR="00896C1E" w:rsidRPr="00F36A4A" w:rsidRDefault="00896C1E" w:rsidP="00593AE8">
      <w:pPr>
        <w:jc w:val="center"/>
        <w:rPr>
          <w:rFonts w:cs="Arial"/>
          <w:bCs/>
          <w:sz w:val="18"/>
          <w:szCs w:val="18"/>
        </w:rPr>
      </w:pPr>
      <w:r w:rsidRPr="00F36A4A">
        <w:rPr>
          <w:rFonts w:cs="Arial"/>
          <w:b/>
          <w:bCs/>
          <w:sz w:val="18"/>
          <w:szCs w:val="18"/>
        </w:rPr>
        <w:t xml:space="preserve">Fuente: </w:t>
      </w:r>
      <w:r w:rsidRPr="00F36A4A">
        <w:rPr>
          <w:rFonts w:cs="Arial"/>
          <w:bCs/>
          <w:sz w:val="18"/>
          <w:szCs w:val="18"/>
        </w:rPr>
        <w:t>Gerencia de Producción</w:t>
      </w:r>
    </w:p>
    <w:p w14:paraId="0591092A" w14:textId="77777777" w:rsidR="00016FFE" w:rsidRPr="00F36A4A" w:rsidRDefault="00016FFE" w:rsidP="00593AE8">
      <w:pPr>
        <w:tabs>
          <w:tab w:val="left" w:pos="709"/>
        </w:tabs>
        <w:ind w:left="142"/>
        <w:jc w:val="both"/>
        <w:rPr>
          <w:rFonts w:cs="Arial"/>
          <w:b/>
          <w:sz w:val="22"/>
          <w:szCs w:val="22"/>
        </w:rPr>
      </w:pPr>
    </w:p>
    <w:p w14:paraId="28193FEA" w14:textId="4B2020FC" w:rsidR="00BB15BB" w:rsidRPr="00F36A4A" w:rsidRDefault="003B5085" w:rsidP="00593AE8">
      <w:pPr>
        <w:tabs>
          <w:tab w:val="left" w:pos="709"/>
        </w:tabs>
        <w:ind w:left="142"/>
        <w:jc w:val="both"/>
        <w:rPr>
          <w:rFonts w:cs="Arial"/>
          <w:b/>
          <w:color w:val="002060"/>
          <w:sz w:val="22"/>
          <w:szCs w:val="24"/>
        </w:rPr>
      </w:pPr>
      <w:r w:rsidRPr="00F36A4A">
        <w:rPr>
          <w:rFonts w:cs="Arial"/>
          <w:b/>
          <w:szCs w:val="24"/>
        </w:rPr>
        <w:t xml:space="preserve"> </w:t>
      </w:r>
      <w:r w:rsidR="00990BA6" w:rsidRPr="00F36A4A">
        <w:rPr>
          <w:rFonts w:cs="Arial"/>
          <w:b/>
          <w:sz w:val="22"/>
          <w:szCs w:val="24"/>
        </w:rPr>
        <w:t xml:space="preserve">3.1.3 Los </w:t>
      </w:r>
      <w:r w:rsidR="001D2FAE" w:rsidRPr="00F36A4A">
        <w:rPr>
          <w:rFonts w:cs="Arial"/>
          <w:b/>
          <w:sz w:val="22"/>
          <w:szCs w:val="24"/>
        </w:rPr>
        <w:t>c</w:t>
      </w:r>
      <w:r w:rsidR="00C42B9A" w:rsidRPr="00F36A4A">
        <w:rPr>
          <w:rFonts w:cs="Arial"/>
          <w:b/>
          <w:sz w:val="22"/>
          <w:szCs w:val="24"/>
        </w:rPr>
        <w:t>olaboradores</w:t>
      </w:r>
    </w:p>
    <w:p w14:paraId="6BB5BB90" w14:textId="77777777" w:rsidR="00F615BD" w:rsidRPr="00F36A4A" w:rsidRDefault="00370BD8" w:rsidP="00370BD8">
      <w:pPr>
        <w:tabs>
          <w:tab w:val="left" w:pos="5515"/>
        </w:tabs>
        <w:ind w:left="142"/>
        <w:jc w:val="both"/>
        <w:rPr>
          <w:rFonts w:cs="Arial"/>
          <w:b/>
          <w:color w:val="002060"/>
          <w:sz w:val="22"/>
          <w:szCs w:val="24"/>
        </w:rPr>
      </w:pPr>
      <w:r w:rsidRPr="00F36A4A">
        <w:rPr>
          <w:rFonts w:cs="Arial"/>
          <w:b/>
          <w:color w:val="002060"/>
          <w:sz w:val="22"/>
          <w:szCs w:val="24"/>
        </w:rPr>
        <w:tab/>
      </w:r>
    </w:p>
    <w:p w14:paraId="35E96F0F" w14:textId="13C95E74" w:rsidR="00077D4E" w:rsidRPr="00F36A4A" w:rsidRDefault="00077D4E" w:rsidP="00593AE8">
      <w:pPr>
        <w:tabs>
          <w:tab w:val="left" w:pos="709"/>
        </w:tabs>
        <w:ind w:left="142"/>
        <w:jc w:val="both"/>
        <w:rPr>
          <w:rFonts w:cs="Arial"/>
          <w:color w:val="000000" w:themeColor="text1"/>
          <w:sz w:val="22"/>
          <w:szCs w:val="24"/>
        </w:rPr>
      </w:pPr>
      <w:r w:rsidRPr="00F36A4A">
        <w:rPr>
          <w:rFonts w:cs="Arial"/>
          <w:color w:val="000000" w:themeColor="text1"/>
          <w:sz w:val="22"/>
          <w:szCs w:val="24"/>
        </w:rPr>
        <w:t xml:space="preserve">En el </w:t>
      </w:r>
      <w:r w:rsidR="00972794" w:rsidRPr="00F36A4A">
        <w:rPr>
          <w:rFonts w:cs="Arial"/>
          <w:color w:val="000000" w:themeColor="text1"/>
          <w:sz w:val="22"/>
          <w:szCs w:val="24"/>
        </w:rPr>
        <w:t>año</w:t>
      </w:r>
      <w:r w:rsidRPr="00F36A4A">
        <w:rPr>
          <w:rFonts w:cs="Arial"/>
          <w:color w:val="000000" w:themeColor="text1"/>
          <w:sz w:val="22"/>
          <w:szCs w:val="24"/>
        </w:rPr>
        <w:t xml:space="preserve"> 20</w:t>
      </w:r>
      <w:r w:rsidR="00972794" w:rsidRPr="00F36A4A">
        <w:rPr>
          <w:rFonts w:cs="Arial"/>
          <w:color w:val="000000" w:themeColor="text1"/>
          <w:sz w:val="22"/>
          <w:szCs w:val="24"/>
        </w:rPr>
        <w:t>20</w:t>
      </w:r>
      <w:r w:rsidRPr="00F36A4A">
        <w:rPr>
          <w:rFonts w:cs="Arial"/>
          <w:color w:val="000000" w:themeColor="text1"/>
          <w:sz w:val="22"/>
          <w:szCs w:val="24"/>
        </w:rPr>
        <w:t xml:space="preserve"> se realizaron </w:t>
      </w:r>
      <w:r w:rsidR="00972794" w:rsidRPr="00F36A4A">
        <w:rPr>
          <w:rFonts w:cs="Arial"/>
          <w:color w:val="000000" w:themeColor="text1"/>
          <w:sz w:val="22"/>
          <w:szCs w:val="24"/>
        </w:rPr>
        <w:t>553</w:t>
      </w:r>
      <w:r w:rsidRPr="00F36A4A">
        <w:rPr>
          <w:rFonts w:cs="Arial"/>
          <w:color w:val="000000" w:themeColor="text1"/>
          <w:sz w:val="22"/>
          <w:szCs w:val="24"/>
        </w:rPr>
        <w:t xml:space="preserve"> encuestas válidas que representan una muestra del </w:t>
      </w:r>
      <w:r w:rsidR="00972794" w:rsidRPr="00F36A4A">
        <w:rPr>
          <w:rFonts w:cs="Arial"/>
          <w:color w:val="000000" w:themeColor="text1"/>
          <w:sz w:val="22"/>
          <w:szCs w:val="24"/>
        </w:rPr>
        <w:t>52</w:t>
      </w:r>
      <w:r w:rsidRPr="00F36A4A">
        <w:rPr>
          <w:rFonts w:cs="Arial"/>
          <w:color w:val="000000" w:themeColor="text1"/>
          <w:sz w:val="22"/>
          <w:szCs w:val="24"/>
        </w:rPr>
        <w:t xml:space="preserve">% de la población de </w:t>
      </w:r>
      <w:r w:rsidR="00972794" w:rsidRPr="00F36A4A">
        <w:rPr>
          <w:rFonts w:cs="Arial"/>
          <w:color w:val="000000" w:themeColor="text1"/>
          <w:sz w:val="22"/>
          <w:szCs w:val="24"/>
        </w:rPr>
        <w:t>la UAERMV</w:t>
      </w:r>
      <w:r w:rsidRPr="00F36A4A">
        <w:rPr>
          <w:rFonts w:cs="Arial"/>
          <w:color w:val="000000" w:themeColor="text1"/>
          <w:sz w:val="22"/>
          <w:szCs w:val="24"/>
        </w:rPr>
        <w:t xml:space="preserve">, con el fin de determinar las condiciones de movilidad de los colaboradores de la Entidad y así formular estrategias que promuevan una </w:t>
      </w:r>
      <w:r w:rsidR="00593AE8" w:rsidRPr="00F36A4A">
        <w:rPr>
          <w:rFonts w:cs="Arial"/>
          <w:color w:val="000000" w:themeColor="text1"/>
          <w:sz w:val="22"/>
          <w:szCs w:val="24"/>
        </w:rPr>
        <w:t xml:space="preserve">mejor calidad de vida de estos. </w:t>
      </w:r>
      <w:r w:rsidR="00AA7621" w:rsidRPr="00F36A4A">
        <w:rPr>
          <w:rFonts w:cs="Arial"/>
          <w:color w:val="000000" w:themeColor="text1"/>
          <w:sz w:val="22"/>
          <w:szCs w:val="24"/>
        </w:rPr>
        <w:t>En e</w:t>
      </w:r>
      <w:r w:rsidRPr="00F36A4A">
        <w:rPr>
          <w:rFonts w:cs="Arial"/>
          <w:color w:val="000000" w:themeColor="text1"/>
          <w:sz w:val="22"/>
          <w:szCs w:val="24"/>
        </w:rPr>
        <w:t xml:space="preserve">sta encuesta </w:t>
      </w:r>
      <w:r w:rsidR="00AA7621" w:rsidRPr="00F36A4A">
        <w:rPr>
          <w:rFonts w:cs="Arial"/>
          <w:color w:val="000000" w:themeColor="text1"/>
          <w:sz w:val="22"/>
          <w:szCs w:val="24"/>
        </w:rPr>
        <w:t xml:space="preserve">se </w:t>
      </w:r>
      <w:r w:rsidRPr="00F36A4A">
        <w:rPr>
          <w:rFonts w:cs="Arial"/>
          <w:color w:val="000000" w:themeColor="text1"/>
          <w:sz w:val="22"/>
          <w:szCs w:val="24"/>
        </w:rPr>
        <w:t xml:space="preserve">da a conocer características </w:t>
      </w:r>
      <w:r w:rsidR="000176B4" w:rsidRPr="00F36A4A">
        <w:rPr>
          <w:rFonts w:cs="Arial"/>
          <w:color w:val="000000" w:themeColor="text1"/>
          <w:sz w:val="22"/>
          <w:szCs w:val="24"/>
        </w:rPr>
        <w:t xml:space="preserve">como distribución de edad y género, </w:t>
      </w:r>
      <w:r w:rsidR="00025C9C" w:rsidRPr="00F36A4A">
        <w:rPr>
          <w:rFonts w:cs="Arial"/>
          <w:color w:val="000000" w:themeColor="text1"/>
          <w:sz w:val="22"/>
          <w:szCs w:val="24"/>
        </w:rPr>
        <w:t>para</w:t>
      </w:r>
      <w:r w:rsidRPr="00F36A4A">
        <w:rPr>
          <w:rFonts w:cs="Arial"/>
          <w:color w:val="000000" w:themeColor="text1"/>
          <w:sz w:val="22"/>
          <w:szCs w:val="24"/>
        </w:rPr>
        <w:t xml:space="preserve"> tener en cuenta:</w:t>
      </w:r>
    </w:p>
    <w:p w14:paraId="57567414" w14:textId="77777777" w:rsidR="00BB15BB" w:rsidRPr="00F36A4A" w:rsidRDefault="00BB15BB" w:rsidP="00593AE8">
      <w:pPr>
        <w:tabs>
          <w:tab w:val="left" w:pos="709"/>
        </w:tabs>
        <w:ind w:left="142"/>
        <w:jc w:val="both"/>
        <w:rPr>
          <w:rFonts w:cs="Arial"/>
          <w:color w:val="00B0F0"/>
          <w:sz w:val="22"/>
          <w:szCs w:val="24"/>
        </w:rPr>
      </w:pPr>
    </w:p>
    <w:p w14:paraId="2AB0171B" w14:textId="77777777" w:rsidR="00E237B8" w:rsidRPr="00F36A4A" w:rsidRDefault="003B5085" w:rsidP="00593AE8">
      <w:pPr>
        <w:tabs>
          <w:tab w:val="left" w:pos="709"/>
        </w:tabs>
        <w:ind w:left="142"/>
        <w:jc w:val="both"/>
        <w:rPr>
          <w:rFonts w:cs="Arial"/>
          <w:b/>
          <w:i/>
          <w:sz w:val="22"/>
          <w:szCs w:val="24"/>
        </w:rPr>
      </w:pPr>
      <w:r w:rsidRPr="00F36A4A">
        <w:rPr>
          <w:rFonts w:cs="Arial"/>
          <w:b/>
          <w:i/>
          <w:sz w:val="22"/>
          <w:szCs w:val="24"/>
        </w:rPr>
        <w:t>3.1.3.1 Indicadores poblacionales</w:t>
      </w:r>
    </w:p>
    <w:p w14:paraId="4073399B" w14:textId="77777777" w:rsidR="002402C8" w:rsidRPr="00F36A4A" w:rsidRDefault="002402C8" w:rsidP="00593AE8">
      <w:pPr>
        <w:tabs>
          <w:tab w:val="left" w:pos="709"/>
        </w:tabs>
        <w:ind w:left="142"/>
        <w:jc w:val="both"/>
        <w:rPr>
          <w:rFonts w:cs="Arial"/>
          <w:i/>
          <w:color w:val="002060"/>
          <w:sz w:val="22"/>
          <w:szCs w:val="24"/>
        </w:rPr>
      </w:pPr>
    </w:p>
    <w:p w14:paraId="1F75BE23" w14:textId="77777777" w:rsidR="00990BA6" w:rsidRPr="00F36A4A" w:rsidRDefault="003B5085" w:rsidP="00593AE8">
      <w:pPr>
        <w:tabs>
          <w:tab w:val="left" w:pos="709"/>
        </w:tabs>
        <w:ind w:left="142"/>
        <w:jc w:val="both"/>
        <w:rPr>
          <w:rFonts w:cs="Arial"/>
          <w:b/>
          <w:i/>
          <w:sz w:val="22"/>
          <w:szCs w:val="24"/>
        </w:rPr>
      </w:pPr>
      <w:r w:rsidRPr="00F36A4A">
        <w:rPr>
          <w:rFonts w:cs="Arial"/>
          <w:b/>
          <w:i/>
          <w:sz w:val="22"/>
          <w:szCs w:val="24"/>
        </w:rPr>
        <w:t>3.1.3.1.1 Distribución de edad</w:t>
      </w:r>
    </w:p>
    <w:p w14:paraId="030BFB7E" w14:textId="77777777" w:rsidR="00077D4E" w:rsidRPr="00F36A4A" w:rsidRDefault="00077D4E" w:rsidP="00593AE8">
      <w:pPr>
        <w:tabs>
          <w:tab w:val="left" w:pos="709"/>
        </w:tabs>
        <w:ind w:left="142"/>
        <w:jc w:val="both"/>
        <w:rPr>
          <w:rFonts w:cs="Arial"/>
          <w:b/>
          <w:i/>
          <w:sz w:val="22"/>
          <w:szCs w:val="24"/>
        </w:rPr>
      </w:pPr>
    </w:p>
    <w:p w14:paraId="7DBBBBC7" w14:textId="0225CE0A" w:rsidR="00077D4E" w:rsidRPr="00F36A4A" w:rsidRDefault="00852000" w:rsidP="00593AE8">
      <w:pPr>
        <w:tabs>
          <w:tab w:val="left" w:pos="709"/>
        </w:tabs>
        <w:ind w:left="142"/>
        <w:jc w:val="both"/>
        <w:rPr>
          <w:rFonts w:cs="Arial"/>
          <w:sz w:val="22"/>
          <w:szCs w:val="24"/>
        </w:rPr>
      </w:pPr>
      <w:r w:rsidRPr="00F36A4A">
        <w:rPr>
          <w:rFonts w:cs="Arial"/>
          <w:sz w:val="22"/>
          <w:szCs w:val="24"/>
        </w:rPr>
        <w:t>EL 77</w:t>
      </w:r>
      <w:r w:rsidR="00EB4642" w:rsidRPr="00F36A4A">
        <w:rPr>
          <w:rFonts w:cs="Arial"/>
          <w:sz w:val="22"/>
          <w:szCs w:val="24"/>
        </w:rPr>
        <w:t xml:space="preserve">% de </w:t>
      </w:r>
      <w:r w:rsidRPr="00F36A4A">
        <w:rPr>
          <w:rFonts w:cs="Arial"/>
          <w:sz w:val="22"/>
          <w:szCs w:val="24"/>
        </w:rPr>
        <w:t>los servidores tienen menos de 5</w:t>
      </w:r>
      <w:r w:rsidR="00EB4642" w:rsidRPr="00F36A4A">
        <w:rPr>
          <w:rFonts w:cs="Arial"/>
          <w:sz w:val="22"/>
          <w:szCs w:val="24"/>
        </w:rPr>
        <w:t>0 años</w:t>
      </w:r>
      <w:r w:rsidR="004B36BD" w:rsidRPr="00F36A4A">
        <w:rPr>
          <w:rFonts w:cs="Arial"/>
          <w:sz w:val="22"/>
          <w:szCs w:val="24"/>
        </w:rPr>
        <w:t>, tabla 3</w:t>
      </w:r>
      <w:r w:rsidR="00EB4642" w:rsidRPr="00F36A4A">
        <w:rPr>
          <w:rFonts w:cs="Arial"/>
          <w:sz w:val="22"/>
          <w:szCs w:val="24"/>
        </w:rPr>
        <w:t xml:space="preserve">. </w:t>
      </w:r>
    </w:p>
    <w:p w14:paraId="261FCB8A" w14:textId="77777777" w:rsidR="00B03C7B" w:rsidRPr="00F36A4A" w:rsidRDefault="00B03C7B" w:rsidP="00593AE8">
      <w:pPr>
        <w:tabs>
          <w:tab w:val="left" w:pos="709"/>
        </w:tabs>
        <w:ind w:left="142"/>
        <w:jc w:val="both"/>
        <w:rPr>
          <w:rFonts w:cs="Arial"/>
          <w:sz w:val="20"/>
          <w:szCs w:val="22"/>
        </w:rPr>
      </w:pPr>
    </w:p>
    <w:p w14:paraId="2CD03C7C" w14:textId="40980687" w:rsidR="00B03C7B" w:rsidRPr="00F36A4A" w:rsidRDefault="00B03C7B" w:rsidP="00B03C7B">
      <w:pPr>
        <w:pStyle w:val="Descripcin"/>
        <w:spacing w:after="0"/>
        <w:jc w:val="center"/>
        <w:rPr>
          <w:rFonts w:ascii="Arial" w:hAnsi="Arial" w:cs="Arial"/>
          <w:b w:val="0"/>
          <w:color w:val="auto"/>
          <w:sz w:val="20"/>
          <w:szCs w:val="20"/>
        </w:rPr>
      </w:pPr>
      <w:r w:rsidRPr="00F36A4A">
        <w:rPr>
          <w:rFonts w:ascii="Arial" w:hAnsi="Arial" w:cs="Arial"/>
          <w:color w:val="auto"/>
          <w:sz w:val="20"/>
          <w:szCs w:val="20"/>
        </w:rPr>
        <w:t xml:space="preserve">Tabla No. 3. </w:t>
      </w:r>
      <w:r w:rsidRPr="00F36A4A">
        <w:rPr>
          <w:rFonts w:ascii="Arial" w:hAnsi="Arial" w:cs="Arial"/>
          <w:b w:val="0"/>
          <w:color w:val="auto"/>
          <w:sz w:val="20"/>
          <w:szCs w:val="20"/>
        </w:rPr>
        <w:t>Relación de vehículos, maquinaria y equipos UAERMV</w:t>
      </w:r>
    </w:p>
    <w:p w14:paraId="233F32ED" w14:textId="77777777" w:rsidR="000F2587" w:rsidRPr="00F36A4A" w:rsidRDefault="000F2587" w:rsidP="000F2587">
      <w:pPr>
        <w:rPr>
          <w:rFonts w:cs="Arial"/>
        </w:rPr>
      </w:pPr>
    </w:p>
    <w:tbl>
      <w:tblPr>
        <w:tblW w:w="6060" w:type="dxa"/>
        <w:jc w:val="center"/>
        <w:tblCellMar>
          <w:left w:w="70" w:type="dxa"/>
          <w:right w:w="70" w:type="dxa"/>
        </w:tblCellMar>
        <w:tblLook w:val="04A0" w:firstRow="1" w:lastRow="0" w:firstColumn="1" w:lastColumn="0" w:noHBand="0" w:noVBand="1"/>
      </w:tblPr>
      <w:tblGrid>
        <w:gridCol w:w="3248"/>
        <w:gridCol w:w="975"/>
        <w:gridCol w:w="1837"/>
      </w:tblGrid>
      <w:tr w:rsidR="00EB4642" w:rsidRPr="005A7FCB" w14:paraId="4C0732AF" w14:textId="77777777" w:rsidTr="00F36A4A">
        <w:trPr>
          <w:trHeight w:val="322"/>
          <w:jc w:val="center"/>
        </w:trPr>
        <w:tc>
          <w:tcPr>
            <w:tcW w:w="6060" w:type="dxa"/>
            <w:gridSpan w:val="3"/>
            <w:tcBorders>
              <w:top w:val="single" w:sz="4" w:space="0" w:color="auto"/>
              <w:left w:val="single" w:sz="4" w:space="0" w:color="auto"/>
              <w:bottom w:val="single" w:sz="4" w:space="0" w:color="auto"/>
              <w:right w:val="single" w:sz="4" w:space="0" w:color="auto"/>
            </w:tcBorders>
            <w:shd w:val="clear" w:color="auto" w:fill="548AB7" w:themeFill="accent1" w:themeFillShade="BF"/>
            <w:noWrap/>
            <w:vAlign w:val="center"/>
            <w:hideMark/>
          </w:tcPr>
          <w:p w14:paraId="4BAD223C" w14:textId="77777777" w:rsidR="00EB4642" w:rsidRPr="005A7FCB" w:rsidRDefault="00EB4642" w:rsidP="00EB4642">
            <w:pPr>
              <w:jc w:val="center"/>
              <w:rPr>
                <w:rFonts w:cs="Arial"/>
                <w:b/>
                <w:bCs/>
                <w:color w:val="000000"/>
                <w:sz w:val="16"/>
                <w:szCs w:val="18"/>
                <w:lang w:val="es-CO" w:eastAsia="es-CO"/>
              </w:rPr>
            </w:pPr>
            <w:r w:rsidRPr="005A7FCB">
              <w:rPr>
                <w:rFonts w:cs="Arial"/>
                <w:b/>
                <w:bCs/>
                <w:color w:val="000000"/>
                <w:sz w:val="16"/>
                <w:szCs w:val="18"/>
                <w:lang w:val="es-CO" w:eastAsia="es-CO"/>
              </w:rPr>
              <w:t>Distribución Edad</w:t>
            </w:r>
          </w:p>
        </w:tc>
      </w:tr>
      <w:tr w:rsidR="00EB4642" w:rsidRPr="005A7FCB" w14:paraId="41D830F0" w14:textId="77777777" w:rsidTr="007632D5">
        <w:trPr>
          <w:trHeight w:val="70"/>
          <w:jc w:val="center"/>
        </w:trPr>
        <w:tc>
          <w:tcPr>
            <w:tcW w:w="324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B304A13" w14:textId="77777777" w:rsidR="00EB4642" w:rsidRPr="005A7FCB" w:rsidRDefault="00EB4642" w:rsidP="00EB4642">
            <w:pPr>
              <w:jc w:val="center"/>
              <w:rPr>
                <w:rFonts w:cs="Arial"/>
                <w:color w:val="000000"/>
                <w:sz w:val="16"/>
                <w:szCs w:val="18"/>
                <w:lang w:val="es-CO" w:eastAsia="es-CO"/>
              </w:rPr>
            </w:pPr>
            <w:r w:rsidRPr="005A7FCB">
              <w:rPr>
                <w:rFonts w:cs="Arial"/>
                <w:color w:val="000000"/>
                <w:sz w:val="16"/>
                <w:szCs w:val="18"/>
                <w:lang w:val="es-CO" w:eastAsia="es-CO"/>
              </w:rPr>
              <w:t>menos de 18</w:t>
            </w:r>
          </w:p>
        </w:tc>
        <w:tc>
          <w:tcPr>
            <w:tcW w:w="975" w:type="dxa"/>
            <w:tcBorders>
              <w:top w:val="nil"/>
              <w:left w:val="nil"/>
              <w:bottom w:val="single" w:sz="4" w:space="0" w:color="auto"/>
              <w:right w:val="single" w:sz="4" w:space="0" w:color="auto"/>
            </w:tcBorders>
            <w:shd w:val="clear" w:color="auto" w:fill="auto"/>
            <w:noWrap/>
            <w:vAlign w:val="center"/>
            <w:hideMark/>
          </w:tcPr>
          <w:p w14:paraId="1696A754" w14:textId="77777777" w:rsidR="00EB4642" w:rsidRPr="005A7FCB" w:rsidRDefault="00EB4642" w:rsidP="00EB4642">
            <w:pPr>
              <w:jc w:val="center"/>
              <w:rPr>
                <w:rFonts w:cs="Arial"/>
                <w:color w:val="000000"/>
                <w:sz w:val="16"/>
                <w:szCs w:val="18"/>
                <w:lang w:val="es-CO" w:eastAsia="es-CO"/>
              </w:rPr>
            </w:pPr>
            <w:r w:rsidRPr="005A7FCB">
              <w:rPr>
                <w:rFonts w:cs="Arial"/>
                <w:color w:val="000000"/>
                <w:sz w:val="16"/>
                <w:szCs w:val="18"/>
                <w:lang w:val="es-CO" w:eastAsia="es-CO"/>
              </w:rPr>
              <w:t>0</w:t>
            </w:r>
          </w:p>
        </w:tc>
        <w:tc>
          <w:tcPr>
            <w:tcW w:w="1837" w:type="dxa"/>
            <w:tcBorders>
              <w:top w:val="nil"/>
              <w:left w:val="nil"/>
              <w:bottom w:val="single" w:sz="4" w:space="0" w:color="auto"/>
              <w:right w:val="single" w:sz="4" w:space="0" w:color="auto"/>
            </w:tcBorders>
            <w:shd w:val="clear" w:color="auto" w:fill="auto"/>
            <w:noWrap/>
            <w:vAlign w:val="center"/>
            <w:hideMark/>
          </w:tcPr>
          <w:p w14:paraId="2C9DEEA0" w14:textId="77777777" w:rsidR="00EB4642" w:rsidRPr="005A7FCB" w:rsidRDefault="00EB4642" w:rsidP="00EB4642">
            <w:pPr>
              <w:jc w:val="center"/>
              <w:rPr>
                <w:rFonts w:cs="Arial"/>
                <w:b/>
                <w:bCs/>
                <w:color w:val="000000"/>
                <w:sz w:val="16"/>
                <w:szCs w:val="18"/>
                <w:lang w:val="es-CO" w:eastAsia="es-CO"/>
              </w:rPr>
            </w:pPr>
            <w:r w:rsidRPr="005A7FCB">
              <w:rPr>
                <w:rFonts w:cs="Arial"/>
                <w:b/>
                <w:bCs/>
                <w:color w:val="000000"/>
                <w:sz w:val="16"/>
                <w:szCs w:val="18"/>
                <w:lang w:val="es-CO" w:eastAsia="es-CO"/>
              </w:rPr>
              <w:t>0,00%</w:t>
            </w:r>
          </w:p>
        </w:tc>
      </w:tr>
      <w:tr w:rsidR="00EB4642" w:rsidRPr="005A7FCB" w14:paraId="2432151C" w14:textId="77777777" w:rsidTr="007632D5">
        <w:trPr>
          <w:trHeight w:val="70"/>
          <w:jc w:val="center"/>
        </w:trPr>
        <w:tc>
          <w:tcPr>
            <w:tcW w:w="324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DDA4599" w14:textId="77777777" w:rsidR="00EB4642" w:rsidRPr="005A7FCB" w:rsidRDefault="00EB4642" w:rsidP="00EB4642">
            <w:pPr>
              <w:jc w:val="center"/>
              <w:rPr>
                <w:rFonts w:cs="Arial"/>
                <w:color w:val="000000"/>
                <w:sz w:val="16"/>
                <w:szCs w:val="18"/>
                <w:lang w:val="es-CO" w:eastAsia="es-CO"/>
              </w:rPr>
            </w:pPr>
            <w:r w:rsidRPr="005A7FCB">
              <w:rPr>
                <w:rFonts w:cs="Arial"/>
                <w:color w:val="000000"/>
                <w:sz w:val="16"/>
                <w:szCs w:val="18"/>
                <w:lang w:val="es-CO" w:eastAsia="es-CO"/>
              </w:rPr>
              <w:t>18 a 24</w:t>
            </w:r>
          </w:p>
        </w:tc>
        <w:tc>
          <w:tcPr>
            <w:tcW w:w="975" w:type="dxa"/>
            <w:tcBorders>
              <w:top w:val="nil"/>
              <w:left w:val="nil"/>
              <w:bottom w:val="single" w:sz="4" w:space="0" w:color="auto"/>
              <w:right w:val="single" w:sz="4" w:space="0" w:color="auto"/>
            </w:tcBorders>
            <w:shd w:val="clear" w:color="auto" w:fill="auto"/>
            <w:noWrap/>
            <w:vAlign w:val="center"/>
            <w:hideMark/>
          </w:tcPr>
          <w:p w14:paraId="59ACD353" w14:textId="77777777" w:rsidR="00EB4642" w:rsidRPr="005A7FCB" w:rsidRDefault="00EB4642" w:rsidP="00EB4642">
            <w:pPr>
              <w:jc w:val="center"/>
              <w:rPr>
                <w:rFonts w:cs="Arial"/>
                <w:color w:val="000000"/>
                <w:sz w:val="16"/>
                <w:szCs w:val="18"/>
                <w:lang w:val="es-CO" w:eastAsia="es-CO"/>
              </w:rPr>
            </w:pPr>
            <w:r w:rsidRPr="005A7FCB">
              <w:rPr>
                <w:rFonts w:cs="Arial"/>
                <w:color w:val="000000"/>
                <w:sz w:val="16"/>
                <w:szCs w:val="18"/>
                <w:lang w:val="es-CO" w:eastAsia="es-CO"/>
              </w:rPr>
              <w:t>27</w:t>
            </w:r>
          </w:p>
        </w:tc>
        <w:tc>
          <w:tcPr>
            <w:tcW w:w="1837" w:type="dxa"/>
            <w:tcBorders>
              <w:top w:val="nil"/>
              <w:left w:val="nil"/>
              <w:bottom w:val="single" w:sz="4" w:space="0" w:color="auto"/>
              <w:right w:val="single" w:sz="4" w:space="0" w:color="auto"/>
            </w:tcBorders>
            <w:shd w:val="clear" w:color="auto" w:fill="auto"/>
            <w:noWrap/>
            <w:vAlign w:val="center"/>
            <w:hideMark/>
          </w:tcPr>
          <w:p w14:paraId="563401B3" w14:textId="77777777" w:rsidR="00EB4642" w:rsidRPr="005A7FCB" w:rsidRDefault="00EB4642" w:rsidP="00EB4642">
            <w:pPr>
              <w:jc w:val="center"/>
              <w:rPr>
                <w:rFonts w:cs="Arial"/>
                <w:b/>
                <w:bCs/>
                <w:color w:val="000000"/>
                <w:sz w:val="16"/>
                <w:szCs w:val="18"/>
                <w:lang w:val="es-CO" w:eastAsia="es-CO"/>
              </w:rPr>
            </w:pPr>
            <w:r w:rsidRPr="005A7FCB">
              <w:rPr>
                <w:rFonts w:cs="Arial"/>
                <w:b/>
                <w:bCs/>
                <w:color w:val="000000"/>
                <w:sz w:val="16"/>
                <w:szCs w:val="18"/>
                <w:lang w:val="es-CO" w:eastAsia="es-CO"/>
              </w:rPr>
              <w:t>5,09%</w:t>
            </w:r>
          </w:p>
        </w:tc>
      </w:tr>
      <w:tr w:rsidR="00EB4642" w:rsidRPr="005A7FCB" w14:paraId="2C24E04B" w14:textId="77777777" w:rsidTr="007632D5">
        <w:trPr>
          <w:trHeight w:val="70"/>
          <w:jc w:val="center"/>
        </w:trPr>
        <w:tc>
          <w:tcPr>
            <w:tcW w:w="324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06087EC" w14:textId="77777777" w:rsidR="00EB4642" w:rsidRPr="005A7FCB" w:rsidRDefault="00EB4642" w:rsidP="00EB4642">
            <w:pPr>
              <w:jc w:val="center"/>
              <w:rPr>
                <w:rFonts w:cs="Arial"/>
                <w:color w:val="000000"/>
                <w:sz w:val="16"/>
                <w:szCs w:val="18"/>
                <w:lang w:val="es-CO" w:eastAsia="es-CO"/>
              </w:rPr>
            </w:pPr>
            <w:r w:rsidRPr="005A7FCB">
              <w:rPr>
                <w:rFonts w:cs="Arial"/>
                <w:color w:val="000000"/>
                <w:sz w:val="16"/>
                <w:szCs w:val="18"/>
                <w:lang w:val="es-CO" w:eastAsia="es-CO"/>
              </w:rPr>
              <w:t>25 a 29</w:t>
            </w:r>
          </w:p>
        </w:tc>
        <w:tc>
          <w:tcPr>
            <w:tcW w:w="975" w:type="dxa"/>
            <w:tcBorders>
              <w:top w:val="nil"/>
              <w:left w:val="nil"/>
              <w:bottom w:val="single" w:sz="4" w:space="0" w:color="auto"/>
              <w:right w:val="single" w:sz="4" w:space="0" w:color="auto"/>
            </w:tcBorders>
            <w:shd w:val="clear" w:color="auto" w:fill="auto"/>
            <w:noWrap/>
            <w:vAlign w:val="center"/>
            <w:hideMark/>
          </w:tcPr>
          <w:p w14:paraId="024B3DC8" w14:textId="77777777" w:rsidR="00EB4642" w:rsidRPr="005A7FCB" w:rsidRDefault="00EB4642" w:rsidP="00EB4642">
            <w:pPr>
              <w:jc w:val="center"/>
              <w:rPr>
                <w:rFonts w:cs="Arial"/>
                <w:color w:val="000000"/>
                <w:sz w:val="16"/>
                <w:szCs w:val="18"/>
                <w:lang w:val="es-CO" w:eastAsia="es-CO"/>
              </w:rPr>
            </w:pPr>
            <w:r w:rsidRPr="005A7FCB">
              <w:rPr>
                <w:rFonts w:cs="Arial"/>
                <w:color w:val="000000"/>
                <w:sz w:val="16"/>
                <w:szCs w:val="18"/>
                <w:lang w:val="es-CO" w:eastAsia="es-CO"/>
              </w:rPr>
              <w:t>62</w:t>
            </w:r>
          </w:p>
        </w:tc>
        <w:tc>
          <w:tcPr>
            <w:tcW w:w="1837" w:type="dxa"/>
            <w:tcBorders>
              <w:top w:val="nil"/>
              <w:left w:val="nil"/>
              <w:bottom w:val="single" w:sz="4" w:space="0" w:color="auto"/>
              <w:right w:val="single" w:sz="4" w:space="0" w:color="auto"/>
            </w:tcBorders>
            <w:shd w:val="clear" w:color="auto" w:fill="auto"/>
            <w:noWrap/>
            <w:vAlign w:val="center"/>
            <w:hideMark/>
          </w:tcPr>
          <w:p w14:paraId="1B8DDB5B" w14:textId="77777777" w:rsidR="00EB4642" w:rsidRPr="005A7FCB" w:rsidRDefault="00EB4642" w:rsidP="00EB4642">
            <w:pPr>
              <w:jc w:val="center"/>
              <w:rPr>
                <w:rFonts w:cs="Arial"/>
                <w:b/>
                <w:bCs/>
                <w:color w:val="000000"/>
                <w:sz w:val="16"/>
                <w:szCs w:val="18"/>
                <w:lang w:val="es-CO" w:eastAsia="es-CO"/>
              </w:rPr>
            </w:pPr>
            <w:r w:rsidRPr="005A7FCB">
              <w:rPr>
                <w:rFonts w:cs="Arial"/>
                <w:b/>
                <w:bCs/>
                <w:color w:val="000000"/>
                <w:sz w:val="16"/>
                <w:szCs w:val="18"/>
                <w:lang w:val="es-CO" w:eastAsia="es-CO"/>
              </w:rPr>
              <w:t>11,70%</w:t>
            </w:r>
          </w:p>
        </w:tc>
      </w:tr>
      <w:tr w:rsidR="00EB4642" w:rsidRPr="005A7FCB" w14:paraId="74F71CF6" w14:textId="77777777" w:rsidTr="007632D5">
        <w:trPr>
          <w:trHeight w:val="70"/>
          <w:jc w:val="center"/>
        </w:trPr>
        <w:tc>
          <w:tcPr>
            <w:tcW w:w="324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DBD6A80" w14:textId="77777777" w:rsidR="00EB4642" w:rsidRPr="005A7FCB" w:rsidRDefault="00EB4642" w:rsidP="00EB4642">
            <w:pPr>
              <w:jc w:val="center"/>
              <w:rPr>
                <w:rFonts w:cs="Arial"/>
                <w:color w:val="000000"/>
                <w:sz w:val="16"/>
                <w:szCs w:val="18"/>
                <w:lang w:val="es-CO" w:eastAsia="es-CO"/>
              </w:rPr>
            </w:pPr>
            <w:r w:rsidRPr="005A7FCB">
              <w:rPr>
                <w:rFonts w:cs="Arial"/>
                <w:color w:val="000000"/>
                <w:sz w:val="16"/>
                <w:szCs w:val="18"/>
                <w:lang w:val="es-CO" w:eastAsia="es-CO"/>
              </w:rPr>
              <w:t>30 a 39</w:t>
            </w:r>
          </w:p>
        </w:tc>
        <w:tc>
          <w:tcPr>
            <w:tcW w:w="975" w:type="dxa"/>
            <w:tcBorders>
              <w:top w:val="nil"/>
              <w:left w:val="nil"/>
              <w:bottom w:val="single" w:sz="4" w:space="0" w:color="auto"/>
              <w:right w:val="single" w:sz="4" w:space="0" w:color="auto"/>
            </w:tcBorders>
            <w:shd w:val="clear" w:color="auto" w:fill="auto"/>
            <w:noWrap/>
            <w:vAlign w:val="center"/>
            <w:hideMark/>
          </w:tcPr>
          <w:p w14:paraId="06AB6E65" w14:textId="77777777" w:rsidR="00EB4642" w:rsidRPr="005A7FCB" w:rsidRDefault="00EB4642" w:rsidP="00EB4642">
            <w:pPr>
              <w:jc w:val="center"/>
              <w:rPr>
                <w:rFonts w:cs="Arial"/>
                <w:color w:val="000000"/>
                <w:sz w:val="16"/>
                <w:szCs w:val="18"/>
                <w:lang w:val="es-CO" w:eastAsia="es-CO"/>
              </w:rPr>
            </w:pPr>
            <w:r w:rsidRPr="005A7FCB">
              <w:rPr>
                <w:rFonts w:cs="Arial"/>
                <w:color w:val="000000"/>
                <w:sz w:val="16"/>
                <w:szCs w:val="18"/>
                <w:lang w:val="es-CO" w:eastAsia="es-CO"/>
              </w:rPr>
              <w:t>178</w:t>
            </w:r>
          </w:p>
        </w:tc>
        <w:tc>
          <w:tcPr>
            <w:tcW w:w="1837" w:type="dxa"/>
            <w:tcBorders>
              <w:top w:val="nil"/>
              <w:left w:val="nil"/>
              <w:bottom w:val="single" w:sz="4" w:space="0" w:color="auto"/>
              <w:right w:val="single" w:sz="4" w:space="0" w:color="auto"/>
            </w:tcBorders>
            <w:shd w:val="clear" w:color="auto" w:fill="auto"/>
            <w:noWrap/>
            <w:vAlign w:val="center"/>
            <w:hideMark/>
          </w:tcPr>
          <w:p w14:paraId="79B6CD83" w14:textId="77777777" w:rsidR="00EB4642" w:rsidRPr="005A7FCB" w:rsidRDefault="00EB4642" w:rsidP="00EB4642">
            <w:pPr>
              <w:jc w:val="center"/>
              <w:rPr>
                <w:rFonts w:cs="Arial"/>
                <w:b/>
                <w:bCs/>
                <w:color w:val="000000"/>
                <w:sz w:val="16"/>
                <w:szCs w:val="18"/>
                <w:lang w:val="es-CO" w:eastAsia="es-CO"/>
              </w:rPr>
            </w:pPr>
            <w:r w:rsidRPr="005A7FCB">
              <w:rPr>
                <w:rFonts w:cs="Arial"/>
                <w:b/>
                <w:bCs/>
                <w:color w:val="000000"/>
                <w:sz w:val="16"/>
                <w:szCs w:val="18"/>
                <w:lang w:val="es-CO" w:eastAsia="es-CO"/>
              </w:rPr>
              <w:t>33,58%</w:t>
            </w:r>
          </w:p>
        </w:tc>
      </w:tr>
      <w:tr w:rsidR="00EB4642" w:rsidRPr="005A7FCB" w14:paraId="7F37AB04" w14:textId="77777777" w:rsidTr="007632D5">
        <w:trPr>
          <w:trHeight w:val="70"/>
          <w:jc w:val="center"/>
        </w:trPr>
        <w:tc>
          <w:tcPr>
            <w:tcW w:w="324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71F0BAB" w14:textId="77777777" w:rsidR="00EB4642" w:rsidRPr="005A7FCB" w:rsidRDefault="00EB4642" w:rsidP="00EB4642">
            <w:pPr>
              <w:jc w:val="center"/>
              <w:rPr>
                <w:rFonts w:cs="Arial"/>
                <w:color w:val="000000"/>
                <w:sz w:val="16"/>
                <w:szCs w:val="18"/>
                <w:lang w:val="es-CO" w:eastAsia="es-CO"/>
              </w:rPr>
            </w:pPr>
            <w:r w:rsidRPr="005A7FCB">
              <w:rPr>
                <w:rFonts w:cs="Arial"/>
                <w:color w:val="000000"/>
                <w:sz w:val="16"/>
                <w:szCs w:val="18"/>
                <w:lang w:val="es-CO" w:eastAsia="es-CO"/>
              </w:rPr>
              <w:t>40 a 49</w:t>
            </w:r>
          </w:p>
        </w:tc>
        <w:tc>
          <w:tcPr>
            <w:tcW w:w="975" w:type="dxa"/>
            <w:tcBorders>
              <w:top w:val="nil"/>
              <w:left w:val="nil"/>
              <w:bottom w:val="single" w:sz="4" w:space="0" w:color="auto"/>
              <w:right w:val="single" w:sz="4" w:space="0" w:color="auto"/>
            </w:tcBorders>
            <w:shd w:val="clear" w:color="auto" w:fill="auto"/>
            <w:noWrap/>
            <w:vAlign w:val="center"/>
            <w:hideMark/>
          </w:tcPr>
          <w:p w14:paraId="0D0F742B" w14:textId="77777777" w:rsidR="00EB4642" w:rsidRPr="005A7FCB" w:rsidRDefault="00EB4642" w:rsidP="00EB4642">
            <w:pPr>
              <w:jc w:val="center"/>
              <w:rPr>
                <w:rFonts w:cs="Arial"/>
                <w:color w:val="000000"/>
                <w:sz w:val="16"/>
                <w:szCs w:val="18"/>
                <w:lang w:val="es-CO" w:eastAsia="es-CO"/>
              </w:rPr>
            </w:pPr>
            <w:r w:rsidRPr="005A7FCB">
              <w:rPr>
                <w:rFonts w:cs="Arial"/>
                <w:color w:val="000000"/>
                <w:sz w:val="16"/>
                <w:szCs w:val="18"/>
                <w:lang w:val="es-CO" w:eastAsia="es-CO"/>
              </w:rPr>
              <w:t>138</w:t>
            </w:r>
          </w:p>
        </w:tc>
        <w:tc>
          <w:tcPr>
            <w:tcW w:w="1837" w:type="dxa"/>
            <w:tcBorders>
              <w:top w:val="nil"/>
              <w:left w:val="nil"/>
              <w:bottom w:val="single" w:sz="4" w:space="0" w:color="auto"/>
              <w:right w:val="single" w:sz="4" w:space="0" w:color="auto"/>
            </w:tcBorders>
            <w:shd w:val="clear" w:color="auto" w:fill="auto"/>
            <w:noWrap/>
            <w:vAlign w:val="center"/>
            <w:hideMark/>
          </w:tcPr>
          <w:p w14:paraId="24E84F51" w14:textId="77777777" w:rsidR="00EB4642" w:rsidRPr="005A7FCB" w:rsidRDefault="00EB4642" w:rsidP="00EB4642">
            <w:pPr>
              <w:jc w:val="center"/>
              <w:rPr>
                <w:rFonts w:cs="Arial"/>
                <w:b/>
                <w:bCs/>
                <w:color w:val="000000"/>
                <w:sz w:val="16"/>
                <w:szCs w:val="18"/>
                <w:lang w:val="es-CO" w:eastAsia="es-CO"/>
              </w:rPr>
            </w:pPr>
            <w:r w:rsidRPr="005A7FCB">
              <w:rPr>
                <w:rFonts w:cs="Arial"/>
                <w:b/>
                <w:bCs/>
                <w:color w:val="000000"/>
                <w:sz w:val="16"/>
                <w:szCs w:val="18"/>
                <w:lang w:val="es-CO" w:eastAsia="es-CO"/>
              </w:rPr>
              <w:t>26,04%</w:t>
            </w:r>
          </w:p>
        </w:tc>
      </w:tr>
      <w:tr w:rsidR="00EB4642" w:rsidRPr="005A7FCB" w14:paraId="1F3BAE63" w14:textId="77777777" w:rsidTr="007632D5">
        <w:trPr>
          <w:trHeight w:val="70"/>
          <w:jc w:val="center"/>
        </w:trPr>
        <w:tc>
          <w:tcPr>
            <w:tcW w:w="324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5A8BB6E" w14:textId="77777777" w:rsidR="00EB4642" w:rsidRPr="005A7FCB" w:rsidRDefault="00EB4642" w:rsidP="00EB4642">
            <w:pPr>
              <w:jc w:val="center"/>
              <w:rPr>
                <w:rFonts w:cs="Arial"/>
                <w:color w:val="000000"/>
                <w:sz w:val="16"/>
                <w:szCs w:val="18"/>
                <w:lang w:val="es-CO" w:eastAsia="es-CO"/>
              </w:rPr>
            </w:pPr>
            <w:r w:rsidRPr="005A7FCB">
              <w:rPr>
                <w:rFonts w:cs="Arial"/>
                <w:color w:val="000000"/>
                <w:sz w:val="16"/>
                <w:szCs w:val="18"/>
                <w:lang w:val="es-CO" w:eastAsia="es-CO"/>
              </w:rPr>
              <w:t>50 a 59</w:t>
            </w:r>
          </w:p>
        </w:tc>
        <w:tc>
          <w:tcPr>
            <w:tcW w:w="975" w:type="dxa"/>
            <w:tcBorders>
              <w:top w:val="nil"/>
              <w:left w:val="nil"/>
              <w:bottom w:val="single" w:sz="4" w:space="0" w:color="auto"/>
              <w:right w:val="single" w:sz="4" w:space="0" w:color="auto"/>
            </w:tcBorders>
            <w:shd w:val="clear" w:color="auto" w:fill="auto"/>
            <w:noWrap/>
            <w:vAlign w:val="center"/>
            <w:hideMark/>
          </w:tcPr>
          <w:p w14:paraId="052B31EC" w14:textId="77777777" w:rsidR="00EB4642" w:rsidRPr="005A7FCB" w:rsidRDefault="00EB4642" w:rsidP="00EB4642">
            <w:pPr>
              <w:jc w:val="center"/>
              <w:rPr>
                <w:rFonts w:cs="Arial"/>
                <w:color w:val="000000"/>
                <w:sz w:val="16"/>
                <w:szCs w:val="18"/>
                <w:lang w:val="es-CO" w:eastAsia="es-CO"/>
              </w:rPr>
            </w:pPr>
            <w:r w:rsidRPr="005A7FCB">
              <w:rPr>
                <w:rFonts w:cs="Arial"/>
                <w:color w:val="000000"/>
                <w:sz w:val="16"/>
                <w:szCs w:val="18"/>
                <w:lang w:val="es-CO" w:eastAsia="es-CO"/>
              </w:rPr>
              <w:t>105</w:t>
            </w:r>
          </w:p>
        </w:tc>
        <w:tc>
          <w:tcPr>
            <w:tcW w:w="1837" w:type="dxa"/>
            <w:tcBorders>
              <w:top w:val="nil"/>
              <w:left w:val="nil"/>
              <w:bottom w:val="single" w:sz="4" w:space="0" w:color="auto"/>
              <w:right w:val="single" w:sz="4" w:space="0" w:color="auto"/>
            </w:tcBorders>
            <w:shd w:val="clear" w:color="auto" w:fill="auto"/>
            <w:noWrap/>
            <w:vAlign w:val="center"/>
            <w:hideMark/>
          </w:tcPr>
          <w:p w14:paraId="6526DEBC" w14:textId="77777777" w:rsidR="00EB4642" w:rsidRPr="005A7FCB" w:rsidRDefault="00EB4642" w:rsidP="00EB4642">
            <w:pPr>
              <w:jc w:val="center"/>
              <w:rPr>
                <w:rFonts w:cs="Arial"/>
                <w:b/>
                <w:bCs/>
                <w:color w:val="000000"/>
                <w:sz w:val="16"/>
                <w:szCs w:val="18"/>
                <w:lang w:val="es-CO" w:eastAsia="es-CO"/>
              </w:rPr>
            </w:pPr>
            <w:r w:rsidRPr="005A7FCB">
              <w:rPr>
                <w:rFonts w:cs="Arial"/>
                <w:b/>
                <w:bCs/>
                <w:color w:val="000000"/>
                <w:sz w:val="16"/>
                <w:szCs w:val="18"/>
                <w:lang w:val="es-CO" w:eastAsia="es-CO"/>
              </w:rPr>
              <w:t>19,81%</w:t>
            </w:r>
          </w:p>
        </w:tc>
      </w:tr>
      <w:tr w:rsidR="00EB4642" w:rsidRPr="005A7FCB" w14:paraId="4707297E" w14:textId="77777777" w:rsidTr="007632D5">
        <w:trPr>
          <w:trHeight w:val="70"/>
          <w:jc w:val="center"/>
        </w:trPr>
        <w:tc>
          <w:tcPr>
            <w:tcW w:w="324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F9DC882" w14:textId="77777777" w:rsidR="00EB4642" w:rsidRPr="005A7FCB" w:rsidRDefault="00EB4642" w:rsidP="00EB4642">
            <w:pPr>
              <w:jc w:val="center"/>
              <w:rPr>
                <w:rFonts w:cs="Arial"/>
                <w:color w:val="000000"/>
                <w:sz w:val="16"/>
                <w:szCs w:val="18"/>
                <w:lang w:val="es-CO" w:eastAsia="es-CO"/>
              </w:rPr>
            </w:pPr>
            <w:r w:rsidRPr="005A7FCB">
              <w:rPr>
                <w:rFonts w:cs="Arial"/>
                <w:color w:val="000000"/>
                <w:sz w:val="16"/>
                <w:szCs w:val="18"/>
                <w:lang w:val="es-CO" w:eastAsia="es-CO"/>
              </w:rPr>
              <w:t>más de 60</w:t>
            </w:r>
          </w:p>
        </w:tc>
        <w:tc>
          <w:tcPr>
            <w:tcW w:w="975" w:type="dxa"/>
            <w:tcBorders>
              <w:top w:val="nil"/>
              <w:left w:val="nil"/>
              <w:bottom w:val="single" w:sz="4" w:space="0" w:color="auto"/>
              <w:right w:val="single" w:sz="4" w:space="0" w:color="auto"/>
            </w:tcBorders>
            <w:shd w:val="clear" w:color="auto" w:fill="auto"/>
            <w:noWrap/>
            <w:vAlign w:val="center"/>
            <w:hideMark/>
          </w:tcPr>
          <w:p w14:paraId="7321F412" w14:textId="77777777" w:rsidR="00EB4642" w:rsidRPr="005A7FCB" w:rsidRDefault="00EB4642" w:rsidP="00EB4642">
            <w:pPr>
              <w:jc w:val="center"/>
              <w:rPr>
                <w:rFonts w:cs="Arial"/>
                <w:color w:val="000000"/>
                <w:sz w:val="16"/>
                <w:szCs w:val="18"/>
                <w:lang w:val="es-CO" w:eastAsia="es-CO"/>
              </w:rPr>
            </w:pPr>
            <w:r w:rsidRPr="005A7FCB">
              <w:rPr>
                <w:rFonts w:cs="Arial"/>
                <w:color w:val="000000"/>
                <w:sz w:val="16"/>
                <w:szCs w:val="18"/>
                <w:lang w:val="es-CO" w:eastAsia="es-CO"/>
              </w:rPr>
              <w:t>20</w:t>
            </w:r>
          </w:p>
        </w:tc>
        <w:tc>
          <w:tcPr>
            <w:tcW w:w="1837" w:type="dxa"/>
            <w:tcBorders>
              <w:top w:val="nil"/>
              <w:left w:val="nil"/>
              <w:bottom w:val="single" w:sz="4" w:space="0" w:color="auto"/>
              <w:right w:val="single" w:sz="4" w:space="0" w:color="auto"/>
            </w:tcBorders>
            <w:shd w:val="clear" w:color="auto" w:fill="auto"/>
            <w:noWrap/>
            <w:vAlign w:val="center"/>
            <w:hideMark/>
          </w:tcPr>
          <w:p w14:paraId="789D565D" w14:textId="77777777" w:rsidR="00EB4642" w:rsidRPr="005A7FCB" w:rsidRDefault="00EB4642" w:rsidP="00EB4642">
            <w:pPr>
              <w:jc w:val="center"/>
              <w:rPr>
                <w:rFonts w:cs="Arial"/>
                <w:b/>
                <w:bCs/>
                <w:color w:val="000000"/>
                <w:sz w:val="16"/>
                <w:szCs w:val="18"/>
                <w:lang w:val="es-CO" w:eastAsia="es-CO"/>
              </w:rPr>
            </w:pPr>
            <w:r w:rsidRPr="005A7FCB">
              <w:rPr>
                <w:rFonts w:cs="Arial"/>
                <w:b/>
                <w:bCs/>
                <w:color w:val="000000"/>
                <w:sz w:val="16"/>
                <w:szCs w:val="18"/>
                <w:lang w:val="es-CO" w:eastAsia="es-CO"/>
              </w:rPr>
              <w:t>3,77%</w:t>
            </w:r>
          </w:p>
        </w:tc>
      </w:tr>
      <w:tr w:rsidR="00EB4642" w:rsidRPr="005A7FCB" w14:paraId="6C713B0D" w14:textId="77777777" w:rsidTr="007632D5">
        <w:trPr>
          <w:trHeight w:val="70"/>
          <w:jc w:val="center"/>
        </w:trPr>
        <w:tc>
          <w:tcPr>
            <w:tcW w:w="324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8CF9C6A" w14:textId="77777777" w:rsidR="00EB4642" w:rsidRPr="005A7FCB" w:rsidRDefault="00EB4642" w:rsidP="00EB4642">
            <w:pPr>
              <w:jc w:val="center"/>
              <w:rPr>
                <w:rFonts w:cs="Arial"/>
                <w:color w:val="000000"/>
                <w:sz w:val="16"/>
                <w:szCs w:val="18"/>
                <w:lang w:val="es-CO" w:eastAsia="es-CO"/>
              </w:rPr>
            </w:pPr>
            <w:r w:rsidRPr="005A7FCB">
              <w:rPr>
                <w:rFonts w:cs="Arial"/>
                <w:color w:val="000000"/>
                <w:sz w:val="16"/>
                <w:szCs w:val="18"/>
                <w:lang w:val="es-CO" w:eastAsia="es-CO"/>
              </w:rPr>
              <w:t>NA</w:t>
            </w:r>
          </w:p>
        </w:tc>
        <w:tc>
          <w:tcPr>
            <w:tcW w:w="975" w:type="dxa"/>
            <w:tcBorders>
              <w:top w:val="nil"/>
              <w:left w:val="nil"/>
              <w:bottom w:val="single" w:sz="4" w:space="0" w:color="auto"/>
              <w:right w:val="single" w:sz="4" w:space="0" w:color="auto"/>
            </w:tcBorders>
            <w:shd w:val="clear" w:color="auto" w:fill="auto"/>
            <w:noWrap/>
            <w:vAlign w:val="center"/>
            <w:hideMark/>
          </w:tcPr>
          <w:p w14:paraId="4FB07FF3" w14:textId="77777777" w:rsidR="00EB4642" w:rsidRPr="005A7FCB" w:rsidRDefault="00EB4642" w:rsidP="00EB4642">
            <w:pPr>
              <w:jc w:val="center"/>
              <w:rPr>
                <w:rFonts w:cs="Arial"/>
                <w:color w:val="000000"/>
                <w:sz w:val="16"/>
                <w:szCs w:val="18"/>
                <w:lang w:val="es-CO" w:eastAsia="es-CO"/>
              </w:rPr>
            </w:pPr>
            <w:r w:rsidRPr="005A7FCB">
              <w:rPr>
                <w:rFonts w:cs="Arial"/>
                <w:color w:val="000000"/>
                <w:sz w:val="16"/>
                <w:szCs w:val="18"/>
                <w:lang w:val="es-CO" w:eastAsia="es-CO"/>
              </w:rPr>
              <w:t>23</w:t>
            </w:r>
          </w:p>
        </w:tc>
        <w:tc>
          <w:tcPr>
            <w:tcW w:w="1837" w:type="dxa"/>
            <w:tcBorders>
              <w:top w:val="nil"/>
              <w:left w:val="nil"/>
              <w:bottom w:val="nil"/>
              <w:right w:val="nil"/>
            </w:tcBorders>
            <w:shd w:val="clear" w:color="auto" w:fill="auto"/>
            <w:noWrap/>
            <w:vAlign w:val="center"/>
            <w:hideMark/>
          </w:tcPr>
          <w:p w14:paraId="4129676B" w14:textId="77777777" w:rsidR="00EB4642" w:rsidRPr="005A7FCB" w:rsidRDefault="00EB4642" w:rsidP="00EB4642">
            <w:pPr>
              <w:jc w:val="center"/>
              <w:rPr>
                <w:rFonts w:cs="Arial"/>
                <w:color w:val="000000"/>
                <w:sz w:val="16"/>
                <w:szCs w:val="18"/>
                <w:lang w:val="es-CO" w:eastAsia="es-CO"/>
              </w:rPr>
            </w:pPr>
          </w:p>
        </w:tc>
      </w:tr>
      <w:tr w:rsidR="00EB4642" w:rsidRPr="005A7FCB" w14:paraId="5CADE94B" w14:textId="77777777" w:rsidTr="007632D5">
        <w:trPr>
          <w:trHeight w:val="70"/>
          <w:jc w:val="center"/>
        </w:trPr>
        <w:tc>
          <w:tcPr>
            <w:tcW w:w="324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EF350FE" w14:textId="77777777" w:rsidR="00EB4642" w:rsidRPr="005A7FCB" w:rsidRDefault="00EB4642" w:rsidP="00EB4642">
            <w:pPr>
              <w:jc w:val="center"/>
              <w:rPr>
                <w:rFonts w:cs="Arial"/>
                <w:b/>
                <w:color w:val="000000"/>
                <w:sz w:val="16"/>
                <w:szCs w:val="18"/>
                <w:lang w:val="es-CO" w:eastAsia="es-CO"/>
              </w:rPr>
            </w:pPr>
            <w:r w:rsidRPr="005A7FCB">
              <w:rPr>
                <w:rFonts w:cs="Arial"/>
                <w:b/>
                <w:color w:val="000000"/>
                <w:sz w:val="16"/>
                <w:szCs w:val="18"/>
                <w:lang w:val="es-CO" w:eastAsia="es-CO"/>
              </w:rPr>
              <w:t>TOTAL sin NA</w:t>
            </w:r>
          </w:p>
        </w:tc>
        <w:tc>
          <w:tcPr>
            <w:tcW w:w="975" w:type="dxa"/>
            <w:tcBorders>
              <w:top w:val="nil"/>
              <w:left w:val="nil"/>
              <w:bottom w:val="single" w:sz="4" w:space="0" w:color="auto"/>
              <w:right w:val="single" w:sz="4" w:space="0" w:color="auto"/>
            </w:tcBorders>
            <w:shd w:val="clear" w:color="auto" w:fill="auto"/>
            <w:noWrap/>
            <w:vAlign w:val="center"/>
            <w:hideMark/>
          </w:tcPr>
          <w:p w14:paraId="6776F012" w14:textId="77777777" w:rsidR="00EB4642" w:rsidRPr="005A7FCB" w:rsidRDefault="00EB4642" w:rsidP="00EB4642">
            <w:pPr>
              <w:jc w:val="center"/>
              <w:rPr>
                <w:rFonts w:cs="Arial"/>
                <w:b/>
                <w:bCs/>
                <w:color w:val="000000"/>
                <w:sz w:val="16"/>
                <w:szCs w:val="18"/>
                <w:lang w:val="es-CO" w:eastAsia="es-CO"/>
              </w:rPr>
            </w:pPr>
            <w:r w:rsidRPr="005A7FCB">
              <w:rPr>
                <w:rFonts w:cs="Arial"/>
                <w:b/>
                <w:bCs/>
                <w:color w:val="000000"/>
                <w:sz w:val="16"/>
                <w:szCs w:val="18"/>
                <w:lang w:val="es-CO" w:eastAsia="es-CO"/>
              </w:rPr>
              <w:t>530</w:t>
            </w:r>
          </w:p>
        </w:tc>
        <w:tc>
          <w:tcPr>
            <w:tcW w:w="1837" w:type="dxa"/>
            <w:tcBorders>
              <w:top w:val="nil"/>
              <w:left w:val="nil"/>
              <w:bottom w:val="nil"/>
              <w:right w:val="nil"/>
            </w:tcBorders>
            <w:shd w:val="clear" w:color="auto" w:fill="auto"/>
            <w:noWrap/>
            <w:vAlign w:val="center"/>
            <w:hideMark/>
          </w:tcPr>
          <w:p w14:paraId="58E4CD89" w14:textId="77777777" w:rsidR="00EB4642" w:rsidRPr="005A7FCB" w:rsidRDefault="00EB4642" w:rsidP="00EB4642">
            <w:pPr>
              <w:jc w:val="center"/>
              <w:rPr>
                <w:rFonts w:cs="Arial"/>
                <w:b/>
                <w:bCs/>
                <w:color w:val="000000"/>
                <w:sz w:val="16"/>
                <w:szCs w:val="18"/>
                <w:lang w:val="es-CO" w:eastAsia="es-CO"/>
              </w:rPr>
            </w:pPr>
          </w:p>
        </w:tc>
      </w:tr>
      <w:tr w:rsidR="00EB4642" w:rsidRPr="005A7FCB" w14:paraId="11DD7062" w14:textId="77777777" w:rsidTr="007632D5">
        <w:trPr>
          <w:trHeight w:val="70"/>
          <w:jc w:val="center"/>
        </w:trPr>
        <w:tc>
          <w:tcPr>
            <w:tcW w:w="3248" w:type="dxa"/>
            <w:tcBorders>
              <w:top w:val="nil"/>
              <w:left w:val="single" w:sz="4" w:space="0" w:color="auto"/>
              <w:bottom w:val="single" w:sz="4" w:space="0" w:color="auto"/>
              <w:right w:val="single" w:sz="4" w:space="0" w:color="auto"/>
            </w:tcBorders>
            <w:shd w:val="clear" w:color="auto" w:fill="548AB7" w:themeFill="accent1" w:themeFillShade="BF"/>
            <w:noWrap/>
            <w:vAlign w:val="center"/>
            <w:hideMark/>
          </w:tcPr>
          <w:p w14:paraId="16DBCB00" w14:textId="77777777" w:rsidR="00EB4642" w:rsidRPr="005A7FCB" w:rsidRDefault="00EB4642" w:rsidP="00EB4642">
            <w:pPr>
              <w:jc w:val="center"/>
              <w:rPr>
                <w:rFonts w:cs="Arial"/>
                <w:b/>
                <w:bCs/>
                <w:color w:val="000000"/>
                <w:sz w:val="16"/>
                <w:szCs w:val="18"/>
                <w:lang w:val="es-CO" w:eastAsia="es-CO"/>
              </w:rPr>
            </w:pPr>
            <w:r w:rsidRPr="005A7FCB">
              <w:rPr>
                <w:rFonts w:cs="Arial"/>
                <w:b/>
                <w:bCs/>
                <w:color w:val="000000"/>
                <w:sz w:val="16"/>
                <w:szCs w:val="18"/>
                <w:lang w:val="es-CO" w:eastAsia="es-CO"/>
              </w:rPr>
              <w:t>TOTAL</w:t>
            </w:r>
          </w:p>
        </w:tc>
        <w:tc>
          <w:tcPr>
            <w:tcW w:w="975" w:type="dxa"/>
            <w:tcBorders>
              <w:top w:val="nil"/>
              <w:left w:val="nil"/>
              <w:bottom w:val="single" w:sz="4" w:space="0" w:color="auto"/>
              <w:right w:val="single" w:sz="4" w:space="0" w:color="auto"/>
            </w:tcBorders>
            <w:shd w:val="clear" w:color="auto" w:fill="auto"/>
            <w:noWrap/>
            <w:vAlign w:val="center"/>
            <w:hideMark/>
          </w:tcPr>
          <w:p w14:paraId="09076FEF" w14:textId="77777777" w:rsidR="00EB4642" w:rsidRPr="005A7FCB" w:rsidRDefault="00EB4642" w:rsidP="00EB4642">
            <w:pPr>
              <w:jc w:val="center"/>
              <w:rPr>
                <w:rFonts w:cs="Arial"/>
                <w:b/>
                <w:bCs/>
                <w:color w:val="000000"/>
                <w:sz w:val="16"/>
                <w:szCs w:val="18"/>
                <w:lang w:val="es-CO" w:eastAsia="es-CO"/>
              </w:rPr>
            </w:pPr>
            <w:r w:rsidRPr="005A7FCB">
              <w:rPr>
                <w:rFonts w:cs="Arial"/>
                <w:b/>
                <w:bCs/>
                <w:color w:val="000000"/>
                <w:sz w:val="16"/>
                <w:szCs w:val="18"/>
                <w:lang w:val="es-CO" w:eastAsia="es-CO"/>
              </w:rPr>
              <w:t>553</w:t>
            </w:r>
          </w:p>
        </w:tc>
        <w:tc>
          <w:tcPr>
            <w:tcW w:w="1837" w:type="dxa"/>
            <w:tcBorders>
              <w:top w:val="nil"/>
              <w:left w:val="nil"/>
              <w:bottom w:val="nil"/>
              <w:right w:val="nil"/>
            </w:tcBorders>
            <w:shd w:val="clear" w:color="auto" w:fill="auto"/>
            <w:noWrap/>
            <w:vAlign w:val="center"/>
            <w:hideMark/>
          </w:tcPr>
          <w:p w14:paraId="7D5DC863" w14:textId="77777777" w:rsidR="00EB4642" w:rsidRPr="005A7FCB" w:rsidRDefault="00EB4642" w:rsidP="00EB4642">
            <w:pPr>
              <w:jc w:val="center"/>
              <w:rPr>
                <w:rFonts w:cs="Arial"/>
                <w:b/>
                <w:bCs/>
                <w:color w:val="000000"/>
                <w:sz w:val="16"/>
                <w:szCs w:val="18"/>
                <w:lang w:val="es-CO" w:eastAsia="es-CO"/>
              </w:rPr>
            </w:pPr>
          </w:p>
        </w:tc>
      </w:tr>
    </w:tbl>
    <w:p w14:paraId="772D2129" w14:textId="4F28E565" w:rsidR="007632D5" w:rsidRPr="00F36A4A" w:rsidRDefault="007632D5" w:rsidP="007632D5">
      <w:pPr>
        <w:tabs>
          <w:tab w:val="left" w:pos="709"/>
        </w:tabs>
        <w:jc w:val="center"/>
        <w:rPr>
          <w:rFonts w:cs="Arial"/>
          <w:color w:val="000000" w:themeColor="text1"/>
          <w:sz w:val="16"/>
          <w:szCs w:val="16"/>
        </w:rPr>
      </w:pPr>
      <w:r w:rsidRPr="00F36A4A">
        <w:rPr>
          <w:rFonts w:cs="Arial"/>
          <w:b/>
          <w:color w:val="000000" w:themeColor="text1"/>
          <w:sz w:val="16"/>
          <w:szCs w:val="16"/>
        </w:rPr>
        <w:t xml:space="preserve">Fuente: </w:t>
      </w:r>
      <w:r w:rsidRPr="00F36A4A">
        <w:rPr>
          <w:rFonts w:cs="Arial"/>
          <w:color w:val="000000" w:themeColor="text1"/>
          <w:sz w:val="16"/>
          <w:szCs w:val="16"/>
        </w:rPr>
        <w:t>Gerencia GASA- UAERMV (2021)</w:t>
      </w:r>
    </w:p>
    <w:p w14:paraId="195E1FA0" w14:textId="77777777" w:rsidR="00B03C7B" w:rsidRPr="00F36A4A" w:rsidRDefault="00B03C7B" w:rsidP="00B03C7B">
      <w:pPr>
        <w:tabs>
          <w:tab w:val="left" w:pos="709"/>
        </w:tabs>
        <w:jc w:val="center"/>
        <w:rPr>
          <w:rFonts w:cs="Arial"/>
          <w:color w:val="000000" w:themeColor="text1"/>
          <w:sz w:val="20"/>
        </w:rPr>
      </w:pPr>
      <w:r w:rsidRPr="00F36A4A">
        <w:rPr>
          <w:rFonts w:cs="Arial"/>
          <w:b/>
          <w:color w:val="000000" w:themeColor="text1"/>
          <w:sz w:val="20"/>
        </w:rPr>
        <w:lastRenderedPageBreak/>
        <w:t>Gráfica 3:</w:t>
      </w:r>
      <w:r w:rsidRPr="00F36A4A">
        <w:rPr>
          <w:rFonts w:cs="Arial"/>
          <w:color w:val="000000" w:themeColor="text1"/>
          <w:sz w:val="20"/>
        </w:rPr>
        <w:t xml:space="preserve"> Distribución de edad</w:t>
      </w:r>
    </w:p>
    <w:p w14:paraId="4AF00F2C" w14:textId="77777777" w:rsidR="00EB4642" w:rsidRPr="00F36A4A" w:rsidRDefault="00EB4642" w:rsidP="006B7D91">
      <w:pPr>
        <w:tabs>
          <w:tab w:val="left" w:pos="709"/>
        </w:tabs>
        <w:ind w:left="851"/>
        <w:jc w:val="center"/>
        <w:rPr>
          <w:rFonts w:cs="Arial"/>
          <w:i/>
          <w:color w:val="000000" w:themeColor="text1"/>
          <w:sz w:val="22"/>
          <w:szCs w:val="22"/>
        </w:rPr>
      </w:pPr>
      <w:r w:rsidRPr="00F36A4A">
        <w:rPr>
          <w:rFonts w:cs="Arial"/>
          <w:noProof/>
          <w:lang w:val="es-CO" w:eastAsia="es-CO"/>
        </w:rPr>
        <w:drawing>
          <wp:inline distT="0" distB="0" distL="0" distR="0" wp14:anchorId="07B31A13" wp14:editId="7CFC10CF">
            <wp:extent cx="5074227" cy="1995054"/>
            <wp:effectExtent l="0" t="0" r="0" b="0"/>
            <wp:docPr id="27" name="Gráfico 27">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682E0D9" w14:textId="77777777" w:rsidR="00F4511D" w:rsidRPr="00F36A4A" w:rsidRDefault="00C42B9A" w:rsidP="005D36AA">
      <w:pPr>
        <w:tabs>
          <w:tab w:val="left" w:pos="709"/>
        </w:tabs>
        <w:ind w:left="851"/>
        <w:jc w:val="center"/>
        <w:rPr>
          <w:rFonts w:cs="Arial"/>
          <w:i/>
          <w:sz w:val="22"/>
          <w:szCs w:val="22"/>
        </w:rPr>
      </w:pPr>
      <w:bookmarkStart w:id="10" w:name="_Hlk529452674"/>
      <w:r w:rsidRPr="00F36A4A">
        <w:rPr>
          <w:rFonts w:cs="Arial"/>
          <w:b/>
          <w:color w:val="000000" w:themeColor="text1"/>
          <w:sz w:val="16"/>
          <w:szCs w:val="16"/>
        </w:rPr>
        <w:t>Fuente:</w:t>
      </w:r>
      <w:r w:rsidRPr="00F36A4A">
        <w:rPr>
          <w:rFonts w:cs="Arial"/>
          <w:color w:val="000000" w:themeColor="text1"/>
          <w:sz w:val="16"/>
          <w:szCs w:val="16"/>
        </w:rPr>
        <w:t xml:space="preserve"> </w:t>
      </w:r>
      <w:r w:rsidR="00EB4642" w:rsidRPr="00F36A4A">
        <w:rPr>
          <w:rFonts w:cs="Arial"/>
          <w:color w:val="000000" w:themeColor="text1"/>
          <w:sz w:val="16"/>
          <w:szCs w:val="16"/>
        </w:rPr>
        <w:t>Macro Diagnóstico UAERMV 2020</w:t>
      </w:r>
    </w:p>
    <w:bookmarkEnd w:id="10"/>
    <w:p w14:paraId="15F8EB2E" w14:textId="77777777" w:rsidR="00E160A1" w:rsidRPr="00F36A4A" w:rsidRDefault="00E160A1" w:rsidP="005D36AA">
      <w:pPr>
        <w:tabs>
          <w:tab w:val="left" w:pos="709"/>
        </w:tabs>
        <w:ind w:left="851"/>
        <w:jc w:val="both"/>
        <w:rPr>
          <w:rFonts w:cs="Arial"/>
          <w:i/>
          <w:sz w:val="22"/>
          <w:szCs w:val="22"/>
        </w:rPr>
      </w:pPr>
    </w:p>
    <w:p w14:paraId="0963116A" w14:textId="77777777" w:rsidR="00133C43" w:rsidRPr="00F36A4A" w:rsidRDefault="00133C43" w:rsidP="005D36AA">
      <w:pPr>
        <w:tabs>
          <w:tab w:val="left" w:pos="709"/>
        </w:tabs>
        <w:ind w:left="851"/>
        <w:jc w:val="both"/>
        <w:rPr>
          <w:rFonts w:cs="Arial"/>
          <w:i/>
          <w:sz w:val="22"/>
          <w:szCs w:val="22"/>
        </w:rPr>
      </w:pPr>
    </w:p>
    <w:p w14:paraId="6AE37822" w14:textId="77777777" w:rsidR="000F2587" w:rsidRPr="00F36A4A" w:rsidRDefault="000F2587" w:rsidP="00133C43">
      <w:pPr>
        <w:tabs>
          <w:tab w:val="left" w:pos="709"/>
        </w:tabs>
        <w:jc w:val="both"/>
        <w:rPr>
          <w:rFonts w:cs="Arial"/>
          <w:b/>
          <w:i/>
          <w:szCs w:val="24"/>
        </w:rPr>
      </w:pPr>
    </w:p>
    <w:p w14:paraId="389FD0D9" w14:textId="5C1735A3" w:rsidR="00CA7233" w:rsidRPr="00F36A4A" w:rsidRDefault="003E622C" w:rsidP="00133C43">
      <w:pPr>
        <w:tabs>
          <w:tab w:val="left" w:pos="709"/>
        </w:tabs>
        <w:jc w:val="both"/>
        <w:rPr>
          <w:rFonts w:cs="Arial"/>
          <w:b/>
          <w:i/>
          <w:sz w:val="22"/>
          <w:szCs w:val="24"/>
        </w:rPr>
      </w:pPr>
      <w:r w:rsidRPr="00F36A4A">
        <w:rPr>
          <w:rFonts w:cs="Arial"/>
          <w:b/>
          <w:i/>
          <w:szCs w:val="24"/>
        </w:rPr>
        <w:t>3</w:t>
      </w:r>
      <w:r w:rsidRPr="00F36A4A">
        <w:rPr>
          <w:rFonts w:cs="Arial"/>
          <w:b/>
          <w:i/>
          <w:sz w:val="22"/>
          <w:szCs w:val="24"/>
        </w:rPr>
        <w:t>.1.3.1.2 Distribución por gé</w:t>
      </w:r>
      <w:r w:rsidR="003B5085" w:rsidRPr="00F36A4A">
        <w:rPr>
          <w:rFonts w:cs="Arial"/>
          <w:b/>
          <w:i/>
          <w:sz w:val="22"/>
          <w:szCs w:val="24"/>
        </w:rPr>
        <w:t>nero</w:t>
      </w:r>
    </w:p>
    <w:p w14:paraId="661BD74B" w14:textId="77777777" w:rsidR="00990BA6" w:rsidRPr="00F36A4A" w:rsidRDefault="00990BA6" w:rsidP="00133C43">
      <w:pPr>
        <w:tabs>
          <w:tab w:val="left" w:pos="709"/>
        </w:tabs>
        <w:jc w:val="both"/>
        <w:rPr>
          <w:rFonts w:cs="Arial"/>
          <w:i/>
          <w:sz w:val="22"/>
          <w:szCs w:val="24"/>
        </w:rPr>
      </w:pPr>
    </w:p>
    <w:p w14:paraId="551F3681" w14:textId="3D4DCA60" w:rsidR="00990BA6" w:rsidRPr="00F36A4A" w:rsidRDefault="00077D4E" w:rsidP="00133C43">
      <w:pPr>
        <w:tabs>
          <w:tab w:val="left" w:pos="709"/>
        </w:tabs>
        <w:jc w:val="both"/>
        <w:rPr>
          <w:rFonts w:cs="Arial"/>
          <w:sz w:val="22"/>
          <w:szCs w:val="24"/>
        </w:rPr>
      </w:pPr>
      <w:r w:rsidRPr="00F36A4A">
        <w:rPr>
          <w:rFonts w:cs="Arial"/>
          <w:sz w:val="22"/>
          <w:szCs w:val="24"/>
        </w:rPr>
        <w:t>En el diagnóstico se evidenció</w:t>
      </w:r>
      <w:r w:rsidR="003B5085" w:rsidRPr="00F36A4A">
        <w:rPr>
          <w:rFonts w:cs="Arial"/>
          <w:sz w:val="22"/>
          <w:szCs w:val="24"/>
        </w:rPr>
        <w:t xml:space="preserve"> que existe un mayor número de </w:t>
      </w:r>
      <w:r w:rsidR="00D25625" w:rsidRPr="00F36A4A">
        <w:rPr>
          <w:rFonts w:cs="Arial"/>
          <w:sz w:val="22"/>
          <w:szCs w:val="24"/>
        </w:rPr>
        <w:t>hombres</w:t>
      </w:r>
      <w:r w:rsidR="003B5085" w:rsidRPr="00F36A4A">
        <w:rPr>
          <w:rFonts w:cs="Arial"/>
          <w:sz w:val="22"/>
          <w:szCs w:val="24"/>
        </w:rPr>
        <w:t xml:space="preserve"> que hacen parte de la Entidad tal com</w:t>
      </w:r>
      <w:r w:rsidRPr="00F36A4A">
        <w:rPr>
          <w:rFonts w:cs="Arial"/>
          <w:sz w:val="22"/>
          <w:szCs w:val="24"/>
        </w:rPr>
        <w:t>o se obs</w:t>
      </w:r>
      <w:r w:rsidR="00EE3F45" w:rsidRPr="00F36A4A">
        <w:rPr>
          <w:rFonts w:cs="Arial"/>
          <w:sz w:val="22"/>
          <w:szCs w:val="24"/>
        </w:rPr>
        <w:t xml:space="preserve">erva en la </w:t>
      </w:r>
      <w:r w:rsidR="00D25625" w:rsidRPr="00F36A4A">
        <w:rPr>
          <w:rFonts w:cs="Arial"/>
          <w:sz w:val="22"/>
          <w:szCs w:val="24"/>
        </w:rPr>
        <w:t xml:space="preserve">tabla </w:t>
      </w:r>
      <w:r w:rsidR="00EE3F45" w:rsidRPr="00F36A4A">
        <w:rPr>
          <w:rFonts w:cs="Arial"/>
          <w:sz w:val="22"/>
          <w:szCs w:val="24"/>
        </w:rPr>
        <w:t xml:space="preserve">4 </w:t>
      </w:r>
      <w:r w:rsidR="00D25625" w:rsidRPr="00F36A4A">
        <w:rPr>
          <w:rFonts w:cs="Arial"/>
          <w:sz w:val="22"/>
          <w:szCs w:val="24"/>
        </w:rPr>
        <w:t xml:space="preserve">y </w:t>
      </w:r>
      <w:r w:rsidRPr="00F36A4A">
        <w:rPr>
          <w:rFonts w:cs="Arial"/>
          <w:sz w:val="22"/>
          <w:szCs w:val="24"/>
        </w:rPr>
        <w:t>grá</w:t>
      </w:r>
      <w:r w:rsidR="003B5085" w:rsidRPr="00F36A4A">
        <w:rPr>
          <w:rFonts w:cs="Arial"/>
          <w:sz w:val="22"/>
          <w:szCs w:val="24"/>
        </w:rPr>
        <w:t>fica</w:t>
      </w:r>
      <w:r w:rsidR="00EE3F45" w:rsidRPr="00F36A4A">
        <w:rPr>
          <w:rFonts w:cs="Arial"/>
          <w:sz w:val="22"/>
          <w:szCs w:val="24"/>
        </w:rPr>
        <w:t xml:space="preserve"> 4</w:t>
      </w:r>
      <w:r w:rsidR="00D25625" w:rsidRPr="00F36A4A">
        <w:rPr>
          <w:rFonts w:cs="Arial"/>
          <w:sz w:val="22"/>
          <w:szCs w:val="24"/>
        </w:rPr>
        <w:t>.</w:t>
      </w:r>
    </w:p>
    <w:p w14:paraId="6C59A89A" w14:textId="77777777" w:rsidR="000F2587" w:rsidRPr="00F36A4A" w:rsidRDefault="000F2587" w:rsidP="00133C43">
      <w:pPr>
        <w:tabs>
          <w:tab w:val="left" w:pos="709"/>
        </w:tabs>
        <w:jc w:val="both"/>
        <w:rPr>
          <w:rFonts w:cs="Arial"/>
          <w:sz w:val="22"/>
          <w:szCs w:val="24"/>
        </w:rPr>
      </w:pPr>
    </w:p>
    <w:p w14:paraId="7BE0EC9E" w14:textId="77777777" w:rsidR="00852000" w:rsidRPr="00F36A4A" w:rsidRDefault="00852000" w:rsidP="005D36AA">
      <w:pPr>
        <w:tabs>
          <w:tab w:val="left" w:pos="709"/>
        </w:tabs>
        <w:jc w:val="center"/>
        <w:rPr>
          <w:rFonts w:cs="Arial"/>
          <w:b/>
          <w:sz w:val="20"/>
        </w:rPr>
      </w:pPr>
    </w:p>
    <w:p w14:paraId="71A2E1FE" w14:textId="27BBF57E" w:rsidR="00BA2CB8" w:rsidRPr="00F36A4A" w:rsidRDefault="00B03C7B" w:rsidP="005D36AA">
      <w:pPr>
        <w:tabs>
          <w:tab w:val="left" w:pos="709"/>
        </w:tabs>
        <w:jc w:val="center"/>
        <w:rPr>
          <w:rFonts w:cs="Arial"/>
          <w:sz w:val="20"/>
        </w:rPr>
      </w:pPr>
      <w:r w:rsidRPr="00F36A4A">
        <w:rPr>
          <w:rFonts w:cs="Arial"/>
          <w:b/>
          <w:sz w:val="20"/>
        </w:rPr>
        <w:t>Tabla No. 4.</w:t>
      </w:r>
      <w:r w:rsidRPr="00F36A4A">
        <w:rPr>
          <w:rFonts w:cs="Arial"/>
          <w:sz w:val="20"/>
        </w:rPr>
        <w:t xml:space="preserve"> </w:t>
      </w:r>
      <w:r w:rsidR="003B5085" w:rsidRPr="00F36A4A">
        <w:rPr>
          <w:rFonts w:cs="Arial"/>
          <w:sz w:val="20"/>
        </w:rPr>
        <w:t xml:space="preserve">Distribución </w:t>
      </w:r>
      <w:r w:rsidR="003E622C" w:rsidRPr="00F36A4A">
        <w:rPr>
          <w:rFonts w:cs="Arial"/>
          <w:sz w:val="20"/>
        </w:rPr>
        <w:t>por</w:t>
      </w:r>
      <w:r w:rsidR="003B5085" w:rsidRPr="00F36A4A">
        <w:rPr>
          <w:rFonts w:cs="Arial"/>
          <w:sz w:val="20"/>
        </w:rPr>
        <w:t xml:space="preserve"> género en la UAERMV</w:t>
      </w:r>
    </w:p>
    <w:p w14:paraId="70C5A515" w14:textId="77777777" w:rsidR="000F2587" w:rsidRPr="00F36A4A" w:rsidRDefault="000F2587" w:rsidP="005D36AA">
      <w:pPr>
        <w:tabs>
          <w:tab w:val="left" w:pos="709"/>
        </w:tabs>
        <w:jc w:val="center"/>
        <w:rPr>
          <w:rFonts w:cs="Arial"/>
          <w:b/>
          <w:i/>
          <w:sz w:val="16"/>
          <w:szCs w:val="16"/>
        </w:rPr>
      </w:pPr>
    </w:p>
    <w:tbl>
      <w:tblPr>
        <w:tblW w:w="0" w:type="auto"/>
        <w:jc w:val="center"/>
        <w:tblCellMar>
          <w:left w:w="70" w:type="dxa"/>
          <w:right w:w="70" w:type="dxa"/>
        </w:tblCellMar>
        <w:tblLook w:val="04A0" w:firstRow="1" w:lastRow="0" w:firstColumn="1" w:lastColumn="0" w:noHBand="0" w:noVBand="1"/>
      </w:tblPr>
      <w:tblGrid>
        <w:gridCol w:w="1955"/>
        <w:gridCol w:w="407"/>
        <w:gridCol w:w="1744"/>
      </w:tblGrid>
      <w:tr w:rsidR="00D25625" w:rsidRPr="005A7FCB" w14:paraId="648AE700" w14:textId="77777777" w:rsidTr="005A7FCB">
        <w:trPr>
          <w:trHeight w:val="70"/>
          <w:jc w:val="center"/>
        </w:trPr>
        <w:tc>
          <w:tcPr>
            <w:tcW w:w="4106" w:type="dxa"/>
            <w:gridSpan w:val="3"/>
            <w:tcBorders>
              <w:top w:val="single" w:sz="4" w:space="0" w:color="auto"/>
              <w:left w:val="single" w:sz="4" w:space="0" w:color="auto"/>
              <w:bottom w:val="single" w:sz="4" w:space="0" w:color="auto"/>
              <w:right w:val="single" w:sz="4" w:space="0" w:color="auto"/>
            </w:tcBorders>
            <w:shd w:val="clear" w:color="auto" w:fill="548AB7" w:themeFill="accent1" w:themeFillShade="BF"/>
            <w:noWrap/>
            <w:vAlign w:val="center"/>
            <w:hideMark/>
          </w:tcPr>
          <w:p w14:paraId="10C4AF6F" w14:textId="77777777" w:rsidR="00D25625" w:rsidRPr="005A7FCB" w:rsidRDefault="00D25625" w:rsidP="00D25625">
            <w:pPr>
              <w:jc w:val="center"/>
              <w:rPr>
                <w:rFonts w:cs="Arial"/>
                <w:b/>
                <w:bCs/>
                <w:color w:val="000000"/>
                <w:sz w:val="16"/>
                <w:szCs w:val="18"/>
                <w:lang w:val="es-CO" w:eastAsia="es-CO"/>
              </w:rPr>
            </w:pPr>
            <w:r w:rsidRPr="005A7FCB">
              <w:rPr>
                <w:rFonts w:cs="Arial"/>
                <w:b/>
                <w:bCs/>
                <w:color w:val="000000"/>
                <w:sz w:val="16"/>
                <w:szCs w:val="18"/>
                <w:lang w:val="es-CO" w:eastAsia="es-CO"/>
              </w:rPr>
              <w:t>Género</w:t>
            </w:r>
          </w:p>
        </w:tc>
      </w:tr>
      <w:tr w:rsidR="00D25625" w:rsidRPr="005A7FCB" w14:paraId="3272A835" w14:textId="77777777" w:rsidTr="005A7FCB">
        <w:trPr>
          <w:trHeight w:val="70"/>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3FCCD540" w14:textId="77777777" w:rsidR="00D25625" w:rsidRPr="005A7FCB" w:rsidRDefault="00D25625" w:rsidP="00D25625">
            <w:pPr>
              <w:jc w:val="center"/>
              <w:rPr>
                <w:rFonts w:cs="Arial"/>
                <w:color w:val="000000"/>
                <w:sz w:val="16"/>
                <w:szCs w:val="18"/>
                <w:lang w:val="es-CO" w:eastAsia="es-CO"/>
              </w:rPr>
            </w:pPr>
            <w:r w:rsidRPr="005A7FCB">
              <w:rPr>
                <w:rFonts w:cs="Arial"/>
                <w:color w:val="000000"/>
                <w:sz w:val="16"/>
                <w:szCs w:val="18"/>
                <w:lang w:val="es-CO" w:eastAsia="es-CO"/>
              </w:rPr>
              <w:t>Femenino</w:t>
            </w:r>
          </w:p>
        </w:tc>
        <w:tc>
          <w:tcPr>
            <w:tcW w:w="0" w:type="auto"/>
            <w:tcBorders>
              <w:top w:val="nil"/>
              <w:left w:val="nil"/>
              <w:bottom w:val="single" w:sz="4" w:space="0" w:color="auto"/>
              <w:right w:val="single" w:sz="4" w:space="0" w:color="auto"/>
            </w:tcBorders>
            <w:shd w:val="clear" w:color="auto" w:fill="auto"/>
            <w:noWrap/>
            <w:vAlign w:val="center"/>
            <w:hideMark/>
          </w:tcPr>
          <w:p w14:paraId="301DC175" w14:textId="77777777" w:rsidR="00D25625" w:rsidRPr="005A7FCB" w:rsidRDefault="00D25625" w:rsidP="00D25625">
            <w:pPr>
              <w:jc w:val="center"/>
              <w:rPr>
                <w:rFonts w:cs="Arial"/>
                <w:color w:val="000000"/>
                <w:sz w:val="16"/>
                <w:szCs w:val="18"/>
                <w:lang w:val="es-CO" w:eastAsia="es-CO"/>
              </w:rPr>
            </w:pPr>
            <w:r w:rsidRPr="005A7FCB">
              <w:rPr>
                <w:rFonts w:cs="Arial"/>
                <w:color w:val="000000"/>
                <w:sz w:val="16"/>
                <w:szCs w:val="18"/>
                <w:lang w:val="es-CO" w:eastAsia="es-CO"/>
              </w:rPr>
              <w:t>117</w:t>
            </w:r>
          </w:p>
        </w:tc>
        <w:tc>
          <w:tcPr>
            <w:tcW w:w="1744" w:type="dxa"/>
            <w:tcBorders>
              <w:top w:val="nil"/>
              <w:left w:val="nil"/>
              <w:bottom w:val="single" w:sz="4" w:space="0" w:color="auto"/>
              <w:right w:val="single" w:sz="4" w:space="0" w:color="auto"/>
            </w:tcBorders>
            <w:shd w:val="clear" w:color="auto" w:fill="auto"/>
            <w:noWrap/>
            <w:vAlign w:val="center"/>
            <w:hideMark/>
          </w:tcPr>
          <w:p w14:paraId="00936ABE" w14:textId="77777777" w:rsidR="00D25625" w:rsidRPr="005A7FCB" w:rsidRDefault="00D25625" w:rsidP="00D25625">
            <w:pPr>
              <w:jc w:val="center"/>
              <w:rPr>
                <w:rFonts w:cs="Arial"/>
                <w:b/>
                <w:bCs/>
                <w:color w:val="000000"/>
                <w:sz w:val="16"/>
                <w:szCs w:val="18"/>
                <w:lang w:val="es-CO" w:eastAsia="es-CO"/>
              </w:rPr>
            </w:pPr>
            <w:r w:rsidRPr="005A7FCB">
              <w:rPr>
                <w:rFonts w:cs="Arial"/>
                <w:b/>
                <w:bCs/>
                <w:color w:val="000000"/>
                <w:sz w:val="16"/>
                <w:szCs w:val="18"/>
                <w:lang w:val="es-CO" w:eastAsia="es-CO"/>
              </w:rPr>
              <w:t>21,16%</w:t>
            </w:r>
          </w:p>
        </w:tc>
      </w:tr>
      <w:tr w:rsidR="00D25625" w:rsidRPr="005A7FCB" w14:paraId="76A06839" w14:textId="77777777" w:rsidTr="005A7FCB">
        <w:trPr>
          <w:trHeight w:val="76"/>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73ABC109" w14:textId="77777777" w:rsidR="00D25625" w:rsidRPr="005A7FCB" w:rsidRDefault="00D25625" w:rsidP="00D25625">
            <w:pPr>
              <w:jc w:val="center"/>
              <w:rPr>
                <w:rFonts w:cs="Arial"/>
                <w:color w:val="000000"/>
                <w:sz w:val="16"/>
                <w:szCs w:val="18"/>
                <w:lang w:val="es-CO" w:eastAsia="es-CO"/>
              </w:rPr>
            </w:pPr>
            <w:r w:rsidRPr="005A7FCB">
              <w:rPr>
                <w:rFonts w:cs="Arial"/>
                <w:color w:val="000000"/>
                <w:sz w:val="16"/>
                <w:szCs w:val="18"/>
                <w:lang w:val="es-CO" w:eastAsia="es-CO"/>
              </w:rPr>
              <w:t>Masculino</w:t>
            </w:r>
          </w:p>
        </w:tc>
        <w:tc>
          <w:tcPr>
            <w:tcW w:w="0" w:type="auto"/>
            <w:tcBorders>
              <w:top w:val="nil"/>
              <w:left w:val="nil"/>
              <w:bottom w:val="single" w:sz="4" w:space="0" w:color="auto"/>
              <w:right w:val="single" w:sz="4" w:space="0" w:color="auto"/>
            </w:tcBorders>
            <w:shd w:val="clear" w:color="auto" w:fill="auto"/>
            <w:noWrap/>
            <w:vAlign w:val="center"/>
            <w:hideMark/>
          </w:tcPr>
          <w:p w14:paraId="1F195C10" w14:textId="77777777" w:rsidR="00D25625" w:rsidRPr="005A7FCB" w:rsidRDefault="00D25625" w:rsidP="00D25625">
            <w:pPr>
              <w:jc w:val="center"/>
              <w:rPr>
                <w:rFonts w:cs="Arial"/>
                <w:color w:val="000000"/>
                <w:sz w:val="16"/>
                <w:szCs w:val="18"/>
                <w:lang w:val="es-CO" w:eastAsia="es-CO"/>
              </w:rPr>
            </w:pPr>
            <w:r w:rsidRPr="005A7FCB">
              <w:rPr>
                <w:rFonts w:cs="Arial"/>
                <w:color w:val="000000"/>
                <w:sz w:val="16"/>
                <w:szCs w:val="18"/>
                <w:lang w:val="es-CO" w:eastAsia="es-CO"/>
              </w:rPr>
              <w:t>436</w:t>
            </w:r>
          </w:p>
        </w:tc>
        <w:tc>
          <w:tcPr>
            <w:tcW w:w="1744" w:type="dxa"/>
            <w:tcBorders>
              <w:top w:val="nil"/>
              <w:left w:val="nil"/>
              <w:bottom w:val="single" w:sz="4" w:space="0" w:color="auto"/>
              <w:right w:val="single" w:sz="4" w:space="0" w:color="auto"/>
            </w:tcBorders>
            <w:shd w:val="clear" w:color="auto" w:fill="auto"/>
            <w:noWrap/>
            <w:vAlign w:val="center"/>
            <w:hideMark/>
          </w:tcPr>
          <w:p w14:paraId="2AED8F55" w14:textId="77777777" w:rsidR="00D25625" w:rsidRPr="005A7FCB" w:rsidRDefault="00D25625" w:rsidP="00D25625">
            <w:pPr>
              <w:jc w:val="center"/>
              <w:rPr>
                <w:rFonts w:cs="Arial"/>
                <w:b/>
                <w:bCs/>
                <w:color w:val="000000"/>
                <w:sz w:val="16"/>
                <w:szCs w:val="18"/>
                <w:lang w:val="es-CO" w:eastAsia="es-CO"/>
              </w:rPr>
            </w:pPr>
            <w:r w:rsidRPr="005A7FCB">
              <w:rPr>
                <w:rFonts w:cs="Arial"/>
                <w:b/>
                <w:bCs/>
                <w:color w:val="000000"/>
                <w:sz w:val="16"/>
                <w:szCs w:val="18"/>
                <w:lang w:val="es-CO" w:eastAsia="es-CO"/>
              </w:rPr>
              <w:t>78,84%</w:t>
            </w:r>
          </w:p>
        </w:tc>
      </w:tr>
      <w:tr w:rsidR="00D25625" w:rsidRPr="005A7FCB" w14:paraId="3F3C38DF" w14:textId="77777777" w:rsidTr="005A7FCB">
        <w:trPr>
          <w:trHeight w:val="95"/>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02CB4354" w14:textId="77777777" w:rsidR="00D25625" w:rsidRPr="005A7FCB" w:rsidRDefault="00D25625" w:rsidP="00D25625">
            <w:pPr>
              <w:jc w:val="center"/>
              <w:rPr>
                <w:rFonts w:cs="Arial"/>
                <w:color w:val="000000"/>
                <w:sz w:val="16"/>
                <w:szCs w:val="18"/>
                <w:lang w:val="es-CO" w:eastAsia="es-CO"/>
              </w:rPr>
            </w:pPr>
            <w:r w:rsidRPr="005A7FCB">
              <w:rPr>
                <w:rFonts w:cs="Arial"/>
                <w:color w:val="000000"/>
                <w:sz w:val="16"/>
                <w:szCs w:val="18"/>
                <w:lang w:val="es-CO" w:eastAsia="es-CO"/>
              </w:rPr>
              <w:t xml:space="preserve">No binario o </w:t>
            </w:r>
            <w:proofErr w:type="spellStart"/>
            <w:r w:rsidRPr="005A7FCB">
              <w:rPr>
                <w:rFonts w:cs="Arial"/>
                <w:color w:val="000000"/>
                <w:sz w:val="16"/>
                <w:szCs w:val="18"/>
                <w:lang w:val="es-CO" w:eastAsia="es-CO"/>
              </w:rPr>
              <w:t>Transgénero</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AE2A14A" w14:textId="77777777" w:rsidR="00D25625" w:rsidRPr="005A7FCB" w:rsidRDefault="00D25625" w:rsidP="00D25625">
            <w:pPr>
              <w:jc w:val="center"/>
              <w:rPr>
                <w:rFonts w:cs="Arial"/>
                <w:color w:val="000000"/>
                <w:sz w:val="16"/>
                <w:szCs w:val="18"/>
                <w:lang w:val="es-CO" w:eastAsia="es-CO"/>
              </w:rPr>
            </w:pPr>
            <w:r w:rsidRPr="005A7FCB">
              <w:rPr>
                <w:rFonts w:cs="Arial"/>
                <w:color w:val="000000"/>
                <w:sz w:val="16"/>
                <w:szCs w:val="18"/>
                <w:lang w:val="es-CO" w:eastAsia="es-CO"/>
              </w:rPr>
              <w:t>0</w:t>
            </w:r>
          </w:p>
        </w:tc>
        <w:tc>
          <w:tcPr>
            <w:tcW w:w="1744" w:type="dxa"/>
            <w:tcBorders>
              <w:top w:val="nil"/>
              <w:left w:val="nil"/>
              <w:bottom w:val="single" w:sz="4" w:space="0" w:color="auto"/>
              <w:right w:val="single" w:sz="4" w:space="0" w:color="auto"/>
            </w:tcBorders>
            <w:shd w:val="clear" w:color="auto" w:fill="auto"/>
            <w:noWrap/>
            <w:vAlign w:val="center"/>
            <w:hideMark/>
          </w:tcPr>
          <w:p w14:paraId="7352816D" w14:textId="77777777" w:rsidR="00D25625" w:rsidRPr="005A7FCB" w:rsidRDefault="00D25625" w:rsidP="00D25625">
            <w:pPr>
              <w:jc w:val="center"/>
              <w:rPr>
                <w:rFonts w:cs="Arial"/>
                <w:b/>
                <w:bCs/>
                <w:color w:val="000000"/>
                <w:sz w:val="16"/>
                <w:szCs w:val="18"/>
                <w:lang w:val="es-CO" w:eastAsia="es-CO"/>
              </w:rPr>
            </w:pPr>
            <w:r w:rsidRPr="005A7FCB">
              <w:rPr>
                <w:rFonts w:cs="Arial"/>
                <w:b/>
                <w:bCs/>
                <w:color w:val="000000"/>
                <w:sz w:val="16"/>
                <w:szCs w:val="18"/>
                <w:lang w:val="es-CO" w:eastAsia="es-CO"/>
              </w:rPr>
              <w:t>0,00%</w:t>
            </w:r>
          </w:p>
        </w:tc>
      </w:tr>
      <w:tr w:rsidR="00D25625" w:rsidRPr="005A7FCB" w14:paraId="09EE67F4" w14:textId="77777777" w:rsidTr="005A7FCB">
        <w:trPr>
          <w:trHeight w:val="73"/>
          <w:jc w:val="center"/>
        </w:trPr>
        <w:tc>
          <w:tcPr>
            <w:tcW w:w="0" w:type="auto"/>
            <w:tcBorders>
              <w:top w:val="nil"/>
              <w:left w:val="single" w:sz="4" w:space="0" w:color="auto"/>
              <w:bottom w:val="single" w:sz="4" w:space="0" w:color="auto"/>
              <w:right w:val="single" w:sz="4" w:space="0" w:color="auto"/>
            </w:tcBorders>
            <w:shd w:val="clear" w:color="auto" w:fill="548AB7" w:themeFill="accent1" w:themeFillShade="BF"/>
            <w:noWrap/>
            <w:vAlign w:val="center"/>
            <w:hideMark/>
          </w:tcPr>
          <w:p w14:paraId="045E89AC" w14:textId="77777777" w:rsidR="00D25625" w:rsidRPr="005A7FCB" w:rsidRDefault="00D25625" w:rsidP="00D25625">
            <w:pPr>
              <w:jc w:val="center"/>
              <w:rPr>
                <w:rFonts w:cs="Arial"/>
                <w:b/>
                <w:bCs/>
                <w:color w:val="000000"/>
                <w:sz w:val="16"/>
                <w:szCs w:val="18"/>
                <w:lang w:val="es-CO" w:eastAsia="es-CO"/>
              </w:rPr>
            </w:pPr>
            <w:r w:rsidRPr="005A7FCB">
              <w:rPr>
                <w:rFonts w:cs="Arial"/>
                <w:b/>
                <w:bCs/>
                <w:color w:val="000000"/>
                <w:sz w:val="16"/>
                <w:szCs w:val="18"/>
                <w:lang w:val="es-CO" w:eastAsia="es-CO"/>
              </w:rPr>
              <w:t>TOTAL</w:t>
            </w:r>
          </w:p>
        </w:tc>
        <w:tc>
          <w:tcPr>
            <w:tcW w:w="0" w:type="auto"/>
            <w:tcBorders>
              <w:top w:val="nil"/>
              <w:left w:val="nil"/>
              <w:bottom w:val="single" w:sz="4" w:space="0" w:color="auto"/>
              <w:right w:val="single" w:sz="4" w:space="0" w:color="auto"/>
            </w:tcBorders>
            <w:shd w:val="clear" w:color="auto" w:fill="auto"/>
            <w:noWrap/>
            <w:vAlign w:val="center"/>
            <w:hideMark/>
          </w:tcPr>
          <w:p w14:paraId="39D449FA" w14:textId="77777777" w:rsidR="00D25625" w:rsidRPr="005A7FCB" w:rsidRDefault="00D25625" w:rsidP="00D25625">
            <w:pPr>
              <w:jc w:val="center"/>
              <w:rPr>
                <w:rFonts w:cs="Arial"/>
                <w:b/>
                <w:bCs/>
                <w:color w:val="000000"/>
                <w:sz w:val="16"/>
                <w:szCs w:val="18"/>
                <w:lang w:val="es-CO" w:eastAsia="es-CO"/>
              </w:rPr>
            </w:pPr>
            <w:r w:rsidRPr="005A7FCB">
              <w:rPr>
                <w:rFonts w:cs="Arial"/>
                <w:b/>
                <w:bCs/>
                <w:color w:val="000000"/>
                <w:sz w:val="16"/>
                <w:szCs w:val="18"/>
                <w:lang w:val="es-CO" w:eastAsia="es-CO"/>
              </w:rPr>
              <w:t>553</w:t>
            </w:r>
          </w:p>
        </w:tc>
        <w:tc>
          <w:tcPr>
            <w:tcW w:w="1744" w:type="dxa"/>
            <w:tcBorders>
              <w:top w:val="nil"/>
              <w:left w:val="nil"/>
              <w:bottom w:val="nil"/>
              <w:right w:val="nil"/>
            </w:tcBorders>
            <w:shd w:val="clear" w:color="auto" w:fill="auto"/>
            <w:noWrap/>
            <w:vAlign w:val="center"/>
            <w:hideMark/>
          </w:tcPr>
          <w:p w14:paraId="2026C208" w14:textId="77777777" w:rsidR="00D25625" w:rsidRPr="005A7FCB" w:rsidRDefault="00D25625" w:rsidP="00D25625">
            <w:pPr>
              <w:jc w:val="center"/>
              <w:rPr>
                <w:rFonts w:cs="Arial"/>
                <w:b/>
                <w:bCs/>
                <w:color w:val="000000"/>
                <w:sz w:val="16"/>
                <w:szCs w:val="18"/>
                <w:lang w:val="es-CO" w:eastAsia="es-CO"/>
              </w:rPr>
            </w:pPr>
          </w:p>
        </w:tc>
      </w:tr>
    </w:tbl>
    <w:p w14:paraId="1A16B437" w14:textId="77777777" w:rsidR="00133C43" w:rsidRPr="00F36A4A" w:rsidRDefault="00133C43" w:rsidP="00133C43">
      <w:pPr>
        <w:tabs>
          <w:tab w:val="left" w:pos="709"/>
        </w:tabs>
        <w:ind w:left="851"/>
        <w:jc w:val="center"/>
        <w:rPr>
          <w:rFonts w:cs="Arial"/>
          <w:i/>
          <w:sz w:val="22"/>
          <w:szCs w:val="22"/>
        </w:rPr>
      </w:pPr>
      <w:r w:rsidRPr="00F36A4A">
        <w:rPr>
          <w:rFonts w:cs="Arial"/>
          <w:b/>
          <w:color w:val="000000" w:themeColor="text1"/>
          <w:sz w:val="16"/>
          <w:szCs w:val="16"/>
        </w:rPr>
        <w:t>Fuente:</w:t>
      </w:r>
      <w:r w:rsidRPr="00F36A4A">
        <w:rPr>
          <w:rFonts w:cs="Arial"/>
          <w:color w:val="000000" w:themeColor="text1"/>
          <w:sz w:val="16"/>
          <w:szCs w:val="16"/>
        </w:rPr>
        <w:t xml:space="preserve"> Macro Diagnóstico UAERMV 2020</w:t>
      </w:r>
    </w:p>
    <w:p w14:paraId="190351FF" w14:textId="77777777" w:rsidR="00B03C7B" w:rsidRPr="00F36A4A" w:rsidRDefault="00B03C7B" w:rsidP="00B03C7B">
      <w:pPr>
        <w:tabs>
          <w:tab w:val="left" w:pos="709"/>
        </w:tabs>
        <w:jc w:val="center"/>
        <w:rPr>
          <w:rFonts w:cs="Arial"/>
          <w:b/>
          <w:color w:val="000000" w:themeColor="text1"/>
          <w:sz w:val="20"/>
        </w:rPr>
      </w:pPr>
    </w:p>
    <w:p w14:paraId="68F026EC" w14:textId="77777777" w:rsidR="000F2587" w:rsidRPr="00F36A4A" w:rsidRDefault="000F2587" w:rsidP="00B03C7B">
      <w:pPr>
        <w:tabs>
          <w:tab w:val="left" w:pos="709"/>
        </w:tabs>
        <w:jc w:val="center"/>
        <w:rPr>
          <w:rFonts w:cs="Arial"/>
          <w:b/>
          <w:color w:val="000000" w:themeColor="text1"/>
          <w:sz w:val="20"/>
        </w:rPr>
      </w:pPr>
    </w:p>
    <w:p w14:paraId="2F6D650D" w14:textId="61B7F2F2" w:rsidR="00B03C7B" w:rsidRPr="00F36A4A" w:rsidRDefault="00B03C7B" w:rsidP="00B03C7B">
      <w:pPr>
        <w:tabs>
          <w:tab w:val="left" w:pos="709"/>
        </w:tabs>
        <w:jc w:val="center"/>
        <w:rPr>
          <w:rFonts w:cs="Arial"/>
          <w:color w:val="000000" w:themeColor="text1"/>
          <w:sz w:val="20"/>
        </w:rPr>
      </w:pPr>
      <w:r w:rsidRPr="00F36A4A">
        <w:rPr>
          <w:rFonts w:cs="Arial"/>
          <w:b/>
          <w:color w:val="000000" w:themeColor="text1"/>
          <w:sz w:val="20"/>
        </w:rPr>
        <w:t>Gráfica 4:</w:t>
      </w:r>
      <w:r w:rsidRPr="00F36A4A">
        <w:rPr>
          <w:rFonts w:cs="Arial"/>
          <w:color w:val="000000" w:themeColor="text1"/>
          <w:sz w:val="20"/>
        </w:rPr>
        <w:t xml:space="preserve"> Distribución de género</w:t>
      </w:r>
    </w:p>
    <w:p w14:paraId="12CA6D28" w14:textId="77777777" w:rsidR="00D25625" w:rsidRPr="00F36A4A" w:rsidRDefault="00D25625" w:rsidP="006B7D91">
      <w:pPr>
        <w:tabs>
          <w:tab w:val="left" w:pos="709"/>
        </w:tabs>
        <w:ind w:left="851"/>
        <w:jc w:val="center"/>
        <w:rPr>
          <w:rFonts w:cs="Arial"/>
          <w:i/>
          <w:color w:val="002060"/>
          <w:sz w:val="22"/>
          <w:szCs w:val="22"/>
        </w:rPr>
      </w:pPr>
      <w:r w:rsidRPr="00F36A4A">
        <w:rPr>
          <w:rFonts w:cs="Arial"/>
          <w:noProof/>
          <w:lang w:val="es-CO" w:eastAsia="es-CO"/>
        </w:rPr>
        <w:drawing>
          <wp:inline distT="0" distB="0" distL="0" distR="0" wp14:anchorId="6D1DC118" wp14:editId="0476E2E1">
            <wp:extent cx="2964815" cy="1933575"/>
            <wp:effectExtent l="0" t="0" r="0" b="0"/>
            <wp:docPr id="28" name="Gráfico 28">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ACA4B4E" w14:textId="063C88EE" w:rsidR="00C42B9A" w:rsidRPr="00F36A4A" w:rsidRDefault="00C42B9A" w:rsidP="00593AE8">
      <w:pPr>
        <w:tabs>
          <w:tab w:val="left" w:pos="709"/>
        </w:tabs>
        <w:ind w:left="851"/>
        <w:jc w:val="center"/>
        <w:rPr>
          <w:rFonts w:cs="Arial"/>
          <w:color w:val="000000" w:themeColor="text1"/>
          <w:sz w:val="16"/>
          <w:szCs w:val="16"/>
        </w:rPr>
      </w:pPr>
      <w:r w:rsidRPr="00F36A4A">
        <w:rPr>
          <w:rFonts w:cs="Arial"/>
          <w:b/>
          <w:color w:val="000000" w:themeColor="text1"/>
          <w:sz w:val="16"/>
          <w:szCs w:val="16"/>
        </w:rPr>
        <w:t>Fuente:</w:t>
      </w:r>
      <w:r w:rsidRPr="00F36A4A">
        <w:rPr>
          <w:rFonts w:cs="Arial"/>
          <w:color w:val="000000" w:themeColor="text1"/>
          <w:sz w:val="16"/>
          <w:szCs w:val="16"/>
        </w:rPr>
        <w:t xml:space="preserve"> </w:t>
      </w:r>
      <w:r w:rsidR="00D25625" w:rsidRPr="00F36A4A">
        <w:rPr>
          <w:rFonts w:cs="Arial"/>
          <w:color w:val="000000" w:themeColor="text1"/>
          <w:sz w:val="16"/>
          <w:szCs w:val="16"/>
        </w:rPr>
        <w:t>Macro Diagnóstico UAERMV 2020</w:t>
      </w:r>
    </w:p>
    <w:p w14:paraId="3DB7DCE2" w14:textId="0A5AC817" w:rsidR="00BA2CB8" w:rsidRPr="00F36A4A" w:rsidRDefault="00990BA6" w:rsidP="00EE3F45">
      <w:pPr>
        <w:tabs>
          <w:tab w:val="left" w:pos="709"/>
        </w:tabs>
        <w:ind w:left="142"/>
        <w:rPr>
          <w:rFonts w:cs="Arial"/>
          <w:b/>
          <w:sz w:val="22"/>
          <w:szCs w:val="24"/>
        </w:rPr>
      </w:pPr>
      <w:r w:rsidRPr="00F36A4A">
        <w:rPr>
          <w:rFonts w:cs="Arial"/>
          <w:b/>
          <w:sz w:val="22"/>
          <w:szCs w:val="24"/>
        </w:rPr>
        <w:lastRenderedPageBreak/>
        <w:t>3.1.4 Movilidad de la UAERMV</w:t>
      </w:r>
    </w:p>
    <w:p w14:paraId="51A19328" w14:textId="77777777" w:rsidR="006A322D" w:rsidRPr="00F36A4A" w:rsidRDefault="006A322D" w:rsidP="00EE3F45">
      <w:pPr>
        <w:tabs>
          <w:tab w:val="left" w:pos="709"/>
        </w:tabs>
        <w:ind w:left="142"/>
        <w:jc w:val="both"/>
        <w:rPr>
          <w:rFonts w:cs="Arial"/>
          <w:color w:val="716767" w:themeColor="accent6" w:themeShade="BF"/>
          <w:sz w:val="20"/>
          <w:szCs w:val="22"/>
        </w:rPr>
      </w:pPr>
    </w:p>
    <w:p w14:paraId="3E974331" w14:textId="4FABAA0A" w:rsidR="00423F42" w:rsidRPr="00F36A4A" w:rsidRDefault="00F0700D" w:rsidP="00EE3F45">
      <w:pPr>
        <w:tabs>
          <w:tab w:val="left" w:pos="709"/>
        </w:tabs>
        <w:ind w:left="142"/>
        <w:jc w:val="both"/>
        <w:rPr>
          <w:rFonts w:cs="Arial"/>
          <w:sz w:val="22"/>
          <w:szCs w:val="24"/>
        </w:rPr>
      </w:pPr>
      <w:r w:rsidRPr="00F36A4A">
        <w:rPr>
          <w:rFonts w:cs="Arial"/>
          <w:sz w:val="22"/>
          <w:szCs w:val="24"/>
        </w:rPr>
        <w:t>A continuación, en la gráfica y tabla 5, se evidencia la d</w:t>
      </w:r>
      <w:r w:rsidR="003B5085" w:rsidRPr="00F36A4A">
        <w:rPr>
          <w:rFonts w:cs="Arial"/>
          <w:sz w:val="22"/>
          <w:szCs w:val="24"/>
        </w:rPr>
        <w:t>istribución Modal por uso de transporte de los colaboradores de la UAERMV</w:t>
      </w:r>
      <w:r w:rsidRPr="00F36A4A">
        <w:rPr>
          <w:rFonts w:cs="Arial"/>
          <w:sz w:val="22"/>
          <w:szCs w:val="24"/>
        </w:rPr>
        <w:t>.</w:t>
      </w:r>
    </w:p>
    <w:p w14:paraId="4BF98A96" w14:textId="77777777" w:rsidR="00F0700D" w:rsidRPr="00F36A4A" w:rsidRDefault="00F0700D" w:rsidP="005D36AA">
      <w:pPr>
        <w:tabs>
          <w:tab w:val="left" w:pos="709"/>
        </w:tabs>
        <w:ind w:left="851"/>
        <w:jc w:val="both"/>
        <w:rPr>
          <w:rFonts w:cs="Arial"/>
          <w:sz w:val="22"/>
          <w:szCs w:val="22"/>
        </w:rPr>
      </w:pPr>
    </w:p>
    <w:p w14:paraId="3F4689E3" w14:textId="77777777" w:rsidR="006A322D" w:rsidRPr="00F36A4A" w:rsidRDefault="00F0700D" w:rsidP="00F0700D">
      <w:pPr>
        <w:tabs>
          <w:tab w:val="left" w:pos="709"/>
        </w:tabs>
        <w:jc w:val="center"/>
        <w:rPr>
          <w:rFonts w:cs="Arial"/>
          <w:color w:val="000000" w:themeColor="text1"/>
          <w:sz w:val="20"/>
        </w:rPr>
      </w:pPr>
      <w:r w:rsidRPr="00F36A4A">
        <w:rPr>
          <w:rFonts w:cs="Arial"/>
          <w:b/>
          <w:color w:val="000000" w:themeColor="text1"/>
          <w:sz w:val="20"/>
        </w:rPr>
        <w:t>Gráfica 5:</w:t>
      </w:r>
      <w:r w:rsidRPr="00F36A4A">
        <w:rPr>
          <w:rFonts w:cs="Arial"/>
          <w:color w:val="000000" w:themeColor="text1"/>
          <w:sz w:val="20"/>
        </w:rPr>
        <w:t xml:space="preserve"> Distribución Modal</w:t>
      </w:r>
    </w:p>
    <w:p w14:paraId="1024AACD" w14:textId="77777777" w:rsidR="00F83414" w:rsidRPr="00F36A4A" w:rsidRDefault="00F83414" w:rsidP="005D36AA">
      <w:pPr>
        <w:tabs>
          <w:tab w:val="left" w:pos="709"/>
        </w:tabs>
        <w:ind w:left="851"/>
        <w:jc w:val="center"/>
        <w:rPr>
          <w:rFonts w:cs="Arial"/>
          <w:b/>
          <w:i/>
          <w:color w:val="00B050"/>
          <w:sz w:val="22"/>
          <w:szCs w:val="22"/>
        </w:rPr>
      </w:pPr>
      <w:r w:rsidRPr="00F36A4A">
        <w:rPr>
          <w:rFonts w:cs="Arial"/>
          <w:noProof/>
          <w:lang w:val="es-CO" w:eastAsia="es-CO"/>
        </w:rPr>
        <w:drawing>
          <wp:inline distT="0" distB="0" distL="0" distR="0" wp14:anchorId="071D0D74" wp14:editId="3B8760D2">
            <wp:extent cx="4778375" cy="2705100"/>
            <wp:effectExtent l="0" t="0" r="0" b="0"/>
            <wp:docPr id="32" name="Gráfico 32">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E52DD9E" w14:textId="0361379B" w:rsidR="00852000" w:rsidRPr="00F36A4A" w:rsidRDefault="00534AB8" w:rsidP="00534AB8">
      <w:pPr>
        <w:tabs>
          <w:tab w:val="left" w:pos="709"/>
          <w:tab w:val="left" w:pos="2235"/>
        </w:tabs>
        <w:rPr>
          <w:rFonts w:cs="Arial"/>
          <w:b/>
          <w:sz w:val="20"/>
        </w:rPr>
      </w:pPr>
      <w:r w:rsidRPr="00F36A4A">
        <w:rPr>
          <w:rFonts w:cs="Arial"/>
          <w:b/>
          <w:sz w:val="20"/>
        </w:rPr>
        <w:tab/>
      </w:r>
      <w:r w:rsidRPr="00F36A4A">
        <w:rPr>
          <w:rFonts w:cs="Arial"/>
          <w:b/>
          <w:sz w:val="20"/>
        </w:rPr>
        <w:tab/>
      </w:r>
    </w:p>
    <w:p w14:paraId="0291D2E4" w14:textId="77777777" w:rsidR="00534AB8" w:rsidRPr="00F36A4A" w:rsidRDefault="00534AB8" w:rsidP="00534AB8">
      <w:pPr>
        <w:tabs>
          <w:tab w:val="left" w:pos="709"/>
          <w:tab w:val="left" w:pos="2235"/>
        </w:tabs>
        <w:rPr>
          <w:rFonts w:cs="Arial"/>
          <w:b/>
          <w:sz w:val="20"/>
        </w:rPr>
      </w:pPr>
    </w:p>
    <w:p w14:paraId="7FDCB82E" w14:textId="34C354B2" w:rsidR="00F0700D" w:rsidRPr="00F36A4A" w:rsidRDefault="00F0700D" w:rsidP="00F0700D">
      <w:pPr>
        <w:tabs>
          <w:tab w:val="left" w:pos="709"/>
        </w:tabs>
        <w:jc w:val="center"/>
        <w:rPr>
          <w:rFonts w:cs="Arial"/>
          <w:sz w:val="20"/>
        </w:rPr>
      </w:pPr>
      <w:r w:rsidRPr="00F36A4A">
        <w:rPr>
          <w:rFonts w:cs="Arial"/>
          <w:b/>
          <w:sz w:val="20"/>
        </w:rPr>
        <w:t>Tabla No. 5.</w:t>
      </w:r>
      <w:r w:rsidRPr="00F36A4A">
        <w:rPr>
          <w:rFonts w:cs="Arial"/>
          <w:sz w:val="20"/>
        </w:rPr>
        <w:t xml:space="preserve"> Modo, número y porcentaje de usos de movilidad</w:t>
      </w:r>
    </w:p>
    <w:p w14:paraId="4494F3BA" w14:textId="77777777" w:rsidR="00F36A4A" w:rsidRPr="00F36A4A" w:rsidRDefault="00F36A4A" w:rsidP="00F0700D">
      <w:pPr>
        <w:tabs>
          <w:tab w:val="left" w:pos="709"/>
        </w:tabs>
        <w:jc w:val="center"/>
        <w:rPr>
          <w:rFonts w:cs="Arial"/>
          <w:b/>
          <w:i/>
          <w:sz w:val="16"/>
          <w:szCs w:val="16"/>
        </w:rPr>
      </w:pPr>
    </w:p>
    <w:tbl>
      <w:tblPr>
        <w:tblW w:w="0" w:type="auto"/>
        <w:jc w:val="center"/>
        <w:tblCellMar>
          <w:left w:w="70" w:type="dxa"/>
          <w:right w:w="70" w:type="dxa"/>
        </w:tblCellMar>
        <w:tblLook w:val="04A0" w:firstRow="1" w:lastRow="0" w:firstColumn="1" w:lastColumn="0" w:noHBand="0" w:noVBand="1"/>
      </w:tblPr>
      <w:tblGrid>
        <w:gridCol w:w="2657"/>
        <w:gridCol w:w="745"/>
        <w:gridCol w:w="959"/>
      </w:tblGrid>
      <w:tr w:rsidR="00F83414" w:rsidRPr="005A7FCB" w14:paraId="17B76A50" w14:textId="77777777" w:rsidTr="00AA7621">
        <w:trPr>
          <w:trHeight w:val="70"/>
          <w:jc w:val="center"/>
        </w:trPr>
        <w:tc>
          <w:tcPr>
            <w:tcW w:w="0" w:type="auto"/>
            <w:tcBorders>
              <w:top w:val="single" w:sz="4" w:space="0" w:color="auto"/>
              <w:left w:val="single" w:sz="4" w:space="0" w:color="auto"/>
              <w:bottom w:val="single" w:sz="4" w:space="0" w:color="auto"/>
              <w:right w:val="single" w:sz="4" w:space="0" w:color="auto"/>
            </w:tcBorders>
            <w:shd w:val="clear" w:color="auto" w:fill="548AB7" w:themeFill="accent1" w:themeFillShade="BF"/>
            <w:noWrap/>
            <w:vAlign w:val="bottom"/>
            <w:hideMark/>
          </w:tcPr>
          <w:p w14:paraId="5192B066" w14:textId="77777777" w:rsidR="00F83414" w:rsidRPr="005A7FCB" w:rsidRDefault="00F83414" w:rsidP="00F83414">
            <w:pPr>
              <w:jc w:val="center"/>
              <w:rPr>
                <w:rFonts w:cs="Arial"/>
                <w:b/>
                <w:bCs/>
                <w:color w:val="FFFFFF"/>
                <w:sz w:val="16"/>
                <w:szCs w:val="16"/>
                <w:lang w:val="es-CO" w:eastAsia="es-CO"/>
              </w:rPr>
            </w:pPr>
            <w:r w:rsidRPr="005A7FCB">
              <w:rPr>
                <w:rFonts w:cs="Arial"/>
                <w:b/>
                <w:bCs/>
                <w:color w:val="FFFFFF"/>
                <w:sz w:val="16"/>
                <w:szCs w:val="16"/>
                <w:lang w:val="es-CO" w:eastAsia="es-CO"/>
              </w:rPr>
              <w:t>Modo</w:t>
            </w:r>
          </w:p>
        </w:tc>
        <w:tc>
          <w:tcPr>
            <w:tcW w:w="0" w:type="auto"/>
            <w:tcBorders>
              <w:top w:val="single" w:sz="4" w:space="0" w:color="auto"/>
              <w:left w:val="nil"/>
              <w:bottom w:val="single" w:sz="4" w:space="0" w:color="auto"/>
              <w:right w:val="single" w:sz="4" w:space="0" w:color="auto"/>
            </w:tcBorders>
            <w:shd w:val="clear" w:color="auto" w:fill="548AB7" w:themeFill="accent1" w:themeFillShade="BF"/>
            <w:noWrap/>
            <w:vAlign w:val="bottom"/>
            <w:hideMark/>
          </w:tcPr>
          <w:p w14:paraId="03862448" w14:textId="77777777" w:rsidR="00F83414" w:rsidRPr="005A7FCB" w:rsidRDefault="00F83414" w:rsidP="00F83414">
            <w:pPr>
              <w:jc w:val="center"/>
              <w:rPr>
                <w:rFonts w:cs="Arial"/>
                <w:b/>
                <w:bCs/>
                <w:color w:val="FFFFFF"/>
                <w:sz w:val="16"/>
                <w:szCs w:val="16"/>
                <w:lang w:val="es-CO" w:eastAsia="es-CO"/>
              </w:rPr>
            </w:pPr>
            <w:r w:rsidRPr="005A7FCB">
              <w:rPr>
                <w:rFonts w:cs="Arial"/>
                <w:b/>
                <w:bCs/>
                <w:color w:val="FFFFFF"/>
                <w:sz w:val="16"/>
                <w:szCs w:val="16"/>
                <w:lang w:val="es-CO" w:eastAsia="es-CO"/>
              </w:rPr>
              <w:t>Número</w:t>
            </w:r>
          </w:p>
        </w:tc>
        <w:tc>
          <w:tcPr>
            <w:tcW w:w="0" w:type="auto"/>
            <w:tcBorders>
              <w:top w:val="single" w:sz="4" w:space="0" w:color="auto"/>
              <w:left w:val="nil"/>
              <w:bottom w:val="single" w:sz="4" w:space="0" w:color="auto"/>
              <w:right w:val="single" w:sz="4" w:space="0" w:color="auto"/>
            </w:tcBorders>
            <w:shd w:val="clear" w:color="auto" w:fill="548AB7" w:themeFill="accent1" w:themeFillShade="BF"/>
            <w:noWrap/>
            <w:vAlign w:val="bottom"/>
            <w:hideMark/>
          </w:tcPr>
          <w:p w14:paraId="4C2A8EDC" w14:textId="77777777" w:rsidR="00F83414" w:rsidRPr="005A7FCB" w:rsidRDefault="00F83414" w:rsidP="00F83414">
            <w:pPr>
              <w:jc w:val="center"/>
              <w:rPr>
                <w:rFonts w:cs="Arial"/>
                <w:b/>
                <w:bCs/>
                <w:color w:val="FFFFFF"/>
                <w:sz w:val="16"/>
                <w:szCs w:val="16"/>
                <w:lang w:val="es-CO" w:eastAsia="es-CO"/>
              </w:rPr>
            </w:pPr>
            <w:r w:rsidRPr="005A7FCB">
              <w:rPr>
                <w:rFonts w:cs="Arial"/>
                <w:b/>
                <w:bCs/>
                <w:color w:val="FFFFFF"/>
                <w:sz w:val="16"/>
                <w:szCs w:val="16"/>
                <w:lang w:val="es-CO" w:eastAsia="es-CO"/>
              </w:rPr>
              <w:t>Porcentaje</w:t>
            </w:r>
          </w:p>
        </w:tc>
      </w:tr>
      <w:tr w:rsidR="00F83414" w:rsidRPr="005A7FCB" w14:paraId="4B0EF450" w14:textId="77777777" w:rsidTr="00AA7621">
        <w:trPr>
          <w:trHeight w:val="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76311D" w14:textId="77777777" w:rsidR="00F83414" w:rsidRPr="005A7FCB" w:rsidRDefault="00F83414" w:rsidP="00F83414">
            <w:pPr>
              <w:rPr>
                <w:rFonts w:cs="Arial"/>
                <w:color w:val="000000"/>
                <w:sz w:val="16"/>
                <w:szCs w:val="16"/>
                <w:lang w:val="es-CO" w:eastAsia="es-CO"/>
              </w:rPr>
            </w:pPr>
            <w:r w:rsidRPr="005A7FCB">
              <w:rPr>
                <w:rFonts w:cs="Arial"/>
                <w:color w:val="000000"/>
                <w:sz w:val="16"/>
                <w:szCs w:val="16"/>
                <w:lang w:val="es-CO" w:eastAsia="es-CO"/>
              </w:rPr>
              <w:t>Bicicleta</w:t>
            </w:r>
          </w:p>
        </w:tc>
        <w:tc>
          <w:tcPr>
            <w:tcW w:w="0" w:type="auto"/>
            <w:tcBorders>
              <w:top w:val="nil"/>
              <w:left w:val="nil"/>
              <w:bottom w:val="single" w:sz="4" w:space="0" w:color="auto"/>
              <w:right w:val="single" w:sz="4" w:space="0" w:color="auto"/>
            </w:tcBorders>
            <w:shd w:val="clear" w:color="auto" w:fill="auto"/>
            <w:noWrap/>
            <w:vAlign w:val="bottom"/>
            <w:hideMark/>
          </w:tcPr>
          <w:p w14:paraId="3B470C43" w14:textId="77777777" w:rsidR="00F83414" w:rsidRPr="005A7FCB" w:rsidRDefault="00F83414" w:rsidP="00F83414">
            <w:pPr>
              <w:jc w:val="right"/>
              <w:rPr>
                <w:rFonts w:cs="Arial"/>
                <w:color w:val="000000"/>
                <w:sz w:val="16"/>
                <w:szCs w:val="16"/>
                <w:lang w:val="es-CO" w:eastAsia="es-CO"/>
              </w:rPr>
            </w:pPr>
            <w:r w:rsidRPr="005A7FCB">
              <w:rPr>
                <w:rFonts w:cs="Arial"/>
                <w:color w:val="000000"/>
                <w:sz w:val="16"/>
                <w:szCs w:val="16"/>
                <w:lang w:val="es-CO" w:eastAsia="es-CO"/>
              </w:rPr>
              <w:t>115</w:t>
            </w:r>
          </w:p>
        </w:tc>
        <w:tc>
          <w:tcPr>
            <w:tcW w:w="0" w:type="auto"/>
            <w:tcBorders>
              <w:top w:val="nil"/>
              <w:left w:val="nil"/>
              <w:bottom w:val="single" w:sz="4" w:space="0" w:color="auto"/>
              <w:right w:val="single" w:sz="4" w:space="0" w:color="auto"/>
            </w:tcBorders>
            <w:shd w:val="clear" w:color="auto" w:fill="auto"/>
            <w:noWrap/>
            <w:vAlign w:val="bottom"/>
            <w:hideMark/>
          </w:tcPr>
          <w:p w14:paraId="2FAE4161" w14:textId="77777777" w:rsidR="00F83414" w:rsidRPr="005A7FCB" w:rsidRDefault="00F83414" w:rsidP="00F83414">
            <w:pPr>
              <w:jc w:val="right"/>
              <w:rPr>
                <w:rFonts w:cs="Arial"/>
                <w:color w:val="000000"/>
                <w:sz w:val="16"/>
                <w:szCs w:val="16"/>
                <w:lang w:val="es-CO" w:eastAsia="es-CO"/>
              </w:rPr>
            </w:pPr>
            <w:r w:rsidRPr="005A7FCB">
              <w:rPr>
                <w:rFonts w:cs="Arial"/>
                <w:color w:val="000000"/>
                <w:sz w:val="16"/>
                <w:szCs w:val="16"/>
                <w:lang w:val="es-CO" w:eastAsia="es-CO"/>
              </w:rPr>
              <w:t>21%</w:t>
            </w:r>
          </w:p>
        </w:tc>
      </w:tr>
      <w:tr w:rsidR="00F83414" w:rsidRPr="005A7FCB" w14:paraId="4C775618" w14:textId="77777777" w:rsidTr="00AA7621">
        <w:trPr>
          <w:trHeight w:val="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BF853F" w14:textId="77777777" w:rsidR="00F83414" w:rsidRPr="005A7FCB" w:rsidRDefault="00F83414" w:rsidP="00F83414">
            <w:pPr>
              <w:rPr>
                <w:rFonts w:cs="Arial"/>
                <w:color w:val="000000"/>
                <w:sz w:val="16"/>
                <w:szCs w:val="16"/>
                <w:lang w:val="es-CO" w:eastAsia="es-CO"/>
              </w:rPr>
            </w:pPr>
            <w:r w:rsidRPr="005A7FCB">
              <w:rPr>
                <w:rFonts w:cs="Arial"/>
                <w:color w:val="000000"/>
                <w:sz w:val="16"/>
                <w:szCs w:val="16"/>
                <w:lang w:val="es-CO" w:eastAsia="es-CO"/>
              </w:rPr>
              <w:t>Motocicleta como conductor</w:t>
            </w:r>
          </w:p>
        </w:tc>
        <w:tc>
          <w:tcPr>
            <w:tcW w:w="0" w:type="auto"/>
            <w:tcBorders>
              <w:top w:val="nil"/>
              <w:left w:val="nil"/>
              <w:bottom w:val="single" w:sz="4" w:space="0" w:color="auto"/>
              <w:right w:val="single" w:sz="4" w:space="0" w:color="auto"/>
            </w:tcBorders>
            <w:shd w:val="clear" w:color="auto" w:fill="auto"/>
            <w:noWrap/>
            <w:vAlign w:val="bottom"/>
            <w:hideMark/>
          </w:tcPr>
          <w:p w14:paraId="29676FBF" w14:textId="77777777" w:rsidR="00F83414" w:rsidRPr="005A7FCB" w:rsidRDefault="00F83414" w:rsidP="00F83414">
            <w:pPr>
              <w:jc w:val="right"/>
              <w:rPr>
                <w:rFonts w:cs="Arial"/>
                <w:color w:val="000000"/>
                <w:sz w:val="16"/>
                <w:szCs w:val="16"/>
                <w:lang w:val="es-CO" w:eastAsia="es-CO"/>
              </w:rPr>
            </w:pPr>
            <w:r w:rsidRPr="005A7FCB">
              <w:rPr>
                <w:rFonts w:cs="Arial"/>
                <w:color w:val="000000"/>
                <w:sz w:val="16"/>
                <w:szCs w:val="16"/>
                <w:lang w:val="es-CO" w:eastAsia="es-CO"/>
              </w:rPr>
              <w:t>101</w:t>
            </w:r>
          </w:p>
        </w:tc>
        <w:tc>
          <w:tcPr>
            <w:tcW w:w="0" w:type="auto"/>
            <w:tcBorders>
              <w:top w:val="nil"/>
              <w:left w:val="nil"/>
              <w:bottom w:val="single" w:sz="4" w:space="0" w:color="auto"/>
              <w:right w:val="single" w:sz="4" w:space="0" w:color="auto"/>
            </w:tcBorders>
            <w:shd w:val="clear" w:color="auto" w:fill="auto"/>
            <w:noWrap/>
            <w:vAlign w:val="bottom"/>
            <w:hideMark/>
          </w:tcPr>
          <w:p w14:paraId="0036AC29" w14:textId="77777777" w:rsidR="00F83414" w:rsidRPr="005A7FCB" w:rsidRDefault="00F83414" w:rsidP="00F83414">
            <w:pPr>
              <w:jc w:val="right"/>
              <w:rPr>
                <w:rFonts w:cs="Arial"/>
                <w:color w:val="000000"/>
                <w:sz w:val="16"/>
                <w:szCs w:val="16"/>
                <w:lang w:val="es-CO" w:eastAsia="es-CO"/>
              </w:rPr>
            </w:pPr>
            <w:r w:rsidRPr="005A7FCB">
              <w:rPr>
                <w:rFonts w:cs="Arial"/>
                <w:color w:val="000000"/>
                <w:sz w:val="16"/>
                <w:szCs w:val="16"/>
                <w:lang w:val="es-CO" w:eastAsia="es-CO"/>
              </w:rPr>
              <w:t>18%</w:t>
            </w:r>
          </w:p>
        </w:tc>
      </w:tr>
      <w:tr w:rsidR="00F83414" w:rsidRPr="005A7FCB" w14:paraId="01552DC1" w14:textId="77777777" w:rsidTr="00AA7621">
        <w:trPr>
          <w:trHeight w:val="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2EAF37" w14:textId="77777777" w:rsidR="00F83414" w:rsidRPr="005A7FCB" w:rsidRDefault="00F83414" w:rsidP="00F83414">
            <w:pPr>
              <w:rPr>
                <w:rFonts w:cs="Arial"/>
                <w:color w:val="000000"/>
                <w:sz w:val="16"/>
                <w:szCs w:val="16"/>
                <w:lang w:val="es-CO" w:eastAsia="es-CO"/>
              </w:rPr>
            </w:pPr>
            <w:r w:rsidRPr="005A7FCB">
              <w:rPr>
                <w:rFonts w:cs="Arial"/>
                <w:color w:val="000000"/>
                <w:sz w:val="16"/>
                <w:szCs w:val="16"/>
                <w:lang w:val="es-CO" w:eastAsia="es-CO"/>
              </w:rPr>
              <w:t>Teletrabajo tiempo completo</w:t>
            </w:r>
          </w:p>
        </w:tc>
        <w:tc>
          <w:tcPr>
            <w:tcW w:w="0" w:type="auto"/>
            <w:tcBorders>
              <w:top w:val="nil"/>
              <w:left w:val="nil"/>
              <w:bottom w:val="single" w:sz="4" w:space="0" w:color="auto"/>
              <w:right w:val="single" w:sz="4" w:space="0" w:color="auto"/>
            </w:tcBorders>
            <w:shd w:val="clear" w:color="auto" w:fill="auto"/>
            <w:noWrap/>
            <w:vAlign w:val="bottom"/>
            <w:hideMark/>
          </w:tcPr>
          <w:p w14:paraId="2F048056" w14:textId="77777777" w:rsidR="00F83414" w:rsidRPr="005A7FCB" w:rsidRDefault="00F83414" w:rsidP="00F83414">
            <w:pPr>
              <w:jc w:val="right"/>
              <w:rPr>
                <w:rFonts w:cs="Arial"/>
                <w:color w:val="000000"/>
                <w:sz w:val="16"/>
                <w:szCs w:val="16"/>
                <w:lang w:val="es-CO" w:eastAsia="es-CO"/>
              </w:rPr>
            </w:pPr>
            <w:r w:rsidRPr="005A7FCB">
              <w:rPr>
                <w:rFonts w:cs="Arial"/>
                <w:color w:val="000000"/>
                <w:sz w:val="16"/>
                <w:szCs w:val="16"/>
                <w:lang w:val="es-CO" w:eastAsia="es-CO"/>
              </w:rPr>
              <w:t>93</w:t>
            </w:r>
          </w:p>
        </w:tc>
        <w:tc>
          <w:tcPr>
            <w:tcW w:w="0" w:type="auto"/>
            <w:tcBorders>
              <w:top w:val="nil"/>
              <w:left w:val="nil"/>
              <w:bottom w:val="single" w:sz="4" w:space="0" w:color="auto"/>
              <w:right w:val="single" w:sz="4" w:space="0" w:color="auto"/>
            </w:tcBorders>
            <w:shd w:val="clear" w:color="auto" w:fill="auto"/>
            <w:noWrap/>
            <w:vAlign w:val="bottom"/>
            <w:hideMark/>
          </w:tcPr>
          <w:p w14:paraId="5ABC354A" w14:textId="77777777" w:rsidR="00F83414" w:rsidRPr="005A7FCB" w:rsidRDefault="00F83414" w:rsidP="00F83414">
            <w:pPr>
              <w:jc w:val="right"/>
              <w:rPr>
                <w:rFonts w:cs="Arial"/>
                <w:color w:val="000000"/>
                <w:sz w:val="16"/>
                <w:szCs w:val="16"/>
                <w:lang w:val="es-CO" w:eastAsia="es-CO"/>
              </w:rPr>
            </w:pPr>
            <w:r w:rsidRPr="005A7FCB">
              <w:rPr>
                <w:rFonts w:cs="Arial"/>
                <w:color w:val="000000"/>
                <w:sz w:val="16"/>
                <w:szCs w:val="16"/>
                <w:lang w:val="es-CO" w:eastAsia="es-CO"/>
              </w:rPr>
              <w:t>16,82%</w:t>
            </w:r>
          </w:p>
        </w:tc>
      </w:tr>
      <w:tr w:rsidR="00F83414" w:rsidRPr="005A7FCB" w14:paraId="0BEE8B65" w14:textId="77777777" w:rsidTr="003A602E">
        <w:trPr>
          <w:trHeight w:val="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C8FEBC" w14:textId="77777777" w:rsidR="00F83414" w:rsidRPr="005A7FCB" w:rsidRDefault="00F83414" w:rsidP="00F83414">
            <w:pPr>
              <w:rPr>
                <w:rFonts w:cs="Arial"/>
                <w:color w:val="000000"/>
                <w:sz w:val="16"/>
                <w:szCs w:val="16"/>
                <w:lang w:val="es-CO" w:eastAsia="es-CO"/>
              </w:rPr>
            </w:pPr>
            <w:r w:rsidRPr="005A7FCB">
              <w:rPr>
                <w:rFonts w:cs="Arial"/>
                <w:color w:val="000000"/>
                <w:sz w:val="16"/>
                <w:szCs w:val="16"/>
                <w:lang w:val="es-CO" w:eastAsia="es-CO"/>
              </w:rPr>
              <w:t>Transmilenio</w:t>
            </w:r>
          </w:p>
        </w:tc>
        <w:tc>
          <w:tcPr>
            <w:tcW w:w="0" w:type="auto"/>
            <w:tcBorders>
              <w:top w:val="nil"/>
              <w:left w:val="nil"/>
              <w:bottom w:val="single" w:sz="4" w:space="0" w:color="auto"/>
              <w:right w:val="single" w:sz="4" w:space="0" w:color="auto"/>
            </w:tcBorders>
            <w:shd w:val="clear" w:color="auto" w:fill="auto"/>
            <w:noWrap/>
            <w:vAlign w:val="bottom"/>
            <w:hideMark/>
          </w:tcPr>
          <w:p w14:paraId="28E13FED" w14:textId="77777777" w:rsidR="00F83414" w:rsidRPr="005A7FCB" w:rsidRDefault="00F83414" w:rsidP="00F83414">
            <w:pPr>
              <w:jc w:val="right"/>
              <w:rPr>
                <w:rFonts w:cs="Arial"/>
                <w:color w:val="000000"/>
                <w:sz w:val="16"/>
                <w:szCs w:val="16"/>
                <w:lang w:val="es-CO" w:eastAsia="es-CO"/>
              </w:rPr>
            </w:pPr>
            <w:r w:rsidRPr="005A7FCB">
              <w:rPr>
                <w:rFonts w:cs="Arial"/>
                <w:color w:val="000000"/>
                <w:sz w:val="16"/>
                <w:szCs w:val="16"/>
                <w:lang w:val="es-CO" w:eastAsia="es-CO"/>
              </w:rPr>
              <w:t>57</w:t>
            </w:r>
          </w:p>
        </w:tc>
        <w:tc>
          <w:tcPr>
            <w:tcW w:w="0" w:type="auto"/>
            <w:tcBorders>
              <w:top w:val="nil"/>
              <w:left w:val="nil"/>
              <w:bottom w:val="single" w:sz="4" w:space="0" w:color="auto"/>
              <w:right w:val="single" w:sz="4" w:space="0" w:color="auto"/>
            </w:tcBorders>
            <w:shd w:val="clear" w:color="auto" w:fill="auto"/>
            <w:noWrap/>
            <w:vAlign w:val="bottom"/>
            <w:hideMark/>
          </w:tcPr>
          <w:p w14:paraId="645E2CEE" w14:textId="77777777" w:rsidR="00F83414" w:rsidRPr="005A7FCB" w:rsidRDefault="00F83414" w:rsidP="00F83414">
            <w:pPr>
              <w:jc w:val="right"/>
              <w:rPr>
                <w:rFonts w:cs="Arial"/>
                <w:color w:val="000000"/>
                <w:sz w:val="16"/>
                <w:szCs w:val="16"/>
                <w:lang w:val="es-CO" w:eastAsia="es-CO"/>
              </w:rPr>
            </w:pPr>
            <w:r w:rsidRPr="005A7FCB">
              <w:rPr>
                <w:rFonts w:cs="Arial"/>
                <w:color w:val="000000"/>
                <w:sz w:val="16"/>
                <w:szCs w:val="16"/>
                <w:lang w:val="es-CO" w:eastAsia="es-CO"/>
              </w:rPr>
              <w:t>10%</w:t>
            </w:r>
          </w:p>
        </w:tc>
      </w:tr>
      <w:tr w:rsidR="00F83414" w:rsidRPr="005A7FCB" w14:paraId="10C68B2D" w14:textId="77777777" w:rsidTr="00AA7621">
        <w:trPr>
          <w:trHeight w:val="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664881" w14:textId="77777777" w:rsidR="00F83414" w:rsidRPr="005A7FCB" w:rsidRDefault="00F83414" w:rsidP="00F83414">
            <w:pPr>
              <w:rPr>
                <w:rFonts w:cs="Arial"/>
                <w:color w:val="000000"/>
                <w:sz w:val="16"/>
                <w:szCs w:val="16"/>
                <w:lang w:val="es-CO" w:eastAsia="es-CO"/>
              </w:rPr>
            </w:pPr>
            <w:r w:rsidRPr="005A7FCB">
              <w:rPr>
                <w:rFonts w:cs="Arial"/>
                <w:color w:val="000000"/>
                <w:sz w:val="16"/>
                <w:szCs w:val="16"/>
                <w:lang w:val="es-CO" w:eastAsia="es-CO"/>
              </w:rPr>
              <w:t>SITP - Provisional</w:t>
            </w:r>
          </w:p>
        </w:tc>
        <w:tc>
          <w:tcPr>
            <w:tcW w:w="0" w:type="auto"/>
            <w:tcBorders>
              <w:top w:val="nil"/>
              <w:left w:val="nil"/>
              <w:bottom w:val="single" w:sz="4" w:space="0" w:color="auto"/>
              <w:right w:val="single" w:sz="4" w:space="0" w:color="auto"/>
            </w:tcBorders>
            <w:shd w:val="clear" w:color="auto" w:fill="auto"/>
            <w:noWrap/>
            <w:vAlign w:val="bottom"/>
            <w:hideMark/>
          </w:tcPr>
          <w:p w14:paraId="43F85A26" w14:textId="77777777" w:rsidR="00F83414" w:rsidRPr="005A7FCB" w:rsidRDefault="00F83414" w:rsidP="00F83414">
            <w:pPr>
              <w:jc w:val="right"/>
              <w:rPr>
                <w:rFonts w:cs="Arial"/>
                <w:color w:val="000000"/>
                <w:sz w:val="16"/>
                <w:szCs w:val="16"/>
                <w:lang w:val="es-CO" w:eastAsia="es-CO"/>
              </w:rPr>
            </w:pPr>
            <w:r w:rsidRPr="005A7FCB">
              <w:rPr>
                <w:rFonts w:cs="Arial"/>
                <w:color w:val="000000"/>
                <w:sz w:val="16"/>
                <w:szCs w:val="16"/>
                <w:lang w:val="es-CO" w:eastAsia="es-CO"/>
              </w:rPr>
              <w:t>50</w:t>
            </w:r>
          </w:p>
        </w:tc>
        <w:tc>
          <w:tcPr>
            <w:tcW w:w="0" w:type="auto"/>
            <w:tcBorders>
              <w:top w:val="nil"/>
              <w:left w:val="nil"/>
              <w:bottom w:val="single" w:sz="4" w:space="0" w:color="auto"/>
              <w:right w:val="single" w:sz="4" w:space="0" w:color="auto"/>
            </w:tcBorders>
            <w:shd w:val="clear" w:color="auto" w:fill="auto"/>
            <w:noWrap/>
            <w:vAlign w:val="bottom"/>
            <w:hideMark/>
          </w:tcPr>
          <w:p w14:paraId="29A7431D" w14:textId="77777777" w:rsidR="00F83414" w:rsidRPr="005A7FCB" w:rsidRDefault="00F83414" w:rsidP="00F83414">
            <w:pPr>
              <w:jc w:val="right"/>
              <w:rPr>
                <w:rFonts w:cs="Arial"/>
                <w:color w:val="000000"/>
                <w:sz w:val="16"/>
                <w:szCs w:val="16"/>
                <w:lang w:val="es-CO" w:eastAsia="es-CO"/>
              </w:rPr>
            </w:pPr>
            <w:r w:rsidRPr="005A7FCB">
              <w:rPr>
                <w:rFonts w:cs="Arial"/>
                <w:color w:val="000000"/>
                <w:sz w:val="16"/>
                <w:szCs w:val="16"/>
                <w:lang w:val="es-CO" w:eastAsia="es-CO"/>
              </w:rPr>
              <w:t>9%</w:t>
            </w:r>
          </w:p>
        </w:tc>
      </w:tr>
      <w:tr w:rsidR="00F83414" w:rsidRPr="005A7FCB" w14:paraId="2EC446EE" w14:textId="77777777" w:rsidTr="003A602E">
        <w:trPr>
          <w:trHeight w:val="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D5F672" w14:textId="77777777" w:rsidR="00F83414" w:rsidRPr="005A7FCB" w:rsidRDefault="00F83414" w:rsidP="00F83414">
            <w:pPr>
              <w:rPr>
                <w:rFonts w:cs="Arial"/>
                <w:color w:val="000000"/>
                <w:sz w:val="16"/>
                <w:szCs w:val="16"/>
                <w:lang w:val="es-CO" w:eastAsia="es-CO"/>
              </w:rPr>
            </w:pPr>
            <w:r w:rsidRPr="005A7FCB">
              <w:rPr>
                <w:rFonts w:cs="Arial"/>
                <w:color w:val="000000"/>
                <w:sz w:val="16"/>
                <w:szCs w:val="16"/>
                <w:lang w:val="es-CO" w:eastAsia="es-CO"/>
              </w:rPr>
              <w:t>Automóvil como conductor</w:t>
            </w:r>
          </w:p>
        </w:tc>
        <w:tc>
          <w:tcPr>
            <w:tcW w:w="0" w:type="auto"/>
            <w:tcBorders>
              <w:top w:val="nil"/>
              <w:left w:val="nil"/>
              <w:bottom w:val="single" w:sz="4" w:space="0" w:color="auto"/>
              <w:right w:val="single" w:sz="4" w:space="0" w:color="auto"/>
            </w:tcBorders>
            <w:shd w:val="clear" w:color="auto" w:fill="auto"/>
            <w:noWrap/>
            <w:vAlign w:val="bottom"/>
            <w:hideMark/>
          </w:tcPr>
          <w:p w14:paraId="4A5C36A0" w14:textId="77777777" w:rsidR="00F83414" w:rsidRPr="005A7FCB" w:rsidRDefault="00F83414" w:rsidP="00F83414">
            <w:pPr>
              <w:jc w:val="right"/>
              <w:rPr>
                <w:rFonts w:cs="Arial"/>
                <w:color w:val="000000"/>
                <w:sz w:val="16"/>
                <w:szCs w:val="16"/>
                <w:lang w:val="es-CO" w:eastAsia="es-CO"/>
              </w:rPr>
            </w:pPr>
            <w:r w:rsidRPr="005A7FCB">
              <w:rPr>
                <w:rFonts w:cs="Arial"/>
                <w:color w:val="000000"/>
                <w:sz w:val="16"/>
                <w:szCs w:val="16"/>
                <w:lang w:val="es-CO" w:eastAsia="es-CO"/>
              </w:rPr>
              <w:t>29</w:t>
            </w:r>
          </w:p>
        </w:tc>
        <w:tc>
          <w:tcPr>
            <w:tcW w:w="0" w:type="auto"/>
            <w:tcBorders>
              <w:top w:val="nil"/>
              <w:left w:val="nil"/>
              <w:bottom w:val="single" w:sz="4" w:space="0" w:color="auto"/>
              <w:right w:val="single" w:sz="4" w:space="0" w:color="auto"/>
            </w:tcBorders>
            <w:shd w:val="clear" w:color="auto" w:fill="auto"/>
            <w:noWrap/>
            <w:vAlign w:val="bottom"/>
            <w:hideMark/>
          </w:tcPr>
          <w:p w14:paraId="4EA86F57" w14:textId="77777777" w:rsidR="00F83414" w:rsidRPr="005A7FCB" w:rsidRDefault="00F83414" w:rsidP="00F83414">
            <w:pPr>
              <w:jc w:val="right"/>
              <w:rPr>
                <w:rFonts w:cs="Arial"/>
                <w:color w:val="000000"/>
                <w:sz w:val="16"/>
                <w:szCs w:val="16"/>
                <w:lang w:val="es-CO" w:eastAsia="es-CO"/>
              </w:rPr>
            </w:pPr>
            <w:r w:rsidRPr="005A7FCB">
              <w:rPr>
                <w:rFonts w:cs="Arial"/>
                <w:color w:val="000000"/>
                <w:sz w:val="16"/>
                <w:szCs w:val="16"/>
                <w:lang w:val="es-CO" w:eastAsia="es-CO"/>
              </w:rPr>
              <w:t>5,24%</w:t>
            </w:r>
          </w:p>
        </w:tc>
      </w:tr>
      <w:tr w:rsidR="00F83414" w:rsidRPr="005A7FCB" w14:paraId="29E5B4F3" w14:textId="77777777" w:rsidTr="003A602E">
        <w:trPr>
          <w:trHeight w:val="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E1E8A3" w14:textId="77777777" w:rsidR="00F83414" w:rsidRPr="005A7FCB" w:rsidRDefault="00F83414" w:rsidP="00F83414">
            <w:pPr>
              <w:rPr>
                <w:rFonts w:cs="Arial"/>
                <w:color w:val="000000"/>
                <w:sz w:val="16"/>
                <w:szCs w:val="16"/>
                <w:lang w:val="es-CO" w:eastAsia="es-CO"/>
              </w:rPr>
            </w:pPr>
            <w:r w:rsidRPr="005A7FCB">
              <w:rPr>
                <w:rFonts w:cs="Arial"/>
                <w:color w:val="000000"/>
                <w:sz w:val="16"/>
                <w:szCs w:val="16"/>
                <w:lang w:val="es-CO" w:eastAsia="es-CO"/>
              </w:rPr>
              <w:t>Vehículo institucional</w:t>
            </w:r>
          </w:p>
        </w:tc>
        <w:tc>
          <w:tcPr>
            <w:tcW w:w="0" w:type="auto"/>
            <w:tcBorders>
              <w:top w:val="nil"/>
              <w:left w:val="nil"/>
              <w:bottom w:val="single" w:sz="4" w:space="0" w:color="auto"/>
              <w:right w:val="single" w:sz="4" w:space="0" w:color="auto"/>
            </w:tcBorders>
            <w:shd w:val="clear" w:color="auto" w:fill="auto"/>
            <w:noWrap/>
            <w:vAlign w:val="bottom"/>
            <w:hideMark/>
          </w:tcPr>
          <w:p w14:paraId="07A67655" w14:textId="77777777" w:rsidR="00F83414" w:rsidRPr="005A7FCB" w:rsidRDefault="00F83414" w:rsidP="00F83414">
            <w:pPr>
              <w:jc w:val="right"/>
              <w:rPr>
                <w:rFonts w:cs="Arial"/>
                <w:color w:val="000000"/>
                <w:sz w:val="16"/>
                <w:szCs w:val="16"/>
                <w:lang w:val="es-CO" w:eastAsia="es-CO"/>
              </w:rPr>
            </w:pPr>
            <w:r w:rsidRPr="005A7FCB">
              <w:rPr>
                <w:rFonts w:cs="Arial"/>
                <w:color w:val="000000"/>
                <w:sz w:val="16"/>
                <w:szCs w:val="16"/>
                <w:lang w:val="es-CO" w:eastAsia="es-CO"/>
              </w:rPr>
              <w:t>29</w:t>
            </w:r>
          </w:p>
        </w:tc>
        <w:tc>
          <w:tcPr>
            <w:tcW w:w="0" w:type="auto"/>
            <w:tcBorders>
              <w:top w:val="nil"/>
              <w:left w:val="nil"/>
              <w:bottom w:val="single" w:sz="4" w:space="0" w:color="auto"/>
              <w:right w:val="single" w:sz="4" w:space="0" w:color="auto"/>
            </w:tcBorders>
            <w:shd w:val="clear" w:color="auto" w:fill="auto"/>
            <w:noWrap/>
            <w:vAlign w:val="bottom"/>
            <w:hideMark/>
          </w:tcPr>
          <w:p w14:paraId="18164870" w14:textId="77777777" w:rsidR="00F83414" w:rsidRPr="005A7FCB" w:rsidRDefault="00F83414" w:rsidP="00F83414">
            <w:pPr>
              <w:jc w:val="right"/>
              <w:rPr>
                <w:rFonts w:cs="Arial"/>
                <w:color w:val="000000"/>
                <w:sz w:val="16"/>
                <w:szCs w:val="16"/>
                <w:lang w:val="es-CO" w:eastAsia="es-CO"/>
              </w:rPr>
            </w:pPr>
            <w:r w:rsidRPr="005A7FCB">
              <w:rPr>
                <w:rFonts w:cs="Arial"/>
                <w:color w:val="000000"/>
                <w:sz w:val="16"/>
                <w:szCs w:val="16"/>
                <w:lang w:val="es-CO" w:eastAsia="es-CO"/>
              </w:rPr>
              <w:t>5%</w:t>
            </w:r>
          </w:p>
        </w:tc>
      </w:tr>
      <w:tr w:rsidR="00F83414" w:rsidRPr="005A7FCB" w14:paraId="10DB8D84" w14:textId="77777777" w:rsidTr="003A602E">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5B93F5" w14:textId="77777777" w:rsidR="00F83414" w:rsidRPr="005A7FCB" w:rsidRDefault="00F83414" w:rsidP="00F83414">
            <w:pPr>
              <w:rPr>
                <w:rFonts w:cs="Arial"/>
                <w:color w:val="000000"/>
                <w:sz w:val="16"/>
                <w:szCs w:val="16"/>
                <w:lang w:val="es-CO" w:eastAsia="es-CO"/>
              </w:rPr>
            </w:pPr>
            <w:r w:rsidRPr="005A7FCB">
              <w:rPr>
                <w:rFonts w:cs="Arial"/>
                <w:color w:val="000000"/>
                <w:sz w:val="16"/>
                <w:szCs w:val="16"/>
                <w:lang w:val="es-CO" w:eastAsia="es-CO"/>
              </w:rPr>
              <w:t>Alimentador + Transmilenio</w:t>
            </w:r>
          </w:p>
        </w:tc>
        <w:tc>
          <w:tcPr>
            <w:tcW w:w="0" w:type="auto"/>
            <w:tcBorders>
              <w:top w:val="nil"/>
              <w:left w:val="nil"/>
              <w:bottom w:val="single" w:sz="4" w:space="0" w:color="auto"/>
              <w:right w:val="single" w:sz="4" w:space="0" w:color="auto"/>
            </w:tcBorders>
            <w:shd w:val="clear" w:color="auto" w:fill="auto"/>
            <w:noWrap/>
            <w:vAlign w:val="bottom"/>
            <w:hideMark/>
          </w:tcPr>
          <w:p w14:paraId="10481B5D" w14:textId="77777777" w:rsidR="00F83414" w:rsidRPr="005A7FCB" w:rsidRDefault="00F83414" w:rsidP="00F83414">
            <w:pPr>
              <w:jc w:val="right"/>
              <w:rPr>
                <w:rFonts w:cs="Arial"/>
                <w:color w:val="000000"/>
                <w:sz w:val="16"/>
                <w:szCs w:val="16"/>
                <w:lang w:val="es-CO" w:eastAsia="es-CO"/>
              </w:rPr>
            </w:pPr>
            <w:r w:rsidRPr="005A7FCB">
              <w:rPr>
                <w:rFonts w:cs="Arial"/>
                <w:color w:val="000000"/>
                <w:sz w:val="16"/>
                <w:szCs w:val="16"/>
                <w:lang w:val="es-CO" w:eastAsia="es-CO"/>
              </w:rPr>
              <w:t>22</w:t>
            </w:r>
          </w:p>
        </w:tc>
        <w:tc>
          <w:tcPr>
            <w:tcW w:w="0" w:type="auto"/>
            <w:tcBorders>
              <w:top w:val="nil"/>
              <w:left w:val="nil"/>
              <w:bottom w:val="single" w:sz="4" w:space="0" w:color="auto"/>
              <w:right w:val="single" w:sz="4" w:space="0" w:color="auto"/>
            </w:tcBorders>
            <w:shd w:val="clear" w:color="auto" w:fill="auto"/>
            <w:noWrap/>
            <w:vAlign w:val="bottom"/>
            <w:hideMark/>
          </w:tcPr>
          <w:p w14:paraId="394E6DEA" w14:textId="77777777" w:rsidR="00F83414" w:rsidRPr="005A7FCB" w:rsidRDefault="00F83414" w:rsidP="00F83414">
            <w:pPr>
              <w:jc w:val="right"/>
              <w:rPr>
                <w:rFonts w:cs="Arial"/>
                <w:color w:val="000000"/>
                <w:sz w:val="16"/>
                <w:szCs w:val="16"/>
                <w:lang w:val="es-CO" w:eastAsia="es-CO"/>
              </w:rPr>
            </w:pPr>
            <w:r w:rsidRPr="005A7FCB">
              <w:rPr>
                <w:rFonts w:cs="Arial"/>
                <w:color w:val="000000"/>
                <w:sz w:val="16"/>
                <w:szCs w:val="16"/>
                <w:lang w:val="es-CO" w:eastAsia="es-CO"/>
              </w:rPr>
              <w:t>4%</w:t>
            </w:r>
          </w:p>
        </w:tc>
      </w:tr>
      <w:tr w:rsidR="00F83414" w:rsidRPr="005A7FCB" w14:paraId="4C43C875" w14:textId="77777777" w:rsidTr="003A602E">
        <w:trPr>
          <w:trHeight w:val="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D0BCD2" w14:textId="77777777" w:rsidR="00F83414" w:rsidRPr="005A7FCB" w:rsidRDefault="00F83414" w:rsidP="00F83414">
            <w:pPr>
              <w:rPr>
                <w:rFonts w:cs="Arial"/>
                <w:color w:val="000000"/>
                <w:sz w:val="16"/>
                <w:szCs w:val="16"/>
                <w:lang w:val="es-CO" w:eastAsia="es-CO"/>
              </w:rPr>
            </w:pPr>
            <w:r w:rsidRPr="005A7FCB">
              <w:rPr>
                <w:rFonts w:cs="Arial"/>
                <w:color w:val="000000"/>
                <w:sz w:val="16"/>
                <w:szCs w:val="16"/>
                <w:lang w:val="es-CO" w:eastAsia="es-CO"/>
              </w:rPr>
              <w:t>SITP - Flota Zonal</w:t>
            </w:r>
          </w:p>
        </w:tc>
        <w:tc>
          <w:tcPr>
            <w:tcW w:w="0" w:type="auto"/>
            <w:tcBorders>
              <w:top w:val="nil"/>
              <w:left w:val="nil"/>
              <w:bottom w:val="single" w:sz="4" w:space="0" w:color="auto"/>
              <w:right w:val="single" w:sz="4" w:space="0" w:color="auto"/>
            </w:tcBorders>
            <w:shd w:val="clear" w:color="auto" w:fill="auto"/>
            <w:noWrap/>
            <w:vAlign w:val="bottom"/>
            <w:hideMark/>
          </w:tcPr>
          <w:p w14:paraId="4FE8A326" w14:textId="77777777" w:rsidR="00F83414" w:rsidRPr="005A7FCB" w:rsidRDefault="00F83414" w:rsidP="00F83414">
            <w:pPr>
              <w:jc w:val="right"/>
              <w:rPr>
                <w:rFonts w:cs="Arial"/>
                <w:color w:val="000000"/>
                <w:sz w:val="16"/>
                <w:szCs w:val="16"/>
                <w:lang w:val="es-CO" w:eastAsia="es-CO"/>
              </w:rPr>
            </w:pPr>
            <w:r w:rsidRPr="005A7FCB">
              <w:rPr>
                <w:rFonts w:cs="Arial"/>
                <w:color w:val="000000"/>
                <w:sz w:val="16"/>
                <w:szCs w:val="16"/>
                <w:lang w:val="es-CO" w:eastAsia="es-CO"/>
              </w:rPr>
              <w:t>19</w:t>
            </w:r>
          </w:p>
        </w:tc>
        <w:tc>
          <w:tcPr>
            <w:tcW w:w="0" w:type="auto"/>
            <w:tcBorders>
              <w:top w:val="nil"/>
              <w:left w:val="nil"/>
              <w:bottom w:val="single" w:sz="4" w:space="0" w:color="auto"/>
              <w:right w:val="single" w:sz="4" w:space="0" w:color="auto"/>
            </w:tcBorders>
            <w:shd w:val="clear" w:color="auto" w:fill="auto"/>
            <w:noWrap/>
            <w:vAlign w:val="bottom"/>
            <w:hideMark/>
          </w:tcPr>
          <w:p w14:paraId="2AC7C0FF" w14:textId="77777777" w:rsidR="00F83414" w:rsidRPr="005A7FCB" w:rsidRDefault="00F83414" w:rsidP="00F83414">
            <w:pPr>
              <w:jc w:val="right"/>
              <w:rPr>
                <w:rFonts w:cs="Arial"/>
                <w:color w:val="000000"/>
                <w:sz w:val="16"/>
                <w:szCs w:val="16"/>
                <w:lang w:val="es-CO" w:eastAsia="es-CO"/>
              </w:rPr>
            </w:pPr>
            <w:r w:rsidRPr="005A7FCB">
              <w:rPr>
                <w:rFonts w:cs="Arial"/>
                <w:color w:val="000000"/>
                <w:sz w:val="16"/>
                <w:szCs w:val="16"/>
                <w:lang w:val="es-CO" w:eastAsia="es-CO"/>
              </w:rPr>
              <w:t>3%</w:t>
            </w:r>
          </w:p>
        </w:tc>
      </w:tr>
      <w:tr w:rsidR="00F83414" w:rsidRPr="005A7FCB" w14:paraId="239893D2" w14:textId="77777777" w:rsidTr="003A602E">
        <w:trPr>
          <w:trHeight w:val="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6E17D4" w14:textId="77777777" w:rsidR="00F83414" w:rsidRPr="005A7FCB" w:rsidRDefault="00F83414" w:rsidP="00F83414">
            <w:pPr>
              <w:rPr>
                <w:rFonts w:cs="Arial"/>
                <w:color w:val="000000"/>
                <w:sz w:val="16"/>
                <w:szCs w:val="16"/>
                <w:lang w:val="es-CO" w:eastAsia="es-CO"/>
              </w:rPr>
            </w:pPr>
            <w:r w:rsidRPr="005A7FCB">
              <w:rPr>
                <w:rFonts w:cs="Arial"/>
                <w:color w:val="000000"/>
                <w:sz w:val="16"/>
                <w:szCs w:val="16"/>
                <w:lang w:val="es-CO" w:eastAsia="es-CO"/>
              </w:rPr>
              <w:t>Transporte Público Colectivo (TPC)</w:t>
            </w:r>
          </w:p>
        </w:tc>
        <w:tc>
          <w:tcPr>
            <w:tcW w:w="0" w:type="auto"/>
            <w:tcBorders>
              <w:top w:val="nil"/>
              <w:left w:val="nil"/>
              <w:bottom w:val="single" w:sz="4" w:space="0" w:color="auto"/>
              <w:right w:val="single" w:sz="4" w:space="0" w:color="auto"/>
            </w:tcBorders>
            <w:shd w:val="clear" w:color="auto" w:fill="auto"/>
            <w:noWrap/>
            <w:vAlign w:val="bottom"/>
            <w:hideMark/>
          </w:tcPr>
          <w:p w14:paraId="1D950C5D" w14:textId="77777777" w:rsidR="00F83414" w:rsidRPr="005A7FCB" w:rsidRDefault="00F83414" w:rsidP="00F83414">
            <w:pPr>
              <w:jc w:val="right"/>
              <w:rPr>
                <w:rFonts w:cs="Arial"/>
                <w:color w:val="000000"/>
                <w:sz w:val="16"/>
                <w:szCs w:val="16"/>
                <w:lang w:val="es-CO" w:eastAsia="es-CO"/>
              </w:rPr>
            </w:pPr>
            <w:r w:rsidRPr="005A7FCB">
              <w:rPr>
                <w:rFonts w:cs="Arial"/>
                <w:color w:val="000000"/>
                <w:sz w:val="16"/>
                <w:szCs w:val="16"/>
                <w:lang w:val="es-CO" w:eastAsia="es-CO"/>
              </w:rPr>
              <w:t>15</w:t>
            </w:r>
          </w:p>
        </w:tc>
        <w:tc>
          <w:tcPr>
            <w:tcW w:w="0" w:type="auto"/>
            <w:tcBorders>
              <w:top w:val="nil"/>
              <w:left w:val="nil"/>
              <w:bottom w:val="single" w:sz="4" w:space="0" w:color="auto"/>
              <w:right w:val="single" w:sz="4" w:space="0" w:color="auto"/>
            </w:tcBorders>
            <w:shd w:val="clear" w:color="auto" w:fill="auto"/>
            <w:noWrap/>
            <w:vAlign w:val="bottom"/>
            <w:hideMark/>
          </w:tcPr>
          <w:p w14:paraId="7A081849" w14:textId="77777777" w:rsidR="00F83414" w:rsidRPr="005A7FCB" w:rsidRDefault="00F83414" w:rsidP="00F83414">
            <w:pPr>
              <w:jc w:val="right"/>
              <w:rPr>
                <w:rFonts w:cs="Arial"/>
                <w:color w:val="000000"/>
                <w:sz w:val="16"/>
                <w:szCs w:val="16"/>
                <w:lang w:val="es-CO" w:eastAsia="es-CO"/>
              </w:rPr>
            </w:pPr>
            <w:r w:rsidRPr="005A7FCB">
              <w:rPr>
                <w:rFonts w:cs="Arial"/>
                <w:color w:val="000000"/>
                <w:sz w:val="16"/>
                <w:szCs w:val="16"/>
                <w:lang w:val="es-CO" w:eastAsia="es-CO"/>
              </w:rPr>
              <w:t>3%</w:t>
            </w:r>
          </w:p>
        </w:tc>
      </w:tr>
      <w:tr w:rsidR="00F83414" w:rsidRPr="005A7FCB" w14:paraId="2E2DC4C9" w14:textId="77777777" w:rsidTr="003A602E">
        <w:trPr>
          <w:trHeight w:val="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6B96F6" w14:textId="77777777" w:rsidR="00F83414" w:rsidRPr="005A7FCB" w:rsidRDefault="00F83414" w:rsidP="00F83414">
            <w:pPr>
              <w:rPr>
                <w:rFonts w:cs="Arial"/>
                <w:color w:val="000000"/>
                <w:sz w:val="16"/>
                <w:szCs w:val="16"/>
                <w:lang w:val="es-CO" w:eastAsia="es-CO"/>
              </w:rPr>
            </w:pPr>
            <w:r w:rsidRPr="005A7FCB">
              <w:rPr>
                <w:rFonts w:cs="Arial"/>
                <w:color w:val="000000"/>
                <w:sz w:val="16"/>
                <w:szCs w:val="16"/>
                <w:lang w:val="es-CO" w:eastAsia="es-CO"/>
              </w:rPr>
              <w:t>Motocicleta como pasajero</w:t>
            </w:r>
          </w:p>
        </w:tc>
        <w:tc>
          <w:tcPr>
            <w:tcW w:w="0" w:type="auto"/>
            <w:tcBorders>
              <w:top w:val="nil"/>
              <w:left w:val="nil"/>
              <w:bottom w:val="single" w:sz="4" w:space="0" w:color="auto"/>
              <w:right w:val="single" w:sz="4" w:space="0" w:color="auto"/>
            </w:tcBorders>
            <w:shd w:val="clear" w:color="auto" w:fill="auto"/>
            <w:noWrap/>
            <w:vAlign w:val="bottom"/>
            <w:hideMark/>
          </w:tcPr>
          <w:p w14:paraId="4D8B33A2" w14:textId="77777777" w:rsidR="00F83414" w:rsidRPr="005A7FCB" w:rsidRDefault="00F83414" w:rsidP="00F83414">
            <w:pPr>
              <w:jc w:val="right"/>
              <w:rPr>
                <w:rFonts w:cs="Arial"/>
                <w:color w:val="000000"/>
                <w:sz w:val="16"/>
                <w:szCs w:val="16"/>
                <w:lang w:val="es-CO" w:eastAsia="es-CO"/>
              </w:rPr>
            </w:pPr>
            <w:r w:rsidRPr="005A7FCB">
              <w:rPr>
                <w:rFonts w:cs="Arial"/>
                <w:color w:val="000000"/>
                <w:sz w:val="16"/>
                <w:szCs w:val="16"/>
                <w:lang w:val="es-CO" w:eastAsia="es-CO"/>
              </w:rPr>
              <w:t>6</w:t>
            </w:r>
          </w:p>
        </w:tc>
        <w:tc>
          <w:tcPr>
            <w:tcW w:w="0" w:type="auto"/>
            <w:tcBorders>
              <w:top w:val="nil"/>
              <w:left w:val="nil"/>
              <w:bottom w:val="single" w:sz="4" w:space="0" w:color="auto"/>
              <w:right w:val="single" w:sz="4" w:space="0" w:color="auto"/>
            </w:tcBorders>
            <w:shd w:val="clear" w:color="auto" w:fill="auto"/>
            <w:noWrap/>
            <w:vAlign w:val="bottom"/>
            <w:hideMark/>
          </w:tcPr>
          <w:p w14:paraId="7048A6A4" w14:textId="77777777" w:rsidR="00F83414" w:rsidRPr="005A7FCB" w:rsidRDefault="00F83414" w:rsidP="00F83414">
            <w:pPr>
              <w:jc w:val="right"/>
              <w:rPr>
                <w:rFonts w:cs="Arial"/>
                <w:color w:val="000000"/>
                <w:sz w:val="16"/>
                <w:szCs w:val="16"/>
                <w:lang w:val="es-CO" w:eastAsia="es-CO"/>
              </w:rPr>
            </w:pPr>
            <w:r w:rsidRPr="005A7FCB">
              <w:rPr>
                <w:rFonts w:cs="Arial"/>
                <w:color w:val="000000"/>
                <w:sz w:val="16"/>
                <w:szCs w:val="16"/>
                <w:lang w:val="es-CO" w:eastAsia="es-CO"/>
              </w:rPr>
              <w:t>1%</w:t>
            </w:r>
          </w:p>
        </w:tc>
      </w:tr>
      <w:tr w:rsidR="00F83414" w:rsidRPr="005A7FCB" w14:paraId="217B872E" w14:textId="77777777" w:rsidTr="00AA7621">
        <w:trPr>
          <w:trHeight w:val="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E31961" w14:textId="77777777" w:rsidR="00F83414" w:rsidRPr="005A7FCB" w:rsidRDefault="00F83414" w:rsidP="00F83414">
            <w:pPr>
              <w:rPr>
                <w:rFonts w:cs="Arial"/>
                <w:color w:val="000000"/>
                <w:sz w:val="16"/>
                <w:szCs w:val="16"/>
                <w:lang w:val="es-CO" w:eastAsia="es-CO"/>
              </w:rPr>
            </w:pPr>
            <w:r w:rsidRPr="005A7FCB">
              <w:rPr>
                <w:rFonts w:cs="Arial"/>
                <w:color w:val="000000"/>
                <w:sz w:val="16"/>
                <w:szCs w:val="16"/>
                <w:lang w:val="es-CO" w:eastAsia="es-CO"/>
              </w:rPr>
              <w:t>A pie</w:t>
            </w:r>
          </w:p>
        </w:tc>
        <w:tc>
          <w:tcPr>
            <w:tcW w:w="0" w:type="auto"/>
            <w:tcBorders>
              <w:top w:val="nil"/>
              <w:left w:val="nil"/>
              <w:bottom w:val="single" w:sz="4" w:space="0" w:color="auto"/>
              <w:right w:val="single" w:sz="4" w:space="0" w:color="auto"/>
            </w:tcBorders>
            <w:shd w:val="clear" w:color="auto" w:fill="auto"/>
            <w:noWrap/>
            <w:vAlign w:val="bottom"/>
            <w:hideMark/>
          </w:tcPr>
          <w:p w14:paraId="1F516739" w14:textId="77777777" w:rsidR="00F83414" w:rsidRPr="005A7FCB" w:rsidRDefault="00F83414" w:rsidP="00F83414">
            <w:pPr>
              <w:jc w:val="right"/>
              <w:rPr>
                <w:rFonts w:cs="Arial"/>
                <w:color w:val="000000"/>
                <w:sz w:val="16"/>
                <w:szCs w:val="16"/>
                <w:lang w:val="es-CO" w:eastAsia="es-CO"/>
              </w:rPr>
            </w:pPr>
            <w:r w:rsidRPr="005A7FCB">
              <w:rPr>
                <w:rFonts w:cs="Arial"/>
                <w:color w:val="000000"/>
                <w:sz w:val="16"/>
                <w:szCs w:val="16"/>
                <w:lang w:val="es-CO" w:eastAsia="es-CO"/>
              </w:rPr>
              <w:t>6</w:t>
            </w:r>
          </w:p>
        </w:tc>
        <w:tc>
          <w:tcPr>
            <w:tcW w:w="0" w:type="auto"/>
            <w:tcBorders>
              <w:top w:val="nil"/>
              <w:left w:val="nil"/>
              <w:bottom w:val="single" w:sz="4" w:space="0" w:color="auto"/>
              <w:right w:val="single" w:sz="4" w:space="0" w:color="auto"/>
            </w:tcBorders>
            <w:shd w:val="clear" w:color="auto" w:fill="auto"/>
            <w:noWrap/>
            <w:vAlign w:val="bottom"/>
            <w:hideMark/>
          </w:tcPr>
          <w:p w14:paraId="10F1A60A" w14:textId="77777777" w:rsidR="00F83414" w:rsidRPr="005A7FCB" w:rsidRDefault="00F83414" w:rsidP="00F83414">
            <w:pPr>
              <w:jc w:val="right"/>
              <w:rPr>
                <w:rFonts w:cs="Arial"/>
                <w:color w:val="000000"/>
                <w:sz w:val="16"/>
                <w:szCs w:val="16"/>
                <w:lang w:val="es-CO" w:eastAsia="es-CO"/>
              </w:rPr>
            </w:pPr>
            <w:r w:rsidRPr="005A7FCB">
              <w:rPr>
                <w:rFonts w:cs="Arial"/>
                <w:color w:val="000000"/>
                <w:sz w:val="16"/>
                <w:szCs w:val="16"/>
                <w:lang w:val="es-CO" w:eastAsia="es-CO"/>
              </w:rPr>
              <w:t>1,08%</w:t>
            </w:r>
          </w:p>
        </w:tc>
      </w:tr>
      <w:tr w:rsidR="00F83414" w:rsidRPr="005A7FCB" w14:paraId="117F1F73" w14:textId="77777777" w:rsidTr="003A602E">
        <w:trPr>
          <w:trHeight w:val="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FDB65F" w14:textId="77777777" w:rsidR="00F83414" w:rsidRPr="005A7FCB" w:rsidRDefault="00F83414" w:rsidP="00F83414">
            <w:pPr>
              <w:rPr>
                <w:rFonts w:cs="Arial"/>
                <w:color w:val="000000"/>
                <w:sz w:val="16"/>
                <w:szCs w:val="16"/>
                <w:lang w:val="es-CO" w:eastAsia="es-CO"/>
              </w:rPr>
            </w:pPr>
            <w:r w:rsidRPr="005A7FCB">
              <w:rPr>
                <w:rFonts w:cs="Arial"/>
                <w:color w:val="000000"/>
                <w:sz w:val="16"/>
                <w:szCs w:val="16"/>
                <w:lang w:val="es-CO" w:eastAsia="es-CO"/>
              </w:rPr>
              <w:t>Ruta institucional</w:t>
            </w:r>
          </w:p>
        </w:tc>
        <w:tc>
          <w:tcPr>
            <w:tcW w:w="0" w:type="auto"/>
            <w:tcBorders>
              <w:top w:val="nil"/>
              <w:left w:val="nil"/>
              <w:bottom w:val="single" w:sz="4" w:space="0" w:color="auto"/>
              <w:right w:val="single" w:sz="4" w:space="0" w:color="auto"/>
            </w:tcBorders>
            <w:shd w:val="clear" w:color="auto" w:fill="auto"/>
            <w:noWrap/>
            <w:vAlign w:val="bottom"/>
            <w:hideMark/>
          </w:tcPr>
          <w:p w14:paraId="124A1901" w14:textId="77777777" w:rsidR="00F83414" w:rsidRPr="005A7FCB" w:rsidRDefault="00F83414" w:rsidP="00F83414">
            <w:pPr>
              <w:jc w:val="right"/>
              <w:rPr>
                <w:rFonts w:cs="Arial"/>
                <w:color w:val="000000"/>
                <w:sz w:val="16"/>
                <w:szCs w:val="16"/>
                <w:lang w:val="es-CO" w:eastAsia="es-CO"/>
              </w:rPr>
            </w:pPr>
            <w:r w:rsidRPr="005A7FCB">
              <w:rPr>
                <w:rFonts w:cs="Arial"/>
                <w:color w:val="000000"/>
                <w:sz w:val="16"/>
                <w:szCs w:val="16"/>
                <w:lang w:val="es-CO" w:eastAsia="es-CO"/>
              </w:rPr>
              <w:t>5</w:t>
            </w:r>
          </w:p>
        </w:tc>
        <w:tc>
          <w:tcPr>
            <w:tcW w:w="0" w:type="auto"/>
            <w:tcBorders>
              <w:top w:val="nil"/>
              <w:left w:val="nil"/>
              <w:bottom w:val="single" w:sz="4" w:space="0" w:color="auto"/>
              <w:right w:val="single" w:sz="4" w:space="0" w:color="auto"/>
            </w:tcBorders>
            <w:shd w:val="clear" w:color="auto" w:fill="auto"/>
            <w:noWrap/>
            <w:vAlign w:val="bottom"/>
            <w:hideMark/>
          </w:tcPr>
          <w:p w14:paraId="3FAE0192" w14:textId="77777777" w:rsidR="00F83414" w:rsidRPr="005A7FCB" w:rsidRDefault="00F83414" w:rsidP="00F83414">
            <w:pPr>
              <w:jc w:val="right"/>
              <w:rPr>
                <w:rFonts w:cs="Arial"/>
                <w:color w:val="000000"/>
                <w:sz w:val="16"/>
                <w:szCs w:val="16"/>
                <w:lang w:val="es-CO" w:eastAsia="es-CO"/>
              </w:rPr>
            </w:pPr>
            <w:r w:rsidRPr="005A7FCB">
              <w:rPr>
                <w:rFonts w:cs="Arial"/>
                <w:color w:val="000000"/>
                <w:sz w:val="16"/>
                <w:szCs w:val="16"/>
                <w:lang w:val="es-CO" w:eastAsia="es-CO"/>
              </w:rPr>
              <w:t>1%</w:t>
            </w:r>
          </w:p>
        </w:tc>
      </w:tr>
      <w:tr w:rsidR="00F83414" w:rsidRPr="005A7FCB" w14:paraId="2DC74CA9" w14:textId="77777777" w:rsidTr="003A602E">
        <w:trPr>
          <w:trHeight w:val="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E63759" w14:textId="77777777" w:rsidR="00F83414" w:rsidRPr="005A7FCB" w:rsidRDefault="00F83414" w:rsidP="00F83414">
            <w:pPr>
              <w:rPr>
                <w:rFonts w:cs="Arial"/>
                <w:color w:val="000000"/>
                <w:sz w:val="16"/>
                <w:szCs w:val="16"/>
                <w:lang w:val="es-CO" w:eastAsia="es-CO"/>
              </w:rPr>
            </w:pPr>
            <w:r w:rsidRPr="005A7FCB">
              <w:rPr>
                <w:rFonts w:cs="Arial"/>
                <w:color w:val="000000"/>
                <w:sz w:val="16"/>
                <w:szCs w:val="16"/>
                <w:lang w:val="es-CO" w:eastAsia="es-CO"/>
              </w:rPr>
              <w:t>Automóvil como pasajero</w:t>
            </w:r>
          </w:p>
        </w:tc>
        <w:tc>
          <w:tcPr>
            <w:tcW w:w="0" w:type="auto"/>
            <w:tcBorders>
              <w:top w:val="nil"/>
              <w:left w:val="nil"/>
              <w:bottom w:val="single" w:sz="4" w:space="0" w:color="auto"/>
              <w:right w:val="single" w:sz="4" w:space="0" w:color="auto"/>
            </w:tcBorders>
            <w:shd w:val="clear" w:color="auto" w:fill="auto"/>
            <w:noWrap/>
            <w:vAlign w:val="bottom"/>
            <w:hideMark/>
          </w:tcPr>
          <w:p w14:paraId="1EE6307E" w14:textId="77777777" w:rsidR="00F83414" w:rsidRPr="005A7FCB" w:rsidRDefault="00F83414" w:rsidP="00F83414">
            <w:pPr>
              <w:jc w:val="right"/>
              <w:rPr>
                <w:rFonts w:cs="Arial"/>
                <w:color w:val="000000"/>
                <w:sz w:val="16"/>
                <w:szCs w:val="16"/>
                <w:lang w:val="es-CO" w:eastAsia="es-CO"/>
              </w:rPr>
            </w:pPr>
            <w:r w:rsidRPr="005A7FCB">
              <w:rPr>
                <w:rFonts w:cs="Arial"/>
                <w:color w:val="000000"/>
                <w:sz w:val="16"/>
                <w:szCs w:val="16"/>
                <w:lang w:val="es-CO" w:eastAsia="es-CO"/>
              </w:rPr>
              <w:t>3</w:t>
            </w:r>
          </w:p>
        </w:tc>
        <w:tc>
          <w:tcPr>
            <w:tcW w:w="0" w:type="auto"/>
            <w:tcBorders>
              <w:top w:val="nil"/>
              <w:left w:val="nil"/>
              <w:bottom w:val="single" w:sz="4" w:space="0" w:color="auto"/>
              <w:right w:val="single" w:sz="4" w:space="0" w:color="auto"/>
            </w:tcBorders>
            <w:shd w:val="clear" w:color="auto" w:fill="auto"/>
            <w:noWrap/>
            <w:vAlign w:val="bottom"/>
            <w:hideMark/>
          </w:tcPr>
          <w:p w14:paraId="7FDF1F78" w14:textId="77777777" w:rsidR="00F83414" w:rsidRPr="005A7FCB" w:rsidRDefault="00F83414" w:rsidP="00F83414">
            <w:pPr>
              <w:jc w:val="right"/>
              <w:rPr>
                <w:rFonts w:cs="Arial"/>
                <w:color w:val="000000"/>
                <w:sz w:val="16"/>
                <w:szCs w:val="16"/>
                <w:lang w:val="es-CO" w:eastAsia="es-CO"/>
              </w:rPr>
            </w:pPr>
            <w:r w:rsidRPr="005A7FCB">
              <w:rPr>
                <w:rFonts w:cs="Arial"/>
                <w:color w:val="000000"/>
                <w:sz w:val="16"/>
                <w:szCs w:val="16"/>
                <w:lang w:val="es-CO" w:eastAsia="es-CO"/>
              </w:rPr>
              <w:t>1%</w:t>
            </w:r>
          </w:p>
        </w:tc>
      </w:tr>
      <w:tr w:rsidR="00F83414" w:rsidRPr="005A7FCB" w14:paraId="53FE4A82" w14:textId="77777777" w:rsidTr="003A602E">
        <w:trPr>
          <w:trHeight w:val="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D4B1DB" w14:textId="77777777" w:rsidR="00F83414" w:rsidRPr="005A7FCB" w:rsidRDefault="00F83414" w:rsidP="00F83414">
            <w:pPr>
              <w:rPr>
                <w:rFonts w:cs="Arial"/>
                <w:color w:val="000000"/>
                <w:sz w:val="16"/>
                <w:szCs w:val="16"/>
                <w:lang w:val="es-CO" w:eastAsia="es-CO"/>
              </w:rPr>
            </w:pPr>
            <w:r w:rsidRPr="005A7FCB">
              <w:rPr>
                <w:rFonts w:cs="Arial"/>
                <w:color w:val="000000"/>
                <w:sz w:val="16"/>
                <w:szCs w:val="16"/>
                <w:lang w:val="es-CO" w:eastAsia="es-CO"/>
              </w:rPr>
              <w:t>Taxi</w:t>
            </w:r>
          </w:p>
        </w:tc>
        <w:tc>
          <w:tcPr>
            <w:tcW w:w="0" w:type="auto"/>
            <w:tcBorders>
              <w:top w:val="nil"/>
              <w:left w:val="nil"/>
              <w:bottom w:val="single" w:sz="4" w:space="0" w:color="auto"/>
              <w:right w:val="single" w:sz="4" w:space="0" w:color="auto"/>
            </w:tcBorders>
            <w:shd w:val="clear" w:color="auto" w:fill="auto"/>
            <w:noWrap/>
            <w:vAlign w:val="bottom"/>
            <w:hideMark/>
          </w:tcPr>
          <w:p w14:paraId="67B7FCD1" w14:textId="77777777" w:rsidR="00F83414" w:rsidRPr="005A7FCB" w:rsidRDefault="00F83414" w:rsidP="00F83414">
            <w:pPr>
              <w:jc w:val="right"/>
              <w:rPr>
                <w:rFonts w:cs="Arial"/>
                <w:color w:val="000000"/>
                <w:sz w:val="16"/>
                <w:szCs w:val="16"/>
                <w:lang w:val="es-CO" w:eastAsia="es-CO"/>
              </w:rPr>
            </w:pPr>
            <w:r w:rsidRPr="005A7FCB">
              <w:rPr>
                <w:rFonts w:cs="Arial"/>
                <w:color w:val="000000"/>
                <w:sz w:val="16"/>
                <w:szCs w:val="16"/>
                <w:lang w:val="es-CO" w:eastAsia="es-CO"/>
              </w:rPr>
              <w:t>3</w:t>
            </w:r>
          </w:p>
        </w:tc>
        <w:tc>
          <w:tcPr>
            <w:tcW w:w="0" w:type="auto"/>
            <w:tcBorders>
              <w:top w:val="nil"/>
              <w:left w:val="nil"/>
              <w:bottom w:val="single" w:sz="4" w:space="0" w:color="auto"/>
              <w:right w:val="single" w:sz="4" w:space="0" w:color="auto"/>
            </w:tcBorders>
            <w:shd w:val="clear" w:color="auto" w:fill="auto"/>
            <w:noWrap/>
            <w:vAlign w:val="bottom"/>
            <w:hideMark/>
          </w:tcPr>
          <w:p w14:paraId="186ACB19" w14:textId="77777777" w:rsidR="00F83414" w:rsidRPr="005A7FCB" w:rsidRDefault="00F83414" w:rsidP="00F83414">
            <w:pPr>
              <w:jc w:val="right"/>
              <w:rPr>
                <w:rFonts w:cs="Arial"/>
                <w:color w:val="000000"/>
                <w:sz w:val="16"/>
                <w:szCs w:val="16"/>
                <w:lang w:val="es-CO" w:eastAsia="es-CO"/>
              </w:rPr>
            </w:pPr>
            <w:r w:rsidRPr="005A7FCB">
              <w:rPr>
                <w:rFonts w:cs="Arial"/>
                <w:color w:val="000000"/>
                <w:sz w:val="16"/>
                <w:szCs w:val="16"/>
                <w:lang w:val="es-CO" w:eastAsia="es-CO"/>
              </w:rPr>
              <w:t>1%</w:t>
            </w:r>
          </w:p>
        </w:tc>
      </w:tr>
      <w:tr w:rsidR="00F83414" w:rsidRPr="005A7FCB" w14:paraId="79637351" w14:textId="77777777" w:rsidTr="003A602E">
        <w:trPr>
          <w:trHeight w:val="70"/>
          <w:jc w:val="center"/>
        </w:trPr>
        <w:tc>
          <w:tcPr>
            <w:tcW w:w="0" w:type="auto"/>
            <w:tcBorders>
              <w:top w:val="single" w:sz="4" w:space="0" w:color="auto"/>
              <w:left w:val="single" w:sz="4" w:space="0" w:color="auto"/>
              <w:bottom w:val="single" w:sz="4" w:space="0" w:color="auto"/>
              <w:right w:val="single" w:sz="4" w:space="0" w:color="auto"/>
            </w:tcBorders>
            <w:shd w:val="clear" w:color="auto" w:fill="548AB7" w:themeFill="accent1" w:themeFillShade="BF"/>
            <w:noWrap/>
            <w:vAlign w:val="bottom"/>
            <w:hideMark/>
          </w:tcPr>
          <w:p w14:paraId="5D7D418E" w14:textId="77777777" w:rsidR="00F83414" w:rsidRPr="005A7FCB" w:rsidRDefault="00F83414" w:rsidP="00F83414">
            <w:pPr>
              <w:rPr>
                <w:rFonts w:cs="Arial"/>
                <w:b/>
                <w:bCs/>
                <w:color w:val="FFFFFF"/>
                <w:sz w:val="16"/>
                <w:szCs w:val="16"/>
                <w:lang w:val="es-CO" w:eastAsia="es-CO"/>
              </w:rPr>
            </w:pPr>
            <w:r w:rsidRPr="005A7FCB">
              <w:rPr>
                <w:rFonts w:cs="Arial"/>
                <w:b/>
                <w:bCs/>
                <w:color w:val="FFFFFF"/>
                <w:sz w:val="16"/>
                <w:szCs w:val="16"/>
                <w:lang w:val="es-CO" w:eastAsia="es-CO"/>
              </w:rPr>
              <w:t>TOTAL</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948C6BE" w14:textId="77777777" w:rsidR="00F83414" w:rsidRPr="005A7FCB" w:rsidRDefault="00F83414" w:rsidP="00F83414">
            <w:pPr>
              <w:jc w:val="right"/>
              <w:rPr>
                <w:rFonts w:cs="Arial"/>
                <w:b/>
                <w:bCs/>
                <w:color w:val="000000"/>
                <w:sz w:val="16"/>
                <w:szCs w:val="16"/>
                <w:lang w:val="es-CO" w:eastAsia="es-CO"/>
              </w:rPr>
            </w:pPr>
            <w:r w:rsidRPr="005A7FCB">
              <w:rPr>
                <w:rFonts w:cs="Arial"/>
                <w:b/>
                <w:bCs/>
                <w:color w:val="000000"/>
                <w:sz w:val="16"/>
                <w:szCs w:val="16"/>
                <w:lang w:val="es-CO" w:eastAsia="es-CO"/>
              </w:rPr>
              <w:t>553</w:t>
            </w:r>
          </w:p>
        </w:tc>
        <w:tc>
          <w:tcPr>
            <w:tcW w:w="0" w:type="auto"/>
            <w:tcBorders>
              <w:top w:val="nil"/>
              <w:left w:val="nil"/>
              <w:bottom w:val="nil"/>
              <w:right w:val="nil"/>
            </w:tcBorders>
            <w:shd w:val="clear" w:color="auto" w:fill="auto"/>
            <w:noWrap/>
            <w:vAlign w:val="bottom"/>
            <w:hideMark/>
          </w:tcPr>
          <w:p w14:paraId="67FD3EEA" w14:textId="77777777" w:rsidR="00F83414" w:rsidRPr="005A7FCB" w:rsidRDefault="00F83414" w:rsidP="00F83414">
            <w:pPr>
              <w:jc w:val="right"/>
              <w:rPr>
                <w:rFonts w:cs="Arial"/>
                <w:b/>
                <w:bCs/>
                <w:color w:val="000000"/>
                <w:sz w:val="16"/>
                <w:szCs w:val="16"/>
                <w:lang w:val="es-CO" w:eastAsia="es-CO"/>
              </w:rPr>
            </w:pPr>
          </w:p>
        </w:tc>
      </w:tr>
    </w:tbl>
    <w:p w14:paraId="774BE23C" w14:textId="77777777" w:rsidR="00C42B9A" w:rsidRPr="00F36A4A" w:rsidRDefault="00C42B9A" w:rsidP="00AA7621">
      <w:pPr>
        <w:tabs>
          <w:tab w:val="left" w:pos="709"/>
        </w:tabs>
        <w:spacing w:after="240"/>
        <w:ind w:left="851"/>
        <w:jc w:val="center"/>
        <w:rPr>
          <w:rFonts w:cs="Arial"/>
          <w:i/>
          <w:sz w:val="22"/>
          <w:szCs w:val="22"/>
        </w:rPr>
      </w:pPr>
      <w:r w:rsidRPr="00F36A4A">
        <w:rPr>
          <w:rFonts w:cs="Arial"/>
          <w:b/>
          <w:color w:val="000000" w:themeColor="text1"/>
          <w:sz w:val="16"/>
          <w:szCs w:val="16"/>
        </w:rPr>
        <w:t>Fuente:</w:t>
      </w:r>
      <w:r w:rsidRPr="00F36A4A">
        <w:rPr>
          <w:rFonts w:cs="Arial"/>
          <w:color w:val="000000" w:themeColor="text1"/>
          <w:sz w:val="16"/>
          <w:szCs w:val="16"/>
        </w:rPr>
        <w:t xml:space="preserve"> </w:t>
      </w:r>
      <w:r w:rsidR="00F83414" w:rsidRPr="00F36A4A">
        <w:rPr>
          <w:rFonts w:cs="Arial"/>
          <w:color w:val="000000" w:themeColor="text1"/>
          <w:sz w:val="16"/>
          <w:szCs w:val="16"/>
        </w:rPr>
        <w:t>Macro Diagnóstico UAERMV 2020</w:t>
      </w:r>
    </w:p>
    <w:p w14:paraId="353302B8" w14:textId="4CC61271" w:rsidR="0045217F" w:rsidRPr="00F36A4A" w:rsidRDefault="0045217F" w:rsidP="00AA7621">
      <w:pPr>
        <w:jc w:val="both"/>
        <w:rPr>
          <w:rFonts w:cs="Arial"/>
          <w:sz w:val="22"/>
          <w:lang w:val="es-MX"/>
        </w:rPr>
      </w:pPr>
      <w:r w:rsidRPr="00F36A4A">
        <w:rPr>
          <w:rFonts w:cs="Arial"/>
          <w:sz w:val="22"/>
          <w:lang w:val="es-MX"/>
        </w:rPr>
        <w:t>De lo anterior, se indica que la bicicleta es el medio de transporte más utilizado con el 21% y que sumado todos los medios de transporte público se encuentra</w:t>
      </w:r>
      <w:r w:rsidR="00227435" w:rsidRPr="00F36A4A">
        <w:rPr>
          <w:rFonts w:cs="Arial"/>
          <w:sz w:val="22"/>
          <w:lang w:val="es-MX"/>
        </w:rPr>
        <w:t xml:space="preserve"> en</w:t>
      </w:r>
      <w:r w:rsidRPr="00F36A4A">
        <w:rPr>
          <w:rFonts w:cs="Arial"/>
          <w:sz w:val="22"/>
          <w:lang w:val="es-MX"/>
        </w:rPr>
        <w:t xml:space="preserve"> 29%, ocupando un total del 50% de la muestra poblacional. </w:t>
      </w:r>
    </w:p>
    <w:p w14:paraId="65BE5B6E" w14:textId="77777777" w:rsidR="000F2587" w:rsidRPr="00F36A4A" w:rsidRDefault="000F2587" w:rsidP="00AA7621">
      <w:pPr>
        <w:jc w:val="both"/>
        <w:rPr>
          <w:rFonts w:cs="Arial"/>
          <w:sz w:val="22"/>
          <w:lang w:val="es-MX"/>
        </w:rPr>
      </w:pPr>
    </w:p>
    <w:p w14:paraId="658FCBCB" w14:textId="77777777" w:rsidR="00754DF9" w:rsidRPr="00F36A4A" w:rsidRDefault="0045217F" w:rsidP="00754DF9">
      <w:pPr>
        <w:jc w:val="both"/>
        <w:rPr>
          <w:rFonts w:cs="Arial"/>
          <w:sz w:val="22"/>
          <w:lang w:val="es-MX"/>
        </w:rPr>
      </w:pPr>
      <w:r w:rsidRPr="00F36A4A">
        <w:rPr>
          <w:rFonts w:cs="Arial"/>
          <w:sz w:val="22"/>
          <w:lang w:val="es-MX"/>
        </w:rPr>
        <w:lastRenderedPageBreak/>
        <w:t>A continuación, se d</w:t>
      </w:r>
      <w:r w:rsidR="00754DF9" w:rsidRPr="00F36A4A">
        <w:rPr>
          <w:rFonts w:cs="Arial"/>
          <w:sz w:val="22"/>
          <w:lang w:val="es-MX"/>
        </w:rPr>
        <w:t>iscrimina por medio de transporte, en cuanto a</w:t>
      </w:r>
      <w:r w:rsidRPr="00F36A4A">
        <w:rPr>
          <w:rFonts w:cs="Arial"/>
          <w:sz w:val="22"/>
          <w:lang w:val="es-MX"/>
        </w:rPr>
        <w:t xml:space="preserve"> totalidad y porcentaje</w:t>
      </w:r>
      <w:r w:rsidR="00EE3F45" w:rsidRPr="00F36A4A">
        <w:rPr>
          <w:rFonts w:cs="Arial"/>
          <w:sz w:val="22"/>
          <w:lang w:val="es-MX"/>
        </w:rPr>
        <w:t>, tablas 6 a 11</w:t>
      </w:r>
      <w:r w:rsidRPr="00F36A4A">
        <w:rPr>
          <w:rFonts w:cs="Arial"/>
          <w:sz w:val="22"/>
          <w:lang w:val="es-MX"/>
        </w:rPr>
        <w:t xml:space="preserve">. </w:t>
      </w:r>
    </w:p>
    <w:p w14:paraId="588A23E8" w14:textId="77777777" w:rsidR="00133C43" w:rsidRPr="005A7FCB" w:rsidRDefault="00133C43" w:rsidP="00754DF9">
      <w:pPr>
        <w:jc w:val="both"/>
        <w:rPr>
          <w:rFonts w:cs="Arial"/>
          <w:sz w:val="16"/>
          <w:szCs w:val="16"/>
          <w:lang w:val="es-MX"/>
        </w:rPr>
      </w:pPr>
    </w:p>
    <w:p w14:paraId="46905592" w14:textId="77777777" w:rsidR="00133C43" w:rsidRPr="005A7FCB" w:rsidRDefault="00133C43" w:rsidP="00754DF9">
      <w:pPr>
        <w:jc w:val="both"/>
        <w:rPr>
          <w:rFonts w:cs="Arial"/>
          <w:sz w:val="16"/>
          <w:szCs w:val="16"/>
          <w:lang w:val="es-MX"/>
        </w:rPr>
        <w:sectPr w:rsidR="00133C43" w:rsidRPr="005A7FCB" w:rsidSect="007F1734">
          <w:type w:val="continuous"/>
          <w:pgSz w:w="12242" w:h="15842" w:code="1"/>
          <w:pgMar w:top="1417" w:right="1701" w:bottom="1417" w:left="1701" w:header="720" w:footer="720" w:gutter="0"/>
          <w:cols w:space="720"/>
          <w:titlePg/>
          <w:docGrid w:linePitch="326"/>
        </w:sectPr>
      </w:pPr>
    </w:p>
    <w:p w14:paraId="2A2F9729" w14:textId="77777777" w:rsidR="00754DF9" w:rsidRPr="005A7FCB" w:rsidRDefault="00754DF9" w:rsidP="00754DF9">
      <w:pPr>
        <w:tabs>
          <w:tab w:val="left" w:pos="709"/>
        </w:tabs>
        <w:jc w:val="center"/>
        <w:rPr>
          <w:rFonts w:cs="Arial"/>
          <w:sz w:val="16"/>
          <w:szCs w:val="16"/>
          <w:lang w:val="es-MX"/>
        </w:rPr>
      </w:pPr>
      <w:r w:rsidRPr="005A7FCB">
        <w:rPr>
          <w:rFonts w:cs="Arial"/>
          <w:b/>
          <w:sz w:val="16"/>
          <w:szCs w:val="16"/>
        </w:rPr>
        <w:t>Tabla No. 6.</w:t>
      </w:r>
      <w:r w:rsidRPr="005A7FCB">
        <w:rPr>
          <w:rFonts w:cs="Arial"/>
          <w:sz w:val="16"/>
          <w:szCs w:val="16"/>
        </w:rPr>
        <w:t xml:space="preserve"> Transporte público</w:t>
      </w:r>
    </w:p>
    <w:tbl>
      <w:tblPr>
        <w:tblW w:w="3607" w:type="dxa"/>
        <w:jc w:val="center"/>
        <w:tblCellMar>
          <w:left w:w="70" w:type="dxa"/>
          <w:right w:w="70" w:type="dxa"/>
        </w:tblCellMar>
        <w:tblLook w:val="04A0" w:firstRow="1" w:lastRow="0" w:firstColumn="1" w:lastColumn="0" w:noHBand="0" w:noVBand="1"/>
      </w:tblPr>
      <w:tblGrid>
        <w:gridCol w:w="2657"/>
        <w:gridCol w:w="407"/>
        <w:gridCol w:w="594"/>
      </w:tblGrid>
      <w:tr w:rsidR="0045217F" w:rsidRPr="005A7FCB" w14:paraId="29D5FE6D" w14:textId="77777777" w:rsidTr="00534AB8">
        <w:trPr>
          <w:trHeight w:val="260"/>
          <w:jc w:val="center"/>
        </w:trPr>
        <w:tc>
          <w:tcPr>
            <w:tcW w:w="0" w:type="auto"/>
            <w:gridSpan w:val="3"/>
            <w:tcBorders>
              <w:top w:val="single" w:sz="4" w:space="0" w:color="auto"/>
              <w:left w:val="single" w:sz="4" w:space="0" w:color="auto"/>
              <w:bottom w:val="single" w:sz="4" w:space="0" w:color="auto"/>
              <w:right w:val="single" w:sz="4" w:space="0" w:color="000000"/>
            </w:tcBorders>
            <w:shd w:val="clear" w:color="auto" w:fill="548AB7" w:themeFill="accent1" w:themeFillShade="BF"/>
            <w:noWrap/>
            <w:vAlign w:val="bottom"/>
            <w:hideMark/>
          </w:tcPr>
          <w:p w14:paraId="7EC6C08E" w14:textId="77777777" w:rsidR="0045217F" w:rsidRPr="005A7FCB" w:rsidRDefault="0045217F" w:rsidP="0045217F">
            <w:pPr>
              <w:jc w:val="center"/>
              <w:rPr>
                <w:rFonts w:cs="Arial"/>
                <w:b/>
                <w:bCs/>
                <w:color w:val="FFFFFF"/>
                <w:sz w:val="16"/>
                <w:szCs w:val="16"/>
                <w:lang w:val="es-CO" w:eastAsia="es-CO"/>
              </w:rPr>
            </w:pPr>
            <w:r w:rsidRPr="005A7FCB">
              <w:rPr>
                <w:rFonts w:cs="Arial"/>
                <w:b/>
                <w:bCs/>
                <w:color w:val="FFFFFF"/>
                <w:sz w:val="16"/>
                <w:szCs w:val="16"/>
                <w:lang w:val="es-CO" w:eastAsia="es-CO"/>
              </w:rPr>
              <w:t>Transporte Público</w:t>
            </w:r>
          </w:p>
        </w:tc>
      </w:tr>
      <w:tr w:rsidR="0045217F" w:rsidRPr="005A7FCB" w14:paraId="7D8267E4" w14:textId="77777777" w:rsidTr="00534AB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8E5260" w14:textId="77777777" w:rsidR="0045217F" w:rsidRPr="005A7FCB" w:rsidRDefault="0045217F" w:rsidP="0045217F">
            <w:pPr>
              <w:rPr>
                <w:rFonts w:cs="Arial"/>
                <w:color w:val="000000"/>
                <w:sz w:val="16"/>
                <w:szCs w:val="16"/>
                <w:lang w:val="es-CO" w:eastAsia="es-CO"/>
              </w:rPr>
            </w:pPr>
            <w:r w:rsidRPr="005A7FCB">
              <w:rPr>
                <w:rFonts w:cs="Arial"/>
                <w:color w:val="000000"/>
                <w:sz w:val="16"/>
                <w:szCs w:val="16"/>
                <w:lang w:val="es-CO" w:eastAsia="es-CO"/>
              </w:rPr>
              <w:t>Transmilenio</w:t>
            </w:r>
          </w:p>
        </w:tc>
        <w:tc>
          <w:tcPr>
            <w:tcW w:w="0" w:type="auto"/>
            <w:tcBorders>
              <w:top w:val="nil"/>
              <w:left w:val="nil"/>
              <w:bottom w:val="single" w:sz="4" w:space="0" w:color="auto"/>
              <w:right w:val="single" w:sz="4" w:space="0" w:color="auto"/>
            </w:tcBorders>
            <w:shd w:val="clear" w:color="auto" w:fill="auto"/>
            <w:noWrap/>
            <w:vAlign w:val="bottom"/>
            <w:hideMark/>
          </w:tcPr>
          <w:p w14:paraId="1BFAD7E3" w14:textId="77777777" w:rsidR="0045217F" w:rsidRPr="005A7FCB" w:rsidRDefault="0045217F" w:rsidP="0045217F">
            <w:pPr>
              <w:jc w:val="right"/>
              <w:rPr>
                <w:rFonts w:cs="Arial"/>
                <w:color w:val="000000"/>
                <w:sz w:val="16"/>
                <w:szCs w:val="16"/>
                <w:lang w:val="es-CO" w:eastAsia="es-CO"/>
              </w:rPr>
            </w:pPr>
            <w:r w:rsidRPr="005A7FCB">
              <w:rPr>
                <w:rFonts w:cs="Arial"/>
                <w:color w:val="000000"/>
                <w:sz w:val="16"/>
                <w:szCs w:val="16"/>
                <w:lang w:val="es-CO" w:eastAsia="es-CO"/>
              </w:rPr>
              <w:t>57</w:t>
            </w:r>
          </w:p>
        </w:tc>
        <w:tc>
          <w:tcPr>
            <w:tcW w:w="0" w:type="auto"/>
            <w:tcBorders>
              <w:top w:val="nil"/>
              <w:left w:val="nil"/>
              <w:bottom w:val="single" w:sz="4" w:space="0" w:color="auto"/>
              <w:right w:val="single" w:sz="4" w:space="0" w:color="auto"/>
            </w:tcBorders>
            <w:shd w:val="clear" w:color="auto" w:fill="auto"/>
            <w:noWrap/>
            <w:vAlign w:val="bottom"/>
            <w:hideMark/>
          </w:tcPr>
          <w:p w14:paraId="0138DCFC" w14:textId="77777777" w:rsidR="0045217F" w:rsidRPr="005A7FCB" w:rsidRDefault="0045217F" w:rsidP="0045217F">
            <w:pPr>
              <w:jc w:val="right"/>
              <w:rPr>
                <w:rFonts w:cs="Arial"/>
                <w:color w:val="000000"/>
                <w:sz w:val="16"/>
                <w:szCs w:val="16"/>
                <w:lang w:val="es-CO" w:eastAsia="es-CO"/>
              </w:rPr>
            </w:pPr>
            <w:r w:rsidRPr="005A7FCB">
              <w:rPr>
                <w:rFonts w:cs="Arial"/>
                <w:color w:val="000000"/>
                <w:sz w:val="16"/>
                <w:szCs w:val="16"/>
                <w:lang w:val="es-CO" w:eastAsia="es-CO"/>
              </w:rPr>
              <w:t>35,0%</w:t>
            </w:r>
          </w:p>
        </w:tc>
      </w:tr>
      <w:tr w:rsidR="0045217F" w:rsidRPr="005A7FCB" w14:paraId="74D75CA2" w14:textId="77777777" w:rsidTr="00534AB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D88673" w14:textId="77777777" w:rsidR="0045217F" w:rsidRPr="005A7FCB" w:rsidRDefault="0045217F" w:rsidP="0045217F">
            <w:pPr>
              <w:rPr>
                <w:rFonts w:cs="Arial"/>
                <w:color w:val="000000"/>
                <w:sz w:val="16"/>
                <w:szCs w:val="16"/>
                <w:lang w:val="es-CO" w:eastAsia="es-CO"/>
              </w:rPr>
            </w:pPr>
            <w:r w:rsidRPr="005A7FCB">
              <w:rPr>
                <w:rFonts w:cs="Arial"/>
                <w:color w:val="000000"/>
                <w:sz w:val="16"/>
                <w:szCs w:val="16"/>
                <w:lang w:val="es-CO" w:eastAsia="es-CO"/>
              </w:rPr>
              <w:t>SITP - Provisional</w:t>
            </w:r>
          </w:p>
        </w:tc>
        <w:tc>
          <w:tcPr>
            <w:tcW w:w="0" w:type="auto"/>
            <w:tcBorders>
              <w:top w:val="nil"/>
              <w:left w:val="nil"/>
              <w:bottom w:val="single" w:sz="4" w:space="0" w:color="auto"/>
              <w:right w:val="single" w:sz="4" w:space="0" w:color="auto"/>
            </w:tcBorders>
            <w:shd w:val="clear" w:color="auto" w:fill="auto"/>
            <w:noWrap/>
            <w:vAlign w:val="bottom"/>
            <w:hideMark/>
          </w:tcPr>
          <w:p w14:paraId="23AAA918" w14:textId="77777777" w:rsidR="0045217F" w:rsidRPr="005A7FCB" w:rsidRDefault="0045217F" w:rsidP="0045217F">
            <w:pPr>
              <w:jc w:val="right"/>
              <w:rPr>
                <w:rFonts w:cs="Arial"/>
                <w:color w:val="000000"/>
                <w:sz w:val="16"/>
                <w:szCs w:val="16"/>
                <w:lang w:val="es-CO" w:eastAsia="es-CO"/>
              </w:rPr>
            </w:pPr>
            <w:r w:rsidRPr="005A7FCB">
              <w:rPr>
                <w:rFonts w:cs="Arial"/>
                <w:color w:val="000000"/>
                <w:sz w:val="16"/>
                <w:szCs w:val="16"/>
                <w:lang w:val="es-CO" w:eastAsia="es-CO"/>
              </w:rPr>
              <w:t>50</w:t>
            </w:r>
          </w:p>
        </w:tc>
        <w:tc>
          <w:tcPr>
            <w:tcW w:w="0" w:type="auto"/>
            <w:tcBorders>
              <w:top w:val="nil"/>
              <w:left w:val="nil"/>
              <w:bottom w:val="single" w:sz="4" w:space="0" w:color="auto"/>
              <w:right w:val="single" w:sz="4" w:space="0" w:color="auto"/>
            </w:tcBorders>
            <w:shd w:val="clear" w:color="auto" w:fill="auto"/>
            <w:noWrap/>
            <w:vAlign w:val="bottom"/>
            <w:hideMark/>
          </w:tcPr>
          <w:p w14:paraId="6525C3DA" w14:textId="77777777" w:rsidR="0045217F" w:rsidRPr="005A7FCB" w:rsidRDefault="0045217F" w:rsidP="0045217F">
            <w:pPr>
              <w:jc w:val="right"/>
              <w:rPr>
                <w:rFonts w:cs="Arial"/>
                <w:color w:val="000000"/>
                <w:sz w:val="16"/>
                <w:szCs w:val="16"/>
                <w:lang w:val="es-CO" w:eastAsia="es-CO"/>
              </w:rPr>
            </w:pPr>
            <w:r w:rsidRPr="005A7FCB">
              <w:rPr>
                <w:rFonts w:cs="Arial"/>
                <w:color w:val="000000"/>
                <w:sz w:val="16"/>
                <w:szCs w:val="16"/>
                <w:lang w:val="es-CO" w:eastAsia="es-CO"/>
              </w:rPr>
              <w:t>30,7%</w:t>
            </w:r>
          </w:p>
        </w:tc>
      </w:tr>
      <w:tr w:rsidR="0045217F" w:rsidRPr="005A7FCB" w14:paraId="19619FC8" w14:textId="77777777" w:rsidTr="00534AB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0995E9" w14:textId="77777777" w:rsidR="0045217F" w:rsidRPr="005A7FCB" w:rsidRDefault="0045217F" w:rsidP="0045217F">
            <w:pPr>
              <w:rPr>
                <w:rFonts w:cs="Arial"/>
                <w:color w:val="000000"/>
                <w:sz w:val="16"/>
                <w:szCs w:val="16"/>
                <w:lang w:val="es-CO" w:eastAsia="es-CO"/>
              </w:rPr>
            </w:pPr>
            <w:r w:rsidRPr="005A7FCB">
              <w:rPr>
                <w:rFonts w:cs="Arial"/>
                <w:color w:val="000000"/>
                <w:sz w:val="16"/>
                <w:szCs w:val="16"/>
                <w:lang w:val="es-CO" w:eastAsia="es-CO"/>
              </w:rPr>
              <w:t>SITP - Flota Zonal</w:t>
            </w:r>
          </w:p>
        </w:tc>
        <w:tc>
          <w:tcPr>
            <w:tcW w:w="0" w:type="auto"/>
            <w:tcBorders>
              <w:top w:val="nil"/>
              <w:left w:val="nil"/>
              <w:bottom w:val="single" w:sz="4" w:space="0" w:color="auto"/>
              <w:right w:val="single" w:sz="4" w:space="0" w:color="auto"/>
            </w:tcBorders>
            <w:shd w:val="clear" w:color="auto" w:fill="auto"/>
            <w:noWrap/>
            <w:vAlign w:val="bottom"/>
            <w:hideMark/>
          </w:tcPr>
          <w:p w14:paraId="5BC8C437" w14:textId="77777777" w:rsidR="0045217F" w:rsidRPr="005A7FCB" w:rsidRDefault="0045217F" w:rsidP="0045217F">
            <w:pPr>
              <w:jc w:val="right"/>
              <w:rPr>
                <w:rFonts w:cs="Arial"/>
                <w:color w:val="000000"/>
                <w:sz w:val="16"/>
                <w:szCs w:val="16"/>
                <w:lang w:val="es-CO" w:eastAsia="es-CO"/>
              </w:rPr>
            </w:pPr>
            <w:r w:rsidRPr="005A7FCB">
              <w:rPr>
                <w:rFonts w:cs="Arial"/>
                <w:color w:val="000000"/>
                <w:sz w:val="16"/>
                <w:szCs w:val="16"/>
                <w:lang w:val="es-CO" w:eastAsia="es-CO"/>
              </w:rPr>
              <w:t>19</w:t>
            </w:r>
          </w:p>
        </w:tc>
        <w:tc>
          <w:tcPr>
            <w:tcW w:w="0" w:type="auto"/>
            <w:tcBorders>
              <w:top w:val="nil"/>
              <w:left w:val="nil"/>
              <w:bottom w:val="single" w:sz="4" w:space="0" w:color="auto"/>
              <w:right w:val="single" w:sz="4" w:space="0" w:color="auto"/>
            </w:tcBorders>
            <w:shd w:val="clear" w:color="auto" w:fill="auto"/>
            <w:noWrap/>
            <w:vAlign w:val="bottom"/>
            <w:hideMark/>
          </w:tcPr>
          <w:p w14:paraId="401C5124" w14:textId="77777777" w:rsidR="0045217F" w:rsidRPr="005A7FCB" w:rsidRDefault="0045217F" w:rsidP="0045217F">
            <w:pPr>
              <w:jc w:val="right"/>
              <w:rPr>
                <w:rFonts w:cs="Arial"/>
                <w:color w:val="000000"/>
                <w:sz w:val="16"/>
                <w:szCs w:val="16"/>
                <w:lang w:val="es-CO" w:eastAsia="es-CO"/>
              </w:rPr>
            </w:pPr>
            <w:r w:rsidRPr="005A7FCB">
              <w:rPr>
                <w:rFonts w:cs="Arial"/>
                <w:color w:val="000000"/>
                <w:sz w:val="16"/>
                <w:szCs w:val="16"/>
                <w:lang w:val="es-CO" w:eastAsia="es-CO"/>
              </w:rPr>
              <w:t>11,7%</w:t>
            </w:r>
          </w:p>
        </w:tc>
      </w:tr>
      <w:tr w:rsidR="0045217F" w:rsidRPr="005A7FCB" w14:paraId="6E54ECEC" w14:textId="77777777" w:rsidTr="00534AB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3B7CFE" w14:textId="77777777" w:rsidR="0045217F" w:rsidRPr="005A7FCB" w:rsidRDefault="0045217F" w:rsidP="0045217F">
            <w:pPr>
              <w:rPr>
                <w:rFonts w:cs="Arial"/>
                <w:color w:val="000000"/>
                <w:sz w:val="16"/>
                <w:szCs w:val="16"/>
                <w:lang w:val="es-CO" w:eastAsia="es-CO"/>
              </w:rPr>
            </w:pPr>
            <w:r w:rsidRPr="005A7FCB">
              <w:rPr>
                <w:rFonts w:cs="Arial"/>
                <w:color w:val="000000"/>
                <w:sz w:val="16"/>
                <w:szCs w:val="16"/>
                <w:lang w:val="es-CO" w:eastAsia="es-CO"/>
              </w:rPr>
              <w:t>Alimentador + Transmilenio</w:t>
            </w:r>
          </w:p>
        </w:tc>
        <w:tc>
          <w:tcPr>
            <w:tcW w:w="0" w:type="auto"/>
            <w:tcBorders>
              <w:top w:val="nil"/>
              <w:left w:val="nil"/>
              <w:bottom w:val="single" w:sz="4" w:space="0" w:color="auto"/>
              <w:right w:val="single" w:sz="4" w:space="0" w:color="auto"/>
            </w:tcBorders>
            <w:shd w:val="clear" w:color="auto" w:fill="auto"/>
            <w:noWrap/>
            <w:vAlign w:val="bottom"/>
            <w:hideMark/>
          </w:tcPr>
          <w:p w14:paraId="72370518" w14:textId="77777777" w:rsidR="0045217F" w:rsidRPr="005A7FCB" w:rsidRDefault="0045217F" w:rsidP="0045217F">
            <w:pPr>
              <w:jc w:val="right"/>
              <w:rPr>
                <w:rFonts w:cs="Arial"/>
                <w:color w:val="000000"/>
                <w:sz w:val="16"/>
                <w:szCs w:val="16"/>
                <w:lang w:val="es-CO" w:eastAsia="es-CO"/>
              </w:rPr>
            </w:pPr>
            <w:r w:rsidRPr="005A7FCB">
              <w:rPr>
                <w:rFonts w:cs="Arial"/>
                <w:color w:val="000000"/>
                <w:sz w:val="16"/>
                <w:szCs w:val="16"/>
                <w:lang w:val="es-CO" w:eastAsia="es-CO"/>
              </w:rPr>
              <w:t>22</w:t>
            </w:r>
          </w:p>
        </w:tc>
        <w:tc>
          <w:tcPr>
            <w:tcW w:w="0" w:type="auto"/>
            <w:tcBorders>
              <w:top w:val="nil"/>
              <w:left w:val="nil"/>
              <w:bottom w:val="single" w:sz="4" w:space="0" w:color="auto"/>
              <w:right w:val="single" w:sz="4" w:space="0" w:color="auto"/>
            </w:tcBorders>
            <w:shd w:val="clear" w:color="auto" w:fill="auto"/>
            <w:noWrap/>
            <w:vAlign w:val="bottom"/>
            <w:hideMark/>
          </w:tcPr>
          <w:p w14:paraId="43CB6E58" w14:textId="77777777" w:rsidR="0045217F" w:rsidRPr="005A7FCB" w:rsidRDefault="0045217F" w:rsidP="0045217F">
            <w:pPr>
              <w:jc w:val="right"/>
              <w:rPr>
                <w:rFonts w:cs="Arial"/>
                <w:color w:val="000000"/>
                <w:sz w:val="16"/>
                <w:szCs w:val="16"/>
                <w:lang w:val="es-CO" w:eastAsia="es-CO"/>
              </w:rPr>
            </w:pPr>
            <w:r w:rsidRPr="005A7FCB">
              <w:rPr>
                <w:rFonts w:cs="Arial"/>
                <w:color w:val="000000"/>
                <w:sz w:val="16"/>
                <w:szCs w:val="16"/>
                <w:lang w:val="es-CO" w:eastAsia="es-CO"/>
              </w:rPr>
              <w:t>13,5%</w:t>
            </w:r>
          </w:p>
        </w:tc>
      </w:tr>
      <w:tr w:rsidR="0045217F" w:rsidRPr="005A7FCB" w14:paraId="063E427E" w14:textId="77777777" w:rsidTr="00534AB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121A76" w14:textId="77777777" w:rsidR="0045217F" w:rsidRPr="005A7FCB" w:rsidRDefault="0045217F" w:rsidP="0045217F">
            <w:pPr>
              <w:rPr>
                <w:rFonts w:cs="Arial"/>
                <w:color w:val="000000"/>
                <w:sz w:val="16"/>
                <w:szCs w:val="16"/>
                <w:lang w:val="es-CO" w:eastAsia="es-CO"/>
              </w:rPr>
            </w:pPr>
            <w:r w:rsidRPr="005A7FCB">
              <w:rPr>
                <w:rFonts w:cs="Arial"/>
                <w:color w:val="000000"/>
                <w:sz w:val="16"/>
                <w:szCs w:val="16"/>
                <w:lang w:val="es-CO" w:eastAsia="es-CO"/>
              </w:rPr>
              <w:t>Transporte Público Colectivo (TPC)</w:t>
            </w:r>
          </w:p>
        </w:tc>
        <w:tc>
          <w:tcPr>
            <w:tcW w:w="0" w:type="auto"/>
            <w:tcBorders>
              <w:top w:val="nil"/>
              <w:left w:val="nil"/>
              <w:bottom w:val="single" w:sz="4" w:space="0" w:color="auto"/>
              <w:right w:val="single" w:sz="4" w:space="0" w:color="auto"/>
            </w:tcBorders>
            <w:shd w:val="clear" w:color="auto" w:fill="auto"/>
            <w:noWrap/>
            <w:vAlign w:val="bottom"/>
            <w:hideMark/>
          </w:tcPr>
          <w:p w14:paraId="108DFD1B" w14:textId="77777777" w:rsidR="0045217F" w:rsidRPr="005A7FCB" w:rsidRDefault="0045217F" w:rsidP="0045217F">
            <w:pPr>
              <w:jc w:val="right"/>
              <w:rPr>
                <w:rFonts w:cs="Arial"/>
                <w:color w:val="000000"/>
                <w:sz w:val="16"/>
                <w:szCs w:val="16"/>
                <w:lang w:val="es-CO" w:eastAsia="es-CO"/>
              </w:rPr>
            </w:pPr>
            <w:r w:rsidRPr="005A7FCB">
              <w:rPr>
                <w:rFonts w:cs="Arial"/>
                <w:color w:val="000000"/>
                <w:sz w:val="16"/>
                <w:szCs w:val="16"/>
                <w:lang w:val="es-CO" w:eastAsia="es-CO"/>
              </w:rPr>
              <w:t>15</w:t>
            </w:r>
          </w:p>
        </w:tc>
        <w:tc>
          <w:tcPr>
            <w:tcW w:w="0" w:type="auto"/>
            <w:tcBorders>
              <w:top w:val="nil"/>
              <w:left w:val="nil"/>
              <w:bottom w:val="single" w:sz="4" w:space="0" w:color="auto"/>
              <w:right w:val="single" w:sz="4" w:space="0" w:color="auto"/>
            </w:tcBorders>
            <w:shd w:val="clear" w:color="auto" w:fill="auto"/>
            <w:noWrap/>
            <w:vAlign w:val="bottom"/>
            <w:hideMark/>
          </w:tcPr>
          <w:p w14:paraId="3233BF4A" w14:textId="77777777" w:rsidR="0045217F" w:rsidRPr="005A7FCB" w:rsidRDefault="0045217F" w:rsidP="0045217F">
            <w:pPr>
              <w:jc w:val="right"/>
              <w:rPr>
                <w:rFonts w:cs="Arial"/>
                <w:color w:val="000000"/>
                <w:sz w:val="16"/>
                <w:szCs w:val="16"/>
                <w:lang w:val="es-CO" w:eastAsia="es-CO"/>
              </w:rPr>
            </w:pPr>
            <w:r w:rsidRPr="005A7FCB">
              <w:rPr>
                <w:rFonts w:cs="Arial"/>
                <w:color w:val="000000"/>
                <w:sz w:val="16"/>
                <w:szCs w:val="16"/>
                <w:lang w:val="es-CO" w:eastAsia="es-CO"/>
              </w:rPr>
              <w:t>9,2%</w:t>
            </w:r>
          </w:p>
        </w:tc>
      </w:tr>
      <w:tr w:rsidR="0045217F" w:rsidRPr="005A7FCB" w14:paraId="040498DE" w14:textId="77777777" w:rsidTr="00534AB8">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898FA0" w14:textId="77777777" w:rsidR="0045217F" w:rsidRPr="005A7FCB" w:rsidRDefault="0045217F" w:rsidP="0045217F">
            <w:pPr>
              <w:rPr>
                <w:rFonts w:cs="Arial"/>
                <w:color w:val="000000"/>
                <w:sz w:val="16"/>
                <w:szCs w:val="16"/>
                <w:lang w:val="es-CO" w:eastAsia="es-CO"/>
              </w:rPr>
            </w:pPr>
            <w:r w:rsidRPr="005A7FCB">
              <w:rPr>
                <w:rFonts w:cs="Arial"/>
                <w:color w:val="000000"/>
                <w:sz w:val="16"/>
                <w:szCs w:val="16"/>
                <w:lang w:val="es-CO" w:eastAsia="es-CO"/>
              </w:rPr>
              <w:t>Bus intermunicipal</w:t>
            </w:r>
          </w:p>
        </w:tc>
        <w:tc>
          <w:tcPr>
            <w:tcW w:w="0" w:type="auto"/>
            <w:tcBorders>
              <w:top w:val="nil"/>
              <w:left w:val="nil"/>
              <w:bottom w:val="single" w:sz="4" w:space="0" w:color="auto"/>
              <w:right w:val="single" w:sz="4" w:space="0" w:color="auto"/>
            </w:tcBorders>
            <w:shd w:val="clear" w:color="auto" w:fill="auto"/>
            <w:noWrap/>
            <w:vAlign w:val="bottom"/>
            <w:hideMark/>
          </w:tcPr>
          <w:p w14:paraId="4157BB47" w14:textId="77777777" w:rsidR="0045217F" w:rsidRPr="005A7FCB" w:rsidRDefault="0045217F" w:rsidP="0045217F">
            <w:pPr>
              <w:jc w:val="right"/>
              <w:rPr>
                <w:rFonts w:cs="Arial"/>
                <w:color w:val="000000"/>
                <w:sz w:val="16"/>
                <w:szCs w:val="16"/>
                <w:lang w:val="es-CO" w:eastAsia="es-CO"/>
              </w:rPr>
            </w:pPr>
            <w:r w:rsidRPr="005A7FCB">
              <w:rPr>
                <w:rFonts w:cs="Arial"/>
                <w:color w:val="000000"/>
                <w:sz w:val="16"/>
                <w:szCs w:val="16"/>
                <w:lang w:val="es-CO" w:eastAsia="es-CO"/>
              </w:rPr>
              <w:t>0</w:t>
            </w:r>
          </w:p>
        </w:tc>
        <w:tc>
          <w:tcPr>
            <w:tcW w:w="0" w:type="auto"/>
            <w:tcBorders>
              <w:top w:val="nil"/>
              <w:left w:val="nil"/>
              <w:bottom w:val="single" w:sz="4" w:space="0" w:color="auto"/>
              <w:right w:val="single" w:sz="4" w:space="0" w:color="auto"/>
            </w:tcBorders>
            <w:shd w:val="clear" w:color="auto" w:fill="auto"/>
            <w:noWrap/>
            <w:vAlign w:val="bottom"/>
            <w:hideMark/>
          </w:tcPr>
          <w:p w14:paraId="5DB85793" w14:textId="77777777" w:rsidR="0045217F" w:rsidRPr="005A7FCB" w:rsidRDefault="0045217F" w:rsidP="0045217F">
            <w:pPr>
              <w:jc w:val="right"/>
              <w:rPr>
                <w:rFonts w:cs="Arial"/>
                <w:color w:val="000000"/>
                <w:sz w:val="16"/>
                <w:szCs w:val="16"/>
                <w:lang w:val="es-CO" w:eastAsia="es-CO"/>
              </w:rPr>
            </w:pPr>
            <w:r w:rsidRPr="005A7FCB">
              <w:rPr>
                <w:rFonts w:cs="Arial"/>
                <w:color w:val="000000"/>
                <w:sz w:val="16"/>
                <w:szCs w:val="16"/>
                <w:lang w:val="es-CO" w:eastAsia="es-CO"/>
              </w:rPr>
              <w:t>0,0%</w:t>
            </w:r>
          </w:p>
        </w:tc>
      </w:tr>
      <w:tr w:rsidR="00227435" w:rsidRPr="005A7FCB" w14:paraId="264DC645" w14:textId="77777777" w:rsidTr="00534AB8">
        <w:trPr>
          <w:gridAfter w:val="1"/>
          <w:trHeight w:val="260"/>
          <w:jc w:val="center"/>
        </w:trPr>
        <w:tc>
          <w:tcPr>
            <w:tcW w:w="0" w:type="auto"/>
            <w:tcBorders>
              <w:top w:val="nil"/>
              <w:left w:val="single" w:sz="4" w:space="0" w:color="auto"/>
              <w:bottom w:val="single" w:sz="4" w:space="0" w:color="auto"/>
              <w:right w:val="single" w:sz="4" w:space="0" w:color="auto"/>
            </w:tcBorders>
            <w:shd w:val="clear" w:color="auto" w:fill="548AB7" w:themeFill="accent1" w:themeFillShade="BF"/>
            <w:noWrap/>
            <w:vAlign w:val="bottom"/>
            <w:hideMark/>
          </w:tcPr>
          <w:p w14:paraId="3F6936CB" w14:textId="77777777" w:rsidR="00227435" w:rsidRPr="005A7FCB" w:rsidRDefault="00227435" w:rsidP="0045217F">
            <w:pPr>
              <w:rPr>
                <w:rFonts w:cs="Arial"/>
                <w:b/>
                <w:bCs/>
                <w:color w:val="FFFFFF"/>
                <w:sz w:val="16"/>
                <w:szCs w:val="16"/>
                <w:lang w:val="es-CO" w:eastAsia="es-CO"/>
              </w:rPr>
            </w:pPr>
            <w:r w:rsidRPr="005A7FCB">
              <w:rPr>
                <w:rFonts w:cs="Arial"/>
                <w:b/>
                <w:bCs/>
                <w:color w:val="FFFFFF"/>
                <w:sz w:val="16"/>
                <w:szCs w:val="16"/>
                <w:lang w:val="es-CO" w:eastAsia="es-CO"/>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4267E1C9" w14:textId="77777777" w:rsidR="00227435" w:rsidRPr="005A7FCB" w:rsidRDefault="00227435" w:rsidP="0045217F">
            <w:pPr>
              <w:jc w:val="right"/>
              <w:rPr>
                <w:rFonts w:cs="Arial"/>
                <w:b/>
                <w:bCs/>
                <w:color w:val="000000"/>
                <w:sz w:val="16"/>
                <w:szCs w:val="16"/>
                <w:lang w:val="es-CO" w:eastAsia="es-CO"/>
              </w:rPr>
            </w:pPr>
            <w:r w:rsidRPr="005A7FCB">
              <w:rPr>
                <w:rFonts w:cs="Arial"/>
                <w:b/>
                <w:bCs/>
                <w:color w:val="000000"/>
                <w:sz w:val="16"/>
                <w:szCs w:val="16"/>
                <w:lang w:val="es-CO" w:eastAsia="es-CO"/>
              </w:rPr>
              <w:t>163</w:t>
            </w:r>
          </w:p>
        </w:tc>
      </w:tr>
    </w:tbl>
    <w:p w14:paraId="10BC0E46" w14:textId="77777777" w:rsidR="00754DF9" w:rsidRPr="005A7FCB" w:rsidRDefault="00754DF9" w:rsidP="00754DF9">
      <w:pPr>
        <w:tabs>
          <w:tab w:val="left" w:pos="709"/>
        </w:tabs>
        <w:jc w:val="center"/>
        <w:rPr>
          <w:rFonts w:cs="Arial"/>
          <w:b/>
          <w:sz w:val="16"/>
          <w:szCs w:val="16"/>
        </w:rPr>
      </w:pPr>
    </w:p>
    <w:p w14:paraId="197C58AB" w14:textId="77777777" w:rsidR="0045217F" w:rsidRPr="005A7FCB" w:rsidRDefault="00754DF9" w:rsidP="00754DF9">
      <w:pPr>
        <w:tabs>
          <w:tab w:val="left" w:pos="709"/>
        </w:tabs>
        <w:jc w:val="center"/>
        <w:rPr>
          <w:rFonts w:cs="Arial"/>
          <w:sz w:val="16"/>
          <w:szCs w:val="16"/>
          <w:lang w:val="es-MX"/>
        </w:rPr>
      </w:pPr>
      <w:r w:rsidRPr="005A7FCB">
        <w:rPr>
          <w:rFonts w:cs="Arial"/>
          <w:b/>
          <w:sz w:val="16"/>
          <w:szCs w:val="16"/>
        </w:rPr>
        <w:t>Tabla No. 7.</w:t>
      </w:r>
      <w:r w:rsidRPr="005A7FCB">
        <w:rPr>
          <w:rFonts w:cs="Arial"/>
          <w:sz w:val="16"/>
          <w:szCs w:val="16"/>
        </w:rPr>
        <w:t xml:space="preserve"> Transporte público se lectivo</w:t>
      </w:r>
    </w:p>
    <w:tbl>
      <w:tblPr>
        <w:tblW w:w="3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73"/>
        <w:gridCol w:w="408"/>
        <w:gridCol w:w="763"/>
      </w:tblGrid>
      <w:tr w:rsidR="0045217F" w:rsidRPr="005A7FCB" w14:paraId="1F09891F" w14:textId="77777777" w:rsidTr="00534AB8">
        <w:trPr>
          <w:trHeight w:val="263"/>
          <w:jc w:val="center"/>
        </w:trPr>
        <w:tc>
          <w:tcPr>
            <w:tcW w:w="0" w:type="auto"/>
            <w:gridSpan w:val="3"/>
            <w:shd w:val="clear" w:color="auto" w:fill="548AB7" w:themeFill="accent1" w:themeFillShade="BF"/>
            <w:noWrap/>
            <w:vAlign w:val="bottom"/>
            <w:hideMark/>
          </w:tcPr>
          <w:p w14:paraId="5262454D" w14:textId="77777777" w:rsidR="0045217F" w:rsidRPr="005A7FCB" w:rsidRDefault="0045217F" w:rsidP="0045217F">
            <w:pPr>
              <w:jc w:val="center"/>
              <w:rPr>
                <w:rFonts w:cs="Arial"/>
                <w:b/>
                <w:bCs/>
                <w:color w:val="FFFFFF"/>
                <w:sz w:val="16"/>
                <w:szCs w:val="16"/>
                <w:lang w:val="es-CO" w:eastAsia="es-CO"/>
              </w:rPr>
            </w:pPr>
            <w:r w:rsidRPr="005A7FCB">
              <w:rPr>
                <w:rFonts w:cs="Arial"/>
                <w:b/>
                <w:bCs/>
                <w:color w:val="FFFFFF"/>
                <w:sz w:val="16"/>
                <w:szCs w:val="16"/>
                <w:lang w:val="es-CO" w:eastAsia="es-CO"/>
              </w:rPr>
              <w:t>Transporte Público selectivo</w:t>
            </w:r>
          </w:p>
        </w:tc>
      </w:tr>
      <w:tr w:rsidR="0045217F" w:rsidRPr="005A7FCB" w14:paraId="4B505982" w14:textId="77777777" w:rsidTr="00534AB8">
        <w:trPr>
          <w:trHeight w:val="263"/>
          <w:jc w:val="center"/>
        </w:trPr>
        <w:tc>
          <w:tcPr>
            <w:tcW w:w="0" w:type="auto"/>
            <w:shd w:val="clear" w:color="auto" w:fill="auto"/>
            <w:noWrap/>
            <w:vAlign w:val="bottom"/>
            <w:hideMark/>
          </w:tcPr>
          <w:p w14:paraId="4BDE1E30" w14:textId="77777777" w:rsidR="0045217F" w:rsidRPr="005A7FCB" w:rsidRDefault="0045217F" w:rsidP="0045217F">
            <w:pPr>
              <w:rPr>
                <w:rFonts w:cs="Arial"/>
                <w:color w:val="000000"/>
                <w:sz w:val="16"/>
                <w:szCs w:val="16"/>
                <w:lang w:val="es-CO" w:eastAsia="es-CO"/>
              </w:rPr>
            </w:pPr>
            <w:r w:rsidRPr="005A7FCB">
              <w:rPr>
                <w:rFonts w:cs="Arial"/>
                <w:color w:val="000000"/>
                <w:sz w:val="16"/>
                <w:szCs w:val="16"/>
                <w:lang w:val="es-CO" w:eastAsia="es-CO"/>
              </w:rPr>
              <w:t>Taxi</w:t>
            </w:r>
          </w:p>
        </w:tc>
        <w:tc>
          <w:tcPr>
            <w:tcW w:w="0" w:type="auto"/>
            <w:shd w:val="clear" w:color="auto" w:fill="auto"/>
            <w:noWrap/>
            <w:vAlign w:val="bottom"/>
            <w:hideMark/>
          </w:tcPr>
          <w:p w14:paraId="2338EC8F" w14:textId="77777777" w:rsidR="0045217F" w:rsidRPr="005A7FCB" w:rsidRDefault="0045217F" w:rsidP="0045217F">
            <w:pPr>
              <w:jc w:val="right"/>
              <w:rPr>
                <w:rFonts w:cs="Arial"/>
                <w:color w:val="000000"/>
                <w:sz w:val="16"/>
                <w:szCs w:val="16"/>
                <w:lang w:val="es-CO" w:eastAsia="es-CO"/>
              </w:rPr>
            </w:pPr>
            <w:r w:rsidRPr="005A7FCB">
              <w:rPr>
                <w:rFonts w:cs="Arial"/>
                <w:color w:val="000000"/>
                <w:sz w:val="16"/>
                <w:szCs w:val="16"/>
                <w:lang w:val="es-CO" w:eastAsia="es-CO"/>
              </w:rPr>
              <w:t>3</w:t>
            </w:r>
          </w:p>
        </w:tc>
        <w:tc>
          <w:tcPr>
            <w:tcW w:w="0" w:type="auto"/>
            <w:shd w:val="clear" w:color="auto" w:fill="auto"/>
            <w:noWrap/>
            <w:vAlign w:val="bottom"/>
            <w:hideMark/>
          </w:tcPr>
          <w:p w14:paraId="59D7EA9C" w14:textId="77777777" w:rsidR="0045217F" w:rsidRPr="005A7FCB" w:rsidRDefault="0045217F" w:rsidP="0045217F">
            <w:pPr>
              <w:jc w:val="right"/>
              <w:rPr>
                <w:rFonts w:cs="Arial"/>
                <w:color w:val="000000"/>
                <w:sz w:val="16"/>
                <w:szCs w:val="16"/>
                <w:lang w:val="es-CO" w:eastAsia="es-CO"/>
              </w:rPr>
            </w:pPr>
            <w:r w:rsidRPr="005A7FCB">
              <w:rPr>
                <w:rFonts w:cs="Arial"/>
                <w:color w:val="000000"/>
                <w:sz w:val="16"/>
                <w:szCs w:val="16"/>
                <w:lang w:val="es-CO" w:eastAsia="es-CO"/>
              </w:rPr>
              <w:t>3,1%</w:t>
            </w:r>
          </w:p>
        </w:tc>
      </w:tr>
      <w:tr w:rsidR="0045217F" w:rsidRPr="005A7FCB" w14:paraId="0433FE74" w14:textId="77777777" w:rsidTr="00534AB8">
        <w:trPr>
          <w:trHeight w:val="263"/>
          <w:jc w:val="center"/>
        </w:trPr>
        <w:tc>
          <w:tcPr>
            <w:tcW w:w="0" w:type="auto"/>
            <w:shd w:val="clear" w:color="auto" w:fill="auto"/>
            <w:noWrap/>
            <w:vAlign w:val="bottom"/>
            <w:hideMark/>
          </w:tcPr>
          <w:p w14:paraId="6486AD36" w14:textId="77777777" w:rsidR="0045217F" w:rsidRPr="005A7FCB" w:rsidRDefault="0045217F" w:rsidP="0045217F">
            <w:pPr>
              <w:rPr>
                <w:rFonts w:cs="Arial"/>
                <w:color w:val="000000"/>
                <w:sz w:val="16"/>
                <w:szCs w:val="16"/>
                <w:lang w:val="es-CO" w:eastAsia="es-CO"/>
              </w:rPr>
            </w:pPr>
            <w:r w:rsidRPr="005A7FCB">
              <w:rPr>
                <w:rFonts w:cs="Arial"/>
                <w:color w:val="000000"/>
                <w:sz w:val="16"/>
                <w:szCs w:val="16"/>
                <w:lang w:val="es-CO" w:eastAsia="es-CO"/>
              </w:rPr>
              <w:t>Teletrabajo tiempo completo</w:t>
            </w:r>
          </w:p>
        </w:tc>
        <w:tc>
          <w:tcPr>
            <w:tcW w:w="0" w:type="auto"/>
            <w:shd w:val="clear" w:color="auto" w:fill="auto"/>
            <w:noWrap/>
            <w:vAlign w:val="bottom"/>
            <w:hideMark/>
          </w:tcPr>
          <w:p w14:paraId="1DAFDA6B" w14:textId="77777777" w:rsidR="0045217F" w:rsidRPr="005A7FCB" w:rsidRDefault="0045217F" w:rsidP="0045217F">
            <w:pPr>
              <w:jc w:val="right"/>
              <w:rPr>
                <w:rFonts w:cs="Arial"/>
                <w:color w:val="000000"/>
                <w:sz w:val="16"/>
                <w:szCs w:val="16"/>
                <w:lang w:val="es-CO" w:eastAsia="es-CO"/>
              </w:rPr>
            </w:pPr>
            <w:r w:rsidRPr="005A7FCB">
              <w:rPr>
                <w:rFonts w:cs="Arial"/>
                <w:color w:val="000000"/>
                <w:sz w:val="16"/>
                <w:szCs w:val="16"/>
                <w:lang w:val="es-CO" w:eastAsia="es-CO"/>
              </w:rPr>
              <w:t>93</w:t>
            </w:r>
          </w:p>
        </w:tc>
        <w:tc>
          <w:tcPr>
            <w:tcW w:w="0" w:type="auto"/>
            <w:shd w:val="clear" w:color="auto" w:fill="auto"/>
            <w:noWrap/>
            <w:vAlign w:val="bottom"/>
            <w:hideMark/>
          </w:tcPr>
          <w:p w14:paraId="7E5B00A0" w14:textId="77777777" w:rsidR="0045217F" w:rsidRPr="005A7FCB" w:rsidRDefault="0045217F" w:rsidP="0045217F">
            <w:pPr>
              <w:jc w:val="right"/>
              <w:rPr>
                <w:rFonts w:cs="Arial"/>
                <w:color w:val="000000"/>
                <w:sz w:val="16"/>
                <w:szCs w:val="16"/>
                <w:lang w:val="es-CO" w:eastAsia="es-CO"/>
              </w:rPr>
            </w:pPr>
            <w:r w:rsidRPr="005A7FCB">
              <w:rPr>
                <w:rFonts w:cs="Arial"/>
                <w:color w:val="000000"/>
                <w:sz w:val="16"/>
                <w:szCs w:val="16"/>
                <w:lang w:val="es-CO" w:eastAsia="es-CO"/>
              </w:rPr>
              <w:t>96,9%</w:t>
            </w:r>
          </w:p>
        </w:tc>
      </w:tr>
      <w:tr w:rsidR="00227435" w:rsidRPr="005A7FCB" w14:paraId="5BF0CE2C" w14:textId="77777777" w:rsidTr="00534AB8">
        <w:trPr>
          <w:gridAfter w:val="1"/>
          <w:trHeight w:val="263"/>
          <w:jc w:val="center"/>
        </w:trPr>
        <w:tc>
          <w:tcPr>
            <w:tcW w:w="0" w:type="auto"/>
            <w:shd w:val="clear" w:color="auto" w:fill="548AB7" w:themeFill="accent1" w:themeFillShade="BF"/>
            <w:noWrap/>
            <w:vAlign w:val="bottom"/>
            <w:hideMark/>
          </w:tcPr>
          <w:p w14:paraId="59B55339" w14:textId="77777777" w:rsidR="00227435" w:rsidRPr="005A7FCB" w:rsidRDefault="00227435" w:rsidP="0045217F">
            <w:pPr>
              <w:rPr>
                <w:rFonts w:cs="Arial"/>
                <w:b/>
                <w:bCs/>
                <w:color w:val="FFFFFF"/>
                <w:sz w:val="16"/>
                <w:szCs w:val="16"/>
                <w:lang w:val="es-CO" w:eastAsia="es-CO"/>
              </w:rPr>
            </w:pPr>
            <w:r w:rsidRPr="005A7FCB">
              <w:rPr>
                <w:rFonts w:cs="Arial"/>
                <w:b/>
                <w:bCs/>
                <w:color w:val="FFFFFF"/>
                <w:sz w:val="16"/>
                <w:szCs w:val="16"/>
                <w:lang w:val="es-CO" w:eastAsia="es-CO"/>
              </w:rPr>
              <w:t>TOTAL</w:t>
            </w:r>
          </w:p>
        </w:tc>
        <w:tc>
          <w:tcPr>
            <w:tcW w:w="0" w:type="auto"/>
            <w:shd w:val="clear" w:color="auto" w:fill="auto"/>
            <w:noWrap/>
            <w:vAlign w:val="bottom"/>
            <w:hideMark/>
          </w:tcPr>
          <w:p w14:paraId="1C469C8F" w14:textId="77777777" w:rsidR="00227435" w:rsidRPr="005A7FCB" w:rsidRDefault="00227435" w:rsidP="0045217F">
            <w:pPr>
              <w:jc w:val="right"/>
              <w:rPr>
                <w:rFonts w:cs="Arial"/>
                <w:b/>
                <w:bCs/>
                <w:color w:val="000000"/>
                <w:sz w:val="16"/>
                <w:szCs w:val="16"/>
                <w:lang w:val="es-CO" w:eastAsia="es-CO"/>
              </w:rPr>
            </w:pPr>
            <w:r w:rsidRPr="005A7FCB">
              <w:rPr>
                <w:rFonts w:cs="Arial"/>
                <w:b/>
                <w:bCs/>
                <w:color w:val="000000"/>
                <w:sz w:val="16"/>
                <w:szCs w:val="16"/>
                <w:lang w:val="es-CO" w:eastAsia="es-CO"/>
              </w:rPr>
              <w:t>96</w:t>
            </w:r>
          </w:p>
        </w:tc>
      </w:tr>
    </w:tbl>
    <w:p w14:paraId="40225EFA" w14:textId="77777777" w:rsidR="0045217F" w:rsidRPr="005A7FCB" w:rsidRDefault="0045217F" w:rsidP="005D36AA">
      <w:pPr>
        <w:tabs>
          <w:tab w:val="left" w:pos="709"/>
        </w:tabs>
        <w:ind w:left="851"/>
        <w:jc w:val="center"/>
        <w:rPr>
          <w:rFonts w:cs="Arial"/>
          <w:bCs/>
          <w:i/>
          <w:color w:val="000000" w:themeColor="text1"/>
          <w:sz w:val="16"/>
          <w:szCs w:val="16"/>
          <w:lang w:val="es-CO"/>
        </w:rPr>
      </w:pPr>
    </w:p>
    <w:p w14:paraId="01A2735E" w14:textId="77777777" w:rsidR="0045217F" w:rsidRPr="005A7FCB" w:rsidRDefault="00754DF9" w:rsidP="00754DF9">
      <w:pPr>
        <w:tabs>
          <w:tab w:val="left" w:pos="709"/>
        </w:tabs>
        <w:jc w:val="center"/>
        <w:rPr>
          <w:rFonts w:cs="Arial"/>
          <w:sz w:val="16"/>
          <w:szCs w:val="16"/>
          <w:lang w:val="es-MX"/>
        </w:rPr>
      </w:pPr>
      <w:r w:rsidRPr="005A7FCB">
        <w:rPr>
          <w:rFonts w:cs="Arial"/>
          <w:b/>
          <w:sz w:val="16"/>
          <w:szCs w:val="16"/>
        </w:rPr>
        <w:t>Tabla No. 8.</w:t>
      </w:r>
      <w:r w:rsidRPr="005A7FCB">
        <w:rPr>
          <w:rFonts w:cs="Arial"/>
          <w:sz w:val="16"/>
          <w:szCs w:val="16"/>
        </w:rPr>
        <w:t xml:space="preserve"> Transporte privado</w:t>
      </w:r>
    </w:p>
    <w:tbl>
      <w:tblPr>
        <w:tblW w:w="3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9"/>
        <w:gridCol w:w="500"/>
        <w:gridCol w:w="730"/>
      </w:tblGrid>
      <w:tr w:rsidR="0045217F" w:rsidRPr="005A7FCB" w14:paraId="70FB4960" w14:textId="77777777" w:rsidTr="00534AB8">
        <w:trPr>
          <w:trHeight w:val="71"/>
          <w:jc w:val="center"/>
        </w:trPr>
        <w:tc>
          <w:tcPr>
            <w:tcW w:w="0" w:type="auto"/>
            <w:gridSpan w:val="3"/>
            <w:shd w:val="clear" w:color="auto" w:fill="548AB7" w:themeFill="accent1" w:themeFillShade="BF"/>
            <w:noWrap/>
            <w:vAlign w:val="bottom"/>
            <w:hideMark/>
          </w:tcPr>
          <w:p w14:paraId="503088C2" w14:textId="77777777" w:rsidR="0045217F" w:rsidRPr="005A7FCB" w:rsidRDefault="0045217F" w:rsidP="0045217F">
            <w:pPr>
              <w:jc w:val="center"/>
              <w:rPr>
                <w:rFonts w:cs="Arial"/>
                <w:b/>
                <w:bCs/>
                <w:color w:val="FFFFFF"/>
                <w:sz w:val="16"/>
                <w:szCs w:val="16"/>
                <w:lang w:val="es-CO" w:eastAsia="es-CO"/>
              </w:rPr>
            </w:pPr>
            <w:r w:rsidRPr="005A7FCB">
              <w:rPr>
                <w:rFonts w:cs="Arial"/>
                <w:b/>
                <w:bCs/>
                <w:color w:val="FFFFFF"/>
                <w:sz w:val="16"/>
                <w:szCs w:val="16"/>
                <w:lang w:val="es-CO" w:eastAsia="es-CO"/>
              </w:rPr>
              <w:t>Transporte Privado</w:t>
            </w:r>
          </w:p>
        </w:tc>
      </w:tr>
      <w:tr w:rsidR="0045217F" w:rsidRPr="005A7FCB" w14:paraId="663B20BC" w14:textId="77777777" w:rsidTr="00534AB8">
        <w:trPr>
          <w:trHeight w:val="71"/>
          <w:jc w:val="center"/>
        </w:trPr>
        <w:tc>
          <w:tcPr>
            <w:tcW w:w="0" w:type="auto"/>
            <w:shd w:val="clear" w:color="auto" w:fill="auto"/>
            <w:noWrap/>
            <w:vAlign w:val="bottom"/>
            <w:hideMark/>
          </w:tcPr>
          <w:p w14:paraId="733AD771" w14:textId="77777777" w:rsidR="0045217F" w:rsidRPr="005A7FCB" w:rsidRDefault="0045217F" w:rsidP="0045217F">
            <w:pPr>
              <w:rPr>
                <w:rFonts w:cs="Arial"/>
                <w:color w:val="000000"/>
                <w:sz w:val="16"/>
                <w:szCs w:val="16"/>
                <w:lang w:val="es-CO" w:eastAsia="es-CO"/>
              </w:rPr>
            </w:pPr>
            <w:r w:rsidRPr="005A7FCB">
              <w:rPr>
                <w:rFonts w:cs="Arial"/>
                <w:color w:val="000000"/>
                <w:sz w:val="16"/>
                <w:szCs w:val="16"/>
                <w:lang w:val="es-CO" w:eastAsia="es-CO"/>
              </w:rPr>
              <w:t>Automóvil como conductor</w:t>
            </w:r>
          </w:p>
        </w:tc>
        <w:tc>
          <w:tcPr>
            <w:tcW w:w="0" w:type="auto"/>
            <w:shd w:val="clear" w:color="auto" w:fill="auto"/>
            <w:noWrap/>
            <w:vAlign w:val="bottom"/>
            <w:hideMark/>
          </w:tcPr>
          <w:p w14:paraId="3367F5B9" w14:textId="77777777" w:rsidR="0045217F" w:rsidRPr="005A7FCB" w:rsidRDefault="0045217F" w:rsidP="0045217F">
            <w:pPr>
              <w:jc w:val="right"/>
              <w:rPr>
                <w:rFonts w:cs="Arial"/>
                <w:color w:val="000000"/>
                <w:sz w:val="16"/>
                <w:szCs w:val="16"/>
                <w:lang w:val="es-CO" w:eastAsia="es-CO"/>
              </w:rPr>
            </w:pPr>
            <w:r w:rsidRPr="005A7FCB">
              <w:rPr>
                <w:rFonts w:cs="Arial"/>
                <w:color w:val="000000"/>
                <w:sz w:val="16"/>
                <w:szCs w:val="16"/>
                <w:lang w:val="es-CO" w:eastAsia="es-CO"/>
              </w:rPr>
              <w:t>29</w:t>
            </w:r>
          </w:p>
        </w:tc>
        <w:tc>
          <w:tcPr>
            <w:tcW w:w="0" w:type="auto"/>
            <w:shd w:val="clear" w:color="auto" w:fill="auto"/>
            <w:noWrap/>
            <w:vAlign w:val="bottom"/>
            <w:hideMark/>
          </w:tcPr>
          <w:p w14:paraId="364A94CC" w14:textId="77777777" w:rsidR="0045217F" w:rsidRPr="005A7FCB" w:rsidRDefault="0045217F" w:rsidP="0045217F">
            <w:pPr>
              <w:jc w:val="right"/>
              <w:rPr>
                <w:rFonts w:cs="Arial"/>
                <w:color w:val="000000"/>
                <w:sz w:val="16"/>
                <w:szCs w:val="16"/>
                <w:lang w:val="es-CO" w:eastAsia="es-CO"/>
              </w:rPr>
            </w:pPr>
            <w:r w:rsidRPr="005A7FCB">
              <w:rPr>
                <w:rFonts w:cs="Arial"/>
                <w:color w:val="000000"/>
                <w:sz w:val="16"/>
                <w:szCs w:val="16"/>
                <w:lang w:val="es-CO" w:eastAsia="es-CO"/>
              </w:rPr>
              <w:t>20,9%</w:t>
            </w:r>
          </w:p>
        </w:tc>
      </w:tr>
      <w:tr w:rsidR="0045217F" w:rsidRPr="005A7FCB" w14:paraId="6546712D" w14:textId="77777777" w:rsidTr="00534AB8">
        <w:trPr>
          <w:trHeight w:val="71"/>
          <w:jc w:val="center"/>
        </w:trPr>
        <w:tc>
          <w:tcPr>
            <w:tcW w:w="0" w:type="auto"/>
            <w:shd w:val="clear" w:color="auto" w:fill="auto"/>
            <w:noWrap/>
            <w:vAlign w:val="bottom"/>
            <w:hideMark/>
          </w:tcPr>
          <w:p w14:paraId="0563C935" w14:textId="77777777" w:rsidR="0045217F" w:rsidRPr="005A7FCB" w:rsidRDefault="0045217F" w:rsidP="0045217F">
            <w:pPr>
              <w:rPr>
                <w:rFonts w:cs="Arial"/>
                <w:color w:val="000000"/>
                <w:sz w:val="16"/>
                <w:szCs w:val="16"/>
                <w:lang w:val="es-CO" w:eastAsia="es-CO"/>
              </w:rPr>
            </w:pPr>
            <w:r w:rsidRPr="005A7FCB">
              <w:rPr>
                <w:rFonts w:cs="Arial"/>
                <w:color w:val="000000"/>
                <w:sz w:val="16"/>
                <w:szCs w:val="16"/>
                <w:lang w:val="es-CO" w:eastAsia="es-CO"/>
              </w:rPr>
              <w:t>Automóvil como pasajero</w:t>
            </w:r>
          </w:p>
        </w:tc>
        <w:tc>
          <w:tcPr>
            <w:tcW w:w="0" w:type="auto"/>
            <w:shd w:val="clear" w:color="auto" w:fill="auto"/>
            <w:noWrap/>
            <w:vAlign w:val="bottom"/>
            <w:hideMark/>
          </w:tcPr>
          <w:p w14:paraId="602AA1DC" w14:textId="77777777" w:rsidR="0045217F" w:rsidRPr="005A7FCB" w:rsidRDefault="0045217F" w:rsidP="0045217F">
            <w:pPr>
              <w:jc w:val="right"/>
              <w:rPr>
                <w:rFonts w:cs="Arial"/>
                <w:color w:val="000000"/>
                <w:sz w:val="16"/>
                <w:szCs w:val="16"/>
                <w:lang w:val="es-CO" w:eastAsia="es-CO"/>
              </w:rPr>
            </w:pPr>
            <w:r w:rsidRPr="005A7FCB">
              <w:rPr>
                <w:rFonts w:cs="Arial"/>
                <w:color w:val="000000"/>
                <w:sz w:val="16"/>
                <w:szCs w:val="16"/>
                <w:lang w:val="es-CO" w:eastAsia="es-CO"/>
              </w:rPr>
              <w:t>3</w:t>
            </w:r>
          </w:p>
        </w:tc>
        <w:tc>
          <w:tcPr>
            <w:tcW w:w="0" w:type="auto"/>
            <w:shd w:val="clear" w:color="auto" w:fill="auto"/>
            <w:noWrap/>
            <w:vAlign w:val="bottom"/>
            <w:hideMark/>
          </w:tcPr>
          <w:p w14:paraId="5E906A2F" w14:textId="77777777" w:rsidR="0045217F" w:rsidRPr="005A7FCB" w:rsidRDefault="0045217F" w:rsidP="0045217F">
            <w:pPr>
              <w:jc w:val="right"/>
              <w:rPr>
                <w:rFonts w:cs="Arial"/>
                <w:color w:val="000000"/>
                <w:sz w:val="16"/>
                <w:szCs w:val="16"/>
                <w:lang w:val="es-CO" w:eastAsia="es-CO"/>
              </w:rPr>
            </w:pPr>
            <w:r w:rsidRPr="005A7FCB">
              <w:rPr>
                <w:rFonts w:cs="Arial"/>
                <w:color w:val="000000"/>
                <w:sz w:val="16"/>
                <w:szCs w:val="16"/>
                <w:lang w:val="es-CO" w:eastAsia="es-CO"/>
              </w:rPr>
              <w:t>2,2%</w:t>
            </w:r>
          </w:p>
        </w:tc>
      </w:tr>
      <w:tr w:rsidR="0045217F" w:rsidRPr="005A7FCB" w14:paraId="7089BB49" w14:textId="77777777" w:rsidTr="00534AB8">
        <w:trPr>
          <w:trHeight w:val="71"/>
          <w:jc w:val="center"/>
        </w:trPr>
        <w:tc>
          <w:tcPr>
            <w:tcW w:w="0" w:type="auto"/>
            <w:shd w:val="clear" w:color="auto" w:fill="auto"/>
            <w:noWrap/>
            <w:vAlign w:val="bottom"/>
            <w:hideMark/>
          </w:tcPr>
          <w:p w14:paraId="5A70BEF6" w14:textId="77777777" w:rsidR="0045217F" w:rsidRPr="005A7FCB" w:rsidRDefault="0045217F" w:rsidP="0045217F">
            <w:pPr>
              <w:rPr>
                <w:rFonts w:cs="Arial"/>
                <w:color w:val="000000"/>
                <w:sz w:val="16"/>
                <w:szCs w:val="16"/>
                <w:lang w:val="es-CO" w:eastAsia="es-CO"/>
              </w:rPr>
            </w:pPr>
            <w:r w:rsidRPr="005A7FCB">
              <w:rPr>
                <w:rFonts w:cs="Arial"/>
                <w:color w:val="000000"/>
                <w:sz w:val="16"/>
                <w:szCs w:val="16"/>
                <w:lang w:val="es-CO" w:eastAsia="es-CO"/>
              </w:rPr>
              <w:t>Motocicleta como conductor</w:t>
            </w:r>
          </w:p>
        </w:tc>
        <w:tc>
          <w:tcPr>
            <w:tcW w:w="0" w:type="auto"/>
            <w:shd w:val="clear" w:color="auto" w:fill="auto"/>
            <w:noWrap/>
            <w:vAlign w:val="bottom"/>
            <w:hideMark/>
          </w:tcPr>
          <w:p w14:paraId="325AC79F" w14:textId="77777777" w:rsidR="0045217F" w:rsidRPr="005A7FCB" w:rsidRDefault="0045217F" w:rsidP="0045217F">
            <w:pPr>
              <w:jc w:val="right"/>
              <w:rPr>
                <w:rFonts w:cs="Arial"/>
                <w:color w:val="000000"/>
                <w:sz w:val="16"/>
                <w:szCs w:val="16"/>
                <w:lang w:val="es-CO" w:eastAsia="es-CO"/>
              </w:rPr>
            </w:pPr>
            <w:r w:rsidRPr="005A7FCB">
              <w:rPr>
                <w:rFonts w:cs="Arial"/>
                <w:color w:val="000000"/>
                <w:sz w:val="16"/>
                <w:szCs w:val="16"/>
                <w:lang w:val="es-CO" w:eastAsia="es-CO"/>
              </w:rPr>
              <w:t>101</w:t>
            </w:r>
          </w:p>
        </w:tc>
        <w:tc>
          <w:tcPr>
            <w:tcW w:w="0" w:type="auto"/>
            <w:shd w:val="clear" w:color="auto" w:fill="auto"/>
            <w:noWrap/>
            <w:vAlign w:val="bottom"/>
            <w:hideMark/>
          </w:tcPr>
          <w:p w14:paraId="5FA8F9F3" w14:textId="77777777" w:rsidR="0045217F" w:rsidRPr="005A7FCB" w:rsidRDefault="0045217F" w:rsidP="0045217F">
            <w:pPr>
              <w:jc w:val="right"/>
              <w:rPr>
                <w:rFonts w:cs="Arial"/>
                <w:color w:val="000000"/>
                <w:sz w:val="16"/>
                <w:szCs w:val="16"/>
                <w:lang w:val="es-CO" w:eastAsia="es-CO"/>
              </w:rPr>
            </w:pPr>
            <w:r w:rsidRPr="005A7FCB">
              <w:rPr>
                <w:rFonts w:cs="Arial"/>
                <w:color w:val="000000"/>
                <w:sz w:val="16"/>
                <w:szCs w:val="16"/>
                <w:lang w:val="es-CO" w:eastAsia="es-CO"/>
              </w:rPr>
              <w:t>72,7%</w:t>
            </w:r>
          </w:p>
        </w:tc>
      </w:tr>
      <w:tr w:rsidR="0045217F" w:rsidRPr="005A7FCB" w14:paraId="1B8131A8" w14:textId="77777777" w:rsidTr="00534AB8">
        <w:trPr>
          <w:trHeight w:val="71"/>
          <w:jc w:val="center"/>
        </w:trPr>
        <w:tc>
          <w:tcPr>
            <w:tcW w:w="0" w:type="auto"/>
            <w:shd w:val="clear" w:color="auto" w:fill="auto"/>
            <w:noWrap/>
            <w:vAlign w:val="bottom"/>
            <w:hideMark/>
          </w:tcPr>
          <w:p w14:paraId="6EE2E1D1" w14:textId="77777777" w:rsidR="0045217F" w:rsidRPr="005A7FCB" w:rsidRDefault="0045217F" w:rsidP="0045217F">
            <w:pPr>
              <w:rPr>
                <w:rFonts w:cs="Arial"/>
                <w:color w:val="000000"/>
                <w:sz w:val="16"/>
                <w:szCs w:val="16"/>
                <w:lang w:val="es-CO" w:eastAsia="es-CO"/>
              </w:rPr>
            </w:pPr>
            <w:r w:rsidRPr="005A7FCB">
              <w:rPr>
                <w:rFonts w:cs="Arial"/>
                <w:color w:val="000000"/>
                <w:sz w:val="16"/>
                <w:szCs w:val="16"/>
                <w:lang w:val="es-CO" w:eastAsia="es-CO"/>
              </w:rPr>
              <w:t>Motocicleta como pasajero</w:t>
            </w:r>
          </w:p>
        </w:tc>
        <w:tc>
          <w:tcPr>
            <w:tcW w:w="0" w:type="auto"/>
            <w:shd w:val="clear" w:color="auto" w:fill="auto"/>
            <w:noWrap/>
            <w:vAlign w:val="bottom"/>
            <w:hideMark/>
          </w:tcPr>
          <w:p w14:paraId="10FE0A56" w14:textId="77777777" w:rsidR="0045217F" w:rsidRPr="005A7FCB" w:rsidRDefault="0045217F" w:rsidP="0045217F">
            <w:pPr>
              <w:jc w:val="right"/>
              <w:rPr>
                <w:rFonts w:cs="Arial"/>
                <w:color w:val="000000"/>
                <w:sz w:val="16"/>
                <w:szCs w:val="16"/>
                <w:lang w:val="es-CO" w:eastAsia="es-CO"/>
              </w:rPr>
            </w:pPr>
            <w:r w:rsidRPr="005A7FCB">
              <w:rPr>
                <w:rFonts w:cs="Arial"/>
                <w:color w:val="000000"/>
                <w:sz w:val="16"/>
                <w:szCs w:val="16"/>
                <w:lang w:val="es-CO" w:eastAsia="es-CO"/>
              </w:rPr>
              <w:t>6</w:t>
            </w:r>
          </w:p>
        </w:tc>
        <w:tc>
          <w:tcPr>
            <w:tcW w:w="0" w:type="auto"/>
            <w:shd w:val="clear" w:color="auto" w:fill="auto"/>
            <w:noWrap/>
            <w:vAlign w:val="bottom"/>
            <w:hideMark/>
          </w:tcPr>
          <w:p w14:paraId="7CDF3F02" w14:textId="77777777" w:rsidR="0045217F" w:rsidRPr="005A7FCB" w:rsidRDefault="0045217F" w:rsidP="0045217F">
            <w:pPr>
              <w:jc w:val="right"/>
              <w:rPr>
                <w:rFonts w:cs="Arial"/>
                <w:color w:val="000000"/>
                <w:sz w:val="16"/>
                <w:szCs w:val="16"/>
                <w:lang w:val="es-CO" w:eastAsia="es-CO"/>
              </w:rPr>
            </w:pPr>
            <w:r w:rsidRPr="005A7FCB">
              <w:rPr>
                <w:rFonts w:cs="Arial"/>
                <w:color w:val="000000"/>
                <w:sz w:val="16"/>
                <w:szCs w:val="16"/>
                <w:lang w:val="es-CO" w:eastAsia="es-CO"/>
              </w:rPr>
              <w:t>4,3%</w:t>
            </w:r>
          </w:p>
        </w:tc>
      </w:tr>
      <w:tr w:rsidR="00227435" w:rsidRPr="005A7FCB" w14:paraId="1EB723B2" w14:textId="77777777" w:rsidTr="00534AB8">
        <w:trPr>
          <w:gridAfter w:val="1"/>
          <w:trHeight w:val="71"/>
          <w:jc w:val="center"/>
        </w:trPr>
        <w:tc>
          <w:tcPr>
            <w:tcW w:w="0" w:type="auto"/>
            <w:shd w:val="clear" w:color="auto" w:fill="548AB7" w:themeFill="accent1" w:themeFillShade="BF"/>
            <w:noWrap/>
            <w:vAlign w:val="bottom"/>
            <w:hideMark/>
          </w:tcPr>
          <w:p w14:paraId="465AAC4F" w14:textId="77777777" w:rsidR="00227435" w:rsidRPr="005A7FCB" w:rsidRDefault="00227435" w:rsidP="0045217F">
            <w:pPr>
              <w:rPr>
                <w:rFonts w:cs="Arial"/>
                <w:b/>
                <w:bCs/>
                <w:color w:val="FFFFFF"/>
                <w:sz w:val="16"/>
                <w:szCs w:val="16"/>
                <w:lang w:val="es-CO" w:eastAsia="es-CO"/>
              </w:rPr>
            </w:pPr>
            <w:r w:rsidRPr="005A7FCB">
              <w:rPr>
                <w:rFonts w:cs="Arial"/>
                <w:b/>
                <w:bCs/>
                <w:color w:val="FFFFFF"/>
                <w:sz w:val="16"/>
                <w:szCs w:val="16"/>
                <w:lang w:val="es-CO" w:eastAsia="es-CO"/>
              </w:rPr>
              <w:t>TOTAL</w:t>
            </w:r>
          </w:p>
        </w:tc>
        <w:tc>
          <w:tcPr>
            <w:tcW w:w="0" w:type="auto"/>
            <w:shd w:val="clear" w:color="auto" w:fill="auto"/>
            <w:noWrap/>
            <w:vAlign w:val="bottom"/>
            <w:hideMark/>
          </w:tcPr>
          <w:p w14:paraId="1F9127F8" w14:textId="77777777" w:rsidR="00227435" w:rsidRPr="005A7FCB" w:rsidRDefault="00227435" w:rsidP="0045217F">
            <w:pPr>
              <w:jc w:val="right"/>
              <w:rPr>
                <w:rFonts w:cs="Arial"/>
                <w:b/>
                <w:bCs/>
                <w:color w:val="000000"/>
                <w:sz w:val="16"/>
                <w:szCs w:val="16"/>
                <w:lang w:val="es-CO" w:eastAsia="es-CO"/>
              </w:rPr>
            </w:pPr>
            <w:r w:rsidRPr="005A7FCB">
              <w:rPr>
                <w:rFonts w:cs="Arial"/>
                <w:b/>
                <w:bCs/>
                <w:color w:val="000000"/>
                <w:sz w:val="16"/>
                <w:szCs w:val="16"/>
                <w:lang w:val="es-CO" w:eastAsia="es-CO"/>
              </w:rPr>
              <w:t>139</w:t>
            </w:r>
          </w:p>
        </w:tc>
      </w:tr>
    </w:tbl>
    <w:p w14:paraId="72E12BE4" w14:textId="77777777" w:rsidR="0045217F" w:rsidRPr="005A7FCB" w:rsidRDefault="0045217F" w:rsidP="005D36AA">
      <w:pPr>
        <w:tabs>
          <w:tab w:val="left" w:pos="709"/>
        </w:tabs>
        <w:ind w:left="851"/>
        <w:jc w:val="center"/>
        <w:rPr>
          <w:rFonts w:cs="Arial"/>
          <w:bCs/>
          <w:i/>
          <w:color w:val="000000" w:themeColor="text1"/>
          <w:sz w:val="16"/>
          <w:szCs w:val="16"/>
          <w:lang w:val="es-CO"/>
        </w:rPr>
      </w:pPr>
    </w:p>
    <w:p w14:paraId="435DCDED" w14:textId="77777777" w:rsidR="0045217F" w:rsidRPr="005A7FCB" w:rsidRDefault="00754DF9" w:rsidP="00754DF9">
      <w:pPr>
        <w:tabs>
          <w:tab w:val="left" w:pos="709"/>
        </w:tabs>
        <w:jc w:val="center"/>
        <w:rPr>
          <w:rFonts w:cs="Arial"/>
          <w:sz w:val="16"/>
          <w:szCs w:val="16"/>
          <w:lang w:val="es-MX"/>
        </w:rPr>
      </w:pPr>
      <w:r w:rsidRPr="005A7FCB">
        <w:rPr>
          <w:rFonts w:cs="Arial"/>
          <w:b/>
          <w:sz w:val="16"/>
          <w:szCs w:val="16"/>
        </w:rPr>
        <w:t>Tabla No. 9.</w:t>
      </w:r>
      <w:r w:rsidRPr="005A7FCB">
        <w:rPr>
          <w:rFonts w:cs="Arial"/>
          <w:sz w:val="16"/>
          <w:szCs w:val="16"/>
        </w:rPr>
        <w:t xml:space="preserve"> Transporte institucional</w:t>
      </w:r>
    </w:p>
    <w:tbl>
      <w:tblPr>
        <w:tblW w:w="3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6"/>
        <w:gridCol w:w="442"/>
        <w:gridCol w:w="826"/>
      </w:tblGrid>
      <w:tr w:rsidR="0045217F" w:rsidRPr="005A7FCB" w14:paraId="42E87757" w14:textId="77777777" w:rsidTr="00534AB8">
        <w:trPr>
          <w:trHeight w:val="335"/>
          <w:jc w:val="center"/>
        </w:trPr>
        <w:tc>
          <w:tcPr>
            <w:tcW w:w="0" w:type="auto"/>
            <w:gridSpan w:val="3"/>
            <w:shd w:val="clear" w:color="auto" w:fill="548AB7" w:themeFill="accent1" w:themeFillShade="BF"/>
            <w:noWrap/>
            <w:vAlign w:val="bottom"/>
            <w:hideMark/>
          </w:tcPr>
          <w:p w14:paraId="00B1DFEF" w14:textId="77777777" w:rsidR="0045217F" w:rsidRPr="005A7FCB" w:rsidRDefault="0045217F" w:rsidP="0045217F">
            <w:pPr>
              <w:jc w:val="center"/>
              <w:rPr>
                <w:rFonts w:cs="Arial"/>
                <w:b/>
                <w:bCs/>
                <w:color w:val="FFFFFF"/>
                <w:sz w:val="16"/>
                <w:szCs w:val="16"/>
                <w:lang w:val="es-CO" w:eastAsia="es-CO"/>
              </w:rPr>
            </w:pPr>
            <w:r w:rsidRPr="005A7FCB">
              <w:rPr>
                <w:rFonts w:cs="Arial"/>
                <w:b/>
                <w:bCs/>
                <w:color w:val="FFFFFF"/>
                <w:sz w:val="16"/>
                <w:szCs w:val="16"/>
                <w:lang w:val="es-CO" w:eastAsia="es-CO"/>
              </w:rPr>
              <w:t>Transporte Institucional</w:t>
            </w:r>
          </w:p>
        </w:tc>
      </w:tr>
      <w:tr w:rsidR="0045217F" w:rsidRPr="005A7FCB" w14:paraId="7AFFB71B" w14:textId="77777777" w:rsidTr="00534AB8">
        <w:trPr>
          <w:trHeight w:val="335"/>
          <w:jc w:val="center"/>
        </w:trPr>
        <w:tc>
          <w:tcPr>
            <w:tcW w:w="0" w:type="auto"/>
            <w:shd w:val="clear" w:color="auto" w:fill="auto"/>
            <w:noWrap/>
            <w:vAlign w:val="bottom"/>
            <w:hideMark/>
          </w:tcPr>
          <w:p w14:paraId="6B372231" w14:textId="77777777" w:rsidR="0045217F" w:rsidRPr="005A7FCB" w:rsidRDefault="0045217F" w:rsidP="0045217F">
            <w:pPr>
              <w:rPr>
                <w:rFonts w:cs="Arial"/>
                <w:color w:val="000000"/>
                <w:sz w:val="16"/>
                <w:szCs w:val="16"/>
                <w:lang w:val="es-CO" w:eastAsia="es-CO"/>
              </w:rPr>
            </w:pPr>
            <w:r w:rsidRPr="005A7FCB">
              <w:rPr>
                <w:rFonts w:cs="Arial"/>
                <w:color w:val="000000"/>
                <w:sz w:val="16"/>
                <w:szCs w:val="16"/>
                <w:lang w:val="es-CO" w:eastAsia="es-CO"/>
              </w:rPr>
              <w:t>Ruta institucional</w:t>
            </w:r>
          </w:p>
        </w:tc>
        <w:tc>
          <w:tcPr>
            <w:tcW w:w="0" w:type="auto"/>
            <w:shd w:val="clear" w:color="auto" w:fill="auto"/>
            <w:noWrap/>
            <w:vAlign w:val="bottom"/>
            <w:hideMark/>
          </w:tcPr>
          <w:p w14:paraId="3D279216" w14:textId="77777777" w:rsidR="0045217F" w:rsidRPr="005A7FCB" w:rsidRDefault="0045217F" w:rsidP="0045217F">
            <w:pPr>
              <w:jc w:val="right"/>
              <w:rPr>
                <w:rFonts w:cs="Arial"/>
                <w:color w:val="000000"/>
                <w:sz w:val="16"/>
                <w:szCs w:val="16"/>
                <w:lang w:val="es-CO" w:eastAsia="es-CO"/>
              </w:rPr>
            </w:pPr>
            <w:r w:rsidRPr="005A7FCB">
              <w:rPr>
                <w:rFonts w:cs="Arial"/>
                <w:color w:val="000000"/>
                <w:sz w:val="16"/>
                <w:szCs w:val="16"/>
                <w:lang w:val="es-CO" w:eastAsia="es-CO"/>
              </w:rPr>
              <w:t>5</w:t>
            </w:r>
          </w:p>
        </w:tc>
        <w:tc>
          <w:tcPr>
            <w:tcW w:w="0" w:type="auto"/>
            <w:shd w:val="clear" w:color="auto" w:fill="auto"/>
            <w:noWrap/>
            <w:vAlign w:val="bottom"/>
            <w:hideMark/>
          </w:tcPr>
          <w:p w14:paraId="321C1934" w14:textId="77777777" w:rsidR="0045217F" w:rsidRPr="005A7FCB" w:rsidRDefault="0045217F" w:rsidP="0045217F">
            <w:pPr>
              <w:jc w:val="right"/>
              <w:rPr>
                <w:rFonts w:cs="Arial"/>
                <w:color w:val="000000"/>
                <w:sz w:val="16"/>
                <w:szCs w:val="16"/>
                <w:lang w:val="es-CO" w:eastAsia="es-CO"/>
              </w:rPr>
            </w:pPr>
            <w:r w:rsidRPr="005A7FCB">
              <w:rPr>
                <w:rFonts w:cs="Arial"/>
                <w:color w:val="000000"/>
                <w:sz w:val="16"/>
                <w:szCs w:val="16"/>
                <w:lang w:val="es-CO" w:eastAsia="es-CO"/>
              </w:rPr>
              <w:t>14,7%</w:t>
            </w:r>
          </w:p>
        </w:tc>
      </w:tr>
      <w:tr w:rsidR="0045217F" w:rsidRPr="005A7FCB" w14:paraId="11FE2558" w14:textId="77777777" w:rsidTr="00534AB8">
        <w:trPr>
          <w:trHeight w:val="335"/>
          <w:jc w:val="center"/>
        </w:trPr>
        <w:tc>
          <w:tcPr>
            <w:tcW w:w="0" w:type="auto"/>
            <w:shd w:val="clear" w:color="auto" w:fill="auto"/>
            <w:noWrap/>
            <w:vAlign w:val="bottom"/>
            <w:hideMark/>
          </w:tcPr>
          <w:p w14:paraId="3F207122" w14:textId="77777777" w:rsidR="0045217F" w:rsidRPr="005A7FCB" w:rsidRDefault="0045217F" w:rsidP="0045217F">
            <w:pPr>
              <w:rPr>
                <w:rFonts w:cs="Arial"/>
                <w:color w:val="000000"/>
                <w:sz w:val="16"/>
                <w:szCs w:val="16"/>
                <w:lang w:val="es-CO" w:eastAsia="es-CO"/>
              </w:rPr>
            </w:pPr>
            <w:r w:rsidRPr="005A7FCB">
              <w:rPr>
                <w:rFonts w:cs="Arial"/>
                <w:color w:val="000000"/>
                <w:sz w:val="16"/>
                <w:szCs w:val="16"/>
                <w:lang w:val="es-CO" w:eastAsia="es-CO"/>
              </w:rPr>
              <w:t>Vehículo institucional</w:t>
            </w:r>
          </w:p>
        </w:tc>
        <w:tc>
          <w:tcPr>
            <w:tcW w:w="0" w:type="auto"/>
            <w:shd w:val="clear" w:color="auto" w:fill="auto"/>
            <w:noWrap/>
            <w:vAlign w:val="bottom"/>
            <w:hideMark/>
          </w:tcPr>
          <w:p w14:paraId="5AA0F599" w14:textId="77777777" w:rsidR="0045217F" w:rsidRPr="005A7FCB" w:rsidRDefault="0045217F" w:rsidP="0045217F">
            <w:pPr>
              <w:jc w:val="right"/>
              <w:rPr>
                <w:rFonts w:cs="Arial"/>
                <w:color w:val="000000"/>
                <w:sz w:val="16"/>
                <w:szCs w:val="16"/>
                <w:lang w:val="es-CO" w:eastAsia="es-CO"/>
              </w:rPr>
            </w:pPr>
            <w:r w:rsidRPr="005A7FCB">
              <w:rPr>
                <w:rFonts w:cs="Arial"/>
                <w:color w:val="000000"/>
                <w:sz w:val="16"/>
                <w:szCs w:val="16"/>
                <w:lang w:val="es-CO" w:eastAsia="es-CO"/>
              </w:rPr>
              <w:t>29</w:t>
            </w:r>
          </w:p>
        </w:tc>
        <w:tc>
          <w:tcPr>
            <w:tcW w:w="0" w:type="auto"/>
            <w:shd w:val="clear" w:color="auto" w:fill="auto"/>
            <w:noWrap/>
            <w:vAlign w:val="bottom"/>
            <w:hideMark/>
          </w:tcPr>
          <w:p w14:paraId="6BFADD06" w14:textId="77777777" w:rsidR="0045217F" w:rsidRPr="005A7FCB" w:rsidRDefault="0045217F" w:rsidP="0045217F">
            <w:pPr>
              <w:jc w:val="right"/>
              <w:rPr>
                <w:rFonts w:cs="Arial"/>
                <w:color w:val="000000"/>
                <w:sz w:val="16"/>
                <w:szCs w:val="16"/>
                <w:lang w:val="es-CO" w:eastAsia="es-CO"/>
              </w:rPr>
            </w:pPr>
            <w:r w:rsidRPr="005A7FCB">
              <w:rPr>
                <w:rFonts w:cs="Arial"/>
                <w:color w:val="000000"/>
                <w:sz w:val="16"/>
                <w:szCs w:val="16"/>
                <w:lang w:val="es-CO" w:eastAsia="es-CO"/>
              </w:rPr>
              <w:t>85,3%</w:t>
            </w:r>
          </w:p>
        </w:tc>
      </w:tr>
      <w:tr w:rsidR="0045217F" w:rsidRPr="005A7FCB" w14:paraId="6E450076" w14:textId="77777777" w:rsidTr="00534AB8">
        <w:trPr>
          <w:trHeight w:val="335"/>
          <w:jc w:val="center"/>
        </w:trPr>
        <w:tc>
          <w:tcPr>
            <w:tcW w:w="0" w:type="auto"/>
            <w:shd w:val="clear" w:color="auto" w:fill="548AB7" w:themeFill="accent1" w:themeFillShade="BF"/>
            <w:noWrap/>
            <w:vAlign w:val="bottom"/>
            <w:hideMark/>
          </w:tcPr>
          <w:p w14:paraId="5DEB65AD" w14:textId="77777777" w:rsidR="0045217F" w:rsidRPr="005A7FCB" w:rsidRDefault="0045217F" w:rsidP="0045217F">
            <w:pPr>
              <w:rPr>
                <w:rFonts w:cs="Arial"/>
                <w:b/>
                <w:bCs/>
                <w:color w:val="FFFFFF"/>
                <w:sz w:val="16"/>
                <w:szCs w:val="16"/>
                <w:lang w:val="es-CO" w:eastAsia="es-CO"/>
              </w:rPr>
            </w:pPr>
            <w:r w:rsidRPr="005A7FCB">
              <w:rPr>
                <w:rFonts w:cs="Arial"/>
                <w:b/>
                <w:bCs/>
                <w:color w:val="FFFFFF"/>
                <w:sz w:val="16"/>
                <w:szCs w:val="16"/>
                <w:lang w:val="es-CO" w:eastAsia="es-CO"/>
              </w:rPr>
              <w:t>TOTAL</w:t>
            </w:r>
          </w:p>
        </w:tc>
        <w:tc>
          <w:tcPr>
            <w:tcW w:w="0" w:type="auto"/>
            <w:shd w:val="clear" w:color="auto" w:fill="auto"/>
            <w:noWrap/>
            <w:vAlign w:val="bottom"/>
            <w:hideMark/>
          </w:tcPr>
          <w:p w14:paraId="2AA88D58" w14:textId="77777777" w:rsidR="0045217F" w:rsidRPr="005A7FCB" w:rsidRDefault="0045217F" w:rsidP="0045217F">
            <w:pPr>
              <w:jc w:val="right"/>
              <w:rPr>
                <w:rFonts w:cs="Arial"/>
                <w:b/>
                <w:bCs/>
                <w:color w:val="000000"/>
                <w:sz w:val="16"/>
                <w:szCs w:val="16"/>
                <w:lang w:val="es-CO" w:eastAsia="es-CO"/>
              </w:rPr>
            </w:pPr>
            <w:r w:rsidRPr="005A7FCB">
              <w:rPr>
                <w:rFonts w:cs="Arial"/>
                <w:b/>
                <w:bCs/>
                <w:color w:val="000000"/>
                <w:sz w:val="16"/>
                <w:szCs w:val="16"/>
                <w:lang w:val="es-CO" w:eastAsia="es-CO"/>
              </w:rPr>
              <w:t>34</w:t>
            </w:r>
          </w:p>
        </w:tc>
        <w:tc>
          <w:tcPr>
            <w:tcW w:w="0" w:type="auto"/>
            <w:shd w:val="clear" w:color="auto" w:fill="auto"/>
            <w:noWrap/>
            <w:vAlign w:val="bottom"/>
            <w:hideMark/>
          </w:tcPr>
          <w:p w14:paraId="1F43273D" w14:textId="77777777" w:rsidR="0045217F" w:rsidRPr="005A7FCB" w:rsidRDefault="0045217F" w:rsidP="0045217F">
            <w:pPr>
              <w:jc w:val="right"/>
              <w:rPr>
                <w:rFonts w:cs="Arial"/>
                <w:b/>
                <w:bCs/>
                <w:color w:val="000000"/>
                <w:sz w:val="16"/>
                <w:szCs w:val="16"/>
                <w:lang w:val="es-CO" w:eastAsia="es-CO"/>
              </w:rPr>
            </w:pPr>
          </w:p>
        </w:tc>
      </w:tr>
    </w:tbl>
    <w:p w14:paraId="682F9CA3" w14:textId="77777777" w:rsidR="0045217F" w:rsidRPr="005A7FCB" w:rsidRDefault="0045217F" w:rsidP="005D36AA">
      <w:pPr>
        <w:tabs>
          <w:tab w:val="left" w:pos="709"/>
        </w:tabs>
        <w:ind w:left="851"/>
        <w:jc w:val="center"/>
        <w:rPr>
          <w:rFonts w:cs="Arial"/>
          <w:bCs/>
          <w:i/>
          <w:color w:val="000000" w:themeColor="text1"/>
          <w:sz w:val="16"/>
          <w:szCs w:val="16"/>
          <w:lang w:val="es-CO"/>
        </w:rPr>
      </w:pPr>
    </w:p>
    <w:p w14:paraId="0598F71B" w14:textId="77777777" w:rsidR="0045217F" w:rsidRPr="005A7FCB" w:rsidRDefault="00754DF9" w:rsidP="00754DF9">
      <w:pPr>
        <w:tabs>
          <w:tab w:val="left" w:pos="709"/>
        </w:tabs>
        <w:jc w:val="center"/>
        <w:rPr>
          <w:rFonts w:cs="Arial"/>
          <w:sz w:val="16"/>
          <w:szCs w:val="16"/>
          <w:lang w:val="es-MX"/>
        </w:rPr>
      </w:pPr>
      <w:r w:rsidRPr="005A7FCB">
        <w:rPr>
          <w:rFonts w:cs="Arial"/>
          <w:b/>
          <w:sz w:val="16"/>
          <w:szCs w:val="16"/>
        </w:rPr>
        <w:t>Tabla No. 10.</w:t>
      </w:r>
      <w:r w:rsidRPr="005A7FCB">
        <w:rPr>
          <w:rFonts w:cs="Arial"/>
          <w:sz w:val="16"/>
          <w:szCs w:val="16"/>
        </w:rPr>
        <w:t xml:space="preserve"> Modalidad activa</w:t>
      </w:r>
    </w:p>
    <w:tbl>
      <w:tblPr>
        <w:tblW w:w="3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9"/>
        <w:gridCol w:w="835"/>
        <w:gridCol w:w="1218"/>
      </w:tblGrid>
      <w:tr w:rsidR="0045217F" w:rsidRPr="005A7FCB" w14:paraId="06A90EF7" w14:textId="77777777" w:rsidTr="00534AB8">
        <w:trPr>
          <w:trHeight w:val="187"/>
          <w:jc w:val="center"/>
        </w:trPr>
        <w:tc>
          <w:tcPr>
            <w:tcW w:w="0" w:type="auto"/>
            <w:gridSpan w:val="3"/>
            <w:shd w:val="clear" w:color="auto" w:fill="548AB7" w:themeFill="accent1" w:themeFillShade="BF"/>
            <w:noWrap/>
            <w:vAlign w:val="bottom"/>
            <w:hideMark/>
          </w:tcPr>
          <w:p w14:paraId="584C6AC6" w14:textId="77777777" w:rsidR="0045217F" w:rsidRPr="005A7FCB" w:rsidRDefault="0045217F" w:rsidP="0045217F">
            <w:pPr>
              <w:jc w:val="center"/>
              <w:rPr>
                <w:rFonts w:cs="Arial"/>
                <w:b/>
                <w:bCs/>
                <w:color w:val="FFFFFF"/>
                <w:sz w:val="16"/>
                <w:szCs w:val="16"/>
                <w:lang w:val="es-CO" w:eastAsia="es-CO"/>
              </w:rPr>
            </w:pPr>
            <w:r w:rsidRPr="005A7FCB">
              <w:rPr>
                <w:rFonts w:cs="Arial"/>
                <w:b/>
                <w:bCs/>
                <w:color w:val="FFFFFF"/>
                <w:sz w:val="16"/>
                <w:szCs w:val="16"/>
                <w:lang w:val="es-CO" w:eastAsia="es-CO"/>
              </w:rPr>
              <w:t>Movilidad activa</w:t>
            </w:r>
          </w:p>
        </w:tc>
      </w:tr>
      <w:tr w:rsidR="0045217F" w:rsidRPr="005A7FCB" w14:paraId="61E4ACF4" w14:textId="77777777" w:rsidTr="00534AB8">
        <w:trPr>
          <w:trHeight w:val="265"/>
          <w:jc w:val="center"/>
        </w:trPr>
        <w:tc>
          <w:tcPr>
            <w:tcW w:w="0" w:type="auto"/>
            <w:shd w:val="clear" w:color="auto" w:fill="auto"/>
            <w:noWrap/>
            <w:vAlign w:val="bottom"/>
            <w:hideMark/>
          </w:tcPr>
          <w:p w14:paraId="1EAFD5D3" w14:textId="77777777" w:rsidR="0045217F" w:rsidRPr="005A7FCB" w:rsidRDefault="0045217F" w:rsidP="0045217F">
            <w:pPr>
              <w:rPr>
                <w:rFonts w:cs="Arial"/>
                <w:color w:val="000000"/>
                <w:sz w:val="16"/>
                <w:szCs w:val="16"/>
                <w:lang w:val="es-CO" w:eastAsia="es-CO"/>
              </w:rPr>
            </w:pPr>
            <w:r w:rsidRPr="005A7FCB">
              <w:rPr>
                <w:rFonts w:cs="Arial"/>
                <w:color w:val="000000"/>
                <w:sz w:val="16"/>
                <w:szCs w:val="16"/>
                <w:lang w:val="es-CO" w:eastAsia="es-CO"/>
              </w:rPr>
              <w:t>A pie</w:t>
            </w:r>
          </w:p>
        </w:tc>
        <w:tc>
          <w:tcPr>
            <w:tcW w:w="0" w:type="auto"/>
            <w:shd w:val="clear" w:color="auto" w:fill="auto"/>
            <w:noWrap/>
            <w:vAlign w:val="bottom"/>
            <w:hideMark/>
          </w:tcPr>
          <w:p w14:paraId="5AAACD0D" w14:textId="77777777" w:rsidR="0045217F" w:rsidRPr="005A7FCB" w:rsidRDefault="0045217F" w:rsidP="0045217F">
            <w:pPr>
              <w:jc w:val="right"/>
              <w:rPr>
                <w:rFonts w:cs="Arial"/>
                <w:color w:val="000000"/>
                <w:sz w:val="16"/>
                <w:szCs w:val="16"/>
                <w:lang w:val="es-CO" w:eastAsia="es-CO"/>
              </w:rPr>
            </w:pPr>
            <w:r w:rsidRPr="005A7FCB">
              <w:rPr>
                <w:rFonts w:cs="Arial"/>
                <w:color w:val="000000"/>
                <w:sz w:val="16"/>
                <w:szCs w:val="16"/>
                <w:lang w:val="es-CO" w:eastAsia="es-CO"/>
              </w:rPr>
              <w:t>6</w:t>
            </w:r>
          </w:p>
        </w:tc>
        <w:tc>
          <w:tcPr>
            <w:tcW w:w="0" w:type="auto"/>
            <w:shd w:val="clear" w:color="auto" w:fill="auto"/>
            <w:noWrap/>
            <w:vAlign w:val="bottom"/>
            <w:hideMark/>
          </w:tcPr>
          <w:p w14:paraId="65895DE9" w14:textId="77777777" w:rsidR="0045217F" w:rsidRPr="005A7FCB" w:rsidRDefault="0045217F" w:rsidP="0045217F">
            <w:pPr>
              <w:jc w:val="right"/>
              <w:rPr>
                <w:rFonts w:cs="Arial"/>
                <w:color w:val="000000"/>
                <w:sz w:val="16"/>
                <w:szCs w:val="16"/>
                <w:lang w:val="es-CO" w:eastAsia="es-CO"/>
              </w:rPr>
            </w:pPr>
            <w:r w:rsidRPr="005A7FCB">
              <w:rPr>
                <w:rFonts w:cs="Arial"/>
                <w:color w:val="000000"/>
                <w:sz w:val="16"/>
                <w:szCs w:val="16"/>
                <w:lang w:val="es-CO" w:eastAsia="es-CO"/>
              </w:rPr>
              <w:t>5,0%</w:t>
            </w:r>
          </w:p>
        </w:tc>
      </w:tr>
      <w:tr w:rsidR="0045217F" w:rsidRPr="005A7FCB" w14:paraId="6E3A0BE8" w14:textId="77777777" w:rsidTr="00534AB8">
        <w:trPr>
          <w:trHeight w:val="265"/>
          <w:jc w:val="center"/>
        </w:trPr>
        <w:tc>
          <w:tcPr>
            <w:tcW w:w="0" w:type="auto"/>
            <w:shd w:val="clear" w:color="auto" w:fill="auto"/>
            <w:noWrap/>
            <w:vAlign w:val="bottom"/>
            <w:hideMark/>
          </w:tcPr>
          <w:p w14:paraId="1CCBE968" w14:textId="77777777" w:rsidR="0045217F" w:rsidRPr="005A7FCB" w:rsidRDefault="0045217F" w:rsidP="0045217F">
            <w:pPr>
              <w:rPr>
                <w:rFonts w:cs="Arial"/>
                <w:color w:val="000000"/>
                <w:sz w:val="16"/>
                <w:szCs w:val="16"/>
                <w:lang w:val="es-CO" w:eastAsia="es-CO"/>
              </w:rPr>
            </w:pPr>
            <w:r w:rsidRPr="005A7FCB">
              <w:rPr>
                <w:rFonts w:cs="Arial"/>
                <w:color w:val="000000"/>
                <w:sz w:val="16"/>
                <w:szCs w:val="16"/>
                <w:lang w:val="es-CO" w:eastAsia="es-CO"/>
              </w:rPr>
              <w:t>Bicicleta</w:t>
            </w:r>
          </w:p>
        </w:tc>
        <w:tc>
          <w:tcPr>
            <w:tcW w:w="0" w:type="auto"/>
            <w:shd w:val="clear" w:color="auto" w:fill="auto"/>
            <w:noWrap/>
            <w:vAlign w:val="bottom"/>
            <w:hideMark/>
          </w:tcPr>
          <w:p w14:paraId="55C5E950" w14:textId="77777777" w:rsidR="0045217F" w:rsidRPr="005A7FCB" w:rsidRDefault="0045217F" w:rsidP="0045217F">
            <w:pPr>
              <w:jc w:val="right"/>
              <w:rPr>
                <w:rFonts w:cs="Arial"/>
                <w:color w:val="000000"/>
                <w:sz w:val="16"/>
                <w:szCs w:val="16"/>
                <w:lang w:val="es-CO" w:eastAsia="es-CO"/>
              </w:rPr>
            </w:pPr>
            <w:r w:rsidRPr="005A7FCB">
              <w:rPr>
                <w:rFonts w:cs="Arial"/>
                <w:color w:val="000000"/>
                <w:sz w:val="16"/>
                <w:szCs w:val="16"/>
                <w:lang w:val="es-CO" w:eastAsia="es-CO"/>
              </w:rPr>
              <w:t>115</w:t>
            </w:r>
          </w:p>
        </w:tc>
        <w:tc>
          <w:tcPr>
            <w:tcW w:w="0" w:type="auto"/>
            <w:shd w:val="clear" w:color="auto" w:fill="auto"/>
            <w:noWrap/>
            <w:vAlign w:val="bottom"/>
            <w:hideMark/>
          </w:tcPr>
          <w:p w14:paraId="24947430" w14:textId="77777777" w:rsidR="0045217F" w:rsidRPr="005A7FCB" w:rsidRDefault="0045217F" w:rsidP="0045217F">
            <w:pPr>
              <w:jc w:val="right"/>
              <w:rPr>
                <w:rFonts w:cs="Arial"/>
                <w:color w:val="000000"/>
                <w:sz w:val="16"/>
                <w:szCs w:val="16"/>
                <w:lang w:val="es-CO" w:eastAsia="es-CO"/>
              </w:rPr>
            </w:pPr>
            <w:r w:rsidRPr="005A7FCB">
              <w:rPr>
                <w:rFonts w:cs="Arial"/>
                <w:color w:val="000000"/>
                <w:sz w:val="16"/>
                <w:szCs w:val="16"/>
                <w:lang w:val="es-CO" w:eastAsia="es-CO"/>
              </w:rPr>
              <w:t>95,0%</w:t>
            </w:r>
          </w:p>
        </w:tc>
      </w:tr>
      <w:tr w:rsidR="0045217F" w:rsidRPr="005A7FCB" w14:paraId="5F3A3647" w14:textId="77777777" w:rsidTr="00534AB8">
        <w:trPr>
          <w:trHeight w:val="265"/>
          <w:jc w:val="center"/>
        </w:trPr>
        <w:tc>
          <w:tcPr>
            <w:tcW w:w="0" w:type="auto"/>
            <w:shd w:val="clear" w:color="auto" w:fill="auto"/>
            <w:noWrap/>
            <w:vAlign w:val="bottom"/>
            <w:hideMark/>
          </w:tcPr>
          <w:p w14:paraId="43E7C582" w14:textId="77777777" w:rsidR="0045217F" w:rsidRPr="005A7FCB" w:rsidRDefault="0045217F" w:rsidP="0045217F">
            <w:pPr>
              <w:rPr>
                <w:rFonts w:cs="Arial"/>
                <w:color w:val="000000"/>
                <w:sz w:val="16"/>
                <w:szCs w:val="16"/>
                <w:lang w:val="es-CO" w:eastAsia="es-CO"/>
              </w:rPr>
            </w:pPr>
            <w:r w:rsidRPr="005A7FCB">
              <w:rPr>
                <w:rFonts w:cs="Arial"/>
                <w:color w:val="000000"/>
                <w:sz w:val="16"/>
                <w:szCs w:val="16"/>
                <w:lang w:val="es-CO" w:eastAsia="es-CO"/>
              </w:rPr>
              <w:t>Patineta</w:t>
            </w:r>
          </w:p>
        </w:tc>
        <w:tc>
          <w:tcPr>
            <w:tcW w:w="0" w:type="auto"/>
            <w:shd w:val="clear" w:color="auto" w:fill="auto"/>
            <w:noWrap/>
            <w:vAlign w:val="bottom"/>
            <w:hideMark/>
          </w:tcPr>
          <w:p w14:paraId="2D90DA61" w14:textId="77777777" w:rsidR="0045217F" w:rsidRPr="005A7FCB" w:rsidRDefault="0045217F" w:rsidP="0045217F">
            <w:pPr>
              <w:jc w:val="right"/>
              <w:rPr>
                <w:rFonts w:cs="Arial"/>
                <w:color w:val="000000"/>
                <w:sz w:val="16"/>
                <w:szCs w:val="16"/>
                <w:lang w:val="es-CO" w:eastAsia="es-CO"/>
              </w:rPr>
            </w:pPr>
            <w:r w:rsidRPr="005A7FCB">
              <w:rPr>
                <w:rFonts w:cs="Arial"/>
                <w:color w:val="000000"/>
                <w:sz w:val="16"/>
                <w:szCs w:val="16"/>
                <w:lang w:val="es-CO" w:eastAsia="es-CO"/>
              </w:rPr>
              <w:t>0</w:t>
            </w:r>
          </w:p>
        </w:tc>
        <w:tc>
          <w:tcPr>
            <w:tcW w:w="0" w:type="auto"/>
            <w:shd w:val="clear" w:color="auto" w:fill="auto"/>
            <w:noWrap/>
            <w:vAlign w:val="bottom"/>
            <w:hideMark/>
          </w:tcPr>
          <w:p w14:paraId="29168006" w14:textId="77777777" w:rsidR="0045217F" w:rsidRPr="005A7FCB" w:rsidRDefault="0045217F" w:rsidP="0045217F">
            <w:pPr>
              <w:jc w:val="right"/>
              <w:rPr>
                <w:rFonts w:cs="Arial"/>
                <w:color w:val="000000"/>
                <w:sz w:val="16"/>
                <w:szCs w:val="16"/>
                <w:lang w:val="es-CO" w:eastAsia="es-CO"/>
              </w:rPr>
            </w:pPr>
            <w:r w:rsidRPr="005A7FCB">
              <w:rPr>
                <w:rFonts w:cs="Arial"/>
                <w:color w:val="000000"/>
                <w:sz w:val="16"/>
                <w:szCs w:val="16"/>
                <w:lang w:val="es-CO" w:eastAsia="es-CO"/>
              </w:rPr>
              <w:t>0,0%</w:t>
            </w:r>
          </w:p>
        </w:tc>
      </w:tr>
      <w:tr w:rsidR="00227435" w:rsidRPr="005A7FCB" w14:paraId="07B2A958" w14:textId="77777777" w:rsidTr="00534AB8">
        <w:trPr>
          <w:gridAfter w:val="1"/>
          <w:trHeight w:val="265"/>
          <w:jc w:val="center"/>
        </w:trPr>
        <w:tc>
          <w:tcPr>
            <w:tcW w:w="0" w:type="auto"/>
            <w:shd w:val="clear" w:color="auto" w:fill="548AB7" w:themeFill="accent1" w:themeFillShade="BF"/>
            <w:noWrap/>
            <w:vAlign w:val="bottom"/>
            <w:hideMark/>
          </w:tcPr>
          <w:p w14:paraId="5741224D" w14:textId="77777777" w:rsidR="00227435" w:rsidRPr="005A7FCB" w:rsidRDefault="00227435" w:rsidP="0045217F">
            <w:pPr>
              <w:rPr>
                <w:rFonts w:cs="Arial"/>
                <w:b/>
                <w:bCs/>
                <w:color w:val="FFFFFF"/>
                <w:sz w:val="16"/>
                <w:szCs w:val="16"/>
                <w:lang w:val="es-CO" w:eastAsia="es-CO"/>
              </w:rPr>
            </w:pPr>
            <w:r w:rsidRPr="005A7FCB">
              <w:rPr>
                <w:rFonts w:cs="Arial"/>
                <w:b/>
                <w:bCs/>
                <w:color w:val="FFFFFF"/>
                <w:sz w:val="16"/>
                <w:szCs w:val="16"/>
                <w:lang w:val="es-CO" w:eastAsia="es-CO"/>
              </w:rPr>
              <w:t>TOTAL</w:t>
            </w:r>
          </w:p>
        </w:tc>
        <w:tc>
          <w:tcPr>
            <w:tcW w:w="0" w:type="auto"/>
            <w:shd w:val="clear" w:color="auto" w:fill="auto"/>
            <w:noWrap/>
            <w:vAlign w:val="bottom"/>
            <w:hideMark/>
          </w:tcPr>
          <w:p w14:paraId="78CDBC03" w14:textId="77777777" w:rsidR="00227435" w:rsidRPr="005A7FCB" w:rsidRDefault="00227435" w:rsidP="0045217F">
            <w:pPr>
              <w:jc w:val="right"/>
              <w:rPr>
                <w:rFonts w:cs="Arial"/>
                <w:b/>
                <w:bCs/>
                <w:color w:val="000000"/>
                <w:sz w:val="16"/>
                <w:szCs w:val="16"/>
                <w:lang w:val="es-CO" w:eastAsia="es-CO"/>
              </w:rPr>
            </w:pPr>
            <w:r w:rsidRPr="005A7FCB">
              <w:rPr>
                <w:rFonts w:cs="Arial"/>
                <w:b/>
                <w:bCs/>
                <w:color w:val="000000"/>
                <w:sz w:val="16"/>
                <w:szCs w:val="16"/>
                <w:lang w:val="es-CO" w:eastAsia="es-CO"/>
              </w:rPr>
              <w:t>121</w:t>
            </w:r>
          </w:p>
        </w:tc>
      </w:tr>
    </w:tbl>
    <w:p w14:paraId="6E4D1212" w14:textId="77777777" w:rsidR="000F2587" w:rsidRPr="005A7FCB" w:rsidRDefault="000F2587" w:rsidP="00754DF9">
      <w:pPr>
        <w:tabs>
          <w:tab w:val="left" w:pos="709"/>
        </w:tabs>
        <w:jc w:val="center"/>
        <w:rPr>
          <w:rFonts w:cs="Arial"/>
          <w:b/>
          <w:sz w:val="16"/>
          <w:szCs w:val="16"/>
        </w:rPr>
      </w:pPr>
    </w:p>
    <w:p w14:paraId="51CAAB89" w14:textId="73CBD8E7" w:rsidR="0045217F" w:rsidRPr="005A7FCB" w:rsidRDefault="00754DF9" w:rsidP="00754DF9">
      <w:pPr>
        <w:tabs>
          <w:tab w:val="left" w:pos="709"/>
        </w:tabs>
        <w:jc w:val="center"/>
        <w:rPr>
          <w:rFonts w:cs="Arial"/>
          <w:sz w:val="16"/>
          <w:szCs w:val="16"/>
          <w:lang w:val="es-MX"/>
        </w:rPr>
      </w:pPr>
      <w:r w:rsidRPr="005A7FCB">
        <w:rPr>
          <w:rFonts w:cs="Arial"/>
          <w:b/>
          <w:sz w:val="16"/>
          <w:szCs w:val="16"/>
        </w:rPr>
        <w:t>Tabla No. 11.</w:t>
      </w:r>
      <w:r w:rsidRPr="005A7FCB">
        <w:rPr>
          <w:rFonts w:cs="Arial"/>
          <w:sz w:val="16"/>
          <w:szCs w:val="16"/>
        </w:rPr>
        <w:t xml:space="preserve"> </w:t>
      </w:r>
      <w:proofErr w:type="spellStart"/>
      <w:r w:rsidRPr="005A7FCB">
        <w:rPr>
          <w:rFonts w:cs="Arial"/>
          <w:sz w:val="16"/>
          <w:szCs w:val="16"/>
        </w:rPr>
        <w:t>Pax</w:t>
      </w:r>
      <w:proofErr w:type="spellEnd"/>
      <w:r w:rsidRPr="005A7FCB">
        <w:rPr>
          <w:rFonts w:cs="Arial"/>
          <w:sz w:val="16"/>
          <w:szCs w:val="16"/>
        </w:rPr>
        <w:t>/Vehículo</w:t>
      </w:r>
    </w:p>
    <w:tbl>
      <w:tblPr>
        <w:tblW w:w="3686" w:type="dxa"/>
        <w:jc w:val="center"/>
        <w:tblLayout w:type="fixed"/>
        <w:tblCellMar>
          <w:left w:w="70" w:type="dxa"/>
          <w:right w:w="70" w:type="dxa"/>
        </w:tblCellMar>
        <w:tblLook w:val="04A0" w:firstRow="1" w:lastRow="0" w:firstColumn="1" w:lastColumn="0" w:noHBand="0" w:noVBand="1"/>
      </w:tblPr>
      <w:tblGrid>
        <w:gridCol w:w="2118"/>
        <w:gridCol w:w="459"/>
        <w:gridCol w:w="1109"/>
      </w:tblGrid>
      <w:tr w:rsidR="0045217F" w:rsidRPr="005A7FCB" w14:paraId="5F10105E" w14:textId="77777777" w:rsidTr="00534AB8">
        <w:trPr>
          <w:trHeight w:val="280"/>
          <w:jc w:val="center"/>
        </w:trPr>
        <w:tc>
          <w:tcPr>
            <w:tcW w:w="2577" w:type="dxa"/>
            <w:gridSpan w:val="2"/>
            <w:tcBorders>
              <w:top w:val="single" w:sz="4" w:space="0" w:color="auto"/>
              <w:left w:val="single" w:sz="4" w:space="0" w:color="auto"/>
              <w:bottom w:val="single" w:sz="4" w:space="0" w:color="auto"/>
              <w:right w:val="single" w:sz="4" w:space="0" w:color="000000"/>
            </w:tcBorders>
            <w:shd w:val="clear" w:color="auto" w:fill="548AB7" w:themeFill="accent1" w:themeFillShade="BF"/>
            <w:noWrap/>
            <w:vAlign w:val="bottom"/>
            <w:hideMark/>
          </w:tcPr>
          <w:p w14:paraId="67239895" w14:textId="77777777" w:rsidR="0045217F" w:rsidRPr="005A7FCB" w:rsidRDefault="0045217F" w:rsidP="0045217F">
            <w:pPr>
              <w:jc w:val="center"/>
              <w:rPr>
                <w:rFonts w:cs="Arial"/>
                <w:b/>
                <w:bCs/>
                <w:color w:val="FFFFFF"/>
                <w:sz w:val="16"/>
                <w:szCs w:val="16"/>
                <w:lang w:val="es-CO" w:eastAsia="es-CO"/>
              </w:rPr>
            </w:pPr>
            <w:r w:rsidRPr="005A7FCB">
              <w:rPr>
                <w:rFonts w:cs="Arial"/>
                <w:b/>
                <w:bCs/>
                <w:color w:val="FFFFFF"/>
                <w:sz w:val="16"/>
                <w:szCs w:val="16"/>
                <w:lang w:val="es-CO" w:eastAsia="es-CO"/>
              </w:rPr>
              <w:t>PAX/VEHICULO</w:t>
            </w:r>
          </w:p>
        </w:tc>
        <w:tc>
          <w:tcPr>
            <w:tcW w:w="1109" w:type="dxa"/>
            <w:tcBorders>
              <w:top w:val="single" w:sz="4" w:space="0" w:color="auto"/>
              <w:left w:val="nil"/>
              <w:bottom w:val="single" w:sz="4" w:space="0" w:color="auto"/>
              <w:right w:val="single" w:sz="4" w:space="0" w:color="auto"/>
            </w:tcBorders>
            <w:shd w:val="clear" w:color="auto" w:fill="548AB7" w:themeFill="accent1" w:themeFillShade="BF"/>
            <w:noWrap/>
            <w:vAlign w:val="bottom"/>
            <w:hideMark/>
          </w:tcPr>
          <w:p w14:paraId="5BA188F5" w14:textId="77777777" w:rsidR="0045217F" w:rsidRPr="005A7FCB" w:rsidRDefault="0045217F" w:rsidP="0045217F">
            <w:pPr>
              <w:jc w:val="center"/>
              <w:rPr>
                <w:rFonts w:cs="Arial"/>
                <w:b/>
                <w:bCs/>
                <w:color w:val="FFFFFF"/>
                <w:sz w:val="16"/>
                <w:szCs w:val="16"/>
                <w:lang w:val="es-CO" w:eastAsia="es-CO"/>
              </w:rPr>
            </w:pPr>
            <w:r w:rsidRPr="005A7FCB">
              <w:rPr>
                <w:rFonts w:cs="Arial"/>
                <w:b/>
                <w:bCs/>
                <w:color w:val="FFFFFF"/>
                <w:sz w:val="16"/>
                <w:szCs w:val="16"/>
                <w:lang w:val="es-CO" w:eastAsia="es-CO"/>
              </w:rPr>
              <w:t>Tasa Ocupación</w:t>
            </w:r>
          </w:p>
        </w:tc>
      </w:tr>
      <w:tr w:rsidR="0045217F" w:rsidRPr="005A7FCB" w14:paraId="11C588E9" w14:textId="77777777" w:rsidTr="00534AB8">
        <w:trPr>
          <w:trHeight w:val="280"/>
          <w:jc w:val="center"/>
        </w:trPr>
        <w:tc>
          <w:tcPr>
            <w:tcW w:w="2118" w:type="dxa"/>
            <w:tcBorders>
              <w:top w:val="nil"/>
              <w:left w:val="single" w:sz="4" w:space="0" w:color="auto"/>
              <w:bottom w:val="single" w:sz="4" w:space="0" w:color="auto"/>
              <w:right w:val="single" w:sz="4" w:space="0" w:color="auto"/>
            </w:tcBorders>
            <w:shd w:val="clear" w:color="auto" w:fill="auto"/>
            <w:noWrap/>
            <w:vAlign w:val="bottom"/>
            <w:hideMark/>
          </w:tcPr>
          <w:p w14:paraId="0650DF89" w14:textId="77777777" w:rsidR="0045217F" w:rsidRPr="005A7FCB" w:rsidRDefault="0045217F" w:rsidP="0045217F">
            <w:pPr>
              <w:rPr>
                <w:rFonts w:cs="Arial"/>
                <w:color w:val="000000"/>
                <w:sz w:val="16"/>
                <w:szCs w:val="16"/>
                <w:lang w:val="es-CO" w:eastAsia="es-CO"/>
              </w:rPr>
            </w:pPr>
            <w:r w:rsidRPr="005A7FCB">
              <w:rPr>
                <w:rFonts w:cs="Arial"/>
                <w:color w:val="000000"/>
                <w:sz w:val="16"/>
                <w:szCs w:val="16"/>
                <w:lang w:val="es-CO" w:eastAsia="es-CO"/>
              </w:rPr>
              <w:t>Automóvil como conductor</w:t>
            </w:r>
          </w:p>
        </w:tc>
        <w:tc>
          <w:tcPr>
            <w:tcW w:w="459" w:type="dxa"/>
            <w:tcBorders>
              <w:top w:val="nil"/>
              <w:left w:val="nil"/>
              <w:bottom w:val="single" w:sz="4" w:space="0" w:color="auto"/>
              <w:right w:val="single" w:sz="4" w:space="0" w:color="auto"/>
            </w:tcBorders>
            <w:shd w:val="clear" w:color="auto" w:fill="auto"/>
            <w:noWrap/>
            <w:vAlign w:val="bottom"/>
            <w:hideMark/>
          </w:tcPr>
          <w:p w14:paraId="679C4822" w14:textId="77777777" w:rsidR="0045217F" w:rsidRPr="005A7FCB" w:rsidRDefault="0045217F" w:rsidP="0045217F">
            <w:pPr>
              <w:jc w:val="center"/>
              <w:rPr>
                <w:rFonts w:cs="Arial"/>
                <w:color w:val="000000"/>
                <w:sz w:val="16"/>
                <w:szCs w:val="16"/>
                <w:lang w:val="es-CO" w:eastAsia="es-CO"/>
              </w:rPr>
            </w:pPr>
            <w:r w:rsidRPr="005A7FCB">
              <w:rPr>
                <w:rFonts w:cs="Arial"/>
                <w:color w:val="000000"/>
                <w:sz w:val="16"/>
                <w:szCs w:val="16"/>
                <w:lang w:val="es-CO" w:eastAsia="es-CO"/>
              </w:rPr>
              <w:t>1,76</w:t>
            </w:r>
          </w:p>
        </w:tc>
        <w:tc>
          <w:tcPr>
            <w:tcW w:w="11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88377C" w14:textId="77777777" w:rsidR="0045217F" w:rsidRPr="005A7FCB" w:rsidRDefault="0045217F" w:rsidP="0045217F">
            <w:pPr>
              <w:jc w:val="center"/>
              <w:rPr>
                <w:rFonts w:cs="Arial"/>
                <w:b/>
                <w:bCs/>
                <w:color w:val="000000"/>
                <w:sz w:val="16"/>
                <w:szCs w:val="16"/>
                <w:lang w:val="es-CO" w:eastAsia="es-CO"/>
              </w:rPr>
            </w:pPr>
            <w:r w:rsidRPr="005A7FCB">
              <w:rPr>
                <w:rFonts w:cs="Arial"/>
                <w:b/>
                <w:bCs/>
                <w:color w:val="000000"/>
                <w:sz w:val="16"/>
                <w:szCs w:val="16"/>
                <w:lang w:val="es-CO" w:eastAsia="es-CO"/>
              </w:rPr>
              <w:t>1,89</w:t>
            </w:r>
          </w:p>
        </w:tc>
      </w:tr>
      <w:tr w:rsidR="0045217F" w:rsidRPr="005A7FCB" w14:paraId="4162B0FD" w14:textId="77777777" w:rsidTr="00534AB8">
        <w:trPr>
          <w:trHeight w:val="280"/>
          <w:jc w:val="center"/>
        </w:trPr>
        <w:tc>
          <w:tcPr>
            <w:tcW w:w="2118" w:type="dxa"/>
            <w:tcBorders>
              <w:top w:val="nil"/>
              <w:left w:val="single" w:sz="4" w:space="0" w:color="auto"/>
              <w:bottom w:val="single" w:sz="4" w:space="0" w:color="auto"/>
              <w:right w:val="single" w:sz="4" w:space="0" w:color="auto"/>
            </w:tcBorders>
            <w:shd w:val="clear" w:color="auto" w:fill="auto"/>
            <w:noWrap/>
            <w:vAlign w:val="bottom"/>
            <w:hideMark/>
          </w:tcPr>
          <w:p w14:paraId="622205AB" w14:textId="77777777" w:rsidR="0045217F" w:rsidRPr="005A7FCB" w:rsidRDefault="0045217F" w:rsidP="0045217F">
            <w:pPr>
              <w:rPr>
                <w:rFonts w:cs="Arial"/>
                <w:color w:val="000000"/>
                <w:sz w:val="16"/>
                <w:szCs w:val="16"/>
                <w:lang w:val="es-CO" w:eastAsia="es-CO"/>
              </w:rPr>
            </w:pPr>
            <w:r w:rsidRPr="005A7FCB">
              <w:rPr>
                <w:rFonts w:cs="Arial"/>
                <w:color w:val="000000"/>
                <w:sz w:val="16"/>
                <w:szCs w:val="16"/>
                <w:lang w:val="es-CO" w:eastAsia="es-CO"/>
              </w:rPr>
              <w:t>Automóvil como pasajero</w:t>
            </w:r>
          </w:p>
        </w:tc>
        <w:tc>
          <w:tcPr>
            <w:tcW w:w="459" w:type="dxa"/>
            <w:tcBorders>
              <w:top w:val="nil"/>
              <w:left w:val="nil"/>
              <w:bottom w:val="single" w:sz="4" w:space="0" w:color="auto"/>
              <w:right w:val="single" w:sz="4" w:space="0" w:color="auto"/>
            </w:tcBorders>
            <w:shd w:val="clear" w:color="auto" w:fill="auto"/>
            <w:noWrap/>
            <w:vAlign w:val="bottom"/>
            <w:hideMark/>
          </w:tcPr>
          <w:p w14:paraId="4E4065B5" w14:textId="77777777" w:rsidR="0045217F" w:rsidRPr="005A7FCB" w:rsidRDefault="0045217F" w:rsidP="0045217F">
            <w:pPr>
              <w:jc w:val="center"/>
              <w:rPr>
                <w:rFonts w:cs="Arial"/>
                <w:color w:val="000000"/>
                <w:sz w:val="16"/>
                <w:szCs w:val="16"/>
                <w:lang w:val="es-CO" w:eastAsia="es-CO"/>
              </w:rPr>
            </w:pPr>
            <w:r w:rsidRPr="005A7FCB">
              <w:rPr>
                <w:rFonts w:cs="Arial"/>
                <w:color w:val="000000"/>
                <w:sz w:val="16"/>
                <w:szCs w:val="16"/>
                <w:lang w:val="es-CO" w:eastAsia="es-CO"/>
              </w:rPr>
              <w:t>3,00</w:t>
            </w:r>
          </w:p>
        </w:tc>
        <w:tc>
          <w:tcPr>
            <w:tcW w:w="1109" w:type="dxa"/>
            <w:vMerge/>
            <w:tcBorders>
              <w:top w:val="nil"/>
              <w:left w:val="single" w:sz="4" w:space="0" w:color="auto"/>
              <w:bottom w:val="single" w:sz="4" w:space="0" w:color="auto"/>
              <w:right w:val="single" w:sz="4" w:space="0" w:color="auto"/>
            </w:tcBorders>
            <w:vAlign w:val="center"/>
            <w:hideMark/>
          </w:tcPr>
          <w:p w14:paraId="178AC2DF" w14:textId="77777777" w:rsidR="0045217F" w:rsidRPr="005A7FCB" w:rsidRDefault="0045217F" w:rsidP="0045217F">
            <w:pPr>
              <w:rPr>
                <w:rFonts w:cs="Arial"/>
                <w:b/>
                <w:bCs/>
                <w:color w:val="000000"/>
                <w:sz w:val="16"/>
                <w:szCs w:val="16"/>
                <w:lang w:val="es-CO" w:eastAsia="es-CO"/>
              </w:rPr>
            </w:pPr>
          </w:p>
        </w:tc>
      </w:tr>
      <w:tr w:rsidR="0045217F" w:rsidRPr="005A7FCB" w14:paraId="2AC04868" w14:textId="77777777" w:rsidTr="00534AB8">
        <w:trPr>
          <w:trHeight w:val="280"/>
          <w:jc w:val="center"/>
        </w:trPr>
        <w:tc>
          <w:tcPr>
            <w:tcW w:w="2118" w:type="dxa"/>
            <w:tcBorders>
              <w:top w:val="nil"/>
              <w:left w:val="single" w:sz="4" w:space="0" w:color="auto"/>
              <w:bottom w:val="single" w:sz="4" w:space="0" w:color="auto"/>
              <w:right w:val="single" w:sz="4" w:space="0" w:color="auto"/>
            </w:tcBorders>
            <w:shd w:val="clear" w:color="auto" w:fill="auto"/>
            <w:noWrap/>
            <w:vAlign w:val="bottom"/>
            <w:hideMark/>
          </w:tcPr>
          <w:p w14:paraId="022CBACC" w14:textId="77777777" w:rsidR="0045217F" w:rsidRPr="005A7FCB" w:rsidRDefault="0045217F" w:rsidP="0045217F">
            <w:pPr>
              <w:rPr>
                <w:rFonts w:cs="Arial"/>
                <w:color w:val="000000"/>
                <w:sz w:val="16"/>
                <w:szCs w:val="16"/>
                <w:lang w:val="es-CO" w:eastAsia="es-CO"/>
              </w:rPr>
            </w:pPr>
            <w:r w:rsidRPr="005A7FCB">
              <w:rPr>
                <w:rFonts w:cs="Arial"/>
                <w:color w:val="000000"/>
                <w:sz w:val="16"/>
                <w:szCs w:val="16"/>
                <w:lang w:val="es-CO" w:eastAsia="es-CO"/>
              </w:rPr>
              <w:t>Taxi</w:t>
            </w:r>
          </w:p>
        </w:tc>
        <w:tc>
          <w:tcPr>
            <w:tcW w:w="459" w:type="dxa"/>
            <w:tcBorders>
              <w:top w:val="nil"/>
              <w:left w:val="nil"/>
              <w:bottom w:val="single" w:sz="4" w:space="0" w:color="auto"/>
              <w:right w:val="single" w:sz="4" w:space="0" w:color="auto"/>
            </w:tcBorders>
            <w:shd w:val="clear" w:color="auto" w:fill="auto"/>
            <w:noWrap/>
            <w:vAlign w:val="bottom"/>
            <w:hideMark/>
          </w:tcPr>
          <w:p w14:paraId="0906D245" w14:textId="77777777" w:rsidR="0045217F" w:rsidRPr="005A7FCB" w:rsidRDefault="0045217F" w:rsidP="0045217F">
            <w:pPr>
              <w:jc w:val="center"/>
              <w:rPr>
                <w:rFonts w:cs="Arial"/>
                <w:color w:val="000000"/>
                <w:sz w:val="16"/>
                <w:szCs w:val="16"/>
                <w:lang w:val="es-CO" w:eastAsia="es-CO"/>
              </w:rPr>
            </w:pPr>
            <w:r w:rsidRPr="005A7FCB">
              <w:rPr>
                <w:rFonts w:cs="Arial"/>
                <w:color w:val="000000"/>
                <w:sz w:val="16"/>
                <w:szCs w:val="16"/>
                <w:lang w:val="es-CO" w:eastAsia="es-CO"/>
              </w:rPr>
              <w:t>2,00</w:t>
            </w:r>
          </w:p>
        </w:tc>
        <w:tc>
          <w:tcPr>
            <w:tcW w:w="1109" w:type="dxa"/>
            <w:vMerge/>
            <w:tcBorders>
              <w:top w:val="nil"/>
              <w:left w:val="single" w:sz="4" w:space="0" w:color="auto"/>
              <w:bottom w:val="single" w:sz="4" w:space="0" w:color="auto"/>
              <w:right w:val="single" w:sz="4" w:space="0" w:color="auto"/>
            </w:tcBorders>
            <w:vAlign w:val="center"/>
            <w:hideMark/>
          </w:tcPr>
          <w:p w14:paraId="65BD5059" w14:textId="77777777" w:rsidR="0045217F" w:rsidRPr="005A7FCB" w:rsidRDefault="0045217F" w:rsidP="0045217F">
            <w:pPr>
              <w:rPr>
                <w:rFonts w:cs="Arial"/>
                <w:b/>
                <w:bCs/>
                <w:color w:val="000000"/>
                <w:sz w:val="16"/>
                <w:szCs w:val="16"/>
                <w:lang w:val="es-CO" w:eastAsia="es-CO"/>
              </w:rPr>
            </w:pPr>
          </w:p>
        </w:tc>
      </w:tr>
      <w:tr w:rsidR="00227435" w:rsidRPr="005A7FCB" w14:paraId="435B6108" w14:textId="77777777" w:rsidTr="00534AB8">
        <w:trPr>
          <w:gridAfter w:val="1"/>
          <w:wAfter w:w="1109" w:type="dxa"/>
          <w:trHeight w:val="280"/>
          <w:jc w:val="center"/>
        </w:trPr>
        <w:tc>
          <w:tcPr>
            <w:tcW w:w="2118" w:type="dxa"/>
            <w:tcBorders>
              <w:top w:val="nil"/>
              <w:left w:val="single" w:sz="4" w:space="0" w:color="auto"/>
              <w:bottom w:val="single" w:sz="4" w:space="0" w:color="auto"/>
              <w:right w:val="single" w:sz="4" w:space="0" w:color="auto"/>
            </w:tcBorders>
            <w:shd w:val="clear" w:color="auto" w:fill="auto"/>
            <w:noWrap/>
            <w:vAlign w:val="bottom"/>
            <w:hideMark/>
          </w:tcPr>
          <w:p w14:paraId="2DA67F6B" w14:textId="77777777" w:rsidR="00227435" w:rsidRPr="005A7FCB" w:rsidRDefault="00227435" w:rsidP="0045217F">
            <w:pPr>
              <w:rPr>
                <w:rFonts w:cs="Arial"/>
                <w:color w:val="000000"/>
                <w:sz w:val="16"/>
                <w:szCs w:val="16"/>
                <w:lang w:val="es-CO" w:eastAsia="es-CO"/>
              </w:rPr>
            </w:pPr>
            <w:r w:rsidRPr="005A7FCB">
              <w:rPr>
                <w:rFonts w:cs="Arial"/>
                <w:color w:val="000000"/>
                <w:sz w:val="16"/>
                <w:szCs w:val="16"/>
                <w:lang w:val="es-CO" w:eastAsia="es-CO"/>
              </w:rPr>
              <w:t>Motocicleta como conductor</w:t>
            </w:r>
          </w:p>
        </w:tc>
        <w:tc>
          <w:tcPr>
            <w:tcW w:w="459" w:type="dxa"/>
            <w:tcBorders>
              <w:top w:val="nil"/>
              <w:left w:val="nil"/>
              <w:bottom w:val="single" w:sz="4" w:space="0" w:color="auto"/>
              <w:right w:val="single" w:sz="4" w:space="0" w:color="auto"/>
            </w:tcBorders>
            <w:shd w:val="clear" w:color="auto" w:fill="auto"/>
            <w:noWrap/>
            <w:vAlign w:val="bottom"/>
            <w:hideMark/>
          </w:tcPr>
          <w:p w14:paraId="67730A34" w14:textId="77777777" w:rsidR="00227435" w:rsidRPr="005A7FCB" w:rsidRDefault="00227435" w:rsidP="0045217F">
            <w:pPr>
              <w:jc w:val="center"/>
              <w:rPr>
                <w:rFonts w:cs="Arial"/>
                <w:color w:val="000000"/>
                <w:sz w:val="16"/>
                <w:szCs w:val="16"/>
                <w:lang w:val="es-CO" w:eastAsia="es-CO"/>
              </w:rPr>
            </w:pPr>
            <w:r w:rsidRPr="005A7FCB">
              <w:rPr>
                <w:rFonts w:cs="Arial"/>
                <w:color w:val="000000"/>
                <w:sz w:val="16"/>
                <w:szCs w:val="16"/>
                <w:lang w:val="es-CO" w:eastAsia="es-CO"/>
              </w:rPr>
              <w:t>1,19</w:t>
            </w:r>
          </w:p>
        </w:tc>
      </w:tr>
    </w:tbl>
    <w:p w14:paraId="23A63837" w14:textId="77777777" w:rsidR="0045217F" w:rsidRPr="00F36A4A" w:rsidRDefault="0045217F" w:rsidP="005D36AA">
      <w:pPr>
        <w:tabs>
          <w:tab w:val="left" w:pos="709"/>
        </w:tabs>
        <w:ind w:left="851"/>
        <w:jc w:val="center"/>
        <w:rPr>
          <w:rFonts w:cs="Arial"/>
          <w:bCs/>
          <w:i/>
          <w:color w:val="000000" w:themeColor="text1"/>
          <w:sz w:val="22"/>
          <w:szCs w:val="22"/>
          <w:lang w:val="es-CO"/>
        </w:rPr>
      </w:pPr>
    </w:p>
    <w:p w14:paraId="3AC75452" w14:textId="77777777" w:rsidR="00754DF9" w:rsidRPr="00F36A4A" w:rsidRDefault="00754DF9" w:rsidP="005D36AA">
      <w:pPr>
        <w:tabs>
          <w:tab w:val="left" w:pos="709"/>
        </w:tabs>
        <w:ind w:firstLine="426"/>
        <w:rPr>
          <w:rFonts w:cs="Arial"/>
          <w:b/>
          <w:bCs/>
          <w:i/>
          <w:color w:val="000000" w:themeColor="text1"/>
          <w:sz w:val="22"/>
          <w:szCs w:val="22"/>
          <w:lang w:val="es-CO"/>
        </w:rPr>
        <w:sectPr w:rsidR="00754DF9" w:rsidRPr="00F36A4A" w:rsidSect="00754DF9">
          <w:type w:val="continuous"/>
          <w:pgSz w:w="12242" w:h="15842" w:code="1"/>
          <w:pgMar w:top="1417" w:right="1701" w:bottom="1417" w:left="1701" w:header="720" w:footer="720" w:gutter="0"/>
          <w:cols w:num="2" w:space="720"/>
          <w:titlePg/>
          <w:docGrid w:linePitch="326"/>
        </w:sectPr>
      </w:pPr>
    </w:p>
    <w:p w14:paraId="7C7ADE5D" w14:textId="470077A8" w:rsidR="005F2D2A" w:rsidRPr="00F36A4A" w:rsidRDefault="005F2D2A" w:rsidP="005D36AA">
      <w:pPr>
        <w:tabs>
          <w:tab w:val="left" w:pos="709"/>
        </w:tabs>
        <w:ind w:firstLine="426"/>
        <w:rPr>
          <w:rFonts w:cs="Arial"/>
          <w:b/>
          <w:bCs/>
          <w:i/>
          <w:color w:val="000000" w:themeColor="text1"/>
          <w:szCs w:val="24"/>
          <w:lang w:val="es-CO"/>
        </w:rPr>
      </w:pPr>
    </w:p>
    <w:p w14:paraId="07A71891" w14:textId="77777777" w:rsidR="00534AB8" w:rsidRPr="00F36A4A" w:rsidRDefault="00534AB8" w:rsidP="005D36AA">
      <w:pPr>
        <w:tabs>
          <w:tab w:val="left" w:pos="709"/>
        </w:tabs>
        <w:ind w:firstLine="426"/>
        <w:rPr>
          <w:rFonts w:cs="Arial"/>
          <w:b/>
          <w:bCs/>
          <w:i/>
          <w:color w:val="000000" w:themeColor="text1"/>
          <w:sz w:val="22"/>
          <w:szCs w:val="24"/>
          <w:lang w:val="es-CO"/>
        </w:rPr>
      </w:pPr>
    </w:p>
    <w:p w14:paraId="131D804A" w14:textId="77777777" w:rsidR="00BA2CB8" w:rsidRPr="00F36A4A" w:rsidRDefault="009D78F9" w:rsidP="005D36AA">
      <w:pPr>
        <w:tabs>
          <w:tab w:val="left" w:pos="709"/>
        </w:tabs>
        <w:ind w:left="993"/>
        <w:rPr>
          <w:rFonts w:cs="Arial"/>
          <w:b/>
          <w:i/>
          <w:sz w:val="22"/>
          <w:szCs w:val="24"/>
          <w:lang w:val="es-CO"/>
        </w:rPr>
      </w:pPr>
      <w:r w:rsidRPr="00F36A4A">
        <w:rPr>
          <w:rFonts w:cs="Arial"/>
          <w:b/>
          <w:i/>
          <w:sz w:val="22"/>
          <w:szCs w:val="24"/>
          <w:lang w:val="es-CO"/>
        </w:rPr>
        <w:t>3.1.5 Distribución</w:t>
      </w:r>
      <w:r w:rsidR="00990BA6" w:rsidRPr="00F36A4A">
        <w:rPr>
          <w:rFonts w:cs="Arial"/>
          <w:b/>
          <w:i/>
          <w:sz w:val="22"/>
          <w:szCs w:val="24"/>
          <w:lang w:val="es-CO"/>
        </w:rPr>
        <w:t xml:space="preserve"> horaria de los viajes</w:t>
      </w:r>
    </w:p>
    <w:p w14:paraId="463EC7C1" w14:textId="77777777" w:rsidR="00BF628D" w:rsidRPr="00F36A4A" w:rsidRDefault="00BF628D" w:rsidP="005D36AA">
      <w:pPr>
        <w:tabs>
          <w:tab w:val="left" w:pos="709"/>
        </w:tabs>
        <w:ind w:left="851" w:firstLine="426"/>
        <w:jc w:val="both"/>
        <w:rPr>
          <w:rFonts w:cs="Arial"/>
          <w:b/>
          <w:i/>
          <w:sz w:val="22"/>
          <w:szCs w:val="24"/>
          <w:lang w:val="es-CO"/>
        </w:rPr>
      </w:pPr>
    </w:p>
    <w:p w14:paraId="71821B24" w14:textId="5C78FB7F" w:rsidR="00014D23" w:rsidRPr="00F36A4A" w:rsidRDefault="00014D23" w:rsidP="00014D23">
      <w:pPr>
        <w:tabs>
          <w:tab w:val="left" w:pos="709"/>
        </w:tabs>
        <w:jc w:val="both"/>
        <w:rPr>
          <w:rFonts w:cs="Arial"/>
          <w:color w:val="000000" w:themeColor="text1"/>
          <w:sz w:val="22"/>
          <w:szCs w:val="24"/>
        </w:rPr>
      </w:pPr>
      <w:r w:rsidRPr="00F36A4A">
        <w:rPr>
          <w:rFonts w:cs="Arial"/>
          <w:color w:val="000000" w:themeColor="text1"/>
          <w:sz w:val="22"/>
          <w:szCs w:val="24"/>
          <w:lang w:val="es-CO"/>
        </w:rPr>
        <w:t>La distribución horaria de los viajes hacia y desde la UAERMV, muestra que la mayoría de los colaboradores</w:t>
      </w:r>
      <w:r w:rsidRPr="00F36A4A">
        <w:rPr>
          <w:rFonts w:cs="Arial"/>
          <w:color w:val="000000" w:themeColor="text1"/>
          <w:sz w:val="22"/>
          <w:szCs w:val="24"/>
        </w:rPr>
        <w:t xml:space="preserve"> llegan a l</w:t>
      </w:r>
      <w:r w:rsidR="00534AB8" w:rsidRPr="00F36A4A">
        <w:rPr>
          <w:rFonts w:cs="Arial"/>
          <w:color w:val="000000" w:themeColor="text1"/>
          <w:sz w:val="22"/>
          <w:szCs w:val="24"/>
        </w:rPr>
        <w:t>os lugares de trabajo</w:t>
      </w:r>
      <w:r w:rsidRPr="00F36A4A">
        <w:rPr>
          <w:rFonts w:cs="Arial"/>
          <w:color w:val="000000" w:themeColor="text1"/>
          <w:sz w:val="22"/>
          <w:szCs w:val="24"/>
        </w:rPr>
        <w:t xml:space="preserve"> </w:t>
      </w:r>
      <w:r w:rsidR="00AA7621" w:rsidRPr="00F36A4A">
        <w:rPr>
          <w:rFonts w:cs="Arial"/>
          <w:color w:val="000000" w:themeColor="text1"/>
          <w:sz w:val="22"/>
          <w:szCs w:val="24"/>
        </w:rPr>
        <w:t xml:space="preserve">en cada una de las tres sedes </w:t>
      </w:r>
      <w:r w:rsidRPr="00F36A4A">
        <w:rPr>
          <w:rFonts w:cs="Arial"/>
          <w:color w:val="000000" w:themeColor="text1"/>
          <w:sz w:val="22"/>
          <w:szCs w:val="24"/>
        </w:rPr>
        <w:t>entre 6</w:t>
      </w:r>
      <w:r w:rsidRPr="00F36A4A">
        <w:rPr>
          <w:rFonts w:cs="Arial"/>
          <w:color w:val="000000" w:themeColor="text1"/>
          <w:sz w:val="22"/>
          <w:szCs w:val="24"/>
          <w:lang w:val="es-CO"/>
        </w:rPr>
        <w:t xml:space="preserve">:00 y 08:00 de </w:t>
      </w:r>
      <w:r w:rsidRPr="00F36A4A">
        <w:rPr>
          <w:rFonts w:cs="Arial"/>
          <w:color w:val="000000" w:themeColor="text1"/>
          <w:sz w:val="22"/>
          <w:szCs w:val="24"/>
        </w:rPr>
        <w:t>la mañana con un 51%, sin embargo, se presenta un pico a las 7:0</w:t>
      </w:r>
      <w:r w:rsidRPr="00F36A4A">
        <w:rPr>
          <w:rFonts w:cs="Arial"/>
          <w:color w:val="000000" w:themeColor="text1"/>
          <w:sz w:val="22"/>
          <w:szCs w:val="24"/>
          <w:lang w:val="es-CO"/>
        </w:rPr>
        <w:t>0 de la mañana</w:t>
      </w:r>
      <w:r w:rsidRPr="00F36A4A">
        <w:rPr>
          <w:rFonts w:cs="Arial"/>
          <w:color w:val="000000" w:themeColor="text1"/>
          <w:sz w:val="22"/>
          <w:szCs w:val="24"/>
        </w:rPr>
        <w:t xml:space="preserve"> con un 15%</w:t>
      </w:r>
      <w:r w:rsidRPr="00F36A4A">
        <w:rPr>
          <w:rFonts w:cs="Arial"/>
          <w:color w:val="000000" w:themeColor="text1"/>
          <w:sz w:val="22"/>
          <w:szCs w:val="24"/>
          <w:lang w:val="es-CO"/>
        </w:rPr>
        <w:t xml:space="preserve"> Mientras que la hora de salida </w:t>
      </w:r>
      <w:r w:rsidRPr="00F36A4A">
        <w:rPr>
          <w:rFonts w:cs="Arial"/>
          <w:color w:val="000000" w:themeColor="text1"/>
          <w:sz w:val="22"/>
          <w:szCs w:val="24"/>
        </w:rPr>
        <w:t xml:space="preserve">presenta dos picos, uno a las 16:30 y otro a las 17:30 con 14% y 13% respectivamente. </w:t>
      </w:r>
      <w:r w:rsidR="00F22E76" w:rsidRPr="00F36A4A">
        <w:rPr>
          <w:rFonts w:cs="Arial"/>
          <w:color w:val="000000" w:themeColor="text1"/>
          <w:sz w:val="22"/>
          <w:szCs w:val="24"/>
        </w:rPr>
        <w:t>A continuación</w:t>
      </w:r>
      <w:r w:rsidR="00133C43" w:rsidRPr="00F36A4A">
        <w:rPr>
          <w:rFonts w:cs="Arial"/>
          <w:color w:val="000000" w:themeColor="text1"/>
          <w:sz w:val="22"/>
          <w:szCs w:val="24"/>
        </w:rPr>
        <w:t>,</w:t>
      </w:r>
      <w:r w:rsidR="00F22E76" w:rsidRPr="00F36A4A">
        <w:rPr>
          <w:rFonts w:cs="Arial"/>
          <w:color w:val="000000" w:themeColor="text1"/>
          <w:sz w:val="22"/>
          <w:szCs w:val="24"/>
        </w:rPr>
        <w:t xml:space="preserve"> en la gráfica 6 se presenta la distribución horaria, teniendo en cuenta horarios de llegada y salidas de trabajo.</w:t>
      </w:r>
    </w:p>
    <w:p w14:paraId="28550DD5" w14:textId="50405700" w:rsidR="00F36A4A" w:rsidRPr="00F36A4A" w:rsidRDefault="00F36A4A" w:rsidP="00014D23">
      <w:pPr>
        <w:tabs>
          <w:tab w:val="left" w:pos="709"/>
        </w:tabs>
        <w:jc w:val="both"/>
        <w:rPr>
          <w:rFonts w:cs="Arial"/>
          <w:color w:val="000000" w:themeColor="text1"/>
          <w:sz w:val="22"/>
          <w:szCs w:val="24"/>
        </w:rPr>
      </w:pPr>
    </w:p>
    <w:p w14:paraId="4F567A4F" w14:textId="5FD0C116" w:rsidR="00F36A4A" w:rsidRPr="00F36A4A" w:rsidRDefault="00F36A4A" w:rsidP="00014D23">
      <w:pPr>
        <w:tabs>
          <w:tab w:val="left" w:pos="709"/>
        </w:tabs>
        <w:jc w:val="both"/>
        <w:rPr>
          <w:rFonts w:cs="Arial"/>
          <w:color w:val="000000" w:themeColor="text1"/>
          <w:sz w:val="22"/>
          <w:szCs w:val="24"/>
        </w:rPr>
      </w:pPr>
    </w:p>
    <w:p w14:paraId="668C4291" w14:textId="2C03F032" w:rsidR="00F36A4A" w:rsidRDefault="00F36A4A" w:rsidP="00014D23">
      <w:pPr>
        <w:tabs>
          <w:tab w:val="left" w:pos="709"/>
        </w:tabs>
        <w:jc w:val="both"/>
        <w:rPr>
          <w:rFonts w:cs="Arial"/>
          <w:color w:val="000000" w:themeColor="text1"/>
          <w:sz w:val="22"/>
          <w:szCs w:val="24"/>
        </w:rPr>
      </w:pPr>
    </w:p>
    <w:p w14:paraId="2E228382" w14:textId="3229889C" w:rsidR="005A7FCB" w:rsidRDefault="005A7FCB" w:rsidP="00014D23">
      <w:pPr>
        <w:tabs>
          <w:tab w:val="left" w:pos="709"/>
        </w:tabs>
        <w:jc w:val="both"/>
        <w:rPr>
          <w:rFonts w:cs="Arial"/>
          <w:color w:val="000000" w:themeColor="text1"/>
          <w:sz w:val="22"/>
          <w:szCs w:val="24"/>
        </w:rPr>
      </w:pPr>
    </w:p>
    <w:p w14:paraId="7E6A9026" w14:textId="5B7478FE" w:rsidR="005A7FCB" w:rsidRDefault="005A7FCB" w:rsidP="00014D23">
      <w:pPr>
        <w:tabs>
          <w:tab w:val="left" w:pos="709"/>
        </w:tabs>
        <w:jc w:val="both"/>
        <w:rPr>
          <w:rFonts w:cs="Arial"/>
          <w:color w:val="000000" w:themeColor="text1"/>
          <w:sz w:val="22"/>
          <w:szCs w:val="24"/>
        </w:rPr>
      </w:pPr>
    </w:p>
    <w:p w14:paraId="1E529D64" w14:textId="4C510D5B" w:rsidR="005A7FCB" w:rsidRDefault="005A7FCB" w:rsidP="00014D23">
      <w:pPr>
        <w:tabs>
          <w:tab w:val="left" w:pos="709"/>
        </w:tabs>
        <w:jc w:val="both"/>
        <w:rPr>
          <w:rFonts w:cs="Arial"/>
          <w:color w:val="000000" w:themeColor="text1"/>
          <w:sz w:val="22"/>
          <w:szCs w:val="24"/>
        </w:rPr>
      </w:pPr>
    </w:p>
    <w:p w14:paraId="5C7A3512" w14:textId="65C560BD" w:rsidR="005A7FCB" w:rsidRDefault="005A7FCB" w:rsidP="00014D23">
      <w:pPr>
        <w:tabs>
          <w:tab w:val="left" w:pos="709"/>
        </w:tabs>
        <w:jc w:val="both"/>
        <w:rPr>
          <w:rFonts w:cs="Arial"/>
          <w:color w:val="000000" w:themeColor="text1"/>
          <w:sz w:val="22"/>
          <w:szCs w:val="24"/>
        </w:rPr>
      </w:pPr>
    </w:p>
    <w:p w14:paraId="601D18C9" w14:textId="77777777" w:rsidR="005A7FCB" w:rsidRPr="00F36A4A" w:rsidRDefault="005A7FCB" w:rsidP="00014D23">
      <w:pPr>
        <w:tabs>
          <w:tab w:val="left" w:pos="709"/>
        </w:tabs>
        <w:jc w:val="both"/>
        <w:rPr>
          <w:rFonts w:cs="Arial"/>
          <w:color w:val="000000" w:themeColor="text1"/>
          <w:sz w:val="22"/>
          <w:szCs w:val="24"/>
        </w:rPr>
      </w:pPr>
    </w:p>
    <w:p w14:paraId="1608C938" w14:textId="77777777" w:rsidR="00F36A4A" w:rsidRPr="00F36A4A" w:rsidRDefault="00F36A4A" w:rsidP="00014D23">
      <w:pPr>
        <w:tabs>
          <w:tab w:val="left" w:pos="709"/>
        </w:tabs>
        <w:jc w:val="both"/>
        <w:rPr>
          <w:rFonts w:cs="Arial"/>
          <w:color w:val="000000" w:themeColor="text1"/>
          <w:sz w:val="22"/>
          <w:szCs w:val="24"/>
        </w:rPr>
      </w:pPr>
    </w:p>
    <w:p w14:paraId="7AD59003" w14:textId="77777777" w:rsidR="00F22E76" w:rsidRPr="00F36A4A" w:rsidRDefault="00F22E76" w:rsidP="00F22E76">
      <w:pPr>
        <w:tabs>
          <w:tab w:val="left" w:pos="709"/>
        </w:tabs>
        <w:jc w:val="center"/>
        <w:rPr>
          <w:rFonts w:cs="Arial"/>
          <w:color w:val="000000" w:themeColor="text1"/>
          <w:sz w:val="20"/>
        </w:rPr>
      </w:pPr>
      <w:r w:rsidRPr="00F36A4A">
        <w:rPr>
          <w:rFonts w:cs="Arial"/>
          <w:b/>
          <w:color w:val="000000" w:themeColor="text1"/>
          <w:sz w:val="20"/>
        </w:rPr>
        <w:lastRenderedPageBreak/>
        <w:t>Gráfica 6:</w:t>
      </w:r>
      <w:r w:rsidRPr="00F36A4A">
        <w:rPr>
          <w:rFonts w:cs="Arial"/>
          <w:color w:val="000000" w:themeColor="text1"/>
          <w:sz w:val="20"/>
        </w:rPr>
        <w:t xml:space="preserve"> Distribución horaria</w:t>
      </w:r>
    </w:p>
    <w:p w14:paraId="6E02C251" w14:textId="77777777" w:rsidR="00014D23" w:rsidRPr="00F36A4A" w:rsidRDefault="00014D23" w:rsidP="00F22E76">
      <w:pPr>
        <w:tabs>
          <w:tab w:val="left" w:pos="709"/>
        </w:tabs>
        <w:ind w:left="851"/>
        <w:jc w:val="center"/>
        <w:rPr>
          <w:rFonts w:cs="Arial"/>
          <w:color w:val="0070C0"/>
          <w:sz w:val="22"/>
          <w:szCs w:val="22"/>
          <w:lang w:val="es-CO"/>
        </w:rPr>
      </w:pPr>
      <w:r w:rsidRPr="00F36A4A">
        <w:rPr>
          <w:rFonts w:cs="Arial"/>
          <w:noProof/>
          <w:lang w:val="es-CO" w:eastAsia="es-CO"/>
        </w:rPr>
        <w:drawing>
          <wp:inline distT="0" distB="0" distL="0" distR="0" wp14:anchorId="28EE65AF" wp14:editId="5CBFA5EB">
            <wp:extent cx="5241142" cy="2721934"/>
            <wp:effectExtent l="0" t="0" r="0" b="0"/>
            <wp:docPr id="36" name="Gráfico 36">
              <a:extLst xmlns:a="http://schemas.openxmlformats.org/drawingml/2006/main">
                <a:ext uri="{FF2B5EF4-FFF2-40B4-BE49-F238E27FC236}">
                  <a16:creationId xmlns:a16="http://schemas.microsoft.com/office/drawing/2014/main" id="{00000000-0008-0000-0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AE587BF" w14:textId="77777777" w:rsidR="00C42B9A" w:rsidRPr="00F36A4A" w:rsidRDefault="00C42B9A" w:rsidP="00593AE8">
      <w:pPr>
        <w:tabs>
          <w:tab w:val="left" w:pos="709"/>
        </w:tabs>
        <w:ind w:left="851"/>
        <w:jc w:val="center"/>
        <w:rPr>
          <w:rFonts w:cs="Arial"/>
          <w:color w:val="000000" w:themeColor="text1"/>
          <w:sz w:val="20"/>
        </w:rPr>
      </w:pPr>
      <w:r w:rsidRPr="00F36A4A">
        <w:rPr>
          <w:rFonts w:cs="Arial"/>
          <w:b/>
          <w:color w:val="000000" w:themeColor="text1"/>
          <w:sz w:val="20"/>
        </w:rPr>
        <w:t>Fuente:</w:t>
      </w:r>
      <w:r w:rsidRPr="00F36A4A">
        <w:rPr>
          <w:rFonts w:cs="Arial"/>
          <w:color w:val="000000" w:themeColor="text1"/>
          <w:sz w:val="20"/>
        </w:rPr>
        <w:t xml:space="preserve"> </w:t>
      </w:r>
      <w:r w:rsidR="00014D23" w:rsidRPr="00F36A4A">
        <w:rPr>
          <w:rFonts w:cs="Arial"/>
          <w:color w:val="000000" w:themeColor="text1"/>
          <w:sz w:val="20"/>
        </w:rPr>
        <w:t>Macro Diagnóstico UAERMV 2020</w:t>
      </w:r>
    </w:p>
    <w:p w14:paraId="5295A0FF" w14:textId="4A232E79" w:rsidR="00F22E76" w:rsidRPr="00F36A4A" w:rsidRDefault="00F22E76" w:rsidP="00593AE8">
      <w:pPr>
        <w:tabs>
          <w:tab w:val="left" w:pos="709"/>
        </w:tabs>
        <w:ind w:left="851"/>
        <w:jc w:val="center"/>
        <w:rPr>
          <w:rFonts w:cs="Arial"/>
          <w:i/>
          <w:sz w:val="20"/>
        </w:rPr>
      </w:pPr>
    </w:p>
    <w:p w14:paraId="52D123CE" w14:textId="77777777" w:rsidR="00534AB8" w:rsidRPr="00F36A4A" w:rsidRDefault="00534AB8" w:rsidP="00593AE8">
      <w:pPr>
        <w:tabs>
          <w:tab w:val="left" w:pos="709"/>
        </w:tabs>
        <w:ind w:left="851"/>
        <w:jc w:val="center"/>
        <w:rPr>
          <w:rFonts w:cs="Arial"/>
          <w:i/>
          <w:sz w:val="22"/>
          <w:szCs w:val="22"/>
        </w:rPr>
      </w:pPr>
    </w:p>
    <w:p w14:paraId="514E4528" w14:textId="77777777" w:rsidR="00755D82" w:rsidRPr="00F36A4A" w:rsidRDefault="00014D23" w:rsidP="00394814">
      <w:pPr>
        <w:tabs>
          <w:tab w:val="left" w:pos="709"/>
        </w:tabs>
        <w:jc w:val="both"/>
        <w:rPr>
          <w:rFonts w:cs="Arial"/>
          <w:b/>
          <w:sz w:val="22"/>
          <w:szCs w:val="22"/>
          <w:lang w:val="es-CO"/>
        </w:rPr>
      </w:pPr>
      <w:r w:rsidRPr="00F36A4A">
        <w:rPr>
          <w:rFonts w:cs="Arial"/>
          <w:color w:val="0070C0"/>
          <w:sz w:val="22"/>
          <w:szCs w:val="22"/>
          <w:lang w:val="es-CO"/>
        </w:rPr>
        <w:t xml:space="preserve"> </w:t>
      </w:r>
      <w:r w:rsidR="00D7671C" w:rsidRPr="00F36A4A">
        <w:rPr>
          <w:rFonts w:cs="Arial"/>
          <w:b/>
          <w:sz w:val="22"/>
          <w:szCs w:val="22"/>
          <w:lang w:val="es-CO"/>
        </w:rPr>
        <w:t>3.1.6</w:t>
      </w:r>
      <w:r w:rsidR="003B5085" w:rsidRPr="00F36A4A">
        <w:rPr>
          <w:rFonts w:cs="Arial"/>
          <w:b/>
          <w:sz w:val="22"/>
          <w:szCs w:val="22"/>
          <w:lang w:val="es-CO"/>
        </w:rPr>
        <w:t xml:space="preserve"> Distancia promedio para recorridos </w:t>
      </w:r>
    </w:p>
    <w:p w14:paraId="42BFE64C" w14:textId="77777777" w:rsidR="00F22E76" w:rsidRPr="00F36A4A" w:rsidRDefault="00F22E76" w:rsidP="00F22E76">
      <w:pPr>
        <w:tabs>
          <w:tab w:val="left" w:pos="709"/>
        </w:tabs>
        <w:ind w:left="426"/>
        <w:jc w:val="both"/>
        <w:rPr>
          <w:rFonts w:cs="Arial"/>
          <w:i/>
          <w:color w:val="000000" w:themeColor="text1"/>
          <w:sz w:val="22"/>
          <w:szCs w:val="22"/>
          <w:lang w:val="es-CO"/>
        </w:rPr>
      </w:pPr>
    </w:p>
    <w:p w14:paraId="56F2D87C" w14:textId="77777777" w:rsidR="00F22E76" w:rsidRPr="00F36A4A" w:rsidRDefault="003B5085" w:rsidP="00394814">
      <w:pPr>
        <w:tabs>
          <w:tab w:val="left" w:pos="709"/>
        </w:tabs>
        <w:ind w:left="142"/>
        <w:jc w:val="both"/>
        <w:rPr>
          <w:rFonts w:cs="Arial"/>
          <w:color w:val="002060"/>
          <w:sz w:val="22"/>
          <w:szCs w:val="22"/>
        </w:rPr>
      </w:pPr>
      <w:r w:rsidRPr="00F36A4A">
        <w:rPr>
          <w:rFonts w:cs="Arial"/>
          <w:i/>
          <w:color w:val="000000" w:themeColor="text1"/>
          <w:sz w:val="22"/>
          <w:szCs w:val="22"/>
          <w:lang w:val="es-CO"/>
        </w:rPr>
        <w:t xml:space="preserve"> </w:t>
      </w:r>
      <w:r w:rsidRPr="00F36A4A">
        <w:rPr>
          <w:rFonts w:cs="Arial"/>
          <w:color w:val="000000" w:themeColor="text1"/>
          <w:sz w:val="22"/>
          <w:szCs w:val="22"/>
          <w:lang w:val="es-CO"/>
        </w:rPr>
        <w:t xml:space="preserve">La distancia promedio recorrida por los </w:t>
      </w:r>
      <w:r w:rsidR="00C42B9A" w:rsidRPr="00F36A4A">
        <w:rPr>
          <w:rFonts w:cs="Arial"/>
          <w:color w:val="000000" w:themeColor="text1"/>
          <w:sz w:val="22"/>
          <w:szCs w:val="22"/>
          <w:lang w:val="es-CO"/>
        </w:rPr>
        <w:t>colaboradores</w:t>
      </w:r>
      <w:r w:rsidRPr="00F36A4A">
        <w:rPr>
          <w:rFonts w:cs="Arial"/>
          <w:color w:val="000000" w:themeColor="text1"/>
          <w:sz w:val="22"/>
          <w:szCs w:val="22"/>
          <w:lang w:val="es-CO"/>
        </w:rPr>
        <w:t xml:space="preserve"> es </w:t>
      </w:r>
      <w:r w:rsidR="006D6C95" w:rsidRPr="00F36A4A">
        <w:rPr>
          <w:rFonts w:cs="Arial"/>
          <w:color w:val="000000" w:themeColor="text1"/>
          <w:sz w:val="22"/>
          <w:szCs w:val="22"/>
          <w:lang w:val="es-CO"/>
        </w:rPr>
        <w:t xml:space="preserve">de </w:t>
      </w:r>
      <w:r w:rsidR="005807E6" w:rsidRPr="00F36A4A">
        <w:rPr>
          <w:rFonts w:cs="Arial"/>
          <w:color w:val="000000" w:themeColor="text1"/>
          <w:sz w:val="22"/>
          <w:szCs w:val="22"/>
          <w:lang w:val="es-CO"/>
        </w:rPr>
        <w:t>9.35</w:t>
      </w:r>
      <w:r w:rsidR="00593AE8" w:rsidRPr="00F36A4A">
        <w:rPr>
          <w:rFonts w:cs="Arial"/>
          <w:color w:val="000000" w:themeColor="text1"/>
          <w:sz w:val="22"/>
          <w:szCs w:val="22"/>
          <w:lang w:val="es-CO"/>
        </w:rPr>
        <w:t xml:space="preserve"> </w:t>
      </w:r>
      <w:r w:rsidR="005807E6" w:rsidRPr="00F36A4A">
        <w:rPr>
          <w:rFonts w:cs="Arial"/>
          <w:bCs/>
          <w:sz w:val="22"/>
          <w:szCs w:val="22"/>
        </w:rPr>
        <w:t>km.</w:t>
      </w:r>
      <w:r w:rsidRPr="00F36A4A">
        <w:rPr>
          <w:rFonts w:cs="Arial"/>
          <w:b/>
          <w:bCs/>
          <w:sz w:val="22"/>
          <w:szCs w:val="22"/>
        </w:rPr>
        <w:t xml:space="preserve"> </w:t>
      </w:r>
    </w:p>
    <w:p w14:paraId="3D67F5F2" w14:textId="77777777" w:rsidR="00F22E76" w:rsidRPr="00F36A4A" w:rsidRDefault="00F22E76" w:rsidP="00F22E76">
      <w:pPr>
        <w:tabs>
          <w:tab w:val="left" w:pos="709"/>
        </w:tabs>
        <w:jc w:val="center"/>
        <w:rPr>
          <w:rFonts w:cs="Arial"/>
          <w:b/>
          <w:color w:val="000000" w:themeColor="text1"/>
          <w:sz w:val="20"/>
        </w:rPr>
      </w:pPr>
    </w:p>
    <w:p w14:paraId="58532A24" w14:textId="77777777" w:rsidR="00DC0CA1" w:rsidRPr="00F36A4A" w:rsidRDefault="00F22E76" w:rsidP="00F22E76">
      <w:pPr>
        <w:tabs>
          <w:tab w:val="left" w:pos="709"/>
        </w:tabs>
        <w:jc w:val="center"/>
        <w:rPr>
          <w:rFonts w:cs="Arial"/>
          <w:color w:val="000000" w:themeColor="text1"/>
          <w:sz w:val="20"/>
        </w:rPr>
      </w:pPr>
      <w:r w:rsidRPr="00F36A4A">
        <w:rPr>
          <w:rFonts w:cs="Arial"/>
          <w:b/>
          <w:color w:val="000000" w:themeColor="text1"/>
          <w:sz w:val="20"/>
        </w:rPr>
        <w:t>Gráfica 7:</w:t>
      </w:r>
      <w:r w:rsidRPr="00F36A4A">
        <w:rPr>
          <w:rFonts w:cs="Arial"/>
          <w:color w:val="000000" w:themeColor="text1"/>
          <w:sz w:val="20"/>
        </w:rPr>
        <w:t xml:space="preserve"> Distribución casa-entidad vs modo de transporte por trayecto </w:t>
      </w:r>
    </w:p>
    <w:p w14:paraId="09849022" w14:textId="77777777" w:rsidR="00755D82" w:rsidRPr="00F36A4A" w:rsidRDefault="005807E6" w:rsidP="005D36AA">
      <w:pPr>
        <w:tabs>
          <w:tab w:val="left" w:pos="709"/>
        </w:tabs>
        <w:ind w:left="851"/>
        <w:jc w:val="center"/>
        <w:rPr>
          <w:rFonts w:cs="Arial"/>
          <w:i/>
          <w:color w:val="FFC000"/>
          <w:sz w:val="22"/>
          <w:szCs w:val="22"/>
          <w:lang w:val="es-CO"/>
        </w:rPr>
      </w:pPr>
      <w:r w:rsidRPr="00F36A4A">
        <w:rPr>
          <w:rFonts w:cs="Arial"/>
          <w:noProof/>
          <w:lang w:val="es-CO" w:eastAsia="es-CO"/>
        </w:rPr>
        <w:drawing>
          <wp:inline distT="0" distB="0" distL="0" distR="0" wp14:anchorId="3F4D0851" wp14:editId="12307011">
            <wp:extent cx="4708525" cy="2781300"/>
            <wp:effectExtent l="0" t="0" r="15875" b="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D9A0ECA" w14:textId="77777777" w:rsidR="009D2F45" w:rsidRPr="00F36A4A" w:rsidRDefault="00C42B9A" w:rsidP="00593AE8">
      <w:pPr>
        <w:tabs>
          <w:tab w:val="left" w:pos="709"/>
        </w:tabs>
        <w:ind w:left="851"/>
        <w:jc w:val="center"/>
        <w:rPr>
          <w:rFonts w:cs="Arial"/>
          <w:i/>
          <w:sz w:val="22"/>
          <w:szCs w:val="22"/>
        </w:rPr>
      </w:pPr>
      <w:r w:rsidRPr="00F36A4A">
        <w:rPr>
          <w:rFonts w:cs="Arial"/>
          <w:b/>
          <w:color w:val="000000" w:themeColor="text1"/>
          <w:sz w:val="16"/>
          <w:szCs w:val="16"/>
        </w:rPr>
        <w:t>Fuente:</w:t>
      </w:r>
      <w:r w:rsidRPr="00F36A4A">
        <w:rPr>
          <w:rFonts w:cs="Arial"/>
          <w:color w:val="000000" w:themeColor="text1"/>
          <w:sz w:val="16"/>
          <w:szCs w:val="16"/>
        </w:rPr>
        <w:t xml:space="preserve"> </w:t>
      </w:r>
      <w:r w:rsidR="005807E6" w:rsidRPr="00F36A4A">
        <w:rPr>
          <w:rFonts w:cs="Arial"/>
          <w:color w:val="000000" w:themeColor="text1"/>
          <w:sz w:val="16"/>
          <w:szCs w:val="16"/>
        </w:rPr>
        <w:t>Macro Diagnóstico UAERMV 2020</w:t>
      </w:r>
    </w:p>
    <w:p w14:paraId="5A363C30" w14:textId="77777777" w:rsidR="00F625AE" w:rsidRPr="00F36A4A" w:rsidRDefault="00F625AE" w:rsidP="00F625AE">
      <w:pPr>
        <w:tabs>
          <w:tab w:val="left" w:pos="709"/>
        </w:tabs>
        <w:jc w:val="both"/>
        <w:rPr>
          <w:rFonts w:cs="Arial"/>
          <w:color w:val="000000" w:themeColor="text1"/>
          <w:sz w:val="22"/>
          <w:szCs w:val="22"/>
        </w:rPr>
      </w:pPr>
      <w:r w:rsidRPr="00F36A4A">
        <w:rPr>
          <w:rFonts w:cs="Arial"/>
          <w:color w:val="000000" w:themeColor="text1"/>
          <w:sz w:val="22"/>
          <w:szCs w:val="22"/>
        </w:rPr>
        <w:lastRenderedPageBreak/>
        <w:t xml:space="preserve">De acuerdo con el diagnóstico, la ruta institucional seguido </w:t>
      </w:r>
      <w:r w:rsidR="00943541" w:rsidRPr="00F36A4A">
        <w:rPr>
          <w:rFonts w:cs="Arial"/>
          <w:color w:val="000000" w:themeColor="text1"/>
          <w:sz w:val="22"/>
          <w:szCs w:val="22"/>
        </w:rPr>
        <w:t xml:space="preserve">de </w:t>
      </w:r>
      <w:r w:rsidRPr="00F36A4A">
        <w:rPr>
          <w:rFonts w:cs="Arial"/>
          <w:color w:val="000000" w:themeColor="text1"/>
          <w:sz w:val="22"/>
          <w:szCs w:val="22"/>
        </w:rPr>
        <w:t xml:space="preserve">la motocicleta y automóvil como pasajero son los que recorren mayor distancia. </w:t>
      </w:r>
    </w:p>
    <w:p w14:paraId="6DAFF159" w14:textId="77777777" w:rsidR="0027643A" w:rsidRPr="00F36A4A" w:rsidRDefault="0027643A" w:rsidP="005D36AA">
      <w:pPr>
        <w:pStyle w:val="Prrafodelista"/>
        <w:tabs>
          <w:tab w:val="left" w:pos="709"/>
        </w:tabs>
        <w:ind w:left="851"/>
        <w:rPr>
          <w:rFonts w:cs="Arial"/>
          <w:i/>
          <w:sz w:val="22"/>
          <w:szCs w:val="22"/>
          <w:lang w:val="es-CO"/>
        </w:rPr>
      </w:pPr>
    </w:p>
    <w:p w14:paraId="11CAE376" w14:textId="77777777" w:rsidR="0027643A" w:rsidRPr="00F36A4A" w:rsidRDefault="0027643A" w:rsidP="00394814">
      <w:pPr>
        <w:tabs>
          <w:tab w:val="left" w:pos="709"/>
        </w:tabs>
        <w:jc w:val="both"/>
        <w:rPr>
          <w:rFonts w:cs="Arial"/>
          <w:b/>
          <w:i/>
          <w:sz w:val="22"/>
          <w:szCs w:val="22"/>
          <w:lang w:val="es-CO"/>
        </w:rPr>
      </w:pPr>
      <w:r w:rsidRPr="00F36A4A">
        <w:rPr>
          <w:rFonts w:cs="Arial"/>
          <w:b/>
          <w:bCs/>
          <w:i/>
          <w:sz w:val="22"/>
          <w:szCs w:val="22"/>
          <w:lang w:val="es-CO"/>
        </w:rPr>
        <w:t>Frecuencia de distancia hasta la entidad</w:t>
      </w:r>
      <w:r w:rsidRPr="00F36A4A">
        <w:rPr>
          <w:rFonts w:cs="Arial"/>
          <w:b/>
          <w:i/>
          <w:sz w:val="22"/>
          <w:szCs w:val="22"/>
          <w:lang w:val="es-CO"/>
        </w:rPr>
        <w:t>:</w:t>
      </w:r>
    </w:p>
    <w:p w14:paraId="2F84F0B9" w14:textId="77777777" w:rsidR="00596C3E" w:rsidRPr="00F36A4A" w:rsidRDefault="00596C3E" w:rsidP="0027643A">
      <w:pPr>
        <w:tabs>
          <w:tab w:val="left" w:pos="709"/>
        </w:tabs>
        <w:ind w:left="851"/>
        <w:jc w:val="both"/>
        <w:rPr>
          <w:rFonts w:cs="Arial"/>
          <w:b/>
          <w:i/>
          <w:sz w:val="22"/>
          <w:szCs w:val="22"/>
          <w:lang w:val="es-CO"/>
        </w:rPr>
      </w:pPr>
    </w:p>
    <w:p w14:paraId="1A13AE4B" w14:textId="304905F2" w:rsidR="00596C3E" w:rsidRPr="00F36A4A" w:rsidRDefault="00596C3E" w:rsidP="00534AB8">
      <w:pPr>
        <w:jc w:val="both"/>
        <w:rPr>
          <w:rFonts w:cs="Arial"/>
          <w:lang w:val="es-MX"/>
        </w:rPr>
      </w:pPr>
      <w:r w:rsidRPr="00F36A4A">
        <w:rPr>
          <w:rFonts w:cs="Arial"/>
          <w:sz w:val="22"/>
          <w:szCs w:val="22"/>
          <w:lang w:val="es-MX"/>
        </w:rPr>
        <w:t>En la siguiente tabla se muestra la ubicación en ciudad y/o municipio dond</w:t>
      </w:r>
      <w:r w:rsidR="00534AB8" w:rsidRPr="00F36A4A">
        <w:rPr>
          <w:rFonts w:cs="Arial"/>
          <w:sz w:val="22"/>
          <w:szCs w:val="22"/>
          <w:lang w:val="es-MX"/>
        </w:rPr>
        <w:t xml:space="preserve">e </w:t>
      </w:r>
      <w:r w:rsidRPr="00F36A4A">
        <w:rPr>
          <w:rFonts w:cs="Arial"/>
          <w:sz w:val="22"/>
          <w:szCs w:val="22"/>
          <w:lang w:val="es-MX"/>
        </w:rPr>
        <w:t>residen los colaboradores de la UAEMRV</w:t>
      </w:r>
      <w:r w:rsidRPr="00F36A4A">
        <w:rPr>
          <w:rFonts w:cs="Arial"/>
          <w:lang w:val="es-MX"/>
        </w:rPr>
        <w:t xml:space="preserve">. </w:t>
      </w:r>
    </w:p>
    <w:p w14:paraId="001238DC" w14:textId="77777777" w:rsidR="00943541" w:rsidRPr="00F36A4A" w:rsidRDefault="00943541" w:rsidP="00596C3E">
      <w:pPr>
        <w:rPr>
          <w:rFonts w:cs="Arial"/>
          <w:lang w:val="es-MX"/>
        </w:rPr>
      </w:pPr>
    </w:p>
    <w:p w14:paraId="561BF995" w14:textId="77777777" w:rsidR="00596C3E" w:rsidRPr="00F36A4A" w:rsidRDefault="00943541" w:rsidP="00943541">
      <w:pPr>
        <w:tabs>
          <w:tab w:val="left" w:pos="709"/>
        </w:tabs>
        <w:jc w:val="center"/>
        <w:rPr>
          <w:rFonts w:cs="Arial"/>
          <w:lang w:val="es-MX"/>
        </w:rPr>
      </w:pPr>
      <w:r w:rsidRPr="00F36A4A">
        <w:rPr>
          <w:rFonts w:cs="Arial"/>
          <w:b/>
          <w:sz w:val="20"/>
        </w:rPr>
        <w:t>Tabla No. 12.</w:t>
      </w:r>
      <w:r w:rsidRPr="00F36A4A">
        <w:rPr>
          <w:rFonts w:cs="Arial"/>
          <w:sz w:val="20"/>
        </w:rPr>
        <w:t xml:space="preserve"> Ciudad y/o municipio</w:t>
      </w:r>
    </w:p>
    <w:p w14:paraId="0A42A2AC" w14:textId="77777777" w:rsidR="00394814" w:rsidRPr="00F36A4A" w:rsidRDefault="00394814" w:rsidP="00107CBF">
      <w:pPr>
        <w:jc w:val="center"/>
        <w:rPr>
          <w:rFonts w:cs="Arial"/>
          <w:b/>
          <w:bCs/>
          <w:color w:val="000000"/>
          <w:sz w:val="20"/>
          <w:lang w:eastAsia="es-CO"/>
        </w:rPr>
        <w:sectPr w:rsidR="00394814" w:rsidRPr="00F36A4A" w:rsidSect="007F1734">
          <w:type w:val="continuous"/>
          <w:pgSz w:w="12242" w:h="15842" w:code="1"/>
          <w:pgMar w:top="1417" w:right="1701" w:bottom="1417" w:left="1701" w:header="720" w:footer="720" w:gutter="0"/>
          <w:cols w:space="720"/>
          <w:titlePg/>
          <w:docGrid w:linePitch="326"/>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9"/>
        <w:gridCol w:w="407"/>
        <w:gridCol w:w="683"/>
      </w:tblGrid>
      <w:tr w:rsidR="00596C3E" w:rsidRPr="005A7FCB" w14:paraId="4E711A7E" w14:textId="77777777" w:rsidTr="00394814">
        <w:trPr>
          <w:trHeight w:val="132"/>
          <w:jc w:val="center"/>
        </w:trPr>
        <w:tc>
          <w:tcPr>
            <w:tcW w:w="0" w:type="auto"/>
            <w:gridSpan w:val="3"/>
            <w:shd w:val="clear" w:color="auto" w:fill="548AB7" w:themeFill="accent1" w:themeFillShade="BF"/>
            <w:noWrap/>
            <w:vAlign w:val="center"/>
            <w:hideMark/>
          </w:tcPr>
          <w:p w14:paraId="396763EC" w14:textId="77777777" w:rsidR="00596C3E" w:rsidRPr="005A7FCB" w:rsidRDefault="00596C3E" w:rsidP="00107CBF">
            <w:pPr>
              <w:jc w:val="center"/>
              <w:rPr>
                <w:rFonts w:cs="Arial"/>
                <w:b/>
                <w:bCs/>
                <w:color w:val="000000"/>
                <w:sz w:val="16"/>
                <w:szCs w:val="16"/>
                <w:lang w:eastAsia="es-CO"/>
              </w:rPr>
            </w:pPr>
            <w:r w:rsidRPr="005A7FCB">
              <w:rPr>
                <w:rFonts w:cs="Arial"/>
                <w:b/>
                <w:bCs/>
                <w:color w:val="000000"/>
                <w:sz w:val="16"/>
                <w:szCs w:val="16"/>
                <w:lang w:eastAsia="es-CO"/>
              </w:rPr>
              <w:t>Ciudad y/o Municipio</w:t>
            </w:r>
          </w:p>
        </w:tc>
      </w:tr>
      <w:tr w:rsidR="00596C3E" w:rsidRPr="005A7FCB" w14:paraId="27F702D2" w14:textId="77777777" w:rsidTr="00394814">
        <w:trPr>
          <w:trHeight w:val="95"/>
          <w:jc w:val="center"/>
        </w:trPr>
        <w:tc>
          <w:tcPr>
            <w:tcW w:w="0" w:type="auto"/>
            <w:shd w:val="clear" w:color="auto" w:fill="FFFFFF" w:themeFill="background1"/>
            <w:noWrap/>
            <w:vAlign w:val="center"/>
            <w:hideMark/>
          </w:tcPr>
          <w:p w14:paraId="641231BB" w14:textId="77777777" w:rsidR="00596C3E" w:rsidRPr="005A7FCB" w:rsidRDefault="00596C3E" w:rsidP="00107CBF">
            <w:pPr>
              <w:jc w:val="center"/>
              <w:rPr>
                <w:rFonts w:cs="Arial"/>
                <w:color w:val="000000"/>
                <w:sz w:val="16"/>
                <w:szCs w:val="16"/>
                <w:lang w:eastAsia="es-CO"/>
              </w:rPr>
            </w:pPr>
            <w:r w:rsidRPr="005A7FCB">
              <w:rPr>
                <w:rFonts w:cs="Arial"/>
                <w:color w:val="000000"/>
                <w:sz w:val="16"/>
                <w:szCs w:val="16"/>
                <w:lang w:eastAsia="es-CO"/>
              </w:rPr>
              <w:t>Bogotá</w:t>
            </w:r>
          </w:p>
        </w:tc>
        <w:tc>
          <w:tcPr>
            <w:tcW w:w="0" w:type="auto"/>
            <w:shd w:val="clear" w:color="auto" w:fill="FFFFFF" w:themeFill="background1"/>
            <w:noWrap/>
            <w:vAlign w:val="center"/>
            <w:hideMark/>
          </w:tcPr>
          <w:p w14:paraId="290ACA99" w14:textId="77777777" w:rsidR="00596C3E" w:rsidRPr="005A7FCB" w:rsidRDefault="00596C3E" w:rsidP="00107CBF">
            <w:pPr>
              <w:jc w:val="center"/>
              <w:rPr>
                <w:rFonts w:cs="Arial"/>
                <w:color w:val="000000"/>
                <w:sz w:val="16"/>
                <w:szCs w:val="16"/>
                <w:lang w:eastAsia="es-CO"/>
              </w:rPr>
            </w:pPr>
            <w:r w:rsidRPr="005A7FCB">
              <w:rPr>
                <w:rFonts w:cs="Arial"/>
                <w:color w:val="000000"/>
                <w:sz w:val="16"/>
                <w:szCs w:val="16"/>
                <w:lang w:eastAsia="es-CO"/>
              </w:rPr>
              <w:t>502</w:t>
            </w:r>
          </w:p>
        </w:tc>
        <w:tc>
          <w:tcPr>
            <w:tcW w:w="0" w:type="auto"/>
            <w:shd w:val="clear" w:color="auto" w:fill="FFFFFF" w:themeFill="background1"/>
            <w:noWrap/>
            <w:vAlign w:val="center"/>
            <w:hideMark/>
          </w:tcPr>
          <w:p w14:paraId="1E0B0622" w14:textId="77777777" w:rsidR="00596C3E" w:rsidRPr="005A7FCB" w:rsidRDefault="00596C3E" w:rsidP="00107CBF">
            <w:pPr>
              <w:jc w:val="center"/>
              <w:rPr>
                <w:rFonts w:cs="Arial"/>
                <w:b/>
                <w:bCs/>
                <w:color w:val="000000"/>
                <w:sz w:val="16"/>
                <w:szCs w:val="16"/>
                <w:lang w:eastAsia="es-CO"/>
              </w:rPr>
            </w:pPr>
            <w:r w:rsidRPr="005A7FCB">
              <w:rPr>
                <w:rFonts w:cs="Arial"/>
                <w:b/>
                <w:bCs/>
                <w:color w:val="000000"/>
                <w:sz w:val="16"/>
                <w:szCs w:val="16"/>
                <w:lang w:eastAsia="es-CO"/>
              </w:rPr>
              <w:t>90,78%</w:t>
            </w:r>
          </w:p>
        </w:tc>
      </w:tr>
      <w:tr w:rsidR="00596C3E" w:rsidRPr="005A7FCB" w14:paraId="3F5F850E" w14:textId="77777777" w:rsidTr="00394814">
        <w:trPr>
          <w:trHeight w:val="77"/>
          <w:jc w:val="center"/>
        </w:trPr>
        <w:tc>
          <w:tcPr>
            <w:tcW w:w="0" w:type="auto"/>
            <w:shd w:val="clear" w:color="auto" w:fill="FFFFFF" w:themeFill="background1"/>
            <w:noWrap/>
            <w:vAlign w:val="center"/>
            <w:hideMark/>
          </w:tcPr>
          <w:p w14:paraId="4A33FC2B" w14:textId="77777777" w:rsidR="00596C3E" w:rsidRPr="005A7FCB" w:rsidRDefault="00596C3E" w:rsidP="00107CBF">
            <w:pPr>
              <w:jc w:val="center"/>
              <w:rPr>
                <w:rFonts w:cs="Arial"/>
                <w:color w:val="000000"/>
                <w:sz w:val="16"/>
                <w:szCs w:val="16"/>
                <w:lang w:eastAsia="es-CO"/>
              </w:rPr>
            </w:pPr>
            <w:proofErr w:type="spellStart"/>
            <w:r w:rsidRPr="005A7FCB">
              <w:rPr>
                <w:rFonts w:cs="Arial"/>
                <w:color w:val="000000"/>
                <w:sz w:val="16"/>
                <w:szCs w:val="16"/>
                <w:lang w:eastAsia="es-CO"/>
              </w:rPr>
              <w:t>Bojacá</w:t>
            </w:r>
            <w:proofErr w:type="spellEnd"/>
          </w:p>
        </w:tc>
        <w:tc>
          <w:tcPr>
            <w:tcW w:w="0" w:type="auto"/>
            <w:shd w:val="clear" w:color="auto" w:fill="FFFFFF" w:themeFill="background1"/>
            <w:noWrap/>
            <w:vAlign w:val="center"/>
            <w:hideMark/>
          </w:tcPr>
          <w:p w14:paraId="475DDB35" w14:textId="77777777" w:rsidR="00596C3E" w:rsidRPr="005A7FCB" w:rsidRDefault="00596C3E" w:rsidP="00107CBF">
            <w:pPr>
              <w:jc w:val="center"/>
              <w:rPr>
                <w:rFonts w:cs="Arial"/>
                <w:color w:val="000000"/>
                <w:sz w:val="16"/>
                <w:szCs w:val="16"/>
                <w:lang w:eastAsia="es-CO"/>
              </w:rPr>
            </w:pPr>
            <w:r w:rsidRPr="005A7FCB">
              <w:rPr>
                <w:rFonts w:cs="Arial"/>
                <w:color w:val="000000"/>
                <w:sz w:val="16"/>
                <w:szCs w:val="16"/>
                <w:lang w:eastAsia="es-CO"/>
              </w:rPr>
              <w:t>0</w:t>
            </w:r>
          </w:p>
        </w:tc>
        <w:tc>
          <w:tcPr>
            <w:tcW w:w="0" w:type="auto"/>
            <w:shd w:val="clear" w:color="auto" w:fill="FFFFFF" w:themeFill="background1"/>
            <w:noWrap/>
            <w:vAlign w:val="center"/>
            <w:hideMark/>
          </w:tcPr>
          <w:p w14:paraId="76AF5512" w14:textId="77777777" w:rsidR="00596C3E" w:rsidRPr="005A7FCB" w:rsidRDefault="00596C3E" w:rsidP="00107CBF">
            <w:pPr>
              <w:jc w:val="center"/>
              <w:rPr>
                <w:rFonts w:cs="Arial"/>
                <w:b/>
                <w:bCs/>
                <w:color w:val="000000"/>
                <w:sz w:val="16"/>
                <w:szCs w:val="16"/>
                <w:lang w:eastAsia="es-CO"/>
              </w:rPr>
            </w:pPr>
            <w:r w:rsidRPr="005A7FCB">
              <w:rPr>
                <w:rFonts w:cs="Arial"/>
                <w:b/>
                <w:bCs/>
                <w:color w:val="000000"/>
                <w:sz w:val="16"/>
                <w:szCs w:val="16"/>
                <w:lang w:eastAsia="es-CO"/>
              </w:rPr>
              <w:t>0,00%</w:t>
            </w:r>
          </w:p>
        </w:tc>
      </w:tr>
      <w:tr w:rsidR="00596C3E" w:rsidRPr="005A7FCB" w14:paraId="68B4CAB1" w14:textId="77777777" w:rsidTr="00394814">
        <w:trPr>
          <w:trHeight w:val="77"/>
          <w:jc w:val="center"/>
        </w:trPr>
        <w:tc>
          <w:tcPr>
            <w:tcW w:w="0" w:type="auto"/>
            <w:shd w:val="clear" w:color="auto" w:fill="FFFFFF" w:themeFill="background1"/>
            <w:noWrap/>
            <w:vAlign w:val="center"/>
            <w:hideMark/>
          </w:tcPr>
          <w:p w14:paraId="4E804B1E" w14:textId="77777777" w:rsidR="00596C3E" w:rsidRPr="005A7FCB" w:rsidRDefault="00596C3E" w:rsidP="00107CBF">
            <w:pPr>
              <w:jc w:val="center"/>
              <w:rPr>
                <w:rFonts w:cs="Arial"/>
                <w:color w:val="000000"/>
                <w:sz w:val="16"/>
                <w:szCs w:val="16"/>
                <w:lang w:eastAsia="es-CO"/>
              </w:rPr>
            </w:pPr>
            <w:r w:rsidRPr="005A7FCB">
              <w:rPr>
                <w:rFonts w:cs="Arial"/>
                <w:color w:val="000000"/>
                <w:sz w:val="16"/>
                <w:szCs w:val="16"/>
                <w:lang w:eastAsia="es-CO"/>
              </w:rPr>
              <w:t>Cajicá</w:t>
            </w:r>
          </w:p>
        </w:tc>
        <w:tc>
          <w:tcPr>
            <w:tcW w:w="0" w:type="auto"/>
            <w:shd w:val="clear" w:color="auto" w:fill="FFFFFF" w:themeFill="background1"/>
            <w:noWrap/>
            <w:vAlign w:val="center"/>
            <w:hideMark/>
          </w:tcPr>
          <w:p w14:paraId="2ACEA05B" w14:textId="77777777" w:rsidR="00596C3E" w:rsidRPr="005A7FCB" w:rsidRDefault="00596C3E" w:rsidP="00107CBF">
            <w:pPr>
              <w:jc w:val="center"/>
              <w:rPr>
                <w:rFonts w:cs="Arial"/>
                <w:color w:val="000000"/>
                <w:sz w:val="16"/>
                <w:szCs w:val="16"/>
                <w:lang w:eastAsia="es-CO"/>
              </w:rPr>
            </w:pPr>
            <w:r w:rsidRPr="005A7FCB">
              <w:rPr>
                <w:rFonts w:cs="Arial"/>
                <w:color w:val="000000"/>
                <w:sz w:val="16"/>
                <w:szCs w:val="16"/>
                <w:lang w:eastAsia="es-CO"/>
              </w:rPr>
              <w:t>0</w:t>
            </w:r>
          </w:p>
        </w:tc>
        <w:tc>
          <w:tcPr>
            <w:tcW w:w="0" w:type="auto"/>
            <w:shd w:val="clear" w:color="auto" w:fill="FFFFFF" w:themeFill="background1"/>
            <w:noWrap/>
            <w:vAlign w:val="center"/>
            <w:hideMark/>
          </w:tcPr>
          <w:p w14:paraId="53EA9075" w14:textId="77777777" w:rsidR="00596C3E" w:rsidRPr="005A7FCB" w:rsidRDefault="00596C3E" w:rsidP="00107CBF">
            <w:pPr>
              <w:jc w:val="center"/>
              <w:rPr>
                <w:rFonts w:cs="Arial"/>
                <w:b/>
                <w:bCs/>
                <w:color w:val="000000"/>
                <w:sz w:val="16"/>
                <w:szCs w:val="16"/>
                <w:lang w:eastAsia="es-CO"/>
              </w:rPr>
            </w:pPr>
            <w:r w:rsidRPr="005A7FCB">
              <w:rPr>
                <w:rFonts w:cs="Arial"/>
                <w:b/>
                <w:bCs/>
                <w:color w:val="000000"/>
                <w:sz w:val="16"/>
                <w:szCs w:val="16"/>
                <w:lang w:eastAsia="es-CO"/>
              </w:rPr>
              <w:t>0,00%</w:t>
            </w:r>
          </w:p>
        </w:tc>
      </w:tr>
      <w:tr w:rsidR="00596C3E" w:rsidRPr="005A7FCB" w14:paraId="70D27B34" w14:textId="77777777" w:rsidTr="00394814">
        <w:trPr>
          <w:trHeight w:val="77"/>
          <w:jc w:val="center"/>
        </w:trPr>
        <w:tc>
          <w:tcPr>
            <w:tcW w:w="0" w:type="auto"/>
            <w:shd w:val="clear" w:color="auto" w:fill="FFFFFF" w:themeFill="background1"/>
            <w:noWrap/>
            <w:vAlign w:val="center"/>
            <w:hideMark/>
          </w:tcPr>
          <w:p w14:paraId="7AD0E19B" w14:textId="77777777" w:rsidR="00596C3E" w:rsidRPr="005A7FCB" w:rsidRDefault="00596C3E" w:rsidP="00107CBF">
            <w:pPr>
              <w:jc w:val="center"/>
              <w:rPr>
                <w:rFonts w:cs="Arial"/>
                <w:color w:val="000000"/>
                <w:sz w:val="16"/>
                <w:szCs w:val="16"/>
                <w:lang w:eastAsia="es-CO"/>
              </w:rPr>
            </w:pPr>
            <w:r w:rsidRPr="005A7FCB">
              <w:rPr>
                <w:rFonts w:cs="Arial"/>
                <w:color w:val="000000"/>
                <w:sz w:val="16"/>
                <w:szCs w:val="16"/>
                <w:lang w:eastAsia="es-CO"/>
              </w:rPr>
              <w:t>Chía</w:t>
            </w:r>
          </w:p>
        </w:tc>
        <w:tc>
          <w:tcPr>
            <w:tcW w:w="0" w:type="auto"/>
            <w:shd w:val="clear" w:color="auto" w:fill="FFFFFF" w:themeFill="background1"/>
            <w:noWrap/>
            <w:vAlign w:val="center"/>
            <w:hideMark/>
          </w:tcPr>
          <w:p w14:paraId="3A6BFA6F" w14:textId="77777777" w:rsidR="00596C3E" w:rsidRPr="005A7FCB" w:rsidRDefault="00596C3E" w:rsidP="00107CBF">
            <w:pPr>
              <w:jc w:val="center"/>
              <w:rPr>
                <w:rFonts w:cs="Arial"/>
                <w:color w:val="000000"/>
                <w:sz w:val="16"/>
                <w:szCs w:val="16"/>
                <w:lang w:eastAsia="es-CO"/>
              </w:rPr>
            </w:pPr>
            <w:r w:rsidRPr="005A7FCB">
              <w:rPr>
                <w:rFonts w:cs="Arial"/>
                <w:color w:val="000000"/>
                <w:sz w:val="16"/>
                <w:szCs w:val="16"/>
                <w:lang w:eastAsia="es-CO"/>
              </w:rPr>
              <w:t>4</w:t>
            </w:r>
          </w:p>
        </w:tc>
        <w:tc>
          <w:tcPr>
            <w:tcW w:w="0" w:type="auto"/>
            <w:shd w:val="clear" w:color="auto" w:fill="FFFFFF" w:themeFill="background1"/>
            <w:noWrap/>
            <w:vAlign w:val="center"/>
            <w:hideMark/>
          </w:tcPr>
          <w:p w14:paraId="5B73495E" w14:textId="77777777" w:rsidR="00596C3E" w:rsidRPr="005A7FCB" w:rsidRDefault="00596C3E" w:rsidP="00107CBF">
            <w:pPr>
              <w:jc w:val="center"/>
              <w:rPr>
                <w:rFonts w:cs="Arial"/>
                <w:b/>
                <w:bCs/>
                <w:color w:val="000000"/>
                <w:sz w:val="16"/>
                <w:szCs w:val="16"/>
                <w:lang w:eastAsia="es-CO"/>
              </w:rPr>
            </w:pPr>
            <w:r w:rsidRPr="005A7FCB">
              <w:rPr>
                <w:rFonts w:cs="Arial"/>
                <w:b/>
                <w:bCs/>
                <w:color w:val="000000"/>
                <w:sz w:val="16"/>
                <w:szCs w:val="16"/>
                <w:lang w:eastAsia="es-CO"/>
              </w:rPr>
              <w:t>0,72%</w:t>
            </w:r>
          </w:p>
        </w:tc>
      </w:tr>
      <w:tr w:rsidR="00596C3E" w:rsidRPr="005A7FCB" w14:paraId="53C3D9C4" w14:textId="77777777" w:rsidTr="00394814">
        <w:trPr>
          <w:trHeight w:val="77"/>
          <w:jc w:val="center"/>
        </w:trPr>
        <w:tc>
          <w:tcPr>
            <w:tcW w:w="0" w:type="auto"/>
            <w:shd w:val="clear" w:color="auto" w:fill="FFFFFF" w:themeFill="background1"/>
            <w:noWrap/>
            <w:vAlign w:val="center"/>
            <w:hideMark/>
          </w:tcPr>
          <w:p w14:paraId="55CD74D9" w14:textId="77777777" w:rsidR="00596C3E" w:rsidRPr="005A7FCB" w:rsidRDefault="00596C3E" w:rsidP="00107CBF">
            <w:pPr>
              <w:jc w:val="center"/>
              <w:rPr>
                <w:rFonts w:cs="Arial"/>
                <w:color w:val="000000"/>
                <w:sz w:val="16"/>
                <w:szCs w:val="16"/>
                <w:lang w:eastAsia="es-CO"/>
              </w:rPr>
            </w:pPr>
            <w:proofErr w:type="spellStart"/>
            <w:r w:rsidRPr="005A7FCB">
              <w:rPr>
                <w:rFonts w:cs="Arial"/>
                <w:color w:val="000000"/>
                <w:sz w:val="16"/>
                <w:szCs w:val="16"/>
                <w:lang w:eastAsia="es-CO"/>
              </w:rPr>
              <w:t>Cogua</w:t>
            </w:r>
            <w:proofErr w:type="spellEnd"/>
          </w:p>
        </w:tc>
        <w:tc>
          <w:tcPr>
            <w:tcW w:w="0" w:type="auto"/>
            <w:shd w:val="clear" w:color="auto" w:fill="FFFFFF" w:themeFill="background1"/>
            <w:noWrap/>
            <w:vAlign w:val="center"/>
            <w:hideMark/>
          </w:tcPr>
          <w:p w14:paraId="46088585" w14:textId="77777777" w:rsidR="00596C3E" w:rsidRPr="005A7FCB" w:rsidRDefault="00596C3E" w:rsidP="00107CBF">
            <w:pPr>
              <w:jc w:val="center"/>
              <w:rPr>
                <w:rFonts w:cs="Arial"/>
                <w:color w:val="000000"/>
                <w:sz w:val="16"/>
                <w:szCs w:val="16"/>
                <w:lang w:eastAsia="es-CO"/>
              </w:rPr>
            </w:pPr>
            <w:r w:rsidRPr="005A7FCB">
              <w:rPr>
                <w:rFonts w:cs="Arial"/>
                <w:color w:val="000000"/>
                <w:sz w:val="16"/>
                <w:szCs w:val="16"/>
                <w:lang w:eastAsia="es-CO"/>
              </w:rPr>
              <w:t>0</w:t>
            </w:r>
          </w:p>
        </w:tc>
        <w:tc>
          <w:tcPr>
            <w:tcW w:w="0" w:type="auto"/>
            <w:shd w:val="clear" w:color="auto" w:fill="FFFFFF" w:themeFill="background1"/>
            <w:noWrap/>
            <w:vAlign w:val="center"/>
            <w:hideMark/>
          </w:tcPr>
          <w:p w14:paraId="4FF70D3E" w14:textId="77777777" w:rsidR="00596C3E" w:rsidRPr="005A7FCB" w:rsidRDefault="00596C3E" w:rsidP="00107CBF">
            <w:pPr>
              <w:jc w:val="center"/>
              <w:rPr>
                <w:rFonts w:cs="Arial"/>
                <w:b/>
                <w:bCs/>
                <w:color w:val="000000"/>
                <w:sz w:val="16"/>
                <w:szCs w:val="16"/>
                <w:lang w:eastAsia="es-CO"/>
              </w:rPr>
            </w:pPr>
            <w:r w:rsidRPr="005A7FCB">
              <w:rPr>
                <w:rFonts w:cs="Arial"/>
                <w:b/>
                <w:bCs/>
                <w:color w:val="000000"/>
                <w:sz w:val="16"/>
                <w:szCs w:val="16"/>
                <w:lang w:eastAsia="es-CO"/>
              </w:rPr>
              <w:t>0,00%</w:t>
            </w:r>
          </w:p>
        </w:tc>
      </w:tr>
      <w:tr w:rsidR="00596C3E" w:rsidRPr="005A7FCB" w14:paraId="254410EA" w14:textId="77777777" w:rsidTr="00394814">
        <w:trPr>
          <w:trHeight w:val="77"/>
          <w:jc w:val="center"/>
        </w:trPr>
        <w:tc>
          <w:tcPr>
            <w:tcW w:w="0" w:type="auto"/>
            <w:shd w:val="clear" w:color="auto" w:fill="FFFFFF" w:themeFill="background1"/>
            <w:noWrap/>
            <w:vAlign w:val="center"/>
            <w:hideMark/>
          </w:tcPr>
          <w:p w14:paraId="1B8610AB" w14:textId="77777777" w:rsidR="00596C3E" w:rsidRPr="005A7FCB" w:rsidRDefault="00596C3E" w:rsidP="00107CBF">
            <w:pPr>
              <w:jc w:val="center"/>
              <w:rPr>
                <w:rFonts w:cs="Arial"/>
                <w:color w:val="000000"/>
                <w:sz w:val="16"/>
                <w:szCs w:val="16"/>
                <w:lang w:eastAsia="es-CO"/>
              </w:rPr>
            </w:pPr>
            <w:r w:rsidRPr="005A7FCB">
              <w:rPr>
                <w:rFonts w:cs="Arial"/>
                <w:color w:val="000000"/>
                <w:sz w:val="16"/>
                <w:szCs w:val="16"/>
                <w:lang w:eastAsia="es-CO"/>
              </w:rPr>
              <w:t>Cota</w:t>
            </w:r>
          </w:p>
        </w:tc>
        <w:tc>
          <w:tcPr>
            <w:tcW w:w="0" w:type="auto"/>
            <w:shd w:val="clear" w:color="auto" w:fill="FFFFFF" w:themeFill="background1"/>
            <w:noWrap/>
            <w:vAlign w:val="center"/>
            <w:hideMark/>
          </w:tcPr>
          <w:p w14:paraId="013A2925" w14:textId="77777777" w:rsidR="00596C3E" w:rsidRPr="005A7FCB" w:rsidRDefault="00596C3E" w:rsidP="00107CBF">
            <w:pPr>
              <w:jc w:val="center"/>
              <w:rPr>
                <w:rFonts w:cs="Arial"/>
                <w:color w:val="000000"/>
                <w:sz w:val="16"/>
                <w:szCs w:val="16"/>
                <w:lang w:eastAsia="es-CO"/>
              </w:rPr>
            </w:pPr>
            <w:r w:rsidRPr="005A7FCB">
              <w:rPr>
                <w:rFonts w:cs="Arial"/>
                <w:color w:val="000000"/>
                <w:sz w:val="16"/>
                <w:szCs w:val="16"/>
                <w:lang w:eastAsia="es-CO"/>
              </w:rPr>
              <w:t>1</w:t>
            </w:r>
          </w:p>
        </w:tc>
        <w:tc>
          <w:tcPr>
            <w:tcW w:w="0" w:type="auto"/>
            <w:shd w:val="clear" w:color="auto" w:fill="FFFFFF" w:themeFill="background1"/>
            <w:noWrap/>
            <w:vAlign w:val="center"/>
            <w:hideMark/>
          </w:tcPr>
          <w:p w14:paraId="2F492CAF" w14:textId="77777777" w:rsidR="00596C3E" w:rsidRPr="005A7FCB" w:rsidRDefault="00596C3E" w:rsidP="00107CBF">
            <w:pPr>
              <w:jc w:val="center"/>
              <w:rPr>
                <w:rFonts w:cs="Arial"/>
                <w:b/>
                <w:bCs/>
                <w:color w:val="000000"/>
                <w:sz w:val="16"/>
                <w:szCs w:val="16"/>
                <w:lang w:eastAsia="es-CO"/>
              </w:rPr>
            </w:pPr>
            <w:r w:rsidRPr="005A7FCB">
              <w:rPr>
                <w:rFonts w:cs="Arial"/>
                <w:b/>
                <w:bCs/>
                <w:color w:val="000000"/>
                <w:sz w:val="16"/>
                <w:szCs w:val="16"/>
                <w:lang w:eastAsia="es-CO"/>
              </w:rPr>
              <w:t>0,18%</w:t>
            </w:r>
          </w:p>
        </w:tc>
      </w:tr>
      <w:tr w:rsidR="00596C3E" w:rsidRPr="005A7FCB" w14:paraId="402CE4AD" w14:textId="77777777" w:rsidTr="00394814">
        <w:trPr>
          <w:trHeight w:val="77"/>
          <w:jc w:val="center"/>
        </w:trPr>
        <w:tc>
          <w:tcPr>
            <w:tcW w:w="0" w:type="auto"/>
            <w:shd w:val="clear" w:color="auto" w:fill="FFFFFF" w:themeFill="background1"/>
            <w:noWrap/>
            <w:vAlign w:val="center"/>
            <w:hideMark/>
          </w:tcPr>
          <w:p w14:paraId="3F49B018" w14:textId="77777777" w:rsidR="00596C3E" w:rsidRPr="005A7FCB" w:rsidRDefault="00596C3E" w:rsidP="00107CBF">
            <w:pPr>
              <w:jc w:val="center"/>
              <w:rPr>
                <w:rFonts w:cs="Arial"/>
                <w:color w:val="000000"/>
                <w:sz w:val="16"/>
                <w:szCs w:val="16"/>
                <w:lang w:eastAsia="es-CO"/>
              </w:rPr>
            </w:pPr>
            <w:r w:rsidRPr="005A7FCB">
              <w:rPr>
                <w:rFonts w:cs="Arial"/>
                <w:color w:val="000000"/>
                <w:sz w:val="16"/>
                <w:szCs w:val="16"/>
                <w:lang w:eastAsia="es-CO"/>
              </w:rPr>
              <w:t>El Rosal</w:t>
            </w:r>
          </w:p>
        </w:tc>
        <w:tc>
          <w:tcPr>
            <w:tcW w:w="0" w:type="auto"/>
            <w:shd w:val="clear" w:color="auto" w:fill="FFFFFF" w:themeFill="background1"/>
            <w:noWrap/>
            <w:vAlign w:val="center"/>
            <w:hideMark/>
          </w:tcPr>
          <w:p w14:paraId="08F56B11" w14:textId="77777777" w:rsidR="00596C3E" w:rsidRPr="005A7FCB" w:rsidRDefault="00596C3E" w:rsidP="00107CBF">
            <w:pPr>
              <w:jc w:val="center"/>
              <w:rPr>
                <w:rFonts w:cs="Arial"/>
                <w:color w:val="000000"/>
                <w:sz w:val="16"/>
                <w:szCs w:val="16"/>
                <w:lang w:eastAsia="es-CO"/>
              </w:rPr>
            </w:pPr>
            <w:r w:rsidRPr="005A7FCB">
              <w:rPr>
                <w:rFonts w:cs="Arial"/>
                <w:color w:val="000000"/>
                <w:sz w:val="16"/>
                <w:szCs w:val="16"/>
                <w:lang w:eastAsia="es-CO"/>
              </w:rPr>
              <w:t>0</w:t>
            </w:r>
          </w:p>
        </w:tc>
        <w:tc>
          <w:tcPr>
            <w:tcW w:w="0" w:type="auto"/>
            <w:shd w:val="clear" w:color="auto" w:fill="FFFFFF" w:themeFill="background1"/>
            <w:noWrap/>
            <w:vAlign w:val="center"/>
            <w:hideMark/>
          </w:tcPr>
          <w:p w14:paraId="4A191AFB" w14:textId="77777777" w:rsidR="00596C3E" w:rsidRPr="005A7FCB" w:rsidRDefault="00596C3E" w:rsidP="00107CBF">
            <w:pPr>
              <w:jc w:val="center"/>
              <w:rPr>
                <w:rFonts w:cs="Arial"/>
                <w:b/>
                <w:bCs/>
                <w:color w:val="000000"/>
                <w:sz w:val="16"/>
                <w:szCs w:val="16"/>
                <w:lang w:eastAsia="es-CO"/>
              </w:rPr>
            </w:pPr>
            <w:r w:rsidRPr="005A7FCB">
              <w:rPr>
                <w:rFonts w:cs="Arial"/>
                <w:b/>
                <w:bCs/>
                <w:color w:val="000000"/>
                <w:sz w:val="16"/>
                <w:szCs w:val="16"/>
                <w:lang w:eastAsia="es-CO"/>
              </w:rPr>
              <w:t>0,00%</w:t>
            </w:r>
          </w:p>
        </w:tc>
      </w:tr>
      <w:tr w:rsidR="00596C3E" w:rsidRPr="005A7FCB" w14:paraId="4A0F2B32" w14:textId="77777777" w:rsidTr="00394814">
        <w:trPr>
          <w:trHeight w:val="300"/>
          <w:jc w:val="center"/>
        </w:trPr>
        <w:tc>
          <w:tcPr>
            <w:tcW w:w="0" w:type="auto"/>
            <w:shd w:val="clear" w:color="auto" w:fill="FFFFFF" w:themeFill="background1"/>
            <w:noWrap/>
            <w:vAlign w:val="center"/>
            <w:hideMark/>
          </w:tcPr>
          <w:p w14:paraId="154DA45B" w14:textId="77777777" w:rsidR="00596C3E" w:rsidRPr="005A7FCB" w:rsidRDefault="00596C3E" w:rsidP="00107CBF">
            <w:pPr>
              <w:jc w:val="center"/>
              <w:rPr>
                <w:rFonts w:cs="Arial"/>
                <w:color w:val="000000"/>
                <w:sz w:val="16"/>
                <w:szCs w:val="16"/>
                <w:lang w:eastAsia="es-CO"/>
              </w:rPr>
            </w:pPr>
            <w:r w:rsidRPr="005A7FCB">
              <w:rPr>
                <w:rFonts w:cs="Arial"/>
                <w:color w:val="000000"/>
                <w:sz w:val="16"/>
                <w:szCs w:val="16"/>
                <w:lang w:eastAsia="es-CO"/>
              </w:rPr>
              <w:t>Facatativá</w:t>
            </w:r>
          </w:p>
        </w:tc>
        <w:tc>
          <w:tcPr>
            <w:tcW w:w="0" w:type="auto"/>
            <w:shd w:val="clear" w:color="auto" w:fill="FFFFFF" w:themeFill="background1"/>
            <w:noWrap/>
            <w:vAlign w:val="center"/>
            <w:hideMark/>
          </w:tcPr>
          <w:p w14:paraId="5EA6F2ED" w14:textId="77777777" w:rsidR="00596C3E" w:rsidRPr="005A7FCB" w:rsidRDefault="00596C3E" w:rsidP="00107CBF">
            <w:pPr>
              <w:jc w:val="center"/>
              <w:rPr>
                <w:rFonts w:cs="Arial"/>
                <w:color w:val="000000"/>
                <w:sz w:val="16"/>
                <w:szCs w:val="16"/>
                <w:lang w:eastAsia="es-CO"/>
              </w:rPr>
            </w:pPr>
            <w:r w:rsidRPr="005A7FCB">
              <w:rPr>
                <w:rFonts w:cs="Arial"/>
                <w:color w:val="000000"/>
                <w:sz w:val="16"/>
                <w:szCs w:val="16"/>
                <w:lang w:eastAsia="es-CO"/>
              </w:rPr>
              <w:t>1</w:t>
            </w:r>
          </w:p>
        </w:tc>
        <w:tc>
          <w:tcPr>
            <w:tcW w:w="0" w:type="auto"/>
            <w:shd w:val="clear" w:color="auto" w:fill="FFFFFF" w:themeFill="background1"/>
            <w:noWrap/>
            <w:vAlign w:val="center"/>
            <w:hideMark/>
          </w:tcPr>
          <w:p w14:paraId="45C24CF5" w14:textId="77777777" w:rsidR="00596C3E" w:rsidRPr="005A7FCB" w:rsidRDefault="00596C3E" w:rsidP="00107CBF">
            <w:pPr>
              <w:jc w:val="center"/>
              <w:rPr>
                <w:rFonts w:cs="Arial"/>
                <w:b/>
                <w:bCs/>
                <w:color w:val="000000"/>
                <w:sz w:val="16"/>
                <w:szCs w:val="16"/>
                <w:lang w:eastAsia="es-CO"/>
              </w:rPr>
            </w:pPr>
            <w:r w:rsidRPr="005A7FCB">
              <w:rPr>
                <w:rFonts w:cs="Arial"/>
                <w:b/>
                <w:bCs/>
                <w:color w:val="000000"/>
                <w:sz w:val="16"/>
                <w:szCs w:val="16"/>
                <w:lang w:eastAsia="es-CO"/>
              </w:rPr>
              <w:t>0,18%</w:t>
            </w:r>
          </w:p>
        </w:tc>
      </w:tr>
      <w:tr w:rsidR="00596C3E" w:rsidRPr="005A7FCB" w14:paraId="66F050EC" w14:textId="77777777" w:rsidTr="00394814">
        <w:trPr>
          <w:trHeight w:val="77"/>
          <w:jc w:val="center"/>
        </w:trPr>
        <w:tc>
          <w:tcPr>
            <w:tcW w:w="0" w:type="auto"/>
            <w:shd w:val="clear" w:color="auto" w:fill="FFFFFF" w:themeFill="background1"/>
            <w:noWrap/>
            <w:vAlign w:val="center"/>
            <w:hideMark/>
          </w:tcPr>
          <w:p w14:paraId="42F8EEFC" w14:textId="77777777" w:rsidR="00596C3E" w:rsidRPr="005A7FCB" w:rsidRDefault="00596C3E" w:rsidP="00107CBF">
            <w:pPr>
              <w:jc w:val="center"/>
              <w:rPr>
                <w:rFonts w:cs="Arial"/>
                <w:color w:val="000000"/>
                <w:sz w:val="16"/>
                <w:szCs w:val="16"/>
                <w:lang w:eastAsia="es-CO"/>
              </w:rPr>
            </w:pPr>
            <w:r w:rsidRPr="005A7FCB">
              <w:rPr>
                <w:rFonts w:cs="Arial"/>
                <w:color w:val="000000"/>
                <w:sz w:val="16"/>
                <w:szCs w:val="16"/>
                <w:lang w:eastAsia="es-CO"/>
              </w:rPr>
              <w:t>Funza</w:t>
            </w:r>
          </w:p>
        </w:tc>
        <w:tc>
          <w:tcPr>
            <w:tcW w:w="0" w:type="auto"/>
            <w:shd w:val="clear" w:color="auto" w:fill="FFFFFF" w:themeFill="background1"/>
            <w:noWrap/>
            <w:vAlign w:val="center"/>
            <w:hideMark/>
          </w:tcPr>
          <w:p w14:paraId="62F520DF" w14:textId="77777777" w:rsidR="00596C3E" w:rsidRPr="005A7FCB" w:rsidRDefault="00596C3E" w:rsidP="00107CBF">
            <w:pPr>
              <w:jc w:val="center"/>
              <w:rPr>
                <w:rFonts w:cs="Arial"/>
                <w:color w:val="000000"/>
                <w:sz w:val="16"/>
                <w:szCs w:val="16"/>
                <w:lang w:eastAsia="es-CO"/>
              </w:rPr>
            </w:pPr>
            <w:r w:rsidRPr="005A7FCB">
              <w:rPr>
                <w:rFonts w:cs="Arial"/>
                <w:color w:val="000000"/>
                <w:sz w:val="16"/>
                <w:szCs w:val="16"/>
                <w:lang w:eastAsia="es-CO"/>
              </w:rPr>
              <w:t>1</w:t>
            </w:r>
          </w:p>
        </w:tc>
        <w:tc>
          <w:tcPr>
            <w:tcW w:w="0" w:type="auto"/>
            <w:shd w:val="clear" w:color="auto" w:fill="FFFFFF" w:themeFill="background1"/>
            <w:noWrap/>
            <w:vAlign w:val="center"/>
            <w:hideMark/>
          </w:tcPr>
          <w:p w14:paraId="70FAF75B" w14:textId="77777777" w:rsidR="00596C3E" w:rsidRPr="005A7FCB" w:rsidRDefault="00596C3E" w:rsidP="00107CBF">
            <w:pPr>
              <w:jc w:val="center"/>
              <w:rPr>
                <w:rFonts w:cs="Arial"/>
                <w:b/>
                <w:bCs/>
                <w:color w:val="000000"/>
                <w:sz w:val="16"/>
                <w:szCs w:val="16"/>
                <w:lang w:eastAsia="es-CO"/>
              </w:rPr>
            </w:pPr>
            <w:r w:rsidRPr="005A7FCB">
              <w:rPr>
                <w:rFonts w:cs="Arial"/>
                <w:b/>
                <w:bCs/>
                <w:color w:val="000000"/>
                <w:sz w:val="16"/>
                <w:szCs w:val="16"/>
                <w:lang w:eastAsia="es-CO"/>
              </w:rPr>
              <w:t>0,18%</w:t>
            </w:r>
          </w:p>
        </w:tc>
      </w:tr>
      <w:tr w:rsidR="00596C3E" w:rsidRPr="005A7FCB" w14:paraId="79D4C8EA" w14:textId="77777777" w:rsidTr="00394814">
        <w:trPr>
          <w:trHeight w:val="77"/>
          <w:jc w:val="center"/>
        </w:trPr>
        <w:tc>
          <w:tcPr>
            <w:tcW w:w="0" w:type="auto"/>
            <w:shd w:val="clear" w:color="auto" w:fill="FFFFFF" w:themeFill="background1"/>
            <w:noWrap/>
            <w:vAlign w:val="center"/>
            <w:hideMark/>
          </w:tcPr>
          <w:p w14:paraId="2C5D591C" w14:textId="77777777" w:rsidR="00596C3E" w:rsidRPr="005A7FCB" w:rsidRDefault="00596C3E" w:rsidP="00107CBF">
            <w:pPr>
              <w:jc w:val="center"/>
              <w:rPr>
                <w:rFonts w:cs="Arial"/>
                <w:color w:val="000000"/>
                <w:sz w:val="16"/>
                <w:szCs w:val="16"/>
                <w:lang w:eastAsia="es-CO"/>
              </w:rPr>
            </w:pPr>
            <w:proofErr w:type="spellStart"/>
            <w:r w:rsidRPr="005A7FCB">
              <w:rPr>
                <w:rFonts w:cs="Arial"/>
                <w:color w:val="000000"/>
                <w:sz w:val="16"/>
                <w:szCs w:val="16"/>
                <w:lang w:eastAsia="es-CO"/>
              </w:rPr>
              <w:t>Gachancipá</w:t>
            </w:r>
            <w:proofErr w:type="spellEnd"/>
          </w:p>
        </w:tc>
        <w:tc>
          <w:tcPr>
            <w:tcW w:w="0" w:type="auto"/>
            <w:shd w:val="clear" w:color="auto" w:fill="FFFFFF" w:themeFill="background1"/>
            <w:noWrap/>
            <w:vAlign w:val="center"/>
            <w:hideMark/>
          </w:tcPr>
          <w:p w14:paraId="143045D1" w14:textId="77777777" w:rsidR="00596C3E" w:rsidRPr="005A7FCB" w:rsidRDefault="00596C3E" w:rsidP="00107CBF">
            <w:pPr>
              <w:jc w:val="center"/>
              <w:rPr>
                <w:rFonts w:cs="Arial"/>
                <w:color w:val="000000"/>
                <w:sz w:val="16"/>
                <w:szCs w:val="16"/>
                <w:lang w:eastAsia="es-CO"/>
              </w:rPr>
            </w:pPr>
            <w:r w:rsidRPr="005A7FCB">
              <w:rPr>
                <w:rFonts w:cs="Arial"/>
                <w:color w:val="000000"/>
                <w:sz w:val="16"/>
                <w:szCs w:val="16"/>
                <w:lang w:eastAsia="es-CO"/>
              </w:rPr>
              <w:t>0</w:t>
            </w:r>
          </w:p>
        </w:tc>
        <w:tc>
          <w:tcPr>
            <w:tcW w:w="0" w:type="auto"/>
            <w:shd w:val="clear" w:color="auto" w:fill="FFFFFF" w:themeFill="background1"/>
            <w:noWrap/>
            <w:vAlign w:val="center"/>
            <w:hideMark/>
          </w:tcPr>
          <w:p w14:paraId="1AF310B6" w14:textId="77777777" w:rsidR="00596C3E" w:rsidRPr="005A7FCB" w:rsidRDefault="00596C3E" w:rsidP="00107CBF">
            <w:pPr>
              <w:jc w:val="center"/>
              <w:rPr>
                <w:rFonts w:cs="Arial"/>
                <w:b/>
                <w:bCs/>
                <w:color w:val="000000"/>
                <w:sz w:val="16"/>
                <w:szCs w:val="16"/>
                <w:lang w:eastAsia="es-CO"/>
              </w:rPr>
            </w:pPr>
            <w:r w:rsidRPr="005A7FCB">
              <w:rPr>
                <w:rFonts w:cs="Arial"/>
                <w:b/>
                <w:bCs/>
                <w:color w:val="000000"/>
                <w:sz w:val="16"/>
                <w:szCs w:val="16"/>
                <w:lang w:eastAsia="es-CO"/>
              </w:rPr>
              <w:t>0,00%</w:t>
            </w:r>
          </w:p>
        </w:tc>
      </w:tr>
      <w:tr w:rsidR="00596C3E" w:rsidRPr="005A7FCB" w14:paraId="25CAC33C" w14:textId="77777777" w:rsidTr="00394814">
        <w:trPr>
          <w:trHeight w:val="77"/>
          <w:jc w:val="center"/>
        </w:trPr>
        <w:tc>
          <w:tcPr>
            <w:tcW w:w="0" w:type="auto"/>
            <w:shd w:val="clear" w:color="auto" w:fill="FFFFFF" w:themeFill="background1"/>
            <w:noWrap/>
            <w:vAlign w:val="center"/>
            <w:hideMark/>
          </w:tcPr>
          <w:p w14:paraId="732CBF0D" w14:textId="77777777" w:rsidR="00596C3E" w:rsidRPr="005A7FCB" w:rsidRDefault="00596C3E" w:rsidP="00107CBF">
            <w:pPr>
              <w:jc w:val="center"/>
              <w:rPr>
                <w:rFonts w:cs="Arial"/>
                <w:color w:val="000000"/>
                <w:sz w:val="16"/>
                <w:szCs w:val="16"/>
                <w:lang w:eastAsia="es-CO"/>
              </w:rPr>
            </w:pPr>
            <w:r w:rsidRPr="005A7FCB">
              <w:rPr>
                <w:rFonts w:cs="Arial"/>
                <w:color w:val="000000"/>
                <w:sz w:val="16"/>
                <w:szCs w:val="16"/>
                <w:lang w:eastAsia="es-CO"/>
              </w:rPr>
              <w:t>La Calera</w:t>
            </w:r>
          </w:p>
        </w:tc>
        <w:tc>
          <w:tcPr>
            <w:tcW w:w="0" w:type="auto"/>
            <w:shd w:val="clear" w:color="auto" w:fill="FFFFFF" w:themeFill="background1"/>
            <w:noWrap/>
            <w:vAlign w:val="center"/>
            <w:hideMark/>
          </w:tcPr>
          <w:p w14:paraId="16AA5448" w14:textId="77777777" w:rsidR="00596C3E" w:rsidRPr="005A7FCB" w:rsidRDefault="00596C3E" w:rsidP="00107CBF">
            <w:pPr>
              <w:jc w:val="center"/>
              <w:rPr>
                <w:rFonts w:cs="Arial"/>
                <w:color w:val="000000"/>
                <w:sz w:val="16"/>
                <w:szCs w:val="16"/>
                <w:lang w:eastAsia="es-CO"/>
              </w:rPr>
            </w:pPr>
            <w:r w:rsidRPr="005A7FCB">
              <w:rPr>
                <w:rFonts w:cs="Arial"/>
                <w:color w:val="000000"/>
                <w:sz w:val="16"/>
                <w:szCs w:val="16"/>
                <w:lang w:eastAsia="es-CO"/>
              </w:rPr>
              <w:t>1</w:t>
            </w:r>
          </w:p>
        </w:tc>
        <w:tc>
          <w:tcPr>
            <w:tcW w:w="0" w:type="auto"/>
            <w:shd w:val="clear" w:color="auto" w:fill="FFFFFF" w:themeFill="background1"/>
            <w:noWrap/>
            <w:vAlign w:val="center"/>
            <w:hideMark/>
          </w:tcPr>
          <w:p w14:paraId="1F6FF9B1" w14:textId="77777777" w:rsidR="00596C3E" w:rsidRPr="005A7FCB" w:rsidRDefault="00596C3E" w:rsidP="00107CBF">
            <w:pPr>
              <w:jc w:val="center"/>
              <w:rPr>
                <w:rFonts w:cs="Arial"/>
                <w:b/>
                <w:bCs/>
                <w:color w:val="000000"/>
                <w:sz w:val="16"/>
                <w:szCs w:val="16"/>
                <w:lang w:eastAsia="es-CO"/>
              </w:rPr>
            </w:pPr>
            <w:r w:rsidRPr="005A7FCB">
              <w:rPr>
                <w:rFonts w:cs="Arial"/>
                <w:b/>
                <w:bCs/>
                <w:color w:val="000000"/>
                <w:sz w:val="16"/>
                <w:szCs w:val="16"/>
                <w:lang w:eastAsia="es-CO"/>
              </w:rPr>
              <w:t>0,18%</w:t>
            </w:r>
          </w:p>
        </w:tc>
      </w:tr>
      <w:tr w:rsidR="00596C3E" w:rsidRPr="005A7FCB" w14:paraId="7D0A7BA3" w14:textId="77777777" w:rsidTr="00394814">
        <w:trPr>
          <w:trHeight w:val="77"/>
          <w:jc w:val="center"/>
        </w:trPr>
        <w:tc>
          <w:tcPr>
            <w:tcW w:w="0" w:type="auto"/>
            <w:shd w:val="clear" w:color="auto" w:fill="FFFFFF" w:themeFill="background1"/>
            <w:noWrap/>
            <w:vAlign w:val="center"/>
            <w:hideMark/>
          </w:tcPr>
          <w:p w14:paraId="6EB096A8" w14:textId="77777777" w:rsidR="00596C3E" w:rsidRPr="005A7FCB" w:rsidRDefault="00596C3E" w:rsidP="00107CBF">
            <w:pPr>
              <w:jc w:val="center"/>
              <w:rPr>
                <w:rFonts w:cs="Arial"/>
                <w:color w:val="000000"/>
                <w:sz w:val="16"/>
                <w:szCs w:val="16"/>
                <w:lang w:eastAsia="es-CO"/>
              </w:rPr>
            </w:pPr>
            <w:r w:rsidRPr="005A7FCB">
              <w:rPr>
                <w:rFonts w:cs="Arial"/>
                <w:color w:val="000000"/>
                <w:sz w:val="16"/>
                <w:szCs w:val="16"/>
                <w:lang w:eastAsia="es-CO"/>
              </w:rPr>
              <w:t>Madrid</w:t>
            </w:r>
          </w:p>
        </w:tc>
        <w:tc>
          <w:tcPr>
            <w:tcW w:w="0" w:type="auto"/>
            <w:shd w:val="clear" w:color="auto" w:fill="FFFFFF" w:themeFill="background1"/>
            <w:noWrap/>
            <w:vAlign w:val="center"/>
            <w:hideMark/>
          </w:tcPr>
          <w:p w14:paraId="07909E46" w14:textId="77777777" w:rsidR="00596C3E" w:rsidRPr="005A7FCB" w:rsidRDefault="00596C3E" w:rsidP="00107CBF">
            <w:pPr>
              <w:jc w:val="center"/>
              <w:rPr>
                <w:rFonts w:cs="Arial"/>
                <w:color w:val="000000"/>
                <w:sz w:val="16"/>
                <w:szCs w:val="16"/>
                <w:lang w:eastAsia="es-CO"/>
              </w:rPr>
            </w:pPr>
            <w:r w:rsidRPr="005A7FCB">
              <w:rPr>
                <w:rFonts w:cs="Arial"/>
                <w:color w:val="000000"/>
                <w:sz w:val="16"/>
                <w:szCs w:val="16"/>
                <w:lang w:eastAsia="es-CO"/>
              </w:rPr>
              <w:t>0</w:t>
            </w:r>
          </w:p>
        </w:tc>
        <w:tc>
          <w:tcPr>
            <w:tcW w:w="0" w:type="auto"/>
            <w:shd w:val="clear" w:color="auto" w:fill="FFFFFF" w:themeFill="background1"/>
            <w:noWrap/>
            <w:vAlign w:val="center"/>
            <w:hideMark/>
          </w:tcPr>
          <w:p w14:paraId="5214A4FE" w14:textId="77777777" w:rsidR="00596C3E" w:rsidRPr="005A7FCB" w:rsidRDefault="00596C3E" w:rsidP="00107CBF">
            <w:pPr>
              <w:jc w:val="center"/>
              <w:rPr>
                <w:rFonts w:cs="Arial"/>
                <w:b/>
                <w:bCs/>
                <w:color w:val="000000"/>
                <w:sz w:val="16"/>
                <w:szCs w:val="16"/>
                <w:lang w:eastAsia="es-CO"/>
              </w:rPr>
            </w:pPr>
            <w:r w:rsidRPr="005A7FCB">
              <w:rPr>
                <w:rFonts w:cs="Arial"/>
                <w:b/>
                <w:bCs/>
                <w:color w:val="000000"/>
                <w:sz w:val="16"/>
                <w:szCs w:val="16"/>
                <w:lang w:eastAsia="es-CO"/>
              </w:rPr>
              <w:t>0,00%</w:t>
            </w:r>
          </w:p>
        </w:tc>
      </w:tr>
      <w:tr w:rsidR="00596C3E" w:rsidRPr="005A7FCB" w14:paraId="0C4D9617" w14:textId="77777777" w:rsidTr="00394814">
        <w:trPr>
          <w:trHeight w:val="300"/>
          <w:jc w:val="center"/>
        </w:trPr>
        <w:tc>
          <w:tcPr>
            <w:tcW w:w="0" w:type="auto"/>
            <w:shd w:val="clear" w:color="auto" w:fill="FFFFFF" w:themeFill="background1"/>
            <w:noWrap/>
            <w:vAlign w:val="center"/>
            <w:hideMark/>
          </w:tcPr>
          <w:p w14:paraId="1636147A" w14:textId="77777777" w:rsidR="00596C3E" w:rsidRPr="005A7FCB" w:rsidRDefault="00596C3E" w:rsidP="00107CBF">
            <w:pPr>
              <w:jc w:val="center"/>
              <w:rPr>
                <w:rFonts w:cs="Arial"/>
                <w:color w:val="000000"/>
                <w:sz w:val="16"/>
                <w:szCs w:val="16"/>
                <w:lang w:eastAsia="es-CO"/>
              </w:rPr>
            </w:pPr>
            <w:r w:rsidRPr="005A7FCB">
              <w:rPr>
                <w:rFonts w:cs="Arial"/>
                <w:color w:val="000000"/>
                <w:sz w:val="16"/>
                <w:szCs w:val="16"/>
                <w:lang w:eastAsia="es-CO"/>
              </w:rPr>
              <w:t>Mosquera</w:t>
            </w:r>
          </w:p>
        </w:tc>
        <w:tc>
          <w:tcPr>
            <w:tcW w:w="0" w:type="auto"/>
            <w:shd w:val="clear" w:color="auto" w:fill="FFFFFF" w:themeFill="background1"/>
            <w:noWrap/>
            <w:vAlign w:val="center"/>
            <w:hideMark/>
          </w:tcPr>
          <w:p w14:paraId="33BC5454" w14:textId="77777777" w:rsidR="00596C3E" w:rsidRPr="005A7FCB" w:rsidRDefault="00596C3E" w:rsidP="00107CBF">
            <w:pPr>
              <w:jc w:val="center"/>
              <w:rPr>
                <w:rFonts w:cs="Arial"/>
                <w:color w:val="000000"/>
                <w:sz w:val="16"/>
                <w:szCs w:val="16"/>
                <w:lang w:eastAsia="es-CO"/>
              </w:rPr>
            </w:pPr>
            <w:r w:rsidRPr="005A7FCB">
              <w:rPr>
                <w:rFonts w:cs="Arial"/>
                <w:color w:val="000000"/>
                <w:sz w:val="16"/>
                <w:szCs w:val="16"/>
                <w:lang w:eastAsia="es-CO"/>
              </w:rPr>
              <w:t>5</w:t>
            </w:r>
          </w:p>
        </w:tc>
        <w:tc>
          <w:tcPr>
            <w:tcW w:w="0" w:type="auto"/>
            <w:shd w:val="clear" w:color="auto" w:fill="FFFFFF" w:themeFill="background1"/>
            <w:noWrap/>
            <w:vAlign w:val="center"/>
            <w:hideMark/>
          </w:tcPr>
          <w:p w14:paraId="5AFBE358" w14:textId="77777777" w:rsidR="00596C3E" w:rsidRPr="005A7FCB" w:rsidRDefault="00596C3E" w:rsidP="00107CBF">
            <w:pPr>
              <w:jc w:val="center"/>
              <w:rPr>
                <w:rFonts w:cs="Arial"/>
                <w:b/>
                <w:bCs/>
                <w:color w:val="000000"/>
                <w:sz w:val="16"/>
                <w:szCs w:val="16"/>
                <w:lang w:eastAsia="es-CO"/>
              </w:rPr>
            </w:pPr>
            <w:r w:rsidRPr="005A7FCB">
              <w:rPr>
                <w:rFonts w:cs="Arial"/>
                <w:b/>
                <w:bCs/>
                <w:color w:val="000000"/>
                <w:sz w:val="16"/>
                <w:szCs w:val="16"/>
                <w:lang w:eastAsia="es-CO"/>
              </w:rPr>
              <w:t>0,90%</w:t>
            </w:r>
          </w:p>
        </w:tc>
      </w:tr>
      <w:tr w:rsidR="00596C3E" w:rsidRPr="005A7FCB" w14:paraId="1E3CAD7E" w14:textId="77777777" w:rsidTr="00394814">
        <w:trPr>
          <w:trHeight w:val="77"/>
          <w:jc w:val="center"/>
        </w:trPr>
        <w:tc>
          <w:tcPr>
            <w:tcW w:w="0" w:type="auto"/>
            <w:shd w:val="clear" w:color="auto" w:fill="FFFFFF" w:themeFill="background1"/>
            <w:noWrap/>
            <w:vAlign w:val="center"/>
            <w:hideMark/>
          </w:tcPr>
          <w:p w14:paraId="1783B225" w14:textId="77777777" w:rsidR="00596C3E" w:rsidRPr="005A7FCB" w:rsidRDefault="00596C3E" w:rsidP="00107CBF">
            <w:pPr>
              <w:jc w:val="center"/>
              <w:rPr>
                <w:rFonts w:cs="Arial"/>
                <w:color w:val="000000"/>
                <w:sz w:val="16"/>
                <w:szCs w:val="16"/>
                <w:lang w:eastAsia="es-CO"/>
              </w:rPr>
            </w:pPr>
            <w:proofErr w:type="spellStart"/>
            <w:r w:rsidRPr="005A7FCB">
              <w:rPr>
                <w:rFonts w:cs="Arial"/>
                <w:color w:val="000000"/>
                <w:sz w:val="16"/>
                <w:szCs w:val="16"/>
                <w:lang w:eastAsia="es-CO"/>
              </w:rPr>
              <w:t>Nemocón</w:t>
            </w:r>
            <w:proofErr w:type="spellEnd"/>
          </w:p>
        </w:tc>
        <w:tc>
          <w:tcPr>
            <w:tcW w:w="0" w:type="auto"/>
            <w:shd w:val="clear" w:color="auto" w:fill="FFFFFF" w:themeFill="background1"/>
            <w:noWrap/>
            <w:vAlign w:val="center"/>
            <w:hideMark/>
          </w:tcPr>
          <w:p w14:paraId="3255FB5A" w14:textId="77777777" w:rsidR="00596C3E" w:rsidRPr="005A7FCB" w:rsidRDefault="00596C3E" w:rsidP="00107CBF">
            <w:pPr>
              <w:jc w:val="center"/>
              <w:rPr>
                <w:rFonts w:cs="Arial"/>
                <w:color w:val="000000"/>
                <w:sz w:val="16"/>
                <w:szCs w:val="16"/>
                <w:lang w:eastAsia="es-CO"/>
              </w:rPr>
            </w:pPr>
            <w:r w:rsidRPr="005A7FCB">
              <w:rPr>
                <w:rFonts w:cs="Arial"/>
                <w:color w:val="000000"/>
                <w:sz w:val="16"/>
                <w:szCs w:val="16"/>
                <w:lang w:eastAsia="es-CO"/>
              </w:rPr>
              <w:t>0</w:t>
            </w:r>
          </w:p>
        </w:tc>
        <w:tc>
          <w:tcPr>
            <w:tcW w:w="0" w:type="auto"/>
            <w:shd w:val="clear" w:color="auto" w:fill="FFFFFF" w:themeFill="background1"/>
            <w:noWrap/>
            <w:vAlign w:val="center"/>
            <w:hideMark/>
          </w:tcPr>
          <w:p w14:paraId="2798713B" w14:textId="77777777" w:rsidR="00596C3E" w:rsidRPr="005A7FCB" w:rsidRDefault="00596C3E" w:rsidP="00107CBF">
            <w:pPr>
              <w:jc w:val="center"/>
              <w:rPr>
                <w:rFonts w:cs="Arial"/>
                <w:b/>
                <w:bCs/>
                <w:color w:val="000000"/>
                <w:sz w:val="16"/>
                <w:szCs w:val="16"/>
                <w:lang w:eastAsia="es-CO"/>
              </w:rPr>
            </w:pPr>
            <w:r w:rsidRPr="005A7FCB">
              <w:rPr>
                <w:rFonts w:cs="Arial"/>
                <w:b/>
                <w:bCs/>
                <w:color w:val="000000"/>
                <w:sz w:val="16"/>
                <w:szCs w:val="16"/>
                <w:lang w:eastAsia="es-CO"/>
              </w:rPr>
              <w:t>0,00%</w:t>
            </w:r>
          </w:p>
        </w:tc>
      </w:tr>
      <w:tr w:rsidR="00596C3E" w:rsidRPr="005A7FCB" w14:paraId="6F7D5D30" w14:textId="77777777" w:rsidTr="00394814">
        <w:trPr>
          <w:trHeight w:val="77"/>
          <w:jc w:val="center"/>
        </w:trPr>
        <w:tc>
          <w:tcPr>
            <w:tcW w:w="0" w:type="auto"/>
            <w:shd w:val="clear" w:color="auto" w:fill="FFFFFF" w:themeFill="background1"/>
            <w:noWrap/>
            <w:vAlign w:val="center"/>
            <w:hideMark/>
          </w:tcPr>
          <w:p w14:paraId="18D87213" w14:textId="77777777" w:rsidR="00596C3E" w:rsidRPr="005A7FCB" w:rsidRDefault="00596C3E" w:rsidP="00107CBF">
            <w:pPr>
              <w:jc w:val="center"/>
              <w:rPr>
                <w:rFonts w:cs="Arial"/>
                <w:color w:val="000000"/>
                <w:sz w:val="16"/>
                <w:szCs w:val="16"/>
                <w:lang w:eastAsia="es-CO"/>
              </w:rPr>
            </w:pPr>
            <w:r w:rsidRPr="005A7FCB">
              <w:rPr>
                <w:rFonts w:cs="Arial"/>
                <w:color w:val="000000"/>
                <w:sz w:val="16"/>
                <w:szCs w:val="16"/>
                <w:lang w:eastAsia="es-CO"/>
              </w:rPr>
              <w:t>Soacha</w:t>
            </w:r>
          </w:p>
        </w:tc>
        <w:tc>
          <w:tcPr>
            <w:tcW w:w="0" w:type="auto"/>
            <w:shd w:val="clear" w:color="auto" w:fill="FFFFFF" w:themeFill="background1"/>
            <w:noWrap/>
            <w:vAlign w:val="center"/>
            <w:hideMark/>
          </w:tcPr>
          <w:p w14:paraId="429CF854" w14:textId="77777777" w:rsidR="00596C3E" w:rsidRPr="005A7FCB" w:rsidRDefault="00596C3E" w:rsidP="00107CBF">
            <w:pPr>
              <w:jc w:val="center"/>
              <w:rPr>
                <w:rFonts w:cs="Arial"/>
                <w:color w:val="000000"/>
                <w:sz w:val="16"/>
                <w:szCs w:val="16"/>
                <w:lang w:eastAsia="es-CO"/>
              </w:rPr>
            </w:pPr>
            <w:r w:rsidRPr="005A7FCB">
              <w:rPr>
                <w:rFonts w:cs="Arial"/>
                <w:color w:val="000000"/>
                <w:sz w:val="16"/>
                <w:szCs w:val="16"/>
                <w:lang w:eastAsia="es-CO"/>
              </w:rPr>
              <w:t>37</w:t>
            </w:r>
          </w:p>
        </w:tc>
        <w:tc>
          <w:tcPr>
            <w:tcW w:w="0" w:type="auto"/>
            <w:shd w:val="clear" w:color="auto" w:fill="FFFFFF" w:themeFill="background1"/>
            <w:noWrap/>
            <w:vAlign w:val="center"/>
            <w:hideMark/>
          </w:tcPr>
          <w:p w14:paraId="1AEF758D" w14:textId="77777777" w:rsidR="00596C3E" w:rsidRPr="005A7FCB" w:rsidRDefault="00596C3E" w:rsidP="00107CBF">
            <w:pPr>
              <w:jc w:val="center"/>
              <w:rPr>
                <w:rFonts w:cs="Arial"/>
                <w:b/>
                <w:bCs/>
                <w:color w:val="000000"/>
                <w:sz w:val="16"/>
                <w:szCs w:val="16"/>
                <w:lang w:eastAsia="es-CO"/>
              </w:rPr>
            </w:pPr>
            <w:r w:rsidRPr="005A7FCB">
              <w:rPr>
                <w:rFonts w:cs="Arial"/>
                <w:b/>
                <w:bCs/>
                <w:color w:val="000000"/>
                <w:sz w:val="16"/>
                <w:szCs w:val="16"/>
                <w:lang w:eastAsia="es-CO"/>
              </w:rPr>
              <w:t>6,69%</w:t>
            </w:r>
          </w:p>
        </w:tc>
      </w:tr>
      <w:tr w:rsidR="00596C3E" w:rsidRPr="005A7FCB" w14:paraId="5E633F84" w14:textId="77777777" w:rsidTr="00394814">
        <w:trPr>
          <w:trHeight w:val="77"/>
          <w:jc w:val="center"/>
        </w:trPr>
        <w:tc>
          <w:tcPr>
            <w:tcW w:w="0" w:type="auto"/>
            <w:shd w:val="clear" w:color="auto" w:fill="FFFFFF" w:themeFill="background1"/>
            <w:noWrap/>
            <w:vAlign w:val="center"/>
            <w:hideMark/>
          </w:tcPr>
          <w:p w14:paraId="376CF8C4" w14:textId="77777777" w:rsidR="00596C3E" w:rsidRPr="005A7FCB" w:rsidRDefault="00596C3E" w:rsidP="00107CBF">
            <w:pPr>
              <w:jc w:val="center"/>
              <w:rPr>
                <w:rFonts w:cs="Arial"/>
                <w:color w:val="000000"/>
                <w:sz w:val="16"/>
                <w:szCs w:val="16"/>
                <w:lang w:eastAsia="es-CO"/>
              </w:rPr>
            </w:pPr>
            <w:proofErr w:type="spellStart"/>
            <w:r w:rsidRPr="005A7FCB">
              <w:rPr>
                <w:rFonts w:cs="Arial"/>
                <w:color w:val="000000"/>
                <w:sz w:val="16"/>
                <w:szCs w:val="16"/>
                <w:lang w:eastAsia="es-CO"/>
              </w:rPr>
              <w:t>Sibaté</w:t>
            </w:r>
            <w:proofErr w:type="spellEnd"/>
          </w:p>
        </w:tc>
        <w:tc>
          <w:tcPr>
            <w:tcW w:w="0" w:type="auto"/>
            <w:shd w:val="clear" w:color="auto" w:fill="FFFFFF" w:themeFill="background1"/>
            <w:noWrap/>
            <w:vAlign w:val="center"/>
            <w:hideMark/>
          </w:tcPr>
          <w:p w14:paraId="6A905AA1" w14:textId="77777777" w:rsidR="00596C3E" w:rsidRPr="005A7FCB" w:rsidRDefault="00596C3E" w:rsidP="00107CBF">
            <w:pPr>
              <w:jc w:val="center"/>
              <w:rPr>
                <w:rFonts w:cs="Arial"/>
                <w:color w:val="000000"/>
                <w:sz w:val="16"/>
                <w:szCs w:val="16"/>
                <w:lang w:eastAsia="es-CO"/>
              </w:rPr>
            </w:pPr>
            <w:r w:rsidRPr="005A7FCB">
              <w:rPr>
                <w:rFonts w:cs="Arial"/>
                <w:color w:val="000000"/>
                <w:sz w:val="16"/>
                <w:szCs w:val="16"/>
                <w:lang w:eastAsia="es-CO"/>
              </w:rPr>
              <w:t>0</w:t>
            </w:r>
          </w:p>
        </w:tc>
        <w:tc>
          <w:tcPr>
            <w:tcW w:w="0" w:type="auto"/>
            <w:shd w:val="clear" w:color="auto" w:fill="FFFFFF" w:themeFill="background1"/>
            <w:noWrap/>
            <w:vAlign w:val="center"/>
            <w:hideMark/>
          </w:tcPr>
          <w:p w14:paraId="3EF1D41D" w14:textId="77777777" w:rsidR="00596C3E" w:rsidRPr="005A7FCB" w:rsidRDefault="00596C3E" w:rsidP="00107CBF">
            <w:pPr>
              <w:jc w:val="center"/>
              <w:rPr>
                <w:rFonts w:cs="Arial"/>
                <w:b/>
                <w:bCs/>
                <w:color w:val="000000"/>
                <w:sz w:val="16"/>
                <w:szCs w:val="16"/>
                <w:lang w:eastAsia="es-CO"/>
              </w:rPr>
            </w:pPr>
            <w:r w:rsidRPr="005A7FCB">
              <w:rPr>
                <w:rFonts w:cs="Arial"/>
                <w:b/>
                <w:bCs/>
                <w:color w:val="000000"/>
                <w:sz w:val="16"/>
                <w:szCs w:val="16"/>
                <w:lang w:eastAsia="es-CO"/>
              </w:rPr>
              <w:t>0,00%</w:t>
            </w:r>
          </w:p>
        </w:tc>
      </w:tr>
      <w:tr w:rsidR="00596C3E" w:rsidRPr="005A7FCB" w14:paraId="3EDAF617" w14:textId="77777777" w:rsidTr="00394814">
        <w:trPr>
          <w:trHeight w:val="77"/>
          <w:jc w:val="center"/>
        </w:trPr>
        <w:tc>
          <w:tcPr>
            <w:tcW w:w="0" w:type="auto"/>
            <w:shd w:val="clear" w:color="auto" w:fill="FFFFFF" w:themeFill="background1"/>
            <w:noWrap/>
            <w:vAlign w:val="center"/>
            <w:hideMark/>
          </w:tcPr>
          <w:p w14:paraId="208882C5" w14:textId="77777777" w:rsidR="00596C3E" w:rsidRPr="005A7FCB" w:rsidRDefault="00596C3E" w:rsidP="00107CBF">
            <w:pPr>
              <w:jc w:val="center"/>
              <w:rPr>
                <w:rFonts w:cs="Arial"/>
                <w:color w:val="000000"/>
                <w:sz w:val="16"/>
                <w:szCs w:val="16"/>
                <w:lang w:eastAsia="es-CO"/>
              </w:rPr>
            </w:pPr>
            <w:r w:rsidRPr="005A7FCB">
              <w:rPr>
                <w:rFonts w:cs="Arial"/>
                <w:color w:val="000000"/>
                <w:sz w:val="16"/>
                <w:szCs w:val="16"/>
                <w:lang w:eastAsia="es-CO"/>
              </w:rPr>
              <w:t>Sopó</w:t>
            </w:r>
          </w:p>
        </w:tc>
        <w:tc>
          <w:tcPr>
            <w:tcW w:w="0" w:type="auto"/>
            <w:shd w:val="clear" w:color="auto" w:fill="FFFFFF" w:themeFill="background1"/>
            <w:noWrap/>
            <w:vAlign w:val="center"/>
            <w:hideMark/>
          </w:tcPr>
          <w:p w14:paraId="300D94E9" w14:textId="77777777" w:rsidR="00596C3E" w:rsidRPr="005A7FCB" w:rsidRDefault="00596C3E" w:rsidP="00107CBF">
            <w:pPr>
              <w:jc w:val="center"/>
              <w:rPr>
                <w:rFonts w:cs="Arial"/>
                <w:color w:val="000000"/>
                <w:sz w:val="16"/>
                <w:szCs w:val="16"/>
                <w:lang w:eastAsia="es-CO"/>
              </w:rPr>
            </w:pPr>
            <w:r w:rsidRPr="005A7FCB">
              <w:rPr>
                <w:rFonts w:cs="Arial"/>
                <w:color w:val="000000"/>
                <w:sz w:val="16"/>
                <w:szCs w:val="16"/>
                <w:lang w:eastAsia="es-CO"/>
              </w:rPr>
              <w:t>0</w:t>
            </w:r>
          </w:p>
        </w:tc>
        <w:tc>
          <w:tcPr>
            <w:tcW w:w="0" w:type="auto"/>
            <w:shd w:val="clear" w:color="auto" w:fill="FFFFFF" w:themeFill="background1"/>
            <w:noWrap/>
            <w:vAlign w:val="center"/>
            <w:hideMark/>
          </w:tcPr>
          <w:p w14:paraId="14168437" w14:textId="77777777" w:rsidR="00596C3E" w:rsidRPr="005A7FCB" w:rsidRDefault="00596C3E" w:rsidP="00107CBF">
            <w:pPr>
              <w:jc w:val="center"/>
              <w:rPr>
                <w:rFonts w:cs="Arial"/>
                <w:b/>
                <w:bCs/>
                <w:color w:val="000000"/>
                <w:sz w:val="16"/>
                <w:szCs w:val="16"/>
                <w:lang w:eastAsia="es-CO"/>
              </w:rPr>
            </w:pPr>
            <w:r w:rsidRPr="005A7FCB">
              <w:rPr>
                <w:rFonts w:cs="Arial"/>
                <w:b/>
                <w:bCs/>
                <w:color w:val="000000"/>
                <w:sz w:val="16"/>
                <w:szCs w:val="16"/>
                <w:lang w:eastAsia="es-CO"/>
              </w:rPr>
              <w:t>0,00%</w:t>
            </w:r>
          </w:p>
        </w:tc>
      </w:tr>
      <w:tr w:rsidR="00596C3E" w:rsidRPr="005A7FCB" w14:paraId="23F95A02" w14:textId="77777777" w:rsidTr="00394814">
        <w:trPr>
          <w:trHeight w:val="77"/>
          <w:jc w:val="center"/>
        </w:trPr>
        <w:tc>
          <w:tcPr>
            <w:tcW w:w="0" w:type="auto"/>
            <w:shd w:val="clear" w:color="auto" w:fill="FFFFFF" w:themeFill="background1"/>
            <w:noWrap/>
            <w:vAlign w:val="center"/>
            <w:hideMark/>
          </w:tcPr>
          <w:p w14:paraId="711FAE76" w14:textId="77777777" w:rsidR="00596C3E" w:rsidRPr="005A7FCB" w:rsidRDefault="00596C3E" w:rsidP="00107CBF">
            <w:pPr>
              <w:jc w:val="center"/>
              <w:rPr>
                <w:rFonts w:cs="Arial"/>
                <w:color w:val="000000"/>
                <w:sz w:val="16"/>
                <w:szCs w:val="16"/>
                <w:lang w:eastAsia="es-CO"/>
              </w:rPr>
            </w:pPr>
            <w:r w:rsidRPr="005A7FCB">
              <w:rPr>
                <w:rFonts w:cs="Arial"/>
                <w:color w:val="000000"/>
                <w:sz w:val="16"/>
                <w:szCs w:val="16"/>
                <w:lang w:eastAsia="es-CO"/>
              </w:rPr>
              <w:t>Subachoque</w:t>
            </w:r>
          </w:p>
        </w:tc>
        <w:tc>
          <w:tcPr>
            <w:tcW w:w="0" w:type="auto"/>
            <w:shd w:val="clear" w:color="auto" w:fill="FFFFFF" w:themeFill="background1"/>
            <w:noWrap/>
            <w:vAlign w:val="center"/>
            <w:hideMark/>
          </w:tcPr>
          <w:p w14:paraId="6774EA76" w14:textId="77777777" w:rsidR="00596C3E" w:rsidRPr="005A7FCB" w:rsidRDefault="00596C3E" w:rsidP="00107CBF">
            <w:pPr>
              <w:jc w:val="center"/>
              <w:rPr>
                <w:rFonts w:cs="Arial"/>
                <w:color w:val="000000"/>
                <w:sz w:val="16"/>
                <w:szCs w:val="16"/>
                <w:lang w:eastAsia="es-CO"/>
              </w:rPr>
            </w:pPr>
            <w:r w:rsidRPr="005A7FCB">
              <w:rPr>
                <w:rFonts w:cs="Arial"/>
                <w:color w:val="000000"/>
                <w:sz w:val="16"/>
                <w:szCs w:val="16"/>
                <w:lang w:eastAsia="es-CO"/>
              </w:rPr>
              <w:t>0</w:t>
            </w:r>
          </w:p>
        </w:tc>
        <w:tc>
          <w:tcPr>
            <w:tcW w:w="0" w:type="auto"/>
            <w:shd w:val="clear" w:color="auto" w:fill="FFFFFF" w:themeFill="background1"/>
            <w:noWrap/>
            <w:vAlign w:val="center"/>
            <w:hideMark/>
          </w:tcPr>
          <w:p w14:paraId="0B53ABFA" w14:textId="77777777" w:rsidR="00596C3E" w:rsidRPr="005A7FCB" w:rsidRDefault="00596C3E" w:rsidP="00107CBF">
            <w:pPr>
              <w:jc w:val="center"/>
              <w:rPr>
                <w:rFonts w:cs="Arial"/>
                <w:b/>
                <w:bCs/>
                <w:color w:val="000000"/>
                <w:sz w:val="16"/>
                <w:szCs w:val="16"/>
                <w:lang w:eastAsia="es-CO"/>
              </w:rPr>
            </w:pPr>
            <w:r w:rsidRPr="005A7FCB">
              <w:rPr>
                <w:rFonts w:cs="Arial"/>
                <w:b/>
                <w:bCs/>
                <w:color w:val="000000"/>
                <w:sz w:val="16"/>
                <w:szCs w:val="16"/>
                <w:lang w:eastAsia="es-CO"/>
              </w:rPr>
              <w:t>0,00%</w:t>
            </w:r>
          </w:p>
        </w:tc>
      </w:tr>
      <w:tr w:rsidR="00596C3E" w:rsidRPr="005A7FCB" w14:paraId="00F25509" w14:textId="77777777" w:rsidTr="00394814">
        <w:trPr>
          <w:trHeight w:val="77"/>
          <w:jc w:val="center"/>
        </w:trPr>
        <w:tc>
          <w:tcPr>
            <w:tcW w:w="0" w:type="auto"/>
            <w:shd w:val="clear" w:color="auto" w:fill="FFFFFF" w:themeFill="background1"/>
            <w:noWrap/>
            <w:vAlign w:val="center"/>
            <w:hideMark/>
          </w:tcPr>
          <w:p w14:paraId="2FFEBD71" w14:textId="77777777" w:rsidR="00596C3E" w:rsidRPr="005A7FCB" w:rsidRDefault="00596C3E" w:rsidP="00107CBF">
            <w:pPr>
              <w:jc w:val="center"/>
              <w:rPr>
                <w:rFonts w:cs="Arial"/>
                <w:color w:val="000000"/>
                <w:sz w:val="16"/>
                <w:szCs w:val="16"/>
                <w:lang w:eastAsia="es-CO"/>
              </w:rPr>
            </w:pPr>
            <w:proofErr w:type="spellStart"/>
            <w:r w:rsidRPr="005A7FCB">
              <w:rPr>
                <w:rFonts w:cs="Arial"/>
                <w:color w:val="000000"/>
                <w:sz w:val="16"/>
                <w:szCs w:val="16"/>
                <w:lang w:eastAsia="es-CO"/>
              </w:rPr>
              <w:t>Tabio</w:t>
            </w:r>
            <w:proofErr w:type="spellEnd"/>
          </w:p>
        </w:tc>
        <w:tc>
          <w:tcPr>
            <w:tcW w:w="0" w:type="auto"/>
            <w:shd w:val="clear" w:color="auto" w:fill="FFFFFF" w:themeFill="background1"/>
            <w:noWrap/>
            <w:vAlign w:val="center"/>
            <w:hideMark/>
          </w:tcPr>
          <w:p w14:paraId="5AB6732A" w14:textId="77777777" w:rsidR="00596C3E" w:rsidRPr="005A7FCB" w:rsidRDefault="00596C3E" w:rsidP="00107CBF">
            <w:pPr>
              <w:jc w:val="center"/>
              <w:rPr>
                <w:rFonts w:cs="Arial"/>
                <w:color w:val="000000"/>
                <w:sz w:val="16"/>
                <w:szCs w:val="16"/>
                <w:lang w:eastAsia="es-CO"/>
              </w:rPr>
            </w:pPr>
            <w:r w:rsidRPr="005A7FCB">
              <w:rPr>
                <w:rFonts w:cs="Arial"/>
                <w:color w:val="000000"/>
                <w:sz w:val="16"/>
                <w:szCs w:val="16"/>
                <w:lang w:eastAsia="es-CO"/>
              </w:rPr>
              <w:t>0</w:t>
            </w:r>
          </w:p>
        </w:tc>
        <w:tc>
          <w:tcPr>
            <w:tcW w:w="0" w:type="auto"/>
            <w:shd w:val="clear" w:color="auto" w:fill="FFFFFF" w:themeFill="background1"/>
            <w:noWrap/>
            <w:vAlign w:val="center"/>
            <w:hideMark/>
          </w:tcPr>
          <w:p w14:paraId="246CE74E" w14:textId="77777777" w:rsidR="00596C3E" w:rsidRPr="005A7FCB" w:rsidRDefault="00596C3E" w:rsidP="00107CBF">
            <w:pPr>
              <w:jc w:val="center"/>
              <w:rPr>
                <w:rFonts w:cs="Arial"/>
                <w:b/>
                <w:bCs/>
                <w:color w:val="000000"/>
                <w:sz w:val="16"/>
                <w:szCs w:val="16"/>
                <w:lang w:eastAsia="es-CO"/>
              </w:rPr>
            </w:pPr>
            <w:r w:rsidRPr="005A7FCB">
              <w:rPr>
                <w:rFonts w:cs="Arial"/>
                <w:b/>
                <w:bCs/>
                <w:color w:val="000000"/>
                <w:sz w:val="16"/>
                <w:szCs w:val="16"/>
                <w:lang w:eastAsia="es-CO"/>
              </w:rPr>
              <w:t>0,00%</w:t>
            </w:r>
          </w:p>
        </w:tc>
      </w:tr>
      <w:tr w:rsidR="00596C3E" w:rsidRPr="005A7FCB" w14:paraId="4DBCD638" w14:textId="77777777" w:rsidTr="00394814">
        <w:trPr>
          <w:trHeight w:val="77"/>
          <w:jc w:val="center"/>
        </w:trPr>
        <w:tc>
          <w:tcPr>
            <w:tcW w:w="0" w:type="auto"/>
            <w:shd w:val="clear" w:color="auto" w:fill="FFFFFF" w:themeFill="background1"/>
            <w:noWrap/>
            <w:vAlign w:val="center"/>
            <w:hideMark/>
          </w:tcPr>
          <w:p w14:paraId="6BB4E87F" w14:textId="77777777" w:rsidR="00596C3E" w:rsidRPr="005A7FCB" w:rsidRDefault="00596C3E" w:rsidP="00107CBF">
            <w:pPr>
              <w:jc w:val="center"/>
              <w:rPr>
                <w:rFonts w:cs="Arial"/>
                <w:color w:val="000000"/>
                <w:sz w:val="16"/>
                <w:szCs w:val="16"/>
                <w:lang w:eastAsia="es-CO"/>
              </w:rPr>
            </w:pPr>
            <w:proofErr w:type="spellStart"/>
            <w:r w:rsidRPr="005A7FCB">
              <w:rPr>
                <w:rFonts w:cs="Arial"/>
                <w:color w:val="000000"/>
                <w:sz w:val="16"/>
                <w:szCs w:val="16"/>
                <w:lang w:eastAsia="es-CO"/>
              </w:rPr>
              <w:t>Tenjo</w:t>
            </w:r>
            <w:proofErr w:type="spellEnd"/>
          </w:p>
        </w:tc>
        <w:tc>
          <w:tcPr>
            <w:tcW w:w="0" w:type="auto"/>
            <w:shd w:val="clear" w:color="auto" w:fill="FFFFFF" w:themeFill="background1"/>
            <w:noWrap/>
            <w:vAlign w:val="center"/>
            <w:hideMark/>
          </w:tcPr>
          <w:p w14:paraId="1648531E" w14:textId="77777777" w:rsidR="00596C3E" w:rsidRPr="005A7FCB" w:rsidRDefault="00596C3E" w:rsidP="00107CBF">
            <w:pPr>
              <w:jc w:val="center"/>
              <w:rPr>
                <w:rFonts w:cs="Arial"/>
                <w:color w:val="000000"/>
                <w:sz w:val="16"/>
                <w:szCs w:val="16"/>
                <w:lang w:eastAsia="es-CO"/>
              </w:rPr>
            </w:pPr>
            <w:r w:rsidRPr="005A7FCB">
              <w:rPr>
                <w:rFonts w:cs="Arial"/>
                <w:color w:val="000000"/>
                <w:sz w:val="16"/>
                <w:szCs w:val="16"/>
                <w:lang w:eastAsia="es-CO"/>
              </w:rPr>
              <w:t>0</w:t>
            </w:r>
          </w:p>
        </w:tc>
        <w:tc>
          <w:tcPr>
            <w:tcW w:w="0" w:type="auto"/>
            <w:shd w:val="clear" w:color="auto" w:fill="FFFFFF" w:themeFill="background1"/>
            <w:noWrap/>
            <w:vAlign w:val="center"/>
            <w:hideMark/>
          </w:tcPr>
          <w:p w14:paraId="6FA95207" w14:textId="77777777" w:rsidR="00596C3E" w:rsidRPr="005A7FCB" w:rsidRDefault="00596C3E" w:rsidP="00107CBF">
            <w:pPr>
              <w:jc w:val="center"/>
              <w:rPr>
                <w:rFonts w:cs="Arial"/>
                <w:b/>
                <w:bCs/>
                <w:color w:val="000000"/>
                <w:sz w:val="16"/>
                <w:szCs w:val="16"/>
                <w:lang w:eastAsia="es-CO"/>
              </w:rPr>
            </w:pPr>
            <w:r w:rsidRPr="005A7FCB">
              <w:rPr>
                <w:rFonts w:cs="Arial"/>
                <w:b/>
                <w:bCs/>
                <w:color w:val="000000"/>
                <w:sz w:val="16"/>
                <w:szCs w:val="16"/>
                <w:lang w:eastAsia="es-CO"/>
              </w:rPr>
              <w:t>0,00%</w:t>
            </w:r>
          </w:p>
        </w:tc>
      </w:tr>
      <w:tr w:rsidR="00596C3E" w:rsidRPr="005A7FCB" w14:paraId="02E0960D" w14:textId="77777777" w:rsidTr="00394814">
        <w:trPr>
          <w:trHeight w:val="77"/>
          <w:jc w:val="center"/>
        </w:trPr>
        <w:tc>
          <w:tcPr>
            <w:tcW w:w="0" w:type="auto"/>
            <w:shd w:val="clear" w:color="auto" w:fill="FFFFFF" w:themeFill="background1"/>
            <w:noWrap/>
            <w:vAlign w:val="center"/>
            <w:hideMark/>
          </w:tcPr>
          <w:p w14:paraId="60730FF6" w14:textId="77777777" w:rsidR="00596C3E" w:rsidRPr="005A7FCB" w:rsidRDefault="00596C3E" w:rsidP="00107CBF">
            <w:pPr>
              <w:jc w:val="center"/>
              <w:rPr>
                <w:rFonts w:cs="Arial"/>
                <w:color w:val="000000"/>
                <w:sz w:val="16"/>
                <w:szCs w:val="16"/>
                <w:lang w:eastAsia="es-CO"/>
              </w:rPr>
            </w:pPr>
            <w:proofErr w:type="spellStart"/>
            <w:r w:rsidRPr="005A7FCB">
              <w:rPr>
                <w:rFonts w:cs="Arial"/>
                <w:color w:val="000000"/>
                <w:sz w:val="16"/>
                <w:szCs w:val="16"/>
                <w:lang w:eastAsia="es-CO"/>
              </w:rPr>
              <w:t>Tocancipá</w:t>
            </w:r>
            <w:proofErr w:type="spellEnd"/>
          </w:p>
        </w:tc>
        <w:tc>
          <w:tcPr>
            <w:tcW w:w="0" w:type="auto"/>
            <w:shd w:val="clear" w:color="auto" w:fill="FFFFFF" w:themeFill="background1"/>
            <w:noWrap/>
            <w:vAlign w:val="center"/>
            <w:hideMark/>
          </w:tcPr>
          <w:p w14:paraId="3938469B" w14:textId="77777777" w:rsidR="00596C3E" w:rsidRPr="005A7FCB" w:rsidRDefault="00596C3E" w:rsidP="00107CBF">
            <w:pPr>
              <w:jc w:val="center"/>
              <w:rPr>
                <w:rFonts w:cs="Arial"/>
                <w:color w:val="000000"/>
                <w:sz w:val="16"/>
                <w:szCs w:val="16"/>
                <w:lang w:eastAsia="es-CO"/>
              </w:rPr>
            </w:pPr>
            <w:r w:rsidRPr="005A7FCB">
              <w:rPr>
                <w:rFonts w:cs="Arial"/>
                <w:color w:val="000000"/>
                <w:sz w:val="16"/>
                <w:szCs w:val="16"/>
                <w:lang w:eastAsia="es-CO"/>
              </w:rPr>
              <w:t>1</w:t>
            </w:r>
          </w:p>
        </w:tc>
        <w:tc>
          <w:tcPr>
            <w:tcW w:w="0" w:type="auto"/>
            <w:shd w:val="clear" w:color="auto" w:fill="FFFFFF" w:themeFill="background1"/>
            <w:noWrap/>
            <w:vAlign w:val="center"/>
            <w:hideMark/>
          </w:tcPr>
          <w:p w14:paraId="3EF973E9" w14:textId="77777777" w:rsidR="00596C3E" w:rsidRPr="005A7FCB" w:rsidRDefault="00596C3E" w:rsidP="00107CBF">
            <w:pPr>
              <w:jc w:val="center"/>
              <w:rPr>
                <w:rFonts w:cs="Arial"/>
                <w:b/>
                <w:bCs/>
                <w:color w:val="000000"/>
                <w:sz w:val="16"/>
                <w:szCs w:val="16"/>
                <w:lang w:eastAsia="es-CO"/>
              </w:rPr>
            </w:pPr>
            <w:r w:rsidRPr="005A7FCB">
              <w:rPr>
                <w:rFonts w:cs="Arial"/>
                <w:b/>
                <w:bCs/>
                <w:color w:val="000000"/>
                <w:sz w:val="16"/>
                <w:szCs w:val="16"/>
                <w:lang w:eastAsia="es-CO"/>
              </w:rPr>
              <w:t>0,18%</w:t>
            </w:r>
          </w:p>
        </w:tc>
      </w:tr>
      <w:tr w:rsidR="00596C3E" w:rsidRPr="005A7FCB" w14:paraId="49510A21" w14:textId="77777777" w:rsidTr="00394814">
        <w:trPr>
          <w:trHeight w:val="77"/>
          <w:jc w:val="center"/>
        </w:trPr>
        <w:tc>
          <w:tcPr>
            <w:tcW w:w="0" w:type="auto"/>
            <w:shd w:val="clear" w:color="auto" w:fill="FFFFFF" w:themeFill="background1"/>
            <w:noWrap/>
            <w:vAlign w:val="center"/>
            <w:hideMark/>
          </w:tcPr>
          <w:p w14:paraId="7CE9337B" w14:textId="77777777" w:rsidR="00596C3E" w:rsidRPr="005A7FCB" w:rsidRDefault="00596C3E" w:rsidP="00107CBF">
            <w:pPr>
              <w:jc w:val="center"/>
              <w:rPr>
                <w:rFonts w:cs="Arial"/>
                <w:color w:val="000000"/>
                <w:sz w:val="16"/>
                <w:szCs w:val="16"/>
                <w:lang w:eastAsia="es-CO"/>
              </w:rPr>
            </w:pPr>
            <w:proofErr w:type="spellStart"/>
            <w:r w:rsidRPr="005A7FCB">
              <w:rPr>
                <w:rFonts w:cs="Arial"/>
                <w:color w:val="000000"/>
                <w:sz w:val="16"/>
                <w:szCs w:val="16"/>
                <w:lang w:eastAsia="es-CO"/>
              </w:rPr>
              <w:t>Zipacón</w:t>
            </w:r>
            <w:proofErr w:type="spellEnd"/>
          </w:p>
        </w:tc>
        <w:tc>
          <w:tcPr>
            <w:tcW w:w="0" w:type="auto"/>
            <w:shd w:val="clear" w:color="auto" w:fill="FFFFFF" w:themeFill="background1"/>
            <w:noWrap/>
            <w:vAlign w:val="center"/>
            <w:hideMark/>
          </w:tcPr>
          <w:p w14:paraId="1968EFD2" w14:textId="77777777" w:rsidR="00596C3E" w:rsidRPr="005A7FCB" w:rsidRDefault="00596C3E" w:rsidP="00107CBF">
            <w:pPr>
              <w:jc w:val="center"/>
              <w:rPr>
                <w:rFonts w:cs="Arial"/>
                <w:color w:val="000000"/>
                <w:sz w:val="16"/>
                <w:szCs w:val="16"/>
                <w:lang w:eastAsia="es-CO"/>
              </w:rPr>
            </w:pPr>
            <w:r w:rsidRPr="005A7FCB">
              <w:rPr>
                <w:rFonts w:cs="Arial"/>
                <w:color w:val="000000"/>
                <w:sz w:val="16"/>
                <w:szCs w:val="16"/>
                <w:lang w:eastAsia="es-CO"/>
              </w:rPr>
              <w:t>0</w:t>
            </w:r>
          </w:p>
        </w:tc>
        <w:tc>
          <w:tcPr>
            <w:tcW w:w="0" w:type="auto"/>
            <w:shd w:val="clear" w:color="auto" w:fill="FFFFFF" w:themeFill="background1"/>
            <w:noWrap/>
            <w:vAlign w:val="center"/>
            <w:hideMark/>
          </w:tcPr>
          <w:p w14:paraId="69C518B0" w14:textId="77777777" w:rsidR="00596C3E" w:rsidRPr="005A7FCB" w:rsidRDefault="00596C3E" w:rsidP="00107CBF">
            <w:pPr>
              <w:jc w:val="center"/>
              <w:rPr>
                <w:rFonts w:cs="Arial"/>
                <w:b/>
                <w:bCs/>
                <w:color w:val="000000"/>
                <w:sz w:val="16"/>
                <w:szCs w:val="16"/>
                <w:lang w:eastAsia="es-CO"/>
              </w:rPr>
            </w:pPr>
            <w:r w:rsidRPr="005A7FCB">
              <w:rPr>
                <w:rFonts w:cs="Arial"/>
                <w:b/>
                <w:bCs/>
                <w:color w:val="000000"/>
                <w:sz w:val="16"/>
                <w:szCs w:val="16"/>
                <w:lang w:eastAsia="es-CO"/>
              </w:rPr>
              <w:t>0,00%</w:t>
            </w:r>
          </w:p>
        </w:tc>
      </w:tr>
      <w:tr w:rsidR="00596C3E" w:rsidRPr="005A7FCB" w14:paraId="3B422E29" w14:textId="77777777" w:rsidTr="00394814">
        <w:trPr>
          <w:trHeight w:val="77"/>
          <w:jc w:val="center"/>
        </w:trPr>
        <w:tc>
          <w:tcPr>
            <w:tcW w:w="0" w:type="auto"/>
            <w:shd w:val="clear" w:color="auto" w:fill="FFFFFF" w:themeFill="background1"/>
            <w:noWrap/>
            <w:vAlign w:val="center"/>
            <w:hideMark/>
          </w:tcPr>
          <w:p w14:paraId="44FE66EF" w14:textId="77777777" w:rsidR="00596C3E" w:rsidRPr="005A7FCB" w:rsidRDefault="00596C3E" w:rsidP="00107CBF">
            <w:pPr>
              <w:jc w:val="center"/>
              <w:rPr>
                <w:rFonts w:cs="Arial"/>
                <w:color w:val="000000"/>
                <w:sz w:val="16"/>
                <w:szCs w:val="16"/>
                <w:lang w:eastAsia="es-CO"/>
              </w:rPr>
            </w:pPr>
            <w:r w:rsidRPr="005A7FCB">
              <w:rPr>
                <w:rFonts w:cs="Arial"/>
                <w:color w:val="000000"/>
                <w:sz w:val="16"/>
                <w:szCs w:val="16"/>
                <w:lang w:eastAsia="es-CO"/>
              </w:rPr>
              <w:t>Zipaquirá</w:t>
            </w:r>
          </w:p>
        </w:tc>
        <w:tc>
          <w:tcPr>
            <w:tcW w:w="0" w:type="auto"/>
            <w:shd w:val="clear" w:color="auto" w:fill="FFFFFF" w:themeFill="background1"/>
            <w:noWrap/>
            <w:vAlign w:val="center"/>
            <w:hideMark/>
          </w:tcPr>
          <w:p w14:paraId="6EBFBB95" w14:textId="77777777" w:rsidR="00596C3E" w:rsidRPr="005A7FCB" w:rsidRDefault="00596C3E" w:rsidP="00107CBF">
            <w:pPr>
              <w:jc w:val="center"/>
              <w:rPr>
                <w:rFonts w:cs="Arial"/>
                <w:color w:val="000000"/>
                <w:sz w:val="16"/>
                <w:szCs w:val="16"/>
                <w:lang w:eastAsia="es-CO"/>
              </w:rPr>
            </w:pPr>
            <w:r w:rsidRPr="005A7FCB">
              <w:rPr>
                <w:rFonts w:cs="Arial"/>
                <w:color w:val="000000"/>
                <w:sz w:val="16"/>
                <w:szCs w:val="16"/>
                <w:lang w:eastAsia="es-CO"/>
              </w:rPr>
              <w:t>0</w:t>
            </w:r>
          </w:p>
        </w:tc>
        <w:tc>
          <w:tcPr>
            <w:tcW w:w="0" w:type="auto"/>
            <w:shd w:val="clear" w:color="auto" w:fill="FFFFFF" w:themeFill="background1"/>
            <w:noWrap/>
            <w:vAlign w:val="center"/>
            <w:hideMark/>
          </w:tcPr>
          <w:p w14:paraId="4C8C3E63" w14:textId="77777777" w:rsidR="00596C3E" w:rsidRPr="005A7FCB" w:rsidRDefault="00596C3E" w:rsidP="00107CBF">
            <w:pPr>
              <w:jc w:val="center"/>
              <w:rPr>
                <w:rFonts w:cs="Arial"/>
                <w:b/>
                <w:bCs/>
                <w:color w:val="000000"/>
                <w:sz w:val="16"/>
                <w:szCs w:val="16"/>
                <w:lang w:eastAsia="es-CO"/>
              </w:rPr>
            </w:pPr>
            <w:r w:rsidRPr="005A7FCB">
              <w:rPr>
                <w:rFonts w:cs="Arial"/>
                <w:b/>
                <w:bCs/>
                <w:color w:val="000000"/>
                <w:sz w:val="16"/>
                <w:szCs w:val="16"/>
                <w:lang w:eastAsia="es-CO"/>
              </w:rPr>
              <w:t>0,00%</w:t>
            </w:r>
          </w:p>
        </w:tc>
      </w:tr>
      <w:tr w:rsidR="00596C3E" w:rsidRPr="005A7FCB" w14:paraId="71B52E2F" w14:textId="77777777" w:rsidTr="00394814">
        <w:trPr>
          <w:trHeight w:val="300"/>
          <w:jc w:val="center"/>
        </w:trPr>
        <w:tc>
          <w:tcPr>
            <w:tcW w:w="0" w:type="auto"/>
            <w:shd w:val="clear" w:color="auto" w:fill="548AB7" w:themeFill="accent1" w:themeFillShade="BF"/>
            <w:noWrap/>
            <w:vAlign w:val="center"/>
            <w:hideMark/>
          </w:tcPr>
          <w:p w14:paraId="74F1BEB2" w14:textId="77777777" w:rsidR="00596C3E" w:rsidRPr="005A7FCB" w:rsidRDefault="00596C3E" w:rsidP="00107CBF">
            <w:pPr>
              <w:jc w:val="center"/>
              <w:rPr>
                <w:rFonts w:cs="Arial"/>
                <w:b/>
                <w:color w:val="000000"/>
                <w:sz w:val="16"/>
                <w:szCs w:val="16"/>
                <w:lang w:eastAsia="es-CO"/>
              </w:rPr>
            </w:pPr>
            <w:r w:rsidRPr="005A7FCB">
              <w:rPr>
                <w:rFonts w:cs="Arial"/>
                <w:b/>
                <w:color w:val="000000"/>
                <w:sz w:val="16"/>
                <w:szCs w:val="16"/>
                <w:lang w:eastAsia="es-CO"/>
              </w:rPr>
              <w:t>TOTAL</w:t>
            </w:r>
          </w:p>
        </w:tc>
        <w:tc>
          <w:tcPr>
            <w:tcW w:w="0" w:type="auto"/>
            <w:shd w:val="clear" w:color="auto" w:fill="FFFFFF" w:themeFill="background1"/>
            <w:noWrap/>
            <w:vAlign w:val="center"/>
            <w:hideMark/>
          </w:tcPr>
          <w:p w14:paraId="792DB0C4" w14:textId="77777777" w:rsidR="00596C3E" w:rsidRPr="005A7FCB" w:rsidRDefault="00596C3E" w:rsidP="00107CBF">
            <w:pPr>
              <w:jc w:val="center"/>
              <w:rPr>
                <w:rFonts w:cs="Arial"/>
                <w:b/>
                <w:bCs/>
                <w:color w:val="000000"/>
                <w:sz w:val="16"/>
                <w:szCs w:val="16"/>
                <w:lang w:eastAsia="es-CO"/>
              </w:rPr>
            </w:pPr>
            <w:r w:rsidRPr="005A7FCB">
              <w:rPr>
                <w:rFonts w:cs="Arial"/>
                <w:b/>
                <w:bCs/>
                <w:color w:val="000000"/>
                <w:sz w:val="16"/>
                <w:szCs w:val="16"/>
                <w:lang w:eastAsia="es-CO"/>
              </w:rPr>
              <w:t>553</w:t>
            </w:r>
          </w:p>
        </w:tc>
        <w:tc>
          <w:tcPr>
            <w:tcW w:w="0" w:type="auto"/>
            <w:shd w:val="clear" w:color="auto" w:fill="FFFFFF" w:themeFill="background1"/>
            <w:noWrap/>
            <w:vAlign w:val="center"/>
            <w:hideMark/>
          </w:tcPr>
          <w:p w14:paraId="68E34404" w14:textId="77777777" w:rsidR="00596C3E" w:rsidRPr="005A7FCB" w:rsidRDefault="00596C3E" w:rsidP="00107CBF">
            <w:pPr>
              <w:jc w:val="center"/>
              <w:rPr>
                <w:rFonts w:cs="Arial"/>
                <w:b/>
                <w:bCs/>
                <w:color w:val="000000"/>
                <w:sz w:val="16"/>
                <w:szCs w:val="16"/>
                <w:lang w:eastAsia="es-CO"/>
              </w:rPr>
            </w:pPr>
          </w:p>
        </w:tc>
      </w:tr>
    </w:tbl>
    <w:p w14:paraId="4EB9AE05" w14:textId="77777777" w:rsidR="00394814" w:rsidRPr="00F36A4A" w:rsidRDefault="00394814" w:rsidP="00593AE8">
      <w:pPr>
        <w:tabs>
          <w:tab w:val="left" w:pos="709"/>
        </w:tabs>
        <w:ind w:left="567" w:firstLine="284"/>
        <w:jc w:val="center"/>
        <w:rPr>
          <w:rFonts w:cs="Arial"/>
          <w:b/>
          <w:color w:val="000000" w:themeColor="text1"/>
          <w:sz w:val="20"/>
        </w:rPr>
        <w:sectPr w:rsidR="00394814" w:rsidRPr="00F36A4A" w:rsidSect="00394814">
          <w:type w:val="continuous"/>
          <w:pgSz w:w="12242" w:h="15842" w:code="1"/>
          <w:pgMar w:top="1417" w:right="1701" w:bottom="1417" w:left="1701" w:header="720" w:footer="720" w:gutter="0"/>
          <w:cols w:num="2" w:space="720"/>
          <w:titlePg/>
          <w:docGrid w:linePitch="326"/>
        </w:sectPr>
      </w:pPr>
    </w:p>
    <w:p w14:paraId="4455D3DA" w14:textId="77777777" w:rsidR="005D36AA" w:rsidRPr="00F36A4A" w:rsidRDefault="005D36AA" w:rsidP="00593AE8">
      <w:pPr>
        <w:tabs>
          <w:tab w:val="left" w:pos="709"/>
        </w:tabs>
        <w:ind w:left="567" w:firstLine="284"/>
        <w:jc w:val="center"/>
        <w:rPr>
          <w:rFonts w:cs="Arial"/>
          <w:b/>
          <w:bCs/>
          <w:i/>
          <w:sz w:val="20"/>
          <w:lang w:val="es-CO"/>
        </w:rPr>
      </w:pPr>
      <w:r w:rsidRPr="00F36A4A">
        <w:rPr>
          <w:rFonts w:cs="Arial"/>
          <w:b/>
          <w:color w:val="000000" w:themeColor="text1"/>
          <w:sz w:val="20"/>
        </w:rPr>
        <w:t>Fuente:</w:t>
      </w:r>
      <w:r w:rsidRPr="00F36A4A">
        <w:rPr>
          <w:rFonts w:cs="Arial"/>
          <w:color w:val="000000" w:themeColor="text1"/>
          <w:sz w:val="20"/>
        </w:rPr>
        <w:t xml:space="preserve"> </w:t>
      </w:r>
      <w:r w:rsidR="00596C3E" w:rsidRPr="00F36A4A">
        <w:rPr>
          <w:rFonts w:cs="Arial"/>
          <w:color w:val="000000" w:themeColor="text1"/>
          <w:sz w:val="20"/>
        </w:rPr>
        <w:t>Macro Diagnóstico UAERMV 2020</w:t>
      </w:r>
    </w:p>
    <w:p w14:paraId="2BAD2A76" w14:textId="77777777" w:rsidR="00593AE8" w:rsidRPr="00F36A4A" w:rsidRDefault="00593AE8" w:rsidP="00596C3E">
      <w:pPr>
        <w:rPr>
          <w:rFonts w:cs="Arial"/>
          <w:lang w:val="es-MX"/>
        </w:rPr>
      </w:pPr>
    </w:p>
    <w:p w14:paraId="2D42C9A9" w14:textId="08D4E447" w:rsidR="00596C3E" w:rsidRPr="00F36A4A" w:rsidRDefault="00596C3E" w:rsidP="00943541">
      <w:pPr>
        <w:jc w:val="both"/>
        <w:rPr>
          <w:rFonts w:cs="Arial"/>
          <w:sz w:val="22"/>
          <w:szCs w:val="24"/>
          <w:lang w:val="es-MX"/>
        </w:rPr>
      </w:pPr>
      <w:r w:rsidRPr="00F36A4A">
        <w:rPr>
          <w:rFonts w:cs="Arial"/>
          <w:sz w:val="22"/>
          <w:lang w:val="es-MX"/>
        </w:rPr>
        <w:t>Se e</w:t>
      </w:r>
      <w:r w:rsidRPr="00F36A4A">
        <w:rPr>
          <w:rFonts w:cs="Arial"/>
          <w:sz w:val="22"/>
          <w:szCs w:val="24"/>
          <w:lang w:val="es-MX"/>
        </w:rPr>
        <w:t>videncia que cerca del 91%</w:t>
      </w:r>
      <w:r w:rsidR="00AA7621" w:rsidRPr="00F36A4A">
        <w:rPr>
          <w:rFonts w:cs="Arial"/>
          <w:sz w:val="22"/>
          <w:szCs w:val="24"/>
          <w:lang w:val="es-MX"/>
        </w:rPr>
        <w:t xml:space="preserve"> de los colaboradores de la UAERMV</w:t>
      </w:r>
      <w:r w:rsidR="00534AB8" w:rsidRPr="00F36A4A">
        <w:rPr>
          <w:rFonts w:cs="Arial"/>
          <w:sz w:val="22"/>
          <w:szCs w:val="24"/>
          <w:lang w:val="es-MX"/>
        </w:rPr>
        <w:t xml:space="preserve"> residen</w:t>
      </w:r>
      <w:r w:rsidRPr="00F36A4A">
        <w:rPr>
          <w:rFonts w:cs="Arial"/>
          <w:sz w:val="22"/>
          <w:szCs w:val="24"/>
          <w:lang w:val="es-MX"/>
        </w:rPr>
        <w:t xml:space="preserve"> en la ciudad de Bogotá, y el resto en 8 municipios cercanos a la ciudad capital. </w:t>
      </w:r>
    </w:p>
    <w:p w14:paraId="763F153C" w14:textId="77777777" w:rsidR="00B9498B" w:rsidRPr="00F36A4A" w:rsidRDefault="00B9498B" w:rsidP="005D36AA">
      <w:pPr>
        <w:tabs>
          <w:tab w:val="left" w:pos="709"/>
        </w:tabs>
        <w:ind w:left="851"/>
        <w:jc w:val="both"/>
        <w:rPr>
          <w:rFonts w:cs="Arial"/>
          <w:b/>
          <w:i/>
          <w:color w:val="0070C0"/>
          <w:sz w:val="22"/>
          <w:szCs w:val="24"/>
          <w:lang w:val="es-CO"/>
        </w:rPr>
      </w:pPr>
    </w:p>
    <w:p w14:paraId="6D1E8B84" w14:textId="77777777" w:rsidR="00D01C28" w:rsidRPr="00F36A4A" w:rsidRDefault="00D01C28" w:rsidP="00593AE8">
      <w:pPr>
        <w:tabs>
          <w:tab w:val="left" w:pos="709"/>
        </w:tabs>
        <w:jc w:val="both"/>
        <w:rPr>
          <w:rFonts w:cs="Arial"/>
          <w:sz w:val="22"/>
          <w:szCs w:val="24"/>
          <w:lang w:val="es-MX"/>
        </w:rPr>
      </w:pPr>
      <w:r w:rsidRPr="00F36A4A">
        <w:rPr>
          <w:rFonts w:cs="Arial"/>
          <w:sz w:val="22"/>
          <w:szCs w:val="24"/>
          <w:lang w:val="es-MX"/>
        </w:rPr>
        <w:t>A continuación, se detalla</w:t>
      </w:r>
      <w:r w:rsidR="00BF628D" w:rsidRPr="00F36A4A">
        <w:rPr>
          <w:rFonts w:cs="Arial"/>
          <w:sz w:val="22"/>
          <w:szCs w:val="24"/>
          <w:lang w:val="es-MX"/>
        </w:rPr>
        <w:t xml:space="preserve"> en la tabla 13</w:t>
      </w:r>
      <w:r w:rsidRPr="00F36A4A">
        <w:rPr>
          <w:rFonts w:cs="Arial"/>
          <w:sz w:val="22"/>
          <w:szCs w:val="24"/>
          <w:lang w:val="es-MX"/>
        </w:rPr>
        <w:t xml:space="preserve"> </w:t>
      </w:r>
      <w:r w:rsidR="0064554A" w:rsidRPr="00F36A4A">
        <w:rPr>
          <w:rFonts w:cs="Arial"/>
          <w:sz w:val="22"/>
          <w:szCs w:val="24"/>
          <w:lang w:val="es-MX"/>
        </w:rPr>
        <w:t xml:space="preserve">el número de personas junto con el porcentaje de distribución de residencia en la ciudad de Bogotá por localidad. </w:t>
      </w:r>
    </w:p>
    <w:p w14:paraId="47DB365F" w14:textId="77777777" w:rsidR="00D01C28" w:rsidRPr="00F36A4A" w:rsidRDefault="00D01C28" w:rsidP="005D36AA">
      <w:pPr>
        <w:tabs>
          <w:tab w:val="left" w:pos="709"/>
        </w:tabs>
        <w:ind w:left="851"/>
        <w:jc w:val="both"/>
        <w:rPr>
          <w:rFonts w:cs="Arial"/>
          <w:b/>
          <w:i/>
          <w:noProof/>
          <w:color w:val="0070C0"/>
          <w:sz w:val="22"/>
          <w:szCs w:val="22"/>
          <w:lang w:val="es-CO" w:eastAsia="es-CO"/>
        </w:rPr>
      </w:pPr>
    </w:p>
    <w:p w14:paraId="3FC1B83F" w14:textId="77777777" w:rsidR="00D01C28" w:rsidRPr="00F36A4A" w:rsidRDefault="00943541" w:rsidP="00943541">
      <w:pPr>
        <w:tabs>
          <w:tab w:val="left" w:pos="709"/>
        </w:tabs>
        <w:jc w:val="center"/>
        <w:rPr>
          <w:rFonts w:cs="Arial"/>
          <w:lang w:val="es-MX"/>
        </w:rPr>
      </w:pPr>
      <w:r w:rsidRPr="00F36A4A">
        <w:rPr>
          <w:rFonts w:cs="Arial"/>
          <w:b/>
          <w:sz w:val="20"/>
        </w:rPr>
        <w:t>Tabla No. 13.</w:t>
      </w:r>
      <w:r w:rsidRPr="00F36A4A">
        <w:rPr>
          <w:rFonts w:cs="Arial"/>
          <w:sz w:val="20"/>
        </w:rPr>
        <w:t xml:space="preserve"> Localidad</w:t>
      </w:r>
    </w:p>
    <w:p w14:paraId="05C62BA5" w14:textId="77777777" w:rsidR="00943541" w:rsidRPr="00F36A4A" w:rsidRDefault="00943541" w:rsidP="0064554A">
      <w:pPr>
        <w:jc w:val="center"/>
        <w:rPr>
          <w:rFonts w:cs="Arial"/>
          <w:b/>
          <w:bCs/>
          <w:color w:val="000000"/>
          <w:sz w:val="20"/>
          <w:lang w:val="es-CO" w:eastAsia="es-CO"/>
        </w:rPr>
        <w:sectPr w:rsidR="00943541" w:rsidRPr="00F36A4A" w:rsidSect="007F1734">
          <w:type w:val="continuous"/>
          <w:pgSz w:w="12242" w:h="15842" w:code="1"/>
          <w:pgMar w:top="1417" w:right="1701" w:bottom="1417" w:left="1701" w:header="720" w:footer="720" w:gutter="0"/>
          <w:cols w:space="720"/>
          <w:titlePg/>
          <w:docGrid w:linePitch="326"/>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99"/>
        <w:gridCol w:w="985"/>
        <w:gridCol w:w="683"/>
      </w:tblGrid>
      <w:tr w:rsidR="0064554A" w:rsidRPr="005A7FCB" w14:paraId="738A5BE6" w14:textId="77777777" w:rsidTr="00394814">
        <w:trPr>
          <w:trHeight w:val="77"/>
          <w:jc w:val="center"/>
        </w:trPr>
        <w:tc>
          <w:tcPr>
            <w:tcW w:w="0" w:type="auto"/>
            <w:gridSpan w:val="3"/>
            <w:shd w:val="clear" w:color="auto" w:fill="548AB7" w:themeFill="accent1" w:themeFillShade="BF"/>
            <w:noWrap/>
            <w:vAlign w:val="center"/>
            <w:hideMark/>
          </w:tcPr>
          <w:p w14:paraId="1E851BDB" w14:textId="77777777" w:rsidR="0064554A" w:rsidRPr="005A7FCB" w:rsidRDefault="0064554A" w:rsidP="0064554A">
            <w:pPr>
              <w:jc w:val="center"/>
              <w:rPr>
                <w:rFonts w:cs="Arial"/>
                <w:b/>
                <w:bCs/>
                <w:color w:val="000000"/>
                <w:sz w:val="16"/>
                <w:szCs w:val="16"/>
                <w:lang w:val="es-CO" w:eastAsia="es-CO"/>
              </w:rPr>
            </w:pPr>
            <w:r w:rsidRPr="005A7FCB">
              <w:rPr>
                <w:rFonts w:cs="Arial"/>
                <w:b/>
                <w:bCs/>
                <w:color w:val="000000"/>
                <w:sz w:val="16"/>
                <w:szCs w:val="16"/>
                <w:lang w:val="es-CO" w:eastAsia="es-CO"/>
              </w:rPr>
              <w:t>Localidad</w:t>
            </w:r>
          </w:p>
        </w:tc>
      </w:tr>
      <w:tr w:rsidR="0064554A" w:rsidRPr="005A7FCB" w14:paraId="1FF148AF" w14:textId="77777777" w:rsidTr="00394814">
        <w:trPr>
          <w:trHeight w:val="77"/>
          <w:jc w:val="center"/>
        </w:trPr>
        <w:tc>
          <w:tcPr>
            <w:tcW w:w="0" w:type="auto"/>
            <w:shd w:val="clear" w:color="auto" w:fill="548AB7" w:themeFill="accent1" w:themeFillShade="BF"/>
            <w:noWrap/>
            <w:vAlign w:val="center"/>
            <w:hideMark/>
          </w:tcPr>
          <w:p w14:paraId="1DF4815D" w14:textId="77777777" w:rsidR="0064554A" w:rsidRPr="005A7FCB" w:rsidRDefault="0064554A" w:rsidP="0064554A">
            <w:pPr>
              <w:jc w:val="center"/>
              <w:rPr>
                <w:rFonts w:cs="Arial"/>
                <w:b/>
                <w:bCs/>
                <w:color w:val="000000"/>
                <w:sz w:val="16"/>
                <w:szCs w:val="16"/>
                <w:lang w:val="es-CO" w:eastAsia="es-CO"/>
              </w:rPr>
            </w:pPr>
            <w:r w:rsidRPr="005A7FCB">
              <w:rPr>
                <w:rFonts w:cs="Arial"/>
                <w:b/>
                <w:bCs/>
                <w:color w:val="000000"/>
                <w:sz w:val="16"/>
                <w:szCs w:val="16"/>
                <w:lang w:val="es-CO" w:eastAsia="es-CO"/>
              </w:rPr>
              <w:t>Local</w:t>
            </w:r>
            <w:r w:rsidR="00943541" w:rsidRPr="005A7FCB">
              <w:rPr>
                <w:rFonts w:cs="Arial"/>
                <w:b/>
                <w:bCs/>
                <w:color w:val="000000"/>
                <w:sz w:val="16"/>
                <w:szCs w:val="16"/>
                <w:lang w:val="es-CO" w:eastAsia="es-CO"/>
              </w:rPr>
              <w:t>i</w:t>
            </w:r>
            <w:r w:rsidRPr="005A7FCB">
              <w:rPr>
                <w:rFonts w:cs="Arial"/>
                <w:b/>
                <w:bCs/>
                <w:color w:val="000000"/>
                <w:sz w:val="16"/>
                <w:szCs w:val="16"/>
                <w:lang w:val="es-CO" w:eastAsia="es-CO"/>
              </w:rPr>
              <w:t>dad</w:t>
            </w:r>
          </w:p>
        </w:tc>
        <w:tc>
          <w:tcPr>
            <w:tcW w:w="0" w:type="auto"/>
            <w:shd w:val="clear" w:color="auto" w:fill="548AB7" w:themeFill="accent1" w:themeFillShade="BF"/>
            <w:noWrap/>
            <w:vAlign w:val="center"/>
            <w:hideMark/>
          </w:tcPr>
          <w:p w14:paraId="48139B89" w14:textId="77777777" w:rsidR="0064554A" w:rsidRPr="005A7FCB" w:rsidRDefault="0064554A" w:rsidP="0064554A">
            <w:pPr>
              <w:jc w:val="center"/>
              <w:rPr>
                <w:rFonts w:cs="Arial"/>
                <w:b/>
                <w:bCs/>
                <w:color w:val="000000"/>
                <w:sz w:val="16"/>
                <w:szCs w:val="16"/>
                <w:lang w:val="es-CO" w:eastAsia="es-CO"/>
              </w:rPr>
            </w:pPr>
            <w:r w:rsidRPr="005A7FCB">
              <w:rPr>
                <w:rFonts w:cs="Arial"/>
                <w:b/>
                <w:bCs/>
                <w:color w:val="000000"/>
                <w:sz w:val="16"/>
                <w:szCs w:val="16"/>
                <w:lang w:val="es-CO" w:eastAsia="es-CO"/>
              </w:rPr>
              <w:t># personas</w:t>
            </w:r>
          </w:p>
        </w:tc>
        <w:tc>
          <w:tcPr>
            <w:tcW w:w="0" w:type="auto"/>
            <w:shd w:val="clear" w:color="auto" w:fill="548AB7" w:themeFill="accent1" w:themeFillShade="BF"/>
            <w:noWrap/>
            <w:vAlign w:val="center"/>
            <w:hideMark/>
          </w:tcPr>
          <w:p w14:paraId="3342ACF0" w14:textId="77777777" w:rsidR="0064554A" w:rsidRPr="005A7FCB" w:rsidRDefault="0064554A" w:rsidP="0064554A">
            <w:pPr>
              <w:jc w:val="center"/>
              <w:rPr>
                <w:rFonts w:cs="Arial"/>
                <w:b/>
                <w:bCs/>
                <w:color w:val="000000"/>
                <w:sz w:val="16"/>
                <w:szCs w:val="16"/>
                <w:lang w:val="es-CO" w:eastAsia="es-CO"/>
              </w:rPr>
            </w:pPr>
            <w:r w:rsidRPr="005A7FCB">
              <w:rPr>
                <w:rFonts w:cs="Arial"/>
                <w:b/>
                <w:bCs/>
                <w:color w:val="000000"/>
                <w:sz w:val="16"/>
                <w:szCs w:val="16"/>
                <w:lang w:val="es-CO" w:eastAsia="es-CO"/>
              </w:rPr>
              <w:t>%</w:t>
            </w:r>
          </w:p>
        </w:tc>
      </w:tr>
      <w:tr w:rsidR="0064554A" w:rsidRPr="005A7FCB" w14:paraId="16413704" w14:textId="77777777" w:rsidTr="00394814">
        <w:trPr>
          <w:trHeight w:val="80"/>
          <w:jc w:val="center"/>
        </w:trPr>
        <w:tc>
          <w:tcPr>
            <w:tcW w:w="0" w:type="auto"/>
            <w:shd w:val="clear" w:color="auto" w:fill="FFFFFF" w:themeFill="background1"/>
            <w:noWrap/>
            <w:vAlign w:val="center"/>
            <w:hideMark/>
          </w:tcPr>
          <w:p w14:paraId="067E1EB8" w14:textId="77777777" w:rsidR="0064554A" w:rsidRPr="005A7FCB" w:rsidRDefault="0064554A" w:rsidP="0064554A">
            <w:pPr>
              <w:jc w:val="center"/>
              <w:rPr>
                <w:rFonts w:cs="Arial"/>
                <w:color w:val="000000"/>
                <w:sz w:val="16"/>
                <w:szCs w:val="16"/>
                <w:lang w:val="es-CO" w:eastAsia="es-CO"/>
              </w:rPr>
            </w:pPr>
            <w:r w:rsidRPr="005A7FCB">
              <w:rPr>
                <w:rFonts w:cs="Arial"/>
                <w:color w:val="000000"/>
                <w:sz w:val="16"/>
                <w:szCs w:val="16"/>
                <w:lang w:val="es-CO" w:eastAsia="es-CO"/>
              </w:rPr>
              <w:t>No resido en Bogotá</w:t>
            </w:r>
          </w:p>
        </w:tc>
        <w:tc>
          <w:tcPr>
            <w:tcW w:w="0" w:type="auto"/>
            <w:shd w:val="clear" w:color="auto" w:fill="FFFFFF" w:themeFill="background1"/>
            <w:noWrap/>
            <w:vAlign w:val="center"/>
            <w:hideMark/>
          </w:tcPr>
          <w:p w14:paraId="2F6D34B6" w14:textId="77777777" w:rsidR="0064554A" w:rsidRPr="005A7FCB" w:rsidRDefault="0064554A" w:rsidP="0064554A">
            <w:pPr>
              <w:jc w:val="center"/>
              <w:rPr>
                <w:rFonts w:cs="Arial"/>
                <w:color w:val="000000"/>
                <w:sz w:val="16"/>
                <w:szCs w:val="16"/>
                <w:lang w:val="es-CO" w:eastAsia="es-CO"/>
              </w:rPr>
            </w:pPr>
            <w:r w:rsidRPr="005A7FCB">
              <w:rPr>
                <w:rFonts w:cs="Arial"/>
                <w:color w:val="000000"/>
                <w:sz w:val="16"/>
                <w:szCs w:val="16"/>
                <w:lang w:val="es-CO" w:eastAsia="es-CO"/>
              </w:rPr>
              <w:t>1</w:t>
            </w:r>
          </w:p>
        </w:tc>
        <w:tc>
          <w:tcPr>
            <w:tcW w:w="0" w:type="auto"/>
            <w:shd w:val="clear" w:color="auto" w:fill="FFFFFF" w:themeFill="background1"/>
            <w:noWrap/>
            <w:vAlign w:val="center"/>
            <w:hideMark/>
          </w:tcPr>
          <w:p w14:paraId="0B8C08FB" w14:textId="77777777" w:rsidR="0064554A" w:rsidRPr="005A7FCB" w:rsidRDefault="0064554A" w:rsidP="0064554A">
            <w:pPr>
              <w:jc w:val="center"/>
              <w:rPr>
                <w:rFonts w:cs="Arial"/>
                <w:b/>
                <w:bCs/>
                <w:color w:val="000000"/>
                <w:sz w:val="16"/>
                <w:szCs w:val="16"/>
                <w:lang w:val="es-CO" w:eastAsia="es-CO"/>
              </w:rPr>
            </w:pPr>
            <w:r w:rsidRPr="005A7FCB">
              <w:rPr>
                <w:rFonts w:cs="Arial"/>
                <w:b/>
                <w:bCs/>
                <w:color w:val="000000"/>
                <w:sz w:val="16"/>
                <w:szCs w:val="16"/>
                <w:lang w:val="es-CO" w:eastAsia="es-CO"/>
              </w:rPr>
              <w:t>0,20%</w:t>
            </w:r>
          </w:p>
        </w:tc>
      </w:tr>
      <w:tr w:rsidR="0064554A" w:rsidRPr="005A7FCB" w14:paraId="392D0D8E" w14:textId="77777777" w:rsidTr="00394814">
        <w:trPr>
          <w:trHeight w:val="77"/>
          <w:jc w:val="center"/>
        </w:trPr>
        <w:tc>
          <w:tcPr>
            <w:tcW w:w="0" w:type="auto"/>
            <w:shd w:val="clear" w:color="auto" w:fill="FFFFFF" w:themeFill="background1"/>
            <w:noWrap/>
            <w:vAlign w:val="center"/>
            <w:hideMark/>
          </w:tcPr>
          <w:p w14:paraId="5EE83FE9" w14:textId="77777777" w:rsidR="0064554A" w:rsidRPr="005A7FCB" w:rsidRDefault="0064554A" w:rsidP="0064554A">
            <w:pPr>
              <w:jc w:val="center"/>
              <w:rPr>
                <w:rFonts w:cs="Arial"/>
                <w:color w:val="000000"/>
                <w:sz w:val="16"/>
                <w:szCs w:val="16"/>
                <w:lang w:val="es-CO" w:eastAsia="es-CO"/>
              </w:rPr>
            </w:pPr>
            <w:r w:rsidRPr="005A7FCB">
              <w:rPr>
                <w:rFonts w:cs="Arial"/>
                <w:color w:val="000000"/>
                <w:sz w:val="16"/>
                <w:szCs w:val="16"/>
                <w:lang w:val="es-CO" w:eastAsia="es-CO"/>
              </w:rPr>
              <w:t>Los Mártires</w:t>
            </w:r>
          </w:p>
        </w:tc>
        <w:tc>
          <w:tcPr>
            <w:tcW w:w="0" w:type="auto"/>
            <w:shd w:val="clear" w:color="auto" w:fill="FFFFFF" w:themeFill="background1"/>
            <w:noWrap/>
            <w:vAlign w:val="center"/>
            <w:hideMark/>
          </w:tcPr>
          <w:p w14:paraId="0EE8B4F9" w14:textId="77777777" w:rsidR="0064554A" w:rsidRPr="005A7FCB" w:rsidRDefault="0064554A" w:rsidP="0064554A">
            <w:pPr>
              <w:jc w:val="center"/>
              <w:rPr>
                <w:rFonts w:cs="Arial"/>
                <w:color w:val="000000"/>
                <w:sz w:val="16"/>
                <w:szCs w:val="16"/>
                <w:lang w:val="es-CO" w:eastAsia="es-CO"/>
              </w:rPr>
            </w:pPr>
            <w:r w:rsidRPr="005A7FCB">
              <w:rPr>
                <w:rFonts w:cs="Arial"/>
                <w:color w:val="000000"/>
                <w:sz w:val="16"/>
                <w:szCs w:val="16"/>
                <w:lang w:val="es-CO" w:eastAsia="es-CO"/>
              </w:rPr>
              <w:t>1</w:t>
            </w:r>
          </w:p>
        </w:tc>
        <w:tc>
          <w:tcPr>
            <w:tcW w:w="0" w:type="auto"/>
            <w:shd w:val="clear" w:color="auto" w:fill="FFFFFF" w:themeFill="background1"/>
            <w:noWrap/>
            <w:vAlign w:val="center"/>
            <w:hideMark/>
          </w:tcPr>
          <w:p w14:paraId="10737A71" w14:textId="77777777" w:rsidR="0064554A" w:rsidRPr="005A7FCB" w:rsidRDefault="0064554A" w:rsidP="0064554A">
            <w:pPr>
              <w:jc w:val="center"/>
              <w:rPr>
                <w:rFonts w:cs="Arial"/>
                <w:b/>
                <w:bCs/>
                <w:color w:val="000000"/>
                <w:sz w:val="16"/>
                <w:szCs w:val="16"/>
                <w:lang w:val="es-CO" w:eastAsia="es-CO"/>
              </w:rPr>
            </w:pPr>
            <w:r w:rsidRPr="005A7FCB">
              <w:rPr>
                <w:rFonts w:cs="Arial"/>
                <w:b/>
                <w:bCs/>
                <w:color w:val="000000"/>
                <w:sz w:val="16"/>
                <w:szCs w:val="16"/>
                <w:lang w:val="es-CO" w:eastAsia="es-CO"/>
              </w:rPr>
              <w:t>0,20%</w:t>
            </w:r>
          </w:p>
        </w:tc>
      </w:tr>
      <w:tr w:rsidR="0064554A" w:rsidRPr="005A7FCB" w14:paraId="06A33F29" w14:textId="77777777" w:rsidTr="00394814">
        <w:trPr>
          <w:trHeight w:val="77"/>
          <w:jc w:val="center"/>
        </w:trPr>
        <w:tc>
          <w:tcPr>
            <w:tcW w:w="0" w:type="auto"/>
            <w:shd w:val="clear" w:color="auto" w:fill="FFFFFF" w:themeFill="background1"/>
            <w:noWrap/>
            <w:vAlign w:val="center"/>
            <w:hideMark/>
          </w:tcPr>
          <w:p w14:paraId="106DC586" w14:textId="77777777" w:rsidR="0064554A" w:rsidRPr="005A7FCB" w:rsidRDefault="0064554A" w:rsidP="0064554A">
            <w:pPr>
              <w:jc w:val="center"/>
              <w:rPr>
                <w:rFonts w:cs="Arial"/>
                <w:color w:val="000000"/>
                <w:sz w:val="16"/>
                <w:szCs w:val="16"/>
                <w:lang w:val="es-CO" w:eastAsia="es-CO"/>
              </w:rPr>
            </w:pPr>
            <w:r w:rsidRPr="005A7FCB">
              <w:rPr>
                <w:rFonts w:cs="Arial"/>
                <w:color w:val="000000"/>
                <w:sz w:val="16"/>
                <w:szCs w:val="16"/>
                <w:lang w:val="es-CO" w:eastAsia="es-CO"/>
              </w:rPr>
              <w:t>Chapinero</w:t>
            </w:r>
          </w:p>
        </w:tc>
        <w:tc>
          <w:tcPr>
            <w:tcW w:w="0" w:type="auto"/>
            <w:shd w:val="clear" w:color="auto" w:fill="FFFFFF" w:themeFill="background1"/>
            <w:noWrap/>
            <w:vAlign w:val="center"/>
            <w:hideMark/>
          </w:tcPr>
          <w:p w14:paraId="5E3F5D5A" w14:textId="77777777" w:rsidR="0064554A" w:rsidRPr="005A7FCB" w:rsidRDefault="0064554A" w:rsidP="0064554A">
            <w:pPr>
              <w:jc w:val="center"/>
              <w:rPr>
                <w:rFonts w:cs="Arial"/>
                <w:color w:val="000000"/>
                <w:sz w:val="16"/>
                <w:szCs w:val="16"/>
                <w:lang w:val="es-CO" w:eastAsia="es-CO"/>
              </w:rPr>
            </w:pPr>
            <w:r w:rsidRPr="005A7FCB">
              <w:rPr>
                <w:rFonts w:cs="Arial"/>
                <w:color w:val="000000"/>
                <w:sz w:val="16"/>
                <w:szCs w:val="16"/>
                <w:lang w:val="es-CO" w:eastAsia="es-CO"/>
              </w:rPr>
              <w:t>3</w:t>
            </w:r>
          </w:p>
        </w:tc>
        <w:tc>
          <w:tcPr>
            <w:tcW w:w="0" w:type="auto"/>
            <w:shd w:val="clear" w:color="auto" w:fill="FFFFFF" w:themeFill="background1"/>
            <w:noWrap/>
            <w:vAlign w:val="center"/>
            <w:hideMark/>
          </w:tcPr>
          <w:p w14:paraId="3FED1DF6" w14:textId="77777777" w:rsidR="0064554A" w:rsidRPr="005A7FCB" w:rsidRDefault="0064554A" w:rsidP="0064554A">
            <w:pPr>
              <w:jc w:val="center"/>
              <w:rPr>
                <w:rFonts w:cs="Arial"/>
                <w:b/>
                <w:bCs/>
                <w:color w:val="000000"/>
                <w:sz w:val="16"/>
                <w:szCs w:val="16"/>
                <w:lang w:val="es-CO" w:eastAsia="es-CO"/>
              </w:rPr>
            </w:pPr>
            <w:r w:rsidRPr="005A7FCB">
              <w:rPr>
                <w:rFonts w:cs="Arial"/>
                <w:b/>
                <w:bCs/>
                <w:color w:val="000000"/>
                <w:sz w:val="16"/>
                <w:szCs w:val="16"/>
                <w:lang w:val="es-CO" w:eastAsia="es-CO"/>
              </w:rPr>
              <w:t>0,60%</w:t>
            </w:r>
          </w:p>
        </w:tc>
      </w:tr>
      <w:tr w:rsidR="0064554A" w:rsidRPr="005A7FCB" w14:paraId="76C545F3" w14:textId="77777777" w:rsidTr="00394814">
        <w:trPr>
          <w:trHeight w:val="77"/>
          <w:jc w:val="center"/>
        </w:trPr>
        <w:tc>
          <w:tcPr>
            <w:tcW w:w="0" w:type="auto"/>
            <w:shd w:val="clear" w:color="auto" w:fill="FFFFFF" w:themeFill="background1"/>
            <w:noWrap/>
            <w:vAlign w:val="center"/>
            <w:hideMark/>
          </w:tcPr>
          <w:p w14:paraId="3FBAC4BD" w14:textId="77777777" w:rsidR="0064554A" w:rsidRPr="005A7FCB" w:rsidRDefault="0064554A" w:rsidP="0064554A">
            <w:pPr>
              <w:jc w:val="center"/>
              <w:rPr>
                <w:rFonts w:cs="Arial"/>
                <w:color w:val="000000"/>
                <w:sz w:val="16"/>
                <w:szCs w:val="16"/>
                <w:lang w:val="es-CO" w:eastAsia="es-CO"/>
              </w:rPr>
            </w:pPr>
            <w:r w:rsidRPr="005A7FCB">
              <w:rPr>
                <w:rFonts w:cs="Arial"/>
                <w:color w:val="000000"/>
                <w:sz w:val="16"/>
                <w:szCs w:val="16"/>
                <w:lang w:val="es-CO" w:eastAsia="es-CO"/>
              </w:rPr>
              <w:t>Antonio Nariño</w:t>
            </w:r>
          </w:p>
        </w:tc>
        <w:tc>
          <w:tcPr>
            <w:tcW w:w="0" w:type="auto"/>
            <w:shd w:val="clear" w:color="auto" w:fill="FFFFFF" w:themeFill="background1"/>
            <w:noWrap/>
            <w:vAlign w:val="center"/>
            <w:hideMark/>
          </w:tcPr>
          <w:p w14:paraId="7B1A4D04" w14:textId="77777777" w:rsidR="0064554A" w:rsidRPr="005A7FCB" w:rsidRDefault="0064554A" w:rsidP="0064554A">
            <w:pPr>
              <w:jc w:val="center"/>
              <w:rPr>
                <w:rFonts w:cs="Arial"/>
                <w:color w:val="000000"/>
                <w:sz w:val="16"/>
                <w:szCs w:val="16"/>
                <w:lang w:val="es-CO" w:eastAsia="es-CO"/>
              </w:rPr>
            </w:pPr>
            <w:r w:rsidRPr="005A7FCB">
              <w:rPr>
                <w:rFonts w:cs="Arial"/>
                <w:color w:val="000000"/>
                <w:sz w:val="16"/>
                <w:szCs w:val="16"/>
                <w:lang w:val="es-CO" w:eastAsia="es-CO"/>
              </w:rPr>
              <w:t>4</w:t>
            </w:r>
          </w:p>
        </w:tc>
        <w:tc>
          <w:tcPr>
            <w:tcW w:w="0" w:type="auto"/>
            <w:shd w:val="clear" w:color="auto" w:fill="FFFFFF" w:themeFill="background1"/>
            <w:noWrap/>
            <w:vAlign w:val="center"/>
            <w:hideMark/>
          </w:tcPr>
          <w:p w14:paraId="3B0981CC" w14:textId="77777777" w:rsidR="0064554A" w:rsidRPr="005A7FCB" w:rsidRDefault="0064554A" w:rsidP="0064554A">
            <w:pPr>
              <w:jc w:val="center"/>
              <w:rPr>
                <w:rFonts w:cs="Arial"/>
                <w:b/>
                <w:bCs/>
                <w:color w:val="000000"/>
                <w:sz w:val="16"/>
                <w:szCs w:val="16"/>
                <w:lang w:val="es-CO" w:eastAsia="es-CO"/>
              </w:rPr>
            </w:pPr>
            <w:r w:rsidRPr="005A7FCB">
              <w:rPr>
                <w:rFonts w:cs="Arial"/>
                <w:b/>
                <w:bCs/>
                <w:color w:val="000000"/>
                <w:sz w:val="16"/>
                <w:szCs w:val="16"/>
                <w:lang w:val="es-CO" w:eastAsia="es-CO"/>
              </w:rPr>
              <w:t>0,80%</w:t>
            </w:r>
          </w:p>
        </w:tc>
      </w:tr>
      <w:tr w:rsidR="0064554A" w:rsidRPr="005A7FCB" w14:paraId="2B09CF1C" w14:textId="77777777" w:rsidTr="00394814">
        <w:trPr>
          <w:trHeight w:val="77"/>
          <w:jc w:val="center"/>
        </w:trPr>
        <w:tc>
          <w:tcPr>
            <w:tcW w:w="0" w:type="auto"/>
            <w:shd w:val="clear" w:color="auto" w:fill="FFFFFF" w:themeFill="background1"/>
            <w:noWrap/>
            <w:vAlign w:val="center"/>
            <w:hideMark/>
          </w:tcPr>
          <w:p w14:paraId="09196920" w14:textId="77777777" w:rsidR="0064554A" w:rsidRPr="005A7FCB" w:rsidRDefault="0064554A" w:rsidP="0064554A">
            <w:pPr>
              <w:jc w:val="center"/>
              <w:rPr>
                <w:rFonts w:cs="Arial"/>
                <w:color w:val="000000"/>
                <w:sz w:val="16"/>
                <w:szCs w:val="16"/>
                <w:lang w:val="es-CO" w:eastAsia="es-CO"/>
              </w:rPr>
            </w:pPr>
            <w:r w:rsidRPr="005A7FCB">
              <w:rPr>
                <w:rFonts w:cs="Arial"/>
                <w:color w:val="000000"/>
                <w:sz w:val="16"/>
                <w:szCs w:val="16"/>
                <w:lang w:val="es-CO" w:eastAsia="es-CO"/>
              </w:rPr>
              <w:t>Barrios Unidos</w:t>
            </w:r>
          </w:p>
        </w:tc>
        <w:tc>
          <w:tcPr>
            <w:tcW w:w="0" w:type="auto"/>
            <w:shd w:val="clear" w:color="auto" w:fill="FFFFFF" w:themeFill="background1"/>
            <w:noWrap/>
            <w:vAlign w:val="center"/>
            <w:hideMark/>
          </w:tcPr>
          <w:p w14:paraId="2EE2AF31" w14:textId="77777777" w:rsidR="0064554A" w:rsidRPr="005A7FCB" w:rsidRDefault="0064554A" w:rsidP="0064554A">
            <w:pPr>
              <w:jc w:val="center"/>
              <w:rPr>
                <w:rFonts w:cs="Arial"/>
                <w:color w:val="000000"/>
                <w:sz w:val="16"/>
                <w:szCs w:val="16"/>
                <w:lang w:val="es-CO" w:eastAsia="es-CO"/>
              </w:rPr>
            </w:pPr>
            <w:r w:rsidRPr="005A7FCB">
              <w:rPr>
                <w:rFonts w:cs="Arial"/>
                <w:color w:val="000000"/>
                <w:sz w:val="16"/>
                <w:szCs w:val="16"/>
                <w:lang w:val="es-CO" w:eastAsia="es-CO"/>
              </w:rPr>
              <w:t>6</w:t>
            </w:r>
          </w:p>
        </w:tc>
        <w:tc>
          <w:tcPr>
            <w:tcW w:w="0" w:type="auto"/>
            <w:shd w:val="clear" w:color="auto" w:fill="FFFFFF" w:themeFill="background1"/>
            <w:noWrap/>
            <w:vAlign w:val="center"/>
            <w:hideMark/>
          </w:tcPr>
          <w:p w14:paraId="4967B7FA" w14:textId="77777777" w:rsidR="0064554A" w:rsidRPr="005A7FCB" w:rsidRDefault="0064554A" w:rsidP="0064554A">
            <w:pPr>
              <w:jc w:val="center"/>
              <w:rPr>
                <w:rFonts w:cs="Arial"/>
                <w:b/>
                <w:bCs/>
                <w:color w:val="000000"/>
                <w:sz w:val="16"/>
                <w:szCs w:val="16"/>
                <w:lang w:val="es-CO" w:eastAsia="es-CO"/>
              </w:rPr>
            </w:pPr>
            <w:r w:rsidRPr="005A7FCB">
              <w:rPr>
                <w:rFonts w:cs="Arial"/>
                <w:b/>
                <w:bCs/>
                <w:color w:val="000000"/>
                <w:sz w:val="16"/>
                <w:szCs w:val="16"/>
                <w:lang w:val="es-CO" w:eastAsia="es-CO"/>
              </w:rPr>
              <w:t>1,20%</w:t>
            </w:r>
          </w:p>
        </w:tc>
      </w:tr>
      <w:tr w:rsidR="0064554A" w:rsidRPr="005A7FCB" w14:paraId="06CB45CC" w14:textId="77777777" w:rsidTr="00394814">
        <w:trPr>
          <w:trHeight w:val="77"/>
          <w:jc w:val="center"/>
        </w:trPr>
        <w:tc>
          <w:tcPr>
            <w:tcW w:w="0" w:type="auto"/>
            <w:shd w:val="clear" w:color="auto" w:fill="FFFFFF" w:themeFill="background1"/>
            <w:noWrap/>
            <w:vAlign w:val="center"/>
            <w:hideMark/>
          </w:tcPr>
          <w:p w14:paraId="325B1E1E" w14:textId="77777777" w:rsidR="0064554A" w:rsidRPr="005A7FCB" w:rsidRDefault="0064554A" w:rsidP="0064554A">
            <w:pPr>
              <w:jc w:val="center"/>
              <w:rPr>
                <w:rFonts w:cs="Arial"/>
                <w:color w:val="000000"/>
                <w:sz w:val="16"/>
                <w:szCs w:val="16"/>
                <w:lang w:val="es-CO" w:eastAsia="es-CO"/>
              </w:rPr>
            </w:pPr>
            <w:r w:rsidRPr="005A7FCB">
              <w:rPr>
                <w:rFonts w:cs="Arial"/>
                <w:color w:val="000000"/>
                <w:sz w:val="16"/>
                <w:szCs w:val="16"/>
                <w:lang w:val="es-CO" w:eastAsia="es-CO"/>
              </w:rPr>
              <w:t>Santa Fe</w:t>
            </w:r>
          </w:p>
        </w:tc>
        <w:tc>
          <w:tcPr>
            <w:tcW w:w="0" w:type="auto"/>
            <w:shd w:val="clear" w:color="auto" w:fill="FFFFFF" w:themeFill="background1"/>
            <w:noWrap/>
            <w:vAlign w:val="center"/>
            <w:hideMark/>
          </w:tcPr>
          <w:p w14:paraId="6C9F4089" w14:textId="77777777" w:rsidR="0064554A" w:rsidRPr="005A7FCB" w:rsidRDefault="0064554A" w:rsidP="0064554A">
            <w:pPr>
              <w:jc w:val="center"/>
              <w:rPr>
                <w:rFonts w:cs="Arial"/>
                <w:color w:val="000000"/>
                <w:sz w:val="16"/>
                <w:szCs w:val="16"/>
                <w:lang w:val="es-CO" w:eastAsia="es-CO"/>
              </w:rPr>
            </w:pPr>
            <w:r w:rsidRPr="005A7FCB">
              <w:rPr>
                <w:rFonts w:cs="Arial"/>
                <w:color w:val="000000"/>
                <w:sz w:val="16"/>
                <w:szCs w:val="16"/>
                <w:lang w:val="es-CO" w:eastAsia="es-CO"/>
              </w:rPr>
              <w:t>8</w:t>
            </w:r>
          </w:p>
        </w:tc>
        <w:tc>
          <w:tcPr>
            <w:tcW w:w="0" w:type="auto"/>
            <w:shd w:val="clear" w:color="auto" w:fill="FFFFFF" w:themeFill="background1"/>
            <w:noWrap/>
            <w:vAlign w:val="center"/>
            <w:hideMark/>
          </w:tcPr>
          <w:p w14:paraId="347BA73B" w14:textId="77777777" w:rsidR="0064554A" w:rsidRPr="005A7FCB" w:rsidRDefault="0064554A" w:rsidP="0064554A">
            <w:pPr>
              <w:jc w:val="center"/>
              <w:rPr>
                <w:rFonts w:cs="Arial"/>
                <w:b/>
                <w:bCs/>
                <w:color w:val="000000"/>
                <w:sz w:val="16"/>
                <w:szCs w:val="16"/>
                <w:lang w:val="es-CO" w:eastAsia="es-CO"/>
              </w:rPr>
            </w:pPr>
            <w:r w:rsidRPr="005A7FCB">
              <w:rPr>
                <w:rFonts w:cs="Arial"/>
                <w:b/>
                <w:bCs/>
                <w:color w:val="000000"/>
                <w:sz w:val="16"/>
                <w:szCs w:val="16"/>
                <w:lang w:val="es-CO" w:eastAsia="es-CO"/>
              </w:rPr>
              <w:t>1,59%</w:t>
            </w:r>
          </w:p>
        </w:tc>
      </w:tr>
      <w:tr w:rsidR="0064554A" w:rsidRPr="005A7FCB" w14:paraId="75BE6B25" w14:textId="77777777" w:rsidTr="00394814">
        <w:trPr>
          <w:trHeight w:val="77"/>
          <w:jc w:val="center"/>
        </w:trPr>
        <w:tc>
          <w:tcPr>
            <w:tcW w:w="0" w:type="auto"/>
            <w:shd w:val="clear" w:color="auto" w:fill="FFFFFF" w:themeFill="background1"/>
            <w:noWrap/>
            <w:vAlign w:val="center"/>
            <w:hideMark/>
          </w:tcPr>
          <w:p w14:paraId="3F4161E6" w14:textId="77777777" w:rsidR="0064554A" w:rsidRPr="005A7FCB" w:rsidRDefault="0064554A" w:rsidP="0064554A">
            <w:pPr>
              <w:jc w:val="center"/>
              <w:rPr>
                <w:rFonts w:cs="Arial"/>
                <w:color w:val="000000"/>
                <w:sz w:val="16"/>
                <w:szCs w:val="16"/>
                <w:lang w:val="es-CO" w:eastAsia="es-CO"/>
              </w:rPr>
            </w:pPr>
            <w:r w:rsidRPr="005A7FCB">
              <w:rPr>
                <w:rFonts w:cs="Arial"/>
                <w:color w:val="000000"/>
                <w:sz w:val="16"/>
                <w:szCs w:val="16"/>
                <w:lang w:val="es-CO" w:eastAsia="es-CO"/>
              </w:rPr>
              <w:t>Tunjuelito</w:t>
            </w:r>
          </w:p>
        </w:tc>
        <w:tc>
          <w:tcPr>
            <w:tcW w:w="0" w:type="auto"/>
            <w:shd w:val="clear" w:color="auto" w:fill="FFFFFF" w:themeFill="background1"/>
            <w:noWrap/>
            <w:vAlign w:val="center"/>
            <w:hideMark/>
          </w:tcPr>
          <w:p w14:paraId="4A5596A3" w14:textId="77777777" w:rsidR="0064554A" w:rsidRPr="005A7FCB" w:rsidRDefault="0064554A" w:rsidP="0064554A">
            <w:pPr>
              <w:jc w:val="center"/>
              <w:rPr>
                <w:rFonts w:cs="Arial"/>
                <w:color w:val="000000"/>
                <w:sz w:val="16"/>
                <w:szCs w:val="16"/>
                <w:lang w:val="es-CO" w:eastAsia="es-CO"/>
              </w:rPr>
            </w:pPr>
            <w:r w:rsidRPr="005A7FCB">
              <w:rPr>
                <w:rFonts w:cs="Arial"/>
                <w:color w:val="000000"/>
                <w:sz w:val="16"/>
                <w:szCs w:val="16"/>
                <w:lang w:val="es-CO" w:eastAsia="es-CO"/>
              </w:rPr>
              <w:t>9</w:t>
            </w:r>
          </w:p>
        </w:tc>
        <w:tc>
          <w:tcPr>
            <w:tcW w:w="0" w:type="auto"/>
            <w:shd w:val="clear" w:color="auto" w:fill="FFFFFF" w:themeFill="background1"/>
            <w:noWrap/>
            <w:vAlign w:val="center"/>
            <w:hideMark/>
          </w:tcPr>
          <w:p w14:paraId="5080BC23" w14:textId="77777777" w:rsidR="0064554A" w:rsidRPr="005A7FCB" w:rsidRDefault="0064554A" w:rsidP="0064554A">
            <w:pPr>
              <w:jc w:val="center"/>
              <w:rPr>
                <w:rFonts w:cs="Arial"/>
                <w:b/>
                <w:bCs/>
                <w:color w:val="000000"/>
                <w:sz w:val="16"/>
                <w:szCs w:val="16"/>
                <w:lang w:val="es-CO" w:eastAsia="es-CO"/>
              </w:rPr>
            </w:pPr>
            <w:r w:rsidRPr="005A7FCB">
              <w:rPr>
                <w:rFonts w:cs="Arial"/>
                <w:b/>
                <w:bCs/>
                <w:color w:val="000000"/>
                <w:sz w:val="16"/>
                <w:szCs w:val="16"/>
                <w:lang w:val="es-CO" w:eastAsia="es-CO"/>
              </w:rPr>
              <w:t>1,79%</w:t>
            </w:r>
          </w:p>
        </w:tc>
      </w:tr>
      <w:tr w:rsidR="0064554A" w:rsidRPr="005A7FCB" w14:paraId="27D064E2" w14:textId="77777777" w:rsidTr="00394814">
        <w:trPr>
          <w:trHeight w:val="77"/>
          <w:jc w:val="center"/>
        </w:trPr>
        <w:tc>
          <w:tcPr>
            <w:tcW w:w="0" w:type="auto"/>
            <w:shd w:val="clear" w:color="auto" w:fill="FFFFFF" w:themeFill="background1"/>
            <w:noWrap/>
            <w:vAlign w:val="center"/>
            <w:hideMark/>
          </w:tcPr>
          <w:p w14:paraId="252161E1" w14:textId="77777777" w:rsidR="0064554A" w:rsidRPr="005A7FCB" w:rsidRDefault="0064554A" w:rsidP="0064554A">
            <w:pPr>
              <w:jc w:val="center"/>
              <w:rPr>
                <w:rFonts w:cs="Arial"/>
                <w:color w:val="000000"/>
                <w:sz w:val="16"/>
                <w:szCs w:val="16"/>
                <w:lang w:val="es-CO" w:eastAsia="es-CO"/>
              </w:rPr>
            </w:pPr>
            <w:r w:rsidRPr="005A7FCB">
              <w:rPr>
                <w:rFonts w:cs="Arial"/>
                <w:color w:val="000000"/>
                <w:sz w:val="16"/>
                <w:szCs w:val="16"/>
                <w:lang w:val="es-CO" w:eastAsia="es-CO"/>
              </w:rPr>
              <w:t>Teusaquillo</w:t>
            </w:r>
          </w:p>
        </w:tc>
        <w:tc>
          <w:tcPr>
            <w:tcW w:w="0" w:type="auto"/>
            <w:shd w:val="clear" w:color="auto" w:fill="FFFFFF" w:themeFill="background1"/>
            <w:noWrap/>
            <w:vAlign w:val="center"/>
            <w:hideMark/>
          </w:tcPr>
          <w:p w14:paraId="0CB4BCE6" w14:textId="77777777" w:rsidR="0064554A" w:rsidRPr="005A7FCB" w:rsidRDefault="0064554A" w:rsidP="0064554A">
            <w:pPr>
              <w:jc w:val="center"/>
              <w:rPr>
                <w:rFonts w:cs="Arial"/>
                <w:color w:val="000000"/>
                <w:sz w:val="16"/>
                <w:szCs w:val="16"/>
                <w:lang w:val="es-CO" w:eastAsia="es-CO"/>
              </w:rPr>
            </w:pPr>
            <w:r w:rsidRPr="005A7FCB">
              <w:rPr>
                <w:rFonts w:cs="Arial"/>
                <w:color w:val="000000"/>
                <w:sz w:val="16"/>
                <w:szCs w:val="16"/>
                <w:lang w:val="es-CO" w:eastAsia="es-CO"/>
              </w:rPr>
              <w:t>13</w:t>
            </w:r>
          </w:p>
        </w:tc>
        <w:tc>
          <w:tcPr>
            <w:tcW w:w="0" w:type="auto"/>
            <w:shd w:val="clear" w:color="auto" w:fill="FFFFFF" w:themeFill="background1"/>
            <w:noWrap/>
            <w:vAlign w:val="center"/>
            <w:hideMark/>
          </w:tcPr>
          <w:p w14:paraId="0CBF73F6" w14:textId="77777777" w:rsidR="0064554A" w:rsidRPr="005A7FCB" w:rsidRDefault="0064554A" w:rsidP="0064554A">
            <w:pPr>
              <w:jc w:val="center"/>
              <w:rPr>
                <w:rFonts w:cs="Arial"/>
                <w:b/>
                <w:bCs/>
                <w:color w:val="000000"/>
                <w:sz w:val="16"/>
                <w:szCs w:val="16"/>
                <w:lang w:val="es-CO" w:eastAsia="es-CO"/>
              </w:rPr>
            </w:pPr>
            <w:r w:rsidRPr="005A7FCB">
              <w:rPr>
                <w:rFonts w:cs="Arial"/>
                <w:b/>
                <w:bCs/>
                <w:color w:val="000000"/>
                <w:sz w:val="16"/>
                <w:szCs w:val="16"/>
                <w:lang w:val="es-CO" w:eastAsia="es-CO"/>
              </w:rPr>
              <w:t>2,59%</w:t>
            </w:r>
          </w:p>
        </w:tc>
      </w:tr>
      <w:tr w:rsidR="0064554A" w:rsidRPr="005A7FCB" w14:paraId="1D165BC0" w14:textId="77777777" w:rsidTr="00394814">
        <w:trPr>
          <w:trHeight w:val="77"/>
          <w:jc w:val="center"/>
        </w:trPr>
        <w:tc>
          <w:tcPr>
            <w:tcW w:w="0" w:type="auto"/>
            <w:shd w:val="clear" w:color="auto" w:fill="FFFFFF" w:themeFill="background1"/>
            <w:noWrap/>
            <w:vAlign w:val="center"/>
            <w:hideMark/>
          </w:tcPr>
          <w:p w14:paraId="00BAF4A4" w14:textId="77777777" w:rsidR="0064554A" w:rsidRPr="005A7FCB" w:rsidRDefault="0064554A" w:rsidP="0064554A">
            <w:pPr>
              <w:jc w:val="center"/>
              <w:rPr>
                <w:rFonts w:cs="Arial"/>
                <w:color w:val="000000"/>
                <w:sz w:val="16"/>
                <w:szCs w:val="16"/>
                <w:lang w:val="es-CO" w:eastAsia="es-CO"/>
              </w:rPr>
            </w:pPr>
            <w:r w:rsidRPr="005A7FCB">
              <w:rPr>
                <w:rFonts w:cs="Arial"/>
                <w:color w:val="000000"/>
                <w:sz w:val="16"/>
                <w:szCs w:val="16"/>
                <w:lang w:val="es-CO" w:eastAsia="es-CO"/>
              </w:rPr>
              <w:t>Puente Aranda</w:t>
            </w:r>
          </w:p>
        </w:tc>
        <w:tc>
          <w:tcPr>
            <w:tcW w:w="0" w:type="auto"/>
            <w:shd w:val="clear" w:color="auto" w:fill="FFFFFF" w:themeFill="background1"/>
            <w:noWrap/>
            <w:vAlign w:val="center"/>
            <w:hideMark/>
          </w:tcPr>
          <w:p w14:paraId="1F47F672" w14:textId="77777777" w:rsidR="0064554A" w:rsidRPr="005A7FCB" w:rsidRDefault="0064554A" w:rsidP="0064554A">
            <w:pPr>
              <w:jc w:val="center"/>
              <w:rPr>
                <w:rFonts w:cs="Arial"/>
                <w:color w:val="000000"/>
                <w:sz w:val="16"/>
                <w:szCs w:val="16"/>
                <w:lang w:val="es-CO" w:eastAsia="es-CO"/>
              </w:rPr>
            </w:pPr>
            <w:r w:rsidRPr="005A7FCB">
              <w:rPr>
                <w:rFonts w:cs="Arial"/>
                <w:color w:val="000000"/>
                <w:sz w:val="16"/>
                <w:szCs w:val="16"/>
                <w:lang w:val="es-CO" w:eastAsia="es-CO"/>
              </w:rPr>
              <w:t>17</w:t>
            </w:r>
          </w:p>
        </w:tc>
        <w:tc>
          <w:tcPr>
            <w:tcW w:w="0" w:type="auto"/>
            <w:shd w:val="clear" w:color="auto" w:fill="FFFFFF" w:themeFill="background1"/>
            <w:noWrap/>
            <w:vAlign w:val="center"/>
            <w:hideMark/>
          </w:tcPr>
          <w:p w14:paraId="26C6361A" w14:textId="77777777" w:rsidR="0064554A" w:rsidRPr="005A7FCB" w:rsidRDefault="0064554A" w:rsidP="0064554A">
            <w:pPr>
              <w:jc w:val="center"/>
              <w:rPr>
                <w:rFonts w:cs="Arial"/>
                <w:b/>
                <w:bCs/>
                <w:color w:val="000000"/>
                <w:sz w:val="16"/>
                <w:szCs w:val="16"/>
                <w:lang w:val="es-CO" w:eastAsia="es-CO"/>
              </w:rPr>
            </w:pPr>
            <w:r w:rsidRPr="005A7FCB">
              <w:rPr>
                <w:rFonts w:cs="Arial"/>
                <w:b/>
                <w:bCs/>
                <w:color w:val="000000"/>
                <w:sz w:val="16"/>
                <w:szCs w:val="16"/>
                <w:lang w:val="es-CO" w:eastAsia="es-CO"/>
              </w:rPr>
              <w:t>3,39%</w:t>
            </w:r>
          </w:p>
        </w:tc>
      </w:tr>
      <w:tr w:rsidR="0064554A" w:rsidRPr="005A7FCB" w14:paraId="7CE1E709" w14:textId="77777777" w:rsidTr="0043503D">
        <w:trPr>
          <w:trHeight w:val="77"/>
          <w:jc w:val="center"/>
        </w:trPr>
        <w:tc>
          <w:tcPr>
            <w:tcW w:w="0" w:type="auto"/>
            <w:shd w:val="clear" w:color="auto" w:fill="FFFFFF" w:themeFill="background1"/>
            <w:noWrap/>
            <w:vAlign w:val="center"/>
            <w:hideMark/>
          </w:tcPr>
          <w:p w14:paraId="7DCA9DD7" w14:textId="77777777" w:rsidR="0064554A" w:rsidRPr="005A7FCB" w:rsidRDefault="0064554A" w:rsidP="0064554A">
            <w:pPr>
              <w:jc w:val="center"/>
              <w:rPr>
                <w:rFonts w:cs="Arial"/>
                <w:color w:val="000000"/>
                <w:sz w:val="16"/>
                <w:szCs w:val="16"/>
                <w:lang w:val="es-CO" w:eastAsia="es-CO"/>
              </w:rPr>
            </w:pPr>
            <w:r w:rsidRPr="005A7FCB">
              <w:rPr>
                <w:rFonts w:cs="Arial"/>
                <w:color w:val="000000"/>
                <w:sz w:val="16"/>
                <w:szCs w:val="16"/>
                <w:lang w:val="es-CO" w:eastAsia="es-CO"/>
              </w:rPr>
              <w:t>Usaquén</w:t>
            </w:r>
          </w:p>
        </w:tc>
        <w:tc>
          <w:tcPr>
            <w:tcW w:w="0" w:type="auto"/>
            <w:shd w:val="clear" w:color="auto" w:fill="FFFFFF" w:themeFill="background1"/>
            <w:noWrap/>
            <w:vAlign w:val="center"/>
            <w:hideMark/>
          </w:tcPr>
          <w:p w14:paraId="6116356E" w14:textId="77777777" w:rsidR="0064554A" w:rsidRPr="005A7FCB" w:rsidRDefault="0064554A" w:rsidP="0064554A">
            <w:pPr>
              <w:jc w:val="center"/>
              <w:rPr>
                <w:rFonts w:cs="Arial"/>
                <w:color w:val="000000"/>
                <w:sz w:val="16"/>
                <w:szCs w:val="16"/>
                <w:lang w:val="es-CO" w:eastAsia="es-CO"/>
              </w:rPr>
            </w:pPr>
            <w:r w:rsidRPr="005A7FCB">
              <w:rPr>
                <w:rFonts w:cs="Arial"/>
                <w:color w:val="000000"/>
                <w:sz w:val="16"/>
                <w:szCs w:val="16"/>
                <w:lang w:val="es-CO" w:eastAsia="es-CO"/>
              </w:rPr>
              <w:t>19</w:t>
            </w:r>
          </w:p>
        </w:tc>
        <w:tc>
          <w:tcPr>
            <w:tcW w:w="0" w:type="auto"/>
            <w:shd w:val="clear" w:color="auto" w:fill="FFFFFF" w:themeFill="background1"/>
            <w:noWrap/>
            <w:vAlign w:val="center"/>
            <w:hideMark/>
          </w:tcPr>
          <w:p w14:paraId="2C0CA9FC" w14:textId="77777777" w:rsidR="0064554A" w:rsidRPr="005A7FCB" w:rsidRDefault="0064554A" w:rsidP="0064554A">
            <w:pPr>
              <w:jc w:val="center"/>
              <w:rPr>
                <w:rFonts w:cs="Arial"/>
                <w:b/>
                <w:bCs/>
                <w:color w:val="000000"/>
                <w:sz w:val="16"/>
                <w:szCs w:val="16"/>
                <w:lang w:val="es-CO" w:eastAsia="es-CO"/>
              </w:rPr>
            </w:pPr>
            <w:r w:rsidRPr="005A7FCB">
              <w:rPr>
                <w:rFonts w:cs="Arial"/>
                <w:b/>
                <w:bCs/>
                <w:color w:val="000000"/>
                <w:sz w:val="16"/>
                <w:szCs w:val="16"/>
                <w:lang w:val="es-CO" w:eastAsia="es-CO"/>
              </w:rPr>
              <w:t>3,78%</w:t>
            </w:r>
          </w:p>
        </w:tc>
      </w:tr>
      <w:tr w:rsidR="0064554A" w:rsidRPr="005A7FCB" w14:paraId="44A17A31" w14:textId="77777777" w:rsidTr="0043503D">
        <w:trPr>
          <w:trHeight w:val="77"/>
          <w:jc w:val="center"/>
        </w:trPr>
        <w:tc>
          <w:tcPr>
            <w:tcW w:w="0" w:type="auto"/>
            <w:shd w:val="clear" w:color="auto" w:fill="FFFFFF" w:themeFill="background1"/>
            <w:noWrap/>
            <w:vAlign w:val="center"/>
            <w:hideMark/>
          </w:tcPr>
          <w:p w14:paraId="016930D8" w14:textId="77777777" w:rsidR="0064554A" w:rsidRPr="005A7FCB" w:rsidRDefault="0064554A" w:rsidP="0064554A">
            <w:pPr>
              <w:jc w:val="center"/>
              <w:rPr>
                <w:rFonts w:cs="Arial"/>
                <w:color w:val="000000"/>
                <w:sz w:val="16"/>
                <w:szCs w:val="16"/>
                <w:lang w:val="es-CO" w:eastAsia="es-CO"/>
              </w:rPr>
            </w:pPr>
            <w:r w:rsidRPr="005A7FCB">
              <w:rPr>
                <w:rFonts w:cs="Arial"/>
                <w:color w:val="000000"/>
                <w:sz w:val="16"/>
                <w:szCs w:val="16"/>
                <w:lang w:val="es-CO" w:eastAsia="es-CO"/>
              </w:rPr>
              <w:t>Fontibón</w:t>
            </w:r>
          </w:p>
        </w:tc>
        <w:tc>
          <w:tcPr>
            <w:tcW w:w="0" w:type="auto"/>
            <w:shd w:val="clear" w:color="auto" w:fill="FFFFFF" w:themeFill="background1"/>
            <w:noWrap/>
            <w:vAlign w:val="center"/>
            <w:hideMark/>
          </w:tcPr>
          <w:p w14:paraId="3B838996" w14:textId="77777777" w:rsidR="0064554A" w:rsidRPr="005A7FCB" w:rsidRDefault="0064554A" w:rsidP="0064554A">
            <w:pPr>
              <w:jc w:val="center"/>
              <w:rPr>
                <w:rFonts w:cs="Arial"/>
                <w:color w:val="000000"/>
                <w:sz w:val="16"/>
                <w:szCs w:val="16"/>
                <w:lang w:val="es-CO" w:eastAsia="es-CO"/>
              </w:rPr>
            </w:pPr>
            <w:r w:rsidRPr="005A7FCB">
              <w:rPr>
                <w:rFonts w:cs="Arial"/>
                <w:color w:val="000000"/>
                <w:sz w:val="16"/>
                <w:szCs w:val="16"/>
                <w:lang w:val="es-CO" w:eastAsia="es-CO"/>
              </w:rPr>
              <w:t>23</w:t>
            </w:r>
          </w:p>
        </w:tc>
        <w:tc>
          <w:tcPr>
            <w:tcW w:w="0" w:type="auto"/>
            <w:shd w:val="clear" w:color="auto" w:fill="FFFFFF" w:themeFill="background1"/>
            <w:noWrap/>
            <w:vAlign w:val="center"/>
            <w:hideMark/>
          </w:tcPr>
          <w:p w14:paraId="40422565" w14:textId="77777777" w:rsidR="0064554A" w:rsidRPr="005A7FCB" w:rsidRDefault="0064554A" w:rsidP="0064554A">
            <w:pPr>
              <w:jc w:val="center"/>
              <w:rPr>
                <w:rFonts w:cs="Arial"/>
                <w:b/>
                <w:bCs/>
                <w:color w:val="000000"/>
                <w:sz w:val="16"/>
                <w:szCs w:val="16"/>
                <w:lang w:val="es-CO" w:eastAsia="es-CO"/>
              </w:rPr>
            </w:pPr>
            <w:r w:rsidRPr="005A7FCB">
              <w:rPr>
                <w:rFonts w:cs="Arial"/>
                <w:b/>
                <w:bCs/>
                <w:color w:val="000000"/>
                <w:sz w:val="16"/>
                <w:szCs w:val="16"/>
                <w:lang w:val="es-CO" w:eastAsia="es-CO"/>
              </w:rPr>
              <w:t>4,58%</w:t>
            </w:r>
          </w:p>
        </w:tc>
      </w:tr>
      <w:tr w:rsidR="0064554A" w:rsidRPr="005A7FCB" w14:paraId="305EB718" w14:textId="77777777" w:rsidTr="00394814">
        <w:trPr>
          <w:trHeight w:val="77"/>
          <w:jc w:val="center"/>
        </w:trPr>
        <w:tc>
          <w:tcPr>
            <w:tcW w:w="0" w:type="auto"/>
            <w:shd w:val="clear" w:color="auto" w:fill="FFFFFF" w:themeFill="background1"/>
            <w:noWrap/>
            <w:vAlign w:val="center"/>
            <w:hideMark/>
          </w:tcPr>
          <w:p w14:paraId="01D9963A" w14:textId="77777777" w:rsidR="0064554A" w:rsidRPr="005A7FCB" w:rsidRDefault="0064554A" w:rsidP="0064554A">
            <w:pPr>
              <w:jc w:val="center"/>
              <w:rPr>
                <w:rFonts w:cs="Arial"/>
                <w:color w:val="000000"/>
                <w:sz w:val="16"/>
                <w:szCs w:val="16"/>
                <w:lang w:val="es-CO" w:eastAsia="es-CO"/>
              </w:rPr>
            </w:pPr>
            <w:r w:rsidRPr="005A7FCB">
              <w:rPr>
                <w:rFonts w:cs="Arial"/>
                <w:color w:val="000000"/>
                <w:sz w:val="16"/>
                <w:szCs w:val="16"/>
                <w:lang w:val="es-CO" w:eastAsia="es-CO"/>
              </w:rPr>
              <w:t>Usme</w:t>
            </w:r>
          </w:p>
        </w:tc>
        <w:tc>
          <w:tcPr>
            <w:tcW w:w="0" w:type="auto"/>
            <w:shd w:val="clear" w:color="auto" w:fill="FFFFFF" w:themeFill="background1"/>
            <w:noWrap/>
            <w:vAlign w:val="center"/>
            <w:hideMark/>
          </w:tcPr>
          <w:p w14:paraId="1364DC2E" w14:textId="77777777" w:rsidR="0064554A" w:rsidRPr="005A7FCB" w:rsidRDefault="0064554A" w:rsidP="0064554A">
            <w:pPr>
              <w:jc w:val="center"/>
              <w:rPr>
                <w:rFonts w:cs="Arial"/>
                <w:color w:val="000000"/>
                <w:sz w:val="16"/>
                <w:szCs w:val="16"/>
                <w:lang w:val="es-CO" w:eastAsia="es-CO"/>
              </w:rPr>
            </w:pPr>
            <w:r w:rsidRPr="005A7FCB">
              <w:rPr>
                <w:rFonts w:cs="Arial"/>
                <w:color w:val="000000"/>
                <w:sz w:val="16"/>
                <w:szCs w:val="16"/>
                <w:lang w:val="es-CO" w:eastAsia="es-CO"/>
              </w:rPr>
              <w:t>28</w:t>
            </w:r>
          </w:p>
        </w:tc>
        <w:tc>
          <w:tcPr>
            <w:tcW w:w="0" w:type="auto"/>
            <w:shd w:val="clear" w:color="auto" w:fill="FFFFFF" w:themeFill="background1"/>
            <w:noWrap/>
            <w:vAlign w:val="center"/>
            <w:hideMark/>
          </w:tcPr>
          <w:p w14:paraId="1F5F9187" w14:textId="77777777" w:rsidR="0064554A" w:rsidRPr="005A7FCB" w:rsidRDefault="0064554A" w:rsidP="0064554A">
            <w:pPr>
              <w:jc w:val="center"/>
              <w:rPr>
                <w:rFonts w:cs="Arial"/>
                <w:b/>
                <w:bCs/>
                <w:color w:val="000000"/>
                <w:sz w:val="16"/>
                <w:szCs w:val="16"/>
                <w:lang w:val="es-CO" w:eastAsia="es-CO"/>
              </w:rPr>
            </w:pPr>
            <w:r w:rsidRPr="005A7FCB">
              <w:rPr>
                <w:rFonts w:cs="Arial"/>
                <w:b/>
                <w:bCs/>
                <w:color w:val="000000"/>
                <w:sz w:val="16"/>
                <w:szCs w:val="16"/>
                <w:lang w:val="es-CO" w:eastAsia="es-CO"/>
              </w:rPr>
              <w:t>5,58%</w:t>
            </w:r>
          </w:p>
        </w:tc>
      </w:tr>
      <w:tr w:rsidR="0064554A" w:rsidRPr="005A7FCB" w14:paraId="60796112" w14:textId="77777777" w:rsidTr="00394814">
        <w:trPr>
          <w:trHeight w:val="77"/>
          <w:jc w:val="center"/>
        </w:trPr>
        <w:tc>
          <w:tcPr>
            <w:tcW w:w="0" w:type="auto"/>
            <w:shd w:val="clear" w:color="auto" w:fill="FFFFFF" w:themeFill="background1"/>
            <w:noWrap/>
            <w:vAlign w:val="center"/>
            <w:hideMark/>
          </w:tcPr>
          <w:p w14:paraId="3CA2DF66" w14:textId="77777777" w:rsidR="0064554A" w:rsidRPr="005A7FCB" w:rsidRDefault="0064554A" w:rsidP="0064554A">
            <w:pPr>
              <w:jc w:val="center"/>
              <w:rPr>
                <w:rFonts w:cs="Arial"/>
                <w:color w:val="000000"/>
                <w:sz w:val="16"/>
                <w:szCs w:val="16"/>
                <w:lang w:val="es-CO" w:eastAsia="es-CO"/>
              </w:rPr>
            </w:pPr>
            <w:r w:rsidRPr="005A7FCB">
              <w:rPr>
                <w:rFonts w:cs="Arial"/>
                <w:color w:val="000000"/>
                <w:sz w:val="16"/>
                <w:szCs w:val="16"/>
                <w:lang w:val="es-CO" w:eastAsia="es-CO"/>
              </w:rPr>
              <w:t xml:space="preserve">Rafael Uribe </w:t>
            </w:r>
            <w:proofErr w:type="spellStart"/>
            <w:r w:rsidRPr="005A7FCB">
              <w:rPr>
                <w:rFonts w:cs="Arial"/>
                <w:color w:val="000000"/>
                <w:sz w:val="16"/>
                <w:szCs w:val="16"/>
                <w:lang w:val="es-CO" w:eastAsia="es-CO"/>
              </w:rPr>
              <w:t>Uribe</w:t>
            </w:r>
            <w:proofErr w:type="spellEnd"/>
          </w:p>
        </w:tc>
        <w:tc>
          <w:tcPr>
            <w:tcW w:w="0" w:type="auto"/>
            <w:shd w:val="clear" w:color="auto" w:fill="FFFFFF" w:themeFill="background1"/>
            <w:noWrap/>
            <w:vAlign w:val="center"/>
            <w:hideMark/>
          </w:tcPr>
          <w:p w14:paraId="4F611110" w14:textId="77777777" w:rsidR="0064554A" w:rsidRPr="005A7FCB" w:rsidRDefault="0064554A" w:rsidP="0064554A">
            <w:pPr>
              <w:jc w:val="center"/>
              <w:rPr>
                <w:rFonts w:cs="Arial"/>
                <w:color w:val="000000"/>
                <w:sz w:val="16"/>
                <w:szCs w:val="16"/>
                <w:lang w:val="es-CO" w:eastAsia="es-CO"/>
              </w:rPr>
            </w:pPr>
            <w:r w:rsidRPr="005A7FCB">
              <w:rPr>
                <w:rFonts w:cs="Arial"/>
                <w:color w:val="000000"/>
                <w:sz w:val="16"/>
                <w:szCs w:val="16"/>
                <w:lang w:val="es-CO" w:eastAsia="es-CO"/>
              </w:rPr>
              <w:t>36</w:t>
            </w:r>
          </w:p>
        </w:tc>
        <w:tc>
          <w:tcPr>
            <w:tcW w:w="0" w:type="auto"/>
            <w:shd w:val="clear" w:color="auto" w:fill="FFFFFF" w:themeFill="background1"/>
            <w:noWrap/>
            <w:vAlign w:val="center"/>
            <w:hideMark/>
          </w:tcPr>
          <w:p w14:paraId="59D877D1" w14:textId="77777777" w:rsidR="0064554A" w:rsidRPr="005A7FCB" w:rsidRDefault="0064554A" w:rsidP="0064554A">
            <w:pPr>
              <w:jc w:val="center"/>
              <w:rPr>
                <w:rFonts w:cs="Arial"/>
                <w:b/>
                <w:bCs/>
                <w:color w:val="000000"/>
                <w:sz w:val="16"/>
                <w:szCs w:val="16"/>
                <w:lang w:val="es-CO" w:eastAsia="es-CO"/>
              </w:rPr>
            </w:pPr>
            <w:r w:rsidRPr="005A7FCB">
              <w:rPr>
                <w:rFonts w:cs="Arial"/>
                <w:b/>
                <w:bCs/>
                <w:color w:val="000000"/>
                <w:sz w:val="16"/>
                <w:szCs w:val="16"/>
                <w:lang w:val="es-CO" w:eastAsia="es-CO"/>
              </w:rPr>
              <w:t>7,17%</w:t>
            </w:r>
          </w:p>
        </w:tc>
      </w:tr>
      <w:tr w:rsidR="0064554A" w:rsidRPr="005A7FCB" w14:paraId="5E8A20AB" w14:textId="77777777" w:rsidTr="00394814">
        <w:trPr>
          <w:trHeight w:val="77"/>
          <w:jc w:val="center"/>
        </w:trPr>
        <w:tc>
          <w:tcPr>
            <w:tcW w:w="0" w:type="auto"/>
            <w:shd w:val="clear" w:color="auto" w:fill="FFFFFF" w:themeFill="background1"/>
            <w:noWrap/>
            <w:vAlign w:val="center"/>
            <w:hideMark/>
          </w:tcPr>
          <w:p w14:paraId="2B8DC8B5" w14:textId="77777777" w:rsidR="0064554A" w:rsidRPr="005A7FCB" w:rsidRDefault="0064554A" w:rsidP="0064554A">
            <w:pPr>
              <w:jc w:val="center"/>
              <w:rPr>
                <w:rFonts w:cs="Arial"/>
                <w:color w:val="000000"/>
                <w:sz w:val="16"/>
                <w:szCs w:val="16"/>
                <w:lang w:val="es-CO" w:eastAsia="es-CO"/>
              </w:rPr>
            </w:pPr>
            <w:r w:rsidRPr="005A7FCB">
              <w:rPr>
                <w:rFonts w:cs="Arial"/>
                <w:color w:val="000000"/>
                <w:sz w:val="16"/>
                <w:szCs w:val="16"/>
                <w:lang w:val="es-CO" w:eastAsia="es-CO"/>
              </w:rPr>
              <w:t>Suba</w:t>
            </w:r>
          </w:p>
        </w:tc>
        <w:tc>
          <w:tcPr>
            <w:tcW w:w="0" w:type="auto"/>
            <w:shd w:val="clear" w:color="auto" w:fill="FFFFFF" w:themeFill="background1"/>
            <w:noWrap/>
            <w:vAlign w:val="center"/>
            <w:hideMark/>
          </w:tcPr>
          <w:p w14:paraId="79598112" w14:textId="77777777" w:rsidR="0064554A" w:rsidRPr="005A7FCB" w:rsidRDefault="0064554A" w:rsidP="0064554A">
            <w:pPr>
              <w:jc w:val="center"/>
              <w:rPr>
                <w:rFonts w:cs="Arial"/>
                <w:color w:val="000000"/>
                <w:sz w:val="16"/>
                <w:szCs w:val="16"/>
                <w:lang w:val="es-CO" w:eastAsia="es-CO"/>
              </w:rPr>
            </w:pPr>
            <w:r w:rsidRPr="005A7FCB">
              <w:rPr>
                <w:rFonts w:cs="Arial"/>
                <w:color w:val="000000"/>
                <w:sz w:val="16"/>
                <w:szCs w:val="16"/>
                <w:lang w:val="es-CO" w:eastAsia="es-CO"/>
              </w:rPr>
              <w:t>36</w:t>
            </w:r>
          </w:p>
        </w:tc>
        <w:tc>
          <w:tcPr>
            <w:tcW w:w="0" w:type="auto"/>
            <w:shd w:val="clear" w:color="auto" w:fill="FFFFFF" w:themeFill="background1"/>
            <w:noWrap/>
            <w:vAlign w:val="center"/>
            <w:hideMark/>
          </w:tcPr>
          <w:p w14:paraId="79B98E04" w14:textId="77777777" w:rsidR="0064554A" w:rsidRPr="005A7FCB" w:rsidRDefault="0064554A" w:rsidP="0064554A">
            <w:pPr>
              <w:jc w:val="center"/>
              <w:rPr>
                <w:rFonts w:cs="Arial"/>
                <w:b/>
                <w:bCs/>
                <w:color w:val="000000"/>
                <w:sz w:val="16"/>
                <w:szCs w:val="16"/>
                <w:lang w:val="es-CO" w:eastAsia="es-CO"/>
              </w:rPr>
            </w:pPr>
            <w:r w:rsidRPr="005A7FCB">
              <w:rPr>
                <w:rFonts w:cs="Arial"/>
                <w:b/>
                <w:bCs/>
                <w:color w:val="000000"/>
                <w:sz w:val="16"/>
                <w:szCs w:val="16"/>
                <w:lang w:val="es-CO" w:eastAsia="es-CO"/>
              </w:rPr>
              <w:t>7,17%</w:t>
            </w:r>
          </w:p>
        </w:tc>
      </w:tr>
      <w:tr w:rsidR="0064554A" w:rsidRPr="005A7FCB" w14:paraId="46FB9D00" w14:textId="77777777" w:rsidTr="00394814">
        <w:trPr>
          <w:trHeight w:val="77"/>
          <w:jc w:val="center"/>
        </w:trPr>
        <w:tc>
          <w:tcPr>
            <w:tcW w:w="0" w:type="auto"/>
            <w:shd w:val="clear" w:color="auto" w:fill="FFFFFF" w:themeFill="background1"/>
            <w:noWrap/>
            <w:vAlign w:val="center"/>
            <w:hideMark/>
          </w:tcPr>
          <w:p w14:paraId="74142BA4" w14:textId="77777777" w:rsidR="0064554A" w:rsidRPr="005A7FCB" w:rsidRDefault="0064554A" w:rsidP="0064554A">
            <w:pPr>
              <w:jc w:val="center"/>
              <w:rPr>
                <w:rFonts w:cs="Arial"/>
                <w:color w:val="000000"/>
                <w:sz w:val="16"/>
                <w:szCs w:val="16"/>
                <w:lang w:val="es-CO" w:eastAsia="es-CO"/>
              </w:rPr>
            </w:pPr>
            <w:r w:rsidRPr="005A7FCB">
              <w:rPr>
                <w:rFonts w:cs="Arial"/>
                <w:color w:val="000000"/>
                <w:sz w:val="16"/>
                <w:szCs w:val="16"/>
                <w:lang w:val="es-CO" w:eastAsia="es-CO"/>
              </w:rPr>
              <w:t>Engativá</w:t>
            </w:r>
          </w:p>
        </w:tc>
        <w:tc>
          <w:tcPr>
            <w:tcW w:w="0" w:type="auto"/>
            <w:shd w:val="clear" w:color="auto" w:fill="FFFFFF" w:themeFill="background1"/>
            <w:noWrap/>
            <w:vAlign w:val="center"/>
            <w:hideMark/>
          </w:tcPr>
          <w:p w14:paraId="44DB2585" w14:textId="77777777" w:rsidR="0064554A" w:rsidRPr="005A7FCB" w:rsidRDefault="0064554A" w:rsidP="0064554A">
            <w:pPr>
              <w:jc w:val="center"/>
              <w:rPr>
                <w:rFonts w:cs="Arial"/>
                <w:color w:val="000000"/>
                <w:sz w:val="16"/>
                <w:szCs w:val="16"/>
                <w:lang w:val="es-CO" w:eastAsia="es-CO"/>
              </w:rPr>
            </w:pPr>
            <w:r w:rsidRPr="005A7FCB">
              <w:rPr>
                <w:rFonts w:cs="Arial"/>
                <w:color w:val="000000"/>
                <w:sz w:val="16"/>
                <w:szCs w:val="16"/>
                <w:lang w:val="es-CO" w:eastAsia="es-CO"/>
              </w:rPr>
              <w:t>38</w:t>
            </w:r>
          </w:p>
        </w:tc>
        <w:tc>
          <w:tcPr>
            <w:tcW w:w="0" w:type="auto"/>
            <w:shd w:val="clear" w:color="auto" w:fill="FFFFFF" w:themeFill="background1"/>
            <w:noWrap/>
            <w:vAlign w:val="center"/>
            <w:hideMark/>
          </w:tcPr>
          <w:p w14:paraId="263B2B5F" w14:textId="77777777" w:rsidR="0064554A" w:rsidRPr="005A7FCB" w:rsidRDefault="0064554A" w:rsidP="0064554A">
            <w:pPr>
              <w:jc w:val="center"/>
              <w:rPr>
                <w:rFonts w:cs="Arial"/>
                <w:b/>
                <w:bCs/>
                <w:color w:val="000000"/>
                <w:sz w:val="16"/>
                <w:szCs w:val="16"/>
                <w:lang w:val="es-CO" w:eastAsia="es-CO"/>
              </w:rPr>
            </w:pPr>
            <w:r w:rsidRPr="005A7FCB">
              <w:rPr>
                <w:rFonts w:cs="Arial"/>
                <w:b/>
                <w:bCs/>
                <w:color w:val="000000"/>
                <w:sz w:val="16"/>
                <w:szCs w:val="16"/>
                <w:lang w:val="es-CO" w:eastAsia="es-CO"/>
              </w:rPr>
              <w:t>7,57%</w:t>
            </w:r>
          </w:p>
        </w:tc>
      </w:tr>
      <w:tr w:rsidR="0064554A" w:rsidRPr="005A7FCB" w14:paraId="37D92854" w14:textId="77777777" w:rsidTr="00394814">
        <w:trPr>
          <w:trHeight w:val="77"/>
          <w:jc w:val="center"/>
        </w:trPr>
        <w:tc>
          <w:tcPr>
            <w:tcW w:w="0" w:type="auto"/>
            <w:shd w:val="clear" w:color="auto" w:fill="FFFFFF" w:themeFill="background1"/>
            <w:noWrap/>
            <w:vAlign w:val="center"/>
            <w:hideMark/>
          </w:tcPr>
          <w:p w14:paraId="3DC2D966" w14:textId="77777777" w:rsidR="0064554A" w:rsidRPr="005A7FCB" w:rsidRDefault="0064554A" w:rsidP="0064554A">
            <w:pPr>
              <w:jc w:val="center"/>
              <w:rPr>
                <w:rFonts w:cs="Arial"/>
                <w:color w:val="000000"/>
                <w:sz w:val="16"/>
                <w:szCs w:val="16"/>
                <w:lang w:val="es-CO" w:eastAsia="es-CO"/>
              </w:rPr>
            </w:pPr>
            <w:r w:rsidRPr="005A7FCB">
              <w:rPr>
                <w:rFonts w:cs="Arial"/>
                <w:color w:val="000000"/>
                <w:sz w:val="16"/>
                <w:szCs w:val="16"/>
                <w:lang w:val="es-CO" w:eastAsia="es-CO"/>
              </w:rPr>
              <w:t>San Cristóbal</w:t>
            </w:r>
          </w:p>
        </w:tc>
        <w:tc>
          <w:tcPr>
            <w:tcW w:w="0" w:type="auto"/>
            <w:shd w:val="clear" w:color="auto" w:fill="FFFFFF" w:themeFill="background1"/>
            <w:noWrap/>
            <w:vAlign w:val="center"/>
            <w:hideMark/>
          </w:tcPr>
          <w:p w14:paraId="771AF412" w14:textId="77777777" w:rsidR="0064554A" w:rsidRPr="005A7FCB" w:rsidRDefault="0064554A" w:rsidP="0064554A">
            <w:pPr>
              <w:jc w:val="center"/>
              <w:rPr>
                <w:rFonts w:cs="Arial"/>
                <w:color w:val="000000"/>
                <w:sz w:val="16"/>
                <w:szCs w:val="16"/>
                <w:lang w:val="es-CO" w:eastAsia="es-CO"/>
              </w:rPr>
            </w:pPr>
            <w:r w:rsidRPr="005A7FCB">
              <w:rPr>
                <w:rFonts w:cs="Arial"/>
                <w:color w:val="000000"/>
                <w:sz w:val="16"/>
                <w:szCs w:val="16"/>
                <w:lang w:val="es-CO" w:eastAsia="es-CO"/>
              </w:rPr>
              <w:t>44</w:t>
            </w:r>
          </w:p>
        </w:tc>
        <w:tc>
          <w:tcPr>
            <w:tcW w:w="0" w:type="auto"/>
            <w:shd w:val="clear" w:color="auto" w:fill="FFFFFF" w:themeFill="background1"/>
            <w:noWrap/>
            <w:vAlign w:val="center"/>
            <w:hideMark/>
          </w:tcPr>
          <w:p w14:paraId="60124475" w14:textId="77777777" w:rsidR="0064554A" w:rsidRPr="005A7FCB" w:rsidRDefault="0064554A" w:rsidP="0064554A">
            <w:pPr>
              <w:jc w:val="center"/>
              <w:rPr>
                <w:rFonts w:cs="Arial"/>
                <w:b/>
                <w:bCs/>
                <w:color w:val="000000"/>
                <w:sz w:val="16"/>
                <w:szCs w:val="16"/>
                <w:lang w:val="es-CO" w:eastAsia="es-CO"/>
              </w:rPr>
            </w:pPr>
            <w:r w:rsidRPr="005A7FCB">
              <w:rPr>
                <w:rFonts w:cs="Arial"/>
                <w:b/>
                <w:bCs/>
                <w:color w:val="000000"/>
                <w:sz w:val="16"/>
                <w:szCs w:val="16"/>
                <w:lang w:val="es-CO" w:eastAsia="es-CO"/>
              </w:rPr>
              <w:t>8,76%</w:t>
            </w:r>
          </w:p>
        </w:tc>
      </w:tr>
      <w:tr w:rsidR="0064554A" w:rsidRPr="005A7FCB" w14:paraId="7E56DD19" w14:textId="77777777" w:rsidTr="00394814">
        <w:trPr>
          <w:trHeight w:val="77"/>
          <w:jc w:val="center"/>
        </w:trPr>
        <w:tc>
          <w:tcPr>
            <w:tcW w:w="0" w:type="auto"/>
            <w:shd w:val="clear" w:color="auto" w:fill="FFFFFF" w:themeFill="background1"/>
            <w:noWrap/>
            <w:vAlign w:val="center"/>
            <w:hideMark/>
          </w:tcPr>
          <w:p w14:paraId="20ECE09B" w14:textId="77777777" w:rsidR="0064554A" w:rsidRPr="005A7FCB" w:rsidRDefault="0064554A" w:rsidP="0064554A">
            <w:pPr>
              <w:jc w:val="center"/>
              <w:rPr>
                <w:rFonts w:cs="Arial"/>
                <w:color w:val="000000"/>
                <w:sz w:val="16"/>
                <w:szCs w:val="16"/>
                <w:lang w:val="es-CO" w:eastAsia="es-CO"/>
              </w:rPr>
            </w:pPr>
            <w:r w:rsidRPr="005A7FCB">
              <w:rPr>
                <w:rFonts w:cs="Arial"/>
                <w:color w:val="000000"/>
                <w:sz w:val="16"/>
                <w:szCs w:val="16"/>
                <w:lang w:val="es-CO" w:eastAsia="es-CO"/>
              </w:rPr>
              <w:t>Bosa</w:t>
            </w:r>
          </w:p>
        </w:tc>
        <w:tc>
          <w:tcPr>
            <w:tcW w:w="0" w:type="auto"/>
            <w:shd w:val="clear" w:color="auto" w:fill="FFFFFF" w:themeFill="background1"/>
            <w:noWrap/>
            <w:vAlign w:val="center"/>
            <w:hideMark/>
          </w:tcPr>
          <w:p w14:paraId="3A7155BA" w14:textId="77777777" w:rsidR="0064554A" w:rsidRPr="005A7FCB" w:rsidRDefault="0064554A" w:rsidP="0064554A">
            <w:pPr>
              <w:jc w:val="center"/>
              <w:rPr>
                <w:rFonts w:cs="Arial"/>
                <w:color w:val="000000"/>
                <w:sz w:val="16"/>
                <w:szCs w:val="16"/>
                <w:lang w:val="es-CO" w:eastAsia="es-CO"/>
              </w:rPr>
            </w:pPr>
            <w:r w:rsidRPr="005A7FCB">
              <w:rPr>
                <w:rFonts w:cs="Arial"/>
                <w:color w:val="000000"/>
                <w:sz w:val="16"/>
                <w:szCs w:val="16"/>
                <w:lang w:val="es-CO" w:eastAsia="es-CO"/>
              </w:rPr>
              <w:t>66</w:t>
            </w:r>
          </w:p>
        </w:tc>
        <w:tc>
          <w:tcPr>
            <w:tcW w:w="0" w:type="auto"/>
            <w:shd w:val="clear" w:color="auto" w:fill="FFFFFF" w:themeFill="background1"/>
            <w:noWrap/>
            <w:vAlign w:val="center"/>
            <w:hideMark/>
          </w:tcPr>
          <w:p w14:paraId="28F29BFC" w14:textId="77777777" w:rsidR="0064554A" w:rsidRPr="005A7FCB" w:rsidRDefault="0064554A" w:rsidP="0064554A">
            <w:pPr>
              <w:jc w:val="center"/>
              <w:rPr>
                <w:rFonts w:cs="Arial"/>
                <w:b/>
                <w:bCs/>
                <w:color w:val="000000"/>
                <w:sz w:val="16"/>
                <w:szCs w:val="16"/>
                <w:lang w:val="es-CO" w:eastAsia="es-CO"/>
              </w:rPr>
            </w:pPr>
            <w:r w:rsidRPr="005A7FCB">
              <w:rPr>
                <w:rFonts w:cs="Arial"/>
                <w:b/>
                <w:bCs/>
                <w:color w:val="000000"/>
                <w:sz w:val="16"/>
                <w:szCs w:val="16"/>
                <w:lang w:val="es-CO" w:eastAsia="es-CO"/>
              </w:rPr>
              <w:t>13,15%</w:t>
            </w:r>
          </w:p>
        </w:tc>
      </w:tr>
      <w:tr w:rsidR="0064554A" w:rsidRPr="005A7FCB" w14:paraId="58A85507" w14:textId="77777777" w:rsidTr="00394814">
        <w:trPr>
          <w:trHeight w:val="77"/>
          <w:jc w:val="center"/>
        </w:trPr>
        <w:tc>
          <w:tcPr>
            <w:tcW w:w="0" w:type="auto"/>
            <w:shd w:val="clear" w:color="auto" w:fill="FFFFFF" w:themeFill="background1"/>
            <w:noWrap/>
            <w:vAlign w:val="center"/>
            <w:hideMark/>
          </w:tcPr>
          <w:p w14:paraId="656CFE04" w14:textId="77777777" w:rsidR="0064554A" w:rsidRPr="005A7FCB" w:rsidRDefault="0064554A" w:rsidP="0064554A">
            <w:pPr>
              <w:jc w:val="center"/>
              <w:rPr>
                <w:rFonts w:cs="Arial"/>
                <w:color w:val="000000"/>
                <w:sz w:val="16"/>
                <w:szCs w:val="16"/>
                <w:lang w:val="es-CO" w:eastAsia="es-CO"/>
              </w:rPr>
            </w:pPr>
            <w:r w:rsidRPr="005A7FCB">
              <w:rPr>
                <w:rFonts w:cs="Arial"/>
                <w:color w:val="000000"/>
                <w:sz w:val="16"/>
                <w:szCs w:val="16"/>
                <w:lang w:val="es-CO" w:eastAsia="es-CO"/>
              </w:rPr>
              <w:t>Kennedy</w:t>
            </w:r>
          </w:p>
        </w:tc>
        <w:tc>
          <w:tcPr>
            <w:tcW w:w="0" w:type="auto"/>
            <w:shd w:val="clear" w:color="auto" w:fill="FFFFFF" w:themeFill="background1"/>
            <w:noWrap/>
            <w:vAlign w:val="center"/>
            <w:hideMark/>
          </w:tcPr>
          <w:p w14:paraId="2159DC10" w14:textId="77777777" w:rsidR="0064554A" w:rsidRPr="005A7FCB" w:rsidRDefault="0064554A" w:rsidP="0064554A">
            <w:pPr>
              <w:jc w:val="center"/>
              <w:rPr>
                <w:rFonts w:cs="Arial"/>
                <w:color w:val="000000"/>
                <w:sz w:val="16"/>
                <w:szCs w:val="16"/>
                <w:lang w:val="es-CO" w:eastAsia="es-CO"/>
              </w:rPr>
            </w:pPr>
            <w:r w:rsidRPr="005A7FCB">
              <w:rPr>
                <w:rFonts w:cs="Arial"/>
                <w:color w:val="000000"/>
                <w:sz w:val="16"/>
                <w:szCs w:val="16"/>
                <w:lang w:val="es-CO" w:eastAsia="es-CO"/>
              </w:rPr>
              <w:t>68</w:t>
            </w:r>
          </w:p>
        </w:tc>
        <w:tc>
          <w:tcPr>
            <w:tcW w:w="0" w:type="auto"/>
            <w:shd w:val="clear" w:color="auto" w:fill="FFFFFF" w:themeFill="background1"/>
            <w:noWrap/>
            <w:vAlign w:val="center"/>
            <w:hideMark/>
          </w:tcPr>
          <w:p w14:paraId="0F5C07EA" w14:textId="77777777" w:rsidR="0064554A" w:rsidRPr="005A7FCB" w:rsidRDefault="0064554A" w:rsidP="0064554A">
            <w:pPr>
              <w:jc w:val="center"/>
              <w:rPr>
                <w:rFonts w:cs="Arial"/>
                <w:b/>
                <w:bCs/>
                <w:color w:val="000000"/>
                <w:sz w:val="16"/>
                <w:szCs w:val="16"/>
                <w:lang w:val="es-CO" w:eastAsia="es-CO"/>
              </w:rPr>
            </w:pPr>
            <w:r w:rsidRPr="005A7FCB">
              <w:rPr>
                <w:rFonts w:cs="Arial"/>
                <w:b/>
                <w:bCs/>
                <w:color w:val="000000"/>
                <w:sz w:val="16"/>
                <w:szCs w:val="16"/>
                <w:lang w:val="es-CO" w:eastAsia="es-CO"/>
              </w:rPr>
              <w:t>13,55%</w:t>
            </w:r>
          </w:p>
        </w:tc>
      </w:tr>
      <w:tr w:rsidR="0064554A" w:rsidRPr="005A7FCB" w14:paraId="71B6583C" w14:textId="77777777" w:rsidTr="00394814">
        <w:trPr>
          <w:trHeight w:val="77"/>
          <w:jc w:val="center"/>
        </w:trPr>
        <w:tc>
          <w:tcPr>
            <w:tcW w:w="0" w:type="auto"/>
            <w:shd w:val="clear" w:color="auto" w:fill="FFFFFF" w:themeFill="background1"/>
            <w:noWrap/>
            <w:vAlign w:val="center"/>
            <w:hideMark/>
          </w:tcPr>
          <w:p w14:paraId="4CD2D026" w14:textId="77777777" w:rsidR="0064554A" w:rsidRPr="005A7FCB" w:rsidRDefault="0064554A" w:rsidP="0064554A">
            <w:pPr>
              <w:jc w:val="center"/>
              <w:rPr>
                <w:rFonts w:cs="Arial"/>
                <w:color w:val="000000"/>
                <w:sz w:val="16"/>
                <w:szCs w:val="16"/>
                <w:lang w:val="es-CO" w:eastAsia="es-CO"/>
              </w:rPr>
            </w:pPr>
            <w:r w:rsidRPr="005A7FCB">
              <w:rPr>
                <w:rFonts w:cs="Arial"/>
                <w:color w:val="000000"/>
                <w:sz w:val="16"/>
                <w:szCs w:val="16"/>
                <w:lang w:val="es-CO" w:eastAsia="es-CO"/>
              </w:rPr>
              <w:t>Ciudad Bolívar</w:t>
            </w:r>
          </w:p>
        </w:tc>
        <w:tc>
          <w:tcPr>
            <w:tcW w:w="0" w:type="auto"/>
            <w:shd w:val="clear" w:color="auto" w:fill="FFFFFF" w:themeFill="background1"/>
            <w:noWrap/>
            <w:vAlign w:val="center"/>
            <w:hideMark/>
          </w:tcPr>
          <w:p w14:paraId="4E881D24" w14:textId="77777777" w:rsidR="0064554A" w:rsidRPr="005A7FCB" w:rsidRDefault="0064554A" w:rsidP="0064554A">
            <w:pPr>
              <w:jc w:val="center"/>
              <w:rPr>
                <w:rFonts w:cs="Arial"/>
                <w:color w:val="000000"/>
                <w:sz w:val="16"/>
                <w:szCs w:val="16"/>
                <w:lang w:val="es-CO" w:eastAsia="es-CO"/>
              </w:rPr>
            </w:pPr>
            <w:r w:rsidRPr="005A7FCB">
              <w:rPr>
                <w:rFonts w:cs="Arial"/>
                <w:color w:val="000000"/>
                <w:sz w:val="16"/>
                <w:szCs w:val="16"/>
                <w:lang w:val="es-CO" w:eastAsia="es-CO"/>
              </w:rPr>
              <w:t>82</w:t>
            </w:r>
          </w:p>
        </w:tc>
        <w:tc>
          <w:tcPr>
            <w:tcW w:w="0" w:type="auto"/>
            <w:shd w:val="clear" w:color="auto" w:fill="FFFFFF" w:themeFill="background1"/>
            <w:noWrap/>
            <w:vAlign w:val="center"/>
            <w:hideMark/>
          </w:tcPr>
          <w:p w14:paraId="56D2D807" w14:textId="77777777" w:rsidR="0064554A" w:rsidRPr="005A7FCB" w:rsidRDefault="0064554A" w:rsidP="0064554A">
            <w:pPr>
              <w:jc w:val="center"/>
              <w:rPr>
                <w:rFonts w:cs="Arial"/>
                <w:b/>
                <w:bCs/>
                <w:color w:val="000000"/>
                <w:sz w:val="16"/>
                <w:szCs w:val="16"/>
                <w:lang w:val="es-CO" w:eastAsia="es-CO"/>
              </w:rPr>
            </w:pPr>
            <w:r w:rsidRPr="005A7FCB">
              <w:rPr>
                <w:rFonts w:cs="Arial"/>
                <w:b/>
                <w:bCs/>
                <w:color w:val="000000"/>
                <w:sz w:val="16"/>
                <w:szCs w:val="16"/>
                <w:lang w:val="es-CO" w:eastAsia="es-CO"/>
              </w:rPr>
              <w:t>16,33%</w:t>
            </w:r>
          </w:p>
        </w:tc>
      </w:tr>
      <w:tr w:rsidR="0064554A" w:rsidRPr="005A7FCB" w14:paraId="63EEAE51" w14:textId="77777777" w:rsidTr="00394814">
        <w:trPr>
          <w:trHeight w:val="77"/>
          <w:jc w:val="center"/>
        </w:trPr>
        <w:tc>
          <w:tcPr>
            <w:tcW w:w="0" w:type="auto"/>
            <w:shd w:val="clear" w:color="auto" w:fill="548AB7" w:themeFill="accent1" w:themeFillShade="BF"/>
            <w:noWrap/>
            <w:vAlign w:val="center"/>
            <w:hideMark/>
          </w:tcPr>
          <w:p w14:paraId="7B63F1E0" w14:textId="77777777" w:rsidR="0064554A" w:rsidRPr="005A7FCB" w:rsidRDefault="0064554A" w:rsidP="0064554A">
            <w:pPr>
              <w:jc w:val="center"/>
              <w:rPr>
                <w:rFonts w:cs="Arial"/>
                <w:b/>
                <w:bCs/>
                <w:color w:val="000000"/>
                <w:sz w:val="16"/>
                <w:szCs w:val="16"/>
                <w:lang w:val="es-CO" w:eastAsia="es-CO"/>
              </w:rPr>
            </w:pPr>
            <w:r w:rsidRPr="005A7FCB">
              <w:rPr>
                <w:rFonts w:cs="Arial"/>
                <w:b/>
                <w:bCs/>
                <w:color w:val="000000"/>
                <w:sz w:val="16"/>
                <w:szCs w:val="16"/>
                <w:lang w:val="es-CO" w:eastAsia="es-CO"/>
              </w:rPr>
              <w:t>TOTAL</w:t>
            </w:r>
          </w:p>
        </w:tc>
        <w:tc>
          <w:tcPr>
            <w:tcW w:w="0" w:type="auto"/>
            <w:shd w:val="clear" w:color="auto" w:fill="FFFFFF" w:themeFill="background1"/>
            <w:noWrap/>
            <w:vAlign w:val="center"/>
            <w:hideMark/>
          </w:tcPr>
          <w:p w14:paraId="444316C9" w14:textId="77777777" w:rsidR="0064554A" w:rsidRPr="005A7FCB" w:rsidRDefault="0064554A" w:rsidP="0064554A">
            <w:pPr>
              <w:jc w:val="center"/>
              <w:rPr>
                <w:rFonts w:cs="Arial"/>
                <w:b/>
                <w:bCs/>
                <w:color w:val="000000"/>
                <w:sz w:val="16"/>
                <w:szCs w:val="16"/>
                <w:lang w:val="es-CO" w:eastAsia="es-CO"/>
              </w:rPr>
            </w:pPr>
            <w:r w:rsidRPr="005A7FCB">
              <w:rPr>
                <w:rFonts w:cs="Arial"/>
                <w:b/>
                <w:bCs/>
                <w:color w:val="000000"/>
                <w:sz w:val="16"/>
                <w:szCs w:val="16"/>
                <w:lang w:val="es-CO" w:eastAsia="es-CO"/>
              </w:rPr>
              <w:t>502</w:t>
            </w:r>
          </w:p>
        </w:tc>
        <w:tc>
          <w:tcPr>
            <w:tcW w:w="0" w:type="auto"/>
            <w:shd w:val="clear" w:color="auto" w:fill="FFFFFF" w:themeFill="background1"/>
            <w:noWrap/>
            <w:vAlign w:val="center"/>
            <w:hideMark/>
          </w:tcPr>
          <w:p w14:paraId="5CCDF2F6" w14:textId="77777777" w:rsidR="0064554A" w:rsidRPr="005A7FCB" w:rsidRDefault="0064554A" w:rsidP="0064554A">
            <w:pPr>
              <w:jc w:val="center"/>
              <w:rPr>
                <w:rFonts w:cs="Arial"/>
                <w:b/>
                <w:bCs/>
                <w:color w:val="000000"/>
                <w:sz w:val="16"/>
                <w:szCs w:val="16"/>
                <w:lang w:val="es-CO" w:eastAsia="es-CO"/>
              </w:rPr>
            </w:pPr>
          </w:p>
        </w:tc>
      </w:tr>
    </w:tbl>
    <w:p w14:paraId="56A2494B" w14:textId="77777777" w:rsidR="00943541" w:rsidRPr="00F36A4A" w:rsidRDefault="00943541" w:rsidP="00D01C28">
      <w:pPr>
        <w:tabs>
          <w:tab w:val="left" w:pos="709"/>
        </w:tabs>
        <w:ind w:left="567" w:firstLine="284"/>
        <w:jc w:val="both"/>
        <w:rPr>
          <w:rFonts w:cs="Arial"/>
          <w:color w:val="000000" w:themeColor="text1"/>
          <w:sz w:val="16"/>
          <w:szCs w:val="16"/>
        </w:rPr>
        <w:sectPr w:rsidR="00943541" w:rsidRPr="00F36A4A" w:rsidSect="00943541">
          <w:type w:val="continuous"/>
          <w:pgSz w:w="12242" w:h="15842" w:code="1"/>
          <w:pgMar w:top="1417" w:right="1701" w:bottom="1417" w:left="1701" w:header="720" w:footer="720" w:gutter="0"/>
          <w:cols w:num="2" w:space="720"/>
          <w:titlePg/>
          <w:docGrid w:linePitch="326"/>
        </w:sectPr>
      </w:pPr>
    </w:p>
    <w:p w14:paraId="2AE2A35B" w14:textId="77777777" w:rsidR="0043503D" w:rsidRPr="00F36A4A" w:rsidRDefault="0043503D" w:rsidP="0043503D">
      <w:pPr>
        <w:tabs>
          <w:tab w:val="left" w:pos="709"/>
        </w:tabs>
        <w:ind w:left="567" w:firstLine="284"/>
        <w:jc w:val="center"/>
        <w:rPr>
          <w:rFonts w:cs="Arial"/>
          <w:b/>
          <w:bCs/>
          <w:i/>
          <w:sz w:val="20"/>
          <w:lang w:val="es-CO"/>
        </w:rPr>
      </w:pPr>
      <w:r w:rsidRPr="00F36A4A">
        <w:rPr>
          <w:rFonts w:cs="Arial"/>
          <w:b/>
          <w:color w:val="000000" w:themeColor="text1"/>
          <w:sz w:val="20"/>
        </w:rPr>
        <w:t>Fuente:</w:t>
      </w:r>
      <w:r w:rsidRPr="00F36A4A">
        <w:rPr>
          <w:rFonts w:cs="Arial"/>
          <w:color w:val="000000" w:themeColor="text1"/>
          <w:sz w:val="20"/>
        </w:rPr>
        <w:t xml:space="preserve"> Macro Diagnóstico UAERMV 2020</w:t>
      </w:r>
    </w:p>
    <w:p w14:paraId="70D43186" w14:textId="77777777" w:rsidR="002D05D1" w:rsidRPr="00F36A4A" w:rsidRDefault="002D05D1" w:rsidP="00534AB8">
      <w:pPr>
        <w:tabs>
          <w:tab w:val="left" w:pos="709"/>
        </w:tabs>
        <w:rPr>
          <w:rFonts w:cs="Arial"/>
          <w:b/>
          <w:color w:val="000000" w:themeColor="text1"/>
          <w:sz w:val="20"/>
        </w:rPr>
      </w:pPr>
    </w:p>
    <w:p w14:paraId="177CD72C" w14:textId="19A3D2DC" w:rsidR="002D05D1" w:rsidRPr="00F36A4A" w:rsidRDefault="002D05D1" w:rsidP="001B184B">
      <w:pPr>
        <w:tabs>
          <w:tab w:val="left" w:pos="709"/>
        </w:tabs>
        <w:ind w:left="567" w:firstLine="284"/>
        <w:jc w:val="center"/>
        <w:rPr>
          <w:rFonts w:cs="Arial"/>
          <w:b/>
          <w:color w:val="000000" w:themeColor="text1"/>
          <w:sz w:val="20"/>
        </w:rPr>
      </w:pPr>
    </w:p>
    <w:p w14:paraId="3CDD025C" w14:textId="5414B9C3" w:rsidR="000F2587" w:rsidRPr="00F36A4A" w:rsidRDefault="000F2587" w:rsidP="001B184B">
      <w:pPr>
        <w:tabs>
          <w:tab w:val="left" w:pos="709"/>
        </w:tabs>
        <w:ind w:left="567" w:firstLine="284"/>
        <w:jc w:val="center"/>
        <w:rPr>
          <w:rFonts w:cs="Arial"/>
          <w:b/>
          <w:color w:val="000000" w:themeColor="text1"/>
          <w:sz w:val="20"/>
        </w:rPr>
      </w:pPr>
    </w:p>
    <w:p w14:paraId="3A274120" w14:textId="77777777" w:rsidR="00F36A4A" w:rsidRPr="00F36A4A" w:rsidRDefault="00F36A4A" w:rsidP="001B184B">
      <w:pPr>
        <w:tabs>
          <w:tab w:val="left" w:pos="709"/>
        </w:tabs>
        <w:ind w:left="567" w:firstLine="284"/>
        <w:jc w:val="center"/>
        <w:rPr>
          <w:rFonts w:cs="Arial"/>
          <w:b/>
          <w:color w:val="000000" w:themeColor="text1"/>
          <w:sz w:val="20"/>
        </w:rPr>
      </w:pPr>
    </w:p>
    <w:p w14:paraId="71A35051" w14:textId="4C624261" w:rsidR="000F2587" w:rsidRDefault="000F2587" w:rsidP="001B184B">
      <w:pPr>
        <w:tabs>
          <w:tab w:val="left" w:pos="709"/>
        </w:tabs>
        <w:ind w:left="567" w:firstLine="284"/>
        <w:jc w:val="center"/>
        <w:rPr>
          <w:rFonts w:cs="Arial"/>
          <w:b/>
          <w:color w:val="000000" w:themeColor="text1"/>
          <w:sz w:val="20"/>
        </w:rPr>
      </w:pPr>
    </w:p>
    <w:p w14:paraId="709952E2" w14:textId="407A9C60" w:rsidR="005A7FCB" w:rsidRDefault="005A7FCB" w:rsidP="001B184B">
      <w:pPr>
        <w:tabs>
          <w:tab w:val="left" w:pos="709"/>
        </w:tabs>
        <w:ind w:left="567" w:firstLine="284"/>
        <w:jc w:val="center"/>
        <w:rPr>
          <w:rFonts w:cs="Arial"/>
          <w:b/>
          <w:color w:val="000000" w:themeColor="text1"/>
          <w:sz w:val="20"/>
        </w:rPr>
      </w:pPr>
    </w:p>
    <w:p w14:paraId="2B575F45" w14:textId="77777777" w:rsidR="0064554A" w:rsidRPr="00F36A4A" w:rsidRDefault="001B184B" w:rsidP="001B184B">
      <w:pPr>
        <w:tabs>
          <w:tab w:val="left" w:pos="709"/>
        </w:tabs>
        <w:ind w:left="567" w:firstLine="284"/>
        <w:jc w:val="center"/>
        <w:rPr>
          <w:rFonts w:cs="Arial"/>
          <w:color w:val="000000" w:themeColor="text1"/>
          <w:sz w:val="16"/>
          <w:szCs w:val="16"/>
        </w:rPr>
      </w:pPr>
      <w:r w:rsidRPr="00F36A4A">
        <w:rPr>
          <w:rFonts w:cs="Arial"/>
          <w:b/>
          <w:color w:val="000000" w:themeColor="text1"/>
          <w:sz w:val="20"/>
        </w:rPr>
        <w:lastRenderedPageBreak/>
        <w:t>Gráfica 8:</w:t>
      </w:r>
      <w:r w:rsidRPr="00F36A4A">
        <w:rPr>
          <w:rFonts w:cs="Arial"/>
          <w:color w:val="000000" w:themeColor="text1"/>
          <w:sz w:val="20"/>
        </w:rPr>
        <w:t xml:space="preserve"> Localidad</w:t>
      </w:r>
    </w:p>
    <w:p w14:paraId="51EE9AF4" w14:textId="77777777" w:rsidR="0064554A" w:rsidRPr="00F36A4A" w:rsidRDefault="0064554A" w:rsidP="00593AE8">
      <w:pPr>
        <w:tabs>
          <w:tab w:val="left" w:pos="709"/>
        </w:tabs>
        <w:ind w:left="567" w:firstLine="284"/>
        <w:jc w:val="center"/>
        <w:rPr>
          <w:rFonts w:cs="Arial"/>
          <w:color w:val="000000" w:themeColor="text1"/>
          <w:sz w:val="16"/>
          <w:szCs w:val="16"/>
        </w:rPr>
      </w:pPr>
      <w:r w:rsidRPr="00F36A4A">
        <w:rPr>
          <w:rFonts w:cs="Arial"/>
          <w:noProof/>
          <w:lang w:val="es-CO" w:eastAsia="es-CO"/>
        </w:rPr>
        <w:drawing>
          <wp:inline distT="0" distB="0" distL="0" distR="0" wp14:anchorId="33A34D4C" wp14:editId="38CF901E">
            <wp:extent cx="4717415" cy="2943225"/>
            <wp:effectExtent l="0" t="0" r="6985" b="9525"/>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9BB6805" w14:textId="77777777" w:rsidR="0064554A" w:rsidRPr="00F36A4A" w:rsidRDefault="0064554A" w:rsidP="00D01C28">
      <w:pPr>
        <w:tabs>
          <w:tab w:val="left" w:pos="709"/>
        </w:tabs>
        <w:ind w:left="567" w:firstLine="284"/>
        <w:jc w:val="both"/>
        <w:rPr>
          <w:rFonts w:cs="Arial"/>
          <w:color w:val="000000" w:themeColor="text1"/>
          <w:sz w:val="16"/>
          <w:szCs w:val="16"/>
        </w:rPr>
      </w:pPr>
    </w:p>
    <w:p w14:paraId="35925871" w14:textId="77777777" w:rsidR="00D01C28" w:rsidRPr="00F36A4A" w:rsidRDefault="00D01C28" w:rsidP="00593AE8">
      <w:pPr>
        <w:tabs>
          <w:tab w:val="left" w:pos="709"/>
        </w:tabs>
        <w:ind w:left="567" w:firstLine="284"/>
        <w:jc w:val="center"/>
        <w:rPr>
          <w:rFonts w:cs="Arial"/>
          <w:color w:val="000000" w:themeColor="text1"/>
          <w:sz w:val="16"/>
          <w:szCs w:val="16"/>
        </w:rPr>
      </w:pPr>
      <w:r w:rsidRPr="00F36A4A">
        <w:rPr>
          <w:rFonts w:cs="Arial"/>
          <w:b/>
          <w:color w:val="000000" w:themeColor="text1"/>
          <w:sz w:val="16"/>
          <w:szCs w:val="16"/>
        </w:rPr>
        <w:t>Fuente:</w:t>
      </w:r>
      <w:r w:rsidRPr="00F36A4A">
        <w:rPr>
          <w:rFonts w:cs="Arial"/>
          <w:color w:val="000000" w:themeColor="text1"/>
          <w:sz w:val="16"/>
          <w:szCs w:val="16"/>
        </w:rPr>
        <w:t xml:space="preserve"> </w:t>
      </w:r>
      <w:r w:rsidR="0064554A" w:rsidRPr="00F36A4A">
        <w:rPr>
          <w:rFonts w:cs="Arial"/>
          <w:color w:val="000000" w:themeColor="text1"/>
          <w:sz w:val="16"/>
          <w:szCs w:val="16"/>
        </w:rPr>
        <w:t>Macro Diagnóstico UAERMV 2020</w:t>
      </w:r>
    </w:p>
    <w:p w14:paraId="4A57AB9C" w14:textId="77777777" w:rsidR="00593AE8" w:rsidRPr="00F36A4A" w:rsidRDefault="00593AE8" w:rsidP="0064554A">
      <w:pPr>
        <w:tabs>
          <w:tab w:val="left" w:pos="709"/>
        </w:tabs>
        <w:ind w:left="567" w:firstLine="284"/>
        <w:jc w:val="both"/>
        <w:rPr>
          <w:rFonts w:cs="Arial"/>
          <w:b/>
          <w:i/>
          <w:noProof/>
          <w:color w:val="0070C0"/>
          <w:sz w:val="22"/>
          <w:szCs w:val="22"/>
          <w:lang w:val="es-CO" w:eastAsia="es-CO"/>
        </w:rPr>
      </w:pPr>
    </w:p>
    <w:p w14:paraId="205F613B" w14:textId="5887CEB3" w:rsidR="00D01C28" w:rsidRPr="00F36A4A" w:rsidRDefault="00AA7621" w:rsidP="00593AE8">
      <w:pPr>
        <w:tabs>
          <w:tab w:val="left" w:pos="709"/>
        </w:tabs>
        <w:ind w:left="142"/>
        <w:jc w:val="both"/>
        <w:rPr>
          <w:rFonts w:cs="Arial"/>
          <w:noProof/>
          <w:sz w:val="22"/>
          <w:szCs w:val="24"/>
          <w:lang w:val="es-CO" w:eastAsia="es-CO"/>
        </w:rPr>
      </w:pPr>
      <w:r w:rsidRPr="00F36A4A">
        <w:rPr>
          <w:rFonts w:cs="Arial"/>
          <w:noProof/>
          <w:sz w:val="22"/>
          <w:szCs w:val="24"/>
          <w:lang w:val="es-CO" w:eastAsia="es-CO"/>
        </w:rPr>
        <w:t>D</w:t>
      </w:r>
      <w:r w:rsidR="0064554A" w:rsidRPr="00F36A4A">
        <w:rPr>
          <w:rFonts w:cs="Arial"/>
          <w:noProof/>
          <w:sz w:val="22"/>
          <w:szCs w:val="24"/>
          <w:lang w:val="es-CO" w:eastAsia="es-CO"/>
        </w:rPr>
        <w:t>e acuerdo con los datos anteriores, las localidad co</w:t>
      </w:r>
      <w:r w:rsidR="00BF628D" w:rsidRPr="00F36A4A">
        <w:rPr>
          <w:rFonts w:cs="Arial"/>
          <w:noProof/>
          <w:sz w:val="22"/>
          <w:szCs w:val="24"/>
          <w:lang w:val="es-CO" w:eastAsia="es-CO"/>
        </w:rPr>
        <w:t>n</w:t>
      </w:r>
      <w:r w:rsidR="0064554A" w:rsidRPr="00F36A4A">
        <w:rPr>
          <w:rFonts w:cs="Arial"/>
          <w:noProof/>
          <w:sz w:val="22"/>
          <w:szCs w:val="24"/>
          <w:lang w:val="es-CO" w:eastAsia="es-CO"/>
        </w:rPr>
        <w:t xml:space="preserve"> mayor porcentaje de residencia son Ciudad Bolívar, Kennedy y Bosa con 43% del total. </w:t>
      </w:r>
    </w:p>
    <w:p w14:paraId="0621DAF2" w14:textId="77777777" w:rsidR="00D01C28" w:rsidRPr="00F36A4A" w:rsidRDefault="00D01C28" w:rsidP="00593AE8">
      <w:pPr>
        <w:tabs>
          <w:tab w:val="left" w:pos="709"/>
        </w:tabs>
        <w:ind w:left="142"/>
        <w:jc w:val="both"/>
        <w:rPr>
          <w:rFonts w:cs="Arial"/>
          <w:b/>
          <w:i/>
          <w:noProof/>
          <w:color w:val="0070C0"/>
          <w:sz w:val="20"/>
          <w:szCs w:val="22"/>
          <w:lang w:val="es-CO" w:eastAsia="es-CO"/>
        </w:rPr>
      </w:pPr>
    </w:p>
    <w:p w14:paraId="3AC78ECF" w14:textId="77777777" w:rsidR="000F2587" w:rsidRPr="00F36A4A" w:rsidRDefault="000F2587" w:rsidP="00593AE8">
      <w:pPr>
        <w:ind w:left="142"/>
        <w:jc w:val="both"/>
        <w:rPr>
          <w:rFonts w:cs="Arial"/>
          <w:b/>
          <w:bCs/>
          <w:color w:val="000000" w:themeColor="text1"/>
          <w:sz w:val="22"/>
          <w:szCs w:val="24"/>
          <w:lang w:val="es-CO"/>
        </w:rPr>
      </w:pPr>
    </w:p>
    <w:p w14:paraId="5BD92677" w14:textId="750ACF81" w:rsidR="00D01C28" w:rsidRPr="00F36A4A" w:rsidRDefault="00D01C28" w:rsidP="00593AE8">
      <w:pPr>
        <w:ind w:left="142"/>
        <w:jc w:val="both"/>
        <w:rPr>
          <w:rFonts w:cs="Arial"/>
          <w:b/>
          <w:i/>
          <w:noProof/>
          <w:color w:val="0070C0"/>
          <w:sz w:val="22"/>
          <w:szCs w:val="24"/>
          <w:lang w:val="es-CO" w:eastAsia="es-CO"/>
        </w:rPr>
      </w:pPr>
      <w:r w:rsidRPr="00F36A4A">
        <w:rPr>
          <w:rFonts w:cs="Arial"/>
          <w:b/>
          <w:bCs/>
          <w:color w:val="000000" w:themeColor="text1"/>
          <w:sz w:val="22"/>
          <w:szCs w:val="24"/>
          <w:lang w:val="es-CO"/>
        </w:rPr>
        <w:t xml:space="preserve">Frecuencia de distancia desde sitio de residencia hasta </w:t>
      </w:r>
      <w:r w:rsidR="00730560" w:rsidRPr="00F36A4A">
        <w:rPr>
          <w:rFonts w:cs="Arial"/>
          <w:b/>
          <w:bCs/>
          <w:color w:val="000000" w:themeColor="text1"/>
          <w:sz w:val="22"/>
          <w:szCs w:val="24"/>
          <w:lang w:val="es-CO"/>
        </w:rPr>
        <w:t>acceso de infraestructura de movilidad sostenible ofertada por el Distrito Capital</w:t>
      </w:r>
      <w:r w:rsidR="00A25B54" w:rsidRPr="00F36A4A">
        <w:rPr>
          <w:rFonts w:cs="Arial"/>
          <w:b/>
          <w:bCs/>
          <w:color w:val="000000" w:themeColor="text1"/>
          <w:sz w:val="22"/>
          <w:szCs w:val="24"/>
          <w:lang w:val="es-CO"/>
        </w:rPr>
        <w:t>:</w:t>
      </w:r>
    </w:p>
    <w:p w14:paraId="34A5980B" w14:textId="77777777" w:rsidR="00D01C28" w:rsidRPr="00F36A4A" w:rsidRDefault="00D01C28" w:rsidP="00593AE8">
      <w:pPr>
        <w:tabs>
          <w:tab w:val="left" w:pos="709"/>
        </w:tabs>
        <w:ind w:left="142"/>
        <w:jc w:val="both"/>
        <w:rPr>
          <w:rFonts w:cs="Arial"/>
          <w:b/>
          <w:i/>
          <w:noProof/>
          <w:color w:val="0070C0"/>
          <w:sz w:val="20"/>
          <w:szCs w:val="22"/>
          <w:lang w:val="es-CO" w:eastAsia="es-CO"/>
        </w:rPr>
      </w:pPr>
    </w:p>
    <w:p w14:paraId="4FC6BEA7" w14:textId="7E93B1B0" w:rsidR="00D01C28" w:rsidRPr="00F36A4A" w:rsidRDefault="00D01C28" w:rsidP="00593AE8">
      <w:pPr>
        <w:tabs>
          <w:tab w:val="left" w:pos="709"/>
        </w:tabs>
        <w:ind w:left="142"/>
        <w:jc w:val="both"/>
        <w:rPr>
          <w:rFonts w:cs="Arial"/>
          <w:noProof/>
          <w:sz w:val="22"/>
          <w:szCs w:val="24"/>
          <w:lang w:val="es-CO" w:eastAsia="es-CO"/>
        </w:rPr>
      </w:pPr>
      <w:r w:rsidRPr="00F36A4A">
        <w:rPr>
          <w:rFonts w:cs="Arial"/>
          <w:noProof/>
          <w:sz w:val="22"/>
          <w:szCs w:val="24"/>
          <w:lang w:val="es-CO" w:eastAsia="es-CO"/>
        </w:rPr>
        <w:t>Co</w:t>
      </w:r>
      <w:r w:rsidR="00730560" w:rsidRPr="00F36A4A">
        <w:rPr>
          <w:rFonts w:cs="Arial"/>
          <w:noProof/>
          <w:sz w:val="22"/>
          <w:szCs w:val="24"/>
          <w:lang w:val="es-CO" w:eastAsia="es-CO"/>
        </w:rPr>
        <w:t>n el fin de obtener un an</w:t>
      </w:r>
      <w:r w:rsidR="00A25B54" w:rsidRPr="00F36A4A">
        <w:rPr>
          <w:rFonts w:cs="Arial"/>
          <w:noProof/>
          <w:sz w:val="22"/>
          <w:szCs w:val="24"/>
          <w:lang w:val="es-CO" w:eastAsia="es-CO"/>
        </w:rPr>
        <w:t>á</w:t>
      </w:r>
      <w:r w:rsidR="00730560" w:rsidRPr="00F36A4A">
        <w:rPr>
          <w:rFonts w:cs="Arial"/>
          <w:noProof/>
          <w:sz w:val="22"/>
          <w:szCs w:val="24"/>
          <w:lang w:val="es-CO" w:eastAsia="es-CO"/>
        </w:rPr>
        <w:t>lisis</w:t>
      </w:r>
      <w:r w:rsidR="00A25B54" w:rsidRPr="00F36A4A">
        <w:rPr>
          <w:rFonts w:cs="Arial"/>
          <w:noProof/>
          <w:sz w:val="22"/>
          <w:szCs w:val="24"/>
          <w:lang w:val="es-CO" w:eastAsia="es-CO"/>
        </w:rPr>
        <w:t xml:space="preserve"> má</w:t>
      </w:r>
      <w:r w:rsidRPr="00F36A4A">
        <w:rPr>
          <w:rFonts w:cs="Arial"/>
          <w:noProof/>
          <w:sz w:val="22"/>
          <w:szCs w:val="24"/>
          <w:lang w:val="es-CO" w:eastAsia="es-CO"/>
        </w:rPr>
        <w:t>s detallado</w:t>
      </w:r>
      <w:r w:rsidR="00730560" w:rsidRPr="00F36A4A">
        <w:rPr>
          <w:rFonts w:cs="Arial"/>
          <w:noProof/>
          <w:sz w:val="22"/>
          <w:szCs w:val="24"/>
          <w:lang w:val="es-CO" w:eastAsia="es-CO"/>
        </w:rPr>
        <w:t xml:space="preserve"> y brindar estrategias de movili</w:t>
      </w:r>
      <w:r w:rsidRPr="00F36A4A">
        <w:rPr>
          <w:rFonts w:cs="Arial"/>
          <w:noProof/>
          <w:sz w:val="22"/>
          <w:szCs w:val="24"/>
          <w:lang w:val="es-CO" w:eastAsia="es-CO"/>
        </w:rPr>
        <w:t xml:space="preserve">dad sostenible al interior de la Entidad, se realizó el </w:t>
      </w:r>
      <w:r w:rsidR="00730560" w:rsidRPr="00F36A4A">
        <w:rPr>
          <w:rFonts w:cs="Arial"/>
          <w:noProof/>
          <w:sz w:val="22"/>
          <w:szCs w:val="24"/>
          <w:lang w:val="es-CO" w:eastAsia="es-CO"/>
        </w:rPr>
        <w:t xml:space="preserve">análisis </w:t>
      </w:r>
      <w:r w:rsidRPr="00F36A4A">
        <w:rPr>
          <w:rFonts w:cs="Arial"/>
          <w:noProof/>
          <w:sz w:val="22"/>
          <w:szCs w:val="24"/>
          <w:lang w:val="es-CO" w:eastAsia="es-CO"/>
        </w:rPr>
        <w:t>concerniente a la ubicación de r</w:t>
      </w:r>
      <w:r w:rsidR="00A25B54" w:rsidRPr="00F36A4A">
        <w:rPr>
          <w:rFonts w:cs="Arial"/>
          <w:noProof/>
          <w:sz w:val="22"/>
          <w:szCs w:val="24"/>
          <w:lang w:val="es-CO" w:eastAsia="es-CO"/>
        </w:rPr>
        <w:t>esidencia de los colaboradores v</w:t>
      </w:r>
      <w:r w:rsidRPr="00F36A4A">
        <w:rPr>
          <w:rFonts w:cs="Arial"/>
          <w:noProof/>
          <w:sz w:val="22"/>
          <w:szCs w:val="24"/>
          <w:lang w:val="es-CO" w:eastAsia="es-CO"/>
        </w:rPr>
        <w:t xml:space="preserve">s la ubicación </w:t>
      </w:r>
      <w:r w:rsidR="00F76CA5" w:rsidRPr="00F36A4A">
        <w:rPr>
          <w:rFonts w:cs="Arial"/>
          <w:noProof/>
          <w:sz w:val="22"/>
          <w:szCs w:val="24"/>
          <w:lang w:val="es-CO" w:eastAsia="es-CO"/>
        </w:rPr>
        <w:t>de las instalaciones de la UAEMVR</w:t>
      </w:r>
      <w:r w:rsidR="0043503D" w:rsidRPr="00F36A4A">
        <w:rPr>
          <w:rFonts w:cs="Arial"/>
          <w:noProof/>
          <w:sz w:val="22"/>
          <w:szCs w:val="24"/>
          <w:lang w:val="es-CO" w:eastAsia="es-CO"/>
        </w:rPr>
        <w:t xml:space="preserve">, </w:t>
      </w:r>
      <w:r w:rsidR="000F2587" w:rsidRPr="00F36A4A">
        <w:rPr>
          <w:rFonts w:cs="Arial"/>
          <w:noProof/>
          <w:sz w:val="22"/>
          <w:szCs w:val="24"/>
          <w:lang w:val="es-CO" w:eastAsia="es-CO"/>
        </w:rPr>
        <w:t>(T</w:t>
      </w:r>
      <w:r w:rsidR="0043503D" w:rsidRPr="00F36A4A">
        <w:rPr>
          <w:rFonts w:cs="Arial"/>
          <w:noProof/>
          <w:sz w:val="22"/>
          <w:szCs w:val="24"/>
          <w:lang w:val="es-CO" w:eastAsia="es-CO"/>
        </w:rPr>
        <w:t>abla 14</w:t>
      </w:r>
      <w:r w:rsidR="000F2587" w:rsidRPr="00F36A4A">
        <w:rPr>
          <w:rFonts w:cs="Arial"/>
          <w:noProof/>
          <w:sz w:val="22"/>
          <w:szCs w:val="24"/>
          <w:lang w:val="es-CO" w:eastAsia="es-CO"/>
        </w:rPr>
        <w:t>)</w:t>
      </w:r>
      <w:r w:rsidR="00F76CA5" w:rsidRPr="00F36A4A">
        <w:rPr>
          <w:rFonts w:cs="Arial"/>
          <w:noProof/>
          <w:sz w:val="22"/>
          <w:szCs w:val="24"/>
          <w:lang w:val="es-CO" w:eastAsia="es-CO"/>
        </w:rPr>
        <w:t xml:space="preserve">. </w:t>
      </w:r>
    </w:p>
    <w:p w14:paraId="168CF2A6" w14:textId="77777777" w:rsidR="00C36738" w:rsidRPr="00F36A4A" w:rsidRDefault="00C36738" w:rsidP="00593AE8">
      <w:pPr>
        <w:tabs>
          <w:tab w:val="left" w:pos="709"/>
        </w:tabs>
        <w:ind w:left="142"/>
        <w:jc w:val="both"/>
        <w:rPr>
          <w:rFonts w:cs="Arial"/>
          <w:noProof/>
          <w:szCs w:val="24"/>
          <w:lang w:val="es-CO" w:eastAsia="es-CO"/>
        </w:rPr>
      </w:pPr>
    </w:p>
    <w:p w14:paraId="384585F3" w14:textId="77777777" w:rsidR="00D01C28" w:rsidRPr="00F36A4A" w:rsidRDefault="001B184B" w:rsidP="001B184B">
      <w:pPr>
        <w:tabs>
          <w:tab w:val="left" w:pos="709"/>
        </w:tabs>
        <w:jc w:val="center"/>
        <w:rPr>
          <w:rFonts w:cs="Arial"/>
          <w:lang w:val="es-MX"/>
        </w:rPr>
      </w:pPr>
      <w:r w:rsidRPr="00F36A4A">
        <w:rPr>
          <w:rFonts w:cs="Arial"/>
          <w:b/>
          <w:sz w:val="20"/>
        </w:rPr>
        <w:t>Tabla No. 14.</w:t>
      </w:r>
      <w:r w:rsidRPr="00F36A4A">
        <w:rPr>
          <w:rFonts w:cs="Arial"/>
          <w:sz w:val="20"/>
        </w:rPr>
        <w:t xml:space="preserve"> Rango distancias casa – trabajo (Km)</w:t>
      </w:r>
    </w:p>
    <w:p w14:paraId="5E30853B" w14:textId="77777777" w:rsidR="0043503D" w:rsidRPr="00F36A4A" w:rsidRDefault="0043503D" w:rsidP="00F76CA5">
      <w:pPr>
        <w:jc w:val="center"/>
        <w:rPr>
          <w:rFonts w:cs="Arial"/>
          <w:b/>
          <w:bCs/>
          <w:color w:val="000000"/>
          <w:sz w:val="20"/>
          <w:lang w:val="es-CO" w:eastAsia="es-CO"/>
        </w:rPr>
        <w:sectPr w:rsidR="0043503D" w:rsidRPr="00F36A4A" w:rsidSect="007F1734">
          <w:type w:val="continuous"/>
          <w:pgSz w:w="12242" w:h="15842" w:code="1"/>
          <w:pgMar w:top="1417" w:right="1701" w:bottom="1417" w:left="1701" w:header="720" w:footer="720" w:gutter="0"/>
          <w:cols w:space="720"/>
          <w:titlePg/>
          <w:docGrid w:linePitch="326"/>
        </w:sectPr>
      </w:pPr>
    </w:p>
    <w:tbl>
      <w:tblPr>
        <w:tblW w:w="4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92"/>
        <w:gridCol w:w="558"/>
        <w:gridCol w:w="936"/>
      </w:tblGrid>
      <w:tr w:rsidR="00F76CA5" w:rsidRPr="00F36A4A" w14:paraId="2D23169C" w14:textId="77777777" w:rsidTr="00F36A4A">
        <w:trPr>
          <w:trHeight w:val="266"/>
          <w:jc w:val="center"/>
        </w:trPr>
        <w:tc>
          <w:tcPr>
            <w:tcW w:w="4385" w:type="dxa"/>
            <w:gridSpan w:val="3"/>
            <w:shd w:val="clear" w:color="auto" w:fill="548AB7" w:themeFill="accent1" w:themeFillShade="BF"/>
            <w:noWrap/>
            <w:vAlign w:val="center"/>
            <w:hideMark/>
          </w:tcPr>
          <w:p w14:paraId="06740CFE" w14:textId="77777777" w:rsidR="00F76CA5" w:rsidRPr="00F36A4A" w:rsidRDefault="00F76CA5" w:rsidP="00F76CA5">
            <w:pPr>
              <w:jc w:val="center"/>
              <w:rPr>
                <w:rFonts w:cs="Arial"/>
                <w:b/>
                <w:bCs/>
                <w:color w:val="000000"/>
                <w:sz w:val="16"/>
                <w:szCs w:val="16"/>
                <w:lang w:val="es-CO" w:eastAsia="es-CO"/>
              </w:rPr>
            </w:pPr>
            <w:r w:rsidRPr="00F36A4A">
              <w:rPr>
                <w:rFonts w:cs="Arial"/>
                <w:b/>
                <w:bCs/>
                <w:color w:val="000000"/>
                <w:sz w:val="16"/>
                <w:szCs w:val="16"/>
                <w:lang w:val="es-CO" w:eastAsia="es-CO"/>
              </w:rPr>
              <w:t>Rango Distancias Casa-Trabajo [km]</w:t>
            </w:r>
          </w:p>
        </w:tc>
      </w:tr>
      <w:tr w:rsidR="00F76CA5" w:rsidRPr="00F36A4A" w14:paraId="4B20D76E" w14:textId="77777777" w:rsidTr="00F36A4A">
        <w:trPr>
          <w:trHeight w:val="92"/>
          <w:jc w:val="center"/>
        </w:trPr>
        <w:tc>
          <w:tcPr>
            <w:tcW w:w="2111" w:type="dxa"/>
            <w:shd w:val="clear" w:color="auto" w:fill="FFFFFF" w:themeFill="background1"/>
            <w:noWrap/>
            <w:vAlign w:val="center"/>
            <w:hideMark/>
          </w:tcPr>
          <w:p w14:paraId="36272A33" w14:textId="77777777" w:rsidR="00F76CA5" w:rsidRPr="00F36A4A" w:rsidRDefault="00F76CA5" w:rsidP="00F76CA5">
            <w:pPr>
              <w:jc w:val="center"/>
              <w:rPr>
                <w:rFonts w:cs="Arial"/>
                <w:color w:val="000000"/>
                <w:sz w:val="16"/>
                <w:szCs w:val="16"/>
                <w:lang w:val="es-CO" w:eastAsia="es-CO"/>
              </w:rPr>
            </w:pPr>
            <w:r w:rsidRPr="00F36A4A">
              <w:rPr>
                <w:rFonts w:cs="Arial"/>
                <w:color w:val="000000"/>
                <w:sz w:val="16"/>
                <w:szCs w:val="16"/>
                <w:lang w:val="es-CO" w:eastAsia="es-CO"/>
              </w:rPr>
              <w:t>0 a 2,5</w:t>
            </w:r>
          </w:p>
        </w:tc>
        <w:tc>
          <w:tcPr>
            <w:tcW w:w="0" w:type="auto"/>
            <w:shd w:val="clear" w:color="auto" w:fill="auto"/>
            <w:noWrap/>
            <w:vAlign w:val="center"/>
            <w:hideMark/>
          </w:tcPr>
          <w:p w14:paraId="178AC3F7" w14:textId="77777777" w:rsidR="00F76CA5" w:rsidRPr="00F36A4A" w:rsidRDefault="00F76CA5" w:rsidP="00F76CA5">
            <w:pPr>
              <w:jc w:val="center"/>
              <w:rPr>
                <w:rFonts w:cs="Arial"/>
                <w:color w:val="000000"/>
                <w:sz w:val="16"/>
                <w:szCs w:val="16"/>
                <w:lang w:val="es-CO" w:eastAsia="es-CO"/>
              </w:rPr>
            </w:pPr>
            <w:r w:rsidRPr="00F36A4A">
              <w:rPr>
                <w:rFonts w:cs="Arial"/>
                <w:color w:val="000000"/>
                <w:sz w:val="16"/>
                <w:szCs w:val="16"/>
                <w:lang w:val="es-CO" w:eastAsia="es-CO"/>
              </w:rPr>
              <w:t>32</w:t>
            </w:r>
          </w:p>
        </w:tc>
        <w:tc>
          <w:tcPr>
            <w:tcW w:w="0" w:type="auto"/>
            <w:shd w:val="clear" w:color="auto" w:fill="auto"/>
            <w:noWrap/>
            <w:vAlign w:val="center"/>
            <w:hideMark/>
          </w:tcPr>
          <w:p w14:paraId="418CA19D" w14:textId="77777777" w:rsidR="00F76CA5" w:rsidRPr="00F36A4A" w:rsidRDefault="00F76CA5" w:rsidP="00F76CA5">
            <w:pPr>
              <w:jc w:val="center"/>
              <w:rPr>
                <w:rFonts w:cs="Arial"/>
                <w:b/>
                <w:bCs/>
                <w:color w:val="000000"/>
                <w:sz w:val="16"/>
                <w:szCs w:val="16"/>
                <w:lang w:val="es-CO" w:eastAsia="es-CO"/>
              </w:rPr>
            </w:pPr>
            <w:r w:rsidRPr="00F36A4A">
              <w:rPr>
                <w:rFonts w:cs="Arial"/>
                <w:b/>
                <w:bCs/>
                <w:color w:val="000000"/>
                <w:sz w:val="16"/>
                <w:szCs w:val="16"/>
                <w:lang w:val="es-CO" w:eastAsia="es-CO"/>
              </w:rPr>
              <w:t>5,79%</w:t>
            </w:r>
          </w:p>
        </w:tc>
      </w:tr>
      <w:tr w:rsidR="00F76CA5" w:rsidRPr="00F36A4A" w14:paraId="216638FE" w14:textId="77777777" w:rsidTr="00F36A4A">
        <w:trPr>
          <w:trHeight w:val="92"/>
          <w:jc w:val="center"/>
        </w:trPr>
        <w:tc>
          <w:tcPr>
            <w:tcW w:w="2111" w:type="dxa"/>
            <w:shd w:val="clear" w:color="auto" w:fill="FFFFFF" w:themeFill="background1"/>
            <w:noWrap/>
            <w:vAlign w:val="center"/>
            <w:hideMark/>
          </w:tcPr>
          <w:p w14:paraId="45F5772B" w14:textId="77777777" w:rsidR="00F76CA5" w:rsidRPr="00F36A4A" w:rsidRDefault="00F76CA5" w:rsidP="00F76CA5">
            <w:pPr>
              <w:jc w:val="center"/>
              <w:rPr>
                <w:rFonts w:cs="Arial"/>
                <w:color w:val="000000"/>
                <w:sz w:val="16"/>
                <w:szCs w:val="16"/>
                <w:lang w:val="es-CO" w:eastAsia="es-CO"/>
              </w:rPr>
            </w:pPr>
            <w:r w:rsidRPr="00F36A4A">
              <w:rPr>
                <w:rFonts w:cs="Arial"/>
                <w:color w:val="000000"/>
                <w:sz w:val="16"/>
                <w:szCs w:val="16"/>
                <w:lang w:val="es-CO" w:eastAsia="es-CO"/>
              </w:rPr>
              <w:t>2,5 a 5</w:t>
            </w:r>
          </w:p>
        </w:tc>
        <w:tc>
          <w:tcPr>
            <w:tcW w:w="0" w:type="auto"/>
            <w:shd w:val="clear" w:color="auto" w:fill="auto"/>
            <w:noWrap/>
            <w:vAlign w:val="center"/>
            <w:hideMark/>
          </w:tcPr>
          <w:p w14:paraId="74E98F26" w14:textId="77777777" w:rsidR="00F76CA5" w:rsidRPr="00F36A4A" w:rsidRDefault="00F76CA5" w:rsidP="00F76CA5">
            <w:pPr>
              <w:jc w:val="center"/>
              <w:rPr>
                <w:rFonts w:cs="Arial"/>
                <w:color w:val="000000"/>
                <w:sz w:val="16"/>
                <w:szCs w:val="16"/>
                <w:lang w:val="es-CO" w:eastAsia="es-CO"/>
              </w:rPr>
            </w:pPr>
            <w:r w:rsidRPr="00F36A4A">
              <w:rPr>
                <w:rFonts w:cs="Arial"/>
                <w:color w:val="000000"/>
                <w:sz w:val="16"/>
                <w:szCs w:val="16"/>
                <w:lang w:val="es-CO" w:eastAsia="es-CO"/>
              </w:rPr>
              <w:t>61</w:t>
            </w:r>
          </w:p>
        </w:tc>
        <w:tc>
          <w:tcPr>
            <w:tcW w:w="0" w:type="auto"/>
            <w:shd w:val="clear" w:color="auto" w:fill="auto"/>
            <w:noWrap/>
            <w:vAlign w:val="center"/>
            <w:hideMark/>
          </w:tcPr>
          <w:p w14:paraId="3F259F8A" w14:textId="77777777" w:rsidR="00F76CA5" w:rsidRPr="00F36A4A" w:rsidRDefault="00F76CA5" w:rsidP="00F76CA5">
            <w:pPr>
              <w:jc w:val="center"/>
              <w:rPr>
                <w:rFonts w:cs="Arial"/>
                <w:b/>
                <w:bCs/>
                <w:color w:val="000000"/>
                <w:sz w:val="16"/>
                <w:szCs w:val="16"/>
                <w:lang w:val="es-CO" w:eastAsia="es-CO"/>
              </w:rPr>
            </w:pPr>
            <w:r w:rsidRPr="00F36A4A">
              <w:rPr>
                <w:rFonts w:cs="Arial"/>
                <w:b/>
                <w:bCs/>
                <w:color w:val="000000"/>
                <w:sz w:val="16"/>
                <w:szCs w:val="16"/>
                <w:lang w:val="es-CO" w:eastAsia="es-CO"/>
              </w:rPr>
              <w:t>11,03%</w:t>
            </w:r>
          </w:p>
        </w:tc>
      </w:tr>
      <w:tr w:rsidR="00F76CA5" w:rsidRPr="00F36A4A" w14:paraId="09D7CA6D" w14:textId="77777777" w:rsidTr="00F36A4A">
        <w:trPr>
          <w:trHeight w:val="92"/>
          <w:jc w:val="center"/>
        </w:trPr>
        <w:tc>
          <w:tcPr>
            <w:tcW w:w="2111" w:type="dxa"/>
            <w:shd w:val="clear" w:color="auto" w:fill="FFFFFF" w:themeFill="background1"/>
            <w:noWrap/>
            <w:vAlign w:val="center"/>
            <w:hideMark/>
          </w:tcPr>
          <w:p w14:paraId="69A5232A" w14:textId="77777777" w:rsidR="00F76CA5" w:rsidRPr="00F36A4A" w:rsidRDefault="00F76CA5" w:rsidP="00F76CA5">
            <w:pPr>
              <w:jc w:val="center"/>
              <w:rPr>
                <w:rFonts w:cs="Arial"/>
                <w:color w:val="000000"/>
                <w:sz w:val="16"/>
                <w:szCs w:val="16"/>
                <w:lang w:val="es-CO" w:eastAsia="es-CO"/>
              </w:rPr>
            </w:pPr>
            <w:r w:rsidRPr="00F36A4A">
              <w:rPr>
                <w:rFonts w:cs="Arial"/>
                <w:color w:val="000000"/>
                <w:sz w:val="16"/>
                <w:szCs w:val="16"/>
                <w:lang w:val="es-CO" w:eastAsia="es-CO"/>
              </w:rPr>
              <w:t>5 a 7,5</w:t>
            </w:r>
          </w:p>
        </w:tc>
        <w:tc>
          <w:tcPr>
            <w:tcW w:w="0" w:type="auto"/>
            <w:shd w:val="clear" w:color="auto" w:fill="auto"/>
            <w:noWrap/>
            <w:vAlign w:val="center"/>
            <w:hideMark/>
          </w:tcPr>
          <w:p w14:paraId="7F42F99D" w14:textId="77777777" w:rsidR="00F76CA5" w:rsidRPr="00F36A4A" w:rsidRDefault="00F76CA5" w:rsidP="00F76CA5">
            <w:pPr>
              <w:jc w:val="center"/>
              <w:rPr>
                <w:rFonts w:cs="Arial"/>
                <w:color w:val="000000"/>
                <w:sz w:val="16"/>
                <w:szCs w:val="16"/>
                <w:lang w:val="es-CO" w:eastAsia="es-CO"/>
              </w:rPr>
            </w:pPr>
            <w:r w:rsidRPr="00F36A4A">
              <w:rPr>
                <w:rFonts w:cs="Arial"/>
                <w:color w:val="000000"/>
                <w:sz w:val="16"/>
                <w:szCs w:val="16"/>
                <w:lang w:val="es-CO" w:eastAsia="es-CO"/>
              </w:rPr>
              <w:t>76</w:t>
            </w:r>
          </w:p>
        </w:tc>
        <w:tc>
          <w:tcPr>
            <w:tcW w:w="0" w:type="auto"/>
            <w:shd w:val="clear" w:color="auto" w:fill="auto"/>
            <w:noWrap/>
            <w:vAlign w:val="center"/>
            <w:hideMark/>
          </w:tcPr>
          <w:p w14:paraId="476F09CD" w14:textId="77777777" w:rsidR="00F76CA5" w:rsidRPr="00F36A4A" w:rsidRDefault="00F76CA5" w:rsidP="00F76CA5">
            <w:pPr>
              <w:jc w:val="center"/>
              <w:rPr>
                <w:rFonts w:cs="Arial"/>
                <w:b/>
                <w:bCs/>
                <w:color w:val="000000"/>
                <w:sz w:val="16"/>
                <w:szCs w:val="16"/>
                <w:lang w:val="es-CO" w:eastAsia="es-CO"/>
              </w:rPr>
            </w:pPr>
            <w:r w:rsidRPr="00F36A4A">
              <w:rPr>
                <w:rFonts w:cs="Arial"/>
                <w:b/>
                <w:bCs/>
                <w:color w:val="000000"/>
                <w:sz w:val="16"/>
                <w:szCs w:val="16"/>
                <w:lang w:val="es-CO" w:eastAsia="es-CO"/>
              </w:rPr>
              <w:t>13,74%</w:t>
            </w:r>
          </w:p>
        </w:tc>
      </w:tr>
      <w:tr w:rsidR="00F76CA5" w:rsidRPr="00F36A4A" w14:paraId="1F1B938C" w14:textId="77777777" w:rsidTr="00F36A4A">
        <w:trPr>
          <w:trHeight w:val="92"/>
          <w:jc w:val="center"/>
        </w:trPr>
        <w:tc>
          <w:tcPr>
            <w:tcW w:w="2111" w:type="dxa"/>
            <w:shd w:val="clear" w:color="auto" w:fill="FFFFFF" w:themeFill="background1"/>
            <w:noWrap/>
            <w:vAlign w:val="center"/>
            <w:hideMark/>
          </w:tcPr>
          <w:p w14:paraId="367D7FFB" w14:textId="77777777" w:rsidR="00F76CA5" w:rsidRPr="00F36A4A" w:rsidRDefault="00F76CA5" w:rsidP="00F76CA5">
            <w:pPr>
              <w:jc w:val="center"/>
              <w:rPr>
                <w:rFonts w:cs="Arial"/>
                <w:color w:val="000000"/>
                <w:sz w:val="16"/>
                <w:szCs w:val="16"/>
                <w:lang w:val="es-CO" w:eastAsia="es-CO"/>
              </w:rPr>
            </w:pPr>
            <w:r w:rsidRPr="00F36A4A">
              <w:rPr>
                <w:rFonts w:cs="Arial"/>
                <w:color w:val="000000"/>
                <w:sz w:val="16"/>
                <w:szCs w:val="16"/>
                <w:lang w:val="es-CO" w:eastAsia="es-CO"/>
              </w:rPr>
              <w:t>7,5 a 10</w:t>
            </w:r>
          </w:p>
        </w:tc>
        <w:tc>
          <w:tcPr>
            <w:tcW w:w="0" w:type="auto"/>
            <w:shd w:val="clear" w:color="auto" w:fill="auto"/>
            <w:noWrap/>
            <w:vAlign w:val="center"/>
            <w:hideMark/>
          </w:tcPr>
          <w:p w14:paraId="07A3857F" w14:textId="77777777" w:rsidR="00F76CA5" w:rsidRPr="00F36A4A" w:rsidRDefault="00F76CA5" w:rsidP="00F76CA5">
            <w:pPr>
              <w:jc w:val="center"/>
              <w:rPr>
                <w:rFonts w:cs="Arial"/>
                <w:color w:val="000000"/>
                <w:sz w:val="16"/>
                <w:szCs w:val="16"/>
                <w:lang w:val="es-CO" w:eastAsia="es-CO"/>
              </w:rPr>
            </w:pPr>
            <w:r w:rsidRPr="00F36A4A">
              <w:rPr>
                <w:rFonts w:cs="Arial"/>
                <w:color w:val="000000"/>
                <w:sz w:val="16"/>
                <w:szCs w:val="16"/>
                <w:lang w:val="es-CO" w:eastAsia="es-CO"/>
              </w:rPr>
              <w:t>138</w:t>
            </w:r>
          </w:p>
        </w:tc>
        <w:tc>
          <w:tcPr>
            <w:tcW w:w="0" w:type="auto"/>
            <w:shd w:val="clear" w:color="auto" w:fill="auto"/>
            <w:noWrap/>
            <w:vAlign w:val="center"/>
            <w:hideMark/>
          </w:tcPr>
          <w:p w14:paraId="27450D4A" w14:textId="77777777" w:rsidR="00F76CA5" w:rsidRPr="00F36A4A" w:rsidRDefault="00F76CA5" w:rsidP="00F76CA5">
            <w:pPr>
              <w:jc w:val="center"/>
              <w:rPr>
                <w:rFonts w:cs="Arial"/>
                <w:b/>
                <w:bCs/>
                <w:color w:val="000000"/>
                <w:sz w:val="16"/>
                <w:szCs w:val="16"/>
                <w:lang w:val="es-CO" w:eastAsia="es-CO"/>
              </w:rPr>
            </w:pPr>
            <w:r w:rsidRPr="00F36A4A">
              <w:rPr>
                <w:rFonts w:cs="Arial"/>
                <w:b/>
                <w:bCs/>
                <w:color w:val="000000"/>
                <w:sz w:val="16"/>
                <w:szCs w:val="16"/>
                <w:lang w:val="es-CO" w:eastAsia="es-CO"/>
              </w:rPr>
              <w:t>24,95%</w:t>
            </w:r>
          </w:p>
        </w:tc>
      </w:tr>
      <w:tr w:rsidR="00F76CA5" w:rsidRPr="00F36A4A" w14:paraId="68DD2874" w14:textId="77777777" w:rsidTr="00F36A4A">
        <w:trPr>
          <w:trHeight w:val="92"/>
          <w:jc w:val="center"/>
        </w:trPr>
        <w:tc>
          <w:tcPr>
            <w:tcW w:w="2111" w:type="dxa"/>
            <w:shd w:val="clear" w:color="auto" w:fill="FFFFFF" w:themeFill="background1"/>
            <w:noWrap/>
            <w:vAlign w:val="center"/>
            <w:hideMark/>
          </w:tcPr>
          <w:p w14:paraId="7FF81628" w14:textId="77777777" w:rsidR="00F76CA5" w:rsidRPr="00F36A4A" w:rsidRDefault="00F76CA5" w:rsidP="00F76CA5">
            <w:pPr>
              <w:jc w:val="center"/>
              <w:rPr>
                <w:rFonts w:cs="Arial"/>
                <w:color w:val="000000"/>
                <w:sz w:val="16"/>
                <w:szCs w:val="16"/>
                <w:lang w:val="es-CO" w:eastAsia="es-CO"/>
              </w:rPr>
            </w:pPr>
            <w:r w:rsidRPr="00F36A4A">
              <w:rPr>
                <w:rFonts w:cs="Arial"/>
                <w:color w:val="000000"/>
                <w:sz w:val="16"/>
                <w:szCs w:val="16"/>
                <w:lang w:val="es-CO" w:eastAsia="es-CO"/>
              </w:rPr>
              <w:t>10 a 15</w:t>
            </w:r>
          </w:p>
        </w:tc>
        <w:tc>
          <w:tcPr>
            <w:tcW w:w="0" w:type="auto"/>
            <w:shd w:val="clear" w:color="auto" w:fill="auto"/>
            <w:noWrap/>
            <w:vAlign w:val="center"/>
            <w:hideMark/>
          </w:tcPr>
          <w:p w14:paraId="6B76F47D" w14:textId="77777777" w:rsidR="00F76CA5" w:rsidRPr="00F36A4A" w:rsidRDefault="00F76CA5" w:rsidP="00F76CA5">
            <w:pPr>
              <w:jc w:val="center"/>
              <w:rPr>
                <w:rFonts w:cs="Arial"/>
                <w:color w:val="000000"/>
                <w:sz w:val="16"/>
                <w:szCs w:val="16"/>
                <w:lang w:val="es-CO" w:eastAsia="es-CO"/>
              </w:rPr>
            </w:pPr>
            <w:r w:rsidRPr="00F36A4A">
              <w:rPr>
                <w:rFonts w:cs="Arial"/>
                <w:color w:val="000000"/>
                <w:sz w:val="16"/>
                <w:szCs w:val="16"/>
                <w:lang w:val="es-CO" w:eastAsia="es-CO"/>
              </w:rPr>
              <w:t>197</w:t>
            </w:r>
          </w:p>
        </w:tc>
        <w:tc>
          <w:tcPr>
            <w:tcW w:w="0" w:type="auto"/>
            <w:shd w:val="clear" w:color="auto" w:fill="auto"/>
            <w:noWrap/>
            <w:vAlign w:val="center"/>
            <w:hideMark/>
          </w:tcPr>
          <w:p w14:paraId="4D8E5845" w14:textId="77777777" w:rsidR="00F76CA5" w:rsidRPr="00F36A4A" w:rsidRDefault="00F76CA5" w:rsidP="00F76CA5">
            <w:pPr>
              <w:jc w:val="center"/>
              <w:rPr>
                <w:rFonts w:cs="Arial"/>
                <w:b/>
                <w:bCs/>
                <w:color w:val="000000"/>
                <w:sz w:val="16"/>
                <w:szCs w:val="16"/>
                <w:lang w:val="es-CO" w:eastAsia="es-CO"/>
              </w:rPr>
            </w:pPr>
            <w:r w:rsidRPr="00F36A4A">
              <w:rPr>
                <w:rFonts w:cs="Arial"/>
                <w:b/>
                <w:bCs/>
                <w:color w:val="000000"/>
                <w:sz w:val="16"/>
                <w:szCs w:val="16"/>
                <w:lang w:val="es-CO" w:eastAsia="es-CO"/>
              </w:rPr>
              <w:t>35,62%</w:t>
            </w:r>
          </w:p>
        </w:tc>
      </w:tr>
      <w:tr w:rsidR="00F76CA5" w:rsidRPr="00F36A4A" w14:paraId="6192FFE3" w14:textId="77777777" w:rsidTr="00F36A4A">
        <w:trPr>
          <w:trHeight w:val="92"/>
          <w:jc w:val="center"/>
        </w:trPr>
        <w:tc>
          <w:tcPr>
            <w:tcW w:w="2111" w:type="dxa"/>
            <w:shd w:val="clear" w:color="auto" w:fill="FFFFFF" w:themeFill="background1"/>
            <w:noWrap/>
            <w:vAlign w:val="center"/>
            <w:hideMark/>
          </w:tcPr>
          <w:p w14:paraId="0765DEBC" w14:textId="77777777" w:rsidR="00F76CA5" w:rsidRPr="00F36A4A" w:rsidRDefault="00F76CA5" w:rsidP="00F76CA5">
            <w:pPr>
              <w:jc w:val="center"/>
              <w:rPr>
                <w:rFonts w:cs="Arial"/>
                <w:color w:val="000000"/>
                <w:sz w:val="16"/>
                <w:szCs w:val="16"/>
                <w:lang w:val="es-CO" w:eastAsia="es-CO"/>
              </w:rPr>
            </w:pPr>
            <w:r w:rsidRPr="00F36A4A">
              <w:rPr>
                <w:rFonts w:cs="Arial"/>
                <w:color w:val="000000"/>
                <w:sz w:val="16"/>
                <w:szCs w:val="16"/>
                <w:lang w:val="es-CO" w:eastAsia="es-CO"/>
              </w:rPr>
              <w:t>15 a 20</w:t>
            </w:r>
          </w:p>
        </w:tc>
        <w:tc>
          <w:tcPr>
            <w:tcW w:w="0" w:type="auto"/>
            <w:shd w:val="clear" w:color="auto" w:fill="auto"/>
            <w:noWrap/>
            <w:vAlign w:val="center"/>
            <w:hideMark/>
          </w:tcPr>
          <w:p w14:paraId="6A1E77AF" w14:textId="77777777" w:rsidR="00F76CA5" w:rsidRPr="00F36A4A" w:rsidRDefault="00F76CA5" w:rsidP="00F76CA5">
            <w:pPr>
              <w:jc w:val="center"/>
              <w:rPr>
                <w:rFonts w:cs="Arial"/>
                <w:color w:val="000000"/>
                <w:sz w:val="16"/>
                <w:szCs w:val="16"/>
                <w:lang w:val="es-CO" w:eastAsia="es-CO"/>
              </w:rPr>
            </w:pPr>
            <w:r w:rsidRPr="00F36A4A">
              <w:rPr>
                <w:rFonts w:cs="Arial"/>
                <w:color w:val="000000"/>
                <w:sz w:val="16"/>
                <w:szCs w:val="16"/>
                <w:lang w:val="es-CO" w:eastAsia="es-CO"/>
              </w:rPr>
              <w:t>43</w:t>
            </w:r>
          </w:p>
        </w:tc>
        <w:tc>
          <w:tcPr>
            <w:tcW w:w="0" w:type="auto"/>
            <w:shd w:val="clear" w:color="auto" w:fill="auto"/>
            <w:noWrap/>
            <w:vAlign w:val="center"/>
            <w:hideMark/>
          </w:tcPr>
          <w:p w14:paraId="2DE266EB" w14:textId="77777777" w:rsidR="00F76CA5" w:rsidRPr="00F36A4A" w:rsidRDefault="00F76CA5" w:rsidP="00F76CA5">
            <w:pPr>
              <w:jc w:val="center"/>
              <w:rPr>
                <w:rFonts w:cs="Arial"/>
                <w:b/>
                <w:bCs/>
                <w:color w:val="000000"/>
                <w:sz w:val="16"/>
                <w:szCs w:val="16"/>
                <w:lang w:val="es-CO" w:eastAsia="es-CO"/>
              </w:rPr>
            </w:pPr>
            <w:r w:rsidRPr="00F36A4A">
              <w:rPr>
                <w:rFonts w:cs="Arial"/>
                <w:b/>
                <w:bCs/>
                <w:color w:val="000000"/>
                <w:sz w:val="16"/>
                <w:szCs w:val="16"/>
                <w:lang w:val="es-CO" w:eastAsia="es-CO"/>
              </w:rPr>
              <w:t>7,78%</w:t>
            </w:r>
          </w:p>
        </w:tc>
      </w:tr>
      <w:tr w:rsidR="00F76CA5" w:rsidRPr="00F36A4A" w14:paraId="3A1FDB8B" w14:textId="77777777" w:rsidTr="00F36A4A">
        <w:trPr>
          <w:trHeight w:val="92"/>
          <w:jc w:val="center"/>
        </w:trPr>
        <w:tc>
          <w:tcPr>
            <w:tcW w:w="2111" w:type="dxa"/>
            <w:shd w:val="clear" w:color="auto" w:fill="FFFFFF" w:themeFill="background1"/>
            <w:noWrap/>
            <w:vAlign w:val="center"/>
            <w:hideMark/>
          </w:tcPr>
          <w:p w14:paraId="5F6FA258" w14:textId="77777777" w:rsidR="00F76CA5" w:rsidRPr="00F36A4A" w:rsidRDefault="00F76CA5" w:rsidP="00F76CA5">
            <w:pPr>
              <w:jc w:val="center"/>
              <w:rPr>
                <w:rFonts w:cs="Arial"/>
                <w:color w:val="000000"/>
                <w:sz w:val="16"/>
                <w:szCs w:val="16"/>
                <w:lang w:val="es-CO" w:eastAsia="es-CO"/>
              </w:rPr>
            </w:pPr>
            <w:r w:rsidRPr="00F36A4A">
              <w:rPr>
                <w:rFonts w:cs="Arial"/>
                <w:color w:val="000000"/>
                <w:sz w:val="16"/>
                <w:szCs w:val="16"/>
                <w:lang w:val="es-CO" w:eastAsia="es-CO"/>
              </w:rPr>
              <w:t>más de 20</w:t>
            </w:r>
          </w:p>
        </w:tc>
        <w:tc>
          <w:tcPr>
            <w:tcW w:w="0" w:type="auto"/>
            <w:shd w:val="clear" w:color="auto" w:fill="auto"/>
            <w:noWrap/>
            <w:vAlign w:val="center"/>
            <w:hideMark/>
          </w:tcPr>
          <w:p w14:paraId="58B405F9" w14:textId="77777777" w:rsidR="00F76CA5" w:rsidRPr="00F36A4A" w:rsidRDefault="00F76CA5" w:rsidP="00F76CA5">
            <w:pPr>
              <w:jc w:val="center"/>
              <w:rPr>
                <w:rFonts w:cs="Arial"/>
                <w:color w:val="000000"/>
                <w:sz w:val="16"/>
                <w:szCs w:val="16"/>
                <w:lang w:val="es-CO" w:eastAsia="es-CO"/>
              </w:rPr>
            </w:pPr>
            <w:r w:rsidRPr="00F36A4A">
              <w:rPr>
                <w:rFonts w:cs="Arial"/>
                <w:color w:val="000000"/>
                <w:sz w:val="16"/>
                <w:szCs w:val="16"/>
                <w:lang w:val="es-CO" w:eastAsia="es-CO"/>
              </w:rPr>
              <w:t>6</w:t>
            </w:r>
          </w:p>
        </w:tc>
        <w:tc>
          <w:tcPr>
            <w:tcW w:w="0" w:type="auto"/>
            <w:shd w:val="clear" w:color="auto" w:fill="auto"/>
            <w:noWrap/>
            <w:vAlign w:val="center"/>
            <w:hideMark/>
          </w:tcPr>
          <w:p w14:paraId="0D5612E7" w14:textId="77777777" w:rsidR="00F76CA5" w:rsidRPr="00F36A4A" w:rsidRDefault="00F76CA5" w:rsidP="00F76CA5">
            <w:pPr>
              <w:jc w:val="center"/>
              <w:rPr>
                <w:rFonts w:cs="Arial"/>
                <w:b/>
                <w:bCs/>
                <w:color w:val="000000"/>
                <w:sz w:val="16"/>
                <w:szCs w:val="16"/>
                <w:lang w:val="es-CO" w:eastAsia="es-CO"/>
              </w:rPr>
            </w:pPr>
            <w:r w:rsidRPr="00F36A4A">
              <w:rPr>
                <w:rFonts w:cs="Arial"/>
                <w:b/>
                <w:bCs/>
                <w:color w:val="000000"/>
                <w:sz w:val="16"/>
                <w:szCs w:val="16"/>
                <w:lang w:val="es-CO" w:eastAsia="es-CO"/>
              </w:rPr>
              <w:t>1,08%</w:t>
            </w:r>
          </w:p>
        </w:tc>
      </w:tr>
      <w:tr w:rsidR="00F76CA5" w:rsidRPr="00F36A4A" w14:paraId="0A009DC4" w14:textId="77777777" w:rsidTr="00F36A4A">
        <w:trPr>
          <w:trHeight w:val="92"/>
          <w:jc w:val="center"/>
        </w:trPr>
        <w:tc>
          <w:tcPr>
            <w:tcW w:w="2111" w:type="dxa"/>
            <w:shd w:val="clear" w:color="auto" w:fill="548AB7" w:themeFill="accent1" w:themeFillShade="BF"/>
            <w:noWrap/>
            <w:vAlign w:val="center"/>
            <w:hideMark/>
          </w:tcPr>
          <w:p w14:paraId="7336431A" w14:textId="77777777" w:rsidR="00F76CA5" w:rsidRPr="00F36A4A" w:rsidRDefault="00F76CA5" w:rsidP="00F76CA5">
            <w:pPr>
              <w:jc w:val="center"/>
              <w:rPr>
                <w:rFonts w:cs="Arial"/>
                <w:b/>
                <w:bCs/>
                <w:color w:val="000000"/>
                <w:sz w:val="16"/>
                <w:szCs w:val="16"/>
                <w:lang w:val="es-CO" w:eastAsia="es-CO"/>
              </w:rPr>
            </w:pPr>
            <w:r w:rsidRPr="00F36A4A">
              <w:rPr>
                <w:rFonts w:cs="Arial"/>
                <w:b/>
                <w:bCs/>
                <w:color w:val="000000"/>
                <w:sz w:val="16"/>
                <w:szCs w:val="16"/>
                <w:lang w:val="es-CO" w:eastAsia="es-CO"/>
              </w:rPr>
              <w:t>TOTAL</w:t>
            </w:r>
          </w:p>
        </w:tc>
        <w:tc>
          <w:tcPr>
            <w:tcW w:w="0" w:type="auto"/>
            <w:shd w:val="clear" w:color="auto" w:fill="auto"/>
            <w:noWrap/>
            <w:vAlign w:val="center"/>
            <w:hideMark/>
          </w:tcPr>
          <w:p w14:paraId="03B933F6" w14:textId="77777777" w:rsidR="00F76CA5" w:rsidRPr="00F36A4A" w:rsidRDefault="00F76CA5" w:rsidP="00F76CA5">
            <w:pPr>
              <w:jc w:val="center"/>
              <w:rPr>
                <w:rFonts w:cs="Arial"/>
                <w:b/>
                <w:bCs/>
                <w:color w:val="000000"/>
                <w:sz w:val="16"/>
                <w:szCs w:val="16"/>
                <w:lang w:val="es-CO" w:eastAsia="es-CO"/>
              </w:rPr>
            </w:pPr>
            <w:r w:rsidRPr="00F36A4A">
              <w:rPr>
                <w:rFonts w:cs="Arial"/>
                <w:b/>
                <w:bCs/>
                <w:color w:val="000000"/>
                <w:sz w:val="16"/>
                <w:szCs w:val="16"/>
                <w:lang w:val="es-CO" w:eastAsia="es-CO"/>
              </w:rPr>
              <w:t>553</w:t>
            </w:r>
          </w:p>
        </w:tc>
        <w:tc>
          <w:tcPr>
            <w:tcW w:w="0" w:type="auto"/>
            <w:shd w:val="clear" w:color="auto" w:fill="auto"/>
            <w:noWrap/>
            <w:vAlign w:val="bottom"/>
            <w:hideMark/>
          </w:tcPr>
          <w:p w14:paraId="730B0D0D" w14:textId="77777777" w:rsidR="00F76CA5" w:rsidRPr="00F36A4A" w:rsidRDefault="00F76CA5" w:rsidP="00F76CA5">
            <w:pPr>
              <w:jc w:val="center"/>
              <w:rPr>
                <w:rFonts w:cs="Arial"/>
                <w:b/>
                <w:bCs/>
                <w:color w:val="000000"/>
                <w:sz w:val="16"/>
                <w:szCs w:val="16"/>
                <w:lang w:val="es-CO" w:eastAsia="es-CO"/>
              </w:rPr>
            </w:pPr>
          </w:p>
        </w:tc>
      </w:tr>
    </w:tbl>
    <w:p w14:paraId="54B12D5C" w14:textId="77777777" w:rsidR="0043503D" w:rsidRPr="00F36A4A" w:rsidRDefault="0043503D" w:rsidP="005D36AA">
      <w:pPr>
        <w:tabs>
          <w:tab w:val="left" w:pos="709"/>
        </w:tabs>
        <w:ind w:left="851"/>
        <w:jc w:val="both"/>
        <w:rPr>
          <w:rFonts w:cs="Arial"/>
          <w:b/>
          <w:color w:val="000000" w:themeColor="text1"/>
          <w:sz w:val="20"/>
        </w:rPr>
        <w:sectPr w:rsidR="0043503D" w:rsidRPr="00F36A4A" w:rsidSect="00C36738">
          <w:type w:val="continuous"/>
          <w:pgSz w:w="12242" w:h="15842" w:code="1"/>
          <w:pgMar w:top="1417" w:right="1701" w:bottom="1417" w:left="1701" w:header="720" w:footer="720" w:gutter="0"/>
          <w:cols w:space="720"/>
          <w:titlePg/>
          <w:docGrid w:linePitch="326"/>
        </w:sectPr>
      </w:pPr>
    </w:p>
    <w:p w14:paraId="2C26155D" w14:textId="31124F6B" w:rsidR="0043503D" w:rsidRPr="00F36A4A" w:rsidRDefault="0043503D" w:rsidP="001B184B">
      <w:pPr>
        <w:tabs>
          <w:tab w:val="left" w:pos="709"/>
        </w:tabs>
        <w:ind w:left="851"/>
        <w:jc w:val="center"/>
        <w:rPr>
          <w:rFonts w:cs="Arial"/>
          <w:b/>
          <w:color w:val="000000" w:themeColor="text1"/>
          <w:sz w:val="20"/>
        </w:rPr>
      </w:pPr>
    </w:p>
    <w:p w14:paraId="267D8740" w14:textId="77777777" w:rsidR="00F36A4A" w:rsidRPr="00F36A4A" w:rsidRDefault="00F36A4A" w:rsidP="001B184B">
      <w:pPr>
        <w:tabs>
          <w:tab w:val="left" w:pos="709"/>
        </w:tabs>
        <w:ind w:left="851"/>
        <w:jc w:val="center"/>
        <w:rPr>
          <w:rFonts w:cs="Arial"/>
          <w:b/>
          <w:color w:val="000000" w:themeColor="text1"/>
          <w:sz w:val="20"/>
        </w:rPr>
      </w:pPr>
    </w:p>
    <w:p w14:paraId="4C0E5CB0" w14:textId="77777777" w:rsidR="00B32ABA" w:rsidRPr="00F36A4A" w:rsidRDefault="001B184B" w:rsidP="001B184B">
      <w:pPr>
        <w:tabs>
          <w:tab w:val="left" w:pos="709"/>
        </w:tabs>
        <w:ind w:left="851"/>
        <w:jc w:val="center"/>
        <w:rPr>
          <w:rFonts w:cs="Arial"/>
          <w:i/>
          <w:color w:val="000000" w:themeColor="text1"/>
          <w:sz w:val="22"/>
          <w:szCs w:val="22"/>
          <w:lang w:val="es-CO"/>
        </w:rPr>
      </w:pPr>
      <w:r w:rsidRPr="00F36A4A">
        <w:rPr>
          <w:rFonts w:cs="Arial"/>
          <w:b/>
          <w:color w:val="000000" w:themeColor="text1"/>
          <w:sz w:val="20"/>
        </w:rPr>
        <w:lastRenderedPageBreak/>
        <w:t>Gráfica 9:</w:t>
      </w:r>
      <w:r w:rsidRPr="00F36A4A">
        <w:rPr>
          <w:rFonts w:cs="Arial"/>
          <w:color w:val="000000" w:themeColor="text1"/>
          <w:sz w:val="20"/>
        </w:rPr>
        <w:t xml:space="preserve"> Distancia de las residencias a la entidad</w:t>
      </w:r>
    </w:p>
    <w:p w14:paraId="5E06A5DA" w14:textId="77777777" w:rsidR="00F76CA5" w:rsidRPr="00F36A4A" w:rsidRDefault="00F76CA5" w:rsidP="006B7D91">
      <w:pPr>
        <w:tabs>
          <w:tab w:val="left" w:pos="709"/>
        </w:tabs>
        <w:ind w:left="851"/>
        <w:jc w:val="center"/>
        <w:rPr>
          <w:rFonts w:cs="Arial"/>
          <w:b/>
          <w:i/>
          <w:color w:val="0070C0"/>
          <w:sz w:val="22"/>
          <w:szCs w:val="22"/>
          <w:lang w:val="es-CO"/>
        </w:rPr>
      </w:pPr>
      <w:r w:rsidRPr="00F36A4A">
        <w:rPr>
          <w:rFonts w:cs="Arial"/>
          <w:noProof/>
          <w:lang w:val="es-CO" w:eastAsia="es-CO"/>
        </w:rPr>
        <w:drawing>
          <wp:inline distT="0" distB="0" distL="0" distR="0" wp14:anchorId="19B18F76" wp14:editId="4BD9618E">
            <wp:extent cx="4526280" cy="2423160"/>
            <wp:effectExtent l="0" t="0" r="0" b="0"/>
            <wp:docPr id="41" name="Gráfico 41">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01574D6" w14:textId="77777777" w:rsidR="0043503D" w:rsidRPr="00F36A4A" w:rsidRDefault="0043503D" w:rsidP="0043503D">
      <w:pPr>
        <w:tabs>
          <w:tab w:val="left" w:pos="709"/>
        </w:tabs>
        <w:ind w:left="567" w:firstLine="284"/>
        <w:jc w:val="center"/>
        <w:rPr>
          <w:rFonts w:cs="Arial"/>
          <w:color w:val="000000" w:themeColor="text1"/>
          <w:sz w:val="16"/>
          <w:szCs w:val="16"/>
        </w:rPr>
      </w:pPr>
      <w:r w:rsidRPr="00F36A4A">
        <w:rPr>
          <w:rFonts w:cs="Arial"/>
          <w:b/>
          <w:color w:val="000000" w:themeColor="text1"/>
          <w:sz w:val="16"/>
          <w:szCs w:val="16"/>
        </w:rPr>
        <w:t>Fuente:</w:t>
      </w:r>
      <w:r w:rsidRPr="00F36A4A">
        <w:rPr>
          <w:rFonts w:cs="Arial"/>
          <w:color w:val="000000" w:themeColor="text1"/>
          <w:sz w:val="16"/>
          <w:szCs w:val="16"/>
        </w:rPr>
        <w:t xml:space="preserve"> Macro Diagnóstico UAERMV 2020</w:t>
      </w:r>
    </w:p>
    <w:p w14:paraId="12300B04" w14:textId="77777777" w:rsidR="00F76CA5" w:rsidRPr="00F36A4A" w:rsidRDefault="00F76CA5" w:rsidP="005D36AA">
      <w:pPr>
        <w:tabs>
          <w:tab w:val="left" w:pos="709"/>
        </w:tabs>
        <w:ind w:left="851"/>
        <w:jc w:val="both"/>
        <w:rPr>
          <w:rFonts w:cs="Arial"/>
          <w:sz w:val="22"/>
          <w:szCs w:val="22"/>
          <w:lang w:val="es-CO"/>
        </w:rPr>
      </w:pPr>
    </w:p>
    <w:p w14:paraId="582340B0" w14:textId="77777777" w:rsidR="00B32ABA" w:rsidRPr="00F36A4A" w:rsidRDefault="00730560" w:rsidP="00593AE8">
      <w:pPr>
        <w:tabs>
          <w:tab w:val="left" w:pos="709"/>
        </w:tabs>
        <w:ind w:left="142"/>
        <w:jc w:val="both"/>
        <w:rPr>
          <w:rFonts w:cs="Arial"/>
          <w:sz w:val="22"/>
          <w:szCs w:val="24"/>
          <w:lang w:val="es-CO"/>
        </w:rPr>
      </w:pPr>
      <w:r w:rsidRPr="00F36A4A">
        <w:rPr>
          <w:rFonts w:cs="Arial"/>
          <w:sz w:val="22"/>
          <w:szCs w:val="24"/>
          <w:lang w:val="es-CO"/>
        </w:rPr>
        <w:t>De lo anterior se dio a conocer que:</w:t>
      </w:r>
    </w:p>
    <w:p w14:paraId="5B758E88" w14:textId="77777777" w:rsidR="00593AE8" w:rsidRPr="00F36A4A" w:rsidRDefault="00593AE8" w:rsidP="00593AE8">
      <w:pPr>
        <w:tabs>
          <w:tab w:val="left" w:pos="709"/>
        </w:tabs>
        <w:ind w:left="142"/>
        <w:jc w:val="both"/>
        <w:rPr>
          <w:rFonts w:cs="Arial"/>
          <w:sz w:val="22"/>
          <w:szCs w:val="24"/>
          <w:lang w:val="es-CO"/>
        </w:rPr>
      </w:pPr>
    </w:p>
    <w:p w14:paraId="47E9D524" w14:textId="77777777" w:rsidR="00730560" w:rsidRPr="00F36A4A" w:rsidRDefault="00F76CA5" w:rsidP="00593AE8">
      <w:pPr>
        <w:tabs>
          <w:tab w:val="left" w:pos="709"/>
        </w:tabs>
        <w:ind w:left="142"/>
        <w:jc w:val="both"/>
        <w:rPr>
          <w:rFonts w:cs="Arial"/>
          <w:sz w:val="22"/>
          <w:szCs w:val="24"/>
          <w:lang w:val="es-CO"/>
        </w:rPr>
      </w:pPr>
      <w:r w:rsidRPr="00F36A4A">
        <w:rPr>
          <w:rFonts w:cs="Arial"/>
          <w:sz w:val="22"/>
          <w:szCs w:val="24"/>
          <w:lang w:val="es-CO"/>
        </w:rPr>
        <w:t>El</w:t>
      </w:r>
      <w:r w:rsidR="0043503D" w:rsidRPr="00F36A4A">
        <w:rPr>
          <w:rFonts w:cs="Arial"/>
          <w:sz w:val="22"/>
          <w:szCs w:val="24"/>
          <w:lang w:val="es-CO"/>
        </w:rPr>
        <w:t xml:space="preserve"> </w:t>
      </w:r>
      <w:r w:rsidRPr="00F36A4A">
        <w:rPr>
          <w:rFonts w:cs="Arial"/>
          <w:sz w:val="22"/>
          <w:szCs w:val="24"/>
          <w:lang w:val="es-CO"/>
        </w:rPr>
        <w:t xml:space="preserve">25% de los colaboradores recorren una distancia de 7.5 a 10 km y el 36% recorren entre 10 a </w:t>
      </w:r>
      <w:r w:rsidR="00B44233" w:rsidRPr="00F36A4A">
        <w:rPr>
          <w:rFonts w:cs="Arial"/>
          <w:sz w:val="22"/>
          <w:szCs w:val="24"/>
          <w:lang w:val="es-CO"/>
        </w:rPr>
        <w:t>15 km, lo que indica que el</w:t>
      </w:r>
      <w:r w:rsidR="001B184B" w:rsidRPr="00F36A4A">
        <w:rPr>
          <w:rFonts w:cs="Arial"/>
          <w:sz w:val="22"/>
          <w:szCs w:val="24"/>
          <w:lang w:val="es-CO"/>
        </w:rPr>
        <w:t xml:space="preserve"> 61%</w:t>
      </w:r>
      <w:r w:rsidR="00B44233" w:rsidRPr="00F36A4A">
        <w:rPr>
          <w:rFonts w:cs="Arial"/>
          <w:sz w:val="22"/>
          <w:szCs w:val="24"/>
          <w:lang w:val="es-CO"/>
        </w:rPr>
        <w:t xml:space="preserve"> recorren una distancia entre 7.5 km y 15 km</w:t>
      </w:r>
      <w:r w:rsidR="001B184B" w:rsidRPr="00F36A4A">
        <w:rPr>
          <w:rFonts w:cs="Arial"/>
          <w:sz w:val="22"/>
          <w:szCs w:val="24"/>
          <w:lang w:val="es-CO"/>
        </w:rPr>
        <w:t>.</w:t>
      </w:r>
    </w:p>
    <w:p w14:paraId="70A2A8D5" w14:textId="77777777" w:rsidR="0043503D" w:rsidRPr="00F36A4A" w:rsidRDefault="0043503D" w:rsidP="00593AE8">
      <w:pPr>
        <w:tabs>
          <w:tab w:val="left" w:pos="709"/>
        </w:tabs>
        <w:ind w:left="142"/>
        <w:jc w:val="both"/>
        <w:rPr>
          <w:rFonts w:cs="Arial"/>
          <w:sz w:val="22"/>
          <w:szCs w:val="24"/>
          <w:lang w:val="es-CO"/>
        </w:rPr>
      </w:pPr>
    </w:p>
    <w:p w14:paraId="2B33DCA8" w14:textId="73C3E327" w:rsidR="00FB5DE3" w:rsidRPr="00F36A4A" w:rsidRDefault="00534AB8" w:rsidP="0043503D">
      <w:pPr>
        <w:ind w:left="142"/>
        <w:jc w:val="both"/>
        <w:rPr>
          <w:rFonts w:cs="Arial"/>
          <w:sz w:val="22"/>
          <w:lang w:val="es-MX"/>
        </w:rPr>
      </w:pPr>
      <w:r w:rsidRPr="00F36A4A">
        <w:rPr>
          <w:rFonts w:cs="Arial"/>
          <w:sz w:val="22"/>
          <w:lang w:val="es-MX"/>
        </w:rPr>
        <w:t xml:space="preserve">Por otro lado, </w:t>
      </w:r>
      <w:r w:rsidR="00FB5DE3" w:rsidRPr="00F36A4A">
        <w:rPr>
          <w:rFonts w:cs="Arial"/>
          <w:sz w:val="22"/>
          <w:lang w:val="es-MX"/>
        </w:rPr>
        <w:t>La UAE</w:t>
      </w:r>
      <w:r w:rsidRPr="00F36A4A">
        <w:rPr>
          <w:rFonts w:cs="Arial"/>
          <w:sz w:val="22"/>
          <w:lang w:val="es-MX"/>
        </w:rPr>
        <w:t>R</w:t>
      </w:r>
      <w:r w:rsidR="00FB5DE3" w:rsidRPr="00F36A4A">
        <w:rPr>
          <w:rFonts w:cs="Arial"/>
          <w:sz w:val="22"/>
          <w:lang w:val="es-MX"/>
        </w:rPr>
        <w:t xml:space="preserve">MV en concordancia con la promoción de la movilidad sostenible, se permite mostrar a continuación </w:t>
      </w:r>
      <w:r w:rsidR="004631A0" w:rsidRPr="00F36A4A">
        <w:rPr>
          <w:rFonts w:cs="Arial"/>
          <w:sz w:val="22"/>
          <w:lang w:val="es-MX"/>
        </w:rPr>
        <w:t xml:space="preserve">en la tabla 15, </w:t>
      </w:r>
      <w:r w:rsidR="00FB5DE3" w:rsidRPr="00F36A4A">
        <w:rPr>
          <w:rFonts w:cs="Arial"/>
          <w:sz w:val="22"/>
          <w:lang w:val="es-MX"/>
        </w:rPr>
        <w:t xml:space="preserve">rangos de distancia tomando la casa como punto de partida y su destino la ciclo infraestructura, Transmilenio y el Sistema de Integrado de Transporte Público, todo en metros. </w:t>
      </w:r>
    </w:p>
    <w:p w14:paraId="7FA4D472" w14:textId="77777777" w:rsidR="001B184B" w:rsidRPr="00F36A4A" w:rsidRDefault="001B184B" w:rsidP="00FB5DE3">
      <w:pPr>
        <w:jc w:val="both"/>
        <w:rPr>
          <w:rFonts w:cs="Arial"/>
          <w:lang w:val="es-MX"/>
        </w:rPr>
      </w:pPr>
    </w:p>
    <w:p w14:paraId="71771B30" w14:textId="77777777" w:rsidR="004631A0" w:rsidRPr="00F36A4A" w:rsidRDefault="004631A0" w:rsidP="00FB5DE3">
      <w:pPr>
        <w:jc w:val="both"/>
        <w:rPr>
          <w:rFonts w:cs="Arial"/>
          <w:lang w:val="es-MX"/>
        </w:rPr>
      </w:pPr>
    </w:p>
    <w:p w14:paraId="015AF15C" w14:textId="77777777" w:rsidR="00B72A4B" w:rsidRPr="00F36A4A" w:rsidRDefault="00B72A4B" w:rsidP="001B184B">
      <w:pPr>
        <w:tabs>
          <w:tab w:val="left" w:pos="709"/>
        </w:tabs>
        <w:jc w:val="center"/>
        <w:rPr>
          <w:rFonts w:cs="Arial"/>
          <w:b/>
          <w:sz w:val="20"/>
        </w:rPr>
        <w:sectPr w:rsidR="00B72A4B" w:rsidRPr="00F36A4A" w:rsidSect="007F1734">
          <w:type w:val="continuous"/>
          <w:pgSz w:w="12242" w:h="15842" w:code="1"/>
          <w:pgMar w:top="1417" w:right="1701" w:bottom="1417" w:left="1701" w:header="720" w:footer="720" w:gutter="0"/>
          <w:cols w:space="720"/>
          <w:titlePg/>
          <w:docGrid w:linePitch="326"/>
        </w:sectPr>
      </w:pPr>
    </w:p>
    <w:p w14:paraId="18E9FFB6" w14:textId="77777777" w:rsidR="00FB5DE3" w:rsidRPr="00F36A4A" w:rsidRDefault="001B184B" w:rsidP="001B184B">
      <w:pPr>
        <w:tabs>
          <w:tab w:val="left" w:pos="709"/>
        </w:tabs>
        <w:jc w:val="center"/>
        <w:rPr>
          <w:rFonts w:cs="Arial"/>
          <w:lang w:val="es-MX"/>
        </w:rPr>
      </w:pPr>
      <w:r w:rsidRPr="00F36A4A">
        <w:rPr>
          <w:rFonts w:cs="Arial"/>
          <w:b/>
          <w:sz w:val="20"/>
        </w:rPr>
        <w:t>Tabla No. 15.</w:t>
      </w:r>
      <w:r w:rsidRPr="00F36A4A">
        <w:rPr>
          <w:rFonts w:cs="Arial"/>
          <w:sz w:val="20"/>
        </w:rPr>
        <w:t xml:space="preserve"> Rango distancias casa – ciclo infraestructura (m)</w:t>
      </w:r>
    </w:p>
    <w:tbl>
      <w:tblPr>
        <w:tblW w:w="0" w:type="auto"/>
        <w:jc w:val="center"/>
        <w:tblCellMar>
          <w:left w:w="70" w:type="dxa"/>
          <w:right w:w="70" w:type="dxa"/>
        </w:tblCellMar>
        <w:tblLook w:val="04A0" w:firstRow="1" w:lastRow="0" w:firstColumn="1" w:lastColumn="0" w:noHBand="0" w:noVBand="1"/>
      </w:tblPr>
      <w:tblGrid>
        <w:gridCol w:w="1613"/>
        <w:gridCol w:w="459"/>
        <w:gridCol w:w="771"/>
      </w:tblGrid>
      <w:tr w:rsidR="00FB5DE3" w:rsidRPr="00F36A4A" w14:paraId="7A16EAD4" w14:textId="77777777" w:rsidTr="002D05D1">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548AB7" w:themeFill="accent1" w:themeFillShade="BF"/>
            <w:noWrap/>
            <w:vAlign w:val="center"/>
            <w:hideMark/>
          </w:tcPr>
          <w:p w14:paraId="64039FD0" w14:textId="77777777" w:rsidR="00FB5DE3" w:rsidRPr="00F36A4A" w:rsidRDefault="00FB5DE3" w:rsidP="00107CBF">
            <w:pPr>
              <w:jc w:val="center"/>
              <w:rPr>
                <w:rFonts w:cs="Arial"/>
                <w:b/>
                <w:bCs/>
                <w:color w:val="000000"/>
                <w:sz w:val="16"/>
                <w:szCs w:val="16"/>
                <w:lang w:eastAsia="es-CO"/>
              </w:rPr>
            </w:pPr>
            <w:r w:rsidRPr="00F36A4A">
              <w:rPr>
                <w:rFonts w:cs="Arial"/>
                <w:b/>
                <w:bCs/>
                <w:color w:val="000000"/>
                <w:sz w:val="16"/>
                <w:szCs w:val="16"/>
                <w:lang w:eastAsia="es-CO"/>
              </w:rPr>
              <w:t>Rango Distancias Casa-</w:t>
            </w:r>
            <w:proofErr w:type="spellStart"/>
            <w:r w:rsidRPr="00F36A4A">
              <w:rPr>
                <w:rFonts w:cs="Arial"/>
                <w:b/>
                <w:bCs/>
                <w:color w:val="000000"/>
                <w:sz w:val="16"/>
                <w:szCs w:val="16"/>
                <w:lang w:eastAsia="es-CO"/>
              </w:rPr>
              <w:t>Cicloinf</w:t>
            </w:r>
            <w:proofErr w:type="spellEnd"/>
            <w:r w:rsidRPr="00F36A4A">
              <w:rPr>
                <w:rFonts w:cs="Arial"/>
                <w:b/>
                <w:bCs/>
                <w:color w:val="000000"/>
                <w:sz w:val="16"/>
                <w:szCs w:val="16"/>
                <w:lang w:eastAsia="es-CO"/>
              </w:rPr>
              <w:t xml:space="preserve"> [m]</w:t>
            </w:r>
          </w:p>
        </w:tc>
      </w:tr>
      <w:tr w:rsidR="00FB5DE3" w:rsidRPr="00F36A4A" w14:paraId="07481619" w14:textId="77777777" w:rsidTr="002D05D1">
        <w:trPr>
          <w:trHeight w:val="300"/>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5C3BBDB3" w14:textId="77777777" w:rsidR="00FB5DE3" w:rsidRPr="00F36A4A" w:rsidRDefault="00FB5DE3" w:rsidP="00107CBF">
            <w:pPr>
              <w:jc w:val="center"/>
              <w:rPr>
                <w:rFonts w:cs="Arial"/>
                <w:color w:val="000000"/>
                <w:sz w:val="16"/>
                <w:szCs w:val="16"/>
                <w:lang w:eastAsia="es-CO"/>
              </w:rPr>
            </w:pPr>
            <w:r w:rsidRPr="00F36A4A">
              <w:rPr>
                <w:rFonts w:cs="Arial"/>
                <w:color w:val="000000"/>
                <w:sz w:val="16"/>
                <w:szCs w:val="16"/>
                <w:lang w:eastAsia="es-CO"/>
              </w:rPr>
              <w:t>entre 0 y 100</w:t>
            </w:r>
          </w:p>
        </w:tc>
        <w:tc>
          <w:tcPr>
            <w:tcW w:w="0" w:type="auto"/>
            <w:tcBorders>
              <w:top w:val="nil"/>
              <w:left w:val="nil"/>
              <w:bottom w:val="single" w:sz="4" w:space="0" w:color="auto"/>
              <w:right w:val="single" w:sz="4" w:space="0" w:color="auto"/>
            </w:tcBorders>
            <w:shd w:val="clear" w:color="auto" w:fill="auto"/>
            <w:noWrap/>
            <w:vAlign w:val="center"/>
            <w:hideMark/>
          </w:tcPr>
          <w:p w14:paraId="7AE97170" w14:textId="77777777" w:rsidR="00FB5DE3" w:rsidRPr="00F36A4A" w:rsidRDefault="00FB5DE3" w:rsidP="00107CBF">
            <w:pPr>
              <w:jc w:val="center"/>
              <w:rPr>
                <w:rFonts w:cs="Arial"/>
                <w:color w:val="000000"/>
                <w:sz w:val="16"/>
                <w:szCs w:val="16"/>
                <w:lang w:eastAsia="es-CO"/>
              </w:rPr>
            </w:pPr>
            <w:r w:rsidRPr="00F36A4A">
              <w:rPr>
                <w:rFonts w:cs="Arial"/>
                <w:color w:val="000000"/>
                <w:sz w:val="16"/>
                <w:szCs w:val="16"/>
                <w:lang w:eastAsia="es-CO"/>
              </w:rPr>
              <w:t>120</w:t>
            </w:r>
          </w:p>
        </w:tc>
        <w:tc>
          <w:tcPr>
            <w:tcW w:w="0" w:type="auto"/>
            <w:tcBorders>
              <w:top w:val="nil"/>
              <w:left w:val="nil"/>
              <w:bottom w:val="single" w:sz="4" w:space="0" w:color="auto"/>
              <w:right w:val="single" w:sz="4" w:space="0" w:color="auto"/>
            </w:tcBorders>
            <w:shd w:val="clear" w:color="auto" w:fill="auto"/>
            <w:noWrap/>
            <w:vAlign w:val="center"/>
            <w:hideMark/>
          </w:tcPr>
          <w:p w14:paraId="68B1C7BA" w14:textId="77777777" w:rsidR="00FB5DE3" w:rsidRPr="00F36A4A" w:rsidRDefault="00FB5DE3" w:rsidP="00107CBF">
            <w:pPr>
              <w:jc w:val="center"/>
              <w:rPr>
                <w:rFonts w:cs="Arial"/>
                <w:b/>
                <w:bCs/>
                <w:color w:val="000000"/>
                <w:sz w:val="16"/>
                <w:szCs w:val="16"/>
                <w:lang w:eastAsia="es-CO"/>
              </w:rPr>
            </w:pPr>
            <w:r w:rsidRPr="00F36A4A">
              <w:rPr>
                <w:rFonts w:cs="Arial"/>
                <w:b/>
                <w:bCs/>
                <w:color w:val="000000"/>
                <w:sz w:val="16"/>
                <w:szCs w:val="16"/>
                <w:lang w:eastAsia="es-CO"/>
              </w:rPr>
              <w:t>21,70%</w:t>
            </w:r>
          </w:p>
        </w:tc>
      </w:tr>
      <w:tr w:rsidR="00FB5DE3" w:rsidRPr="00F36A4A" w14:paraId="41CF9260" w14:textId="77777777" w:rsidTr="002D05D1">
        <w:trPr>
          <w:trHeight w:val="300"/>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7384634B" w14:textId="77777777" w:rsidR="00FB5DE3" w:rsidRPr="00F36A4A" w:rsidRDefault="00FB5DE3" w:rsidP="00107CBF">
            <w:pPr>
              <w:jc w:val="center"/>
              <w:rPr>
                <w:rFonts w:cs="Arial"/>
                <w:color w:val="000000"/>
                <w:sz w:val="16"/>
                <w:szCs w:val="16"/>
                <w:lang w:eastAsia="es-CO"/>
              </w:rPr>
            </w:pPr>
            <w:r w:rsidRPr="00F36A4A">
              <w:rPr>
                <w:rFonts w:cs="Arial"/>
                <w:color w:val="000000"/>
                <w:sz w:val="16"/>
                <w:szCs w:val="16"/>
                <w:lang w:eastAsia="es-CO"/>
              </w:rPr>
              <w:t>entre 100 y 250</w:t>
            </w:r>
          </w:p>
        </w:tc>
        <w:tc>
          <w:tcPr>
            <w:tcW w:w="0" w:type="auto"/>
            <w:tcBorders>
              <w:top w:val="nil"/>
              <w:left w:val="nil"/>
              <w:bottom w:val="single" w:sz="4" w:space="0" w:color="auto"/>
              <w:right w:val="single" w:sz="4" w:space="0" w:color="auto"/>
            </w:tcBorders>
            <w:shd w:val="clear" w:color="auto" w:fill="auto"/>
            <w:noWrap/>
            <w:vAlign w:val="center"/>
            <w:hideMark/>
          </w:tcPr>
          <w:p w14:paraId="38E22683" w14:textId="77777777" w:rsidR="00FB5DE3" w:rsidRPr="00F36A4A" w:rsidRDefault="00FB5DE3" w:rsidP="00107CBF">
            <w:pPr>
              <w:jc w:val="center"/>
              <w:rPr>
                <w:rFonts w:cs="Arial"/>
                <w:color w:val="000000"/>
                <w:sz w:val="16"/>
                <w:szCs w:val="16"/>
                <w:lang w:eastAsia="es-CO"/>
              </w:rPr>
            </w:pPr>
            <w:r w:rsidRPr="00F36A4A">
              <w:rPr>
                <w:rFonts w:cs="Arial"/>
                <w:color w:val="000000"/>
                <w:sz w:val="16"/>
                <w:szCs w:val="16"/>
                <w:lang w:eastAsia="es-CO"/>
              </w:rPr>
              <w:t>131</w:t>
            </w:r>
          </w:p>
        </w:tc>
        <w:tc>
          <w:tcPr>
            <w:tcW w:w="0" w:type="auto"/>
            <w:tcBorders>
              <w:top w:val="nil"/>
              <w:left w:val="nil"/>
              <w:bottom w:val="single" w:sz="4" w:space="0" w:color="auto"/>
              <w:right w:val="single" w:sz="4" w:space="0" w:color="auto"/>
            </w:tcBorders>
            <w:shd w:val="clear" w:color="auto" w:fill="auto"/>
            <w:noWrap/>
            <w:vAlign w:val="center"/>
            <w:hideMark/>
          </w:tcPr>
          <w:p w14:paraId="56EC4994" w14:textId="77777777" w:rsidR="00FB5DE3" w:rsidRPr="00F36A4A" w:rsidRDefault="00FB5DE3" w:rsidP="00107CBF">
            <w:pPr>
              <w:jc w:val="center"/>
              <w:rPr>
                <w:rFonts w:cs="Arial"/>
                <w:b/>
                <w:bCs/>
                <w:color w:val="000000"/>
                <w:sz w:val="16"/>
                <w:szCs w:val="16"/>
                <w:lang w:eastAsia="es-CO"/>
              </w:rPr>
            </w:pPr>
            <w:r w:rsidRPr="00F36A4A">
              <w:rPr>
                <w:rFonts w:cs="Arial"/>
                <w:b/>
                <w:bCs/>
                <w:color w:val="000000"/>
                <w:sz w:val="16"/>
                <w:szCs w:val="16"/>
                <w:lang w:eastAsia="es-CO"/>
              </w:rPr>
              <w:t>23,69%</w:t>
            </w:r>
          </w:p>
        </w:tc>
      </w:tr>
      <w:tr w:rsidR="00FB5DE3" w:rsidRPr="00F36A4A" w14:paraId="43993DA7" w14:textId="77777777" w:rsidTr="002D05D1">
        <w:trPr>
          <w:trHeight w:val="300"/>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532F3E06" w14:textId="77777777" w:rsidR="00FB5DE3" w:rsidRPr="00F36A4A" w:rsidRDefault="00FB5DE3" w:rsidP="00107CBF">
            <w:pPr>
              <w:jc w:val="center"/>
              <w:rPr>
                <w:rFonts w:cs="Arial"/>
                <w:color w:val="000000"/>
                <w:sz w:val="16"/>
                <w:szCs w:val="16"/>
                <w:lang w:eastAsia="es-CO"/>
              </w:rPr>
            </w:pPr>
            <w:r w:rsidRPr="00F36A4A">
              <w:rPr>
                <w:rFonts w:cs="Arial"/>
                <w:color w:val="000000"/>
                <w:sz w:val="16"/>
                <w:szCs w:val="16"/>
                <w:lang w:eastAsia="es-CO"/>
              </w:rPr>
              <w:t>entre 250 y 500</w:t>
            </w:r>
          </w:p>
        </w:tc>
        <w:tc>
          <w:tcPr>
            <w:tcW w:w="0" w:type="auto"/>
            <w:tcBorders>
              <w:top w:val="nil"/>
              <w:left w:val="nil"/>
              <w:bottom w:val="single" w:sz="4" w:space="0" w:color="auto"/>
              <w:right w:val="single" w:sz="4" w:space="0" w:color="auto"/>
            </w:tcBorders>
            <w:shd w:val="clear" w:color="auto" w:fill="auto"/>
            <w:noWrap/>
            <w:vAlign w:val="center"/>
            <w:hideMark/>
          </w:tcPr>
          <w:p w14:paraId="566B3B27" w14:textId="77777777" w:rsidR="00FB5DE3" w:rsidRPr="00F36A4A" w:rsidRDefault="00FB5DE3" w:rsidP="00107CBF">
            <w:pPr>
              <w:jc w:val="center"/>
              <w:rPr>
                <w:rFonts w:cs="Arial"/>
                <w:color w:val="000000"/>
                <w:sz w:val="16"/>
                <w:szCs w:val="16"/>
                <w:lang w:eastAsia="es-CO"/>
              </w:rPr>
            </w:pPr>
            <w:r w:rsidRPr="00F36A4A">
              <w:rPr>
                <w:rFonts w:cs="Arial"/>
                <w:color w:val="000000"/>
                <w:sz w:val="16"/>
                <w:szCs w:val="16"/>
                <w:lang w:eastAsia="es-CO"/>
              </w:rPr>
              <w:t>100</w:t>
            </w:r>
          </w:p>
        </w:tc>
        <w:tc>
          <w:tcPr>
            <w:tcW w:w="0" w:type="auto"/>
            <w:tcBorders>
              <w:top w:val="nil"/>
              <w:left w:val="nil"/>
              <w:bottom w:val="single" w:sz="4" w:space="0" w:color="auto"/>
              <w:right w:val="single" w:sz="4" w:space="0" w:color="auto"/>
            </w:tcBorders>
            <w:shd w:val="clear" w:color="auto" w:fill="auto"/>
            <w:noWrap/>
            <w:vAlign w:val="center"/>
            <w:hideMark/>
          </w:tcPr>
          <w:p w14:paraId="6AC9323D" w14:textId="77777777" w:rsidR="00FB5DE3" w:rsidRPr="00F36A4A" w:rsidRDefault="00FB5DE3" w:rsidP="00107CBF">
            <w:pPr>
              <w:jc w:val="center"/>
              <w:rPr>
                <w:rFonts w:cs="Arial"/>
                <w:b/>
                <w:bCs/>
                <w:color w:val="000000"/>
                <w:sz w:val="16"/>
                <w:szCs w:val="16"/>
                <w:lang w:eastAsia="es-CO"/>
              </w:rPr>
            </w:pPr>
            <w:r w:rsidRPr="00F36A4A">
              <w:rPr>
                <w:rFonts w:cs="Arial"/>
                <w:b/>
                <w:bCs/>
                <w:color w:val="000000"/>
                <w:sz w:val="16"/>
                <w:szCs w:val="16"/>
                <w:lang w:eastAsia="es-CO"/>
              </w:rPr>
              <w:t>18,08%</w:t>
            </w:r>
          </w:p>
        </w:tc>
      </w:tr>
      <w:tr w:rsidR="00FB5DE3" w:rsidRPr="00F36A4A" w14:paraId="6B091856" w14:textId="77777777" w:rsidTr="002D05D1">
        <w:trPr>
          <w:trHeight w:val="300"/>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68DF144B" w14:textId="77777777" w:rsidR="00FB5DE3" w:rsidRPr="00F36A4A" w:rsidRDefault="00FB5DE3" w:rsidP="00107CBF">
            <w:pPr>
              <w:jc w:val="center"/>
              <w:rPr>
                <w:rFonts w:cs="Arial"/>
                <w:color w:val="000000"/>
                <w:sz w:val="16"/>
                <w:szCs w:val="16"/>
                <w:lang w:eastAsia="es-CO"/>
              </w:rPr>
            </w:pPr>
            <w:r w:rsidRPr="00F36A4A">
              <w:rPr>
                <w:rFonts w:cs="Arial"/>
                <w:color w:val="000000"/>
                <w:sz w:val="16"/>
                <w:szCs w:val="16"/>
                <w:lang w:eastAsia="es-CO"/>
              </w:rPr>
              <w:t>entre 500 y 1000</w:t>
            </w:r>
          </w:p>
        </w:tc>
        <w:tc>
          <w:tcPr>
            <w:tcW w:w="0" w:type="auto"/>
            <w:tcBorders>
              <w:top w:val="nil"/>
              <w:left w:val="nil"/>
              <w:bottom w:val="single" w:sz="4" w:space="0" w:color="auto"/>
              <w:right w:val="single" w:sz="4" w:space="0" w:color="auto"/>
            </w:tcBorders>
            <w:shd w:val="clear" w:color="auto" w:fill="auto"/>
            <w:noWrap/>
            <w:vAlign w:val="center"/>
            <w:hideMark/>
          </w:tcPr>
          <w:p w14:paraId="511A7F46" w14:textId="77777777" w:rsidR="00FB5DE3" w:rsidRPr="00F36A4A" w:rsidRDefault="00FB5DE3" w:rsidP="00107CBF">
            <w:pPr>
              <w:jc w:val="center"/>
              <w:rPr>
                <w:rFonts w:cs="Arial"/>
                <w:color w:val="000000"/>
                <w:sz w:val="16"/>
                <w:szCs w:val="16"/>
                <w:lang w:eastAsia="es-CO"/>
              </w:rPr>
            </w:pPr>
            <w:r w:rsidRPr="00F36A4A">
              <w:rPr>
                <w:rFonts w:cs="Arial"/>
                <w:color w:val="000000"/>
                <w:sz w:val="16"/>
                <w:szCs w:val="16"/>
                <w:lang w:eastAsia="es-CO"/>
              </w:rPr>
              <w:t>84</w:t>
            </w:r>
          </w:p>
        </w:tc>
        <w:tc>
          <w:tcPr>
            <w:tcW w:w="0" w:type="auto"/>
            <w:tcBorders>
              <w:top w:val="nil"/>
              <w:left w:val="nil"/>
              <w:bottom w:val="single" w:sz="4" w:space="0" w:color="auto"/>
              <w:right w:val="single" w:sz="4" w:space="0" w:color="auto"/>
            </w:tcBorders>
            <w:shd w:val="clear" w:color="auto" w:fill="auto"/>
            <w:noWrap/>
            <w:vAlign w:val="center"/>
            <w:hideMark/>
          </w:tcPr>
          <w:p w14:paraId="00918E34" w14:textId="77777777" w:rsidR="00FB5DE3" w:rsidRPr="00F36A4A" w:rsidRDefault="00FB5DE3" w:rsidP="00107CBF">
            <w:pPr>
              <w:jc w:val="center"/>
              <w:rPr>
                <w:rFonts w:cs="Arial"/>
                <w:b/>
                <w:bCs/>
                <w:color w:val="000000"/>
                <w:sz w:val="16"/>
                <w:szCs w:val="16"/>
                <w:lang w:eastAsia="es-CO"/>
              </w:rPr>
            </w:pPr>
            <w:r w:rsidRPr="00F36A4A">
              <w:rPr>
                <w:rFonts w:cs="Arial"/>
                <w:b/>
                <w:bCs/>
                <w:color w:val="000000"/>
                <w:sz w:val="16"/>
                <w:szCs w:val="16"/>
                <w:lang w:eastAsia="es-CO"/>
              </w:rPr>
              <w:t>15,19%</w:t>
            </w:r>
          </w:p>
        </w:tc>
      </w:tr>
      <w:tr w:rsidR="00FB5DE3" w:rsidRPr="00F36A4A" w14:paraId="589E750C" w14:textId="77777777" w:rsidTr="002D05D1">
        <w:trPr>
          <w:trHeight w:val="300"/>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56F784F7" w14:textId="77777777" w:rsidR="00FB5DE3" w:rsidRPr="00F36A4A" w:rsidRDefault="00FB5DE3" w:rsidP="00107CBF">
            <w:pPr>
              <w:jc w:val="center"/>
              <w:rPr>
                <w:rFonts w:cs="Arial"/>
                <w:color w:val="000000"/>
                <w:sz w:val="16"/>
                <w:szCs w:val="16"/>
                <w:lang w:eastAsia="es-CO"/>
              </w:rPr>
            </w:pPr>
            <w:r w:rsidRPr="00F36A4A">
              <w:rPr>
                <w:rFonts w:cs="Arial"/>
                <w:color w:val="000000"/>
                <w:sz w:val="16"/>
                <w:szCs w:val="16"/>
                <w:lang w:eastAsia="es-CO"/>
              </w:rPr>
              <w:t>entre 1000 y 2000</w:t>
            </w:r>
          </w:p>
        </w:tc>
        <w:tc>
          <w:tcPr>
            <w:tcW w:w="0" w:type="auto"/>
            <w:tcBorders>
              <w:top w:val="nil"/>
              <w:left w:val="nil"/>
              <w:bottom w:val="single" w:sz="4" w:space="0" w:color="auto"/>
              <w:right w:val="single" w:sz="4" w:space="0" w:color="auto"/>
            </w:tcBorders>
            <w:shd w:val="clear" w:color="auto" w:fill="auto"/>
            <w:noWrap/>
            <w:vAlign w:val="center"/>
            <w:hideMark/>
          </w:tcPr>
          <w:p w14:paraId="70B4E87F" w14:textId="77777777" w:rsidR="00FB5DE3" w:rsidRPr="00F36A4A" w:rsidRDefault="00FB5DE3" w:rsidP="00107CBF">
            <w:pPr>
              <w:jc w:val="center"/>
              <w:rPr>
                <w:rFonts w:cs="Arial"/>
                <w:color w:val="000000"/>
                <w:sz w:val="16"/>
                <w:szCs w:val="16"/>
                <w:lang w:eastAsia="es-CO"/>
              </w:rPr>
            </w:pPr>
            <w:r w:rsidRPr="00F36A4A">
              <w:rPr>
                <w:rFonts w:cs="Arial"/>
                <w:color w:val="000000"/>
                <w:sz w:val="16"/>
                <w:szCs w:val="16"/>
                <w:lang w:eastAsia="es-CO"/>
              </w:rPr>
              <w:t>70</w:t>
            </w:r>
          </w:p>
        </w:tc>
        <w:tc>
          <w:tcPr>
            <w:tcW w:w="0" w:type="auto"/>
            <w:tcBorders>
              <w:top w:val="nil"/>
              <w:left w:val="nil"/>
              <w:bottom w:val="single" w:sz="4" w:space="0" w:color="auto"/>
              <w:right w:val="single" w:sz="4" w:space="0" w:color="auto"/>
            </w:tcBorders>
            <w:shd w:val="clear" w:color="auto" w:fill="auto"/>
            <w:noWrap/>
            <w:vAlign w:val="center"/>
            <w:hideMark/>
          </w:tcPr>
          <w:p w14:paraId="67483823" w14:textId="77777777" w:rsidR="00FB5DE3" w:rsidRPr="00F36A4A" w:rsidRDefault="00FB5DE3" w:rsidP="00107CBF">
            <w:pPr>
              <w:jc w:val="center"/>
              <w:rPr>
                <w:rFonts w:cs="Arial"/>
                <w:b/>
                <w:bCs/>
                <w:color w:val="000000"/>
                <w:sz w:val="16"/>
                <w:szCs w:val="16"/>
                <w:lang w:eastAsia="es-CO"/>
              </w:rPr>
            </w:pPr>
            <w:r w:rsidRPr="00F36A4A">
              <w:rPr>
                <w:rFonts w:cs="Arial"/>
                <w:b/>
                <w:bCs/>
                <w:color w:val="000000"/>
                <w:sz w:val="16"/>
                <w:szCs w:val="16"/>
                <w:lang w:eastAsia="es-CO"/>
              </w:rPr>
              <w:t>12,66%</w:t>
            </w:r>
          </w:p>
        </w:tc>
      </w:tr>
      <w:tr w:rsidR="00FB5DE3" w:rsidRPr="00F36A4A" w14:paraId="6F69CEC4" w14:textId="77777777" w:rsidTr="002D05D1">
        <w:trPr>
          <w:trHeight w:val="300"/>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51FD417F" w14:textId="77777777" w:rsidR="00FB5DE3" w:rsidRPr="00F36A4A" w:rsidRDefault="00FB5DE3" w:rsidP="00107CBF">
            <w:pPr>
              <w:jc w:val="center"/>
              <w:rPr>
                <w:rFonts w:cs="Arial"/>
                <w:color w:val="000000"/>
                <w:sz w:val="16"/>
                <w:szCs w:val="16"/>
                <w:lang w:eastAsia="es-CO"/>
              </w:rPr>
            </w:pPr>
            <w:r w:rsidRPr="00F36A4A">
              <w:rPr>
                <w:rFonts w:cs="Arial"/>
                <w:color w:val="000000"/>
                <w:sz w:val="16"/>
                <w:szCs w:val="16"/>
                <w:lang w:eastAsia="es-CO"/>
              </w:rPr>
              <w:t>más de 2000</w:t>
            </w:r>
          </w:p>
        </w:tc>
        <w:tc>
          <w:tcPr>
            <w:tcW w:w="0" w:type="auto"/>
            <w:tcBorders>
              <w:top w:val="nil"/>
              <w:left w:val="nil"/>
              <w:bottom w:val="single" w:sz="4" w:space="0" w:color="auto"/>
              <w:right w:val="single" w:sz="4" w:space="0" w:color="auto"/>
            </w:tcBorders>
            <w:shd w:val="clear" w:color="auto" w:fill="auto"/>
            <w:noWrap/>
            <w:vAlign w:val="center"/>
            <w:hideMark/>
          </w:tcPr>
          <w:p w14:paraId="7BC693CD" w14:textId="77777777" w:rsidR="00FB5DE3" w:rsidRPr="00F36A4A" w:rsidRDefault="00FB5DE3" w:rsidP="00107CBF">
            <w:pPr>
              <w:jc w:val="center"/>
              <w:rPr>
                <w:rFonts w:cs="Arial"/>
                <w:color w:val="000000"/>
                <w:sz w:val="16"/>
                <w:szCs w:val="16"/>
                <w:lang w:eastAsia="es-CO"/>
              </w:rPr>
            </w:pPr>
            <w:r w:rsidRPr="00F36A4A">
              <w:rPr>
                <w:rFonts w:cs="Arial"/>
                <w:color w:val="000000"/>
                <w:sz w:val="16"/>
                <w:szCs w:val="16"/>
                <w:lang w:eastAsia="es-CO"/>
              </w:rPr>
              <w:t>48</w:t>
            </w:r>
          </w:p>
        </w:tc>
        <w:tc>
          <w:tcPr>
            <w:tcW w:w="0" w:type="auto"/>
            <w:tcBorders>
              <w:top w:val="nil"/>
              <w:left w:val="nil"/>
              <w:bottom w:val="single" w:sz="4" w:space="0" w:color="auto"/>
              <w:right w:val="single" w:sz="4" w:space="0" w:color="auto"/>
            </w:tcBorders>
            <w:shd w:val="clear" w:color="auto" w:fill="auto"/>
            <w:noWrap/>
            <w:vAlign w:val="center"/>
            <w:hideMark/>
          </w:tcPr>
          <w:p w14:paraId="0C212A8B" w14:textId="77777777" w:rsidR="00FB5DE3" w:rsidRPr="00F36A4A" w:rsidRDefault="00FB5DE3" w:rsidP="00107CBF">
            <w:pPr>
              <w:jc w:val="center"/>
              <w:rPr>
                <w:rFonts w:cs="Arial"/>
                <w:b/>
                <w:bCs/>
                <w:color w:val="000000"/>
                <w:sz w:val="16"/>
                <w:szCs w:val="16"/>
                <w:lang w:eastAsia="es-CO"/>
              </w:rPr>
            </w:pPr>
            <w:r w:rsidRPr="00F36A4A">
              <w:rPr>
                <w:rFonts w:cs="Arial"/>
                <w:b/>
                <w:bCs/>
                <w:color w:val="000000"/>
                <w:sz w:val="16"/>
                <w:szCs w:val="16"/>
                <w:lang w:eastAsia="es-CO"/>
              </w:rPr>
              <w:t>8,68%</w:t>
            </w:r>
          </w:p>
        </w:tc>
      </w:tr>
      <w:tr w:rsidR="00FE5022" w:rsidRPr="00F36A4A" w14:paraId="205D822F" w14:textId="77777777" w:rsidTr="002D05D1">
        <w:trPr>
          <w:gridAfter w:val="1"/>
          <w:trHeight w:val="300"/>
          <w:jc w:val="center"/>
        </w:trPr>
        <w:tc>
          <w:tcPr>
            <w:tcW w:w="0" w:type="auto"/>
            <w:tcBorders>
              <w:top w:val="nil"/>
              <w:left w:val="single" w:sz="4" w:space="0" w:color="auto"/>
              <w:bottom w:val="single" w:sz="4" w:space="0" w:color="auto"/>
              <w:right w:val="single" w:sz="4" w:space="0" w:color="auto"/>
            </w:tcBorders>
            <w:shd w:val="clear" w:color="auto" w:fill="548AB7" w:themeFill="accent1" w:themeFillShade="BF"/>
            <w:noWrap/>
            <w:vAlign w:val="center"/>
            <w:hideMark/>
          </w:tcPr>
          <w:p w14:paraId="492E1EDA" w14:textId="77777777" w:rsidR="00FE5022" w:rsidRPr="00F36A4A" w:rsidRDefault="00FE5022" w:rsidP="00107CBF">
            <w:pPr>
              <w:jc w:val="center"/>
              <w:rPr>
                <w:rFonts w:cs="Arial"/>
                <w:b/>
                <w:bCs/>
                <w:color w:val="000000"/>
                <w:sz w:val="16"/>
                <w:szCs w:val="16"/>
                <w:lang w:eastAsia="es-CO"/>
              </w:rPr>
            </w:pPr>
            <w:r w:rsidRPr="00F36A4A">
              <w:rPr>
                <w:rFonts w:cs="Arial"/>
                <w:b/>
                <w:bCs/>
                <w:color w:val="000000"/>
                <w:sz w:val="16"/>
                <w:szCs w:val="16"/>
                <w:lang w:eastAsia="es-CO"/>
              </w:rPr>
              <w:t>TOTAL</w:t>
            </w:r>
          </w:p>
        </w:tc>
        <w:tc>
          <w:tcPr>
            <w:tcW w:w="0" w:type="auto"/>
            <w:tcBorders>
              <w:top w:val="nil"/>
              <w:left w:val="nil"/>
              <w:bottom w:val="single" w:sz="4" w:space="0" w:color="auto"/>
              <w:right w:val="single" w:sz="4" w:space="0" w:color="auto"/>
            </w:tcBorders>
            <w:shd w:val="clear" w:color="auto" w:fill="auto"/>
            <w:noWrap/>
            <w:vAlign w:val="center"/>
            <w:hideMark/>
          </w:tcPr>
          <w:p w14:paraId="09626F89" w14:textId="77777777" w:rsidR="00FE5022" w:rsidRPr="00F36A4A" w:rsidRDefault="00FE5022" w:rsidP="00107CBF">
            <w:pPr>
              <w:jc w:val="center"/>
              <w:rPr>
                <w:rFonts w:cs="Arial"/>
                <w:b/>
                <w:bCs/>
                <w:color w:val="000000"/>
                <w:sz w:val="16"/>
                <w:szCs w:val="16"/>
                <w:lang w:eastAsia="es-CO"/>
              </w:rPr>
            </w:pPr>
            <w:r w:rsidRPr="00F36A4A">
              <w:rPr>
                <w:rFonts w:cs="Arial"/>
                <w:b/>
                <w:bCs/>
                <w:color w:val="000000"/>
                <w:sz w:val="16"/>
                <w:szCs w:val="16"/>
                <w:lang w:eastAsia="es-CO"/>
              </w:rPr>
              <w:t>553</w:t>
            </w:r>
          </w:p>
        </w:tc>
      </w:tr>
    </w:tbl>
    <w:p w14:paraId="3E580D61" w14:textId="77777777" w:rsidR="004631A0" w:rsidRPr="00F36A4A" w:rsidRDefault="004631A0" w:rsidP="004631A0">
      <w:pPr>
        <w:tabs>
          <w:tab w:val="left" w:pos="709"/>
        </w:tabs>
        <w:ind w:left="567" w:firstLine="284"/>
        <w:jc w:val="center"/>
        <w:rPr>
          <w:rFonts w:cs="Arial"/>
          <w:color w:val="000000" w:themeColor="text1"/>
          <w:sz w:val="16"/>
          <w:szCs w:val="16"/>
        </w:rPr>
      </w:pPr>
      <w:r w:rsidRPr="00F36A4A">
        <w:rPr>
          <w:rFonts w:cs="Arial"/>
          <w:b/>
          <w:color w:val="000000" w:themeColor="text1"/>
          <w:sz w:val="16"/>
          <w:szCs w:val="16"/>
        </w:rPr>
        <w:t>Fuente:</w:t>
      </w:r>
      <w:r w:rsidRPr="00F36A4A">
        <w:rPr>
          <w:rFonts w:cs="Arial"/>
          <w:color w:val="000000" w:themeColor="text1"/>
          <w:sz w:val="16"/>
          <w:szCs w:val="16"/>
        </w:rPr>
        <w:t xml:space="preserve"> Macro Diagnóstico UAERMV 2020</w:t>
      </w:r>
    </w:p>
    <w:p w14:paraId="530626F1" w14:textId="77777777" w:rsidR="004631A0" w:rsidRPr="00F36A4A" w:rsidRDefault="004631A0" w:rsidP="00B72A4B">
      <w:pPr>
        <w:rPr>
          <w:rFonts w:cs="Arial"/>
          <w:b/>
          <w:color w:val="000000" w:themeColor="text1"/>
          <w:sz w:val="20"/>
        </w:rPr>
      </w:pPr>
    </w:p>
    <w:p w14:paraId="2E10CA30" w14:textId="77777777" w:rsidR="00FB5DE3" w:rsidRPr="00F36A4A" w:rsidRDefault="001B184B" w:rsidP="001B184B">
      <w:pPr>
        <w:jc w:val="center"/>
        <w:rPr>
          <w:rFonts w:cs="Arial"/>
          <w:lang w:val="es-MX"/>
        </w:rPr>
      </w:pPr>
      <w:r w:rsidRPr="00F36A4A">
        <w:rPr>
          <w:rFonts w:cs="Arial"/>
          <w:b/>
          <w:color w:val="000000" w:themeColor="text1"/>
          <w:sz w:val="20"/>
        </w:rPr>
        <w:t>Gráfica 10:</w:t>
      </w:r>
      <w:r w:rsidRPr="00F36A4A">
        <w:rPr>
          <w:rFonts w:cs="Arial"/>
          <w:color w:val="000000" w:themeColor="text1"/>
          <w:sz w:val="20"/>
        </w:rPr>
        <w:t xml:space="preserve"> Distancia de las residencias a ciclo infraestructura</w:t>
      </w:r>
    </w:p>
    <w:p w14:paraId="552956B9" w14:textId="77777777" w:rsidR="00FB5DE3" w:rsidRPr="00F36A4A" w:rsidRDefault="00FB5DE3" w:rsidP="00875CEF">
      <w:pPr>
        <w:ind w:left="-426"/>
        <w:jc w:val="center"/>
        <w:rPr>
          <w:rFonts w:cs="Arial"/>
          <w:lang w:val="es-MX"/>
        </w:rPr>
      </w:pPr>
      <w:r w:rsidRPr="00F36A4A">
        <w:rPr>
          <w:rFonts w:cs="Arial"/>
          <w:noProof/>
          <w:lang w:val="es-CO" w:eastAsia="es-CO"/>
        </w:rPr>
        <w:drawing>
          <wp:inline distT="0" distB="0" distL="0" distR="0" wp14:anchorId="6D806D8F" wp14:editId="2DC5D2CA">
            <wp:extent cx="3451860" cy="1447800"/>
            <wp:effectExtent l="0" t="0" r="0" b="0"/>
            <wp:docPr id="45" name="Gráfico 45">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DF0D565" w14:textId="77777777" w:rsidR="00FB5DE3" w:rsidRPr="00F36A4A" w:rsidRDefault="00FB5DE3" w:rsidP="00FB5DE3">
      <w:pPr>
        <w:jc w:val="center"/>
        <w:rPr>
          <w:rFonts w:cs="Arial"/>
          <w:color w:val="000000" w:themeColor="text1"/>
          <w:sz w:val="16"/>
          <w:szCs w:val="16"/>
        </w:rPr>
      </w:pPr>
      <w:r w:rsidRPr="00F36A4A">
        <w:rPr>
          <w:rFonts w:cs="Arial"/>
          <w:b/>
          <w:color w:val="000000" w:themeColor="text1"/>
          <w:sz w:val="16"/>
          <w:szCs w:val="16"/>
        </w:rPr>
        <w:t>Fuente:</w:t>
      </w:r>
      <w:r w:rsidRPr="00F36A4A">
        <w:rPr>
          <w:rFonts w:cs="Arial"/>
          <w:color w:val="000000" w:themeColor="text1"/>
          <w:sz w:val="16"/>
          <w:szCs w:val="16"/>
        </w:rPr>
        <w:t xml:space="preserve"> Macro Diagnóstico UAERMV 2020</w:t>
      </w:r>
    </w:p>
    <w:p w14:paraId="0B374389" w14:textId="77777777" w:rsidR="00B72A4B" w:rsidRPr="00F36A4A" w:rsidRDefault="00B72A4B" w:rsidP="00FB5DE3">
      <w:pPr>
        <w:jc w:val="center"/>
        <w:rPr>
          <w:rFonts w:cs="Arial"/>
          <w:color w:val="000000" w:themeColor="text1"/>
          <w:sz w:val="16"/>
          <w:szCs w:val="16"/>
        </w:rPr>
        <w:sectPr w:rsidR="00B72A4B" w:rsidRPr="00F36A4A" w:rsidSect="00B72A4B">
          <w:type w:val="continuous"/>
          <w:pgSz w:w="12242" w:h="15842" w:code="1"/>
          <w:pgMar w:top="1417" w:right="1701" w:bottom="1417" w:left="1701" w:header="720" w:footer="720" w:gutter="0"/>
          <w:cols w:num="2" w:space="720"/>
          <w:titlePg/>
          <w:docGrid w:linePitch="326"/>
        </w:sectPr>
      </w:pPr>
    </w:p>
    <w:p w14:paraId="622688F4" w14:textId="77777777" w:rsidR="00F25E79" w:rsidRPr="00F36A4A" w:rsidRDefault="00F25E79" w:rsidP="00FB5DE3">
      <w:pPr>
        <w:jc w:val="center"/>
        <w:rPr>
          <w:rFonts w:cs="Arial"/>
          <w:color w:val="000000" w:themeColor="text1"/>
          <w:sz w:val="16"/>
          <w:szCs w:val="16"/>
        </w:rPr>
      </w:pPr>
    </w:p>
    <w:p w14:paraId="7B60DC97" w14:textId="77777777" w:rsidR="001B184B" w:rsidRPr="00F36A4A" w:rsidRDefault="00F25E79" w:rsidP="00F25E79">
      <w:pPr>
        <w:tabs>
          <w:tab w:val="left" w:pos="709"/>
        </w:tabs>
        <w:jc w:val="both"/>
        <w:rPr>
          <w:rFonts w:cs="Arial"/>
          <w:sz w:val="22"/>
          <w:szCs w:val="24"/>
        </w:rPr>
      </w:pPr>
      <w:r w:rsidRPr="00F36A4A">
        <w:rPr>
          <w:rFonts w:cs="Arial"/>
          <w:sz w:val="22"/>
          <w:szCs w:val="24"/>
        </w:rPr>
        <w:t xml:space="preserve">Así mismo, en la tabla 16 se evidencian los datos de rango de distancia en metros entre la casa y el Transmilenio, de igual forma, se muestra en la gráfica 11. </w:t>
      </w:r>
    </w:p>
    <w:p w14:paraId="4DFB98E5" w14:textId="77777777" w:rsidR="00F25E79" w:rsidRPr="00F36A4A" w:rsidRDefault="00F25E79" w:rsidP="00F25E79">
      <w:pPr>
        <w:tabs>
          <w:tab w:val="left" w:pos="709"/>
        </w:tabs>
        <w:jc w:val="both"/>
        <w:rPr>
          <w:rFonts w:cs="Arial"/>
          <w:szCs w:val="24"/>
        </w:rPr>
      </w:pPr>
    </w:p>
    <w:p w14:paraId="482575C3" w14:textId="77777777" w:rsidR="00B72A4B" w:rsidRPr="00F36A4A" w:rsidRDefault="00B72A4B" w:rsidP="001B184B">
      <w:pPr>
        <w:tabs>
          <w:tab w:val="left" w:pos="709"/>
        </w:tabs>
        <w:jc w:val="center"/>
        <w:rPr>
          <w:rFonts w:cs="Arial"/>
          <w:b/>
          <w:sz w:val="20"/>
        </w:rPr>
        <w:sectPr w:rsidR="00B72A4B" w:rsidRPr="00F36A4A" w:rsidSect="007F1734">
          <w:type w:val="continuous"/>
          <w:pgSz w:w="12242" w:h="15842" w:code="1"/>
          <w:pgMar w:top="1417" w:right="1701" w:bottom="1417" w:left="1701" w:header="720" w:footer="720" w:gutter="0"/>
          <w:cols w:space="720"/>
          <w:titlePg/>
          <w:docGrid w:linePitch="326"/>
        </w:sectPr>
      </w:pPr>
    </w:p>
    <w:p w14:paraId="60239B3F" w14:textId="77777777" w:rsidR="001B184B" w:rsidRPr="00F36A4A" w:rsidRDefault="001B184B" w:rsidP="001B184B">
      <w:pPr>
        <w:tabs>
          <w:tab w:val="left" w:pos="709"/>
        </w:tabs>
        <w:jc w:val="center"/>
        <w:rPr>
          <w:rFonts w:cs="Arial"/>
          <w:lang w:val="es-MX"/>
        </w:rPr>
      </w:pPr>
      <w:r w:rsidRPr="00F36A4A">
        <w:rPr>
          <w:rFonts w:cs="Arial"/>
          <w:b/>
          <w:sz w:val="20"/>
        </w:rPr>
        <w:t>Tabla No. 16.</w:t>
      </w:r>
      <w:r w:rsidRPr="00F36A4A">
        <w:rPr>
          <w:rFonts w:cs="Arial"/>
          <w:sz w:val="20"/>
        </w:rPr>
        <w:t xml:space="preserve"> Rango distancias casa – TM (m)</w:t>
      </w:r>
    </w:p>
    <w:tbl>
      <w:tblPr>
        <w:tblW w:w="0" w:type="auto"/>
        <w:jc w:val="center"/>
        <w:tblCellMar>
          <w:left w:w="70" w:type="dxa"/>
          <w:right w:w="70" w:type="dxa"/>
        </w:tblCellMar>
        <w:tblLook w:val="04A0" w:firstRow="1" w:lastRow="0" w:firstColumn="1" w:lastColumn="0" w:noHBand="0" w:noVBand="1"/>
      </w:tblPr>
      <w:tblGrid>
        <w:gridCol w:w="1430"/>
        <w:gridCol w:w="407"/>
        <w:gridCol w:w="683"/>
      </w:tblGrid>
      <w:tr w:rsidR="00FB5DE3" w:rsidRPr="00F36A4A" w14:paraId="2C64BD73" w14:textId="77777777" w:rsidTr="00F25E79">
        <w:trPr>
          <w:trHeight w:val="7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548AB7" w:themeFill="accent1" w:themeFillShade="BF"/>
            <w:noWrap/>
            <w:vAlign w:val="center"/>
            <w:hideMark/>
          </w:tcPr>
          <w:p w14:paraId="51079ED2" w14:textId="77777777" w:rsidR="00FB5DE3" w:rsidRPr="00F36A4A" w:rsidRDefault="00FB5DE3" w:rsidP="00107CBF">
            <w:pPr>
              <w:jc w:val="center"/>
              <w:rPr>
                <w:rFonts w:cs="Arial"/>
                <w:b/>
                <w:bCs/>
                <w:color w:val="000000"/>
                <w:sz w:val="16"/>
                <w:szCs w:val="16"/>
                <w:lang w:eastAsia="es-CO"/>
              </w:rPr>
            </w:pPr>
            <w:r w:rsidRPr="00F36A4A">
              <w:rPr>
                <w:rFonts w:cs="Arial"/>
                <w:b/>
                <w:bCs/>
                <w:color w:val="000000"/>
                <w:sz w:val="16"/>
                <w:szCs w:val="16"/>
                <w:lang w:eastAsia="es-CO"/>
              </w:rPr>
              <w:t>Rango Distancias Casa-TM [m]</w:t>
            </w:r>
          </w:p>
        </w:tc>
      </w:tr>
      <w:tr w:rsidR="00FB5DE3" w:rsidRPr="00F36A4A" w14:paraId="67DFA3D6" w14:textId="77777777" w:rsidTr="004631A0">
        <w:trPr>
          <w:trHeight w:val="77"/>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2FC4B27B" w14:textId="77777777" w:rsidR="00FB5DE3" w:rsidRPr="00F36A4A" w:rsidRDefault="00FB5DE3" w:rsidP="00107CBF">
            <w:pPr>
              <w:jc w:val="center"/>
              <w:rPr>
                <w:rFonts w:cs="Arial"/>
                <w:color w:val="000000"/>
                <w:sz w:val="16"/>
                <w:szCs w:val="16"/>
                <w:lang w:eastAsia="es-CO"/>
              </w:rPr>
            </w:pPr>
            <w:r w:rsidRPr="00F36A4A">
              <w:rPr>
                <w:rFonts w:cs="Arial"/>
                <w:color w:val="000000"/>
                <w:sz w:val="16"/>
                <w:szCs w:val="16"/>
                <w:lang w:eastAsia="es-CO"/>
              </w:rPr>
              <w:t>entre 0 y 100</w:t>
            </w:r>
          </w:p>
        </w:tc>
        <w:tc>
          <w:tcPr>
            <w:tcW w:w="0" w:type="auto"/>
            <w:tcBorders>
              <w:top w:val="nil"/>
              <w:left w:val="nil"/>
              <w:bottom w:val="single" w:sz="4" w:space="0" w:color="auto"/>
              <w:right w:val="single" w:sz="4" w:space="0" w:color="auto"/>
            </w:tcBorders>
            <w:shd w:val="clear" w:color="auto" w:fill="auto"/>
            <w:noWrap/>
            <w:vAlign w:val="center"/>
            <w:hideMark/>
          </w:tcPr>
          <w:p w14:paraId="27FFDA06" w14:textId="77777777" w:rsidR="00FB5DE3" w:rsidRPr="00F36A4A" w:rsidRDefault="00FB5DE3" w:rsidP="00107CBF">
            <w:pPr>
              <w:jc w:val="center"/>
              <w:rPr>
                <w:rFonts w:cs="Arial"/>
                <w:color w:val="000000"/>
                <w:sz w:val="16"/>
                <w:szCs w:val="16"/>
                <w:lang w:eastAsia="es-CO"/>
              </w:rPr>
            </w:pPr>
            <w:r w:rsidRPr="00F36A4A">
              <w:rPr>
                <w:rFonts w:cs="Arial"/>
                <w:color w:val="000000"/>
                <w:sz w:val="16"/>
                <w:szCs w:val="16"/>
                <w:lang w:eastAsia="es-CO"/>
              </w:rPr>
              <w:t>20</w:t>
            </w:r>
          </w:p>
        </w:tc>
        <w:tc>
          <w:tcPr>
            <w:tcW w:w="0" w:type="auto"/>
            <w:tcBorders>
              <w:top w:val="nil"/>
              <w:left w:val="nil"/>
              <w:bottom w:val="single" w:sz="4" w:space="0" w:color="auto"/>
              <w:right w:val="single" w:sz="4" w:space="0" w:color="auto"/>
            </w:tcBorders>
            <w:shd w:val="clear" w:color="auto" w:fill="auto"/>
            <w:noWrap/>
            <w:vAlign w:val="center"/>
            <w:hideMark/>
          </w:tcPr>
          <w:p w14:paraId="1D5BDAA5" w14:textId="77777777" w:rsidR="00FB5DE3" w:rsidRPr="00F36A4A" w:rsidRDefault="00FB5DE3" w:rsidP="00107CBF">
            <w:pPr>
              <w:jc w:val="center"/>
              <w:rPr>
                <w:rFonts w:cs="Arial"/>
                <w:b/>
                <w:bCs/>
                <w:color w:val="000000"/>
                <w:sz w:val="16"/>
                <w:szCs w:val="16"/>
                <w:lang w:eastAsia="es-CO"/>
              </w:rPr>
            </w:pPr>
            <w:r w:rsidRPr="00F36A4A">
              <w:rPr>
                <w:rFonts w:cs="Arial"/>
                <w:b/>
                <w:bCs/>
                <w:color w:val="000000"/>
                <w:sz w:val="16"/>
                <w:szCs w:val="16"/>
                <w:lang w:eastAsia="es-CO"/>
              </w:rPr>
              <w:t>3,62%</w:t>
            </w:r>
          </w:p>
        </w:tc>
      </w:tr>
      <w:tr w:rsidR="00FB5DE3" w:rsidRPr="00F36A4A" w14:paraId="18FB24E7" w14:textId="77777777" w:rsidTr="004631A0">
        <w:trPr>
          <w:trHeight w:val="77"/>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099D35EB" w14:textId="77777777" w:rsidR="00FB5DE3" w:rsidRPr="00F36A4A" w:rsidRDefault="00FB5DE3" w:rsidP="00107CBF">
            <w:pPr>
              <w:jc w:val="center"/>
              <w:rPr>
                <w:rFonts w:cs="Arial"/>
                <w:color w:val="000000"/>
                <w:sz w:val="16"/>
                <w:szCs w:val="16"/>
                <w:lang w:eastAsia="es-CO"/>
              </w:rPr>
            </w:pPr>
            <w:r w:rsidRPr="00F36A4A">
              <w:rPr>
                <w:rFonts w:cs="Arial"/>
                <w:color w:val="000000"/>
                <w:sz w:val="16"/>
                <w:szCs w:val="16"/>
                <w:lang w:eastAsia="es-CO"/>
              </w:rPr>
              <w:t>entre 100 y 250</w:t>
            </w:r>
          </w:p>
        </w:tc>
        <w:tc>
          <w:tcPr>
            <w:tcW w:w="0" w:type="auto"/>
            <w:tcBorders>
              <w:top w:val="nil"/>
              <w:left w:val="nil"/>
              <w:bottom w:val="single" w:sz="4" w:space="0" w:color="auto"/>
              <w:right w:val="single" w:sz="4" w:space="0" w:color="auto"/>
            </w:tcBorders>
            <w:shd w:val="clear" w:color="auto" w:fill="auto"/>
            <w:noWrap/>
            <w:vAlign w:val="center"/>
            <w:hideMark/>
          </w:tcPr>
          <w:p w14:paraId="6F2A1E6F" w14:textId="77777777" w:rsidR="00FB5DE3" w:rsidRPr="00F36A4A" w:rsidRDefault="00FB5DE3" w:rsidP="00107CBF">
            <w:pPr>
              <w:jc w:val="center"/>
              <w:rPr>
                <w:rFonts w:cs="Arial"/>
                <w:color w:val="000000"/>
                <w:sz w:val="16"/>
                <w:szCs w:val="16"/>
                <w:lang w:eastAsia="es-CO"/>
              </w:rPr>
            </w:pPr>
            <w:r w:rsidRPr="00F36A4A">
              <w:rPr>
                <w:rFonts w:cs="Arial"/>
                <w:color w:val="000000"/>
                <w:sz w:val="16"/>
                <w:szCs w:val="16"/>
                <w:lang w:eastAsia="es-CO"/>
              </w:rPr>
              <w:t>14</w:t>
            </w:r>
          </w:p>
        </w:tc>
        <w:tc>
          <w:tcPr>
            <w:tcW w:w="0" w:type="auto"/>
            <w:tcBorders>
              <w:top w:val="nil"/>
              <w:left w:val="nil"/>
              <w:bottom w:val="single" w:sz="4" w:space="0" w:color="auto"/>
              <w:right w:val="single" w:sz="4" w:space="0" w:color="auto"/>
            </w:tcBorders>
            <w:shd w:val="clear" w:color="auto" w:fill="auto"/>
            <w:noWrap/>
            <w:vAlign w:val="center"/>
            <w:hideMark/>
          </w:tcPr>
          <w:p w14:paraId="3DDE6CA7" w14:textId="77777777" w:rsidR="00FB5DE3" w:rsidRPr="00F36A4A" w:rsidRDefault="00FB5DE3" w:rsidP="00107CBF">
            <w:pPr>
              <w:jc w:val="center"/>
              <w:rPr>
                <w:rFonts w:cs="Arial"/>
                <w:b/>
                <w:bCs/>
                <w:color w:val="000000"/>
                <w:sz w:val="16"/>
                <w:szCs w:val="16"/>
                <w:lang w:eastAsia="es-CO"/>
              </w:rPr>
            </w:pPr>
            <w:r w:rsidRPr="00F36A4A">
              <w:rPr>
                <w:rFonts w:cs="Arial"/>
                <w:b/>
                <w:bCs/>
                <w:color w:val="000000"/>
                <w:sz w:val="16"/>
                <w:szCs w:val="16"/>
                <w:lang w:eastAsia="es-CO"/>
              </w:rPr>
              <w:t>2,53%</w:t>
            </w:r>
          </w:p>
        </w:tc>
      </w:tr>
      <w:tr w:rsidR="00FB5DE3" w:rsidRPr="00F36A4A" w14:paraId="756FFC07" w14:textId="77777777" w:rsidTr="004631A0">
        <w:trPr>
          <w:trHeight w:val="77"/>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75C36A69" w14:textId="77777777" w:rsidR="00FB5DE3" w:rsidRPr="00F36A4A" w:rsidRDefault="00FB5DE3" w:rsidP="00107CBF">
            <w:pPr>
              <w:jc w:val="center"/>
              <w:rPr>
                <w:rFonts w:cs="Arial"/>
                <w:color w:val="000000"/>
                <w:sz w:val="16"/>
                <w:szCs w:val="16"/>
                <w:lang w:eastAsia="es-CO"/>
              </w:rPr>
            </w:pPr>
            <w:r w:rsidRPr="00F36A4A">
              <w:rPr>
                <w:rFonts w:cs="Arial"/>
                <w:color w:val="000000"/>
                <w:sz w:val="16"/>
                <w:szCs w:val="16"/>
                <w:lang w:eastAsia="es-CO"/>
              </w:rPr>
              <w:t>entre 250 y 500</w:t>
            </w:r>
          </w:p>
        </w:tc>
        <w:tc>
          <w:tcPr>
            <w:tcW w:w="0" w:type="auto"/>
            <w:tcBorders>
              <w:top w:val="nil"/>
              <w:left w:val="nil"/>
              <w:bottom w:val="single" w:sz="4" w:space="0" w:color="auto"/>
              <w:right w:val="single" w:sz="4" w:space="0" w:color="auto"/>
            </w:tcBorders>
            <w:shd w:val="clear" w:color="auto" w:fill="auto"/>
            <w:noWrap/>
            <w:vAlign w:val="center"/>
            <w:hideMark/>
          </w:tcPr>
          <w:p w14:paraId="64D63CB2" w14:textId="77777777" w:rsidR="00FB5DE3" w:rsidRPr="00F36A4A" w:rsidRDefault="00FB5DE3" w:rsidP="00107CBF">
            <w:pPr>
              <w:jc w:val="center"/>
              <w:rPr>
                <w:rFonts w:cs="Arial"/>
                <w:color w:val="000000"/>
                <w:sz w:val="16"/>
                <w:szCs w:val="16"/>
                <w:lang w:eastAsia="es-CO"/>
              </w:rPr>
            </w:pPr>
            <w:r w:rsidRPr="00F36A4A">
              <w:rPr>
                <w:rFonts w:cs="Arial"/>
                <w:color w:val="000000"/>
                <w:sz w:val="16"/>
                <w:szCs w:val="16"/>
                <w:lang w:eastAsia="es-CO"/>
              </w:rPr>
              <w:t>52</w:t>
            </w:r>
          </w:p>
        </w:tc>
        <w:tc>
          <w:tcPr>
            <w:tcW w:w="0" w:type="auto"/>
            <w:tcBorders>
              <w:top w:val="nil"/>
              <w:left w:val="nil"/>
              <w:bottom w:val="single" w:sz="4" w:space="0" w:color="auto"/>
              <w:right w:val="single" w:sz="4" w:space="0" w:color="auto"/>
            </w:tcBorders>
            <w:shd w:val="clear" w:color="auto" w:fill="auto"/>
            <w:noWrap/>
            <w:vAlign w:val="center"/>
            <w:hideMark/>
          </w:tcPr>
          <w:p w14:paraId="09E370ED" w14:textId="77777777" w:rsidR="00FB5DE3" w:rsidRPr="00F36A4A" w:rsidRDefault="00FB5DE3" w:rsidP="00107CBF">
            <w:pPr>
              <w:jc w:val="center"/>
              <w:rPr>
                <w:rFonts w:cs="Arial"/>
                <w:b/>
                <w:bCs/>
                <w:color w:val="000000"/>
                <w:sz w:val="16"/>
                <w:szCs w:val="16"/>
                <w:lang w:eastAsia="es-CO"/>
              </w:rPr>
            </w:pPr>
            <w:r w:rsidRPr="00F36A4A">
              <w:rPr>
                <w:rFonts w:cs="Arial"/>
                <w:b/>
                <w:bCs/>
                <w:color w:val="000000"/>
                <w:sz w:val="16"/>
                <w:szCs w:val="16"/>
                <w:lang w:eastAsia="es-CO"/>
              </w:rPr>
              <w:t>9,40%</w:t>
            </w:r>
          </w:p>
        </w:tc>
      </w:tr>
      <w:tr w:rsidR="00FB5DE3" w:rsidRPr="00F36A4A" w14:paraId="0A889857" w14:textId="77777777" w:rsidTr="004631A0">
        <w:trPr>
          <w:trHeight w:val="77"/>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642480C4" w14:textId="77777777" w:rsidR="00FB5DE3" w:rsidRPr="00F36A4A" w:rsidRDefault="00FB5DE3" w:rsidP="00107CBF">
            <w:pPr>
              <w:jc w:val="center"/>
              <w:rPr>
                <w:rFonts w:cs="Arial"/>
                <w:color w:val="000000"/>
                <w:sz w:val="16"/>
                <w:szCs w:val="16"/>
                <w:lang w:eastAsia="es-CO"/>
              </w:rPr>
            </w:pPr>
            <w:r w:rsidRPr="00F36A4A">
              <w:rPr>
                <w:rFonts w:cs="Arial"/>
                <w:color w:val="000000"/>
                <w:sz w:val="16"/>
                <w:szCs w:val="16"/>
                <w:lang w:eastAsia="es-CO"/>
              </w:rPr>
              <w:t>entre 500 y 1000</w:t>
            </w:r>
          </w:p>
        </w:tc>
        <w:tc>
          <w:tcPr>
            <w:tcW w:w="0" w:type="auto"/>
            <w:tcBorders>
              <w:top w:val="nil"/>
              <w:left w:val="nil"/>
              <w:bottom w:val="single" w:sz="4" w:space="0" w:color="auto"/>
              <w:right w:val="single" w:sz="4" w:space="0" w:color="auto"/>
            </w:tcBorders>
            <w:shd w:val="clear" w:color="auto" w:fill="auto"/>
            <w:noWrap/>
            <w:vAlign w:val="center"/>
            <w:hideMark/>
          </w:tcPr>
          <w:p w14:paraId="676CD284" w14:textId="77777777" w:rsidR="00FB5DE3" w:rsidRPr="00F36A4A" w:rsidRDefault="00FB5DE3" w:rsidP="00107CBF">
            <w:pPr>
              <w:jc w:val="center"/>
              <w:rPr>
                <w:rFonts w:cs="Arial"/>
                <w:color w:val="000000"/>
                <w:sz w:val="16"/>
                <w:szCs w:val="16"/>
                <w:lang w:eastAsia="es-CO"/>
              </w:rPr>
            </w:pPr>
            <w:r w:rsidRPr="00F36A4A">
              <w:rPr>
                <w:rFonts w:cs="Arial"/>
                <w:color w:val="000000"/>
                <w:sz w:val="16"/>
                <w:szCs w:val="16"/>
                <w:lang w:eastAsia="es-CO"/>
              </w:rPr>
              <w:t>101</w:t>
            </w:r>
          </w:p>
        </w:tc>
        <w:tc>
          <w:tcPr>
            <w:tcW w:w="0" w:type="auto"/>
            <w:tcBorders>
              <w:top w:val="nil"/>
              <w:left w:val="nil"/>
              <w:bottom w:val="single" w:sz="4" w:space="0" w:color="auto"/>
              <w:right w:val="single" w:sz="4" w:space="0" w:color="auto"/>
            </w:tcBorders>
            <w:shd w:val="clear" w:color="auto" w:fill="auto"/>
            <w:noWrap/>
            <w:vAlign w:val="center"/>
            <w:hideMark/>
          </w:tcPr>
          <w:p w14:paraId="54D500B2" w14:textId="77777777" w:rsidR="00FB5DE3" w:rsidRPr="00F36A4A" w:rsidRDefault="00FB5DE3" w:rsidP="00107CBF">
            <w:pPr>
              <w:jc w:val="center"/>
              <w:rPr>
                <w:rFonts w:cs="Arial"/>
                <w:b/>
                <w:bCs/>
                <w:color w:val="000000"/>
                <w:sz w:val="16"/>
                <w:szCs w:val="16"/>
                <w:lang w:eastAsia="es-CO"/>
              </w:rPr>
            </w:pPr>
            <w:r w:rsidRPr="00F36A4A">
              <w:rPr>
                <w:rFonts w:cs="Arial"/>
                <w:b/>
                <w:bCs/>
                <w:color w:val="000000"/>
                <w:sz w:val="16"/>
                <w:szCs w:val="16"/>
                <w:lang w:eastAsia="es-CO"/>
              </w:rPr>
              <w:t>18,26%</w:t>
            </w:r>
          </w:p>
        </w:tc>
      </w:tr>
      <w:tr w:rsidR="00FB5DE3" w:rsidRPr="00F36A4A" w14:paraId="7A103ED5" w14:textId="77777777" w:rsidTr="004631A0">
        <w:trPr>
          <w:trHeight w:val="77"/>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3548F5C2" w14:textId="77777777" w:rsidR="00FB5DE3" w:rsidRPr="00F36A4A" w:rsidRDefault="00FB5DE3" w:rsidP="00107CBF">
            <w:pPr>
              <w:jc w:val="center"/>
              <w:rPr>
                <w:rFonts w:cs="Arial"/>
                <w:color w:val="000000"/>
                <w:sz w:val="16"/>
                <w:szCs w:val="16"/>
                <w:lang w:eastAsia="es-CO"/>
              </w:rPr>
            </w:pPr>
            <w:r w:rsidRPr="00F36A4A">
              <w:rPr>
                <w:rFonts w:cs="Arial"/>
                <w:color w:val="000000"/>
                <w:sz w:val="16"/>
                <w:szCs w:val="16"/>
                <w:lang w:eastAsia="es-CO"/>
              </w:rPr>
              <w:t>entre 1000 y 2000</w:t>
            </w:r>
          </w:p>
        </w:tc>
        <w:tc>
          <w:tcPr>
            <w:tcW w:w="0" w:type="auto"/>
            <w:tcBorders>
              <w:top w:val="nil"/>
              <w:left w:val="nil"/>
              <w:bottom w:val="single" w:sz="4" w:space="0" w:color="auto"/>
              <w:right w:val="single" w:sz="4" w:space="0" w:color="auto"/>
            </w:tcBorders>
            <w:shd w:val="clear" w:color="auto" w:fill="auto"/>
            <w:noWrap/>
            <w:vAlign w:val="center"/>
            <w:hideMark/>
          </w:tcPr>
          <w:p w14:paraId="4B08D723" w14:textId="77777777" w:rsidR="00FB5DE3" w:rsidRPr="00F36A4A" w:rsidRDefault="00FB5DE3" w:rsidP="00107CBF">
            <w:pPr>
              <w:jc w:val="center"/>
              <w:rPr>
                <w:rFonts w:cs="Arial"/>
                <w:color w:val="000000"/>
                <w:sz w:val="16"/>
                <w:szCs w:val="16"/>
                <w:lang w:eastAsia="es-CO"/>
              </w:rPr>
            </w:pPr>
            <w:r w:rsidRPr="00F36A4A">
              <w:rPr>
                <w:rFonts w:cs="Arial"/>
                <w:color w:val="000000"/>
                <w:sz w:val="16"/>
                <w:szCs w:val="16"/>
                <w:lang w:eastAsia="es-CO"/>
              </w:rPr>
              <w:t>201</w:t>
            </w:r>
          </w:p>
        </w:tc>
        <w:tc>
          <w:tcPr>
            <w:tcW w:w="0" w:type="auto"/>
            <w:tcBorders>
              <w:top w:val="nil"/>
              <w:left w:val="nil"/>
              <w:bottom w:val="single" w:sz="4" w:space="0" w:color="auto"/>
              <w:right w:val="single" w:sz="4" w:space="0" w:color="auto"/>
            </w:tcBorders>
            <w:shd w:val="clear" w:color="auto" w:fill="auto"/>
            <w:noWrap/>
            <w:vAlign w:val="center"/>
            <w:hideMark/>
          </w:tcPr>
          <w:p w14:paraId="2D323461" w14:textId="77777777" w:rsidR="00FB5DE3" w:rsidRPr="00F36A4A" w:rsidRDefault="00FB5DE3" w:rsidP="00107CBF">
            <w:pPr>
              <w:jc w:val="center"/>
              <w:rPr>
                <w:rFonts w:cs="Arial"/>
                <w:b/>
                <w:bCs/>
                <w:color w:val="000000"/>
                <w:sz w:val="16"/>
                <w:szCs w:val="16"/>
                <w:lang w:eastAsia="es-CO"/>
              </w:rPr>
            </w:pPr>
            <w:r w:rsidRPr="00F36A4A">
              <w:rPr>
                <w:rFonts w:cs="Arial"/>
                <w:b/>
                <w:bCs/>
                <w:color w:val="000000"/>
                <w:sz w:val="16"/>
                <w:szCs w:val="16"/>
                <w:lang w:eastAsia="es-CO"/>
              </w:rPr>
              <w:t>36,35%</w:t>
            </w:r>
          </w:p>
        </w:tc>
      </w:tr>
      <w:tr w:rsidR="00FB5DE3" w:rsidRPr="00F36A4A" w14:paraId="479AD770" w14:textId="77777777" w:rsidTr="004631A0">
        <w:trPr>
          <w:trHeight w:val="77"/>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5C476A29" w14:textId="77777777" w:rsidR="00FB5DE3" w:rsidRPr="00F36A4A" w:rsidRDefault="00FB5DE3" w:rsidP="00107CBF">
            <w:pPr>
              <w:jc w:val="center"/>
              <w:rPr>
                <w:rFonts w:cs="Arial"/>
                <w:color w:val="000000"/>
                <w:sz w:val="16"/>
                <w:szCs w:val="16"/>
                <w:lang w:eastAsia="es-CO"/>
              </w:rPr>
            </w:pPr>
            <w:r w:rsidRPr="00F36A4A">
              <w:rPr>
                <w:rFonts w:cs="Arial"/>
                <w:color w:val="000000"/>
                <w:sz w:val="16"/>
                <w:szCs w:val="16"/>
                <w:lang w:eastAsia="es-CO"/>
              </w:rPr>
              <w:t>más de 2000</w:t>
            </w:r>
          </w:p>
        </w:tc>
        <w:tc>
          <w:tcPr>
            <w:tcW w:w="0" w:type="auto"/>
            <w:tcBorders>
              <w:top w:val="nil"/>
              <w:left w:val="nil"/>
              <w:bottom w:val="single" w:sz="4" w:space="0" w:color="auto"/>
              <w:right w:val="single" w:sz="4" w:space="0" w:color="auto"/>
            </w:tcBorders>
            <w:shd w:val="clear" w:color="auto" w:fill="auto"/>
            <w:noWrap/>
            <w:vAlign w:val="center"/>
            <w:hideMark/>
          </w:tcPr>
          <w:p w14:paraId="3AC09F9B" w14:textId="77777777" w:rsidR="00FB5DE3" w:rsidRPr="00F36A4A" w:rsidRDefault="00FB5DE3" w:rsidP="00107CBF">
            <w:pPr>
              <w:jc w:val="center"/>
              <w:rPr>
                <w:rFonts w:cs="Arial"/>
                <w:color w:val="000000"/>
                <w:sz w:val="16"/>
                <w:szCs w:val="16"/>
                <w:lang w:eastAsia="es-CO"/>
              </w:rPr>
            </w:pPr>
            <w:r w:rsidRPr="00F36A4A">
              <w:rPr>
                <w:rFonts w:cs="Arial"/>
                <w:color w:val="000000"/>
                <w:sz w:val="16"/>
                <w:szCs w:val="16"/>
                <w:lang w:eastAsia="es-CO"/>
              </w:rPr>
              <w:t>165</w:t>
            </w:r>
          </w:p>
        </w:tc>
        <w:tc>
          <w:tcPr>
            <w:tcW w:w="0" w:type="auto"/>
            <w:tcBorders>
              <w:top w:val="nil"/>
              <w:left w:val="nil"/>
              <w:bottom w:val="single" w:sz="4" w:space="0" w:color="auto"/>
              <w:right w:val="single" w:sz="4" w:space="0" w:color="auto"/>
            </w:tcBorders>
            <w:shd w:val="clear" w:color="auto" w:fill="auto"/>
            <w:noWrap/>
            <w:vAlign w:val="center"/>
            <w:hideMark/>
          </w:tcPr>
          <w:p w14:paraId="0AB7C8B1" w14:textId="77777777" w:rsidR="00FB5DE3" w:rsidRPr="00F36A4A" w:rsidRDefault="00FB5DE3" w:rsidP="00107CBF">
            <w:pPr>
              <w:jc w:val="center"/>
              <w:rPr>
                <w:rFonts w:cs="Arial"/>
                <w:b/>
                <w:bCs/>
                <w:color w:val="000000"/>
                <w:sz w:val="16"/>
                <w:szCs w:val="16"/>
                <w:lang w:eastAsia="es-CO"/>
              </w:rPr>
            </w:pPr>
            <w:r w:rsidRPr="00F36A4A">
              <w:rPr>
                <w:rFonts w:cs="Arial"/>
                <w:b/>
                <w:bCs/>
                <w:color w:val="000000"/>
                <w:sz w:val="16"/>
                <w:szCs w:val="16"/>
                <w:lang w:eastAsia="es-CO"/>
              </w:rPr>
              <w:t>29,84%</w:t>
            </w:r>
          </w:p>
        </w:tc>
      </w:tr>
      <w:tr w:rsidR="00F25E79" w:rsidRPr="00F36A4A" w14:paraId="6078E081" w14:textId="77777777" w:rsidTr="00F25E79">
        <w:trPr>
          <w:gridAfter w:val="1"/>
          <w:trHeight w:val="70"/>
          <w:jc w:val="center"/>
        </w:trPr>
        <w:tc>
          <w:tcPr>
            <w:tcW w:w="0" w:type="auto"/>
            <w:tcBorders>
              <w:top w:val="nil"/>
              <w:left w:val="single" w:sz="4" w:space="0" w:color="auto"/>
              <w:bottom w:val="single" w:sz="4" w:space="0" w:color="auto"/>
              <w:right w:val="single" w:sz="4" w:space="0" w:color="auto"/>
            </w:tcBorders>
            <w:shd w:val="clear" w:color="auto" w:fill="548AB7" w:themeFill="accent1" w:themeFillShade="BF"/>
            <w:noWrap/>
            <w:vAlign w:val="center"/>
            <w:hideMark/>
          </w:tcPr>
          <w:p w14:paraId="1A47B2D0" w14:textId="77777777" w:rsidR="00F25E79" w:rsidRPr="00F36A4A" w:rsidRDefault="00F25E79" w:rsidP="00107CBF">
            <w:pPr>
              <w:jc w:val="center"/>
              <w:rPr>
                <w:rFonts w:cs="Arial"/>
                <w:b/>
                <w:bCs/>
                <w:color w:val="000000"/>
                <w:sz w:val="16"/>
                <w:szCs w:val="16"/>
                <w:lang w:eastAsia="es-CO"/>
              </w:rPr>
            </w:pPr>
            <w:r w:rsidRPr="00F36A4A">
              <w:rPr>
                <w:rFonts w:cs="Arial"/>
                <w:b/>
                <w:bCs/>
                <w:color w:val="000000"/>
                <w:sz w:val="16"/>
                <w:szCs w:val="16"/>
                <w:lang w:eastAsia="es-CO"/>
              </w:rPr>
              <w:t>TOTAL</w:t>
            </w:r>
          </w:p>
        </w:tc>
        <w:tc>
          <w:tcPr>
            <w:tcW w:w="0" w:type="auto"/>
            <w:tcBorders>
              <w:top w:val="nil"/>
              <w:left w:val="nil"/>
              <w:bottom w:val="single" w:sz="4" w:space="0" w:color="auto"/>
              <w:right w:val="single" w:sz="4" w:space="0" w:color="auto"/>
            </w:tcBorders>
            <w:shd w:val="clear" w:color="auto" w:fill="auto"/>
            <w:noWrap/>
            <w:vAlign w:val="center"/>
            <w:hideMark/>
          </w:tcPr>
          <w:p w14:paraId="4BA3A835" w14:textId="77777777" w:rsidR="00F25E79" w:rsidRPr="00F36A4A" w:rsidRDefault="00F25E79" w:rsidP="00107CBF">
            <w:pPr>
              <w:jc w:val="center"/>
              <w:rPr>
                <w:rFonts w:cs="Arial"/>
                <w:b/>
                <w:bCs/>
                <w:color w:val="000000"/>
                <w:sz w:val="16"/>
                <w:szCs w:val="16"/>
                <w:lang w:eastAsia="es-CO"/>
              </w:rPr>
            </w:pPr>
            <w:r w:rsidRPr="00F36A4A">
              <w:rPr>
                <w:rFonts w:cs="Arial"/>
                <w:b/>
                <w:bCs/>
                <w:color w:val="000000"/>
                <w:sz w:val="16"/>
                <w:szCs w:val="16"/>
                <w:lang w:eastAsia="es-CO"/>
              </w:rPr>
              <w:t>553</w:t>
            </w:r>
          </w:p>
        </w:tc>
      </w:tr>
    </w:tbl>
    <w:p w14:paraId="18499A3E" w14:textId="77777777" w:rsidR="004631A0" w:rsidRPr="00F36A4A" w:rsidRDefault="004631A0" w:rsidP="004631A0">
      <w:pPr>
        <w:jc w:val="center"/>
        <w:rPr>
          <w:rFonts w:cs="Arial"/>
          <w:color w:val="000000" w:themeColor="text1"/>
          <w:sz w:val="16"/>
          <w:szCs w:val="16"/>
        </w:rPr>
      </w:pPr>
      <w:r w:rsidRPr="00F36A4A">
        <w:rPr>
          <w:rFonts w:cs="Arial"/>
          <w:b/>
          <w:color w:val="000000" w:themeColor="text1"/>
          <w:sz w:val="20"/>
        </w:rPr>
        <w:t>Fuent</w:t>
      </w:r>
      <w:r w:rsidRPr="00F36A4A">
        <w:rPr>
          <w:rFonts w:cs="Arial"/>
          <w:b/>
          <w:color w:val="000000" w:themeColor="text1"/>
          <w:sz w:val="16"/>
          <w:szCs w:val="16"/>
        </w:rPr>
        <w:t>e:</w:t>
      </w:r>
      <w:r w:rsidRPr="00F36A4A">
        <w:rPr>
          <w:rFonts w:cs="Arial"/>
          <w:color w:val="000000" w:themeColor="text1"/>
          <w:sz w:val="16"/>
          <w:szCs w:val="16"/>
        </w:rPr>
        <w:t xml:space="preserve"> Macro Diagnóstico UAERMV 2020</w:t>
      </w:r>
    </w:p>
    <w:p w14:paraId="5AAF0D25" w14:textId="77777777" w:rsidR="004631A0" w:rsidRPr="00F36A4A" w:rsidRDefault="004631A0" w:rsidP="00FB5DE3">
      <w:pPr>
        <w:jc w:val="center"/>
        <w:rPr>
          <w:rFonts w:cs="Arial"/>
          <w:lang w:val="es-MX"/>
        </w:rPr>
      </w:pPr>
    </w:p>
    <w:p w14:paraId="08982F5E" w14:textId="77777777" w:rsidR="001B184B" w:rsidRPr="00F36A4A" w:rsidRDefault="001B184B" w:rsidP="001B184B">
      <w:pPr>
        <w:jc w:val="center"/>
        <w:rPr>
          <w:rFonts w:cs="Arial"/>
          <w:lang w:val="es-MX"/>
        </w:rPr>
      </w:pPr>
      <w:r w:rsidRPr="00F36A4A">
        <w:rPr>
          <w:rFonts w:cs="Arial"/>
          <w:b/>
          <w:color w:val="000000" w:themeColor="text1"/>
          <w:sz w:val="20"/>
        </w:rPr>
        <w:t>Gráfica 11:</w:t>
      </w:r>
      <w:r w:rsidRPr="00F36A4A">
        <w:rPr>
          <w:rFonts w:cs="Arial"/>
          <w:color w:val="000000" w:themeColor="text1"/>
          <w:sz w:val="20"/>
        </w:rPr>
        <w:t xml:space="preserve"> Distancia de las residencias a TM</w:t>
      </w:r>
    </w:p>
    <w:p w14:paraId="515DE457" w14:textId="77777777" w:rsidR="00FB5DE3" w:rsidRPr="00F36A4A" w:rsidRDefault="00FB5DE3" w:rsidP="00B72A4B">
      <w:pPr>
        <w:ind w:left="-567"/>
        <w:jc w:val="center"/>
        <w:rPr>
          <w:rFonts w:cs="Arial"/>
          <w:lang w:val="es-MX"/>
        </w:rPr>
      </w:pPr>
      <w:r w:rsidRPr="00F36A4A">
        <w:rPr>
          <w:rFonts w:cs="Arial"/>
          <w:noProof/>
          <w:lang w:val="es-CO" w:eastAsia="es-CO"/>
        </w:rPr>
        <w:drawing>
          <wp:inline distT="0" distB="0" distL="0" distR="0" wp14:anchorId="2D37B75F" wp14:editId="10029FE8">
            <wp:extent cx="3419475" cy="1457325"/>
            <wp:effectExtent l="0" t="0" r="0" b="0"/>
            <wp:docPr id="46" name="Gráfico 46">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A0DCA7B" w14:textId="77777777" w:rsidR="00FB5DE3" w:rsidRPr="00F36A4A" w:rsidRDefault="00FB5DE3" w:rsidP="00FB5DE3">
      <w:pPr>
        <w:jc w:val="center"/>
        <w:rPr>
          <w:rFonts w:cs="Arial"/>
          <w:color w:val="000000" w:themeColor="text1"/>
          <w:sz w:val="16"/>
          <w:szCs w:val="16"/>
        </w:rPr>
      </w:pPr>
      <w:r w:rsidRPr="00F36A4A">
        <w:rPr>
          <w:rFonts w:cs="Arial"/>
          <w:b/>
          <w:color w:val="000000" w:themeColor="text1"/>
          <w:sz w:val="16"/>
          <w:szCs w:val="16"/>
        </w:rPr>
        <w:t>Fuente:</w:t>
      </w:r>
      <w:r w:rsidRPr="00F36A4A">
        <w:rPr>
          <w:rFonts w:cs="Arial"/>
          <w:color w:val="000000" w:themeColor="text1"/>
          <w:sz w:val="16"/>
          <w:szCs w:val="16"/>
        </w:rPr>
        <w:t xml:space="preserve"> Macro Diagnóstico UAERMV 2020</w:t>
      </w:r>
    </w:p>
    <w:p w14:paraId="1E1D813D" w14:textId="77777777" w:rsidR="00B72A4B" w:rsidRPr="00F36A4A" w:rsidRDefault="00B72A4B" w:rsidP="00F25E79">
      <w:pPr>
        <w:tabs>
          <w:tab w:val="left" w:pos="709"/>
        </w:tabs>
        <w:jc w:val="both"/>
        <w:rPr>
          <w:rFonts w:cs="Arial"/>
          <w:szCs w:val="24"/>
        </w:rPr>
        <w:sectPr w:rsidR="00B72A4B" w:rsidRPr="00F36A4A" w:rsidSect="00B72A4B">
          <w:type w:val="continuous"/>
          <w:pgSz w:w="12242" w:h="15842" w:code="1"/>
          <w:pgMar w:top="1417" w:right="1701" w:bottom="1417" w:left="1701" w:header="720" w:footer="720" w:gutter="0"/>
          <w:cols w:num="2" w:space="720"/>
          <w:titlePg/>
          <w:docGrid w:linePitch="326"/>
        </w:sectPr>
      </w:pPr>
    </w:p>
    <w:p w14:paraId="6CF3CF9C" w14:textId="77777777" w:rsidR="00B72A4B" w:rsidRPr="00F36A4A" w:rsidRDefault="00B72A4B" w:rsidP="00F25E79">
      <w:pPr>
        <w:tabs>
          <w:tab w:val="left" w:pos="709"/>
        </w:tabs>
        <w:jc w:val="both"/>
        <w:rPr>
          <w:rFonts w:cs="Arial"/>
          <w:szCs w:val="24"/>
        </w:rPr>
      </w:pPr>
    </w:p>
    <w:p w14:paraId="60707454" w14:textId="09988753" w:rsidR="00F25E79" w:rsidRPr="00F36A4A" w:rsidRDefault="00F25E79" w:rsidP="00F25E79">
      <w:pPr>
        <w:tabs>
          <w:tab w:val="left" w:pos="709"/>
        </w:tabs>
        <w:jc w:val="both"/>
        <w:rPr>
          <w:rFonts w:cs="Arial"/>
          <w:sz w:val="22"/>
          <w:szCs w:val="24"/>
        </w:rPr>
      </w:pPr>
      <w:r w:rsidRPr="00F36A4A">
        <w:rPr>
          <w:rFonts w:cs="Arial"/>
          <w:sz w:val="22"/>
          <w:szCs w:val="24"/>
        </w:rPr>
        <w:t xml:space="preserve">Por otro lado, en la tabla 17 se evidencian los datos de rango de distancia en metros entre la casa y el SITP, de igual forma, se muestra en la gráfica 12. </w:t>
      </w:r>
    </w:p>
    <w:p w14:paraId="58A4F59C" w14:textId="72654D57" w:rsidR="000F2587" w:rsidRPr="00F36A4A" w:rsidRDefault="000F2587" w:rsidP="001B184B">
      <w:pPr>
        <w:tabs>
          <w:tab w:val="left" w:pos="709"/>
        </w:tabs>
        <w:jc w:val="center"/>
        <w:rPr>
          <w:rFonts w:cs="Arial"/>
          <w:b/>
          <w:sz w:val="20"/>
        </w:rPr>
      </w:pPr>
    </w:p>
    <w:p w14:paraId="3354ED3B" w14:textId="77777777" w:rsidR="000F2587" w:rsidRPr="00F36A4A" w:rsidRDefault="000F2587" w:rsidP="001B184B">
      <w:pPr>
        <w:tabs>
          <w:tab w:val="left" w:pos="709"/>
        </w:tabs>
        <w:jc w:val="center"/>
        <w:rPr>
          <w:rFonts w:cs="Arial"/>
          <w:b/>
          <w:sz w:val="20"/>
        </w:rPr>
        <w:sectPr w:rsidR="000F2587" w:rsidRPr="00F36A4A" w:rsidSect="007F1734">
          <w:type w:val="continuous"/>
          <w:pgSz w:w="12242" w:h="15842" w:code="1"/>
          <w:pgMar w:top="1417" w:right="1701" w:bottom="1417" w:left="1701" w:header="720" w:footer="720" w:gutter="0"/>
          <w:cols w:space="720"/>
          <w:titlePg/>
          <w:docGrid w:linePitch="326"/>
        </w:sectPr>
      </w:pPr>
    </w:p>
    <w:p w14:paraId="1EED0996" w14:textId="77777777" w:rsidR="000F2587" w:rsidRPr="00F36A4A" w:rsidRDefault="001B184B" w:rsidP="001B184B">
      <w:pPr>
        <w:tabs>
          <w:tab w:val="left" w:pos="709"/>
        </w:tabs>
        <w:jc w:val="center"/>
        <w:rPr>
          <w:rFonts w:cs="Arial"/>
          <w:sz w:val="20"/>
        </w:rPr>
      </w:pPr>
      <w:r w:rsidRPr="00F36A4A">
        <w:rPr>
          <w:rFonts w:cs="Arial"/>
          <w:b/>
          <w:sz w:val="20"/>
        </w:rPr>
        <w:t>Tabla No. 17.</w:t>
      </w:r>
      <w:r w:rsidRPr="00F36A4A">
        <w:rPr>
          <w:rFonts w:cs="Arial"/>
          <w:sz w:val="20"/>
        </w:rPr>
        <w:t xml:space="preserve"> Rango distancias casa – SITP</w:t>
      </w:r>
    </w:p>
    <w:p w14:paraId="254D032B" w14:textId="5E783160" w:rsidR="000F2587" w:rsidRPr="00F36A4A" w:rsidRDefault="000F2587" w:rsidP="001B184B">
      <w:pPr>
        <w:tabs>
          <w:tab w:val="left" w:pos="709"/>
        </w:tabs>
        <w:jc w:val="center"/>
        <w:rPr>
          <w:rFonts w:cs="Arial"/>
          <w:sz w:val="20"/>
        </w:rPr>
      </w:pPr>
    </w:p>
    <w:p w14:paraId="440B2177" w14:textId="77777777" w:rsidR="000F2587" w:rsidRPr="00F36A4A" w:rsidRDefault="000F2587" w:rsidP="001B184B">
      <w:pPr>
        <w:tabs>
          <w:tab w:val="left" w:pos="709"/>
        </w:tabs>
        <w:jc w:val="center"/>
        <w:rPr>
          <w:rFonts w:cs="Arial"/>
          <w:sz w:val="20"/>
        </w:rPr>
      </w:pPr>
    </w:p>
    <w:p w14:paraId="438A6D63" w14:textId="382602FA" w:rsidR="000F2587" w:rsidRPr="00F36A4A" w:rsidRDefault="001B184B" w:rsidP="001B184B">
      <w:pPr>
        <w:tabs>
          <w:tab w:val="left" w:pos="709"/>
        </w:tabs>
        <w:jc w:val="center"/>
        <w:rPr>
          <w:rFonts w:cs="Arial"/>
          <w:sz w:val="20"/>
        </w:rPr>
      </w:pPr>
      <w:r w:rsidRPr="00F36A4A">
        <w:rPr>
          <w:rFonts w:cs="Arial"/>
          <w:sz w:val="20"/>
        </w:rPr>
        <w:t xml:space="preserve"> </w:t>
      </w:r>
    </w:p>
    <w:p w14:paraId="5C7BC05E" w14:textId="75BF84FC" w:rsidR="000F2587" w:rsidRPr="00F36A4A" w:rsidRDefault="000F2587" w:rsidP="001B184B">
      <w:pPr>
        <w:tabs>
          <w:tab w:val="left" w:pos="709"/>
        </w:tabs>
        <w:jc w:val="center"/>
        <w:rPr>
          <w:rFonts w:cs="Arial"/>
          <w:sz w:val="20"/>
        </w:rPr>
      </w:pPr>
    </w:p>
    <w:p w14:paraId="4F5D9FB2" w14:textId="77777777" w:rsidR="000F2587" w:rsidRPr="00F36A4A" w:rsidRDefault="000F2587" w:rsidP="001B184B">
      <w:pPr>
        <w:tabs>
          <w:tab w:val="left" w:pos="709"/>
        </w:tabs>
        <w:jc w:val="center"/>
        <w:rPr>
          <w:rFonts w:cs="Arial"/>
          <w:sz w:val="20"/>
        </w:rPr>
      </w:pPr>
    </w:p>
    <w:p w14:paraId="1547DC13" w14:textId="77777777" w:rsidR="000F2587" w:rsidRPr="00F36A4A" w:rsidRDefault="000F2587" w:rsidP="001B184B">
      <w:pPr>
        <w:tabs>
          <w:tab w:val="left" w:pos="709"/>
        </w:tabs>
        <w:jc w:val="center"/>
        <w:rPr>
          <w:rFonts w:cs="Arial"/>
          <w:sz w:val="20"/>
        </w:rPr>
      </w:pPr>
    </w:p>
    <w:p w14:paraId="5BDFA005" w14:textId="77777777" w:rsidR="000F2587" w:rsidRPr="00F36A4A" w:rsidRDefault="000F2587" w:rsidP="001B184B">
      <w:pPr>
        <w:tabs>
          <w:tab w:val="left" w:pos="709"/>
        </w:tabs>
        <w:jc w:val="center"/>
        <w:rPr>
          <w:rFonts w:cs="Arial"/>
          <w:sz w:val="20"/>
        </w:rPr>
      </w:pPr>
    </w:p>
    <w:p w14:paraId="7C7FAEEF" w14:textId="77777777" w:rsidR="000F2587" w:rsidRPr="00F36A4A" w:rsidRDefault="000F2587" w:rsidP="001B184B">
      <w:pPr>
        <w:tabs>
          <w:tab w:val="left" w:pos="709"/>
        </w:tabs>
        <w:jc w:val="center"/>
        <w:rPr>
          <w:rFonts w:cs="Arial"/>
          <w:sz w:val="20"/>
        </w:rPr>
      </w:pPr>
    </w:p>
    <w:p w14:paraId="2D6F7117" w14:textId="77777777" w:rsidR="000F2587" w:rsidRPr="00F36A4A" w:rsidRDefault="000F2587" w:rsidP="001B184B">
      <w:pPr>
        <w:tabs>
          <w:tab w:val="left" w:pos="709"/>
        </w:tabs>
        <w:jc w:val="center"/>
        <w:rPr>
          <w:rFonts w:cs="Arial"/>
          <w:sz w:val="20"/>
        </w:rPr>
      </w:pPr>
    </w:p>
    <w:p w14:paraId="5CD7CFF4" w14:textId="77777777" w:rsidR="000F2587" w:rsidRPr="00F36A4A" w:rsidRDefault="000F2587" w:rsidP="001B184B">
      <w:pPr>
        <w:tabs>
          <w:tab w:val="left" w:pos="709"/>
        </w:tabs>
        <w:jc w:val="center"/>
        <w:rPr>
          <w:rFonts w:cs="Arial"/>
          <w:sz w:val="20"/>
        </w:rPr>
      </w:pPr>
    </w:p>
    <w:p w14:paraId="49C48D43" w14:textId="77777777" w:rsidR="000F2587" w:rsidRPr="00F36A4A" w:rsidRDefault="000F2587" w:rsidP="001B184B">
      <w:pPr>
        <w:tabs>
          <w:tab w:val="left" w:pos="709"/>
        </w:tabs>
        <w:jc w:val="center"/>
        <w:rPr>
          <w:rFonts w:cs="Arial"/>
          <w:sz w:val="20"/>
        </w:rPr>
      </w:pPr>
    </w:p>
    <w:p w14:paraId="691E0E32" w14:textId="77777777" w:rsidR="000F2587" w:rsidRPr="00F36A4A" w:rsidRDefault="000F2587" w:rsidP="001B184B">
      <w:pPr>
        <w:tabs>
          <w:tab w:val="left" w:pos="709"/>
        </w:tabs>
        <w:jc w:val="center"/>
        <w:rPr>
          <w:rFonts w:cs="Arial"/>
          <w:sz w:val="20"/>
        </w:rPr>
      </w:pPr>
    </w:p>
    <w:p w14:paraId="2C60FEB0" w14:textId="77777777" w:rsidR="000F2587" w:rsidRPr="00F36A4A" w:rsidRDefault="000F2587" w:rsidP="001B184B">
      <w:pPr>
        <w:tabs>
          <w:tab w:val="left" w:pos="709"/>
        </w:tabs>
        <w:jc w:val="center"/>
        <w:rPr>
          <w:rFonts w:cs="Arial"/>
          <w:sz w:val="20"/>
        </w:rPr>
      </w:pPr>
    </w:p>
    <w:p w14:paraId="239A8781" w14:textId="383FE2C3" w:rsidR="000F2587" w:rsidRPr="00F36A4A" w:rsidRDefault="001B184B" w:rsidP="000F2587">
      <w:pPr>
        <w:tabs>
          <w:tab w:val="left" w:pos="709"/>
        </w:tabs>
        <w:rPr>
          <w:rFonts w:cs="Arial"/>
          <w:lang w:val="es-MX"/>
        </w:rPr>
      </w:pPr>
      <w:r w:rsidRPr="00F36A4A">
        <w:rPr>
          <w:rFonts w:cs="Arial"/>
          <w:sz w:val="20"/>
        </w:rPr>
        <w:t>(m)</w:t>
      </w:r>
    </w:p>
    <w:tbl>
      <w:tblPr>
        <w:tblW w:w="1985" w:type="dxa"/>
        <w:tblCellMar>
          <w:left w:w="70" w:type="dxa"/>
          <w:right w:w="70" w:type="dxa"/>
        </w:tblCellMar>
        <w:tblLook w:val="04A0" w:firstRow="1" w:lastRow="0" w:firstColumn="1" w:lastColumn="0" w:noHBand="0" w:noVBand="1"/>
      </w:tblPr>
      <w:tblGrid>
        <w:gridCol w:w="1482"/>
        <w:gridCol w:w="422"/>
        <w:gridCol w:w="708"/>
      </w:tblGrid>
      <w:tr w:rsidR="00FB5DE3" w:rsidRPr="00F36A4A" w14:paraId="31830282" w14:textId="77777777" w:rsidTr="000F2587">
        <w:trPr>
          <w:trHeight w:val="195"/>
        </w:trPr>
        <w:tc>
          <w:tcPr>
            <w:tcW w:w="0" w:type="auto"/>
            <w:gridSpan w:val="3"/>
            <w:tcBorders>
              <w:top w:val="single" w:sz="4" w:space="0" w:color="auto"/>
              <w:left w:val="single" w:sz="4" w:space="0" w:color="auto"/>
              <w:bottom w:val="single" w:sz="4" w:space="0" w:color="auto"/>
              <w:right w:val="single" w:sz="4" w:space="0" w:color="auto"/>
            </w:tcBorders>
            <w:shd w:val="clear" w:color="auto" w:fill="548AB7" w:themeFill="accent1" w:themeFillShade="BF"/>
            <w:noWrap/>
            <w:vAlign w:val="center"/>
            <w:hideMark/>
          </w:tcPr>
          <w:p w14:paraId="33D29AA2" w14:textId="77777777" w:rsidR="00FB5DE3" w:rsidRPr="00F36A4A" w:rsidRDefault="00FB5DE3" w:rsidP="00107CBF">
            <w:pPr>
              <w:jc w:val="center"/>
              <w:rPr>
                <w:rFonts w:cs="Arial"/>
                <w:b/>
                <w:bCs/>
                <w:color w:val="000000"/>
                <w:sz w:val="16"/>
                <w:szCs w:val="16"/>
                <w:lang w:eastAsia="es-CO"/>
              </w:rPr>
            </w:pPr>
            <w:r w:rsidRPr="00F36A4A">
              <w:rPr>
                <w:rFonts w:cs="Arial"/>
                <w:b/>
                <w:bCs/>
                <w:color w:val="000000"/>
                <w:sz w:val="16"/>
                <w:szCs w:val="16"/>
                <w:lang w:eastAsia="es-CO"/>
              </w:rPr>
              <w:t>Rango Distancias Casa-SITP [m]</w:t>
            </w:r>
          </w:p>
        </w:tc>
      </w:tr>
      <w:tr w:rsidR="00FB5DE3" w:rsidRPr="00F36A4A" w14:paraId="77C6107F" w14:textId="77777777" w:rsidTr="000F2587">
        <w:trPr>
          <w:trHeight w:val="195"/>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0A03FDE9" w14:textId="77777777" w:rsidR="00FB5DE3" w:rsidRPr="00F36A4A" w:rsidRDefault="00FB5DE3" w:rsidP="00107CBF">
            <w:pPr>
              <w:jc w:val="center"/>
              <w:rPr>
                <w:rFonts w:cs="Arial"/>
                <w:color w:val="000000"/>
                <w:sz w:val="16"/>
                <w:szCs w:val="16"/>
                <w:lang w:eastAsia="es-CO"/>
              </w:rPr>
            </w:pPr>
            <w:r w:rsidRPr="00F36A4A">
              <w:rPr>
                <w:rFonts w:cs="Arial"/>
                <w:color w:val="000000"/>
                <w:sz w:val="16"/>
                <w:szCs w:val="16"/>
                <w:lang w:eastAsia="es-CO"/>
              </w:rPr>
              <w:t>entre 0 y 100</w:t>
            </w:r>
          </w:p>
        </w:tc>
        <w:tc>
          <w:tcPr>
            <w:tcW w:w="0" w:type="auto"/>
            <w:tcBorders>
              <w:top w:val="nil"/>
              <w:left w:val="nil"/>
              <w:bottom w:val="single" w:sz="4" w:space="0" w:color="auto"/>
              <w:right w:val="single" w:sz="4" w:space="0" w:color="auto"/>
            </w:tcBorders>
            <w:shd w:val="clear" w:color="auto" w:fill="auto"/>
            <w:noWrap/>
            <w:vAlign w:val="center"/>
            <w:hideMark/>
          </w:tcPr>
          <w:p w14:paraId="56308E76" w14:textId="77777777" w:rsidR="00FB5DE3" w:rsidRPr="00F36A4A" w:rsidRDefault="00FB5DE3" w:rsidP="00107CBF">
            <w:pPr>
              <w:jc w:val="center"/>
              <w:rPr>
                <w:rFonts w:cs="Arial"/>
                <w:color w:val="000000"/>
                <w:sz w:val="16"/>
                <w:szCs w:val="16"/>
                <w:lang w:eastAsia="es-CO"/>
              </w:rPr>
            </w:pPr>
            <w:r w:rsidRPr="00F36A4A">
              <w:rPr>
                <w:rFonts w:cs="Arial"/>
                <w:color w:val="000000"/>
                <w:sz w:val="16"/>
                <w:szCs w:val="16"/>
                <w:lang w:eastAsia="es-CO"/>
              </w:rPr>
              <w:t>264</w:t>
            </w:r>
          </w:p>
        </w:tc>
        <w:tc>
          <w:tcPr>
            <w:tcW w:w="0" w:type="auto"/>
            <w:tcBorders>
              <w:top w:val="nil"/>
              <w:left w:val="nil"/>
              <w:bottom w:val="single" w:sz="4" w:space="0" w:color="auto"/>
              <w:right w:val="single" w:sz="4" w:space="0" w:color="auto"/>
            </w:tcBorders>
            <w:shd w:val="clear" w:color="auto" w:fill="auto"/>
            <w:noWrap/>
            <w:vAlign w:val="center"/>
            <w:hideMark/>
          </w:tcPr>
          <w:p w14:paraId="1FD63543" w14:textId="77777777" w:rsidR="00FB5DE3" w:rsidRPr="00F36A4A" w:rsidRDefault="00FB5DE3" w:rsidP="00107CBF">
            <w:pPr>
              <w:jc w:val="center"/>
              <w:rPr>
                <w:rFonts w:cs="Arial"/>
                <w:b/>
                <w:bCs/>
                <w:color w:val="000000"/>
                <w:sz w:val="16"/>
                <w:szCs w:val="16"/>
                <w:lang w:eastAsia="es-CO"/>
              </w:rPr>
            </w:pPr>
            <w:r w:rsidRPr="00F36A4A">
              <w:rPr>
                <w:rFonts w:cs="Arial"/>
                <w:b/>
                <w:bCs/>
                <w:color w:val="000000"/>
                <w:sz w:val="16"/>
                <w:szCs w:val="16"/>
                <w:lang w:eastAsia="es-CO"/>
              </w:rPr>
              <w:t>47,74%</w:t>
            </w:r>
          </w:p>
        </w:tc>
      </w:tr>
      <w:tr w:rsidR="00FB5DE3" w:rsidRPr="00F36A4A" w14:paraId="65F2CD30" w14:textId="77777777" w:rsidTr="000F2587">
        <w:trPr>
          <w:trHeight w:val="196"/>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0473CB15" w14:textId="77777777" w:rsidR="00FB5DE3" w:rsidRPr="00F36A4A" w:rsidRDefault="00FB5DE3" w:rsidP="00107CBF">
            <w:pPr>
              <w:jc w:val="center"/>
              <w:rPr>
                <w:rFonts w:cs="Arial"/>
                <w:color w:val="000000"/>
                <w:sz w:val="16"/>
                <w:szCs w:val="16"/>
                <w:lang w:eastAsia="es-CO"/>
              </w:rPr>
            </w:pPr>
            <w:r w:rsidRPr="00F36A4A">
              <w:rPr>
                <w:rFonts w:cs="Arial"/>
                <w:color w:val="000000"/>
                <w:sz w:val="16"/>
                <w:szCs w:val="16"/>
                <w:lang w:eastAsia="es-CO"/>
              </w:rPr>
              <w:t>entre 100 y 250</w:t>
            </w:r>
          </w:p>
        </w:tc>
        <w:tc>
          <w:tcPr>
            <w:tcW w:w="0" w:type="auto"/>
            <w:tcBorders>
              <w:top w:val="nil"/>
              <w:left w:val="nil"/>
              <w:bottom w:val="single" w:sz="4" w:space="0" w:color="auto"/>
              <w:right w:val="single" w:sz="4" w:space="0" w:color="auto"/>
            </w:tcBorders>
            <w:shd w:val="clear" w:color="auto" w:fill="auto"/>
            <w:noWrap/>
            <w:vAlign w:val="center"/>
            <w:hideMark/>
          </w:tcPr>
          <w:p w14:paraId="69428A51" w14:textId="77777777" w:rsidR="00FB5DE3" w:rsidRPr="00F36A4A" w:rsidRDefault="00FB5DE3" w:rsidP="00107CBF">
            <w:pPr>
              <w:jc w:val="center"/>
              <w:rPr>
                <w:rFonts w:cs="Arial"/>
                <w:color w:val="000000"/>
                <w:sz w:val="16"/>
                <w:szCs w:val="16"/>
                <w:lang w:eastAsia="es-CO"/>
              </w:rPr>
            </w:pPr>
            <w:r w:rsidRPr="00F36A4A">
              <w:rPr>
                <w:rFonts w:cs="Arial"/>
                <w:color w:val="000000"/>
                <w:sz w:val="16"/>
                <w:szCs w:val="16"/>
                <w:lang w:eastAsia="es-CO"/>
              </w:rPr>
              <w:t>211</w:t>
            </w:r>
          </w:p>
        </w:tc>
        <w:tc>
          <w:tcPr>
            <w:tcW w:w="0" w:type="auto"/>
            <w:tcBorders>
              <w:top w:val="nil"/>
              <w:left w:val="nil"/>
              <w:bottom w:val="single" w:sz="4" w:space="0" w:color="auto"/>
              <w:right w:val="single" w:sz="4" w:space="0" w:color="auto"/>
            </w:tcBorders>
            <w:shd w:val="clear" w:color="auto" w:fill="auto"/>
            <w:noWrap/>
            <w:vAlign w:val="center"/>
            <w:hideMark/>
          </w:tcPr>
          <w:p w14:paraId="38C12D47" w14:textId="77777777" w:rsidR="00FB5DE3" w:rsidRPr="00F36A4A" w:rsidRDefault="00FB5DE3" w:rsidP="00107CBF">
            <w:pPr>
              <w:jc w:val="center"/>
              <w:rPr>
                <w:rFonts w:cs="Arial"/>
                <w:b/>
                <w:bCs/>
                <w:color w:val="000000"/>
                <w:sz w:val="16"/>
                <w:szCs w:val="16"/>
                <w:lang w:eastAsia="es-CO"/>
              </w:rPr>
            </w:pPr>
            <w:r w:rsidRPr="00F36A4A">
              <w:rPr>
                <w:rFonts w:cs="Arial"/>
                <w:b/>
                <w:bCs/>
                <w:color w:val="000000"/>
                <w:sz w:val="16"/>
                <w:szCs w:val="16"/>
                <w:lang w:eastAsia="es-CO"/>
              </w:rPr>
              <w:t>38,16%</w:t>
            </w:r>
          </w:p>
        </w:tc>
      </w:tr>
      <w:tr w:rsidR="00FB5DE3" w:rsidRPr="00F36A4A" w14:paraId="2206B677" w14:textId="77777777" w:rsidTr="000F2587">
        <w:trPr>
          <w:trHeight w:val="195"/>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2EB6A6D2" w14:textId="77777777" w:rsidR="00FB5DE3" w:rsidRPr="00F36A4A" w:rsidRDefault="00FB5DE3" w:rsidP="00107CBF">
            <w:pPr>
              <w:jc w:val="center"/>
              <w:rPr>
                <w:rFonts w:cs="Arial"/>
                <w:color w:val="000000"/>
                <w:sz w:val="16"/>
                <w:szCs w:val="16"/>
                <w:lang w:eastAsia="es-CO"/>
              </w:rPr>
            </w:pPr>
            <w:r w:rsidRPr="00F36A4A">
              <w:rPr>
                <w:rFonts w:cs="Arial"/>
                <w:color w:val="000000"/>
                <w:sz w:val="16"/>
                <w:szCs w:val="16"/>
                <w:lang w:eastAsia="es-CO"/>
              </w:rPr>
              <w:t>entre 250 y 500</w:t>
            </w:r>
          </w:p>
        </w:tc>
        <w:tc>
          <w:tcPr>
            <w:tcW w:w="0" w:type="auto"/>
            <w:tcBorders>
              <w:top w:val="nil"/>
              <w:left w:val="nil"/>
              <w:bottom w:val="single" w:sz="4" w:space="0" w:color="auto"/>
              <w:right w:val="single" w:sz="4" w:space="0" w:color="auto"/>
            </w:tcBorders>
            <w:shd w:val="clear" w:color="auto" w:fill="auto"/>
            <w:noWrap/>
            <w:vAlign w:val="center"/>
            <w:hideMark/>
          </w:tcPr>
          <w:p w14:paraId="302A8DD9" w14:textId="77777777" w:rsidR="00FB5DE3" w:rsidRPr="00F36A4A" w:rsidRDefault="00FB5DE3" w:rsidP="00107CBF">
            <w:pPr>
              <w:jc w:val="center"/>
              <w:rPr>
                <w:rFonts w:cs="Arial"/>
                <w:color w:val="000000"/>
                <w:sz w:val="16"/>
                <w:szCs w:val="16"/>
                <w:lang w:eastAsia="es-CO"/>
              </w:rPr>
            </w:pPr>
            <w:r w:rsidRPr="00F36A4A">
              <w:rPr>
                <w:rFonts w:cs="Arial"/>
                <w:color w:val="000000"/>
                <w:sz w:val="16"/>
                <w:szCs w:val="16"/>
                <w:lang w:eastAsia="es-CO"/>
              </w:rPr>
              <w:t>33</w:t>
            </w:r>
          </w:p>
        </w:tc>
        <w:tc>
          <w:tcPr>
            <w:tcW w:w="0" w:type="auto"/>
            <w:tcBorders>
              <w:top w:val="nil"/>
              <w:left w:val="nil"/>
              <w:bottom w:val="single" w:sz="4" w:space="0" w:color="auto"/>
              <w:right w:val="single" w:sz="4" w:space="0" w:color="auto"/>
            </w:tcBorders>
            <w:shd w:val="clear" w:color="auto" w:fill="auto"/>
            <w:noWrap/>
            <w:vAlign w:val="center"/>
            <w:hideMark/>
          </w:tcPr>
          <w:p w14:paraId="6B908337" w14:textId="77777777" w:rsidR="00FB5DE3" w:rsidRPr="00F36A4A" w:rsidRDefault="00FB5DE3" w:rsidP="00107CBF">
            <w:pPr>
              <w:jc w:val="center"/>
              <w:rPr>
                <w:rFonts w:cs="Arial"/>
                <w:b/>
                <w:bCs/>
                <w:color w:val="000000"/>
                <w:sz w:val="16"/>
                <w:szCs w:val="16"/>
                <w:lang w:eastAsia="es-CO"/>
              </w:rPr>
            </w:pPr>
            <w:r w:rsidRPr="00F36A4A">
              <w:rPr>
                <w:rFonts w:cs="Arial"/>
                <w:b/>
                <w:bCs/>
                <w:color w:val="000000"/>
                <w:sz w:val="16"/>
                <w:szCs w:val="16"/>
                <w:lang w:eastAsia="es-CO"/>
              </w:rPr>
              <w:t>5,97%</w:t>
            </w:r>
          </w:p>
        </w:tc>
      </w:tr>
      <w:tr w:rsidR="00FB5DE3" w:rsidRPr="00F36A4A" w14:paraId="32C1A60F" w14:textId="77777777" w:rsidTr="000F2587">
        <w:trPr>
          <w:trHeight w:val="195"/>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7692B2D7" w14:textId="77777777" w:rsidR="00FB5DE3" w:rsidRPr="00F36A4A" w:rsidRDefault="00FB5DE3" w:rsidP="00107CBF">
            <w:pPr>
              <w:jc w:val="center"/>
              <w:rPr>
                <w:rFonts w:cs="Arial"/>
                <w:color w:val="000000"/>
                <w:sz w:val="16"/>
                <w:szCs w:val="16"/>
                <w:lang w:eastAsia="es-CO"/>
              </w:rPr>
            </w:pPr>
            <w:r w:rsidRPr="00F36A4A">
              <w:rPr>
                <w:rFonts w:cs="Arial"/>
                <w:color w:val="000000"/>
                <w:sz w:val="16"/>
                <w:szCs w:val="16"/>
                <w:lang w:eastAsia="es-CO"/>
              </w:rPr>
              <w:t>entre 500 y 1000</w:t>
            </w:r>
          </w:p>
        </w:tc>
        <w:tc>
          <w:tcPr>
            <w:tcW w:w="0" w:type="auto"/>
            <w:tcBorders>
              <w:top w:val="nil"/>
              <w:left w:val="nil"/>
              <w:bottom w:val="single" w:sz="4" w:space="0" w:color="auto"/>
              <w:right w:val="single" w:sz="4" w:space="0" w:color="auto"/>
            </w:tcBorders>
            <w:shd w:val="clear" w:color="auto" w:fill="auto"/>
            <w:noWrap/>
            <w:vAlign w:val="center"/>
            <w:hideMark/>
          </w:tcPr>
          <w:p w14:paraId="74E3EA79" w14:textId="77777777" w:rsidR="00FB5DE3" w:rsidRPr="00F36A4A" w:rsidRDefault="00FB5DE3" w:rsidP="00107CBF">
            <w:pPr>
              <w:jc w:val="center"/>
              <w:rPr>
                <w:rFonts w:cs="Arial"/>
                <w:color w:val="000000"/>
                <w:sz w:val="16"/>
                <w:szCs w:val="16"/>
                <w:lang w:eastAsia="es-CO"/>
              </w:rPr>
            </w:pPr>
            <w:r w:rsidRPr="00F36A4A">
              <w:rPr>
                <w:rFonts w:cs="Arial"/>
                <w:color w:val="000000"/>
                <w:sz w:val="16"/>
                <w:szCs w:val="16"/>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66A71446" w14:textId="77777777" w:rsidR="00FB5DE3" w:rsidRPr="00F36A4A" w:rsidRDefault="00FB5DE3" w:rsidP="00107CBF">
            <w:pPr>
              <w:jc w:val="center"/>
              <w:rPr>
                <w:rFonts w:cs="Arial"/>
                <w:b/>
                <w:bCs/>
                <w:color w:val="000000"/>
                <w:sz w:val="16"/>
                <w:szCs w:val="16"/>
                <w:lang w:eastAsia="es-CO"/>
              </w:rPr>
            </w:pPr>
            <w:r w:rsidRPr="00F36A4A">
              <w:rPr>
                <w:rFonts w:cs="Arial"/>
                <w:b/>
                <w:bCs/>
                <w:color w:val="000000"/>
                <w:sz w:val="16"/>
                <w:szCs w:val="16"/>
                <w:lang w:eastAsia="es-CO"/>
              </w:rPr>
              <w:t>0,36%</w:t>
            </w:r>
          </w:p>
        </w:tc>
      </w:tr>
      <w:tr w:rsidR="00FB5DE3" w:rsidRPr="00F36A4A" w14:paraId="3375FA2B" w14:textId="77777777" w:rsidTr="000F2587">
        <w:trPr>
          <w:trHeight w:val="196"/>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4A0C651D" w14:textId="77777777" w:rsidR="00FB5DE3" w:rsidRPr="00F36A4A" w:rsidRDefault="00FB5DE3" w:rsidP="00107CBF">
            <w:pPr>
              <w:jc w:val="center"/>
              <w:rPr>
                <w:rFonts w:cs="Arial"/>
                <w:color w:val="000000"/>
                <w:sz w:val="16"/>
                <w:szCs w:val="16"/>
                <w:lang w:eastAsia="es-CO"/>
              </w:rPr>
            </w:pPr>
            <w:r w:rsidRPr="00F36A4A">
              <w:rPr>
                <w:rFonts w:cs="Arial"/>
                <w:color w:val="000000"/>
                <w:sz w:val="16"/>
                <w:szCs w:val="16"/>
                <w:lang w:eastAsia="es-CO"/>
              </w:rPr>
              <w:t>entre 1000 y 2000</w:t>
            </w:r>
          </w:p>
        </w:tc>
        <w:tc>
          <w:tcPr>
            <w:tcW w:w="0" w:type="auto"/>
            <w:tcBorders>
              <w:top w:val="nil"/>
              <w:left w:val="nil"/>
              <w:bottom w:val="single" w:sz="4" w:space="0" w:color="auto"/>
              <w:right w:val="single" w:sz="4" w:space="0" w:color="auto"/>
            </w:tcBorders>
            <w:shd w:val="clear" w:color="auto" w:fill="auto"/>
            <w:noWrap/>
            <w:vAlign w:val="center"/>
            <w:hideMark/>
          </w:tcPr>
          <w:p w14:paraId="588FF74E" w14:textId="77777777" w:rsidR="00FB5DE3" w:rsidRPr="00F36A4A" w:rsidRDefault="00FB5DE3" w:rsidP="00107CBF">
            <w:pPr>
              <w:jc w:val="center"/>
              <w:rPr>
                <w:rFonts w:cs="Arial"/>
                <w:color w:val="000000"/>
                <w:sz w:val="16"/>
                <w:szCs w:val="16"/>
                <w:lang w:eastAsia="es-CO"/>
              </w:rPr>
            </w:pPr>
            <w:r w:rsidRPr="00F36A4A">
              <w:rPr>
                <w:rFonts w:cs="Arial"/>
                <w:color w:val="000000"/>
                <w:sz w:val="16"/>
                <w:szCs w:val="16"/>
                <w:lang w:eastAsia="es-CO"/>
              </w:rPr>
              <w:t>11</w:t>
            </w:r>
          </w:p>
        </w:tc>
        <w:tc>
          <w:tcPr>
            <w:tcW w:w="0" w:type="auto"/>
            <w:tcBorders>
              <w:top w:val="nil"/>
              <w:left w:val="nil"/>
              <w:bottom w:val="single" w:sz="4" w:space="0" w:color="auto"/>
              <w:right w:val="single" w:sz="4" w:space="0" w:color="auto"/>
            </w:tcBorders>
            <w:shd w:val="clear" w:color="auto" w:fill="auto"/>
            <w:noWrap/>
            <w:vAlign w:val="center"/>
            <w:hideMark/>
          </w:tcPr>
          <w:p w14:paraId="260F4926" w14:textId="77777777" w:rsidR="00FB5DE3" w:rsidRPr="00F36A4A" w:rsidRDefault="00FB5DE3" w:rsidP="00107CBF">
            <w:pPr>
              <w:jc w:val="center"/>
              <w:rPr>
                <w:rFonts w:cs="Arial"/>
                <w:b/>
                <w:bCs/>
                <w:color w:val="000000"/>
                <w:sz w:val="16"/>
                <w:szCs w:val="16"/>
                <w:lang w:eastAsia="es-CO"/>
              </w:rPr>
            </w:pPr>
            <w:r w:rsidRPr="00F36A4A">
              <w:rPr>
                <w:rFonts w:cs="Arial"/>
                <w:b/>
                <w:bCs/>
                <w:color w:val="000000"/>
                <w:sz w:val="16"/>
                <w:szCs w:val="16"/>
                <w:lang w:eastAsia="es-CO"/>
              </w:rPr>
              <w:t>1,99%</w:t>
            </w:r>
          </w:p>
        </w:tc>
      </w:tr>
      <w:tr w:rsidR="00FB5DE3" w:rsidRPr="00F36A4A" w14:paraId="3F0DE5B5" w14:textId="77777777" w:rsidTr="000F2587">
        <w:trPr>
          <w:trHeight w:val="195"/>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500B0269" w14:textId="77777777" w:rsidR="00FB5DE3" w:rsidRPr="00F36A4A" w:rsidRDefault="00FB5DE3" w:rsidP="00107CBF">
            <w:pPr>
              <w:jc w:val="center"/>
              <w:rPr>
                <w:rFonts w:cs="Arial"/>
                <w:color w:val="000000"/>
                <w:sz w:val="16"/>
                <w:szCs w:val="16"/>
                <w:lang w:eastAsia="es-CO"/>
              </w:rPr>
            </w:pPr>
            <w:r w:rsidRPr="00F36A4A">
              <w:rPr>
                <w:rFonts w:cs="Arial"/>
                <w:color w:val="000000"/>
                <w:sz w:val="16"/>
                <w:szCs w:val="16"/>
                <w:lang w:eastAsia="es-CO"/>
              </w:rPr>
              <w:t>más de 2000</w:t>
            </w:r>
          </w:p>
        </w:tc>
        <w:tc>
          <w:tcPr>
            <w:tcW w:w="0" w:type="auto"/>
            <w:tcBorders>
              <w:top w:val="nil"/>
              <w:left w:val="nil"/>
              <w:bottom w:val="single" w:sz="4" w:space="0" w:color="auto"/>
              <w:right w:val="single" w:sz="4" w:space="0" w:color="auto"/>
            </w:tcBorders>
            <w:shd w:val="clear" w:color="auto" w:fill="auto"/>
            <w:noWrap/>
            <w:vAlign w:val="center"/>
            <w:hideMark/>
          </w:tcPr>
          <w:p w14:paraId="5168583A" w14:textId="77777777" w:rsidR="00FB5DE3" w:rsidRPr="00F36A4A" w:rsidRDefault="00FB5DE3" w:rsidP="00107CBF">
            <w:pPr>
              <w:jc w:val="center"/>
              <w:rPr>
                <w:rFonts w:cs="Arial"/>
                <w:color w:val="000000"/>
                <w:sz w:val="16"/>
                <w:szCs w:val="16"/>
                <w:lang w:eastAsia="es-CO"/>
              </w:rPr>
            </w:pPr>
            <w:r w:rsidRPr="00F36A4A">
              <w:rPr>
                <w:rFonts w:cs="Arial"/>
                <w:color w:val="000000"/>
                <w:sz w:val="16"/>
                <w:szCs w:val="16"/>
                <w:lang w:eastAsia="es-CO"/>
              </w:rPr>
              <w:t>32</w:t>
            </w:r>
          </w:p>
        </w:tc>
        <w:tc>
          <w:tcPr>
            <w:tcW w:w="0" w:type="auto"/>
            <w:tcBorders>
              <w:top w:val="nil"/>
              <w:left w:val="nil"/>
              <w:bottom w:val="single" w:sz="4" w:space="0" w:color="auto"/>
              <w:right w:val="single" w:sz="4" w:space="0" w:color="auto"/>
            </w:tcBorders>
            <w:shd w:val="clear" w:color="auto" w:fill="auto"/>
            <w:noWrap/>
            <w:vAlign w:val="center"/>
            <w:hideMark/>
          </w:tcPr>
          <w:p w14:paraId="2B0D79FF" w14:textId="77777777" w:rsidR="00FB5DE3" w:rsidRPr="00F36A4A" w:rsidRDefault="00FB5DE3" w:rsidP="00107CBF">
            <w:pPr>
              <w:jc w:val="center"/>
              <w:rPr>
                <w:rFonts w:cs="Arial"/>
                <w:b/>
                <w:bCs/>
                <w:color w:val="000000"/>
                <w:sz w:val="16"/>
                <w:szCs w:val="16"/>
                <w:lang w:eastAsia="es-CO"/>
              </w:rPr>
            </w:pPr>
            <w:r w:rsidRPr="00F36A4A">
              <w:rPr>
                <w:rFonts w:cs="Arial"/>
                <w:b/>
                <w:bCs/>
                <w:color w:val="000000"/>
                <w:sz w:val="16"/>
                <w:szCs w:val="16"/>
                <w:lang w:eastAsia="es-CO"/>
              </w:rPr>
              <w:t>5,79%</w:t>
            </w:r>
          </w:p>
        </w:tc>
      </w:tr>
      <w:tr w:rsidR="001F0C4C" w:rsidRPr="00F36A4A" w14:paraId="4AE3D102" w14:textId="77777777" w:rsidTr="000F2587">
        <w:trPr>
          <w:gridAfter w:val="1"/>
          <w:trHeight w:val="196"/>
        </w:trPr>
        <w:tc>
          <w:tcPr>
            <w:tcW w:w="0" w:type="auto"/>
            <w:tcBorders>
              <w:top w:val="nil"/>
              <w:left w:val="single" w:sz="4" w:space="0" w:color="auto"/>
              <w:bottom w:val="single" w:sz="4" w:space="0" w:color="auto"/>
              <w:right w:val="single" w:sz="4" w:space="0" w:color="auto"/>
            </w:tcBorders>
            <w:shd w:val="clear" w:color="auto" w:fill="548AB7" w:themeFill="accent1" w:themeFillShade="BF"/>
            <w:noWrap/>
            <w:vAlign w:val="center"/>
            <w:hideMark/>
          </w:tcPr>
          <w:p w14:paraId="133221D4" w14:textId="77777777" w:rsidR="001F0C4C" w:rsidRPr="00F36A4A" w:rsidRDefault="001F0C4C" w:rsidP="00107CBF">
            <w:pPr>
              <w:jc w:val="center"/>
              <w:rPr>
                <w:rFonts w:cs="Arial"/>
                <w:b/>
                <w:bCs/>
                <w:color w:val="000000"/>
                <w:sz w:val="16"/>
                <w:szCs w:val="16"/>
                <w:lang w:eastAsia="es-CO"/>
              </w:rPr>
            </w:pPr>
            <w:r w:rsidRPr="00F36A4A">
              <w:rPr>
                <w:rFonts w:cs="Arial"/>
                <w:b/>
                <w:bCs/>
                <w:color w:val="000000"/>
                <w:sz w:val="16"/>
                <w:szCs w:val="16"/>
                <w:lang w:eastAsia="es-CO"/>
              </w:rPr>
              <w:t>TOTAL</w:t>
            </w:r>
          </w:p>
        </w:tc>
        <w:tc>
          <w:tcPr>
            <w:tcW w:w="0" w:type="auto"/>
            <w:tcBorders>
              <w:top w:val="nil"/>
              <w:left w:val="nil"/>
              <w:bottom w:val="single" w:sz="4" w:space="0" w:color="auto"/>
              <w:right w:val="single" w:sz="4" w:space="0" w:color="auto"/>
            </w:tcBorders>
            <w:shd w:val="clear" w:color="auto" w:fill="auto"/>
            <w:noWrap/>
            <w:vAlign w:val="center"/>
            <w:hideMark/>
          </w:tcPr>
          <w:p w14:paraId="05488A07" w14:textId="77777777" w:rsidR="001F0C4C" w:rsidRPr="00F36A4A" w:rsidRDefault="001F0C4C" w:rsidP="00107CBF">
            <w:pPr>
              <w:jc w:val="center"/>
              <w:rPr>
                <w:rFonts w:cs="Arial"/>
                <w:b/>
                <w:bCs/>
                <w:color w:val="000000"/>
                <w:sz w:val="16"/>
                <w:szCs w:val="16"/>
                <w:lang w:eastAsia="es-CO"/>
              </w:rPr>
            </w:pPr>
            <w:r w:rsidRPr="00F36A4A">
              <w:rPr>
                <w:rFonts w:cs="Arial"/>
                <w:b/>
                <w:bCs/>
                <w:color w:val="000000"/>
                <w:sz w:val="16"/>
                <w:szCs w:val="16"/>
                <w:lang w:eastAsia="es-CO"/>
              </w:rPr>
              <w:t>553</w:t>
            </w:r>
          </w:p>
        </w:tc>
      </w:tr>
    </w:tbl>
    <w:p w14:paraId="20D628D9" w14:textId="77777777" w:rsidR="00F25E79" w:rsidRPr="00F36A4A" w:rsidRDefault="00F25E79" w:rsidP="00F25E79">
      <w:pPr>
        <w:jc w:val="center"/>
        <w:rPr>
          <w:rFonts w:cs="Arial"/>
          <w:color w:val="000000" w:themeColor="text1"/>
          <w:sz w:val="16"/>
          <w:szCs w:val="16"/>
        </w:rPr>
      </w:pPr>
      <w:r w:rsidRPr="00F36A4A">
        <w:rPr>
          <w:rFonts w:cs="Arial"/>
          <w:b/>
          <w:color w:val="000000" w:themeColor="text1"/>
          <w:sz w:val="20"/>
        </w:rPr>
        <w:t>Fuent</w:t>
      </w:r>
      <w:r w:rsidRPr="00F36A4A">
        <w:rPr>
          <w:rFonts w:cs="Arial"/>
          <w:b/>
          <w:color w:val="000000" w:themeColor="text1"/>
          <w:sz w:val="16"/>
          <w:szCs w:val="16"/>
        </w:rPr>
        <w:t>e:</w:t>
      </w:r>
      <w:r w:rsidRPr="00F36A4A">
        <w:rPr>
          <w:rFonts w:cs="Arial"/>
          <w:color w:val="000000" w:themeColor="text1"/>
          <w:sz w:val="16"/>
          <w:szCs w:val="16"/>
        </w:rPr>
        <w:t xml:space="preserve"> Macro Diagnóstico UAERMV 2020</w:t>
      </w:r>
    </w:p>
    <w:p w14:paraId="738E4726" w14:textId="77777777" w:rsidR="005F2D2A" w:rsidRPr="00F36A4A" w:rsidRDefault="005F2D2A" w:rsidP="00875CEF">
      <w:pPr>
        <w:ind w:left="-426" w:right="-1185"/>
        <w:jc w:val="center"/>
        <w:rPr>
          <w:rFonts w:cs="Arial"/>
          <w:b/>
          <w:color w:val="000000" w:themeColor="text1"/>
          <w:sz w:val="18"/>
          <w:szCs w:val="18"/>
        </w:rPr>
        <w:sectPr w:rsidR="005F2D2A" w:rsidRPr="00F36A4A" w:rsidSect="00B72A4B">
          <w:type w:val="continuous"/>
          <w:pgSz w:w="12242" w:h="15842" w:code="1"/>
          <w:pgMar w:top="1417" w:right="1701" w:bottom="1417" w:left="1701" w:header="720" w:footer="720" w:gutter="0"/>
          <w:cols w:num="2" w:space="720"/>
          <w:titlePg/>
          <w:docGrid w:linePitch="326"/>
        </w:sectPr>
      </w:pPr>
    </w:p>
    <w:p w14:paraId="2E0D92FA" w14:textId="77777777" w:rsidR="000F2587" w:rsidRPr="00F36A4A" w:rsidRDefault="000F2587" w:rsidP="005F2D2A">
      <w:pPr>
        <w:ind w:left="-426" w:right="-1185"/>
        <w:jc w:val="center"/>
        <w:rPr>
          <w:rFonts w:cs="Arial"/>
          <w:b/>
          <w:color w:val="000000" w:themeColor="text1"/>
          <w:sz w:val="18"/>
          <w:szCs w:val="18"/>
        </w:rPr>
      </w:pPr>
    </w:p>
    <w:p w14:paraId="4D8A32BB" w14:textId="77777777" w:rsidR="000F2587" w:rsidRPr="00F36A4A" w:rsidRDefault="000F2587" w:rsidP="005F2D2A">
      <w:pPr>
        <w:ind w:left="-426" w:right="-1185"/>
        <w:jc w:val="center"/>
        <w:rPr>
          <w:rFonts w:cs="Arial"/>
          <w:b/>
          <w:color w:val="000000" w:themeColor="text1"/>
          <w:sz w:val="18"/>
          <w:szCs w:val="18"/>
        </w:rPr>
      </w:pPr>
    </w:p>
    <w:p w14:paraId="68EAC7AB" w14:textId="5D096C3C" w:rsidR="00FB5DE3" w:rsidRPr="00F36A4A" w:rsidRDefault="001B184B" w:rsidP="005F2D2A">
      <w:pPr>
        <w:ind w:left="-426" w:right="-1185"/>
        <w:jc w:val="center"/>
        <w:rPr>
          <w:rFonts w:cs="Arial"/>
          <w:sz w:val="18"/>
          <w:szCs w:val="18"/>
          <w:lang w:val="es-MX"/>
        </w:rPr>
      </w:pPr>
      <w:r w:rsidRPr="00F36A4A">
        <w:rPr>
          <w:rFonts w:cs="Arial"/>
          <w:b/>
          <w:color w:val="000000" w:themeColor="text1"/>
          <w:sz w:val="18"/>
          <w:szCs w:val="18"/>
        </w:rPr>
        <w:t>Gráfica 12:</w:t>
      </w:r>
      <w:r w:rsidRPr="00F36A4A">
        <w:rPr>
          <w:rFonts w:cs="Arial"/>
          <w:color w:val="000000" w:themeColor="text1"/>
          <w:sz w:val="18"/>
          <w:szCs w:val="18"/>
        </w:rPr>
        <w:t xml:space="preserve"> Distancia de las residencias a ciclo infraestructura</w:t>
      </w:r>
    </w:p>
    <w:p w14:paraId="66142B6F" w14:textId="7B2B4F63" w:rsidR="005F2D2A" w:rsidRPr="00F36A4A" w:rsidRDefault="005F2D2A" w:rsidP="005F2D2A">
      <w:pPr>
        <w:ind w:left="-426" w:right="-760"/>
        <w:jc w:val="center"/>
        <w:rPr>
          <w:rFonts w:cs="Arial"/>
          <w:b/>
          <w:color w:val="000000" w:themeColor="text1"/>
          <w:sz w:val="16"/>
          <w:szCs w:val="16"/>
        </w:rPr>
      </w:pPr>
      <w:r w:rsidRPr="00F36A4A">
        <w:rPr>
          <w:rFonts w:cs="Arial"/>
          <w:b/>
          <w:color w:val="000000" w:themeColor="text1"/>
          <w:sz w:val="16"/>
          <w:szCs w:val="16"/>
        </w:rPr>
        <w:t xml:space="preserve">             </w:t>
      </w:r>
      <w:r w:rsidR="00FB5DE3" w:rsidRPr="00F36A4A">
        <w:rPr>
          <w:rFonts w:cs="Arial"/>
          <w:noProof/>
          <w:lang w:val="es-CO" w:eastAsia="es-CO"/>
        </w:rPr>
        <w:drawing>
          <wp:inline distT="0" distB="0" distL="0" distR="0" wp14:anchorId="232C1119" wp14:editId="0DE99D0D">
            <wp:extent cx="3009900" cy="1581150"/>
            <wp:effectExtent l="0" t="0" r="0" b="0"/>
            <wp:docPr id="47" name="Gráfico 47">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53F465E" w14:textId="699A78AB" w:rsidR="005F2D2A" w:rsidRPr="00F36A4A" w:rsidRDefault="005F2D2A" w:rsidP="005F2D2A">
      <w:pPr>
        <w:ind w:left="-426" w:right="-760"/>
        <w:jc w:val="center"/>
        <w:rPr>
          <w:rFonts w:cs="Arial"/>
          <w:lang w:val="es-MX"/>
        </w:rPr>
      </w:pPr>
      <w:r w:rsidRPr="00F36A4A">
        <w:rPr>
          <w:rFonts w:cs="Arial"/>
          <w:b/>
          <w:color w:val="000000" w:themeColor="text1"/>
          <w:sz w:val="16"/>
          <w:szCs w:val="16"/>
        </w:rPr>
        <w:t>Fuente</w:t>
      </w:r>
      <w:r w:rsidRPr="00F36A4A">
        <w:rPr>
          <w:rFonts w:cs="Arial"/>
          <w:color w:val="000000" w:themeColor="text1"/>
          <w:sz w:val="16"/>
          <w:szCs w:val="16"/>
        </w:rPr>
        <w:t>: Macro Diagnóstico UAERMV 2020</w:t>
      </w:r>
    </w:p>
    <w:p w14:paraId="704CFF25" w14:textId="77777777" w:rsidR="005F2D2A" w:rsidRPr="00F36A4A" w:rsidRDefault="005F2D2A" w:rsidP="005F2D2A">
      <w:pPr>
        <w:tabs>
          <w:tab w:val="left" w:pos="709"/>
        </w:tabs>
        <w:spacing w:line="276" w:lineRule="auto"/>
        <w:ind w:left="142"/>
        <w:jc w:val="center"/>
        <w:rPr>
          <w:rFonts w:cs="Arial"/>
          <w:b/>
          <w:i/>
          <w:szCs w:val="24"/>
          <w:lang w:val="es-CO"/>
        </w:rPr>
        <w:sectPr w:rsidR="005F2D2A" w:rsidRPr="00F36A4A" w:rsidSect="005F2D2A">
          <w:type w:val="continuous"/>
          <w:pgSz w:w="12242" w:h="15842" w:code="1"/>
          <w:pgMar w:top="1417" w:right="1701" w:bottom="1417" w:left="1701" w:header="720" w:footer="720" w:gutter="0"/>
          <w:cols w:space="720"/>
          <w:titlePg/>
          <w:docGrid w:linePitch="326"/>
        </w:sectPr>
      </w:pPr>
    </w:p>
    <w:p w14:paraId="6715D17E" w14:textId="77777777" w:rsidR="004D6050" w:rsidRPr="00F36A4A" w:rsidRDefault="004D6050" w:rsidP="005F2D2A">
      <w:pPr>
        <w:tabs>
          <w:tab w:val="left" w:pos="709"/>
        </w:tabs>
        <w:spacing w:line="276" w:lineRule="auto"/>
        <w:ind w:left="142"/>
        <w:jc w:val="center"/>
        <w:rPr>
          <w:rFonts w:cs="Arial"/>
          <w:b/>
          <w:i/>
          <w:szCs w:val="24"/>
          <w:lang w:val="es-CO"/>
        </w:rPr>
      </w:pPr>
    </w:p>
    <w:p w14:paraId="74873181" w14:textId="6886A447" w:rsidR="005F2D2A" w:rsidRPr="00F36A4A" w:rsidRDefault="005F2D2A" w:rsidP="001B184B">
      <w:pPr>
        <w:tabs>
          <w:tab w:val="left" w:pos="709"/>
        </w:tabs>
        <w:spacing w:after="200" w:line="276" w:lineRule="auto"/>
        <w:ind w:left="142"/>
        <w:jc w:val="both"/>
        <w:rPr>
          <w:rFonts w:cs="Arial"/>
          <w:b/>
          <w:i/>
          <w:szCs w:val="24"/>
          <w:lang w:val="es-CO"/>
        </w:rPr>
      </w:pPr>
    </w:p>
    <w:p w14:paraId="7F87B2A3" w14:textId="77777777" w:rsidR="005A7FCB" w:rsidRDefault="005A7FCB" w:rsidP="005A7FCB">
      <w:pPr>
        <w:tabs>
          <w:tab w:val="left" w:pos="709"/>
        </w:tabs>
        <w:spacing w:after="200" w:line="276" w:lineRule="auto"/>
        <w:jc w:val="both"/>
        <w:rPr>
          <w:rFonts w:cs="Arial"/>
          <w:b/>
          <w:i/>
          <w:sz w:val="22"/>
          <w:szCs w:val="24"/>
          <w:lang w:val="es-CO"/>
        </w:rPr>
      </w:pPr>
    </w:p>
    <w:p w14:paraId="4B12B20E" w14:textId="38751A88" w:rsidR="008832DC" w:rsidRPr="00F36A4A" w:rsidRDefault="003B5085" w:rsidP="005A7FCB">
      <w:pPr>
        <w:tabs>
          <w:tab w:val="left" w:pos="709"/>
        </w:tabs>
        <w:spacing w:after="200" w:line="276" w:lineRule="auto"/>
        <w:jc w:val="both"/>
        <w:rPr>
          <w:rFonts w:cs="Arial"/>
          <w:b/>
          <w:i/>
          <w:sz w:val="22"/>
          <w:szCs w:val="24"/>
          <w:lang w:val="es-CO"/>
        </w:rPr>
      </w:pPr>
      <w:r w:rsidRPr="00F36A4A">
        <w:rPr>
          <w:rFonts w:cs="Arial"/>
          <w:b/>
          <w:i/>
          <w:sz w:val="22"/>
          <w:szCs w:val="24"/>
          <w:lang w:val="es-CO"/>
        </w:rPr>
        <w:lastRenderedPageBreak/>
        <w:t>3.</w:t>
      </w:r>
      <w:r w:rsidR="00D7671C" w:rsidRPr="00F36A4A">
        <w:rPr>
          <w:rFonts w:cs="Arial"/>
          <w:b/>
          <w:i/>
          <w:sz w:val="22"/>
          <w:szCs w:val="24"/>
          <w:lang w:val="es-CO"/>
        </w:rPr>
        <w:t xml:space="preserve">1.7 </w:t>
      </w:r>
      <w:r w:rsidR="009F5D8F" w:rsidRPr="00F36A4A">
        <w:rPr>
          <w:rFonts w:cs="Arial"/>
          <w:b/>
          <w:i/>
          <w:sz w:val="22"/>
          <w:szCs w:val="24"/>
          <w:lang w:val="es-CO"/>
        </w:rPr>
        <w:t>Indicadores de Síntesis d</w:t>
      </w:r>
      <w:r w:rsidRPr="00F36A4A">
        <w:rPr>
          <w:rFonts w:cs="Arial"/>
          <w:b/>
          <w:i/>
          <w:sz w:val="22"/>
          <w:szCs w:val="24"/>
          <w:lang w:val="es-CO"/>
        </w:rPr>
        <w:t xml:space="preserve">e Movilidad: </w:t>
      </w:r>
    </w:p>
    <w:p w14:paraId="2745906A" w14:textId="1280E604" w:rsidR="008832DC" w:rsidRPr="00F36A4A" w:rsidRDefault="003B5085" w:rsidP="001B184B">
      <w:pPr>
        <w:tabs>
          <w:tab w:val="left" w:pos="709"/>
        </w:tabs>
        <w:spacing w:after="200" w:line="276" w:lineRule="auto"/>
        <w:ind w:left="142"/>
        <w:jc w:val="both"/>
        <w:rPr>
          <w:rFonts w:cs="Arial"/>
          <w:color w:val="000000" w:themeColor="text1"/>
          <w:sz w:val="22"/>
          <w:szCs w:val="24"/>
          <w:lang w:val="es-CO"/>
        </w:rPr>
      </w:pPr>
      <w:r w:rsidRPr="00F36A4A">
        <w:rPr>
          <w:rFonts w:cs="Arial"/>
          <w:color w:val="000000" w:themeColor="text1"/>
          <w:sz w:val="22"/>
          <w:szCs w:val="24"/>
          <w:lang w:val="es-CO"/>
        </w:rPr>
        <w:t xml:space="preserve">Los resultados del diagnóstico de movilidad se tradujeron en cuatro indicadores </w:t>
      </w:r>
      <w:r w:rsidR="005F2D2A" w:rsidRPr="00F36A4A">
        <w:rPr>
          <w:rFonts w:cs="Arial"/>
          <w:color w:val="000000" w:themeColor="text1"/>
          <w:sz w:val="22"/>
          <w:szCs w:val="24"/>
          <w:lang w:val="es-CO"/>
        </w:rPr>
        <w:t xml:space="preserve">(huella de calidad de vida, huella de equidad, huella de carbono y huella de sedentarismo), </w:t>
      </w:r>
      <w:r w:rsidRPr="00F36A4A">
        <w:rPr>
          <w:rFonts w:cs="Arial"/>
          <w:color w:val="000000" w:themeColor="text1"/>
          <w:sz w:val="22"/>
          <w:szCs w:val="24"/>
          <w:lang w:val="es-CO"/>
        </w:rPr>
        <w:t>que permiten cuantificar el impacto social ambiental de la UAERMV:</w:t>
      </w:r>
    </w:p>
    <w:p w14:paraId="32C1F75E" w14:textId="77777777" w:rsidR="008832DC" w:rsidRPr="00F36A4A" w:rsidRDefault="009F5D8F" w:rsidP="001B184B">
      <w:pPr>
        <w:pStyle w:val="Prrafodelista"/>
        <w:numPr>
          <w:ilvl w:val="0"/>
          <w:numId w:val="21"/>
        </w:numPr>
        <w:tabs>
          <w:tab w:val="left" w:pos="709"/>
        </w:tabs>
        <w:spacing w:after="200" w:line="276" w:lineRule="auto"/>
        <w:ind w:left="142" w:firstLine="0"/>
        <w:jc w:val="both"/>
        <w:rPr>
          <w:rFonts w:cs="Arial"/>
          <w:b/>
          <w:sz w:val="22"/>
          <w:szCs w:val="24"/>
          <w:lang w:val="es-CO"/>
        </w:rPr>
      </w:pPr>
      <w:r w:rsidRPr="00F36A4A">
        <w:rPr>
          <w:rFonts w:cs="Arial"/>
          <w:b/>
          <w:sz w:val="22"/>
          <w:szCs w:val="24"/>
          <w:lang w:val="es-CO"/>
        </w:rPr>
        <w:t>Huella de Calidad d</w:t>
      </w:r>
      <w:r w:rsidR="003B5085" w:rsidRPr="00F36A4A">
        <w:rPr>
          <w:rFonts w:cs="Arial"/>
          <w:b/>
          <w:sz w:val="22"/>
          <w:szCs w:val="24"/>
          <w:lang w:val="es-CO"/>
        </w:rPr>
        <w:t>e Vida</w:t>
      </w:r>
    </w:p>
    <w:p w14:paraId="563BA837" w14:textId="68D5E24A" w:rsidR="00F461FD" w:rsidRPr="00F36A4A" w:rsidRDefault="003B5085" w:rsidP="00C47D9E">
      <w:pPr>
        <w:tabs>
          <w:tab w:val="left" w:pos="709"/>
        </w:tabs>
        <w:spacing w:after="200" w:line="276" w:lineRule="auto"/>
        <w:ind w:left="142"/>
        <w:jc w:val="both"/>
        <w:rPr>
          <w:rFonts w:cs="Arial"/>
          <w:color w:val="000000" w:themeColor="text1"/>
          <w:sz w:val="22"/>
          <w:szCs w:val="24"/>
          <w:lang w:val="es-CO"/>
        </w:rPr>
      </w:pPr>
      <w:r w:rsidRPr="00F36A4A">
        <w:rPr>
          <w:rFonts w:cs="Arial"/>
          <w:color w:val="000000" w:themeColor="text1"/>
          <w:sz w:val="22"/>
          <w:szCs w:val="24"/>
          <w:lang w:val="es-CO"/>
        </w:rPr>
        <w:t>La huella de la calidad de vida es el tiempo de calidad que la persona pierde al año teniendo en cuenta los desplazamientos.</w:t>
      </w:r>
      <w:r w:rsidR="00C47D9E" w:rsidRPr="00F36A4A">
        <w:rPr>
          <w:rFonts w:cs="Arial"/>
          <w:color w:val="000000" w:themeColor="text1"/>
          <w:sz w:val="22"/>
          <w:szCs w:val="24"/>
          <w:lang w:val="es-CO"/>
        </w:rPr>
        <w:t xml:space="preserve"> </w:t>
      </w:r>
      <w:r w:rsidRPr="00F36A4A">
        <w:rPr>
          <w:rFonts w:cs="Arial"/>
          <w:color w:val="000000" w:themeColor="text1"/>
          <w:sz w:val="22"/>
          <w:szCs w:val="24"/>
          <w:lang w:val="es-CO"/>
        </w:rPr>
        <w:t xml:space="preserve">Al analizar la huella de calidad de vida se puede observar que los </w:t>
      </w:r>
      <w:r w:rsidR="00C42B9A" w:rsidRPr="00F36A4A">
        <w:rPr>
          <w:rFonts w:cs="Arial"/>
          <w:color w:val="000000" w:themeColor="text1"/>
          <w:sz w:val="22"/>
          <w:szCs w:val="24"/>
          <w:lang w:val="es-CO"/>
        </w:rPr>
        <w:t>colaboradores</w:t>
      </w:r>
      <w:r w:rsidRPr="00F36A4A">
        <w:rPr>
          <w:rFonts w:cs="Arial"/>
          <w:color w:val="000000" w:themeColor="text1"/>
          <w:sz w:val="22"/>
          <w:szCs w:val="24"/>
          <w:lang w:val="es-CO"/>
        </w:rPr>
        <w:t xml:space="preserve"> que </w:t>
      </w:r>
      <w:r w:rsidRPr="00F36A4A">
        <w:rPr>
          <w:rFonts w:cs="Arial"/>
          <w:sz w:val="22"/>
          <w:szCs w:val="24"/>
          <w:lang w:val="es-CO"/>
        </w:rPr>
        <w:t xml:space="preserve">utilizan el </w:t>
      </w:r>
      <w:r w:rsidR="00AA7621" w:rsidRPr="00F36A4A">
        <w:rPr>
          <w:rFonts w:cs="Arial"/>
          <w:i/>
          <w:sz w:val="22"/>
          <w:szCs w:val="24"/>
          <w:lang w:val="es-CO"/>
        </w:rPr>
        <w:t>Transmilenio</w:t>
      </w:r>
      <w:r w:rsidR="00F461FD" w:rsidRPr="00F36A4A">
        <w:rPr>
          <w:rFonts w:cs="Arial"/>
          <w:i/>
          <w:sz w:val="22"/>
          <w:szCs w:val="24"/>
          <w:lang w:val="es-CO"/>
        </w:rPr>
        <w:t xml:space="preserve"> y Transmilenio + alimentador</w:t>
      </w:r>
      <w:r w:rsidR="006E38D2" w:rsidRPr="00F36A4A">
        <w:rPr>
          <w:rFonts w:cs="Arial"/>
          <w:color w:val="000000" w:themeColor="text1"/>
          <w:sz w:val="22"/>
          <w:szCs w:val="24"/>
          <w:lang w:val="es-CO"/>
        </w:rPr>
        <w:t xml:space="preserve"> </w:t>
      </w:r>
      <w:r w:rsidRPr="00F36A4A">
        <w:rPr>
          <w:rFonts w:cs="Arial"/>
          <w:color w:val="000000" w:themeColor="text1"/>
          <w:sz w:val="22"/>
          <w:szCs w:val="24"/>
          <w:lang w:val="es-CO"/>
        </w:rPr>
        <w:t>son los que gastan más días al año en tra</w:t>
      </w:r>
      <w:r w:rsidR="00A242E6" w:rsidRPr="00F36A4A">
        <w:rPr>
          <w:rFonts w:cs="Arial"/>
          <w:color w:val="000000" w:themeColor="text1"/>
          <w:sz w:val="22"/>
          <w:szCs w:val="24"/>
          <w:lang w:val="es-CO"/>
        </w:rPr>
        <w:t>n</w:t>
      </w:r>
      <w:r w:rsidRPr="00F36A4A">
        <w:rPr>
          <w:rFonts w:cs="Arial"/>
          <w:color w:val="000000" w:themeColor="text1"/>
          <w:sz w:val="22"/>
          <w:szCs w:val="24"/>
          <w:lang w:val="es-CO"/>
        </w:rPr>
        <w:t xml:space="preserve">sportarse. </w:t>
      </w:r>
    </w:p>
    <w:p w14:paraId="49B1225E" w14:textId="77777777" w:rsidR="001B184B" w:rsidRPr="00F36A4A" w:rsidRDefault="001B184B" w:rsidP="001B184B">
      <w:pPr>
        <w:tabs>
          <w:tab w:val="left" w:pos="709"/>
        </w:tabs>
        <w:jc w:val="center"/>
        <w:rPr>
          <w:rFonts w:cs="Arial"/>
          <w:lang w:val="es-MX"/>
        </w:rPr>
      </w:pPr>
      <w:r w:rsidRPr="00F36A4A">
        <w:rPr>
          <w:rFonts w:cs="Arial"/>
          <w:b/>
          <w:sz w:val="20"/>
        </w:rPr>
        <w:t>Tabla No. 18.</w:t>
      </w:r>
      <w:r w:rsidRPr="00F36A4A">
        <w:rPr>
          <w:rFonts w:cs="Arial"/>
          <w:sz w:val="20"/>
        </w:rPr>
        <w:t xml:space="preserve"> Rango distancias casa – SITP (m)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57"/>
        <w:gridCol w:w="825"/>
        <w:gridCol w:w="1061"/>
        <w:gridCol w:w="1061"/>
        <w:gridCol w:w="918"/>
        <w:gridCol w:w="1231"/>
        <w:gridCol w:w="1077"/>
      </w:tblGrid>
      <w:tr w:rsidR="00F461FD" w:rsidRPr="00F36A4A" w14:paraId="0455A3A9" w14:textId="77777777" w:rsidTr="00C47D9E">
        <w:trPr>
          <w:trHeight w:val="419"/>
        </w:trPr>
        <w:tc>
          <w:tcPr>
            <w:tcW w:w="1349" w:type="pct"/>
            <w:shd w:val="clear" w:color="auto" w:fill="548AB7" w:themeFill="accent1" w:themeFillShade="BF"/>
            <w:vAlign w:val="center"/>
            <w:hideMark/>
          </w:tcPr>
          <w:p w14:paraId="2B804891" w14:textId="77777777" w:rsidR="00F461FD" w:rsidRPr="00F36A4A" w:rsidRDefault="00F461FD" w:rsidP="00F461FD">
            <w:pPr>
              <w:jc w:val="center"/>
              <w:rPr>
                <w:rFonts w:cs="Arial"/>
                <w:b/>
                <w:bCs/>
                <w:color w:val="000000"/>
                <w:sz w:val="16"/>
                <w:szCs w:val="16"/>
                <w:lang w:val="es-CO" w:eastAsia="es-CO"/>
              </w:rPr>
            </w:pPr>
            <w:r w:rsidRPr="00F36A4A">
              <w:rPr>
                <w:rFonts w:cs="Arial"/>
                <w:b/>
                <w:bCs/>
                <w:color w:val="000000"/>
                <w:sz w:val="16"/>
                <w:szCs w:val="16"/>
                <w:lang w:val="es-CO" w:eastAsia="es-CO"/>
              </w:rPr>
              <w:t>Modo</w:t>
            </w:r>
          </w:p>
        </w:tc>
        <w:tc>
          <w:tcPr>
            <w:tcW w:w="412" w:type="pct"/>
            <w:shd w:val="clear" w:color="auto" w:fill="548AB7" w:themeFill="accent1" w:themeFillShade="BF"/>
            <w:vAlign w:val="center"/>
            <w:hideMark/>
          </w:tcPr>
          <w:p w14:paraId="736CA309" w14:textId="77777777" w:rsidR="00F461FD" w:rsidRPr="00F36A4A" w:rsidRDefault="00F461FD" w:rsidP="00F461FD">
            <w:pPr>
              <w:jc w:val="center"/>
              <w:rPr>
                <w:rFonts w:cs="Arial"/>
                <w:b/>
                <w:bCs/>
                <w:color w:val="000000"/>
                <w:sz w:val="16"/>
                <w:szCs w:val="16"/>
                <w:lang w:val="es-CO" w:eastAsia="es-CO"/>
              </w:rPr>
            </w:pPr>
            <w:r w:rsidRPr="00F36A4A">
              <w:rPr>
                <w:rFonts w:cs="Arial"/>
                <w:b/>
                <w:bCs/>
                <w:color w:val="000000"/>
                <w:sz w:val="16"/>
                <w:szCs w:val="16"/>
                <w:lang w:val="es-CO" w:eastAsia="es-CO"/>
              </w:rPr>
              <w:t>Usuarios</w:t>
            </w:r>
          </w:p>
        </w:tc>
        <w:tc>
          <w:tcPr>
            <w:tcW w:w="643" w:type="pct"/>
            <w:shd w:val="clear" w:color="auto" w:fill="548AB7" w:themeFill="accent1" w:themeFillShade="BF"/>
            <w:vAlign w:val="center"/>
            <w:hideMark/>
          </w:tcPr>
          <w:p w14:paraId="29B79199" w14:textId="77777777" w:rsidR="00F461FD" w:rsidRPr="00F36A4A" w:rsidRDefault="00F461FD" w:rsidP="00F461FD">
            <w:pPr>
              <w:jc w:val="center"/>
              <w:rPr>
                <w:rFonts w:cs="Arial"/>
                <w:b/>
                <w:bCs/>
                <w:color w:val="000000"/>
                <w:sz w:val="16"/>
                <w:szCs w:val="16"/>
                <w:lang w:val="es-CO" w:eastAsia="es-CO"/>
              </w:rPr>
            </w:pPr>
            <w:r w:rsidRPr="00F36A4A">
              <w:rPr>
                <w:rFonts w:cs="Arial"/>
                <w:b/>
                <w:bCs/>
                <w:color w:val="000000"/>
                <w:sz w:val="16"/>
                <w:szCs w:val="16"/>
                <w:lang w:val="es-CO" w:eastAsia="es-CO"/>
              </w:rPr>
              <w:t>Tiempo de viaje Ida [min]</w:t>
            </w:r>
          </w:p>
        </w:tc>
        <w:tc>
          <w:tcPr>
            <w:tcW w:w="643" w:type="pct"/>
            <w:shd w:val="clear" w:color="auto" w:fill="548AB7" w:themeFill="accent1" w:themeFillShade="BF"/>
            <w:vAlign w:val="center"/>
            <w:hideMark/>
          </w:tcPr>
          <w:p w14:paraId="025961D8" w14:textId="77777777" w:rsidR="00F461FD" w:rsidRPr="00F36A4A" w:rsidRDefault="00F461FD" w:rsidP="00F461FD">
            <w:pPr>
              <w:jc w:val="center"/>
              <w:rPr>
                <w:rFonts w:cs="Arial"/>
                <w:b/>
                <w:bCs/>
                <w:color w:val="000000"/>
                <w:sz w:val="16"/>
                <w:szCs w:val="16"/>
                <w:lang w:val="es-CO" w:eastAsia="es-CO"/>
              </w:rPr>
            </w:pPr>
            <w:r w:rsidRPr="00F36A4A">
              <w:rPr>
                <w:rFonts w:cs="Arial"/>
                <w:b/>
                <w:bCs/>
                <w:color w:val="000000"/>
                <w:sz w:val="16"/>
                <w:szCs w:val="16"/>
                <w:lang w:val="es-CO" w:eastAsia="es-CO"/>
              </w:rPr>
              <w:t>Tiempo de viaje Vuelta [min]</w:t>
            </w:r>
          </w:p>
        </w:tc>
        <w:tc>
          <w:tcPr>
            <w:tcW w:w="562" w:type="pct"/>
            <w:shd w:val="clear" w:color="auto" w:fill="548AB7" w:themeFill="accent1" w:themeFillShade="BF"/>
            <w:vAlign w:val="center"/>
            <w:hideMark/>
          </w:tcPr>
          <w:p w14:paraId="3A0B44FB" w14:textId="77777777" w:rsidR="00F461FD" w:rsidRPr="00F36A4A" w:rsidRDefault="00F461FD" w:rsidP="00F461FD">
            <w:pPr>
              <w:jc w:val="center"/>
              <w:rPr>
                <w:rFonts w:cs="Arial"/>
                <w:b/>
                <w:bCs/>
                <w:color w:val="000000"/>
                <w:sz w:val="16"/>
                <w:szCs w:val="16"/>
                <w:lang w:val="es-CO" w:eastAsia="es-CO"/>
              </w:rPr>
            </w:pPr>
            <w:r w:rsidRPr="00F36A4A">
              <w:rPr>
                <w:rFonts w:cs="Arial"/>
                <w:b/>
                <w:bCs/>
                <w:color w:val="000000"/>
                <w:sz w:val="16"/>
                <w:szCs w:val="16"/>
                <w:lang w:val="es-CO" w:eastAsia="es-CO"/>
              </w:rPr>
              <w:t>Tiempo de viaje al Día [min]</w:t>
            </w:r>
          </w:p>
        </w:tc>
        <w:tc>
          <w:tcPr>
            <w:tcW w:w="739" w:type="pct"/>
            <w:shd w:val="clear" w:color="auto" w:fill="548AB7" w:themeFill="accent1" w:themeFillShade="BF"/>
            <w:vAlign w:val="center"/>
            <w:hideMark/>
          </w:tcPr>
          <w:p w14:paraId="5D621CCA" w14:textId="77777777" w:rsidR="00F461FD" w:rsidRPr="00F36A4A" w:rsidRDefault="00493B0C" w:rsidP="00F461FD">
            <w:pPr>
              <w:jc w:val="center"/>
              <w:rPr>
                <w:rFonts w:cs="Arial"/>
                <w:b/>
                <w:bCs/>
                <w:color w:val="000000"/>
                <w:sz w:val="16"/>
                <w:szCs w:val="16"/>
                <w:lang w:val="es-CO" w:eastAsia="es-CO"/>
              </w:rPr>
            </w:pPr>
            <w:r w:rsidRPr="00F36A4A">
              <w:rPr>
                <w:rFonts w:cs="Arial"/>
                <w:b/>
                <w:bCs/>
                <w:color w:val="000000"/>
                <w:sz w:val="16"/>
                <w:szCs w:val="16"/>
                <w:lang w:val="es-CO" w:eastAsia="es-CO"/>
              </w:rPr>
              <w:t>Días</w:t>
            </w:r>
            <w:r w:rsidR="00F461FD" w:rsidRPr="00F36A4A">
              <w:rPr>
                <w:rFonts w:cs="Arial"/>
                <w:b/>
                <w:bCs/>
                <w:color w:val="000000"/>
                <w:sz w:val="16"/>
                <w:szCs w:val="16"/>
                <w:lang w:val="es-CO" w:eastAsia="es-CO"/>
              </w:rPr>
              <w:t xml:space="preserve"> promedio al año que no hace teletrabajo</w:t>
            </w:r>
          </w:p>
        </w:tc>
        <w:tc>
          <w:tcPr>
            <w:tcW w:w="652" w:type="pct"/>
            <w:shd w:val="clear" w:color="auto" w:fill="548AB7" w:themeFill="accent1" w:themeFillShade="BF"/>
            <w:vAlign w:val="center"/>
            <w:hideMark/>
          </w:tcPr>
          <w:p w14:paraId="17F7466E" w14:textId="77777777" w:rsidR="00F461FD" w:rsidRPr="00F36A4A" w:rsidRDefault="00F461FD" w:rsidP="00F461FD">
            <w:pPr>
              <w:jc w:val="center"/>
              <w:rPr>
                <w:rFonts w:cs="Arial"/>
                <w:b/>
                <w:bCs/>
                <w:color w:val="000000"/>
                <w:sz w:val="16"/>
                <w:szCs w:val="16"/>
                <w:lang w:val="es-CO" w:eastAsia="es-CO"/>
              </w:rPr>
            </w:pPr>
            <w:r w:rsidRPr="00F36A4A">
              <w:rPr>
                <w:rFonts w:cs="Arial"/>
                <w:b/>
                <w:bCs/>
                <w:color w:val="000000"/>
                <w:sz w:val="16"/>
                <w:szCs w:val="16"/>
                <w:lang w:val="es-CO" w:eastAsia="es-CO"/>
              </w:rPr>
              <w:t>Huella de Calidad de vida [días]</w:t>
            </w:r>
          </w:p>
        </w:tc>
      </w:tr>
      <w:tr w:rsidR="00F461FD" w:rsidRPr="00F36A4A" w14:paraId="16C7C916" w14:textId="77777777" w:rsidTr="00C47D9E">
        <w:trPr>
          <w:trHeight w:val="77"/>
        </w:trPr>
        <w:tc>
          <w:tcPr>
            <w:tcW w:w="1349" w:type="pct"/>
            <w:shd w:val="clear" w:color="auto" w:fill="auto"/>
            <w:noWrap/>
            <w:vAlign w:val="bottom"/>
            <w:hideMark/>
          </w:tcPr>
          <w:p w14:paraId="647438A0" w14:textId="77777777" w:rsidR="00F461FD" w:rsidRPr="00F36A4A" w:rsidRDefault="00F461FD" w:rsidP="00F461FD">
            <w:pPr>
              <w:rPr>
                <w:rFonts w:cs="Arial"/>
                <w:color w:val="000000"/>
                <w:sz w:val="16"/>
                <w:szCs w:val="16"/>
                <w:lang w:val="es-CO" w:eastAsia="es-CO"/>
              </w:rPr>
            </w:pPr>
            <w:r w:rsidRPr="00F36A4A">
              <w:rPr>
                <w:rFonts w:cs="Arial"/>
                <w:color w:val="000000"/>
                <w:sz w:val="16"/>
                <w:szCs w:val="16"/>
                <w:lang w:val="es-CO" w:eastAsia="es-CO"/>
              </w:rPr>
              <w:t>Teletrabajo tiempo completo</w:t>
            </w:r>
          </w:p>
        </w:tc>
        <w:tc>
          <w:tcPr>
            <w:tcW w:w="412" w:type="pct"/>
            <w:shd w:val="clear" w:color="auto" w:fill="auto"/>
            <w:noWrap/>
            <w:vAlign w:val="bottom"/>
            <w:hideMark/>
          </w:tcPr>
          <w:p w14:paraId="59AD2EBC"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93</w:t>
            </w:r>
          </w:p>
        </w:tc>
        <w:tc>
          <w:tcPr>
            <w:tcW w:w="643" w:type="pct"/>
            <w:shd w:val="clear" w:color="auto" w:fill="auto"/>
            <w:noWrap/>
            <w:vAlign w:val="bottom"/>
            <w:hideMark/>
          </w:tcPr>
          <w:p w14:paraId="63E6CF9E"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0,00</w:t>
            </w:r>
          </w:p>
        </w:tc>
        <w:tc>
          <w:tcPr>
            <w:tcW w:w="643" w:type="pct"/>
            <w:shd w:val="clear" w:color="auto" w:fill="auto"/>
            <w:noWrap/>
            <w:vAlign w:val="bottom"/>
            <w:hideMark/>
          </w:tcPr>
          <w:p w14:paraId="28B7BAC4"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0,00</w:t>
            </w:r>
          </w:p>
        </w:tc>
        <w:tc>
          <w:tcPr>
            <w:tcW w:w="562" w:type="pct"/>
            <w:shd w:val="clear" w:color="auto" w:fill="auto"/>
            <w:noWrap/>
            <w:vAlign w:val="bottom"/>
            <w:hideMark/>
          </w:tcPr>
          <w:p w14:paraId="2B84A6EE"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0,00</w:t>
            </w:r>
          </w:p>
        </w:tc>
        <w:tc>
          <w:tcPr>
            <w:tcW w:w="739" w:type="pct"/>
            <w:shd w:val="clear" w:color="auto" w:fill="auto"/>
            <w:noWrap/>
            <w:vAlign w:val="bottom"/>
            <w:hideMark/>
          </w:tcPr>
          <w:p w14:paraId="1B04B501"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0</w:t>
            </w:r>
          </w:p>
        </w:tc>
        <w:tc>
          <w:tcPr>
            <w:tcW w:w="652" w:type="pct"/>
            <w:shd w:val="clear" w:color="auto" w:fill="auto"/>
            <w:noWrap/>
            <w:vAlign w:val="bottom"/>
            <w:hideMark/>
          </w:tcPr>
          <w:p w14:paraId="1EA0B837"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0</w:t>
            </w:r>
          </w:p>
        </w:tc>
      </w:tr>
      <w:tr w:rsidR="00F461FD" w:rsidRPr="00F36A4A" w14:paraId="0E87B205" w14:textId="77777777" w:rsidTr="00C47D9E">
        <w:trPr>
          <w:trHeight w:val="77"/>
        </w:trPr>
        <w:tc>
          <w:tcPr>
            <w:tcW w:w="1349" w:type="pct"/>
            <w:shd w:val="clear" w:color="auto" w:fill="auto"/>
            <w:noWrap/>
            <w:vAlign w:val="bottom"/>
            <w:hideMark/>
          </w:tcPr>
          <w:p w14:paraId="0979FFD3" w14:textId="77777777" w:rsidR="00F461FD" w:rsidRPr="00F36A4A" w:rsidRDefault="00F461FD" w:rsidP="00F461FD">
            <w:pPr>
              <w:rPr>
                <w:rFonts w:cs="Arial"/>
                <w:color w:val="000000"/>
                <w:sz w:val="16"/>
                <w:szCs w:val="16"/>
                <w:lang w:val="es-CO" w:eastAsia="es-CO"/>
              </w:rPr>
            </w:pPr>
            <w:r w:rsidRPr="00F36A4A">
              <w:rPr>
                <w:rFonts w:cs="Arial"/>
                <w:color w:val="000000"/>
                <w:sz w:val="16"/>
                <w:szCs w:val="16"/>
                <w:lang w:val="es-CO" w:eastAsia="es-CO"/>
              </w:rPr>
              <w:t>A pie</w:t>
            </w:r>
          </w:p>
        </w:tc>
        <w:tc>
          <w:tcPr>
            <w:tcW w:w="412" w:type="pct"/>
            <w:shd w:val="clear" w:color="auto" w:fill="auto"/>
            <w:noWrap/>
            <w:vAlign w:val="bottom"/>
            <w:hideMark/>
          </w:tcPr>
          <w:p w14:paraId="28580949"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6</w:t>
            </w:r>
          </w:p>
        </w:tc>
        <w:tc>
          <w:tcPr>
            <w:tcW w:w="643" w:type="pct"/>
            <w:shd w:val="clear" w:color="auto" w:fill="auto"/>
            <w:noWrap/>
            <w:vAlign w:val="bottom"/>
            <w:hideMark/>
          </w:tcPr>
          <w:p w14:paraId="546901DF"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37,50</w:t>
            </w:r>
          </w:p>
        </w:tc>
        <w:tc>
          <w:tcPr>
            <w:tcW w:w="643" w:type="pct"/>
            <w:shd w:val="clear" w:color="auto" w:fill="auto"/>
            <w:noWrap/>
            <w:vAlign w:val="bottom"/>
            <w:hideMark/>
          </w:tcPr>
          <w:p w14:paraId="5B79A55F"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47,50</w:t>
            </w:r>
          </w:p>
        </w:tc>
        <w:tc>
          <w:tcPr>
            <w:tcW w:w="562" w:type="pct"/>
            <w:shd w:val="clear" w:color="auto" w:fill="auto"/>
            <w:noWrap/>
            <w:vAlign w:val="bottom"/>
            <w:hideMark/>
          </w:tcPr>
          <w:p w14:paraId="64CA13C9"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85,00</w:t>
            </w:r>
          </w:p>
        </w:tc>
        <w:tc>
          <w:tcPr>
            <w:tcW w:w="739" w:type="pct"/>
            <w:shd w:val="clear" w:color="auto" w:fill="auto"/>
            <w:noWrap/>
            <w:vAlign w:val="bottom"/>
            <w:hideMark/>
          </w:tcPr>
          <w:p w14:paraId="376603E6"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244</w:t>
            </w:r>
          </w:p>
        </w:tc>
        <w:tc>
          <w:tcPr>
            <w:tcW w:w="652" w:type="pct"/>
            <w:shd w:val="clear" w:color="auto" w:fill="auto"/>
            <w:noWrap/>
            <w:vAlign w:val="bottom"/>
            <w:hideMark/>
          </w:tcPr>
          <w:p w14:paraId="5FB06E63"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14</w:t>
            </w:r>
          </w:p>
        </w:tc>
      </w:tr>
      <w:tr w:rsidR="00F461FD" w:rsidRPr="00F36A4A" w14:paraId="5D75289B" w14:textId="77777777" w:rsidTr="00C47D9E">
        <w:trPr>
          <w:trHeight w:val="77"/>
        </w:trPr>
        <w:tc>
          <w:tcPr>
            <w:tcW w:w="1349" w:type="pct"/>
            <w:shd w:val="clear" w:color="auto" w:fill="auto"/>
            <w:noWrap/>
            <w:vAlign w:val="bottom"/>
            <w:hideMark/>
          </w:tcPr>
          <w:p w14:paraId="06C52C6E" w14:textId="77777777" w:rsidR="00F461FD" w:rsidRPr="00F36A4A" w:rsidRDefault="00F461FD" w:rsidP="00F461FD">
            <w:pPr>
              <w:rPr>
                <w:rFonts w:cs="Arial"/>
                <w:color w:val="000000"/>
                <w:sz w:val="16"/>
                <w:szCs w:val="16"/>
                <w:lang w:val="es-CO" w:eastAsia="es-CO"/>
              </w:rPr>
            </w:pPr>
            <w:r w:rsidRPr="00F36A4A">
              <w:rPr>
                <w:rFonts w:cs="Arial"/>
                <w:color w:val="000000"/>
                <w:sz w:val="16"/>
                <w:szCs w:val="16"/>
                <w:lang w:val="es-CO" w:eastAsia="es-CO"/>
              </w:rPr>
              <w:t>Ruta institucional</w:t>
            </w:r>
          </w:p>
        </w:tc>
        <w:tc>
          <w:tcPr>
            <w:tcW w:w="412" w:type="pct"/>
            <w:shd w:val="clear" w:color="auto" w:fill="auto"/>
            <w:noWrap/>
            <w:vAlign w:val="bottom"/>
            <w:hideMark/>
          </w:tcPr>
          <w:p w14:paraId="55463DCB"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5</w:t>
            </w:r>
          </w:p>
        </w:tc>
        <w:tc>
          <w:tcPr>
            <w:tcW w:w="643" w:type="pct"/>
            <w:shd w:val="clear" w:color="auto" w:fill="auto"/>
            <w:noWrap/>
            <w:vAlign w:val="bottom"/>
            <w:hideMark/>
          </w:tcPr>
          <w:p w14:paraId="02BD79AE"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66,00</w:t>
            </w:r>
          </w:p>
        </w:tc>
        <w:tc>
          <w:tcPr>
            <w:tcW w:w="643" w:type="pct"/>
            <w:shd w:val="clear" w:color="auto" w:fill="auto"/>
            <w:noWrap/>
            <w:vAlign w:val="bottom"/>
            <w:hideMark/>
          </w:tcPr>
          <w:p w14:paraId="39F1AF06"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60,00</w:t>
            </w:r>
          </w:p>
        </w:tc>
        <w:tc>
          <w:tcPr>
            <w:tcW w:w="562" w:type="pct"/>
            <w:shd w:val="clear" w:color="auto" w:fill="auto"/>
            <w:noWrap/>
            <w:vAlign w:val="bottom"/>
            <w:hideMark/>
          </w:tcPr>
          <w:p w14:paraId="07D45679"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126,00</w:t>
            </w:r>
          </w:p>
        </w:tc>
        <w:tc>
          <w:tcPr>
            <w:tcW w:w="739" w:type="pct"/>
            <w:shd w:val="clear" w:color="auto" w:fill="auto"/>
            <w:noWrap/>
            <w:vAlign w:val="bottom"/>
            <w:hideMark/>
          </w:tcPr>
          <w:p w14:paraId="7806098A"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244</w:t>
            </w:r>
          </w:p>
        </w:tc>
        <w:tc>
          <w:tcPr>
            <w:tcW w:w="652" w:type="pct"/>
            <w:shd w:val="clear" w:color="auto" w:fill="auto"/>
            <w:noWrap/>
            <w:vAlign w:val="bottom"/>
            <w:hideMark/>
          </w:tcPr>
          <w:p w14:paraId="1AA8EC12"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21</w:t>
            </w:r>
          </w:p>
        </w:tc>
      </w:tr>
      <w:tr w:rsidR="00F461FD" w:rsidRPr="00F36A4A" w14:paraId="6F6833F2" w14:textId="77777777" w:rsidTr="00C47D9E">
        <w:trPr>
          <w:trHeight w:val="77"/>
        </w:trPr>
        <w:tc>
          <w:tcPr>
            <w:tcW w:w="1349" w:type="pct"/>
            <w:shd w:val="clear" w:color="auto" w:fill="auto"/>
            <w:noWrap/>
            <w:vAlign w:val="bottom"/>
            <w:hideMark/>
          </w:tcPr>
          <w:p w14:paraId="72A3B9BE" w14:textId="77777777" w:rsidR="00F461FD" w:rsidRPr="00F36A4A" w:rsidRDefault="00F461FD" w:rsidP="00F461FD">
            <w:pPr>
              <w:rPr>
                <w:rFonts w:cs="Arial"/>
                <w:color w:val="000000"/>
                <w:sz w:val="16"/>
                <w:szCs w:val="16"/>
                <w:lang w:val="es-CO" w:eastAsia="es-CO"/>
              </w:rPr>
            </w:pPr>
            <w:r w:rsidRPr="00F36A4A">
              <w:rPr>
                <w:rFonts w:cs="Arial"/>
                <w:color w:val="000000"/>
                <w:sz w:val="16"/>
                <w:szCs w:val="16"/>
                <w:lang w:val="es-CO" w:eastAsia="es-CO"/>
              </w:rPr>
              <w:t>Automóvil como pasajero</w:t>
            </w:r>
          </w:p>
        </w:tc>
        <w:tc>
          <w:tcPr>
            <w:tcW w:w="412" w:type="pct"/>
            <w:shd w:val="clear" w:color="auto" w:fill="auto"/>
            <w:noWrap/>
            <w:vAlign w:val="bottom"/>
            <w:hideMark/>
          </w:tcPr>
          <w:p w14:paraId="0E199C65"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3</w:t>
            </w:r>
          </w:p>
        </w:tc>
        <w:tc>
          <w:tcPr>
            <w:tcW w:w="643" w:type="pct"/>
            <w:shd w:val="clear" w:color="auto" w:fill="auto"/>
            <w:noWrap/>
            <w:vAlign w:val="bottom"/>
            <w:hideMark/>
          </w:tcPr>
          <w:p w14:paraId="0791979A"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80,00</w:t>
            </w:r>
          </w:p>
        </w:tc>
        <w:tc>
          <w:tcPr>
            <w:tcW w:w="643" w:type="pct"/>
            <w:shd w:val="clear" w:color="auto" w:fill="auto"/>
            <w:noWrap/>
            <w:vAlign w:val="bottom"/>
            <w:hideMark/>
          </w:tcPr>
          <w:p w14:paraId="7771984D"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70,00</w:t>
            </w:r>
          </w:p>
        </w:tc>
        <w:tc>
          <w:tcPr>
            <w:tcW w:w="562" w:type="pct"/>
            <w:shd w:val="clear" w:color="auto" w:fill="auto"/>
            <w:noWrap/>
            <w:vAlign w:val="bottom"/>
            <w:hideMark/>
          </w:tcPr>
          <w:p w14:paraId="5BECCC5D"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150,00</w:t>
            </w:r>
          </w:p>
        </w:tc>
        <w:tc>
          <w:tcPr>
            <w:tcW w:w="739" w:type="pct"/>
            <w:shd w:val="clear" w:color="auto" w:fill="auto"/>
            <w:noWrap/>
            <w:vAlign w:val="bottom"/>
            <w:hideMark/>
          </w:tcPr>
          <w:p w14:paraId="2668F882"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244</w:t>
            </w:r>
          </w:p>
        </w:tc>
        <w:tc>
          <w:tcPr>
            <w:tcW w:w="652" w:type="pct"/>
            <w:shd w:val="clear" w:color="auto" w:fill="auto"/>
            <w:noWrap/>
            <w:vAlign w:val="bottom"/>
            <w:hideMark/>
          </w:tcPr>
          <w:p w14:paraId="24125C35"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25</w:t>
            </w:r>
          </w:p>
        </w:tc>
      </w:tr>
      <w:tr w:rsidR="00F461FD" w:rsidRPr="00F36A4A" w14:paraId="00784737" w14:textId="77777777" w:rsidTr="00C47D9E">
        <w:trPr>
          <w:trHeight w:val="77"/>
        </w:trPr>
        <w:tc>
          <w:tcPr>
            <w:tcW w:w="1349" w:type="pct"/>
            <w:shd w:val="clear" w:color="auto" w:fill="auto"/>
            <w:noWrap/>
            <w:vAlign w:val="bottom"/>
            <w:hideMark/>
          </w:tcPr>
          <w:p w14:paraId="0B9DAAD3" w14:textId="77777777" w:rsidR="00F461FD" w:rsidRPr="00F36A4A" w:rsidRDefault="00F461FD" w:rsidP="00F461FD">
            <w:pPr>
              <w:rPr>
                <w:rFonts w:cs="Arial"/>
                <w:color w:val="000000"/>
                <w:sz w:val="16"/>
                <w:szCs w:val="16"/>
                <w:lang w:val="es-CO" w:eastAsia="es-CO"/>
              </w:rPr>
            </w:pPr>
            <w:r w:rsidRPr="00F36A4A">
              <w:rPr>
                <w:rFonts w:cs="Arial"/>
                <w:color w:val="000000"/>
                <w:sz w:val="16"/>
                <w:szCs w:val="16"/>
                <w:lang w:val="es-CO" w:eastAsia="es-CO"/>
              </w:rPr>
              <w:t>Vehículo institucional</w:t>
            </w:r>
          </w:p>
        </w:tc>
        <w:tc>
          <w:tcPr>
            <w:tcW w:w="412" w:type="pct"/>
            <w:shd w:val="clear" w:color="auto" w:fill="auto"/>
            <w:noWrap/>
            <w:vAlign w:val="bottom"/>
            <w:hideMark/>
          </w:tcPr>
          <w:p w14:paraId="3AAF274F"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29</w:t>
            </w:r>
          </w:p>
        </w:tc>
        <w:tc>
          <w:tcPr>
            <w:tcW w:w="643" w:type="pct"/>
            <w:shd w:val="clear" w:color="auto" w:fill="auto"/>
            <w:noWrap/>
            <w:vAlign w:val="bottom"/>
            <w:hideMark/>
          </w:tcPr>
          <w:p w14:paraId="6C83E68D"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49,66</w:t>
            </w:r>
          </w:p>
        </w:tc>
        <w:tc>
          <w:tcPr>
            <w:tcW w:w="643" w:type="pct"/>
            <w:shd w:val="clear" w:color="auto" w:fill="auto"/>
            <w:noWrap/>
            <w:vAlign w:val="bottom"/>
            <w:hideMark/>
          </w:tcPr>
          <w:p w14:paraId="1B309BCC"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54,31</w:t>
            </w:r>
          </w:p>
        </w:tc>
        <w:tc>
          <w:tcPr>
            <w:tcW w:w="562" w:type="pct"/>
            <w:shd w:val="clear" w:color="auto" w:fill="auto"/>
            <w:noWrap/>
            <w:vAlign w:val="bottom"/>
            <w:hideMark/>
          </w:tcPr>
          <w:p w14:paraId="32D59C3B"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103,97</w:t>
            </w:r>
          </w:p>
        </w:tc>
        <w:tc>
          <w:tcPr>
            <w:tcW w:w="739" w:type="pct"/>
            <w:shd w:val="clear" w:color="auto" w:fill="auto"/>
            <w:noWrap/>
            <w:vAlign w:val="bottom"/>
            <w:hideMark/>
          </w:tcPr>
          <w:p w14:paraId="47D742F9"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234</w:t>
            </w:r>
          </w:p>
        </w:tc>
        <w:tc>
          <w:tcPr>
            <w:tcW w:w="652" w:type="pct"/>
            <w:shd w:val="clear" w:color="auto" w:fill="auto"/>
            <w:noWrap/>
            <w:vAlign w:val="bottom"/>
            <w:hideMark/>
          </w:tcPr>
          <w:p w14:paraId="2831257F"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17</w:t>
            </w:r>
          </w:p>
        </w:tc>
      </w:tr>
      <w:tr w:rsidR="00F461FD" w:rsidRPr="00F36A4A" w14:paraId="18A23BA2" w14:textId="77777777" w:rsidTr="00C47D9E">
        <w:trPr>
          <w:trHeight w:val="77"/>
        </w:trPr>
        <w:tc>
          <w:tcPr>
            <w:tcW w:w="1349" w:type="pct"/>
            <w:shd w:val="clear" w:color="auto" w:fill="auto"/>
            <w:noWrap/>
            <w:vAlign w:val="bottom"/>
            <w:hideMark/>
          </w:tcPr>
          <w:p w14:paraId="2150C6CC" w14:textId="77777777" w:rsidR="00F461FD" w:rsidRPr="00F36A4A" w:rsidRDefault="00F461FD" w:rsidP="00F461FD">
            <w:pPr>
              <w:rPr>
                <w:rFonts w:cs="Arial"/>
                <w:color w:val="000000"/>
                <w:sz w:val="16"/>
                <w:szCs w:val="16"/>
                <w:lang w:val="es-CO" w:eastAsia="es-CO"/>
              </w:rPr>
            </w:pPr>
            <w:r w:rsidRPr="00F36A4A">
              <w:rPr>
                <w:rFonts w:cs="Arial"/>
                <w:color w:val="000000"/>
                <w:sz w:val="16"/>
                <w:szCs w:val="16"/>
                <w:lang w:val="es-CO" w:eastAsia="es-CO"/>
              </w:rPr>
              <w:t>Transporte Público Colectivo (TPC)</w:t>
            </w:r>
          </w:p>
        </w:tc>
        <w:tc>
          <w:tcPr>
            <w:tcW w:w="412" w:type="pct"/>
            <w:shd w:val="clear" w:color="auto" w:fill="auto"/>
            <w:noWrap/>
            <w:vAlign w:val="bottom"/>
            <w:hideMark/>
          </w:tcPr>
          <w:p w14:paraId="32E75455"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15</w:t>
            </w:r>
          </w:p>
        </w:tc>
        <w:tc>
          <w:tcPr>
            <w:tcW w:w="643" w:type="pct"/>
            <w:shd w:val="clear" w:color="auto" w:fill="auto"/>
            <w:noWrap/>
            <w:vAlign w:val="bottom"/>
            <w:hideMark/>
          </w:tcPr>
          <w:p w14:paraId="6F9B0626"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93,00</w:t>
            </w:r>
          </w:p>
        </w:tc>
        <w:tc>
          <w:tcPr>
            <w:tcW w:w="643" w:type="pct"/>
            <w:shd w:val="clear" w:color="auto" w:fill="auto"/>
            <w:noWrap/>
            <w:vAlign w:val="bottom"/>
            <w:hideMark/>
          </w:tcPr>
          <w:p w14:paraId="2947CA04"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88,00</w:t>
            </w:r>
          </w:p>
        </w:tc>
        <w:tc>
          <w:tcPr>
            <w:tcW w:w="562" w:type="pct"/>
            <w:shd w:val="clear" w:color="auto" w:fill="auto"/>
            <w:noWrap/>
            <w:vAlign w:val="bottom"/>
            <w:hideMark/>
          </w:tcPr>
          <w:p w14:paraId="421DD465"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181,00</w:t>
            </w:r>
          </w:p>
        </w:tc>
        <w:tc>
          <w:tcPr>
            <w:tcW w:w="739" w:type="pct"/>
            <w:shd w:val="clear" w:color="auto" w:fill="auto"/>
            <w:noWrap/>
            <w:vAlign w:val="bottom"/>
            <w:hideMark/>
          </w:tcPr>
          <w:p w14:paraId="0D69F179"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244</w:t>
            </w:r>
          </w:p>
        </w:tc>
        <w:tc>
          <w:tcPr>
            <w:tcW w:w="652" w:type="pct"/>
            <w:shd w:val="clear" w:color="auto" w:fill="auto"/>
            <w:noWrap/>
            <w:vAlign w:val="bottom"/>
            <w:hideMark/>
          </w:tcPr>
          <w:p w14:paraId="34616D13"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31</w:t>
            </w:r>
          </w:p>
        </w:tc>
      </w:tr>
      <w:tr w:rsidR="00F461FD" w:rsidRPr="00F36A4A" w14:paraId="3D0DB862" w14:textId="77777777" w:rsidTr="00C47D9E">
        <w:trPr>
          <w:trHeight w:val="77"/>
        </w:trPr>
        <w:tc>
          <w:tcPr>
            <w:tcW w:w="1349" w:type="pct"/>
            <w:shd w:val="clear" w:color="auto" w:fill="auto"/>
            <w:noWrap/>
            <w:vAlign w:val="bottom"/>
            <w:hideMark/>
          </w:tcPr>
          <w:p w14:paraId="22D68581" w14:textId="77777777" w:rsidR="00F461FD" w:rsidRPr="00F36A4A" w:rsidRDefault="00F461FD" w:rsidP="00F461FD">
            <w:pPr>
              <w:rPr>
                <w:rFonts w:cs="Arial"/>
                <w:color w:val="000000"/>
                <w:sz w:val="16"/>
                <w:szCs w:val="16"/>
                <w:lang w:val="es-CO" w:eastAsia="es-CO"/>
              </w:rPr>
            </w:pPr>
            <w:r w:rsidRPr="00F36A4A">
              <w:rPr>
                <w:rFonts w:cs="Arial"/>
                <w:color w:val="000000"/>
                <w:sz w:val="16"/>
                <w:szCs w:val="16"/>
                <w:lang w:val="es-CO" w:eastAsia="es-CO"/>
              </w:rPr>
              <w:t>Motocicleta como conductor</w:t>
            </w:r>
          </w:p>
        </w:tc>
        <w:tc>
          <w:tcPr>
            <w:tcW w:w="412" w:type="pct"/>
            <w:shd w:val="clear" w:color="auto" w:fill="auto"/>
            <w:noWrap/>
            <w:vAlign w:val="bottom"/>
            <w:hideMark/>
          </w:tcPr>
          <w:p w14:paraId="1ACC5C90"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101</w:t>
            </w:r>
          </w:p>
        </w:tc>
        <w:tc>
          <w:tcPr>
            <w:tcW w:w="643" w:type="pct"/>
            <w:shd w:val="clear" w:color="auto" w:fill="auto"/>
            <w:noWrap/>
            <w:vAlign w:val="bottom"/>
            <w:hideMark/>
          </w:tcPr>
          <w:p w14:paraId="2D07CAB8"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70,69</w:t>
            </w:r>
          </w:p>
        </w:tc>
        <w:tc>
          <w:tcPr>
            <w:tcW w:w="643" w:type="pct"/>
            <w:shd w:val="clear" w:color="auto" w:fill="auto"/>
            <w:noWrap/>
            <w:vAlign w:val="bottom"/>
            <w:hideMark/>
          </w:tcPr>
          <w:p w14:paraId="1EF8B67C"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77,67</w:t>
            </w:r>
          </w:p>
        </w:tc>
        <w:tc>
          <w:tcPr>
            <w:tcW w:w="562" w:type="pct"/>
            <w:shd w:val="clear" w:color="auto" w:fill="auto"/>
            <w:noWrap/>
            <w:vAlign w:val="bottom"/>
            <w:hideMark/>
          </w:tcPr>
          <w:p w14:paraId="467D6B05"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148,37</w:t>
            </w:r>
          </w:p>
        </w:tc>
        <w:tc>
          <w:tcPr>
            <w:tcW w:w="739" w:type="pct"/>
            <w:shd w:val="clear" w:color="auto" w:fill="auto"/>
            <w:noWrap/>
            <w:vAlign w:val="bottom"/>
            <w:hideMark/>
          </w:tcPr>
          <w:p w14:paraId="547F6C97"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243</w:t>
            </w:r>
          </w:p>
        </w:tc>
        <w:tc>
          <w:tcPr>
            <w:tcW w:w="652" w:type="pct"/>
            <w:shd w:val="clear" w:color="auto" w:fill="auto"/>
            <w:noWrap/>
            <w:vAlign w:val="bottom"/>
            <w:hideMark/>
          </w:tcPr>
          <w:p w14:paraId="3775CB87"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25</w:t>
            </w:r>
          </w:p>
        </w:tc>
      </w:tr>
      <w:tr w:rsidR="00F461FD" w:rsidRPr="00F36A4A" w14:paraId="18E845C2" w14:textId="77777777" w:rsidTr="00C47D9E">
        <w:trPr>
          <w:trHeight w:val="77"/>
        </w:trPr>
        <w:tc>
          <w:tcPr>
            <w:tcW w:w="1349" w:type="pct"/>
            <w:shd w:val="clear" w:color="auto" w:fill="auto"/>
            <w:noWrap/>
            <w:vAlign w:val="bottom"/>
            <w:hideMark/>
          </w:tcPr>
          <w:p w14:paraId="5267663C" w14:textId="77777777" w:rsidR="00F461FD" w:rsidRPr="00F36A4A" w:rsidRDefault="00F461FD" w:rsidP="00F461FD">
            <w:pPr>
              <w:rPr>
                <w:rFonts w:cs="Arial"/>
                <w:color w:val="000000"/>
                <w:sz w:val="16"/>
                <w:szCs w:val="16"/>
                <w:lang w:val="es-CO" w:eastAsia="es-CO"/>
              </w:rPr>
            </w:pPr>
            <w:r w:rsidRPr="00F36A4A">
              <w:rPr>
                <w:rFonts w:cs="Arial"/>
                <w:color w:val="000000"/>
                <w:sz w:val="16"/>
                <w:szCs w:val="16"/>
                <w:lang w:val="es-CO" w:eastAsia="es-CO"/>
              </w:rPr>
              <w:t>SITP - Flota Zonal</w:t>
            </w:r>
          </w:p>
        </w:tc>
        <w:tc>
          <w:tcPr>
            <w:tcW w:w="412" w:type="pct"/>
            <w:shd w:val="clear" w:color="auto" w:fill="auto"/>
            <w:noWrap/>
            <w:vAlign w:val="bottom"/>
            <w:hideMark/>
          </w:tcPr>
          <w:p w14:paraId="63C9F572"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19</w:t>
            </w:r>
          </w:p>
        </w:tc>
        <w:tc>
          <w:tcPr>
            <w:tcW w:w="643" w:type="pct"/>
            <w:shd w:val="clear" w:color="auto" w:fill="auto"/>
            <w:noWrap/>
            <w:vAlign w:val="bottom"/>
            <w:hideMark/>
          </w:tcPr>
          <w:p w14:paraId="55D9F499"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90,79</w:t>
            </w:r>
          </w:p>
        </w:tc>
        <w:tc>
          <w:tcPr>
            <w:tcW w:w="643" w:type="pct"/>
            <w:shd w:val="clear" w:color="auto" w:fill="auto"/>
            <w:noWrap/>
            <w:vAlign w:val="bottom"/>
            <w:hideMark/>
          </w:tcPr>
          <w:p w14:paraId="258977C9"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111,32</w:t>
            </w:r>
          </w:p>
        </w:tc>
        <w:tc>
          <w:tcPr>
            <w:tcW w:w="562" w:type="pct"/>
            <w:shd w:val="clear" w:color="auto" w:fill="auto"/>
            <w:noWrap/>
            <w:vAlign w:val="bottom"/>
            <w:hideMark/>
          </w:tcPr>
          <w:p w14:paraId="25C52A92"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202,11</w:t>
            </w:r>
          </w:p>
        </w:tc>
        <w:tc>
          <w:tcPr>
            <w:tcW w:w="739" w:type="pct"/>
            <w:shd w:val="clear" w:color="auto" w:fill="auto"/>
            <w:noWrap/>
            <w:vAlign w:val="bottom"/>
            <w:hideMark/>
          </w:tcPr>
          <w:p w14:paraId="17FEE0A2"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244</w:t>
            </w:r>
          </w:p>
        </w:tc>
        <w:tc>
          <w:tcPr>
            <w:tcW w:w="652" w:type="pct"/>
            <w:shd w:val="clear" w:color="auto" w:fill="auto"/>
            <w:noWrap/>
            <w:vAlign w:val="bottom"/>
            <w:hideMark/>
          </w:tcPr>
          <w:p w14:paraId="27FC662B"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34</w:t>
            </w:r>
          </w:p>
        </w:tc>
      </w:tr>
      <w:tr w:rsidR="00F461FD" w:rsidRPr="00F36A4A" w14:paraId="004242A0" w14:textId="77777777" w:rsidTr="00C47D9E">
        <w:trPr>
          <w:trHeight w:val="77"/>
        </w:trPr>
        <w:tc>
          <w:tcPr>
            <w:tcW w:w="1349" w:type="pct"/>
            <w:shd w:val="clear" w:color="auto" w:fill="auto"/>
            <w:noWrap/>
            <w:vAlign w:val="bottom"/>
            <w:hideMark/>
          </w:tcPr>
          <w:p w14:paraId="21C8D78E" w14:textId="77777777" w:rsidR="00F461FD" w:rsidRPr="00F36A4A" w:rsidRDefault="00F461FD" w:rsidP="00F461FD">
            <w:pPr>
              <w:rPr>
                <w:rFonts w:cs="Arial"/>
                <w:color w:val="000000"/>
                <w:sz w:val="16"/>
                <w:szCs w:val="16"/>
                <w:lang w:val="es-CO" w:eastAsia="es-CO"/>
              </w:rPr>
            </w:pPr>
            <w:r w:rsidRPr="00F36A4A">
              <w:rPr>
                <w:rFonts w:cs="Arial"/>
                <w:color w:val="000000"/>
                <w:sz w:val="16"/>
                <w:szCs w:val="16"/>
                <w:lang w:val="es-CO" w:eastAsia="es-CO"/>
              </w:rPr>
              <w:t>Taxi</w:t>
            </w:r>
          </w:p>
        </w:tc>
        <w:tc>
          <w:tcPr>
            <w:tcW w:w="412" w:type="pct"/>
            <w:shd w:val="clear" w:color="auto" w:fill="auto"/>
            <w:noWrap/>
            <w:vAlign w:val="bottom"/>
            <w:hideMark/>
          </w:tcPr>
          <w:p w14:paraId="31021F47"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3</w:t>
            </w:r>
          </w:p>
        </w:tc>
        <w:tc>
          <w:tcPr>
            <w:tcW w:w="643" w:type="pct"/>
            <w:shd w:val="clear" w:color="auto" w:fill="auto"/>
            <w:noWrap/>
            <w:vAlign w:val="bottom"/>
            <w:hideMark/>
          </w:tcPr>
          <w:p w14:paraId="3976C594"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100,00</w:t>
            </w:r>
          </w:p>
        </w:tc>
        <w:tc>
          <w:tcPr>
            <w:tcW w:w="643" w:type="pct"/>
            <w:shd w:val="clear" w:color="auto" w:fill="auto"/>
            <w:noWrap/>
            <w:vAlign w:val="bottom"/>
            <w:hideMark/>
          </w:tcPr>
          <w:p w14:paraId="1C868FFE"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110,00</w:t>
            </w:r>
          </w:p>
        </w:tc>
        <w:tc>
          <w:tcPr>
            <w:tcW w:w="562" w:type="pct"/>
            <w:shd w:val="clear" w:color="auto" w:fill="auto"/>
            <w:noWrap/>
            <w:vAlign w:val="bottom"/>
            <w:hideMark/>
          </w:tcPr>
          <w:p w14:paraId="714EB2DA"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210,00</w:t>
            </w:r>
          </w:p>
        </w:tc>
        <w:tc>
          <w:tcPr>
            <w:tcW w:w="739" w:type="pct"/>
            <w:shd w:val="clear" w:color="auto" w:fill="auto"/>
            <w:noWrap/>
            <w:vAlign w:val="bottom"/>
            <w:hideMark/>
          </w:tcPr>
          <w:p w14:paraId="73303C25"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244</w:t>
            </w:r>
          </w:p>
        </w:tc>
        <w:tc>
          <w:tcPr>
            <w:tcW w:w="652" w:type="pct"/>
            <w:shd w:val="clear" w:color="auto" w:fill="auto"/>
            <w:noWrap/>
            <w:vAlign w:val="bottom"/>
            <w:hideMark/>
          </w:tcPr>
          <w:p w14:paraId="1C804776"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36</w:t>
            </w:r>
          </w:p>
        </w:tc>
      </w:tr>
      <w:tr w:rsidR="00F461FD" w:rsidRPr="00F36A4A" w14:paraId="61BB8C42" w14:textId="77777777" w:rsidTr="00C47D9E">
        <w:trPr>
          <w:trHeight w:val="77"/>
        </w:trPr>
        <w:tc>
          <w:tcPr>
            <w:tcW w:w="1349" w:type="pct"/>
            <w:shd w:val="clear" w:color="auto" w:fill="auto"/>
            <w:noWrap/>
            <w:vAlign w:val="bottom"/>
            <w:hideMark/>
          </w:tcPr>
          <w:p w14:paraId="0902B5EA" w14:textId="77777777" w:rsidR="00F461FD" w:rsidRPr="00F36A4A" w:rsidRDefault="00F461FD" w:rsidP="00F461FD">
            <w:pPr>
              <w:rPr>
                <w:rFonts w:cs="Arial"/>
                <w:color w:val="000000"/>
                <w:sz w:val="16"/>
                <w:szCs w:val="16"/>
                <w:lang w:val="es-CO" w:eastAsia="es-CO"/>
              </w:rPr>
            </w:pPr>
            <w:r w:rsidRPr="00F36A4A">
              <w:rPr>
                <w:rFonts w:cs="Arial"/>
                <w:color w:val="000000"/>
                <w:sz w:val="16"/>
                <w:szCs w:val="16"/>
                <w:lang w:val="es-CO" w:eastAsia="es-CO"/>
              </w:rPr>
              <w:t>Motocicleta como pasajero</w:t>
            </w:r>
          </w:p>
        </w:tc>
        <w:tc>
          <w:tcPr>
            <w:tcW w:w="412" w:type="pct"/>
            <w:shd w:val="clear" w:color="auto" w:fill="auto"/>
            <w:noWrap/>
            <w:vAlign w:val="bottom"/>
            <w:hideMark/>
          </w:tcPr>
          <w:p w14:paraId="480997EB"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6</w:t>
            </w:r>
          </w:p>
        </w:tc>
        <w:tc>
          <w:tcPr>
            <w:tcW w:w="643" w:type="pct"/>
            <w:shd w:val="clear" w:color="auto" w:fill="auto"/>
            <w:noWrap/>
            <w:vAlign w:val="bottom"/>
            <w:hideMark/>
          </w:tcPr>
          <w:p w14:paraId="3315E648"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107,50</w:t>
            </w:r>
          </w:p>
        </w:tc>
        <w:tc>
          <w:tcPr>
            <w:tcW w:w="643" w:type="pct"/>
            <w:shd w:val="clear" w:color="auto" w:fill="auto"/>
            <w:noWrap/>
            <w:vAlign w:val="bottom"/>
            <w:hideMark/>
          </w:tcPr>
          <w:p w14:paraId="6A30337E"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107,50</w:t>
            </w:r>
          </w:p>
        </w:tc>
        <w:tc>
          <w:tcPr>
            <w:tcW w:w="562" w:type="pct"/>
            <w:shd w:val="clear" w:color="auto" w:fill="auto"/>
            <w:noWrap/>
            <w:vAlign w:val="bottom"/>
            <w:hideMark/>
          </w:tcPr>
          <w:p w14:paraId="563452B9"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215,00</w:t>
            </w:r>
          </w:p>
        </w:tc>
        <w:tc>
          <w:tcPr>
            <w:tcW w:w="739" w:type="pct"/>
            <w:shd w:val="clear" w:color="auto" w:fill="auto"/>
            <w:noWrap/>
            <w:vAlign w:val="bottom"/>
            <w:hideMark/>
          </w:tcPr>
          <w:p w14:paraId="305656E7"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244</w:t>
            </w:r>
          </w:p>
        </w:tc>
        <w:tc>
          <w:tcPr>
            <w:tcW w:w="652" w:type="pct"/>
            <w:shd w:val="clear" w:color="auto" w:fill="auto"/>
            <w:noWrap/>
            <w:vAlign w:val="bottom"/>
            <w:hideMark/>
          </w:tcPr>
          <w:p w14:paraId="7B50B1A2"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36</w:t>
            </w:r>
          </w:p>
        </w:tc>
      </w:tr>
      <w:tr w:rsidR="00F461FD" w:rsidRPr="00F36A4A" w14:paraId="518C605C" w14:textId="77777777" w:rsidTr="00C47D9E">
        <w:trPr>
          <w:trHeight w:val="78"/>
        </w:trPr>
        <w:tc>
          <w:tcPr>
            <w:tcW w:w="1349" w:type="pct"/>
            <w:shd w:val="clear" w:color="auto" w:fill="auto"/>
            <w:noWrap/>
            <w:vAlign w:val="bottom"/>
            <w:hideMark/>
          </w:tcPr>
          <w:p w14:paraId="7300BC48" w14:textId="77777777" w:rsidR="00F461FD" w:rsidRPr="00F36A4A" w:rsidRDefault="00F461FD" w:rsidP="00F461FD">
            <w:pPr>
              <w:rPr>
                <w:rFonts w:cs="Arial"/>
                <w:color w:val="000000"/>
                <w:sz w:val="16"/>
                <w:szCs w:val="16"/>
                <w:lang w:val="es-CO" w:eastAsia="es-CO"/>
              </w:rPr>
            </w:pPr>
            <w:r w:rsidRPr="00F36A4A">
              <w:rPr>
                <w:rFonts w:cs="Arial"/>
                <w:color w:val="000000"/>
                <w:sz w:val="16"/>
                <w:szCs w:val="16"/>
                <w:lang w:val="es-CO" w:eastAsia="es-CO"/>
              </w:rPr>
              <w:t>Automóvil como conductor</w:t>
            </w:r>
          </w:p>
        </w:tc>
        <w:tc>
          <w:tcPr>
            <w:tcW w:w="412" w:type="pct"/>
            <w:shd w:val="clear" w:color="auto" w:fill="auto"/>
            <w:noWrap/>
            <w:vAlign w:val="bottom"/>
            <w:hideMark/>
          </w:tcPr>
          <w:p w14:paraId="7E43FD1B"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29</w:t>
            </w:r>
          </w:p>
        </w:tc>
        <w:tc>
          <w:tcPr>
            <w:tcW w:w="643" w:type="pct"/>
            <w:shd w:val="clear" w:color="auto" w:fill="auto"/>
            <w:noWrap/>
            <w:vAlign w:val="bottom"/>
            <w:hideMark/>
          </w:tcPr>
          <w:p w14:paraId="1151E4D4"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87,41</w:t>
            </w:r>
          </w:p>
        </w:tc>
        <w:tc>
          <w:tcPr>
            <w:tcW w:w="643" w:type="pct"/>
            <w:shd w:val="clear" w:color="auto" w:fill="auto"/>
            <w:noWrap/>
            <w:vAlign w:val="bottom"/>
            <w:hideMark/>
          </w:tcPr>
          <w:p w14:paraId="0DC461C6"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84,31</w:t>
            </w:r>
          </w:p>
        </w:tc>
        <w:tc>
          <w:tcPr>
            <w:tcW w:w="562" w:type="pct"/>
            <w:shd w:val="clear" w:color="auto" w:fill="auto"/>
            <w:noWrap/>
            <w:vAlign w:val="bottom"/>
            <w:hideMark/>
          </w:tcPr>
          <w:p w14:paraId="41E7AAB8"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171,72</w:t>
            </w:r>
          </w:p>
        </w:tc>
        <w:tc>
          <w:tcPr>
            <w:tcW w:w="739" w:type="pct"/>
            <w:shd w:val="clear" w:color="auto" w:fill="auto"/>
            <w:noWrap/>
            <w:vAlign w:val="bottom"/>
            <w:hideMark/>
          </w:tcPr>
          <w:p w14:paraId="6F8D1AC0"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239</w:t>
            </w:r>
          </w:p>
        </w:tc>
        <w:tc>
          <w:tcPr>
            <w:tcW w:w="652" w:type="pct"/>
            <w:shd w:val="clear" w:color="auto" w:fill="auto"/>
            <w:noWrap/>
            <w:vAlign w:val="bottom"/>
            <w:hideMark/>
          </w:tcPr>
          <w:p w14:paraId="134823A6"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28</w:t>
            </w:r>
          </w:p>
        </w:tc>
      </w:tr>
      <w:tr w:rsidR="00F461FD" w:rsidRPr="00F36A4A" w14:paraId="366BF1DA" w14:textId="77777777" w:rsidTr="00C47D9E">
        <w:trPr>
          <w:trHeight w:val="77"/>
        </w:trPr>
        <w:tc>
          <w:tcPr>
            <w:tcW w:w="1349" w:type="pct"/>
            <w:shd w:val="clear" w:color="auto" w:fill="auto"/>
            <w:noWrap/>
            <w:vAlign w:val="bottom"/>
            <w:hideMark/>
          </w:tcPr>
          <w:p w14:paraId="11598716" w14:textId="77777777" w:rsidR="00F461FD" w:rsidRPr="00F36A4A" w:rsidRDefault="00F461FD" w:rsidP="00F461FD">
            <w:pPr>
              <w:rPr>
                <w:rFonts w:cs="Arial"/>
                <w:color w:val="000000"/>
                <w:sz w:val="16"/>
                <w:szCs w:val="16"/>
                <w:lang w:val="es-CO" w:eastAsia="es-CO"/>
              </w:rPr>
            </w:pPr>
            <w:r w:rsidRPr="00F36A4A">
              <w:rPr>
                <w:rFonts w:cs="Arial"/>
                <w:color w:val="000000"/>
                <w:sz w:val="16"/>
                <w:szCs w:val="16"/>
                <w:lang w:val="es-CO" w:eastAsia="es-CO"/>
              </w:rPr>
              <w:t>Bicicleta</w:t>
            </w:r>
          </w:p>
        </w:tc>
        <w:tc>
          <w:tcPr>
            <w:tcW w:w="412" w:type="pct"/>
            <w:shd w:val="clear" w:color="auto" w:fill="auto"/>
            <w:noWrap/>
            <w:vAlign w:val="bottom"/>
            <w:hideMark/>
          </w:tcPr>
          <w:p w14:paraId="32A00C6B"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115</w:t>
            </w:r>
          </w:p>
        </w:tc>
        <w:tc>
          <w:tcPr>
            <w:tcW w:w="643" w:type="pct"/>
            <w:shd w:val="clear" w:color="auto" w:fill="auto"/>
            <w:noWrap/>
            <w:vAlign w:val="bottom"/>
            <w:hideMark/>
          </w:tcPr>
          <w:p w14:paraId="41092BE7"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83,48</w:t>
            </w:r>
          </w:p>
        </w:tc>
        <w:tc>
          <w:tcPr>
            <w:tcW w:w="643" w:type="pct"/>
            <w:shd w:val="clear" w:color="auto" w:fill="auto"/>
            <w:noWrap/>
            <w:vAlign w:val="bottom"/>
            <w:hideMark/>
          </w:tcPr>
          <w:p w14:paraId="17E61E41"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91,43</w:t>
            </w:r>
          </w:p>
        </w:tc>
        <w:tc>
          <w:tcPr>
            <w:tcW w:w="562" w:type="pct"/>
            <w:shd w:val="clear" w:color="auto" w:fill="auto"/>
            <w:noWrap/>
            <w:vAlign w:val="bottom"/>
            <w:hideMark/>
          </w:tcPr>
          <w:p w14:paraId="72235537"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174,91</w:t>
            </w:r>
          </w:p>
        </w:tc>
        <w:tc>
          <w:tcPr>
            <w:tcW w:w="739" w:type="pct"/>
            <w:shd w:val="clear" w:color="auto" w:fill="auto"/>
            <w:noWrap/>
            <w:vAlign w:val="bottom"/>
            <w:hideMark/>
          </w:tcPr>
          <w:p w14:paraId="50890243"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243</w:t>
            </w:r>
          </w:p>
        </w:tc>
        <w:tc>
          <w:tcPr>
            <w:tcW w:w="652" w:type="pct"/>
            <w:shd w:val="clear" w:color="auto" w:fill="auto"/>
            <w:noWrap/>
            <w:vAlign w:val="bottom"/>
            <w:hideMark/>
          </w:tcPr>
          <w:p w14:paraId="332891BE"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30</w:t>
            </w:r>
          </w:p>
        </w:tc>
      </w:tr>
      <w:tr w:rsidR="00F461FD" w:rsidRPr="00F36A4A" w14:paraId="39732197" w14:textId="77777777" w:rsidTr="00C47D9E">
        <w:trPr>
          <w:trHeight w:val="77"/>
        </w:trPr>
        <w:tc>
          <w:tcPr>
            <w:tcW w:w="1349" w:type="pct"/>
            <w:shd w:val="clear" w:color="auto" w:fill="auto"/>
            <w:noWrap/>
            <w:vAlign w:val="bottom"/>
            <w:hideMark/>
          </w:tcPr>
          <w:p w14:paraId="662A0B24" w14:textId="77777777" w:rsidR="00F461FD" w:rsidRPr="00F36A4A" w:rsidRDefault="00F461FD" w:rsidP="00F461FD">
            <w:pPr>
              <w:rPr>
                <w:rFonts w:cs="Arial"/>
                <w:color w:val="000000"/>
                <w:sz w:val="16"/>
                <w:szCs w:val="16"/>
                <w:lang w:val="es-CO" w:eastAsia="es-CO"/>
              </w:rPr>
            </w:pPr>
            <w:r w:rsidRPr="00F36A4A">
              <w:rPr>
                <w:rFonts w:cs="Arial"/>
                <w:color w:val="000000"/>
                <w:sz w:val="16"/>
                <w:szCs w:val="16"/>
                <w:lang w:val="es-CO" w:eastAsia="es-CO"/>
              </w:rPr>
              <w:t>Alimentador + Transmilenio</w:t>
            </w:r>
          </w:p>
        </w:tc>
        <w:tc>
          <w:tcPr>
            <w:tcW w:w="412" w:type="pct"/>
            <w:shd w:val="clear" w:color="auto" w:fill="auto"/>
            <w:noWrap/>
            <w:vAlign w:val="bottom"/>
            <w:hideMark/>
          </w:tcPr>
          <w:p w14:paraId="75FA40D6"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22</w:t>
            </w:r>
          </w:p>
        </w:tc>
        <w:tc>
          <w:tcPr>
            <w:tcW w:w="643" w:type="pct"/>
            <w:shd w:val="clear" w:color="auto" w:fill="auto"/>
            <w:noWrap/>
            <w:vAlign w:val="bottom"/>
            <w:hideMark/>
          </w:tcPr>
          <w:p w14:paraId="1C964D00"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111,82</w:t>
            </w:r>
          </w:p>
        </w:tc>
        <w:tc>
          <w:tcPr>
            <w:tcW w:w="643" w:type="pct"/>
            <w:shd w:val="clear" w:color="auto" w:fill="auto"/>
            <w:noWrap/>
            <w:vAlign w:val="bottom"/>
            <w:hideMark/>
          </w:tcPr>
          <w:p w14:paraId="4D14CB32"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132,95</w:t>
            </w:r>
          </w:p>
        </w:tc>
        <w:tc>
          <w:tcPr>
            <w:tcW w:w="562" w:type="pct"/>
            <w:shd w:val="clear" w:color="auto" w:fill="auto"/>
            <w:noWrap/>
            <w:vAlign w:val="bottom"/>
            <w:hideMark/>
          </w:tcPr>
          <w:p w14:paraId="31C420F8"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244,77</w:t>
            </w:r>
          </w:p>
        </w:tc>
        <w:tc>
          <w:tcPr>
            <w:tcW w:w="739" w:type="pct"/>
            <w:shd w:val="clear" w:color="auto" w:fill="auto"/>
            <w:noWrap/>
            <w:vAlign w:val="bottom"/>
            <w:hideMark/>
          </w:tcPr>
          <w:p w14:paraId="4C31A1D6"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244</w:t>
            </w:r>
          </w:p>
        </w:tc>
        <w:tc>
          <w:tcPr>
            <w:tcW w:w="652" w:type="pct"/>
            <w:shd w:val="clear" w:color="auto" w:fill="auto"/>
            <w:noWrap/>
            <w:vAlign w:val="bottom"/>
            <w:hideMark/>
          </w:tcPr>
          <w:p w14:paraId="271A5D1E"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41</w:t>
            </w:r>
          </w:p>
        </w:tc>
      </w:tr>
      <w:tr w:rsidR="00F461FD" w:rsidRPr="00F36A4A" w14:paraId="2E2A374D" w14:textId="77777777" w:rsidTr="00C47D9E">
        <w:trPr>
          <w:trHeight w:val="77"/>
        </w:trPr>
        <w:tc>
          <w:tcPr>
            <w:tcW w:w="1349" w:type="pct"/>
            <w:shd w:val="clear" w:color="auto" w:fill="auto"/>
            <w:noWrap/>
            <w:vAlign w:val="bottom"/>
            <w:hideMark/>
          </w:tcPr>
          <w:p w14:paraId="10DC6198" w14:textId="77777777" w:rsidR="00F461FD" w:rsidRPr="00F36A4A" w:rsidRDefault="00F461FD" w:rsidP="00F461FD">
            <w:pPr>
              <w:rPr>
                <w:rFonts w:cs="Arial"/>
                <w:color w:val="000000"/>
                <w:sz w:val="16"/>
                <w:szCs w:val="16"/>
                <w:lang w:val="es-CO" w:eastAsia="es-CO"/>
              </w:rPr>
            </w:pPr>
            <w:r w:rsidRPr="00F36A4A">
              <w:rPr>
                <w:rFonts w:cs="Arial"/>
                <w:color w:val="000000"/>
                <w:sz w:val="16"/>
                <w:szCs w:val="16"/>
                <w:lang w:val="es-CO" w:eastAsia="es-CO"/>
              </w:rPr>
              <w:t>SITP - Provisional</w:t>
            </w:r>
          </w:p>
        </w:tc>
        <w:tc>
          <w:tcPr>
            <w:tcW w:w="412" w:type="pct"/>
            <w:shd w:val="clear" w:color="auto" w:fill="auto"/>
            <w:noWrap/>
            <w:vAlign w:val="bottom"/>
            <w:hideMark/>
          </w:tcPr>
          <w:p w14:paraId="7198BF7C"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50</w:t>
            </w:r>
          </w:p>
        </w:tc>
        <w:tc>
          <w:tcPr>
            <w:tcW w:w="643" w:type="pct"/>
            <w:shd w:val="clear" w:color="auto" w:fill="auto"/>
            <w:noWrap/>
            <w:vAlign w:val="bottom"/>
            <w:hideMark/>
          </w:tcPr>
          <w:p w14:paraId="0BF6EBE4"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97,20</w:t>
            </w:r>
          </w:p>
        </w:tc>
        <w:tc>
          <w:tcPr>
            <w:tcW w:w="643" w:type="pct"/>
            <w:shd w:val="clear" w:color="auto" w:fill="auto"/>
            <w:noWrap/>
            <w:vAlign w:val="bottom"/>
            <w:hideMark/>
          </w:tcPr>
          <w:p w14:paraId="1AC4366A"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102,00</w:t>
            </w:r>
          </w:p>
        </w:tc>
        <w:tc>
          <w:tcPr>
            <w:tcW w:w="562" w:type="pct"/>
            <w:shd w:val="clear" w:color="auto" w:fill="auto"/>
            <w:noWrap/>
            <w:vAlign w:val="bottom"/>
            <w:hideMark/>
          </w:tcPr>
          <w:p w14:paraId="746836E7"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199,20</w:t>
            </w:r>
          </w:p>
        </w:tc>
        <w:tc>
          <w:tcPr>
            <w:tcW w:w="739" w:type="pct"/>
            <w:shd w:val="clear" w:color="auto" w:fill="auto"/>
            <w:noWrap/>
            <w:vAlign w:val="bottom"/>
            <w:hideMark/>
          </w:tcPr>
          <w:p w14:paraId="5D0F372C"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244</w:t>
            </w:r>
          </w:p>
        </w:tc>
        <w:tc>
          <w:tcPr>
            <w:tcW w:w="652" w:type="pct"/>
            <w:shd w:val="clear" w:color="auto" w:fill="auto"/>
            <w:noWrap/>
            <w:vAlign w:val="bottom"/>
            <w:hideMark/>
          </w:tcPr>
          <w:p w14:paraId="2BC48B8C"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34</w:t>
            </w:r>
          </w:p>
        </w:tc>
      </w:tr>
      <w:tr w:rsidR="00F461FD" w:rsidRPr="00F36A4A" w14:paraId="61FB3AB2" w14:textId="77777777" w:rsidTr="00C47D9E">
        <w:trPr>
          <w:trHeight w:val="77"/>
        </w:trPr>
        <w:tc>
          <w:tcPr>
            <w:tcW w:w="1349" w:type="pct"/>
            <w:shd w:val="clear" w:color="auto" w:fill="auto"/>
            <w:noWrap/>
            <w:vAlign w:val="bottom"/>
            <w:hideMark/>
          </w:tcPr>
          <w:p w14:paraId="24985CB7" w14:textId="77777777" w:rsidR="00F461FD" w:rsidRPr="00F36A4A" w:rsidRDefault="00F461FD" w:rsidP="00F461FD">
            <w:pPr>
              <w:rPr>
                <w:rFonts w:cs="Arial"/>
                <w:color w:val="000000"/>
                <w:sz w:val="16"/>
                <w:szCs w:val="16"/>
                <w:lang w:val="es-CO" w:eastAsia="es-CO"/>
              </w:rPr>
            </w:pPr>
            <w:r w:rsidRPr="00F36A4A">
              <w:rPr>
                <w:rFonts w:cs="Arial"/>
                <w:color w:val="000000"/>
                <w:sz w:val="16"/>
                <w:szCs w:val="16"/>
                <w:lang w:val="es-CO" w:eastAsia="es-CO"/>
              </w:rPr>
              <w:t>Transmilenio</w:t>
            </w:r>
          </w:p>
        </w:tc>
        <w:tc>
          <w:tcPr>
            <w:tcW w:w="412" w:type="pct"/>
            <w:shd w:val="clear" w:color="auto" w:fill="auto"/>
            <w:noWrap/>
            <w:vAlign w:val="bottom"/>
            <w:hideMark/>
          </w:tcPr>
          <w:p w14:paraId="0429A6DC"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57</w:t>
            </w:r>
          </w:p>
        </w:tc>
        <w:tc>
          <w:tcPr>
            <w:tcW w:w="643" w:type="pct"/>
            <w:shd w:val="clear" w:color="auto" w:fill="auto"/>
            <w:noWrap/>
            <w:vAlign w:val="bottom"/>
            <w:hideMark/>
          </w:tcPr>
          <w:p w14:paraId="4CF2F93F"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121,32</w:t>
            </w:r>
          </w:p>
        </w:tc>
        <w:tc>
          <w:tcPr>
            <w:tcW w:w="643" w:type="pct"/>
            <w:shd w:val="clear" w:color="auto" w:fill="auto"/>
            <w:noWrap/>
            <w:vAlign w:val="bottom"/>
            <w:hideMark/>
          </w:tcPr>
          <w:p w14:paraId="2050CFFD"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126,32</w:t>
            </w:r>
          </w:p>
        </w:tc>
        <w:tc>
          <w:tcPr>
            <w:tcW w:w="562" w:type="pct"/>
            <w:shd w:val="clear" w:color="auto" w:fill="auto"/>
            <w:noWrap/>
            <w:vAlign w:val="bottom"/>
            <w:hideMark/>
          </w:tcPr>
          <w:p w14:paraId="5747D82D"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247,63</w:t>
            </w:r>
          </w:p>
        </w:tc>
        <w:tc>
          <w:tcPr>
            <w:tcW w:w="739" w:type="pct"/>
            <w:shd w:val="clear" w:color="auto" w:fill="auto"/>
            <w:noWrap/>
            <w:vAlign w:val="bottom"/>
            <w:hideMark/>
          </w:tcPr>
          <w:p w14:paraId="7A3D2A2F"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244</w:t>
            </w:r>
          </w:p>
        </w:tc>
        <w:tc>
          <w:tcPr>
            <w:tcW w:w="652" w:type="pct"/>
            <w:shd w:val="clear" w:color="auto" w:fill="auto"/>
            <w:noWrap/>
            <w:vAlign w:val="bottom"/>
            <w:hideMark/>
          </w:tcPr>
          <w:p w14:paraId="1788463C"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42</w:t>
            </w:r>
          </w:p>
        </w:tc>
      </w:tr>
      <w:tr w:rsidR="00F461FD" w:rsidRPr="00F36A4A" w14:paraId="65E94C5C" w14:textId="77777777" w:rsidTr="00C47D9E">
        <w:trPr>
          <w:trHeight w:val="77"/>
        </w:trPr>
        <w:tc>
          <w:tcPr>
            <w:tcW w:w="1349" w:type="pct"/>
            <w:shd w:val="clear" w:color="auto" w:fill="548AB7" w:themeFill="accent1" w:themeFillShade="BF"/>
            <w:noWrap/>
            <w:vAlign w:val="bottom"/>
            <w:hideMark/>
          </w:tcPr>
          <w:p w14:paraId="7E07A2C4" w14:textId="77777777" w:rsidR="00F461FD" w:rsidRPr="00F36A4A" w:rsidRDefault="00F461FD" w:rsidP="00F461FD">
            <w:pPr>
              <w:jc w:val="center"/>
              <w:rPr>
                <w:rFonts w:cs="Arial"/>
                <w:b/>
                <w:bCs/>
                <w:color w:val="000000"/>
                <w:sz w:val="16"/>
                <w:szCs w:val="16"/>
                <w:lang w:val="es-CO" w:eastAsia="es-CO"/>
              </w:rPr>
            </w:pPr>
            <w:r w:rsidRPr="00F36A4A">
              <w:rPr>
                <w:rFonts w:cs="Arial"/>
                <w:b/>
                <w:bCs/>
                <w:color w:val="000000"/>
                <w:sz w:val="16"/>
                <w:szCs w:val="16"/>
                <w:lang w:val="es-CO" w:eastAsia="es-CO"/>
              </w:rPr>
              <w:t>Total</w:t>
            </w:r>
          </w:p>
        </w:tc>
        <w:tc>
          <w:tcPr>
            <w:tcW w:w="412" w:type="pct"/>
            <w:shd w:val="clear" w:color="auto" w:fill="FFFFFF" w:themeFill="background1"/>
            <w:noWrap/>
            <w:vAlign w:val="bottom"/>
            <w:hideMark/>
          </w:tcPr>
          <w:p w14:paraId="05FC2CD2"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553</w:t>
            </w:r>
          </w:p>
        </w:tc>
        <w:tc>
          <w:tcPr>
            <w:tcW w:w="643" w:type="pct"/>
            <w:shd w:val="clear" w:color="auto" w:fill="FFFFFF" w:themeFill="background1"/>
            <w:noWrap/>
            <w:vAlign w:val="bottom"/>
            <w:hideMark/>
          </w:tcPr>
          <w:p w14:paraId="36503241"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71,99</w:t>
            </w:r>
          </w:p>
        </w:tc>
        <w:tc>
          <w:tcPr>
            <w:tcW w:w="643" w:type="pct"/>
            <w:shd w:val="clear" w:color="auto" w:fill="FFFFFF" w:themeFill="background1"/>
            <w:noWrap/>
            <w:vAlign w:val="bottom"/>
            <w:hideMark/>
          </w:tcPr>
          <w:p w14:paraId="3DA4C9C5"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77,41</w:t>
            </w:r>
          </w:p>
        </w:tc>
        <w:tc>
          <w:tcPr>
            <w:tcW w:w="562" w:type="pct"/>
            <w:shd w:val="clear" w:color="auto" w:fill="FFFFFF" w:themeFill="background1"/>
            <w:noWrap/>
            <w:vAlign w:val="bottom"/>
            <w:hideMark/>
          </w:tcPr>
          <w:p w14:paraId="75DD6274"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149,40</w:t>
            </w:r>
          </w:p>
        </w:tc>
        <w:tc>
          <w:tcPr>
            <w:tcW w:w="739" w:type="pct"/>
            <w:shd w:val="clear" w:color="auto" w:fill="FFFFFF" w:themeFill="background1"/>
            <w:noWrap/>
            <w:vAlign w:val="bottom"/>
            <w:hideMark/>
          </w:tcPr>
          <w:p w14:paraId="4916FED1"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201,82</w:t>
            </w:r>
          </w:p>
        </w:tc>
        <w:tc>
          <w:tcPr>
            <w:tcW w:w="652" w:type="pct"/>
            <w:shd w:val="clear" w:color="auto" w:fill="FFFFFF" w:themeFill="background1"/>
            <w:noWrap/>
            <w:vAlign w:val="bottom"/>
            <w:hideMark/>
          </w:tcPr>
          <w:p w14:paraId="123A6960"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25,21</w:t>
            </w:r>
          </w:p>
        </w:tc>
      </w:tr>
      <w:tr w:rsidR="00F461FD" w:rsidRPr="00F36A4A" w14:paraId="7276CC21" w14:textId="77777777" w:rsidTr="00F36A4A">
        <w:trPr>
          <w:trHeight w:val="77"/>
        </w:trPr>
        <w:tc>
          <w:tcPr>
            <w:tcW w:w="1349" w:type="pct"/>
            <w:shd w:val="clear" w:color="auto" w:fill="548AB7" w:themeFill="accent1" w:themeFillShade="BF"/>
            <w:vAlign w:val="center"/>
            <w:hideMark/>
          </w:tcPr>
          <w:p w14:paraId="42234003" w14:textId="77777777" w:rsidR="00F461FD" w:rsidRPr="00F36A4A" w:rsidRDefault="00F461FD" w:rsidP="00F461FD">
            <w:pPr>
              <w:jc w:val="center"/>
              <w:rPr>
                <w:rFonts w:cs="Arial"/>
                <w:b/>
                <w:bCs/>
                <w:color w:val="000000"/>
                <w:sz w:val="16"/>
                <w:szCs w:val="16"/>
                <w:lang w:val="es-CO" w:eastAsia="es-CO"/>
              </w:rPr>
            </w:pPr>
            <w:r w:rsidRPr="00F36A4A">
              <w:rPr>
                <w:rFonts w:cs="Arial"/>
                <w:b/>
                <w:bCs/>
                <w:color w:val="000000"/>
                <w:sz w:val="16"/>
                <w:szCs w:val="16"/>
                <w:lang w:val="es-CO" w:eastAsia="es-CO"/>
              </w:rPr>
              <w:t>Total sin teletrabajo tiempo completo</w:t>
            </w:r>
          </w:p>
        </w:tc>
        <w:tc>
          <w:tcPr>
            <w:tcW w:w="412" w:type="pct"/>
            <w:shd w:val="clear" w:color="auto" w:fill="0070C0"/>
            <w:noWrap/>
            <w:vAlign w:val="center"/>
            <w:hideMark/>
          </w:tcPr>
          <w:p w14:paraId="5D5B7DB8"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460</w:t>
            </w:r>
          </w:p>
        </w:tc>
        <w:tc>
          <w:tcPr>
            <w:tcW w:w="643" w:type="pct"/>
            <w:shd w:val="clear" w:color="auto" w:fill="0070C0"/>
            <w:noWrap/>
            <w:vAlign w:val="center"/>
            <w:hideMark/>
          </w:tcPr>
          <w:p w14:paraId="19F2D263"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86,54</w:t>
            </w:r>
          </w:p>
        </w:tc>
        <w:tc>
          <w:tcPr>
            <w:tcW w:w="643" w:type="pct"/>
            <w:shd w:val="clear" w:color="auto" w:fill="0070C0"/>
            <w:noWrap/>
            <w:vAlign w:val="center"/>
            <w:hideMark/>
          </w:tcPr>
          <w:p w14:paraId="137DF1F0"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93,07</w:t>
            </w:r>
          </w:p>
        </w:tc>
        <w:tc>
          <w:tcPr>
            <w:tcW w:w="562" w:type="pct"/>
            <w:shd w:val="clear" w:color="auto" w:fill="0070C0"/>
            <w:noWrap/>
            <w:vAlign w:val="center"/>
            <w:hideMark/>
          </w:tcPr>
          <w:p w14:paraId="61B75316"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179,61</w:t>
            </w:r>
          </w:p>
        </w:tc>
        <w:tc>
          <w:tcPr>
            <w:tcW w:w="739" w:type="pct"/>
            <w:shd w:val="clear" w:color="auto" w:fill="FFFFFF" w:themeFill="background1"/>
            <w:noWrap/>
            <w:vAlign w:val="center"/>
            <w:hideMark/>
          </w:tcPr>
          <w:p w14:paraId="50FB5718"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 </w:t>
            </w:r>
          </w:p>
        </w:tc>
        <w:tc>
          <w:tcPr>
            <w:tcW w:w="652" w:type="pct"/>
            <w:shd w:val="clear" w:color="auto" w:fill="FFFFFF" w:themeFill="background1"/>
            <w:noWrap/>
            <w:vAlign w:val="center"/>
            <w:hideMark/>
          </w:tcPr>
          <w:p w14:paraId="55492755" w14:textId="77777777" w:rsidR="00F461FD" w:rsidRPr="00F36A4A" w:rsidRDefault="00F461FD" w:rsidP="00F461FD">
            <w:pPr>
              <w:jc w:val="center"/>
              <w:rPr>
                <w:rFonts w:cs="Arial"/>
                <w:color w:val="000000"/>
                <w:sz w:val="16"/>
                <w:szCs w:val="16"/>
                <w:lang w:val="es-CO" w:eastAsia="es-CO"/>
              </w:rPr>
            </w:pPr>
            <w:r w:rsidRPr="00F36A4A">
              <w:rPr>
                <w:rFonts w:cs="Arial"/>
                <w:color w:val="000000"/>
                <w:sz w:val="16"/>
                <w:szCs w:val="16"/>
                <w:lang w:val="es-CO" w:eastAsia="es-CO"/>
              </w:rPr>
              <w:t> </w:t>
            </w:r>
          </w:p>
        </w:tc>
      </w:tr>
    </w:tbl>
    <w:p w14:paraId="4811CE87" w14:textId="77777777" w:rsidR="00DD2F18" w:rsidRPr="00F36A4A" w:rsidRDefault="00DD2F18" w:rsidP="000A0DAD">
      <w:pPr>
        <w:jc w:val="center"/>
        <w:rPr>
          <w:rFonts w:cs="Arial"/>
          <w:b/>
          <w:color w:val="000000" w:themeColor="text1"/>
          <w:sz w:val="20"/>
        </w:rPr>
      </w:pPr>
    </w:p>
    <w:p w14:paraId="690D14EB" w14:textId="77777777" w:rsidR="00DD2F18" w:rsidRPr="00F36A4A" w:rsidRDefault="00DD2F18" w:rsidP="000A0DAD">
      <w:pPr>
        <w:jc w:val="center"/>
        <w:rPr>
          <w:rFonts w:cs="Arial"/>
          <w:b/>
          <w:color w:val="000000" w:themeColor="text1"/>
          <w:sz w:val="20"/>
        </w:rPr>
      </w:pPr>
    </w:p>
    <w:p w14:paraId="78F184A3" w14:textId="77777777" w:rsidR="00DD2F18" w:rsidRPr="00F36A4A" w:rsidRDefault="00DD2F18" w:rsidP="000A0DAD">
      <w:pPr>
        <w:jc w:val="center"/>
        <w:rPr>
          <w:rFonts w:cs="Arial"/>
          <w:b/>
          <w:color w:val="000000" w:themeColor="text1"/>
          <w:sz w:val="20"/>
        </w:rPr>
      </w:pPr>
    </w:p>
    <w:p w14:paraId="27AADC60" w14:textId="77777777" w:rsidR="00DD2F18" w:rsidRPr="00F36A4A" w:rsidRDefault="00DD2F18" w:rsidP="000A0DAD">
      <w:pPr>
        <w:jc w:val="center"/>
        <w:rPr>
          <w:rFonts w:cs="Arial"/>
          <w:b/>
          <w:color w:val="000000" w:themeColor="text1"/>
          <w:sz w:val="20"/>
        </w:rPr>
      </w:pPr>
    </w:p>
    <w:p w14:paraId="1A91B76A" w14:textId="77777777" w:rsidR="00DD2F18" w:rsidRPr="00F36A4A" w:rsidRDefault="00DD2F18" w:rsidP="000A0DAD">
      <w:pPr>
        <w:jc w:val="center"/>
        <w:rPr>
          <w:rFonts w:cs="Arial"/>
          <w:b/>
          <w:color w:val="000000" w:themeColor="text1"/>
          <w:sz w:val="20"/>
        </w:rPr>
      </w:pPr>
    </w:p>
    <w:p w14:paraId="23975A1A" w14:textId="77777777" w:rsidR="00DD2F18" w:rsidRPr="00F36A4A" w:rsidRDefault="00DD2F18" w:rsidP="000A0DAD">
      <w:pPr>
        <w:jc w:val="center"/>
        <w:rPr>
          <w:rFonts w:cs="Arial"/>
          <w:b/>
          <w:color w:val="000000" w:themeColor="text1"/>
          <w:sz w:val="20"/>
        </w:rPr>
      </w:pPr>
    </w:p>
    <w:p w14:paraId="378EEA27" w14:textId="7BF91397" w:rsidR="00DD2F18" w:rsidRPr="00F36A4A" w:rsidRDefault="00DD2F18" w:rsidP="000A0DAD">
      <w:pPr>
        <w:jc w:val="center"/>
        <w:rPr>
          <w:rFonts w:cs="Arial"/>
          <w:b/>
          <w:color w:val="000000" w:themeColor="text1"/>
          <w:sz w:val="20"/>
        </w:rPr>
      </w:pPr>
    </w:p>
    <w:p w14:paraId="1D7184D7" w14:textId="5C9AE15D" w:rsidR="00F36A4A" w:rsidRPr="00F36A4A" w:rsidRDefault="00F36A4A" w:rsidP="000A0DAD">
      <w:pPr>
        <w:jc w:val="center"/>
        <w:rPr>
          <w:rFonts w:cs="Arial"/>
          <w:b/>
          <w:color w:val="000000" w:themeColor="text1"/>
          <w:sz w:val="20"/>
        </w:rPr>
      </w:pPr>
    </w:p>
    <w:p w14:paraId="3CC4862D" w14:textId="77777777" w:rsidR="00F36A4A" w:rsidRPr="00F36A4A" w:rsidRDefault="00F36A4A" w:rsidP="000A0DAD">
      <w:pPr>
        <w:jc w:val="center"/>
        <w:rPr>
          <w:rFonts w:cs="Arial"/>
          <w:b/>
          <w:color w:val="000000" w:themeColor="text1"/>
          <w:sz w:val="20"/>
        </w:rPr>
      </w:pPr>
    </w:p>
    <w:p w14:paraId="1E8C7E4C" w14:textId="77777777" w:rsidR="00DD2F18" w:rsidRPr="00F36A4A" w:rsidRDefault="00DD2F18" w:rsidP="000A0DAD">
      <w:pPr>
        <w:jc w:val="center"/>
        <w:rPr>
          <w:rFonts w:cs="Arial"/>
          <w:b/>
          <w:color w:val="000000" w:themeColor="text1"/>
          <w:sz w:val="20"/>
        </w:rPr>
      </w:pPr>
    </w:p>
    <w:p w14:paraId="022BFE86" w14:textId="77777777" w:rsidR="00DD2F18" w:rsidRPr="00F36A4A" w:rsidRDefault="00DD2F18" w:rsidP="000A0DAD">
      <w:pPr>
        <w:jc w:val="center"/>
        <w:rPr>
          <w:rFonts w:cs="Arial"/>
          <w:b/>
          <w:color w:val="000000" w:themeColor="text1"/>
          <w:sz w:val="20"/>
        </w:rPr>
      </w:pPr>
    </w:p>
    <w:p w14:paraId="5793D626" w14:textId="77777777" w:rsidR="00DD2F18" w:rsidRPr="00F36A4A" w:rsidRDefault="00DD2F18" w:rsidP="000A0DAD">
      <w:pPr>
        <w:jc w:val="center"/>
        <w:rPr>
          <w:rFonts w:cs="Arial"/>
          <w:b/>
          <w:color w:val="000000" w:themeColor="text1"/>
          <w:sz w:val="20"/>
        </w:rPr>
      </w:pPr>
    </w:p>
    <w:p w14:paraId="374B1759" w14:textId="77777777" w:rsidR="00DD2F18" w:rsidRPr="00F36A4A" w:rsidRDefault="00DD2F18" w:rsidP="000A0DAD">
      <w:pPr>
        <w:jc w:val="center"/>
        <w:rPr>
          <w:rFonts w:cs="Arial"/>
          <w:b/>
          <w:color w:val="000000" w:themeColor="text1"/>
          <w:sz w:val="20"/>
        </w:rPr>
      </w:pPr>
    </w:p>
    <w:p w14:paraId="428F9D32" w14:textId="77777777" w:rsidR="00DD2F18" w:rsidRPr="00F36A4A" w:rsidRDefault="00DD2F18" w:rsidP="000A0DAD">
      <w:pPr>
        <w:jc w:val="center"/>
        <w:rPr>
          <w:rFonts w:cs="Arial"/>
          <w:b/>
          <w:color w:val="000000" w:themeColor="text1"/>
          <w:sz w:val="20"/>
        </w:rPr>
      </w:pPr>
    </w:p>
    <w:p w14:paraId="65CD0E2B" w14:textId="77777777" w:rsidR="00DD2F18" w:rsidRPr="00F36A4A" w:rsidRDefault="00DD2F18" w:rsidP="000A0DAD">
      <w:pPr>
        <w:jc w:val="center"/>
        <w:rPr>
          <w:rFonts w:cs="Arial"/>
          <w:b/>
          <w:color w:val="000000" w:themeColor="text1"/>
          <w:sz w:val="20"/>
        </w:rPr>
      </w:pPr>
    </w:p>
    <w:p w14:paraId="629AFD38" w14:textId="1CAFD3E6" w:rsidR="00F461FD" w:rsidRPr="00F36A4A" w:rsidRDefault="000A0DAD" w:rsidP="000A0DAD">
      <w:pPr>
        <w:jc w:val="center"/>
        <w:rPr>
          <w:rFonts w:cs="Arial"/>
          <w:lang w:val="es-MX"/>
        </w:rPr>
      </w:pPr>
      <w:r w:rsidRPr="00F36A4A">
        <w:rPr>
          <w:rFonts w:cs="Arial"/>
          <w:b/>
          <w:color w:val="000000" w:themeColor="text1"/>
          <w:sz w:val="20"/>
        </w:rPr>
        <w:t>Gráfica 13:</w:t>
      </w:r>
      <w:r w:rsidRPr="00F36A4A">
        <w:rPr>
          <w:rFonts w:cs="Arial"/>
          <w:color w:val="000000" w:themeColor="text1"/>
          <w:sz w:val="20"/>
        </w:rPr>
        <w:t xml:space="preserve"> Huella de calidad de </w:t>
      </w:r>
      <w:r w:rsidR="00DD2F18" w:rsidRPr="00F36A4A">
        <w:rPr>
          <w:rFonts w:cs="Arial"/>
          <w:color w:val="000000" w:themeColor="text1"/>
          <w:sz w:val="20"/>
        </w:rPr>
        <w:t>v</w:t>
      </w:r>
      <w:r w:rsidRPr="00F36A4A">
        <w:rPr>
          <w:rFonts w:cs="Arial"/>
          <w:color w:val="000000" w:themeColor="text1"/>
          <w:sz w:val="20"/>
        </w:rPr>
        <w:t>ida (días)</w:t>
      </w:r>
    </w:p>
    <w:p w14:paraId="6EF1303F" w14:textId="241A4751" w:rsidR="00F461FD" w:rsidRPr="00F36A4A" w:rsidRDefault="00F461FD" w:rsidP="00875CEF">
      <w:pPr>
        <w:tabs>
          <w:tab w:val="left" w:pos="709"/>
        </w:tabs>
        <w:spacing w:after="200" w:line="276" w:lineRule="auto"/>
        <w:ind w:left="-284"/>
        <w:jc w:val="center"/>
        <w:rPr>
          <w:rFonts w:cs="Arial"/>
          <w:color w:val="000000" w:themeColor="text1"/>
          <w:sz w:val="16"/>
          <w:szCs w:val="16"/>
        </w:rPr>
      </w:pPr>
      <w:r w:rsidRPr="00F36A4A">
        <w:rPr>
          <w:rFonts w:cs="Arial"/>
          <w:noProof/>
          <w:sz w:val="16"/>
          <w:szCs w:val="16"/>
          <w:lang w:val="es-CO" w:eastAsia="es-CO"/>
        </w:rPr>
        <w:drawing>
          <wp:inline distT="0" distB="0" distL="0" distR="0" wp14:anchorId="3661C04B" wp14:editId="5F1AD92E">
            <wp:extent cx="5963891" cy="1977656"/>
            <wp:effectExtent l="0" t="0" r="18415" b="3810"/>
            <wp:docPr id="48" name="Gráfico 48">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F36A4A">
        <w:rPr>
          <w:rFonts w:cs="Arial"/>
          <w:b/>
          <w:color w:val="000000" w:themeColor="text1"/>
          <w:sz w:val="16"/>
          <w:szCs w:val="16"/>
        </w:rPr>
        <w:t>Fuente</w:t>
      </w:r>
      <w:r w:rsidRPr="00F36A4A">
        <w:rPr>
          <w:rFonts w:cs="Arial"/>
          <w:color w:val="000000" w:themeColor="text1"/>
          <w:sz w:val="16"/>
          <w:szCs w:val="16"/>
        </w:rPr>
        <w:t>: Macro Diagnóstico UAERMV 2020</w:t>
      </w:r>
    </w:p>
    <w:p w14:paraId="35D4D819" w14:textId="77777777" w:rsidR="00412B0A" w:rsidRPr="00F36A4A" w:rsidRDefault="009F5D8F" w:rsidP="00A242E6">
      <w:pPr>
        <w:pStyle w:val="Prrafodelista"/>
        <w:numPr>
          <w:ilvl w:val="0"/>
          <w:numId w:val="21"/>
        </w:numPr>
        <w:tabs>
          <w:tab w:val="left" w:pos="709"/>
        </w:tabs>
        <w:spacing w:after="200" w:line="276" w:lineRule="auto"/>
        <w:jc w:val="both"/>
        <w:rPr>
          <w:rFonts w:cs="Arial"/>
          <w:b/>
          <w:sz w:val="22"/>
          <w:szCs w:val="22"/>
          <w:lang w:val="es-CO"/>
        </w:rPr>
      </w:pPr>
      <w:r w:rsidRPr="00F36A4A">
        <w:rPr>
          <w:rFonts w:cs="Arial"/>
          <w:b/>
          <w:sz w:val="22"/>
          <w:szCs w:val="22"/>
          <w:lang w:val="es-CO"/>
        </w:rPr>
        <w:t>Huella d</w:t>
      </w:r>
      <w:r w:rsidR="003B5085" w:rsidRPr="00F36A4A">
        <w:rPr>
          <w:rFonts w:cs="Arial"/>
          <w:b/>
          <w:sz w:val="22"/>
          <w:szCs w:val="22"/>
          <w:lang w:val="es-CO"/>
        </w:rPr>
        <w:t xml:space="preserve">e Equidad  </w:t>
      </w:r>
    </w:p>
    <w:p w14:paraId="76517FEC" w14:textId="0C1D4AB0" w:rsidR="007E5CB4" w:rsidRPr="00F36A4A" w:rsidRDefault="003B5085" w:rsidP="000A0DAD">
      <w:pPr>
        <w:tabs>
          <w:tab w:val="left" w:pos="709"/>
        </w:tabs>
        <w:spacing w:after="200" w:line="276" w:lineRule="auto"/>
        <w:ind w:left="142"/>
        <w:jc w:val="both"/>
        <w:rPr>
          <w:rFonts w:cs="Arial"/>
          <w:color w:val="000000" w:themeColor="text1"/>
          <w:szCs w:val="24"/>
          <w:lang w:val="es-CO"/>
        </w:rPr>
      </w:pPr>
      <w:r w:rsidRPr="00F36A4A">
        <w:rPr>
          <w:rFonts w:cs="Arial"/>
          <w:color w:val="000000" w:themeColor="text1"/>
          <w:szCs w:val="24"/>
          <w:lang w:val="es-CO"/>
        </w:rPr>
        <w:t>La huella de equidad es el porcentaje de salario mensual que los empleados inv</w:t>
      </w:r>
      <w:r w:rsidR="00F937DC" w:rsidRPr="00F36A4A">
        <w:rPr>
          <w:rFonts w:cs="Arial"/>
          <w:color w:val="000000" w:themeColor="text1"/>
          <w:szCs w:val="24"/>
          <w:lang w:val="es-CO"/>
        </w:rPr>
        <w:t xml:space="preserve">ierten desde y hacia el trabajo. </w:t>
      </w:r>
      <w:r w:rsidRPr="00F36A4A">
        <w:rPr>
          <w:rFonts w:cs="Arial"/>
          <w:color w:val="000000" w:themeColor="text1"/>
          <w:szCs w:val="24"/>
          <w:lang w:val="es-CO"/>
        </w:rPr>
        <w:t xml:space="preserve">En relación con la huella de equidad son los </w:t>
      </w:r>
      <w:r w:rsidR="00C42B9A" w:rsidRPr="00F36A4A">
        <w:rPr>
          <w:rFonts w:cs="Arial"/>
          <w:color w:val="000000" w:themeColor="text1"/>
          <w:szCs w:val="24"/>
          <w:lang w:val="es-CO"/>
        </w:rPr>
        <w:t>colaboradores</w:t>
      </w:r>
      <w:r w:rsidRPr="00F36A4A">
        <w:rPr>
          <w:rFonts w:cs="Arial"/>
          <w:color w:val="000000" w:themeColor="text1"/>
          <w:szCs w:val="24"/>
          <w:lang w:val="es-CO"/>
        </w:rPr>
        <w:t xml:space="preserve"> que utilizan taxi</w:t>
      </w:r>
      <w:r w:rsidR="00875CEF" w:rsidRPr="00F36A4A">
        <w:rPr>
          <w:rFonts w:cs="Arial"/>
          <w:color w:val="000000" w:themeColor="text1"/>
          <w:szCs w:val="24"/>
          <w:lang w:val="es-CO"/>
        </w:rPr>
        <w:t xml:space="preserve"> </w:t>
      </w:r>
      <w:r w:rsidRPr="00F36A4A">
        <w:rPr>
          <w:rFonts w:cs="Arial"/>
          <w:color w:val="000000" w:themeColor="text1"/>
          <w:szCs w:val="24"/>
          <w:lang w:val="es-CO"/>
        </w:rPr>
        <w:t>los que gastan un mayor porcentaje de su salario trasportándose</w:t>
      </w:r>
      <w:r w:rsidR="00A242E6" w:rsidRPr="00F36A4A">
        <w:rPr>
          <w:rFonts w:cs="Arial"/>
          <w:color w:val="000000" w:themeColor="text1"/>
          <w:szCs w:val="24"/>
          <w:lang w:val="es-CO"/>
        </w:rPr>
        <w:t>.</w:t>
      </w:r>
      <w:r w:rsidRPr="00F36A4A">
        <w:rPr>
          <w:rFonts w:cs="Arial"/>
          <w:color w:val="000000" w:themeColor="text1"/>
          <w:szCs w:val="24"/>
          <w:lang w:val="es-CO"/>
        </w:rPr>
        <w:t xml:space="preserve"> </w:t>
      </w:r>
    </w:p>
    <w:p w14:paraId="741395C3" w14:textId="77777777" w:rsidR="00875CEF" w:rsidRPr="00F36A4A" w:rsidRDefault="00875CEF" w:rsidP="002E1A1E">
      <w:pPr>
        <w:tabs>
          <w:tab w:val="left" w:pos="709"/>
        </w:tabs>
        <w:jc w:val="center"/>
        <w:rPr>
          <w:rFonts w:cs="Arial"/>
          <w:b/>
          <w:sz w:val="20"/>
        </w:rPr>
      </w:pPr>
    </w:p>
    <w:p w14:paraId="2E654DC1" w14:textId="77777777" w:rsidR="002E1A1E" w:rsidRPr="00F36A4A" w:rsidRDefault="002E1A1E" w:rsidP="002E1A1E">
      <w:pPr>
        <w:tabs>
          <w:tab w:val="left" w:pos="709"/>
        </w:tabs>
        <w:jc w:val="center"/>
        <w:rPr>
          <w:rFonts w:cs="Arial"/>
          <w:lang w:val="es-MX"/>
        </w:rPr>
      </w:pPr>
      <w:r w:rsidRPr="00F36A4A">
        <w:rPr>
          <w:rFonts w:cs="Arial"/>
          <w:b/>
          <w:sz w:val="20"/>
        </w:rPr>
        <w:t>Tabla No. 19.</w:t>
      </w:r>
      <w:r w:rsidRPr="00F36A4A">
        <w:rPr>
          <w:rFonts w:cs="Arial"/>
          <w:sz w:val="20"/>
        </w:rPr>
        <w:t xml:space="preserve"> Modo vs total de inversión en transporte año / persona </w:t>
      </w:r>
    </w:p>
    <w:tbl>
      <w:tblPr>
        <w:tblW w:w="5000" w:type="pct"/>
        <w:tblCellMar>
          <w:left w:w="70" w:type="dxa"/>
          <w:right w:w="70" w:type="dxa"/>
        </w:tblCellMar>
        <w:tblLook w:val="04A0" w:firstRow="1" w:lastRow="0" w:firstColumn="1" w:lastColumn="0" w:noHBand="0" w:noVBand="1"/>
      </w:tblPr>
      <w:tblGrid>
        <w:gridCol w:w="2414"/>
        <w:gridCol w:w="759"/>
        <w:gridCol w:w="856"/>
        <w:gridCol w:w="1025"/>
        <w:gridCol w:w="743"/>
        <w:gridCol w:w="872"/>
        <w:gridCol w:w="1354"/>
        <w:gridCol w:w="807"/>
      </w:tblGrid>
      <w:tr w:rsidR="00415743" w:rsidRPr="00F36A4A" w14:paraId="7FC3EAEC" w14:textId="77777777" w:rsidTr="005A7FCB">
        <w:trPr>
          <w:trHeight w:val="765"/>
          <w:tblHeader/>
        </w:trPr>
        <w:tc>
          <w:tcPr>
            <w:tcW w:w="1349" w:type="pct"/>
            <w:tcBorders>
              <w:top w:val="single" w:sz="4" w:space="0" w:color="auto"/>
              <w:left w:val="single" w:sz="4" w:space="0" w:color="auto"/>
              <w:bottom w:val="single" w:sz="4" w:space="0" w:color="auto"/>
              <w:right w:val="single" w:sz="4" w:space="0" w:color="auto"/>
            </w:tcBorders>
            <w:shd w:val="clear" w:color="auto" w:fill="548AB7" w:themeFill="accent1" w:themeFillShade="BF"/>
            <w:vAlign w:val="center"/>
            <w:hideMark/>
          </w:tcPr>
          <w:p w14:paraId="7F64BEF3" w14:textId="77777777" w:rsidR="004F7488" w:rsidRPr="00F36A4A" w:rsidRDefault="004F7488" w:rsidP="006B7D91">
            <w:pPr>
              <w:jc w:val="center"/>
              <w:rPr>
                <w:rFonts w:cs="Arial"/>
                <w:b/>
                <w:bCs/>
                <w:color w:val="000000"/>
                <w:sz w:val="16"/>
                <w:szCs w:val="16"/>
                <w:lang w:eastAsia="es-CO"/>
              </w:rPr>
            </w:pPr>
            <w:r w:rsidRPr="00F36A4A">
              <w:rPr>
                <w:rFonts w:cs="Arial"/>
                <w:b/>
                <w:bCs/>
                <w:color w:val="000000"/>
                <w:sz w:val="16"/>
                <w:szCs w:val="16"/>
                <w:lang w:eastAsia="es-CO"/>
              </w:rPr>
              <w:t>Modo</w:t>
            </w:r>
          </w:p>
        </w:tc>
        <w:tc>
          <w:tcPr>
            <w:tcW w:w="408" w:type="pct"/>
            <w:tcBorders>
              <w:top w:val="single" w:sz="4" w:space="0" w:color="auto"/>
              <w:left w:val="nil"/>
              <w:bottom w:val="single" w:sz="4" w:space="0" w:color="auto"/>
              <w:right w:val="single" w:sz="4" w:space="0" w:color="auto"/>
            </w:tcBorders>
            <w:shd w:val="clear" w:color="auto" w:fill="548AB7" w:themeFill="accent1" w:themeFillShade="BF"/>
            <w:vAlign w:val="center"/>
            <w:hideMark/>
          </w:tcPr>
          <w:p w14:paraId="56FE6850" w14:textId="77777777" w:rsidR="004F7488" w:rsidRPr="00F36A4A" w:rsidRDefault="004F7488" w:rsidP="006B7D91">
            <w:pPr>
              <w:jc w:val="center"/>
              <w:rPr>
                <w:rFonts w:cs="Arial"/>
                <w:b/>
                <w:bCs/>
                <w:color w:val="000000"/>
                <w:sz w:val="16"/>
                <w:szCs w:val="16"/>
                <w:lang w:eastAsia="es-CO"/>
              </w:rPr>
            </w:pPr>
            <w:r w:rsidRPr="00F36A4A">
              <w:rPr>
                <w:rFonts w:cs="Arial"/>
                <w:b/>
                <w:bCs/>
                <w:color w:val="000000"/>
                <w:sz w:val="16"/>
                <w:szCs w:val="16"/>
                <w:lang w:eastAsia="es-CO"/>
              </w:rPr>
              <w:t>Usuarios</w:t>
            </w:r>
          </w:p>
        </w:tc>
        <w:tc>
          <w:tcPr>
            <w:tcW w:w="601" w:type="pct"/>
            <w:tcBorders>
              <w:top w:val="single" w:sz="4" w:space="0" w:color="auto"/>
              <w:left w:val="nil"/>
              <w:bottom w:val="single" w:sz="4" w:space="0" w:color="auto"/>
              <w:right w:val="single" w:sz="4" w:space="0" w:color="auto"/>
            </w:tcBorders>
            <w:shd w:val="clear" w:color="auto" w:fill="548AB7" w:themeFill="accent1" w:themeFillShade="BF"/>
            <w:vAlign w:val="center"/>
            <w:hideMark/>
          </w:tcPr>
          <w:p w14:paraId="78F49E99" w14:textId="77777777" w:rsidR="004F7488" w:rsidRPr="00F36A4A" w:rsidRDefault="004F7488" w:rsidP="006B7D91">
            <w:pPr>
              <w:jc w:val="center"/>
              <w:rPr>
                <w:rFonts w:cs="Arial"/>
                <w:b/>
                <w:bCs/>
                <w:color w:val="000000"/>
                <w:sz w:val="16"/>
                <w:szCs w:val="16"/>
                <w:lang w:eastAsia="es-CO"/>
              </w:rPr>
            </w:pPr>
            <w:r w:rsidRPr="00F36A4A">
              <w:rPr>
                <w:rFonts w:cs="Arial"/>
                <w:b/>
                <w:bCs/>
                <w:color w:val="000000"/>
                <w:sz w:val="16"/>
                <w:szCs w:val="16"/>
                <w:lang w:eastAsia="es-CO"/>
              </w:rPr>
              <w:t>Operación</w:t>
            </w:r>
            <w:r w:rsidRPr="00F36A4A">
              <w:rPr>
                <w:rFonts w:cs="Arial"/>
                <w:b/>
                <w:bCs/>
                <w:color w:val="000000"/>
                <w:sz w:val="16"/>
                <w:szCs w:val="16"/>
                <w:lang w:eastAsia="es-CO"/>
              </w:rPr>
              <w:br/>
              <w:t>diario</w:t>
            </w:r>
            <w:r w:rsidR="00415743" w:rsidRPr="00F36A4A">
              <w:rPr>
                <w:rFonts w:cs="Arial"/>
                <w:b/>
                <w:bCs/>
                <w:color w:val="000000"/>
                <w:sz w:val="16"/>
                <w:szCs w:val="16"/>
                <w:lang w:eastAsia="es-CO"/>
              </w:rPr>
              <w:t xml:space="preserve"> </w:t>
            </w:r>
            <w:r w:rsidRPr="00F36A4A">
              <w:rPr>
                <w:rFonts w:cs="Arial"/>
                <w:b/>
                <w:bCs/>
                <w:color w:val="000000"/>
                <w:sz w:val="16"/>
                <w:szCs w:val="16"/>
                <w:lang w:eastAsia="es-CO"/>
              </w:rPr>
              <w:t>/</w:t>
            </w:r>
            <w:r w:rsidR="00415743" w:rsidRPr="00F36A4A">
              <w:rPr>
                <w:rFonts w:cs="Arial"/>
                <w:b/>
                <w:bCs/>
                <w:color w:val="000000"/>
                <w:sz w:val="16"/>
                <w:szCs w:val="16"/>
                <w:lang w:eastAsia="es-CO"/>
              </w:rPr>
              <w:t xml:space="preserve"> </w:t>
            </w:r>
            <w:r w:rsidRPr="00F36A4A">
              <w:rPr>
                <w:rFonts w:cs="Arial"/>
                <w:b/>
                <w:bCs/>
                <w:color w:val="000000"/>
                <w:sz w:val="16"/>
                <w:szCs w:val="16"/>
                <w:lang w:eastAsia="es-CO"/>
              </w:rPr>
              <w:t>persona</w:t>
            </w:r>
          </w:p>
        </w:tc>
        <w:tc>
          <w:tcPr>
            <w:tcW w:w="567" w:type="pct"/>
            <w:tcBorders>
              <w:top w:val="single" w:sz="4" w:space="0" w:color="auto"/>
              <w:left w:val="nil"/>
              <w:bottom w:val="single" w:sz="4" w:space="0" w:color="auto"/>
              <w:right w:val="single" w:sz="4" w:space="0" w:color="auto"/>
            </w:tcBorders>
            <w:shd w:val="clear" w:color="auto" w:fill="548AB7" w:themeFill="accent1" w:themeFillShade="BF"/>
            <w:vAlign w:val="center"/>
            <w:hideMark/>
          </w:tcPr>
          <w:p w14:paraId="5B75561B" w14:textId="77777777" w:rsidR="004F7488" w:rsidRPr="00F36A4A" w:rsidRDefault="004F7488" w:rsidP="006B7D91">
            <w:pPr>
              <w:jc w:val="center"/>
              <w:rPr>
                <w:rFonts w:cs="Arial"/>
                <w:b/>
                <w:bCs/>
                <w:color w:val="000000"/>
                <w:sz w:val="16"/>
                <w:szCs w:val="16"/>
                <w:lang w:eastAsia="es-CO"/>
              </w:rPr>
            </w:pPr>
            <w:r w:rsidRPr="00F36A4A">
              <w:rPr>
                <w:rFonts w:cs="Arial"/>
                <w:b/>
                <w:bCs/>
                <w:color w:val="000000"/>
                <w:sz w:val="16"/>
                <w:szCs w:val="16"/>
                <w:lang w:eastAsia="es-CO"/>
              </w:rPr>
              <w:t>Parqueadero</w:t>
            </w:r>
            <w:r w:rsidRPr="00F36A4A">
              <w:rPr>
                <w:rFonts w:cs="Arial"/>
                <w:b/>
                <w:bCs/>
                <w:color w:val="000000"/>
                <w:sz w:val="16"/>
                <w:szCs w:val="16"/>
                <w:lang w:eastAsia="es-CO"/>
              </w:rPr>
              <w:br/>
              <w:t>diario</w:t>
            </w:r>
            <w:r w:rsidR="00415743" w:rsidRPr="00F36A4A">
              <w:rPr>
                <w:rFonts w:cs="Arial"/>
                <w:b/>
                <w:bCs/>
                <w:color w:val="000000"/>
                <w:sz w:val="16"/>
                <w:szCs w:val="16"/>
                <w:lang w:eastAsia="es-CO"/>
              </w:rPr>
              <w:t xml:space="preserve"> </w:t>
            </w:r>
            <w:r w:rsidRPr="00F36A4A">
              <w:rPr>
                <w:rFonts w:cs="Arial"/>
                <w:b/>
                <w:bCs/>
                <w:color w:val="000000"/>
                <w:sz w:val="16"/>
                <w:szCs w:val="16"/>
                <w:lang w:eastAsia="es-CO"/>
              </w:rPr>
              <w:t>/</w:t>
            </w:r>
            <w:r w:rsidR="00415743" w:rsidRPr="00F36A4A">
              <w:rPr>
                <w:rFonts w:cs="Arial"/>
                <w:b/>
                <w:bCs/>
                <w:color w:val="000000"/>
                <w:sz w:val="16"/>
                <w:szCs w:val="16"/>
                <w:lang w:eastAsia="es-CO"/>
              </w:rPr>
              <w:t xml:space="preserve"> </w:t>
            </w:r>
            <w:r w:rsidRPr="00F36A4A">
              <w:rPr>
                <w:rFonts w:cs="Arial"/>
                <w:b/>
                <w:bCs/>
                <w:color w:val="000000"/>
                <w:sz w:val="16"/>
                <w:szCs w:val="16"/>
                <w:lang w:eastAsia="es-CO"/>
              </w:rPr>
              <w:t>persona</w:t>
            </w:r>
          </w:p>
        </w:tc>
        <w:tc>
          <w:tcPr>
            <w:tcW w:w="423" w:type="pct"/>
            <w:tcBorders>
              <w:top w:val="single" w:sz="4" w:space="0" w:color="auto"/>
              <w:left w:val="nil"/>
              <w:bottom w:val="single" w:sz="4" w:space="0" w:color="auto"/>
              <w:right w:val="single" w:sz="4" w:space="0" w:color="auto"/>
            </w:tcBorders>
            <w:shd w:val="clear" w:color="auto" w:fill="548AB7" w:themeFill="accent1" w:themeFillShade="BF"/>
            <w:vAlign w:val="center"/>
            <w:hideMark/>
          </w:tcPr>
          <w:p w14:paraId="3F7533D5" w14:textId="77777777" w:rsidR="004F7488" w:rsidRPr="00F36A4A" w:rsidRDefault="004F7488" w:rsidP="006B7D91">
            <w:pPr>
              <w:jc w:val="center"/>
              <w:rPr>
                <w:rFonts w:cs="Arial"/>
                <w:b/>
                <w:bCs/>
                <w:color w:val="000000"/>
                <w:sz w:val="16"/>
                <w:szCs w:val="16"/>
                <w:lang w:eastAsia="es-CO"/>
              </w:rPr>
            </w:pPr>
            <w:r w:rsidRPr="00F36A4A">
              <w:rPr>
                <w:rFonts w:cs="Arial"/>
                <w:b/>
                <w:bCs/>
                <w:color w:val="000000"/>
                <w:sz w:val="16"/>
                <w:szCs w:val="16"/>
                <w:lang w:eastAsia="es-CO"/>
              </w:rPr>
              <w:t>TOTAL GASTO</w:t>
            </w:r>
            <w:r w:rsidRPr="00F36A4A">
              <w:rPr>
                <w:rFonts w:cs="Arial"/>
                <w:b/>
                <w:bCs/>
                <w:color w:val="000000"/>
                <w:sz w:val="16"/>
                <w:szCs w:val="16"/>
                <w:lang w:eastAsia="es-CO"/>
              </w:rPr>
              <w:br/>
              <w:t>diario</w:t>
            </w:r>
            <w:r w:rsidR="00415743" w:rsidRPr="00F36A4A">
              <w:rPr>
                <w:rFonts w:cs="Arial"/>
                <w:b/>
                <w:bCs/>
                <w:color w:val="000000"/>
                <w:sz w:val="16"/>
                <w:szCs w:val="16"/>
                <w:lang w:eastAsia="es-CO"/>
              </w:rPr>
              <w:t xml:space="preserve"> </w:t>
            </w:r>
            <w:r w:rsidRPr="00F36A4A">
              <w:rPr>
                <w:rFonts w:cs="Arial"/>
                <w:b/>
                <w:bCs/>
                <w:color w:val="000000"/>
                <w:sz w:val="16"/>
                <w:szCs w:val="16"/>
                <w:lang w:eastAsia="es-CO"/>
              </w:rPr>
              <w:t>/persona</w:t>
            </w:r>
          </w:p>
        </w:tc>
        <w:tc>
          <w:tcPr>
            <w:tcW w:w="498" w:type="pct"/>
            <w:tcBorders>
              <w:top w:val="single" w:sz="4" w:space="0" w:color="auto"/>
              <w:left w:val="nil"/>
              <w:bottom w:val="single" w:sz="4" w:space="0" w:color="auto"/>
              <w:right w:val="single" w:sz="4" w:space="0" w:color="auto"/>
            </w:tcBorders>
            <w:shd w:val="clear" w:color="auto" w:fill="548AB7" w:themeFill="accent1" w:themeFillShade="BF"/>
            <w:vAlign w:val="center"/>
            <w:hideMark/>
          </w:tcPr>
          <w:p w14:paraId="0E524D0C" w14:textId="77777777" w:rsidR="004F7488" w:rsidRPr="00F36A4A" w:rsidRDefault="00415743" w:rsidP="006B7D91">
            <w:pPr>
              <w:jc w:val="center"/>
              <w:rPr>
                <w:rFonts w:cs="Arial"/>
                <w:b/>
                <w:bCs/>
                <w:color w:val="000000"/>
                <w:sz w:val="16"/>
                <w:szCs w:val="16"/>
                <w:lang w:eastAsia="es-CO"/>
              </w:rPr>
            </w:pPr>
            <w:r w:rsidRPr="00F36A4A">
              <w:rPr>
                <w:rFonts w:cs="Arial"/>
                <w:b/>
                <w:bCs/>
                <w:color w:val="000000"/>
                <w:sz w:val="16"/>
                <w:szCs w:val="16"/>
                <w:lang w:eastAsia="es-CO"/>
              </w:rPr>
              <w:t>Días</w:t>
            </w:r>
            <w:r w:rsidR="004F7488" w:rsidRPr="00F36A4A">
              <w:rPr>
                <w:rFonts w:cs="Arial"/>
                <w:b/>
                <w:bCs/>
                <w:color w:val="000000"/>
                <w:sz w:val="16"/>
                <w:szCs w:val="16"/>
                <w:lang w:eastAsia="es-CO"/>
              </w:rPr>
              <w:t xml:space="preserve"> promedio al año que no hace teletrabajo</w:t>
            </w:r>
          </w:p>
        </w:tc>
        <w:tc>
          <w:tcPr>
            <w:tcW w:w="706" w:type="pct"/>
            <w:tcBorders>
              <w:top w:val="single" w:sz="4" w:space="0" w:color="auto"/>
              <w:left w:val="nil"/>
              <w:bottom w:val="single" w:sz="4" w:space="0" w:color="auto"/>
              <w:right w:val="single" w:sz="4" w:space="0" w:color="auto"/>
            </w:tcBorders>
            <w:shd w:val="clear" w:color="auto" w:fill="548AB7" w:themeFill="accent1" w:themeFillShade="BF"/>
            <w:vAlign w:val="center"/>
            <w:hideMark/>
          </w:tcPr>
          <w:p w14:paraId="06627099" w14:textId="77777777" w:rsidR="004F7488" w:rsidRPr="00F36A4A" w:rsidRDefault="004F7488" w:rsidP="006B7D91">
            <w:pPr>
              <w:jc w:val="center"/>
              <w:rPr>
                <w:rFonts w:cs="Arial"/>
                <w:b/>
                <w:bCs/>
                <w:color w:val="000000"/>
                <w:sz w:val="16"/>
                <w:szCs w:val="16"/>
                <w:lang w:eastAsia="es-CO"/>
              </w:rPr>
            </w:pPr>
            <w:r w:rsidRPr="00F36A4A">
              <w:rPr>
                <w:rFonts w:cs="Arial"/>
                <w:b/>
                <w:bCs/>
                <w:color w:val="000000"/>
                <w:sz w:val="16"/>
                <w:szCs w:val="16"/>
                <w:lang w:eastAsia="es-CO"/>
              </w:rPr>
              <w:t xml:space="preserve">TOTAL INVERSION EN TRANSPORTE </w:t>
            </w:r>
            <w:r w:rsidRPr="00F36A4A">
              <w:rPr>
                <w:rFonts w:cs="Arial"/>
                <w:b/>
                <w:bCs/>
                <w:color w:val="000000"/>
                <w:sz w:val="16"/>
                <w:szCs w:val="16"/>
                <w:lang w:eastAsia="es-CO"/>
              </w:rPr>
              <w:br/>
              <w:t>año/persona</w:t>
            </w:r>
          </w:p>
        </w:tc>
        <w:tc>
          <w:tcPr>
            <w:tcW w:w="447" w:type="pct"/>
            <w:tcBorders>
              <w:top w:val="single" w:sz="4" w:space="0" w:color="auto"/>
              <w:left w:val="nil"/>
              <w:bottom w:val="single" w:sz="4" w:space="0" w:color="auto"/>
              <w:right w:val="single" w:sz="4" w:space="0" w:color="auto"/>
            </w:tcBorders>
            <w:shd w:val="clear" w:color="auto" w:fill="548AB7" w:themeFill="accent1" w:themeFillShade="BF"/>
            <w:vAlign w:val="center"/>
            <w:hideMark/>
          </w:tcPr>
          <w:p w14:paraId="098649A5" w14:textId="77777777" w:rsidR="004F7488" w:rsidRPr="00F36A4A" w:rsidRDefault="004F7488" w:rsidP="006B7D91">
            <w:pPr>
              <w:jc w:val="center"/>
              <w:rPr>
                <w:rFonts w:cs="Arial"/>
                <w:b/>
                <w:bCs/>
                <w:color w:val="000000"/>
                <w:sz w:val="16"/>
                <w:szCs w:val="16"/>
                <w:lang w:eastAsia="es-CO"/>
              </w:rPr>
            </w:pPr>
            <w:r w:rsidRPr="00F36A4A">
              <w:rPr>
                <w:rFonts w:cs="Arial"/>
                <w:b/>
                <w:bCs/>
                <w:color w:val="000000"/>
                <w:sz w:val="16"/>
                <w:szCs w:val="16"/>
                <w:lang w:eastAsia="es-CO"/>
              </w:rPr>
              <w:t>Huella de Equidad Promedio</w:t>
            </w:r>
          </w:p>
        </w:tc>
      </w:tr>
      <w:tr w:rsidR="00415743" w:rsidRPr="00F36A4A" w14:paraId="11788C99" w14:textId="77777777" w:rsidTr="002E1A1E">
        <w:trPr>
          <w:trHeight w:val="240"/>
        </w:trPr>
        <w:tc>
          <w:tcPr>
            <w:tcW w:w="1349" w:type="pct"/>
            <w:tcBorders>
              <w:top w:val="nil"/>
              <w:left w:val="single" w:sz="4" w:space="0" w:color="auto"/>
              <w:bottom w:val="single" w:sz="4" w:space="0" w:color="auto"/>
              <w:right w:val="single" w:sz="4" w:space="0" w:color="auto"/>
            </w:tcBorders>
            <w:shd w:val="clear" w:color="auto" w:fill="auto"/>
            <w:noWrap/>
            <w:vAlign w:val="bottom"/>
            <w:hideMark/>
          </w:tcPr>
          <w:p w14:paraId="1A18517A" w14:textId="77777777" w:rsidR="004F7488" w:rsidRPr="00F36A4A" w:rsidRDefault="004F7488" w:rsidP="006B7D91">
            <w:pPr>
              <w:rPr>
                <w:rFonts w:cs="Arial"/>
                <w:color w:val="000000"/>
                <w:sz w:val="16"/>
                <w:szCs w:val="16"/>
                <w:lang w:eastAsia="es-CO"/>
              </w:rPr>
            </w:pPr>
            <w:r w:rsidRPr="00F36A4A">
              <w:rPr>
                <w:rFonts w:cs="Arial"/>
                <w:color w:val="000000"/>
                <w:sz w:val="16"/>
                <w:szCs w:val="16"/>
                <w:lang w:eastAsia="es-CO"/>
              </w:rPr>
              <w:t>Ruta institucional</w:t>
            </w:r>
          </w:p>
        </w:tc>
        <w:tc>
          <w:tcPr>
            <w:tcW w:w="408" w:type="pct"/>
            <w:tcBorders>
              <w:top w:val="nil"/>
              <w:left w:val="nil"/>
              <w:bottom w:val="single" w:sz="4" w:space="0" w:color="auto"/>
              <w:right w:val="single" w:sz="4" w:space="0" w:color="auto"/>
            </w:tcBorders>
            <w:shd w:val="clear" w:color="auto" w:fill="auto"/>
            <w:noWrap/>
            <w:vAlign w:val="bottom"/>
            <w:hideMark/>
          </w:tcPr>
          <w:p w14:paraId="31FA84F8"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5</w:t>
            </w:r>
          </w:p>
        </w:tc>
        <w:tc>
          <w:tcPr>
            <w:tcW w:w="601" w:type="pct"/>
            <w:tcBorders>
              <w:top w:val="nil"/>
              <w:left w:val="nil"/>
              <w:bottom w:val="single" w:sz="4" w:space="0" w:color="auto"/>
              <w:right w:val="single" w:sz="4" w:space="0" w:color="auto"/>
            </w:tcBorders>
            <w:shd w:val="clear" w:color="auto" w:fill="auto"/>
            <w:noWrap/>
            <w:vAlign w:val="bottom"/>
            <w:hideMark/>
          </w:tcPr>
          <w:p w14:paraId="72CBFB27"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$ 0</w:t>
            </w:r>
          </w:p>
        </w:tc>
        <w:tc>
          <w:tcPr>
            <w:tcW w:w="567" w:type="pct"/>
            <w:tcBorders>
              <w:top w:val="nil"/>
              <w:left w:val="nil"/>
              <w:bottom w:val="single" w:sz="4" w:space="0" w:color="auto"/>
              <w:right w:val="single" w:sz="4" w:space="0" w:color="auto"/>
            </w:tcBorders>
            <w:shd w:val="clear" w:color="auto" w:fill="auto"/>
            <w:noWrap/>
            <w:vAlign w:val="bottom"/>
            <w:hideMark/>
          </w:tcPr>
          <w:p w14:paraId="166EF7F0"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$ 0</w:t>
            </w:r>
          </w:p>
        </w:tc>
        <w:tc>
          <w:tcPr>
            <w:tcW w:w="423" w:type="pct"/>
            <w:tcBorders>
              <w:top w:val="nil"/>
              <w:left w:val="nil"/>
              <w:bottom w:val="single" w:sz="4" w:space="0" w:color="auto"/>
              <w:right w:val="single" w:sz="4" w:space="0" w:color="auto"/>
            </w:tcBorders>
            <w:shd w:val="clear" w:color="auto" w:fill="auto"/>
            <w:noWrap/>
            <w:vAlign w:val="bottom"/>
            <w:hideMark/>
          </w:tcPr>
          <w:p w14:paraId="3A2A73E6" w14:textId="77777777" w:rsidR="004F7488" w:rsidRPr="00F36A4A" w:rsidRDefault="004F7488" w:rsidP="006B7D91">
            <w:pPr>
              <w:jc w:val="center"/>
              <w:rPr>
                <w:rFonts w:cs="Arial"/>
                <w:b/>
                <w:bCs/>
                <w:color w:val="000000"/>
                <w:sz w:val="16"/>
                <w:szCs w:val="16"/>
                <w:lang w:eastAsia="es-CO"/>
              </w:rPr>
            </w:pPr>
            <w:r w:rsidRPr="00F36A4A">
              <w:rPr>
                <w:rFonts w:cs="Arial"/>
                <w:b/>
                <w:bCs/>
                <w:color w:val="000000"/>
                <w:sz w:val="16"/>
                <w:szCs w:val="16"/>
                <w:lang w:eastAsia="es-CO"/>
              </w:rPr>
              <w:t>$ 0</w:t>
            </w:r>
          </w:p>
        </w:tc>
        <w:tc>
          <w:tcPr>
            <w:tcW w:w="498" w:type="pct"/>
            <w:tcBorders>
              <w:top w:val="nil"/>
              <w:left w:val="nil"/>
              <w:bottom w:val="single" w:sz="4" w:space="0" w:color="auto"/>
              <w:right w:val="single" w:sz="4" w:space="0" w:color="auto"/>
            </w:tcBorders>
            <w:shd w:val="clear" w:color="auto" w:fill="auto"/>
            <w:noWrap/>
            <w:vAlign w:val="bottom"/>
            <w:hideMark/>
          </w:tcPr>
          <w:p w14:paraId="09AD23DD"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244</w:t>
            </w:r>
          </w:p>
        </w:tc>
        <w:tc>
          <w:tcPr>
            <w:tcW w:w="706" w:type="pct"/>
            <w:tcBorders>
              <w:top w:val="nil"/>
              <w:left w:val="nil"/>
              <w:bottom w:val="single" w:sz="4" w:space="0" w:color="auto"/>
              <w:right w:val="single" w:sz="4" w:space="0" w:color="auto"/>
            </w:tcBorders>
            <w:shd w:val="clear" w:color="auto" w:fill="auto"/>
            <w:noWrap/>
            <w:vAlign w:val="bottom"/>
            <w:hideMark/>
          </w:tcPr>
          <w:p w14:paraId="52457893" w14:textId="77777777" w:rsidR="004F7488" w:rsidRPr="00F36A4A" w:rsidRDefault="004F7488" w:rsidP="006B7D91">
            <w:pPr>
              <w:rPr>
                <w:rFonts w:cs="Arial"/>
                <w:color w:val="000000"/>
                <w:sz w:val="16"/>
                <w:szCs w:val="16"/>
                <w:lang w:eastAsia="es-CO"/>
              </w:rPr>
            </w:pPr>
            <w:r w:rsidRPr="00F36A4A">
              <w:rPr>
                <w:rFonts w:cs="Arial"/>
                <w:color w:val="000000"/>
                <w:sz w:val="16"/>
                <w:szCs w:val="16"/>
                <w:lang w:eastAsia="es-CO"/>
              </w:rPr>
              <w:t xml:space="preserve"> $                          - </w:t>
            </w:r>
          </w:p>
        </w:tc>
        <w:tc>
          <w:tcPr>
            <w:tcW w:w="447" w:type="pct"/>
            <w:tcBorders>
              <w:top w:val="nil"/>
              <w:left w:val="nil"/>
              <w:bottom w:val="single" w:sz="4" w:space="0" w:color="auto"/>
              <w:right w:val="single" w:sz="4" w:space="0" w:color="auto"/>
            </w:tcBorders>
            <w:shd w:val="clear" w:color="auto" w:fill="auto"/>
            <w:noWrap/>
            <w:vAlign w:val="bottom"/>
            <w:hideMark/>
          </w:tcPr>
          <w:p w14:paraId="4E2F8E72"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0,00%</w:t>
            </w:r>
          </w:p>
        </w:tc>
      </w:tr>
      <w:tr w:rsidR="00415743" w:rsidRPr="00F36A4A" w14:paraId="3A32A130" w14:textId="77777777" w:rsidTr="002E1A1E">
        <w:trPr>
          <w:trHeight w:val="240"/>
        </w:trPr>
        <w:tc>
          <w:tcPr>
            <w:tcW w:w="1349" w:type="pct"/>
            <w:tcBorders>
              <w:top w:val="nil"/>
              <w:left w:val="single" w:sz="4" w:space="0" w:color="auto"/>
              <w:bottom w:val="single" w:sz="4" w:space="0" w:color="auto"/>
              <w:right w:val="single" w:sz="4" w:space="0" w:color="auto"/>
            </w:tcBorders>
            <w:shd w:val="clear" w:color="auto" w:fill="auto"/>
            <w:noWrap/>
            <w:vAlign w:val="bottom"/>
            <w:hideMark/>
          </w:tcPr>
          <w:p w14:paraId="58B6939C" w14:textId="77777777" w:rsidR="004F7488" w:rsidRPr="00F36A4A" w:rsidRDefault="004F7488" w:rsidP="006B7D91">
            <w:pPr>
              <w:rPr>
                <w:rFonts w:cs="Arial"/>
                <w:color w:val="000000"/>
                <w:sz w:val="16"/>
                <w:szCs w:val="16"/>
                <w:lang w:eastAsia="es-CO"/>
              </w:rPr>
            </w:pPr>
            <w:r w:rsidRPr="00F36A4A">
              <w:rPr>
                <w:rFonts w:cs="Arial"/>
                <w:color w:val="000000"/>
                <w:sz w:val="16"/>
                <w:szCs w:val="16"/>
                <w:lang w:eastAsia="es-CO"/>
              </w:rPr>
              <w:t>A pie</w:t>
            </w:r>
          </w:p>
        </w:tc>
        <w:tc>
          <w:tcPr>
            <w:tcW w:w="408" w:type="pct"/>
            <w:tcBorders>
              <w:top w:val="nil"/>
              <w:left w:val="nil"/>
              <w:bottom w:val="single" w:sz="4" w:space="0" w:color="auto"/>
              <w:right w:val="single" w:sz="4" w:space="0" w:color="auto"/>
            </w:tcBorders>
            <w:shd w:val="clear" w:color="auto" w:fill="auto"/>
            <w:noWrap/>
            <w:vAlign w:val="bottom"/>
            <w:hideMark/>
          </w:tcPr>
          <w:p w14:paraId="6F49B331"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6</w:t>
            </w:r>
          </w:p>
        </w:tc>
        <w:tc>
          <w:tcPr>
            <w:tcW w:w="601" w:type="pct"/>
            <w:tcBorders>
              <w:top w:val="nil"/>
              <w:left w:val="nil"/>
              <w:bottom w:val="single" w:sz="4" w:space="0" w:color="auto"/>
              <w:right w:val="single" w:sz="4" w:space="0" w:color="auto"/>
            </w:tcBorders>
            <w:shd w:val="clear" w:color="auto" w:fill="auto"/>
            <w:noWrap/>
            <w:vAlign w:val="bottom"/>
            <w:hideMark/>
          </w:tcPr>
          <w:p w14:paraId="796C51BD"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$ 0</w:t>
            </w:r>
          </w:p>
        </w:tc>
        <w:tc>
          <w:tcPr>
            <w:tcW w:w="567" w:type="pct"/>
            <w:tcBorders>
              <w:top w:val="nil"/>
              <w:left w:val="nil"/>
              <w:bottom w:val="single" w:sz="4" w:space="0" w:color="auto"/>
              <w:right w:val="single" w:sz="4" w:space="0" w:color="auto"/>
            </w:tcBorders>
            <w:shd w:val="clear" w:color="auto" w:fill="auto"/>
            <w:noWrap/>
            <w:vAlign w:val="bottom"/>
            <w:hideMark/>
          </w:tcPr>
          <w:p w14:paraId="4B88B213"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$ 0</w:t>
            </w:r>
          </w:p>
        </w:tc>
        <w:tc>
          <w:tcPr>
            <w:tcW w:w="423" w:type="pct"/>
            <w:tcBorders>
              <w:top w:val="nil"/>
              <w:left w:val="nil"/>
              <w:bottom w:val="single" w:sz="4" w:space="0" w:color="auto"/>
              <w:right w:val="single" w:sz="4" w:space="0" w:color="auto"/>
            </w:tcBorders>
            <w:shd w:val="clear" w:color="auto" w:fill="auto"/>
            <w:noWrap/>
            <w:vAlign w:val="bottom"/>
            <w:hideMark/>
          </w:tcPr>
          <w:p w14:paraId="56246AD4" w14:textId="77777777" w:rsidR="004F7488" w:rsidRPr="00F36A4A" w:rsidRDefault="004F7488" w:rsidP="006B7D91">
            <w:pPr>
              <w:jc w:val="center"/>
              <w:rPr>
                <w:rFonts w:cs="Arial"/>
                <w:b/>
                <w:bCs/>
                <w:color w:val="000000"/>
                <w:sz w:val="16"/>
                <w:szCs w:val="16"/>
                <w:lang w:eastAsia="es-CO"/>
              </w:rPr>
            </w:pPr>
            <w:r w:rsidRPr="00F36A4A">
              <w:rPr>
                <w:rFonts w:cs="Arial"/>
                <w:b/>
                <w:bCs/>
                <w:color w:val="000000"/>
                <w:sz w:val="16"/>
                <w:szCs w:val="16"/>
                <w:lang w:eastAsia="es-CO"/>
              </w:rPr>
              <w:t>$ 0</w:t>
            </w:r>
          </w:p>
        </w:tc>
        <w:tc>
          <w:tcPr>
            <w:tcW w:w="498" w:type="pct"/>
            <w:tcBorders>
              <w:top w:val="nil"/>
              <w:left w:val="nil"/>
              <w:bottom w:val="single" w:sz="4" w:space="0" w:color="auto"/>
              <w:right w:val="single" w:sz="4" w:space="0" w:color="auto"/>
            </w:tcBorders>
            <w:shd w:val="clear" w:color="auto" w:fill="auto"/>
            <w:noWrap/>
            <w:vAlign w:val="bottom"/>
            <w:hideMark/>
          </w:tcPr>
          <w:p w14:paraId="4E231E62"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244</w:t>
            </w:r>
          </w:p>
        </w:tc>
        <w:tc>
          <w:tcPr>
            <w:tcW w:w="706" w:type="pct"/>
            <w:tcBorders>
              <w:top w:val="nil"/>
              <w:left w:val="nil"/>
              <w:bottom w:val="single" w:sz="4" w:space="0" w:color="auto"/>
              <w:right w:val="single" w:sz="4" w:space="0" w:color="auto"/>
            </w:tcBorders>
            <w:shd w:val="clear" w:color="auto" w:fill="auto"/>
            <w:noWrap/>
            <w:vAlign w:val="bottom"/>
            <w:hideMark/>
          </w:tcPr>
          <w:p w14:paraId="34516780" w14:textId="77777777" w:rsidR="004F7488" w:rsidRPr="00F36A4A" w:rsidRDefault="004F7488" w:rsidP="006B7D91">
            <w:pPr>
              <w:rPr>
                <w:rFonts w:cs="Arial"/>
                <w:color w:val="000000"/>
                <w:sz w:val="16"/>
                <w:szCs w:val="16"/>
                <w:lang w:eastAsia="es-CO"/>
              </w:rPr>
            </w:pPr>
            <w:r w:rsidRPr="00F36A4A">
              <w:rPr>
                <w:rFonts w:cs="Arial"/>
                <w:color w:val="000000"/>
                <w:sz w:val="16"/>
                <w:szCs w:val="16"/>
                <w:lang w:eastAsia="es-CO"/>
              </w:rPr>
              <w:t xml:space="preserve"> $                         - </w:t>
            </w:r>
          </w:p>
        </w:tc>
        <w:tc>
          <w:tcPr>
            <w:tcW w:w="447" w:type="pct"/>
            <w:tcBorders>
              <w:top w:val="nil"/>
              <w:left w:val="nil"/>
              <w:bottom w:val="single" w:sz="4" w:space="0" w:color="auto"/>
              <w:right w:val="single" w:sz="4" w:space="0" w:color="auto"/>
            </w:tcBorders>
            <w:shd w:val="clear" w:color="auto" w:fill="auto"/>
            <w:noWrap/>
            <w:vAlign w:val="bottom"/>
            <w:hideMark/>
          </w:tcPr>
          <w:p w14:paraId="31FC616F"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0,00%</w:t>
            </w:r>
          </w:p>
        </w:tc>
      </w:tr>
      <w:tr w:rsidR="00415743" w:rsidRPr="00F36A4A" w14:paraId="1C6D2EC2" w14:textId="77777777" w:rsidTr="002E1A1E">
        <w:trPr>
          <w:trHeight w:val="240"/>
        </w:trPr>
        <w:tc>
          <w:tcPr>
            <w:tcW w:w="1349" w:type="pct"/>
            <w:tcBorders>
              <w:top w:val="nil"/>
              <w:left w:val="single" w:sz="4" w:space="0" w:color="auto"/>
              <w:bottom w:val="single" w:sz="4" w:space="0" w:color="auto"/>
              <w:right w:val="single" w:sz="4" w:space="0" w:color="auto"/>
            </w:tcBorders>
            <w:shd w:val="clear" w:color="auto" w:fill="auto"/>
            <w:noWrap/>
            <w:vAlign w:val="bottom"/>
            <w:hideMark/>
          </w:tcPr>
          <w:p w14:paraId="435E7B50" w14:textId="77777777" w:rsidR="004F7488" w:rsidRPr="00F36A4A" w:rsidRDefault="004F7488" w:rsidP="006B7D91">
            <w:pPr>
              <w:rPr>
                <w:rFonts w:cs="Arial"/>
                <w:color w:val="000000"/>
                <w:sz w:val="16"/>
                <w:szCs w:val="16"/>
                <w:lang w:eastAsia="es-CO"/>
              </w:rPr>
            </w:pPr>
            <w:r w:rsidRPr="00F36A4A">
              <w:rPr>
                <w:rFonts w:cs="Arial"/>
                <w:color w:val="000000"/>
                <w:sz w:val="16"/>
                <w:szCs w:val="16"/>
                <w:lang w:eastAsia="es-CO"/>
              </w:rPr>
              <w:t>Vehículo institucional</w:t>
            </w:r>
          </w:p>
        </w:tc>
        <w:tc>
          <w:tcPr>
            <w:tcW w:w="408" w:type="pct"/>
            <w:tcBorders>
              <w:top w:val="nil"/>
              <w:left w:val="nil"/>
              <w:bottom w:val="single" w:sz="4" w:space="0" w:color="auto"/>
              <w:right w:val="single" w:sz="4" w:space="0" w:color="auto"/>
            </w:tcBorders>
            <w:shd w:val="clear" w:color="auto" w:fill="auto"/>
            <w:noWrap/>
            <w:vAlign w:val="bottom"/>
            <w:hideMark/>
          </w:tcPr>
          <w:p w14:paraId="1AAD93D7"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29</w:t>
            </w:r>
          </w:p>
        </w:tc>
        <w:tc>
          <w:tcPr>
            <w:tcW w:w="601" w:type="pct"/>
            <w:tcBorders>
              <w:top w:val="nil"/>
              <w:left w:val="nil"/>
              <w:bottom w:val="single" w:sz="4" w:space="0" w:color="auto"/>
              <w:right w:val="single" w:sz="4" w:space="0" w:color="auto"/>
            </w:tcBorders>
            <w:shd w:val="clear" w:color="auto" w:fill="auto"/>
            <w:noWrap/>
            <w:vAlign w:val="bottom"/>
            <w:hideMark/>
          </w:tcPr>
          <w:p w14:paraId="100D688A"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$ 0</w:t>
            </w:r>
          </w:p>
        </w:tc>
        <w:tc>
          <w:tcPr>
            <w:tcW w:w="567" w:type="pct"/>
            <w:tcBorders>
              <w:top w:val="nil"/>
              <w:left w:val="nil"/>
              <w:bottom w:val="single" w:sz="4" w:space="0" w:color="auto"/>
              <w:right w:val="single" w:sz="4" w:space="0" w:color="auto"/>
            </w:tcBorders>
            <w:shd w:val="clear" w:color="auto" w:fill="auto"/>
            <w:noWrap/>
            <w:vAlign w:val="bottom"/>
            <w:hideMark/>
          </w:tcPr>
          <w:p w14:paraId="6D7029E8"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$ 0</w:t>
            </w:r>
          </w:p>
        </w:tc>
        <w:tc>
          <w:tcPr>
            <w:tcW w:w="423" w:type="pct"/>
            <w:tcBorders>
              <w:top w:val="nil"/>
              <w:left w:val="nil"/>
              <w:bottom w:val="single" w:sz="4" w:space="0" w:color="auto"/>
              <w:right w:val="single" w:sz="4" w:space="0" w:color="auto"/>
            </w:tcBorders>
            <w:shd w:val="clear" w:color="auto" w:fill="auto"/>
            <w:noWrap/>
            <w:vAlign w:val="bottom"/>
            <w:hideMark/>
          </w:tcPr>
          <w:p w14:paraId="030496D5" w14:textId="77777777" w:rsidR="004F7488" w:rsidRPr="00F36A4A" w:rsidRDefault="004F7488" w:rsidP="006B7D91">
            <w:pPr>
              <w:jc w:val="center"/>
              <w:rPr>
                <w:rFonts w:cs="Arial"/>
                <w:b/>
                <w:bCs/>
                <w:color w:val="000000"/>
                <w:sz w:val="16"/>
                <w:szCs w:val="16"/>
                <w:lang w:eastAsia="es-CO"/>
              </w:rPr>
            </w:pPr>
            <w:r w:rsidRPr="00F36A4A">
              <w:rPr>
                <w:rFonts w:cs="Arial"/>
                <w:b/>
                <w:bCs/>
                <w:color w:val="000000"/>
                <w:sz w:val="16"/>
                <w:szCs w:val="16"/>
                <w:lang w:eastAsia="es-CO"/>
              </w:rPr>
              <w:t>$ 0</w:t>
            </w:r>
          </w:p>
        </w:tc>
        <w:tc>
          <w:tcPr>
            <w:tcW w:w="498" w:type="pct"/>
            <w:tcBorders>
              <w:top w:val="nil"/>
              <w:left w:val="nil"/>
              <w:bottom w:val="single" w:sz="4" w:space="0" w:color="auto"/>
              <w:right w:val="single" w:sz="4" w:space="0" w:color="auto"/>
            </w:tcBorders>
            <w:shd w:val="clear" w:color="auto" w:fill="auto"/>
            <w:noWrap/>
            <w:vAlign w:val="bottom"/>
            <w:hideMark/>
          </w:tcPr>
          <w:p w14:paraId="621B0C12"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234</w:t>
            </w:r>
          </w:p>
        </w:tc>
        <w:tc>
          <w:tcPr>
            <w:tcW w:w="706" w:type="pct"/>
            <w:tcBorders>
              <w:top w:val="nil"/>
              <w:left w:val="nil"/>
              <w:bottom w:val="single" w:sz="4" w:space="0" w:color="auto"/>
              <w:right w:val="single" w:sz="4" w:space="0" w:color="auto"/>
            </w:tcBorders>
            <w:shd w:val="clear" w:color="auto" w:fill="auto"/>
            <w:noWrap/>
            <w:vAlign w:val="bottom"/>
            <w:hideMark/>
          </w:tcPr>
          <w:p w14:paraId="42AAEC34" w14:textId="77777777" w:rsidR="004F7488" w:rsidRPr="00F36A4A" w:rsidRDefault="004F7488" w:rsidP="006B7D91">
            <w:pPr>
              <w:rPr>
                <w:rFonts w:cs="Arial"/>
                <w:color w:val="000000"/>
                <w:sz w:val="16"/>
                <w:szCs w:val="16"/>
                <w:lang w:eastAsia="es-CO"/>
              </w:rPr>
            </w:pPr>
            <w:r w:rsidRPr="00F36A4A">
              <w:rPr>
                <w:rFonts w:cs="Arial"/>
                <w:color w:val="000000"/>
                <w:sz w:val="16"/>
                <w:szCs w:val="16"/>
                <w:lang w:eastAsia="es-CO"/>
              </w:rPr>
              <w:t xml:space="preserve"> $                          - </w:t>
            </w:r>
          </w:p>
        </w:tc>
        <w:tc>
          <w:tcPr>
            <w:tcW w:w="447" w:type="pct"/>
            <w:tcBorders>
              <w:top w:val="nil"/>
              <w:left w:val="nil"/>
              <w:bottom w:val="single" w:sz="4" w:space="0" w:color="auto"/>
              <w:right w:val="single" w:sz="4" w:space="0" w:color="auto"/>
            </w:tcBorders>
            <w:shd w:val="clear" w:color="auto" w:fill="auto"/>
            <w:noWrap/>
            <w:vAlign w:val="bottom"/>
            <w:hideMark/>
          </w:tcPr>
          <w:p w14:paraId="32345352"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0,00%</w:t>
            </w:r>
          </w:p>
        </w:tc>
      </w:tr>
      <w:tr w:rsidR="00415743" w:rsidRPr="00F36A4A" w14:paraId="5F113C82" w14:textId="77777777" w:rsidTr="002E1A1E">
        <w:trPr>
          <w:trHeight w:val="240"/>
        </w:trPr>
        <w:tc>
          <w:tcPr>
            <w:tcW w:w="1349" w:type="pct"/>
            <w:tcBorders>
              <w:top w:val="nil"/>
              <w:left w:val="single" w:sz="4" w:space="0" w:color="auto"/>
              <w:bottom w:val="single" w:sz="4" w:space="0" w:color="auto"/>
              <w:right w:val="single" w:sz="4" w:space="0" w:color="auto"/>
            </w:tcBorders>
            <w:shd w:val="clear" w:color="auto" w:fill="auto"/>
            <w:noWrap/>
            <w:vAlign w:val="bottom"/>
            <w:hideMark/>
          </w:tcPr>
          <w:p w14:paraId="23A78445" w14:textId="77777777" w:rsidR="004F7488" w:rsidRPr="00F36A4A" w:rsidRDefault="004F7488" w:rsidP="006B7D91">
            <w:pPr>
              <w:rPr>
                <w:rFonts w:cs="Arial"/>
                <w:color w:val="000000"/>
                <w:sz w:val="16"/>
                <w:szCs w:val="16"/>
                <w:lang w:eastAsia="es-CO"/>
              </w:rPr>
            </w:pPr>
            <w:r w:rsidRPr="00F36A4A">
              <w:rPr>
                <w:rFonts w:cs="Arial"/>
                <w:color w:val="000000"/>
                <w:sz w:val="16"/>
                <w:szCs w:val="16"/>
                <w:lang w:eastAsia="es-CO"/>
              </w:rPr>
              <w:t>Teletrabajo tiempo completo</w:t>
            </w:r>
          </w:p>
        </w:tc>
        <w:tc>
          <w:tcPr>
            <w:tcW w:w="408" w:type="pct"/>
            <w:tcBorders>
              <w:top w:val="nil"/>
              <w:left w:val="nil"/>
              <w:bottom w:val="single" w:sz="4" w:space="0" w:color="auto"/>
              <w:right w:val="single" w:sz="4" w:space="0" w:color="auto"/>
            </w:tcBorders>
            <w:shd w:val="clear" w:color="auto" w:fill="auto"/>
            <w:noWrap/>
            <w:vAlign w:val="bottom"/>
            <w:hideMark/>
          </w:tcPr>
          <w:p w14:paraId="6C8A22F4"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93</w:t>
            </w:r>
          </w:p>
        </w:tc>
        <w:tc>
          <w:tcPr>
            <w:tcW w:w="601" w:type="pct"/>
            <w:tcBorders>
              <w:top w:val="nil"/>
              <w:left w:val="nil"/>
              <w:bottom w:val="single" w:sz="4" w:space="0" w:color="auto"/>
              <w:right w:val="single" w:sz="4" w:space="0" w:color="auto"/>
            </w:tcBorders>
            <w:shd w:val="clear" w:color="auto" w:fill="auto"/>
            <w:noWrap/>
            <w:vAlign w:val="bottom"/>
            <w:hideMark/>
          </w:tcPr>
          <w:p w14:paraId="0A6BED52"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$ 0</w:t>
            </w:r>
          </w:p>
        </w:tc>
        <w:tc>
          <w:tcPr>
            <w:tcW w:w="567" w:type="pct"/>
            <w:tcBorders>
              <w:top w:val="nil"/>
              <w:left w:val="nil"/>
              <w:bottom w:val="single" w:sz="4" w:space="0" w:color="auto"/>
              <w:right w:val="single" w:sz="4" w:space="0" w:color="auto"/>
            </w:tcBorders>
            <w:shd w:val="clear" w:color="auto" w:fill="auto"/>
            <w:noWrap/>
            <w:vAlign w:val="bottom"/>
            <w:hideMark/>
          </w:tcPr>
          <w:p w14:paraId="697C0DDF"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$ 0</w:t>
            </w:r>
          </w:p>
        </w:tc>
        <w:tc>
          <w:tcPr>
            <w:tcW w:w="423" w:type="pct"/>
            <w:tcBorders>
              <w:top w:val="nil"/>
              <w:left w:val="nil"/>
              <w:bottom w:val="single" w:sz="4" w:space="0" w:color="auto"/>
              <w:right w:val="single" w:sz="4" w:space="0" w:color="auto"/>
            </w:tcBorders>
            <w:shd w:val="clear" w:color="auto" w:fill="auto"/>
            <w:noWrap/>
            <w:vAlign w:val="bottom"/>
            <w:hideMark/>
          </w:tcPr>
          <w:p w14:paraId="572D0EDC" w14:textId="77777777" w:rsidR="004F7488" w:rsidRPr="00F36A4A" w:rsidRDefault="004F7488" w:rsidP="006B7D91">
            <w:pPr>
              <w:jc w:val="center"/>
              <w:rPr>
                <w:rFonts w:cs="Arial"/>
                <w:b/>
                <w:bCs/>
                <w:color w:val="000000"/>
                <w:sz w:val="16"/>
                <w:szCs w:val="16"/>
                <w:lang w:eastAsia="es-CO"/>
              </w:rPr>
            </w:pPr>
            <w:r w:rsidRPr="00F36A4A">
              <w:rPr>
                <w:rFonts w:cs="Arial"/>
                <w:b/>
                <w:bCs/>
                <w:color w:val="000000"/>
                <w:sz w:val="16"/>
                <w:szCs w:val="16"/>
                <w:lang w:eastAsia="es-CO"/>
              </w:rPr>
              <w:t>$ 0</w:t>
            </w:r>
          </w:p>
        </w:tc>
        <w:tc>
          <w:tcPr>
            <w:tcW w:w="498" w:type="pct"/>
            <w:tcBorders>
              <w:top w:val="nil"/>
              <w:left w:val="nil"/>
              <w:bottom w:val="single" w:sz="4" w:space="0" w:color="auto"/>
              <w:right w:val="single" w:sz="4" w:space="0" w:color="auto"/>
            </w:tcBorders>
            <w:shd w:val="clear" w:color="auto" w:fill="auto"/>
            <w:noWrap/>
            <w:vAlign w:val="bottom"/>
            <w:hideMark/>
          </w:tcPr>
          <w:p w14:paraId="769FE882"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0</w:t>
            </w:r>
          </w:p>
        </w:tc>
        <w:tc>
          <w:tcPr>
            <w:tcW w:w="706" w:type="pct"/>
            <w:tcBorders>
              <w:top w:val="nil"/>
              <w:left w:val="nil"/>
              <w:bottom w:val="single" w:sz="4" w:space="0" w:color="auto"/>
              <w:right w:val="single" w:sz="4" w:space="0" w:color="auto"/>
            </w:tcBorders>
            <w:shd w:val="clear" w:color="auto" w:fill="auto"/>
            <w:noWrap/>
            <w:vAlign w:val="bottom"/>
            <w:hideMark/>
          </w:tcPr>
          <w:p w14:paraId="6FA7B437" w14:textId="77777777" w:rsidR="004F7488" w:rsidRPr="00F36A4A" w:rsidRDefault="004F7488" w:rsidP="006B7D91">
            <w:pPr>
              <w:rPr>
                <w:rFonts w:cs="Arial"/>
                <w:color w:val="000000"/>
                <w:sz w:val="16"/>
                <w:szCs w:val="16"/>
                <w:lang w:eastAsia="es-CO"/>
              </w:rPr>
            </w:pPr>
            <w:r w:rsidRPr="00F36A4A">
              <w:rPr>
                <w:rFonts w:cs="Arial"/>
                <w:color w:val="000000"/>
                <w:sz w:val="16"/>
                <w:szCs w:val="16"/>
                <w:lang w:eastAsia="es-CO"/>
              </w:rPr>
              <w:t xml:space="preserve"> $                          - </w:t>
            </w:r>
          </w:p>
        </w:tc>
        <w:tc>
          <w:tcPr>
            <w:tcW w:w="447" w:type="pct"/>
            <w:tcBorders>
              <w:top w:val="nil"/>
              <w:left w:val="nil"/>
              <w:bottom w:val="single" w:sz="4" w:space="0" w:color="auto"/>
              <w:right w:val="single" w:sz="4" w:space="0" w:color="auto"/>
            </w:tcBorders>
            <w:shd w:val="clear" w:color="auto" w:fill="auto"/>
            <w:noWrap/>
            <w:vAlign w:val="bottom"/>
            <w:hideMark/>
          </w:tcPr>
          <w:p w14:paraId="0FB99EE4"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0,00%</w:t>
            </w:r>
          </w:p>
        </w:tc>
      </w:tr>
      <w:tr w:rsidR="00415743" w:rsidRPr="00F36A4A" w14:paraId="57428DB9" w14:textId="77777777" w:rsidTr="002E1A1E">
        <w:trPr>
          <w:trHeight w:val="240"/>
        </w:trPr>
        <w:tc>
          <w:tcPr>
            <w:tcW w:w="1349" w:type="pct"/>
            <w:tcBorders>
              <w:top w:val="nil"/>
              <w:left w:val="single" w:sz="4" w:space="0" w:color="auto"/>
              <w:bottom w:val="single" w:sz="4" w:space="0" w:color="auto"/>
              <w:right w:val="single" w:sz="4" w:space="0" w:color="auto"/>
            </w:tcBorders>
            <w:shd w:val="clear" w:color="auto" w:fill="auto"/>
            <w:noWrap/>
            <w:vAlign w:val="bottom"/>
            <w:hideMark/>
          </w:tcPr>
          <w:p w14:paraId="334B4375" w14:textId="77777777" w:rsidR="004F7488" w:rsidRPr="00F36A4A" w:rsidRDefault="004F7488" w:rsidP="006B7D91">
            <w:pPr>
              <w:rPr>
                <w:rFonts w:cs="Arial"/>
                <w:color w:val="000000"/>
                <w:sz w:val="16"/>
                <w:szCs w:val="16"/>
                <w:lang w:eastAsia="es-CO"/>
              </w:rPr>
            </w:pPr>
            <w:r w:rsidRPr="00F36A4A">
              <w:rPr>
                <w:rFonts w:cs="Arial"/>
                <w:color w:val="000000"/>
                <w:sz w:val="16"/>
                <w:szCs w:val="16"/>
                <w:lang w:eastAsia="es-CO"/>
              </w:rPr>
              <w:t>Bicicleta</w:t>
            </w:r>
          </w:p>
        </w:tc>
        <w:tc>
          <w:tcPr>
            <w:tcW w:w="408" w:type="pct"/>
            <w:tcBorders>
              <w:top w:val="nil"/>
              <w:left w:val="nil"/>
              <w:bottom w:val="single" w:sz="4" w:space="0" w:color="auto"/>
              <w:right w:val="single" w:sz="4" w:space="0" w:color="auto"/>
            </w:tcBorders>
            <w:shd w:val="clear" w:color="auto" w:fill="auto"/>
            <w:noWrap/>
            <w:vAlign w:val="bottom"/>
            <w:hideMark/>
          </w:tcPr>
          <w:p w14:paraId="6967BF7C"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115</w:t>
            </w:r>
          </w:p>
        </w:tc>
        <w:tc>
          <w:tcPr>
            <w:tcW w:w="601" w:type="pct"/>
            <w:tcBorders>
              <w:top w:val="nil"/>
              <w:left w:val="nil"/>
              <w:bottom w:val="single" w:sz="4" w:space="0" w:color="auto"/>
              <w:right w:val="single" w:sz="4" w:space="0" w:color="auto"/>
            </w:tcBorders>
            <w:shd w:val="clear" w:color="auto" w:fill="auto"/>
            <w:noWrap/>
            <w:vAlign w:val="bottom"/>
            <w:hideMark/>
          </w:tcPr>
          <w:p w14:paraId="4C29EC09"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$ 0</w:t>
            </w:r>
          </w:p>
        </w:tc>
        <w:tc>
          <w:tcPr>
            <w:tcW w:w="567" w:type="pct"/>
            <w:tcBorders>
              <w:top w:val="nil"/>
              <w:left w:val="nil"/>
              <w:bottom w:val="single" w:sz="4" w:space="0" w:color="auto"/>
              <w:right w:val="single" w:sz="4" w:space="0" w:color="auto"/>
            </w:tcBorders>
            <w:shd w:val="clear" w:color="auto" w:fill="auto"/>
            <w:noWrap/>
            <w:vAlign w:val="bottom"/>
            <w:hideMark/>
          </w:tcPr>
          <w:p w14:paraId="7F50F600"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$ 1.296</w:t>
            </w:r>
          </w:p>
        </w:tc>
        <w:tc>
          <w:tcPr>
            <w:tcW w:w="423" w:type="pct"/>
            <w:tcBorders>
              <w:top w:val="nil"/>
              <w:left w:val="nil"/>
              <w:bottom w:val="single" w:sz="4" w:space="0" w:color="auto"/>
              <w:right w:val="single" w:sz="4" w:space="0" w:color="auto"/>
            </w:tcBorders>
            <w:shd w:val="clear" w:color="auto" w:fill="auto"/>
            <w:noWrap/>
            <w:vAlign w:val="bottom"/>
            <w:hideMark/>
          </w:tcPr>
          <w:p w14:paraId="5FFA4AF2" w14:textId="77777777" w:rsidR="004F7488" w:rsidRPr="00F36A4A" w:rsidRDefault="004F7488" w:rsidP="006B7D91">
            <w:pPr>
              <w:jc w:val="center"/>
              <w:rPr>
                <w:rFonts w:cs="Arial"/>
                <w:b/>
                <w:bCs/>
                <w:color w:val="000000"/>
                <w:sz w:val="16"/>
                <w:szCs w:val="16"/>
                <w:lang w:eastAsia="es-CO"/>
              </w:rPr>
            </w:pPr>
            <w:r w:rsidRPr="00F36A4A">
              <w:rPr>
                <w:rFonts w:cs="Arial"/>
                <w:b/>
                <w:bCs/>
                <w:color w:val="000000"/>
                <w:sz w:val="16"/>
                <w:szCs w:val="16"/>
                <w:lang w:eastAsia="es-CO"/>
              </w:rPr>
              <w:t>$ 1.296</w:t>
            </w:r>
          </w:p>
        </w:tc>
        <w:tc>
          <w:tcPr>
            <w:tcW w:w="498" w:type="pct"/>
            <w:tcBorders>
              <w:top w:val="nil"/>
              <w:left w:val="nil"/>
              <w:bottom w:val="single" w:sz="4" w:space="0" w:color="auto"/>
              <w:right w:val="single" w:sz="4" w:space="0" w:color="auto"/>
            </w:tcBorders>
            <w:shd w:val="clear" w:color="auto" w:fill="auto"/>
            <w:noWrap/>
            <w:vAlign w:val="bottom"/>
            <w:hideMark/>
          </w:tcPr>
          <w:p w14:paraId="201A03F4"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243</w:t>
            </w:r>
          </w:p>
        </w:tc>
        <w:tc>
          <w:tcPr>
            <w:tcW w:w="706" w:type="pct"/>
            <w:tcBorders>
              <w:top w:val="nil"/>
              <w:left w:val="nil"/>
              <w:bottom w:val="single" w:sz="4" w:space="0" w:color="auto"/>
              <w:right w:val="single" w:sz="4" w:space="0" w:color="auto"/>
            </w:tcBorders>
            <w:shd w:val="clear" w:color="auto" w:fill="auto"/>
            <w:noWrap/>
            <w:vAlign w:val="bottom"/>
            <w:hideMark/>
          </w:tcPr>
          <w:p w14:paraId="2116598C" w14:textId="77777777" w:rsidR="004F7488" w:rsidRPr="00F36A4A" w:rsidRDefault="00415743" w:rsidP="006B7D91">
            <w:pPr>
              <w:rPr>
                <w:rFonts w:cs="Arial"/>
                <w:color w:val="000000"/>
                <w:sz w:val="16"/>
                <w:szCs w:val="16"/>
                <w:lang w:eastAsia="es-CO"/>
              </w:rPr>
            </w:pPr>
            <w:r w:rsidRPr="00F36A4A">
              <w:rPr>
                <w:rFonts w:cs="Arial"/>
                <w:color w:val="000000"/>
                <w:sz w:val="16"/>
                <w:szCs w:val="16"/>
                <w:lang w:eastAsia="es-CO"/>
              </w:rPr>
              <w:t xml:space="preserve"> $            </w:t>
            </w:r>
            <w:r w:rsidR="004F7488" w:rsidRPr="00F36A4A">
              <w:rPr>
                <w:rFonts w:cs="Arial"/>
                <w:color w:val="000000"/>
                <w:sz w:val="16"/>
                <w:szCs w:val="16"/>
                <w:lang w:eastAsia="es-CO"/>
              </w:rPr>
              <w:t xml:space="preserve">315.040 </w:t>
            </w:r>
          </w:p>
        </w:tc>
        <w:tc>
          <w:tcPr>
            <w:tcW w:w="447" w:type="pct"/>
            <w:tcBorders>
              <w:top w:val="nil"/>
              <w:left w:val="nil"/>
              <w:bottom w:val="single" w:sz="4" w:space="0" w:color="auto"/>
              <w:right w:val="single" w:sz="4" w:space="0" w:color="auto"/>
            </w:tcBorders>
            <w:shd w:val="clear" w:color="auto" w:fill="auto"/>
            <w:noWrap/>
            <w:vAlign w:val="bottom"/>
            <w:hideMark/>
          </w:tcPr>
          <w:p w14:paraId="71760249"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2,59%</w:t>
            </w:r>
          </w:p>
        </w:tc>
      </w:tr>
      <w:tr w:rsidR="00415743" w:rsidRPr="00F36A4A" w14:paraId="3B766D06" w14:textId="77777777" w:rsidTr="002E1A1E">
        <w:trPr>
          <w:trHeight w:val="240"/>
        </w:trPr>
        <w:tc>
          <w:tcPr>
            <w:tcW w:w="1349" w:type="pct"/>
            <w:tcBorders>
              <w:top w:val="nil"/>
              <w:left w:val="single" w:sz="4" w:space="0" w:color="auto"/>
              <w:bottom w:val="single" w:sz="4" w:space="0" w:color="auto"/>
              <w:right w:val="single" w:sz="4" w:space="0" w:color="auto"/>
            </w:tcBorders>
            <w:shd w:val="clear" w:color="auto" w:fill="auto"/>
            <w:noWrap/>
            <w:vAlign w:val="bottom"/>
            <w:hideMark/>
          </w:tcPr>
          <w:p w14:paraId="2F43DEEE" w14:textId="77777777" w:rsidR="004F7488" w:rsidRPr="00F36A4A" w:rsidRDefault="004F7488" w:rsidP="006B7D91">
            <w:pPr>
              <w:rPr>
                <w:rFonts w:cs="Arial"/>
                <w:color w:val="000000"/>
                <w:sz w:val="16"/>
                <w:szCs w:val="16"/>
                <w:lang w:eastAsia="es-CO"/>
              </w:rPr>
            </w:pPr>
            <w:r w:rsidRPr="00F36A4A">
              <w:rPr>
                <w:rFonts w:cs="Arial"/>
                <w:color w:val="000000"/>
                <w:sz w:val="16"/>
                <w:szCs w:val="16"/>
                <w:lang w:eastAsia="es-CO"/>
              </w:rPr>
              <w:t>Motocicleta como conductor</w:t>
            </w:r>
          </w:p>
        </w:tc>
        <w:tc>
          <w:tcPr>
            <w:tcW w:w="408" w:type="pct"/>
            <w:tcBorders>
              <w:top w:val="nil"/>
              <w:left w:val="nil"/>
              <w:bottom w:val="single" w:sz="4" w:space="0" w:color="auto"/>
              <w:right w:val="single" w:sz="4" w:space="0" w:color="auto"/>
            </w:tcBorders>
            <w:shd w:val="clear" w:color="auto" w:fill="auto"/>
            <w:noWrap/>
            <w:vAlign w:val="bottom"/>
            <w:hideMark/>
          </w:tcPr>
          <w:p w14:paraId="59CC1971"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101</w:t>
            </w:r>
          </w:p>
        </w:tc>
        <w:tc>
          <w:tcPr>
            <w:tcW w:w="601" w:type="pct"/>
            <w:tcBorders>
              <w:top w:val="nil"/>
              <w:left w:val="nil"/>
              <w:bottom w:val="single" w:sz="4" w:space="0" w:color="auto"/>
              <w:right w:val="single" w:sz="4" w:space="0" w:color="auto"/>
            </w:tcBorders>
            <w:shd w:val="clear" w:color="auto" w:fill="auto"/>
            <w:noWrap/>
            <w:vAlign w:val="bottom"/>
            <w:hideMark/>
          </w:tcPr>
          <w:p w14:paraId="05F8DABF"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$ 1.567</w:t>
            </w:r>
          </w:p>
        </w:tc>
        <w:tc>
          <w:tcPr>
            <w:tcW w:w="567" w:type="pct"/>
            <w:tcBorders>
              <w:top w:val="nil"/>
              <w:left w:val="nil"/>
              <w:bottom w:val="single" w:sz="4" w:space="0" w:color="auto"/>
              <w:right w:val="single" w:sz="4" w:space="0" w:color="auto"/>
            </w:tcBorders>
            <w:shd w:val="clear" w:color="auto" w:fill="auto"/>
            <w:noWrap/>
            <w:vAlign w:val="bottom"/>
            <w:hideMark/>
          </w:tcPr>
          <w:p w14:paraId="36EC8AEF"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$ 446</w:t>
            </w:r>
          </w:p>
        </w:tc>
        <w:tc>
          <w:tcPr>
            <w:tcW w:w="423" w:type="pct"/>
            <w:tcBorders>
              <w:top w:val="nil"/>
              <w:left w:val="nil"/>
              <w:bottom w:val="single" w:sz="4" w:space="0" w:color="auto"/>
              <w:right w:val="single" w:sz="4" w:space="0" w:color="auto"/>
            </w:tcBorders>
            <w:shd w:val="clear" w:color="auto" w:fill="auto"/>
            <w:noWrap/>
            <w:vAlign w:val="bottom"/>
            <w:hideMark/>
          </w:tcPr>
          <w:p w14:paraId="2B9AB97C" w14:textId="77777777" w:rsidR="004F7488" w:rsidRPr="00F36A4A" w:rsidRDefault="004F7488" w:rsidP="006B7D91">
            <w:pPr>
              <w:jc w:val="center"/>
              <w:rPr>
                <w:rFonts w:cs="Arial"/>
                <w:b/>
                <w:bCs/>
                <w:color w:val="000000"/>
                <w:sz w:val="16"/>
                <w:szCs w:val="16"/>
                <w:lang w:eastAsia="es-CO"/>
              </w:rPr>
            </w:pPr>
            <w:r w:rsidRPr="00F36A4A">
              <w:rPr>
                <w:rFonts w:cs="Arial"/>
                <w:b/>
                <w:bCs/>
                <w:color w:val="000000"/>
                <w:sz w:val="16"/>
                <w:szCs w:val="16"/>
                <w:lang w:eastAsia="es-CO"/>
              </w:rPr>
              <w:t>$ 2.013</w:t>
            </w:r>
          </w:p>
        </w:tc>
        <w:tc>
          <w:tcPr>
            <w:tcW w:w="498" w:type="pct"/>
            <w:tcBorders>
              <w:top w:val="nil"/>
              <w:left w:val="nil"/>
              <w:bottom w:val="single" w:sz="4" w:space="0" w:color="auto"/>
              <w:right w:val="single" w:sz="4" w:space="0" w:color="auto"/>
            </w:tcBorders>
            <w:shd w:val="clear" w:color="auto" w:fill="auto"/>
            <w:noWrap/>
            <w:vAlign w:val="bottom"/>
            <w:hideMark/>
          </w:tcPr>
          <w:p w14:paraId="69CA8889"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243</w:t>
            </w:r>
          </w:p>
        </w:tc>
        <w:tc>
          <w:tcPr>
            <w:tcW w:w="706" w:type="pct"/>
            <w:tcBorders>
              <w:top w:val="nil"/>
              <w:left w:val="nil"/>
              <w:bottom w:val="single" w:sz="4" w:space="0" w:color="auto"/>
              <w:right w:val="single" w:sz="4" w:space="0" w:color="auto"/>
            </w:tcBorders>
            <w:shd w:val="clear" w:color="auto" w:fill="auto"/>
            <w:noWrap/>
            <w:vAlign w:val="bottom"/>
            <w:hideMark/>
          </w:tcPr>
          <w:p w14:paraId="19E4DC58" w14:textId="77777777" w:rsidR="004F7488" w:rsidRPr="00F36A4A" w:rsidRDefault="004F7488" w:rsidP="006B7D91">
            <w:pPr>
              <w:rPr>
                <w:rFonts w:cs="Arial"/>
                <w:color w:val="000000"/>
                <w:sz w:val="16"/>
                <w:szCs w:val="16"/>
                <w:lang w:eastAsia="es-CO"/>
              </w:rPr>
            </w:pPr>
            <w:r w:rsidRPr="00F36A4A">
              <w:rPr>
                <w:rFonts w:cs="Arial"/>
                <w:color w:val="000000"/>
                <w:sz w:val="16"/>
                <w:szCs w:val="16"/>
                <w:lang w:eastAsia="es-CO"/>
              </w:rPr>
              <w:t xml:space="preserve"> $        </w:t>
            </w:r>
            <w:r w:rsidR="00415743" w:rsidRPr="00F36A4A">
              <w:rPr>
                <w:rFonts w:cs="Arial"/>
                <w:color w:val="000000"/>
                <w:sz w:val="16"/>
                <w:szCs w:val="16"/>
                <w:lang w:eastAsia="es-CO"/>
              </w:rPr>
              <w:t xml:space="preserve">    </w:t>
            </w:r>
            <w:r w:rsidRPr="00F36A4A">
              <w:rPr>
                <w:rFonts w:cs="Arial"/>
                <w:color w:val="000000"/>
                <w:sz w:val="16"/>
                <w:szCs w:val="16"/>
                <w:lang w:eastAsia="es-CO"/>
              </w:rPr>
              <w:t xml:space="preserve">489.249 </w:t>
            </w:r>
          </w:p>
        </w:tc>
        <w:tc>
          <w:tcPr>
            <w:tcW w:w="447" w:type="pct"/>
            <w:tcBorders>
              <w:top w:val="nil"/>
              <w:left w:val="nil"/>
              <w:bottom w:val="single" w:sz="4" w:space="0" w:color="auto"/>
              <w:right w:val="single" w:sz="4" w:space="0" w:color="auto"/>
            </w:tcBorders>
            <w:shd w:val="clear" w:color="auto" w:fill="auto"/>
            <w:noWrap/>
            <w:vAlign w:val="bottom"/>
            <w:hideMark/>
          </w:tcPr>
          <w:p w14:paraId="7BE5D702"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3,71%</w:t>
            </w:r>
          </w:p>
        </w:tc>
      </w:tr>
      <w:tr w:rsidR="00415743" w:rsidRPr="00F36A4A" w14:paraId="5383DCEB" w14:textId="77777777" w:rsidTr="002E1A1E">
        <w:trPr>
          <w:trHeight w:val="240"/>
        </w:trPr>
        <w:tc>
          <w:tcPr>
            <w:tcW w:w="1349" w:type="pct"/>
            <w:tcBorders>
              <w:top w:val="nil"/>
              <w:left w:val="single" w:sz="4" w:space="0" w:color="auto"/>
              <w:bottom w:val="single" w:sz="4" w:space="0" w:color="auto"/>
              <w:right w:val="single" w:sz="4" w:space="0" w:color="auto"/>
            </w:tcBorders>
            <w:shd w:val="clear" w:color="auto" w:fill="auto"/>
            <w:noWrap/>
            <w:vAlign w:val="bottom"/>
            <w:hideMark/>
          </w:tcPr>
          <w:p w14:paraId="49415E6A" w14:textId="77777777" w:rsidR="004F7488" w:rsidRPr="00F36A4A" w:rsidRDefault="004F7488" w:rsidP="006B7D91">
            <w:pPr>
              <w:rPr>
                <w:rFonts w:cs="Arial"/>
                <w:color w:val="000000"/>
                <w:sz w:val="16"/>
                <w:szCs w:val="16"/>
                <w:lang w:eastAsia="es-CO"/>
              </w:rPr>
            </w:pPr>
            <w:r w:rsidRPr="00F36A4A">
              <w:rPr>
                <w:rFonts w:cs="Arial"/>
                <w:color w:val="000000"/>
                <w:sz w:val="16"/>
                <w:szCs w:val="16"/>
                <w:lang w:eastAsia="es-CO"/>
              </w:rPr>
              <w:t>Automóvil como conductor</w:t>
            </w:r>
          </w:p>
        </w:tc>
        <w:tc>
          <w:tcPr>
            <w:tcW w:w="408" w:type="pct"/>
            <w:tcBorders>
              <w:top w:val="nil"/>
              <w:left w:val="nil"/>
              <w:bottom w:val="single" w:sz="4" w:space="0" w:color="auto"/>
              <w:right w:val="single" w:sz="4" w:space="0" w:color="auto"/>
            </w:tcBorders>
            <w:shd w:val="clear" w:color="auto" w:fill="auto"/>
            <w:noWrap/>
            <w:vAlign w:val="bottom"/>
            <w:hideMark/>
          </w:tcPr>
          <w:p w14:paraId="6BCFDD2D"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29</w:t>
            </w:r>
          </w:p>
        </w:tc>
        <w:tc>
          <w:tcPr>
            <w:tcW w:w="601" w:type="pct"/>
            <w:tcBorders>
              <w:top w:val="nil"/>
              <w:left w:val="nil"/>
              <w:bottom w:val="single" w:sz="4" w:space="0" w:color="auto"/>
              <w:right w:val="single" w:sz="4" w:space="0" w:color="auto"/>
            </w:tcBorders>
            <w:shd w:val="clear" w:color="auto" w:fill="auto"/>
            <w:noWrap/>
            <w:vAlign w:val="bottom"/>
            <w:hideMark/>
          </w:tcPr>
          <w:p w14:paraId="2064EAEE"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$ 4.668</w:t>
            </w:r>
          </w:p>
        </w:tc>
        <w:tc>
          <w:tcPr>
            <w:tcW w:w="567" w:type="pct"/>
            <w:tcBorders>
              <w:top w:val="nil"/>
              <w:left w:val="nil"/>
              <w:bottom w:val="single" w:sz="4" w:space="0" w:color="auto"/>
              <w:right w:val="single" w:sz="4" w:space="0" w:color="auto"/>
            </w:tcBorders>
            <w:shd w:val="clear" w:color="auto" w:fill="auto"/>
            <w:noWrap/>
            <w:vAlign w:val="bottom"/>
            <w:hideMark/>
          </w:tcPr>
          <w:p w14:paraId="5A956F5F"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$ 759</w:t>
            </w:r>
          </w:p>
        </w:tc>
        <w:tc>
          <w:tcPr>
            <w:tcW w:w="423" w:type="pct"/>
            <w:tcBorders>
              <w:top w:val="nil"/>
              <w:left w:val="nil"/>
              <w:bottom w:val="single" w:sz="4" w:space="0" w:color="auto"/>
              <w:right w:val="single" w:sz="4" w:space="0" w:color="auto"/>
            </w:tcBorders>
            <w:shd w:val="clear" w:color="auto" w:fill="auto"/>
            <w:noWrap/>
            <w:vAlign w:val="bottom"/>
            <w:hideMark/>
          </w:tcPr>
          <w:p w14:paraId="31DE7138" w14:textId="77777777" w:rsidR="004F7488" w:rsidRPr="00F36A4A" w:rsidRDefault="004F7488" w:rsidP="006B7D91">
            <w:pPr>
              <w:jc w:val="center"/>
              <w:rPr>
                <w:rFonts w:cs="Arial"/>
                <w:b/>
                <w:bCs/>
                <w:color w:val="000000"/>
                <w:sz w:val="16"/>
                <w:szCs w:val="16"/>
                <w:lang w:eastAsia="es-CO"/>
              </w:rPr>
            </w:pPr>
            <w:r w:rsidRPr="00F36A4A">
              <w:rPr>
                <w:rFonts w:cs="Arial"/>
                <w:b/>
                <w:bCs/>
                <w:color w:val="000000"/>
                <w:sz w:val="16"/>
                <w:szCs w:val="16"/>
                <w:lang w:eastAsia="es-CO"/>
              </w:rPr>
              <w:t>$ 5.427</w:t>
            </w:r>
          </w:p>
        </w:tc>
        <w:tc>
          <w:tcPr>
            <w:tcW w:w="498" w:type="pct"/>
            <w:tcBorders>
              <w:top w:val="nil"/>
              <w:left w:val="nil"/>
              <w:bottom w:val="single" w:sz="4" w:space="0" w:color="auto"/>
              <w:right w:val="single" w:sz="4" w:space="0" w:color="auto"/>
            </w:tcBorders>
            <w:shd w:val="clear" w:color="auto" w:fill="auto"/>
            <w:noWrap/>
            <w:vAlign w:val="bottom"/>
            <w:hideMark/>
          </w:tcPr>
          <w:p w14:paraId="3DAA45CA"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239</w:t>
            </w:r>
          </w:p>
        </w:tc>
        <w:tc>
          <w:tcPr>
            <w:tcW w:w="706" w:type="pct"/>
            <w:tcBorders>
              <w:top w:val="nil"/>
              <w:left w:val="nil"/>
              <w:bottom w:val="single" w:sz="4" w:space="0" w:color="auto"/>
              <w:right w:val="single" w:sz="4" w:space="0" w:color="auto"/>
            </w:tcBorders>
            <w:shd w:val="clear" w:color="auto" w:fill="auto"/>
            <w:noWrap/>
            <w:vAlign w:val="bottom"/>
            <w:hideMark/>
          </w:tcPr>
          <w:p w14:paraId="4844250F" w14:textId="77777777" w:rsidR="004F7488" w:rsidRPr="00F36A4A" w:rsidRDefault="00415743" w:rsidP="006B7D91">
            <w:pPr>
              <w:rPr>
                <w:rFonts w:cs="Arial"/>
                <w:color w:val="000000"/>
                <w:sz w:val="16"/>
                <w:szCs w:val="16"/>
                <w:lang w:eastAsia="es-CO"/>
              </w:rPr>
            </w:pPr>
            <w:r w:rsidRPr="00F36A4A">
              <w:rPr>
                <w:rFonts w:cs="Arial"/>
                <w:color w:val="000000"/>
                <w:sz w:val="16"/>
                <w:szCs w:val="16"/>
                <w:lang w:eastAsia="es-CO"/>
              </w:rPr>
              <w:t xml:space="preserve"> $         </w:t>
            </w:r>
            <w:r w:rsidR="004F7488" w:rsidRPr="00F36A4A">
              <w:rPr>
                <w:rFonts w:cs="Arial"/>
                <w:color w:val="000000"/>
                <w:sz w:val="16"/>
                <w:szCs w:val="16"/>
                <w:lang w:eastAsia="es-CO"/>
              </w:rPr>
              <w:t xml:space="preserve">1.296.847 </w:t>
            </w:r>
          </w:p>
        </w:tc>
        <w:tc>
          <w:tcPr>
            <w:tcW w:w="447" w:type="pct"/>
            <w:tcBorders>
              <w:top w:val="nil"/>
              <w:left w:val="nil"/>
              <w:bottom w:val="single" w:sz="4" w:space="0" w:color="auto"/>
              <w:right w:val="single" w:sz="4" w:space="0" w:color="auto"/>
            </w:tcBorders>
            <w:shd w:val="clear" w:color="auto" w:fill="auto"/>
            <w:noWrap/>
            <w:vAlign w:val="bottom"/>
            <w:hideMark/>
          </w:tcPr>
          <w:p w14:paraId="794E7FA5"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6,94%</w:t>
            </w:r>
          </w:p>
        </w:tc>
      </w:tr>
      <w:tr w:rsidR="00415743" w:rsidRPr="00F36A4A" w14:paraId="71DF3285" w14:textId="77777777" w:rsidTr="002E1A1E">
        <w:trPr>
          <w:trHeight w:val="240"/>
        </w:trPr>
        <w:tc>
          <w:tcPr>
            <w:tcW w:w="1349" w:type="pct"/>
            <w:tcBorders>
              <w:top w:val="nil"/>
              <w:left w:val="single" w:sz="4" w:space="0" w:color="auto"/>
              <w:bottom w:val="single" w:sz="4" w:space="0" w:color="auto"/>
              <w:right w:val="single" w:sz="4" w:space="0" w:color="auto"/>
            </w:tcBorders>
            <w:shd w:val="clear" w:color="auto" w:fill="auto"/>
            <w:noWrap/>
            <w:vAlign w:val="bottom"/>
            <w:hideMark/>
          </w:tcPr>
          <w:p w14:paraId="04BF0681" w14:textId="77777777" w:rsidR="004F7488" w:rsidRPr="00F36A4A" w:rsidRDefault="004F7488" w:rsidP="006B7D91">
            <w:pPr>
              <w:rPr>
                <w:rFonts w:cs="Arial"/>
                <w:color w:val="000000"/>
                <w:sz w:val="16"/>
                <w:szCs w:val="16"/>
                <w:lang w:eastAsia="es-CO"/>
              </w:rPr>
            </w:pPr>
            <w:r w:rsidRPr="00F36A4A">
              <w:rPr>
                <w:rFonts w:cs="Arial"/>
                <w:color w:val="000000"/>
                <w:sz w:val="16"/>
                <w:szCs w:val="16"/>
                <w:lang w:eastAsia="es-CO"/>
              </w:rPr>
              <w:t>Transporte Público Colectivo (TPC)</w:t>
            </w:r>
          </w:p>
        </w:tc>
        <w:tc>
          <w:tcPr>
            <w:tcW w:w="408" w:type="pct"/>
            <w:tcBorders>
              <w:top w:val="nil"/>
              <w:left w:val="nil"/>
              <w:bottom w:val="single" w:sz="4" w:space="0" w:color="auto"/>
              <w:right w:val="single" w:sz="4" w:space="0" w:color="auto"/>
            </w:tcBorders>
            <w:shd w:val="clear" w:color="auto" w:fill="auto"/>
            <w:noWrap/>
            <w:vAlign w:val="bottom"/>
            <w:hideMark/>
          </w:tcPr>
          <w:p w14:paraId="2F694241"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15</w:t>
            </w:r>
          </w:p>
        </w:tc>
        <w:tc>
          <w:tcPr>
            <w:tcW w:w="601" w:type="pct"/>
            <w:tcBorders>
              <w:top w:val="nil"/>
              <w:left w:val="nil"/>
              <w:bottom w:val="single" w:sz="4" w:space="0" w:color="auto"/>
              <w:right w:val="single" w:sz="4" w:space="0" w:color="auto"/>
            </w:tcBorders>
            <w:shd w:val="clear" w:color="auto" w:fill="auto"/>
            <w:noWrap/>
            <w:vAlign w:val="bottom"/>
            <w:hideMark/>
          </w:tcPr>
          <w:p w14:paraId="741F84B6"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$ 0</w:t>
            </w:r>
          </w:p>
        </w:tc>
        <w:tc>
          <w:tcPr>
            <w:tcW w:w="567" w:type="pct"/>
            <w:tcBorders>
              <w:top w:val="nil"/>
              <w:left w:val="nil"/>
              <w:bottom w:val="single" w:sz="4" w:space="0" w:color="auto"/>
              <w:right w:val="single" w:sz="4" w:space="0" w:color="auto"/>
            </w:tcBorders>
            <w:shd w:val="clear" w:color="auto" w:fill="auto"/>
            <w:noWrap/>
            <w:vAlign w:val="bottom"/>
            <w:hideMark/>
          </w:tcPr>
          <w:p w14:paraId="783336CB"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$ 0</w:t>
            </w:r>
          </w:p>
        </w:tc>
        <w:tc>
          <w:tcPr>
            <w:tcW w:w="423" w:type="pct"/>
            <w:tcBorders>
              <w:top w:val="nil"/>
              <w:left w:val="nil"/>
              <w:bottom w:val="single" w:sz="4" w:space="0" w:color="auto"/>
              <w:right w:val="single" w:sz="4" w:space="0" w:color="auto"/>
            </w:tcBorders>
            <w:shd w:val="clear" w:color="auto" w:fill="auto"/>
            <w:noWrap/>
            <w:vAlign w:val="bottom"/>
            <w:hideMark/>
          </w:tcPr>
          <w:p w14:paraId="5FCA138A" w14:textId="77777777" w:rsidR="004F7488" w:rsidRPr="00F36A4A" w:rsidRDefault="004F7488" w:rsidP="006B7D91">
            <w:pPr>
              <w:jc w:val="center"/>
              <w:rPr>
                <w:rFonts w:cs="Arial"/>
                <w:b/>
                <w:bCs/>
                <w:color w:val="000000"/>
                <w:sz w:val="16"/>
                <w:szCs w:val="16"/>
                <w:lang w:eastAsia="es-CO"/>
              </w:rPr>
            </w:pPr>
            <w:r w:rsidRPr="00F36A4A">
              <w:rPr>
                <w:rFonts w:cs="Arial"/>
                <w:b/>
                <w:bCs/>
                <w:color w:val="000000"/>
                <w:sz w:val="16"/>
                <w:szCs w:val="16"/>
                <w:lang w:eastAsia="es-CO"/>
              </w:rPr>
              <w:t>$ 5.520</w:t>
            </w:r>
          </w:p>
        </w:tc>
        <w:tc>
          <w:tcPr>
            <w:tcW w:w="498" w:type="pct"/>
            <w:tcBorders>
              <w:top w:val="nil"/>
              <w:left w:val="nil"/>
              <w:bottom w:val="single" w:sz="4" w:space="0" w:color="auto"/>
              <w:right w:val="single" w:sz="4" w:space="0" w:color="auto"/>
            </w:tcBorders>
            <w:shd w:val="clear" w:color="auto" w:fill="auto"/>
            <w:noWrap/>
            <w:vAlign w:val="bottom"/>
            <w:hideMark/>
          </w:tcPr>
          <w:p w14:paraId="665C7078"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244</w:t>
            </w:r>
          </w:p>
        </w:tc>
        <w:tc>
          <w:tcPr>
            <w:tcW w:w="706" w:type="pct"/>
            <w:tcBorders>
              <w:top w:val="nil"/>
              <w:left w:val="nil"/>
              <w:bottom w:val="single" w:sz="4" w:space="0" w:color="auto"/>
              <w:right w:val="single" w:sz="4" w:space="0" w:color="auto"/>
            </w:tcBorders>
            <w:shd w:val="clear" w:color="auto" w:fill="auto"/>
            <w:noWrap/>
            <w:vAlign w:val="bottom"/>
            <w:hideMark/>
          </w:tcPr>
          <w:p w14:paraId="0353958C" w14:textId="77777777" w:rsidR="004F7488" w:rsidRPr="00F36A4A" w:rsidRDefault="00415743" w:rsidP="006B7D91">
            <w:pPr>
              <w:rPr>
                <w:rFonts w:cs="Arial"/>
                <w:color w:val="000000"/>
                <w:sz w:val="16"/>
                <w:szCs w:val="16"/>
                <w:lang w:eastAsia="es-CO"/>
              </w:rPr>
            </w:pPr>
            <w:r w:rsidRPr="00F36A4A">
              <w:rPr>
                <w:rFonts w:cs="Arial"/>
                <w:color w:val="000000"/>
                <w:sz w:val="16"/>
                <w:szCs w:val="16"/>
                <w:lang w:eastAsia="es-CO"/>
              </w:rPr>
              <w:t xml:space="preserve"> $         </w:t>
            </w:r>
            <w:r w:rsidR="004F7488" w:rsidRPr="00F36A4A">
              <w:rPr>
                <w:rFonts w:cs="Arial"/>
                <w:color w:val="000000"/>
                <w:sz w:val="16"/>
                <w:szCs w:val="16"/>
                <w:lang w:eastAsia="es-CO"/>
              </w:rPr>
              <w:t xml:space="preserve">1.346.880 </w:t>
            </w:r>
          </w:p>
        </w:tc>
        <w:tc>
          <w:tcPr>
            <w:tcW w:w="447" w:type="pct"/>
            <w:tcBorders>
              <w:top w:val="nil"/>
              <w:left w:val="nil"/>
              <w:bottom w:val="single" w:sz="4" w:space="0" w:color="auto"/>
              <w:right w:val="single" w:sz="4" w:space="0" w:color="auto"/>
            </w:tcBorders>
            <w:shd w:val="clear" w:color="auto" w:fill="auto"/>
            <w:noWrap/>
            <w:vAlign w:val="bottom"/>
            <w:hideMark/>
          </w:tcPr>
          <w:p w14:paraId="389CC931"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12,93%</w:t>
            </w:r>
          </w:p>
        </w:tc>
      </w:tr>
      <w:tr w:rsidR="00415743" w:rsidRPr="00F36A4A" w14:paraId="41E76263" w14:textId="77777777" w:rsidTr="002E1A1E">
        <w:trPr>
          <w:trHeight w:val="240"/>
        </w:trPr>
        <w:tc>
          <w:tcPr>
            <w:tcW w:w="1349" w:type="pct"/>
            <w:tcBorders>
              <w:top w:val="nil"/>
              <w:left w:val="single" w:sz="4" w:space="0" w:color="auto"/>
              <w:bottom w:val="single" w:sz="4" w:space="0" w:color="auto"/>
              <w:right w:val="single" w:sz="4" w:space="0" w:color="auto"/>
            </w:tcBorders>
            <w:shd w:val="clear" w:color="auto" w:fill="auto"/>
            <w:noWrap/>
            <w:vAlign w:val="bottom"/>
            <w:hideMark/>
          </w:tcPr>
          <w:p w14:paraId="1AA2015E" w14:textId="77777777" w:rsidR="004F7488" w:rsidRPr="00F36A4A" w:rsidRDefault="004F7488" w:rsidP="006B7D91">
            <w:pPr>
              <w:rPr>
                <w:rFonts w:cs="Arial"/>
                <w:color w:val="000000"/>
                <w:sz w:val="16"/>
                <w:szCs w:val="16"/>
                <w:lang w:eastAsia="es-CO"/>
              </w:rPr>
            </w:pPr>
            <w:r w:rsidRPr="00F36A4A">
              <w:rPr>
                <w:rFonts w:cs="Arial"/>
                <w:color w:val="000000"/>
                <w:sz w:val="16"/>
                <w:szCs w:val="16"/>
                <w:lang w:eastAsia="es-CO"/>
              </w:rPr>
              <w:t>SITP - Flota Zonal</w:t>
            </w:r>
          </w:p>
        </w:tc>
        <w:tc>
          <w:tcPr>
            <w:tcW w:w="408" w:type="pct"/>
            <w:tcBorders>
              <w:top w:val="nil"/>
              <w:left w:val="nil"/>
              <w:bottom w:val="single" w:sz="4" w:space="0" w:color="auto"/>
              <w:right w:val="single" w:sz="4" w:space="0" w:color="auto"/>
            </w:tcBorders>
            <w:shd w:val="clear" w:color="auto" w:fill="auto"/>
            <w:noWrap/>
            <w:vAlign w:val="bottom"/>
            <w:hideMark/>
          </w:tcPr>
          <w:p w14:paraId="541B4019"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19</w:t>
            </w:r>
          </w:p>
        </w:tc>
        <w:tc>
          <w:tcPr>
            <w:tcW w:w="601" w:type="pct"/>
            <w:tcBorders>
              <w:top w:val="nil"/>
              <w:left w:val="nil"/>
              <w:bottom w:val="single" w:sz="4" w:space="0" w:color="auto"/>
              <w:right w:val="single" w:sz="4" w:space="0" w:color="auto"/>
            </w:tcBorders>
            <w:shd w:val="clear" w:color="auto" w:fill="auto"/>
            <w:noWrap/>
            <w:vAlign w:val="bottom"/>
            <w:hideMark/>
          </w:tcPr>
          <w:p w14:paraId="3476EDD4"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$ 0</w:t>
            </w:r>
          </w:p>
        </w:tc>
        <w:tc>
          <w:tcPr>
            <w:tcW w:w="567" w:type="pct"/>
            <w:tcBorders>
              <w:top w:val="nil"/>
              <w:left w:val="nil"/>
              <w:bottom w:val="single" w:sz="4" w:space="0" w:color="auto"/>
              <w:right w:val="single" w:sz="4" w:space="0" w:color="auto"/>
            </w:tcBorders>
            <w:shd w:val="clear" w:color="auto" w:fill="auto"/>
            <w:noWrap/>
            <w:vAlign w:val="bottom"/>
            <w:hideMark/>
          </w:tcPr>
          <w:p w14:paraId="518EA353"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$ 0</w:t>
            </w:r>
          </w:p>
        </w:tc>
        <w:tc>
          <w:tcPr>
            <w:tcW w:w="423" w:type="pct"/>
            <w:tcBorders>
              <w:top w:val="nil"/>
              <w:left w:val="nil"/>
              <w:bottom w:val="single" w:sz="4" w:space="0" w:color="auto"/>
              <w:right w:val="single" w:sz="4" w:space="0" w:color="auto"/>
            </w:tcBorders>
            <w:shd w:val="clear" w:color="auto" w:fill="auto"/>
            <w:noWrap/>
            <w:vAlign w:val="bottom"/>
            <w:hideMark/>
          </w:tcPr>
          <w:p w14:paraId="681C81AA" w14:textId="77777777" w:rsidR="004F7488" w:rsidRPr="00F36A4A" w:rsidRDefault="004F7488" w:rsidP="006B7D91">
            <w:pPr>
              <w:jc w:val="center"/>
              <w:rPr>
                <w:rFonts w:cs="Arial"/>
                <w:b/>
                <w:bCs/>
                <w:color w:val="000000"/>
                <w:sz w:val="16"/>
                <w:szCs w:val="16"/>
                <w:lang w:eastAsia="es-CO"/>
              </w:rPr>
            </w:pPr>
            <w:r w:rsidRPr="00F36A4A">
              <w:rPr>
                <w:rFonts w:cs="Arial"/>
                <w:b/>
                <w:bCs/>
                <w:color w:val="000000"/>
                <w:sz w:val="16"/>
                <w:szCs w:val="16"/>
                <w:lang w:eastAsia="es-CO"/>
              </w:rPr>
              <w:t>$ 6.037</w:t>
            </w:r>
          </w:p>
        </w:tc>
        <w:tc>
          <w:tcPr>
            <w:tcW w:w="498" w:type="pct"/>
            <w:tcBorders>
              <w:top w:val="nil"/>
              <w:left w:val="nil"/>
              <w:bottom w:val="single" w:sz="4" w:space="0" w:color="auto"/>
              <w:right w:val="single" w:sz="4" w:space="0" w:color="auto"/>
            </w:tcBorders>
            <w:shd w:val="clear" w:color="auto" w:fill="auto"/>
            <w:noWrap/>
            <w:vAlign w:val="bottom"/>
            <w:hideMark/>
          </w:tcPr>
          <w:p w14:paraId="28A740C8"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244</w:t>
            </w:r>
          </w:p>
        </w:tc>
        <w:tc>
          <w:tcPr>
            <w:tcW w:w="706" w:type="pct"/>
            <w:tcBorders>
              <w:top w:val="nil"/>
              <w:left w:val="nil"/>
              <w:bottom w:val="single" w:sz="4" w:space="0" w:color="auto"/>
              <w:right w:val="single" w:sz="4" w:space="0" w:color="auto"/>
            </w:tcBorders>
            <w:shd w:val="clear" w:color="auto" w:fill="auto"/>
            <w:noWrap/>
            <w:vAlign w:val="bottom"/>
            <w:hideMark/>
          </w:tcPr>
          <w:p w14:paraId="336D1352" w14:textId="77777777" w:rsidR="004F7488" w:rsidRPr="00F36A4A" w:rsidRDefault="00415743" w:rsidP="006B7D91">
            <w:pPr>
              <w:rPr>
                <w:rFonts w:cs="Arial"/>
                <w:color w:val="000000"/>
                <w:sz w:val="16"/>
                <w:szCs w:val="16"/>
                <w:lang w:eastAsia="es-CO"/>
              </w:rPr>
            </w:pPr>
            <w:r w:rsidRPr="00F36A4A">
              <w:rPr>
                <w:rFonts w:cs="Arial"/>
                <w:color w:val="000000"/>
                <w:sz w:val="16"/>
                <w:szCs w:val="16"/>
                <w:lang w:eastAsia="es-CO"/>
              </w:rPr>
              <w:t xml:space="preserve"> $        </w:t>
            </w:r>
            <w:r w:rsidR="004F7488" w:rsidRPr="00F36A4A">
              <w:rPr>
                <w:rFonts w:cs="Arial"/>
                <w:color w:val="000000"/>
                <w:sz w:val="16"/>
                <w:szCs w:val="16"/>
                <w:lang w:eastAsia="es-CO"/>
              </w:rPr>
              <w:t xml:space="preserve">1.472.989 </w:t>
            </w:r>
          </w:p>
        </w:tc>
        <w:tc>
          <w:tcPr>
            <w:tcW w:w="447" w:type="pct"/>
            <w:tcBorders>
              <w:top w:val="nil"/>
              <w:left w:val="nil"/>
              <w:bottom w:val="single" w:sz="4" w:space="0" w:color="auto"/>
              <w:right w:val="single" w:sz="4" w:space="0" w:color="auto"/>
            </w:tcBorders>
            <w:shd w:val="clear" w:color="auto" w:fill="auto"/>
            <w:noWrap/>
            <w:vAlign w:val="bottom"/>
            <w:hideMark/>
          </w:tcPr>
          <w:p w14:paraId="7A8B0262"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11,05%</w:t>
            </w:r>
          </w:p>
        </w:tc>
      </w:tr>
      <w:tr w:rsidR="00415743" w:rsidRPr="00F36A4A" w14:paraId="21E52A39" w14:textId="77777777" w:rsidTr="002E1A1E">
        <w:trPr>
          <w:trHeight w:val="240"/>
        </w:trPr>
        <w:tc>
          <w:tcPr>
            <w:tcW w:w="1349" w:type="pct"/>
            <w:tcBorders>
              <w:top w:val="nil"/>
              <w:left w:val="single" w:sz="4" w:space="0" w:color="auto"/>
              <w:bottom w:val="single" w:sz="4" w:space="0" w:color="auto"/>
              <w:right w:val="single" w:sz="4" w:space="0" w:color="auto"/>
            </w:tcBorders>
            <w:shd w:val="clear" w:color="auto" w:fill="auto"/>
            <w:noWrap/>
            <w:vAlign w:val="bottom"/>
            <w:hideMark/>
          </w:tcPr>
          <w:p w14:paraId="64B6424F" w14:textId="77777777" w:rsidR="004F7488" w:rsidRPr="00F36A4A" w:rsidRDefault="004F7488" w:rsidP="006B7D91">
            <w:pPr>
              <w:rPr>
                <w:rFonts w:cs="Arial"/>
                <w:color w:val="000000"/>
                <w:sz w:val="16"/>
                <w:szCs w:val="16"/>
                <w:lang w:eastAsia="es-CO"/>
              </w:rPr>
            </w:pPr>
            <w:r w:rsidRPr="00F36A4A">
              <w:rPr>
                <w:rFonts w:cs="Arial"/>
                <w:color w:val="000000"/>
                <w:sz w:val="16"/>
                <w:szCs w:val="16"/>
                <w:lang w:eastAsia="es-CO"/>
              </w:rPr>
              <w:t>Transmilenio</w:t>
            </w:r>
          </w:p>
        </w:tc>
        <w:tc>
          <w:tcPr>
            <w:tcW w:w="408" w:type="pct"/>
            <w:tcBorders>
              <w:top w:val="nil"/>
              <w:left w:val="nil"/>
              <w:bottom w:val="single" w:sz="4" w:space="0" w:color="auto"/>
              <w:right w:val="single" w:sz="4" w:space="0" w:color="auto"/>
            </w:tcBorders>
            <w:shd w:val="clear" w:color="auto" w:fill="auto"/>
            <w:noWrap/>
            <w:vAlign w:val="bottom"/>
            <w:hideMark/>
          </w:tcPr>
          <w:p w14:paraId="3F1AC271"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57</w:t>
            </w:r>
          </w:p>
        </w:tc>
        <w:tc>
          <w:tcPr>
            <w:tcW w:w="601" w:type="pct"/>
            <w:tcBorders>
              <w:top w:val="nil"/>
              <w:left w:val="nil"/>
              <w:bottom w:val="single" w:sz="4" w:space="0" w:color="auto"/>
              <w:right w:val="single" w:sz="4" w:space="0" w:color="auto"/>
            </w:tcBorders>
            <w:shd w:val="clear" w:color="auto" w:fill="auto"/>
            <w:noWrap/>
            <w:vAlign w:val="bottom"/>
            <w:hideMark/>
          </w:tcPr>
          <w:p w14:paraId="00A2388E"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$ 0</w:t>
            </w:r>
          </w:p>
        </w:tc>
        <w:tc>
          <w:tcPr>
            <w:tcW w:w="567" w:type="pct"/>
            <w:tcBorders>
              <w:top w:val="nil"/>
              <w:left w:val="nil"/>
              <w:bottom w:val="single" w:sz="4" w:space="0" w:color="auto"/>
              <w:right w:val="single" w:sz="4" w:space="0" w:color="auto"/>
            </w:tcBorders>
            <w:shd w:val="clear" w:color="auto" w:fill="auto"/>
            <w:noWrap/>
            <w:vAlign w:val="bottom"/>
            <w:hideMark/>
          </w:tcPr>
          <w:p w14:paraId="6A604858"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$ 0</w:t>
            </w:r>
          </w:p>
        </w:tc>
        <w:tc>
          <w:tcPr>
            <w:tcW w:w="423" w:type="pct"/>
            <w:tcBorders>
              <w:top w:val="nil"/>
              <w:left w:val="nil"/>
              <w:bottom w:val="single" w:sz="4" w:space="0" w:color="auto"/>
              <w:right w:val="single" w:sz="4" w:space="0" w:color="auto"/>
            </w:tcBorders>
            <w:shd w:val="clear" w:color="auto" w:fill="auto"/>
            <w:noWrap/>
            <w:vAlign w:val="bottom"/>
            <w:hideMark/>
          </w:tcPr>
          <w:p w14:paraId="0AC450FC" w14:textId="77777777" w:rsidR="004F7488" w:rsidRPr="00F36A4A" w:rsidRDefault="004F7488" w:rsidP="006B7D91">
            <w:pPr>
              <w:jc w:val="center"/>
              <w:rPr>
                <w:rFonts w:cs="Arial"/>
                <w:b/>
                <w:bCs/>
                <w:color w:val="000000"/>
                <w:sz w:val="16"/>
                <w:szCs w:val="16"/>
                <w:lang w:eastAsia="es-CO"/>
              </w:rPr>
            </w:pPr>
            <w:r w:rsidRPr="00F36A4A">
              <w:rPr>
                <w:rFonts w:cs="Arial"/>
                <w:b/>
                <w:bCs/>
                <w:color w:val="000000"/>
                <w:sz w:val="16"/>
                <w:szCs w:val="16"/>
                <w:lang w:eastAsia="es-CO"/>
              </w:rPr>
              <w:t>$ 6.444</w:t>
            </w:r>
          </w:p>
        </w:tc>
        <w:tc>
          <w:tcPr>
            <w:tcW w:w="498" w:type="pct"/>
            <w:tcBorders>
              <w:top w:val="nil"/>
              <w:left w:val="nil"/>
              <w:bottom w:val="single" w:sz="4" w:space="0" w:color="auto"/>
              <w:right w:val="single" w:sz="4" w:space="0" w:color="auto"/>
            </w:tcBorders>
            <w:shd w:val="clear" w:color="auto" w:fill="auto"/>
            <w:noWrap/>
            <w:vAlign w:val="bottom"/>
            <w:hideMark/>
          </w:tcPr>
          <w:p w14:paraId="2863798A"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244</w:t>
            </w:r>
          </w:p>
        </w:tc>
        <w:tc>
          <w:tcPr>
            <w:tcW w:w="706" w:type="pct"/>
            <w:tcBorders>
              <w:top w:val="nil"/>
              <w:left w:val="nil"/>
              <w:bottom w:val="single" w:sz="4" w:space="0" w:color="auto"/>
              <w:right w:val="single" w:sz="4" w:space="0" w:color="auto"/>
            </w:tcBorders>
            <w:shd w:val="clear" w:color="auto" w:fill="auto"/>
            <w:noWrap/>
            <w:vAlign w:val="bottom"/>
            <w:hideMark/>
          </w:tcPr>
          <w:p w14:paraId="0B3A5A22" w14:textId="77777777" w:rsidR="004F7488" w:rsidRPr="00F36A4A" w:rsidRDefault="00415743" w:rsidP="006B7D91">
            <w:pPr>
              <w:rPr>
                <w:rFonts w:cs="Arial"/>
                <w:color w:val="000000"/>
                <w:sz w:val="16"/>
                <w:szCs w:val="16"/>
                <w:lang w:eastAsia="es-CO"/>
              </w:rPr>
            </w:pPr>
            <w:r w:rsidRPr="00F36A4A">
              <w:rPr>
                <w:rFonts w:cs="Arial"/>
                <w:color w:val="000000"/>
                <w:sz w:val="16"/>
                <w:szCs w:val="16"/>
                <w:lang w:eastAsia="es-CO"/>
              </w:rPr>
              <w:t xml:space="preserve"> $        </w:t>
            </w:r>
            <w:r w:rsidR="004F7488" w:rsidRPr="00F36A4A">
              <w:rPr>
                <w:rFonts w:cs="Arial"/>
                <w:color w:val="000000"/>
                <w:sz w:val="16"/>
                <w:szCs w:val="16"/>
                <w:lang w:eastAsia="es-CO"/>
              </w:rPr>
              <w:t xml:space="preserve">1.572.302 </w:t>
            </w:r>
          </w:p>
        </w:tc>
        <w:tc>
          <w:tcPr>
            <w:tcW w:w="447" w:type="pct"/>
            <w:tcBorders>
              <w:top w:val="nil"/>
              <w:left w:val="nil"/>
              <w:bottom w:val="single" w:sz="4" w:space="0" w:color="auto"/>
              <w:right w:val="single" w:sz="4" w:space="0" w:color="auto"/>
            </w:tcBorders>
            <w:shd w:val="clear" w:color="auto" w:fill="auto"/>
            <w:noWrap/>
            <w:vAlign w:val="bottom"/>
            <w:hideMark/>
          </w:tcPr>
          <w:p w14:paraId="58A08A44"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10,16%</w:t>
            </w:r>
          </w:p>
        </w:tc>
      </w:tr>
      <w:tr w:rsidR="00415743" w:rsidRPr="00F36A4A" w14:paraId="313C5A1F" w14:textId="77777777" w:rsidTr="002E1A1E">
        <w:trPr>
          <w:trHeight w:val="240"/>
        </w:trPr>
        <w:tc>
          <w:tcPr>
            <w:tcW w:w="1349" w:type="pct"/>
            <w:tcBorders>
              <w:top w:val="nil"/>
              <w:left w:val="single" w:sz="4" w:space="0" w:color="auto"/>
              <w:bottom w:val="single" w:sz="4" w:space="0" w:color="auto"/>
              <w:right w:val="single" w:sz="4" w:space="0" w:color="auto"/>
            </w:tcBorders>
            <w:shd w:val="clear" w:color="auto" w:fill="auto"/>
            <w:noWrap/>
            <w:vAlign w:val="bottom"/>
            <w:hideMark/>
          </w:tcPr>
          <w:p w14:paraId="6F91862D" w14:textId="77777777" w:rsidR="004F7488" w:rsidRPr="00F36A4A" w:rsidRDefault="004F7488" w:rsidP="006B7D91">
            <w:pPr>
              <w:rPr>
                <w:rFonts w:cs="Arial"/>
                <w:color w:val="000000"/>
                <w:sz w:val="16"/>
                <w:szCs w:val="16"/>
                <w:lang w:eastAsia="es-CO"/>
              </w:rPr>
            </w:pPr>
            <w:r w:rsidRPr="00F36A4A">
              <w:rPr>
                <w:rFonts w:cs="Arial"/>
                <w:color w:val="000000"/>
                <w:sz w:val="16"/>
                <w:szCs w:val="16"/>
                <w:lang w:eastAsia="es-CO"/>
              </w:rPr>
              <w:lastRenderedPageBreak/>
              <w:t>SITP - Provisional</w:t>
            </w:r>
          </w:p>
        </w:tc>
        <w:tc>
          <w:tcPr>
            <w:tcW w:w="408" w:type="pct"/>
            <w:tcBorders>
              <w:top w:val="nil"/>
              <w:left w:val="nil"/>
              <w:bottom w:val="single" w:sz="4" w:space="0" w:color="auto"/>
              <w:right w:val="single" w:sz="4" w:space="0" w:color="auto"/>
            </w:tcBorders>
            <w:shd w:val="clear" w:color="auto" w:fill="auto"/>
            <w:noWrap/>
            <w:vAlign w:val="bottom"/>
            <w:hideMark/>
          </w:tcPr>
          <w:p w14:paraId="3CD55267"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50</w:t>
            </w:r>
          </w:p>
        </w:tc>
        <w:tc>
          <w:tcPr>
            <w:tcW w:w="601" w:type="pct"/>
            <w:tcBorders>
              <w:top w:val="nil"/>
              <w:left w:val="nil"/>
              <w:bottom w:val="single" w:sz="4" w:space="0" w:color="auto"/>
              <w:right w:val="single" w:sz="4" w:space="0" w:color="auto"/>
            </w:tcBorders>
            <w:shd w:val="clear" w:color="auto" w:fill="auto"/>
            <w:noWrap/>
            <w:vAlign w:val="bottom"/>
            <w:hideMark/>
          </w:tcPr>
          <w:p w14:paraId="5EC6FC2D"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$ 0</w:t>
            </w:r>
          </w:p>
        </w:tc>
        <w:tc>
          <w:tcPr>
            <w:tcW w:w="567" w:type="pct"/>
            <w:tcBorders>
              <w:top w:val="nil"/>
              <w:left w:val="nil"/>
              <w:bottom w:val="single" w:sz="4" w:space="0" w:color="auto"/>
              <w:right w:val="single" w:sz="4" w:space="0" w:color="auto"/>
            </w:tcBorders>
            <w:shd w:val="clear" w:color="auto" w:fill="auto"/>
            <w:noWrap/>
            <w:vAlign w:val="bottom"/>
            <w:hideMark/>
          </w:tcPr>
          <w:p w14:paraId="12C5447C"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$ 0</w:t>
            </w:r>
          </w:p>
        </w:tc>
        <w:tc>
          <w:tcPr>
            <w:tcW w:w="423" w:type="pct"/>
            <w:tcBorders>
              <w:top w:val="nil"/>
              <w:left w:val="nil"/>
              <w:bottom w:val="single" w:sz="4" w:space="0" w:color="auto"/>
              <w:right w:val="single" w:sz="4" w:space="0" w:color="auto"/>
            </w:tcBorders>
            <w:shd w:val="clear" w:color="auto" w:fill="auto"/>
            <w:noWrap/>
            <w:vAlign w:val="bottom"/>
            <w:hideMark/>
          </w:tcPr>
          <w:p w14:paraId="34E0FF5F" w14:textId="77777777" w:rsidR="004F7488" w:rsidRPr="00F36A4A" w:rsidRDefault="004F7488" w:rsidP="006B7D91">
            <w:pPr>
              <w:jc w:val="center"/>
              <w:rPr>
                <w:rFonts w:cs="Arial"/>
                <w:b/>
                <w:bCs/>
                <w:color w:val="000000"/>
                <w:sz w:val="16"/>
                <w:szCs w:val="16"/>
                <w:lang w:eastAsia="es-CO"/>
              </w:rPr>
            </w:pPr>
            <w:r w:rsidRPr="00F36A4A">
              <w:rPr>
                <w:rFonts w:cs="Arial"/>
                <w:b/>
                <w:bCs/>
                <w:color w:val="000000"/>
                <w:sz w:val="16"/>
                <w:szCs w:val="16"/>
                <w:lang w:eastAsia="es-CO"/>
              </w:rPr>
              <w:t>$ 6.448</w:t>
            </w:r>
          </w:p>
        </w:tc>
        <w:tc>
          <w:tcPr>
            <w:tcW w:w="498" w:type="pct"/>
            <w:tcBorders>
              <w:top w:val="nil"/>
              <w:left w:val="nil"/>
              <w:bottom w:val="single" w:sz="4" w:space="0" w:color="auto"/>
              <w:right w:val="single" w:sz="4" w:space="0" w:color="auto"/>
            </w:tcBorders>
            <w:shd w:val="clear" w:color="auto" w:fill="auto"/>
            <w:noWrap/>
            <w:vAlign w:val="bottom"/>
            <w:hideMark/>
          </w:tcPr>
          <w:p w14:paraId="36B1AD70"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244</w:t>
            </w:r>
          </w:p>
        </w:tc>
        <w:tc>
          <w:tcPr>
            <w:tcW w:w="706" w:type="pct"/>
            <w:tcBorders>
              <w:top w:val="nil"/>
              <w:left w:val="nil"/>
              <w:bottom w:val="single" w:sz="4" w:space="0" w:color="auto"/>
              <w:right w:val="single" w:sz="4" w:space="0" w:color="auto"/>
            </w:tcBorders>
            <w:shd w:val="clear" w:color="auto" w:fill="auto"/>
            <w:noWrap/>
            <w:vAlign w:val="bottom"/>
            <w:hideMark/>
          </w:tcPr>
          <w:p w14:paraId="595777EE" w14:textId="77777777" w:rsidR="004F7488" w:rsidRPr="00F36A4A" w:rsidRDefault="004F7488" w:rsidP="006B7D91">
            <w:pPr>
              <w:rPr>
                <w:rFonts w:cs="Arial"/>
                <w:color w:val="000000"/>
                <w:sz w:val="16"/>
                <w:szCs w:val="16"/>
                <w:lang w:eastAsia="es-CO"/>
              </w:rPr>
            </w:pPr>
            <w:r w:rsidRPr="00F36A4A">
              <w:rPr>
                <w:rFonts w:cs="Arial"/>
                <w:color w:val="000000"/>
                <w:sz w:val="16"/>
                <w:szCs w:val="16"/>
                <w:lang w:eastAsia="es-CO"/>
              </w:rPr>
              <w:t xml:space="preserve"> $        1.573.312 </w:t>
            </w:r>
          </w:p>
        </w:tc>
        <w:tc>
          <w:tcPr>
            <w:tcW w:w="447" w:type="pct"/>
            <w:tcBorders>
              <w:top w:val="nil"/>
              <w:left w:val="nil"/>
              <w:bottom w:val="single" w:sz="4" w:space="0" w:color="auto"/>
              <w:right w:val="single" w:sz="4" w:space="0" w:color="auto"/>
            </w:tcBorders>
            <w:shd w:val="clear" w:color="auto" w:fill="auto"/>
            <w:noWrap/>
            <w:vAlign w:val="bottom"/>
            <w:hideMark/>
          </w:tcPr>
          <w:p w14:paraId="0BA0C1ED"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13,86%</w:t>
            </w:r>
          </w:p>
        </w:tc>
      </w:tr>
      <w:tr w:rsidR="00415743" w:rsidRPr="00F36A4A" w14:paraId="18C84676" w14:textId="77777777" w:rsidTr="002E1A1E">
        <w:trPr>
          <w:trHeight w:val="240"/>
        </w:trPr>
        <w:tc>
          <w:tcPr>
            <w:tcW w:w="1349" w:type="pct"/>
            <w:tcBorders>
              <w:top w:val="nil"/>
              <w:left w:val="single" w:sz="4" w:space="0" w:color="auto"/>
              <w:bottom w:val="single" w:sz="4" w:space="0" w:color="auto"/>
              <w:right w:val="single" w:sz="4" w:space="0" w:color="auto"/>
            </w:tcBorders>
            <w:shd w:val="clear" w:color="auto" w:fill="auto"/>
            <w:noWrap/>
            <w:vAlign w:val="bottom"/>
            <w:hideMark/>
          </w:tcPr>
          <w:p w14:paraId="735A1380" w14:textId="77777777" w:rsidR="004F7488" w:rsidRPr="00F36A4A" w:rsidRDefault="004F7488" w:rsidP="006B7D91">
            <w:pPr>
              <w:rPr>
                <w:rFonts w:cs="Arial"/>
                <w:color w:val="000000"/>
                <w:sz w:val="16"/>
                <w:szCs w:val="16"/>
                <w:lang w:eastAsia="es-CO"/>
              </w:rPr>
            </w:pPr>
            <w:r w:rsidRPr="00F36A4A">
              <w:rPr>
                <w:rFonts w:cs="Arial"/>
                <w:color w:val="000000"/>
                <w:sz w:val="16"/>
                <w:szCs w:val="16"/>
                <w:lang w:eastAsia="es-CO"/>
              </w:rPr>
              <w:t>Automóvil como pasajero</w:t>
            </w:r>
          </w:p>
        </w:tc>
        <w:tc>
          <w:tcPr>
            <w:tcW w:w="408" w:type="pct"/>
            <w:tcBorders>
              <w:top w:val="nil"/>
              <w:left w:val="nil"/>
              <w:bottom w:val="single" w:sz="4" w:space="0" w:color="auto"/>
              <w:right w:val="single" w:sz="4" w:space="0" w:color="auto"/>
            </w:tcBorders>
            <w:shd w:val="clear" w:color="auto" w:fill="auto"/>
            <w:noWrap/>
            <w:vAlign w:val="bottom"/>
            <w:hideMark/>
          </w:tcPr>
          <w:p w14:paraId="61AB1733"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3</w:t>
            </w:r>
          </w:p>
        </w:tc>
        <w:tc>
          <w:tcPr>
            <w:tcW w:w="601" w:type="pct"/>
            <w:tcBorders>
              <w:top w:val="nil"/>
              <w:left w:val="nil"/>
              <w:bottom w:val="single" w:sz="4" w:space="0" w:color="auto"/>
              <w:right w:val="single" w:sz="4" w:space="0" w:color="auto"/>
            </w:tcBorders>
            <w:shd w:val="clear" w:color="auto" w:fill="auto"/>
            <w:noWrap/>
            <w:vAlign w:val="bottom"/>
            <w:hideMark/>
          </w:tcPr>
          <w:p w14:paraId="7BA5E98C"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$ 0</w:t>
            </w:r>
          </w:p>
        </w:tc>
        <w:tc>
          <w:tcPr>
            <w:tcW w:w="567" w:type="pct"/>
            <w:tcBorders>
              <w:top w:val="nil"/>
              <w:left w:val="nil"/>
              <w:bottom w:val="single" w:sz="4" w:space="0" w:color="auto"/>
              <w:right w:val="single" w:sz="4" w:space="0" w:color="auto"/>
            </w:tcBorders>
            <w:shd w:val="clear" w:color="auto" w:fill="auto"/>
            <w:noWrap/>
            <w:vAlign w:val="bottom"/>
            <w:hideMark/>
          </w:tcPr>
          <w:p w14:paraId="26FDA0E3"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$ 0</w:t>
            </w:r>
          </w:p>
        </w:tc>
        <w:tc>
          <w:tcPr>
            <w:tcW w:w="423" w:type="pct"/>
            <w:tcBorders>
              <w:top w:val="nil"/>
              <w:left w:val="nil"/>
              <w:bottom w:val="single" w:sz="4" w:space="0" w:color="auto"/>
              <w:right w:val="single" w:sz="4" w:space="0" w:color="auto"/>
            </w:tcBorders>
            <w:shd w:val="clear" w:color="auto" w:fill="auto"/>
            <w:noWrap/>
            <w:vAlign w:val="bottom"/>
            <w:hideMark/>
          </w:tcPr>
          <w:p w14:paraId="6B11F636" w14:textId="77777777" w:rsidR="004F7488" w:rsidRPr="00F36A4A" w:rsidRDefault="004F7488" w:rsidP="006B7D91">
            <w:pPr>
              <w:jc w:val="center"/>
              <w:rPr>
                <w:rFonts w:cs="Arial"/>
                <w:b/>
                <w:bCs/>
                <w:color w:val="000000"/>
                <w:sz w:val="16"/>
                <w:szCs w:val="16"/>
                <w:lang w:eastAsia="es-CO"/>
              </w:rPr>
            </w:pPr>
            <w:r w:rsidRPr="00F36A4A">
              <w:rPr>
                <w:rFonts w:cs="Arial"/>
                <w:b/>
                <w:bCs/>
                <w:color w:val="000000"/>
                <w:sz w:val="16"/>
                <w:szCs w:val="16"/>
                <w:lang w:eastAsia="es-CO"/>
              </w:rPr>
              <w:t>$ 6.667</w:t>
            </w:r>
          </w:p>
        </w:tc>
        <w:tc>
          <w:tcPr>
            <w:tcW w:w="498" w:type="pct"/>
            <w:tcBorders>
              <w:top w:val="nil"/>
              <w:left w:val="nil"/>
              <w:bottom w:val="single" w:sz="4" w:space="0" w:color="auto"/>
              <w:right w:val="single" w:sz="4" w:space="0" w:color="auto"/>
            </w:tcBorders>
            <w:shd w:val="clear" w:color="auto" w:fill="auto"/>
            <w:noWrap/>
            <w:vAlign w:val="bottom"/>
            <w:hideMark/>
          </w:tcPr>
          <w:p w14:paraId="2B1F55FA"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244</w:t>
            </w:r>
          </w:p>
        </w:tc>
        <w:tc>
          <w:tcPr>
            <w:tcW w:w="706" w:type="pct"/>
            <w:tcBorders>
              <w:top w:val="nil"/>
              <w:left w:val="nil"/>
              <w:bottom w:val="single" w:sz="4" w:space="0" w:color="auto"/>
              <w:right w:val="single" w:sz="4" w:space="0" w:color="auto"/>
            </w:tcBorders>
            <w:shd w:val="clear" w:color="auto" w:fill="auto"/>
            <w:noWrap/>
            <w:vAlign w:val="bottom"/>
            <w:hideMark/>
          </w:tcPr>
          <w:p w14:paraId="6C322212" w14:textId="77777777" w:rsidR="004F7488" w:rsidRPr="00F36A4A" w:rsidRDefault="00415743" w:rsidP="006B7D91">
            <w:pPr>
              <w:rPr>
                <w:rFonts w:cs="Arial"/>
                <w:color w:val="000000"/>
                <w:sz w:val="16"/>
                <w:szCs w:val="16"/>
                <w:lang w:eastAsia="es-CO"/>
              </w:rPr>
            </w:pPr>
            <w:r w:rsidRPr="00F36A4A">
              <w:rPr>
                <w:rFonts w:cs="Arial"/>
                <w:color w:val="000000"/>
                <w:sz w:val="16"/>
                <w:szCs w:val="16"/>
                <w:lang w:eastAsia="es-CO"/>
              </w:rPr>
              <w:t xml:space="preserve"> $        </w:t>
            </w:r>
            <w:r w:rsidR="004F7488" w:rsidRPr="00F36A4A">
              <w:rPr>
                <w:rFonts w:cs="Arial"/>
                <w:color w:val="000000"/>
                <w:sz w:val="16"/>
                <w:szCs w:val="16"/>
                <w:lang w:eastAsia="es-CO"/>
              </w:rPr>
              <w:t xml:space="preserve">1.626.667 </w:t>
            </w:r>
          </w:p>
        </w:tc>
        <w:tc>
          <w:tcPr>
            <w:tcW w:w="447" w:type="pct"/>
            <w:tcBorders>
              <w:top w:val="nil"/>
              <w:left w:val="nil"/>
              <w:bottom w:val="single" w:sz="4" w:space="0" w:color="auto"/>
              <w:right w:val="single" w:sz="4" w:space="0" w:color="auto"/>
            </w:tcBorders>
            <w:shd w:val="clear" w:color="auto" w:fill="auto"/>
            <w:noWrap/>
            <w:vAlign w:val="bottom"/>
            <w:hideMark/>
          </w:tcPr>
          <w:p w14:paraId="5A520CF7"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7,12%</w:t>
            </w:r>
          </w:p>
        </w:tc>
      </w:tr>
      <w:tr w:rsidR="00415743" w:rsidRPr="00F36A4A" w14:paraId="5D66C904" w14:textId="77777777" w:rsidTr="002E1A1E">
        <w:trPr>
          <w:trHeight w:val="240"/>
        </w:trPr>
        <w:tc>
          <w:tcPr>
            <w:tcW w:w="1349" w:type="pct"/>
            <w:tcBorders>
              <w:top w:val="nil"/>
              <w:left w:val="single" w:sz="4" w:space="0" w:color="auto"/>
              <w:bottom w:val="single" w:sz="4" w:space="0" w:color="auto"/>
              <w:right w:val="single" w:sz="4" w:space="0" w:color="auto"/>
            </w:tcBorders>
            <w:shd w:val="clear" w:color="auto" w:fill="auto"/>
            <w:noWrap/>
            <w:vAlign w:val="bottom"/>
            <w:hideMark/>
          </w:tcPr>
          <w:p w14:paraId="5643D177" w14:textId="77777777" w:rsidR="004F7488" w:rsidRPr="00F36A4A" w:rsidRDefault="004F7488" w:rsidP="006B7D91">
            <w:pPr>
              <w:rPr>
                <w:rFonts w:cs="Arial"/>
                <w:color w:val="000000"/>
                <w:sz w:val="16"/>
                <w:szCs w:val="16"/>
                <w:lang w:eastAsia="es-CO"/>
              </w:rPr>
            </w:pPr>
            <w:r w:rsidRPr="00F36A4A">
              <w:rPr>
                <w:rFonts w:cs="Arial"/>
                <w:color w:val="000000"/>
                <w:sz w:val="16"/>
                <w:szCs w:val="16"/>
                <w:lang w:eastAsia="es-CO"/>
              </w:rPr>
              <w:t>Alimentador + Transmilenio</w:t>
            </w:r>
          </w:p>
        </w:tc>
        <w:tc>
          <w:tcPr>
            <w:tcW w:w="408" w:type="pct"/>
            <w:tcBorders>
              <w:top w:val="nil"/>
              <w:left w:val="nil"/>
              <w:bottom w:val="single" w:sz="4" w:space="0" w:color="auto"/>
              <w:right w:val="single" w:sz="4" w:space="0" w:color="auto"/>
            </w:tcBorders>
            <w:shd w:val="clear" w:color="auto" w:fill="auto"/>
            <w:noWrap/>
            <w:vAlign w:val="bottom"/>
            <w:hideMark/>
          </w:tcPr>
          <w:p w14:paraId="02C7AFB4"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22</w:t>
            </w:r>
          </w:p>
        </w:tc>
        <w:tc>
          <w:tcPr>
            <w:tcW w:w="601" w:type="pct"/>
            <w:tcBorders>
              <w:top w:val="nil"/>
              <w:left w:val="nil"/>
              <w:bottom w:val="single" w:sz="4" w:space="0" w:color="auto"/>
              <w:right w:val="single" w:sz="4" w:space="0" w:color="auto"/>
            </w:tcBorders>
            <w:shd w:val="clear" w:color="auto" w:fill="auto"/>
            <w:noWrap/>
            <w:vAlign w:val="bottom"/>
            <w:hideMark/>
          </w:tcPr>
          <w:p w14:paraId="41AC4E54"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$ 0</w:t>
            </w:r>
          </w:p>
        </w:tc>
        <w:tc>
          <w:tcPr>
            <w:tcW w:w="567" w:type="pct"/>
            <w:tcBorders>
              <w:top w:val="nil"/>
              <w:left w:val="nil"/>
              <w:bottom w:val="single" w:sz="4" w:space="0" w:color="auto"/>
              <w:right w:val="single" w:sz="4" w:space="0" w:color="auto"/>
            </w:tcBorders>
            <w:shd w:val="clear" w:color="auto" w:fill="auto"/>
            <w:noWrap/>
            <w:vAlign w:val="bottom"/>
            <w:hideMark/>
          </w:tcPr>
          <w:p w14:paraId="0A45C05E"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$ 0</w:t>
            </w:r>
          </w:p>
        </w:tc>
        <w:tc>
          <w:tcPr>
            <w:tcW w:w="423" w:type="pct"/>
            <w:tcBorders>
              <w:top w:val="nil"/>
              <w:left w:val="nil"/>
              <w:bottom w:val="single" w:sz="4" w:space="0" w:color="auto"/>
              <w:right w:val="single" w:sz="4" w:space="0" w:color="auto"/>
            </w:tcBorders>
            <w:shd w:val="clear" w:color="auto" w:fill="auto"/>
            <w:noWrap/>
            <w:vAlign w:val="bottom"/>
            <w:hideMark/>
          </w:tcPr>
          <w:p w14:paraId="30F18415" w14:textId="77777777" w:rsidR="004F7488" w:rsidRPr="00F36A4A" w:rsidRDefault="004F7488" w:rsidP="006B7D91">
            <w:pPr>
              <w:jc w:val="center"/>
              <w:rPr>
                <w:rFonts w:cs="Arial"/>
                <w:b/>
                <w:bCs/>
                <w:color w:val="000000"/>
                <w:sz w:val="16"/>
                <w:szCs w:val="16"/>
                <w:lang w:eastAsia="es-CO"/>
              </w:rPr>
            </w:pPr>
            <w:r w:rsidRPr="00F36A4A">
              <w:rPr>
                <w:rFonts w:cs="Arial"/>
                <w:b/>
                <w:bCs/>
                <w:color w:val="000000"/>
                <w:sz w:val="16"/>
                <w:szCs w:val="16"/>
                <w:lang w:eastAsia="es-CO"/>
              </w:rPr>
              <w:t>$ 7.000</w:t>
            </w:r>
          </w:p>
        </w:tc>
        <w:tc>
          <w:tcPr>
            <w:tcW w:w="498" w:type="pct"/>
            <w:tcBorders>
              <w:top w:val="nil"/>
              <w:left w:val="nil"/>
              <w:bottom w:val="single" w:sz="4" w:space="0" w:color="auto"/>
              <w:right w:val="single" w:sz="4" w:space="0" w:color="auto"/>
            </w:tcBorders>
            <w:shd w:val="clear" w:color="auto" w:fill="auto"/>
            <w:noWrap/>
            <w:vAlign w:val="bottom"/>
            <w:hideMark/>
          </w:tcPr>
          <w:p w14:paraId="3C64DA5E"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244</w:t>
            </w:r>
          </w:p>
        </w:tc>
        <w:tc>
          <w:tcPr>
            <w:tcW w:w="706" w:type="pct"/>
            <w:tcBorders>
              <w:top w:val="nil"/>
              <w:left w:val="nil"/>
              <w:bottom w:val="single" w:sz="4" w:space="0" w:color="auto"/>
              <w:right w:val="single" w:sz="4" w:space="0" w:color="auto"/>
            </w:tcBorders>
            <w:shd w:val="clear" w:color="auto" w:fill="auto"/>
            <w:noWrap/>
            <w:vAlign w:val="bottom"/>
            <w:hideMark/>
          </w:tcPr>
          <w:p w14:paraId="041A1F98" w14:textId="77777777" w:rsidR="004F7488" w:rsidRPr="00F36A4A" w:rsidRDefault="00415743" w:rsidP="006B7D91">
            <w:pPr>
              <w:rPr>
                <w:rFonts w:cs="Arial"/>
                <w:color w:val="000000"/>
                <w:sz w:val="16"/>
                <w:szCs w:val="16"/>
                <w:lang w:eastAsia="es-CO"/>
              </w:rPr>
            </w:pPr>
            <w:r w:rsidRPr="00F36A4A">
              <w:rPr>
                <w:rFonts w:cs="Arial"/>
                <w:color w:val="000000"/>
                <w:sz w:val="16"/>
                <w:szCs w:val="16"/>
                <w:lang w:eastAsia="es-CO"/>
              </w:rPr>
              <w:t xml:space="preserve"> $        </w:t>
            </w:r>
            <w:r w:rsidR="004F7488" w:rsidRPr="00F36A4A">
              <w:rPr>
                <w:rFonts w:cs="Arial"/>
                <w:color w:val="000000"/>
                <w:sz w:val="16"/>
                <w:szCs w:val="16"/>
                <w:lang w:eastAsia="es-CO"/>
              </w:rPr>
              <w:t xml:space="preserve">1.708.000 </w:t>
            </w:r>
          </w:p>
        </w:tc>
        <w:tc>
          <w:tcPr>
            <w:tcW w:w="447" w:type="pct"/>
            <w:tcBorders>
              <w:top w:val="nil"/>
              <w:left w:val="nil"/>
              <w:bottom w:val="single" w:sz="4" w:space="0" w:color="auto"/>
              <w:right w:val="single" w:sz="4" w:space="0" w:color="auto"/>
            </w:tcBorders>
            <w:shd w:val="clear" w:color="auto" w:fill="auto"/>
            <w:noWrap/>
            <w:vAlign w:val="bottom"/>
            <w:hideMark/>
          </w:tcPr>
          <w:p w14:paraId="793ABCB8"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14,08%</w:t>
            </w:r>
          </w:p>
        </w:tc>
      </w:tr>
      <w:tr w:rsidR="00415743" w:rsidRPr="00F36A4A" w14:paraId="523C6FB6" w14:textId="77777777" w:rsidTr="002E1A1E">
        <w:trPr>
          <w:trHeight w:val="240"/>
        </w:trPr>
        <w:tc>
          <w:tcPr>
            <w:tcW w:w="1349" w:type="pct"/>
            <w:tcBorders>
              <w:top w:val="nil"/>
              <w:left w:val="single" w:sz="4" w:space="0" w:color="auto"/>
              <w:bottom w:val="single" w:sz="4" w:space="0" w:color="auto"/>
              <w:right w:val="single" w:sz="4" w:space="0" w:color="auto"/>
            </w:tcBorders>
            <w:shd w:val="clear" w:color="auto" w:fill="auto"/>
            <w:noWrap/>
            <w:vAlign w:val="bottom"/>
            <w:hideMark/>
          </w:tcPr>
          <w:p w14:paraId="4B3A8721" w14:textId="77777777" w:rsidR="004F7488" w:rsidRPr="00F36A4A" w:rsidRDefault="004F7488" w:rsidP="006B7D91">
            <w:pPr>
              <w:rPr>
                <w:rFonts w:cs="Arial"/>
                <w:color w:val="000000"/>
                <w:sz w:val="16"/>
                <w:szCs w:val="16"/>
                <w:lang w:eastAsia="es-CO"/>
              </w:rPr>
            </w:pPr>
            <w:r w:rsidRPr="00F36A4A">
              <w:rPr>
                <w:rFonts w:cs="Arial"/>
                <w:color w:val="000000"/>
                <w:sz w:val="16"/>
                <w:szCs w:val="16"/>
                <w:lang w:eastAsia="es-CO"/>
              </w:rPr>
              <w:t>Motocicleta como pasajero</w:t>
            </w:r>
          </w:p>
        </w:tc>
        <w:tc>
          <w:tcPr>
            <w:tcW w:w="408" w:type="pct"/>
            <w:tcBorders>
              <w:top w:val="nil"/>
              <w:left w:val="nil"/>
              <w:bottom w:val="single" w:sz="4" w:space="0" w:color="auto"/>
              <w:right w:val="single" w:sz="4" w:space="0" w:color="auto"/>
            </w:tcBorders>
            <w:shd w:val="clear" w:color="auto" w:fill="auto"/>
            <w:noWrap/>
            <w:vAlign w:val="bottom"/>
            <w:hideMark/>
          </w:tcPr>
          <w:p w14:paraId="1F5ECD50"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6</w:t>
            </w:r>
          </w:p>
        </w:tc>
        <w:tc>
          <w:tcPr>
            <w:tcW w:w="601" w:type="pct"/>
            <w:tcBorders>
              <w:top w:val="nil"/>
              <w:left w:val="nil"/>
              <w:bottom w:val="single" w:sz="4" w:space="0" w:color="auto"/>
              <w:right w:val="single" w:sz="4" w:space="0" w:color="auto"/>
            </w:tcBorders>
            <w:shd w:val="clear" w:color="auto" w:fill="auto"/>
            <w:noWrap/>
            <w:vAlign w:val="bottom"/>
            <w:hideMark/>
          </w:tcPr>
          <w:p w14:paraId="12F7451D"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$ 0</w:t>
            </w:r>
          </w:p>
        </w:tc>
        <w:tc>
          <w:tcPr>
            <w:tcW w:w="567" w:type="pct"/>
            <w:tcBorders>
              <w:top w:val="nil"/>
              <w:left w:val="nil"/>
              <w:bottom w:val="single" w:sz="4" w:space="0" w:color="auto"/>
              <w:right w:val="single" w:sz="4" w:space="0" w:color="auto"/>
            </w:tcBorders>
            <w:shd w:val="clear" w:color="auto" w:fill="auto"/>
            <w:noWrap/>
            <w:vAlign w:val="bottom"/>
            <w:hideMark/>
          </w:tcPr>
          <w:p w14:paraId="33233537"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$ 0</w:t>
            </w:r>
          </w:p>
        </w:tc>
        <w:tc>
          <w:tcPr>
            <w:tcW w:w="423" w:type="pct"/>
            <w:tcBorders>
              <w:top w:val="nil"/>
              <w:left w:val="nil"/>
              <w:bottom w:val="single" w:sz="4" w:space="0" w:color="auto"/>
              <w:right w:val="single" w:sz="4" w:space="0" w:color="auto"/>
            </w:tcBorders>
            <w:shd w:val="clear" w:color="auto" w:fill="auto"/>
            <w:noWrap/>
            <w:vAlign w:val="bottom"/>
            <w:hideMark/>
          </w:tcPr>
          <w:p w14:paraId="68BD43FD" w14:textId="77777777" w:rsidR="004F7488" w:rsidRPr="00F36A4A" w:rsidRDefault="004F7488" w:rsidP="006B7D91">
            <w:pPr>
              <w:jc w:val="center"/>
              <w:rPr>
                <w:rFonts w:cs="Arial"/>
                <w:b/>
                <w:bCs/>
                <w:color w:val="000000"/>
                <w:sz w:val="16"/>
                <w:szCs w:val="16"/>
                <w:lang w:eastAsia="es-CO"/>
              </w:rPr>
            </w:pPr>
            <w:r w:rsidRPr="00F36A4A">
              <w:rPr>
                <w:rFonts w:cs="Arial"/>
                <w:b/>
                <w:bCs/>
                <w:color w:val="000000"/>
                <w:sz w:val="16"/>
                <w:szCs w:val="16"/>
                <w:lang w:eastAsia="es-CO"/>
              </w:rPr>
              <w:t>$ 7.167</w:t>
            </w:r>
          </w:p>
        </w:tc>
        <w:tc>
          <w:tcPr>
            <w:tcW w:w="498" w:type="pct"/>
            <w:tcBorders>
              <w:top w:val="nil"/>
              <w:left w:val="nil"/>
              <w:bottom w:val="single" w:sz="4" w:space="0" w:color="auto"/>
              <w:right w:val="single" w:sz="4" w:space="0" w:color="auto"/>
            </w:tcBorders>
            <w:shd w:val="clear" w:color="auto" w:fill="auto"/>
            <w:noWrap/>
            <w:vAlign w:val="bottom"/>
            <w:hideMark/>
          </w:tcPr>
          <w:p w14:paraId="3FE625EA"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244</w:t>
            </w:r>
          </w:p>
        </w:tc>
        <w:tc>
          <w:tcPr>
            <w:tcW w:w="706" w:type="pct"/>
            <w:tcBorders>
              <w:top w:val="nil"/>
              <w:left w:val="nil"/>
              <w:bottom w:val="single" w:sz="4" w:space="0" w:color="auto"/>
              <w:right w:val="single" w:sz="4" w:space="0" w:color="auto"/>
            </w:tcBorders>
            <w:shd w:val="clear" w:color="auto" w:fill="auto"/>
            <w:noWrap/>
            <w:vAlign w:val="bottom"/>
            <w:hideMark/>
          </w:tcPr>
          <w:p w14:paraId="7B495626" w14:textId="77777777" w:rsidR="004F7488" w:rsidRPr="00F36A4A" w:rsidRDefault="00415743" w:rsidP="006B7D91">
            <w:pPr>
              <w:rPr>
                <w:rFonts w:cs="Arial"/>
                <w:color w:val="000000"/>
                <w:sz w:val="16"/>
                <w:szCs w:val="16"/>
                <w:lang w:eastAsia="es-CO"/>
              </w:rPr>
            </w:pPr>
            <w:r w:rsidRPr="00F36A4A">
              <w:rPr>
                <w:rFonts w:cs="Arial"/>
                <w:color w:val="000000"/>
                <w:sz w:val="16"/>
                <w:szCs w:val="16"/>
                <w:lang w:eastAsia="es-CO"/>
              </w:rPr>
              <w:t xml:space="preserve"> $        </w:t>
            </w:r>
            <w:r w:rsidR="004F7488" w:rsidRPr="00F36A4A">
              <w:rPr>
                <w:rFonts w:cs="Arial"/>
                <w:color w:val="000000"/>
                <w:sz w:val="16"/>
                <w:szCs w:val="16"/>
                <w:lang w:eastAsia="es-CO"/>
              </w:rPr>
              <w:t xml:space="preserve">1.748.667 </w:t>
            </w:r>
          </w:p>
        </w:tc>
        <w:tc>
          <w:tcPr>
            <w:tcW w:w="447" w:type="pct"/>
            <w:tcBorders>
              <w:top w:val="nil"/>
              <w:left w:val="nil"/>
              <w:bottom w:val="single" w:sz="4" w:space="0" w:color="auto"/>
              <w:right w:val="single" w:sz="4" w:space="0" w:color="auto"/>
            </w:tcBorders>
            <w:shd w:val="clear" w:color="auto" w:fill="auto"/>
            <w:noWrap/>
            <w:vAlign w:val="bottom"/>
            <w:hideMark/>
          </w:tcPr>
          <w:p w14:paraId="477AEF55"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14,01%</w:t>
            </w:r>
          </w:p>
        </w:tc>
      </w:tr>
      <w:tr w:rsidR="00415743" w:rsidRPr="00F36A4A" w14:paraId="71A9AE13" w14:textId="77777777" w:rsidTr="002E1A1E">
        <w:trPr>
          <w:trHeight w:val="240"/>
        </w:trPr>
        <w:tc>
          <w:tcPr>
            <w:tcW w:w="1349" w:type="pct"/>
            <w:tcBorders>
              <w:top w:val="nil"/>
              <w:left w:val="single" w:sz="4" w:space="0" w:color="auto"/>
              <w:bottom w:val="single" w:sz="4" w:space="0" w:color="auto"/>
              <w:right w:val="single" w:sz="4" w:space="0" w:color="auto"/>
            </w:tcBorders>
            <w:shd w:val="clear" w:color="auto" w:fill="auto"/>
            <w:noWrap/>
            <w:vAlign w:val="bottom"/>
            <w:hideMark/>
          </w:tcPr>
          <w:p w14:paraId="73967F2B" w14:textId="77777777" w:rsidR="004F7488" w:rsidRPr="00F36A4A" w:rsidRDefault="004F7488" w:rsidP="006B7D91">
            <w:pPr>
              <w:rPr>
                <w:rFonts w:cs="Arial"/>
                <w:color w:val="000000"/>
                <w:sz w:val="16"/>
                <w:szCs w:val="16"/>
                <w:lang w:eastAsia="es-CO"/>
              </w:rPr>
            </w:pPr>
            <w:r w:rsidRPr="00F36A4A">
              <w:rPr>
                <w:rFonts w:cs="Arial"/>
                <w:color w:val="000000"/>
                <w:sz w:val="16"/>
                <w:szCs w:val="16"/>
                <w:lang w:eastAsia="es-CO"/>
              </w:rPr>
              <w:t>Taxi</w:t>
            </w:r>
          </w:p>
        </w:tc>
        <w:tc>
          <w:tcPr>
            <w:tcW w:w="408" w:type="pct"/>
            <w:tcBorders>
              <w:top w:val="nil"/>
              <w:left w:val="nil"/>
              <w:bottom w:val="single" w:sz="4" w:space="0" w:color="auto"/>
              <w:right w:val="single" w:sz="4" w:space="0" w:color="auto"/>
            </w:tcBorders>
            <w:shd w:val="clear" w:color="auto" w:fill="auto"/>
            <w:noWrap/>
            <w:vAlign w:val="bottom"/>
            <w:hideMark/>
          </w:tcPr>
          <w:p w14:paraId="6F997D98"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3</w:t>
            </w:r>
          </w:p>
        </w:tc>
        <w:tc>
          <w:tcPr>
            <w:tcW w:w="601" w:type="pct"/>
            <w:tcBorders>
              <w:top w:val="nil"/>
              <w:left w:val="nil"/>
              <w:bottom w:val="single" w:sz="4" w:space="0" w:color="auto"/>
              <w:right w:val="single" w:sz="4" w:space="0" w:color="auto"/>
            </w:tcBorders>
            <w:shd w:val="clear" w:color="auto" w:fill="auto"/>
            <w:noWrap/>
            <w:vAlign w:val="bottom"/>
            <w:hideMark/>
          </w:tcPr>
          <w:p w14:paraId="6E741C7D"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$ 0</w:t>
            </w:r>
          </w:p>
        </w:tc>
        <w:tc>
          <w:tcPr>
            <w:tcW w:w="567" w:type="pct"/>
            <w:tcBorders>
              <w:top w:val="nil"/>
              <w:left w:val="nil"/>
              <w:bottom w:val="single" w:sz="4" w:space="0" w:color="auto"/>
              <w:right w:val="single" w:sz="4" w:space="0" w:color="auto"/>
            </w:tcBorders>
            <w:shd w:val="clear" w:color="auto" w:fill="auto"/>
            <w:noWrap/>
            <w:vAlign w:val="bottom"/>
            <w:hideMark/>
          </w:tcPr>
          <w:p w14:paraId="7775D361"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$ 0</w:t>
            </w:r>
          </w:p>
        </w:tc>
        <w:tc>
          <w:tcPr>
            <w:tcW w:w="423" w:type="pct"/>
            <w:tcBorders>
              <w:top w:val="nil"/>
              <w:left w:val="nil"/>
              <w:bottom w:val="single" w:sz="4" w:space="0" w:color="auto"/>
              <w:right w:val="single" w:sz="4" w:space="0" w:color="auto"/>
            </w:tcBorders>
            <w:shd w:val="clear" w:color="auto" w:fill="auto"/>
            <w:noWrap/>
            <w:vAlign w:val="bottom"/>
            <w:hideMark/>
          </w:tcPr>
          <w:p w14:paraId="7E3B26B2" w14:textId="77777777" w:rsidR="004F7488" w:rsidRPr="00F36A4A" w:rsidRDefault="004F7488" w:rsidP="006B7D91">
            <w:pPr>
              <w:jc w:val="center"/>
              <w:rPr>
                <w:rFonts w:cs="Arial"/>
                <w:b/>
                <w:bCs/>
                <w:color w:val="000000"/>
                <w:sz w:val="16"/>
                <w:szCs w:val="16"/>
                <w:lang w:eastAsia="es-CO"/>
              </w:rPr>
            </w:pPr>
            <w:r w:rsidRPr="00F36A4A">
              <w:rPr>
                <w:rFonts w:cs="Arial"/>
                <w:b/>
                <w:bCs/>
                <w:color w:val="000000"/>
                <w:sz w:val="16"/>
                <w:szCs w:val="16"/>
                <w:lang w:eastAsia="es-CO"/>
              </w:rPr>
              <w:t>$ 21.000</w:t>
            </w:r>
          </w:p>
        </w:tc>
        <w:tc>
          <w:tcPr>
            <w:tcW w:w="498" w:type="pct"/>
            <w:tcBorders>
              <w:top w:val="nil"/>
              <w:left w:val="nil"/>
              <w:bottom w:val="single" w:sz="4" w:space="0" w:color="auto"/>
              <w:right w:val="single" w:sz="4" w:space="0" w:color="auto"/>
            </w:tcBorders>
            <w:shd w:val="clear" w:color="auto" w:fill="auto"/>
            <w:noWrap/>
            <w:vAlign w:val="bottom"/>
            <w:hideMark/>
          </w:tcPr>
          <w:p w14:paraId="3E48819C"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244</w:t>
            </w:r>
          </w:p>
        </w:tc>
        <w:tc>
          <w:tcPr>
            <w:tcW w:w="706" w:type="pct"/>
            <w:tcBorders>
              <w:top w:val="single" w:sz="4" w:space="0" w:color="auto"/>
              <w:left w:val="nil"/>
              <w:bottom w:val="single" w:sz="4" w:space="0" w:color="auto"/>
              <w:right w:val="single" w:sz="4" w:space="0" w:color="auto"/>
            </w:tcBorders>
            <w:shd w:val="clear" w:color="auto" w:fill="auto"/>
            <w:noWrap/>
            <w:vAlign w:val="bottom"/>
            <w:hideMark/>
          </w:tcPr>
          <w:p w14:paraId="7EA11CC1" w14:textId="77777777" w:rsidR="004F7488" w:rsidRPr="00F36A4A" w:rsidRDefault="004F7488" w:rsidP="00415743">
            <w:pPr>
              <w:rPr>
                <w:rFonts w:cs="Arial"/>
                <w:color w:val="000000"/>
                <w:sz w:val="16"/>
                <w:szCs w:val="16"/>
                <w:lang w:eastAsia="es-CO"/>
              </w:rPr>
            </w:pPr>
            <w:r w:rsidRPr="00F36A4A">
              <w:rPr>
                <w:rFonts w:cs="Arial"/>
                <w:color w:val="000000"/>
                <w:sz w:val="16"/>
                <w:szCs w:val="16"/>
                <w:lang w:eastAsia="es-CO"/>
              </w:rPr>
              <w:t xml:space="preserve"> $        5.124.000 </w:t>
            </w:r>
          </w:p>
        </w:tc>
        <w:tc>
          <w:tcPr>
            <w:tcW w:w="447" w:type="pct"/>
            <w:tcBorders>
              <w:top w:val="nil"/>
              <w:left w:val="nil"/>
              <w:bottom w:val="single" w:sz="4" w:space="0" w:color="auto"/>
              <w:right w:val="single" w:sz="4" w:space="0" w:color="auto"/>
            </w:tcBorders>
            <w:shd w:val="clear" w:color="auto" w:fill="auto"/>
            <w:noWrap/>
            <w:vAlign w:val="bottom"/>
            <w:hideMark/>
          </w:tcPr>
          <w:p w14:paraId="05D90536" w14:textId="77777777" w:rsidR="004F7488" w:rsidRPr="00F36A4A" w:rsidRDefault="004F7488" w:rsidP="006B7D91">
            <w:pPr>
              <w:jc w:val="center"/>
              <w:rPr>
                <w:rFonts w:cs="Arial"/>
                <w:color w:val="000000"/>
                <w:sz w:val="16"/>
                <w:szCs w:val="16"/>
                <w:lang w:eastAsia="es-CO"/>
              </w:rPr>
            </w:pPr>
            <w:r w:rsidRPr="00F36A4A">
              <w:rPr>
                <w:rFonts w:cs="Arial"/>
                <w:color w:val="000000"/>
                <w:sz w:val="16"/>
                <w:szCs w:val="16"/>
                <w:lang w:eastAsia="es-CO"/>
              </w:rPr>
              <w:t>26,01%</w:t>
            </w:r>
          </w:p>
        </w:tc>
      </w:tr>
      <w:tr w:rsidR="00415743" w:rsidRPr="00F36A4A" w14:paraId="3C75AFB5" w14:textId="77777777" w:rsidTr="00C47D9E">
        <w:trPr>
          <w:trHeight w:val="240"/>
        </w:trPr>
        <w:tc>
          <w:tcPr>
            <w:tcW w:w="1349" w:type="pct"/>
            <w:tcBorders>
              <w:top w:val="single" w:sz="4" w:space="0" w:color="auto"/>
              <w:left w:val="single" w:sz="4" w:space="0" w:color="auto"/>
              <w:bottom w:val="single" w:sz="4" w:space="0" w:color="auto"/>
              <w:right w:val="single" w:sz="4" w:space="0" w:color="auto"/>
            </w:tcBorders>
            <w:shd w:val="clear" w:color="auto" w:fill="548AB7" w:themeFill="accent1" w:themeFillShade="BF"/>
            <w:noWrap/>
            <w:vAlign w:val="bottom"/>
            <w:hideMark/>
          </w:tcPr>
          <w:p w14:paraId="1587F75B" w14:textId="77777777" w:rsidR="004F7488" w:rsidRPr="00F36A4A" w:rsidRDefault="004F7488" w:rsidP="00415743">
            <w:pPr>
              <w:rPr>
                <w:rFonts w:cs="Arial"/>
                <w:b/>
                <w:bCs/>
                <w:color w:val="000000"/>
                <w:sz w:val="16"/>
                <w:szCs w:val="16"/>
                <w:lang w:eastAsia="es-CO"/>
              </w:rPr>
            </w:pPr>
            <w:r w:rsidRPr="00F36A4A">
              <w:rPr>
                <w:rFonts w:cs="Arial"/>
                <w:b/>
                <w:bCs/>
                <w:color w:val="000000"/>
                <w:sz w:val="16"/>
                <w:szCs w:val="16"/>
                <w:lang w:eastAsia="es-CO"/>
              </w:rPr>
              <w:t>Total</w:t>
            </w:r>
          </w:p>
        </w:tc>
        <w:tc>
          <w:tcPr>
            <w:tcW w:w="408"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1C2919A1" w14:textId="77777777" w:rsidR="004F7488" w:rsidRPr="00F36A4A" w:rsidRDefault="004F7488" w:rsidP="00493B0C">
            <w:pPr>
              <w:jc w:val="center"/>
              <w:rPr>
                <w:rFonts w:cs="Arial"/>
                <w:b/>
                <w:color w:val="000000"/>
                <w:sz w:val="16"/>
                <w:szCs w:val="16"/>
                <w:lang w:eastAsia="es-CO"/>
              </w:rPr>
            </w:pPr>
            <w:r w:rsidRPr="00F36A4A">
              <w:rPr>
                <w:rFonts w:cs="Arial"/>
                <w:b/>
                <w:color w:val="000000"/>
                <w:sz w:val="16"/>
                <w:szCs w:val="16"/>
                <w:lang w:eastAsia="es-CO"/>
              </w:rPr>
              <w:t>553</w:t>
            </w:r>
          </w:p>
        </w:tc>
        <w:tc>
          <w:tcPr>
            <w:tcW w:w="601"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6FC8F879" w14:textId="77777777" w:rsidR="004F7488" w:rsidRPr="00F36A4A" w:rsidRDefault="004F7488" w:rsidP="00415743">
            <w:pPr>
              <w:rPr>
                <w:rFonts w:cs="Arial"/>
                <w:color w:val="000000"/>
                <w:sz w:val="16"/>
                <w:szCs w:val="16"/>
                <w:lang w:eastAsia="es-CO"/>
              </w:rPr>
            </w:pPr>
            <w:r w:rsidRPr="00F36A4A">
              <w:rPr>
                <w:rFonts w:cs="Arial"/>
                <w:color w:val="000000"/>
                <w:sz w:val="16"/>
                <w:szCs w:val="16"/>
                <w:lang w:eastAsia="es-CO"/>
              </w:rPr>
              <w:t> </w:t>
            </w:r>
          </w:p>
        </w:tc>
        <w:tc>
          <w:tcPr>
            <w:tcW w:w="567"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0BF122A3" w14:textId="77777777" w:rsidR="004F7488" w:rsidRPr="00F36A4A" w:rsidRDefault="004F7488" w:rsidP="00415743">
            <w:pPr>
              <w:rPr>
                <w:rFonts w:cs="Arial"/>
                <w:color w:val="000000"/>
                <w:sz w:val="16"/>
                <w:szCs w:val="16"/>
                <w:lang w:eastAsia="es-CO"/>
              </w:rPr>
            </w:pPr>
            <w:r w:rsidRPr="00F36A4A">
              <w:rPr>
                <w:rFonts w:cs="Arial"/>
                <w:color w:val="000000"/>
                <w:sz w:val="16"/>
                <w:szCs w:val="16"/>
                <w:lang w:eastAsia="es-CO"/>
              </w:rPr>
              <w:t> </w:t>
            </w:r>
          </w:p>
        </w:tc>
        <w:tc>
          <w:tcPr>
            <w:tcW w:w="423"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3CCA7140" w14:textId="77777777" w:rsidR="004F7488" w:rsidRPr="00F36A4A" w:rsidRDefault="004F7488" w:rsidP="00415743">
            <w:pPr>
              <w:rPr>
                <w:rFonts w:cs="Arial"/>
                <w:color w:val="000000"/>
                <w:sz w:val="16"/>
                <w:szCs w:val="16"/>
                <w:lang w:eastAsia="es-CO"/>
              </w:rPr>
            </w:pPr>
            <w:r w:rsidRPr="00F36A4A">
              <w:rPr>
                <w:rFonts w:cs="Arial"/>
                <w:color w:val="000000"/>
                <w:sz w:val="16"/>
                <w:szCs w:val="16"/>
                <w:lang w:eastAsia="es-CO"/>
              </w:rPr>
              <w:t> </w:t>
            </w:r>
          </w:p>
        </w:tc>
        <w:tc>
          <w:tcPr>
            <w:tcW w:w="498"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3D677A45" w14:textId="77777777" w:rsidR="004F7488" w:rsidRPr="00F36A4A" w:rsidRDefault="004F7488" w:rsidP="006B7D91">
            <w:pPr>
              <w:jc w:val="center"/>
              <w:rPr>
                <w:rFonts w:cs="Arial"/>
                <w:b/>
                <w:bCs/>
                <w:color w:val="000000"/>
                <w:sz w:val="16"/>
                <w:szCs w:val="16"/>
                <w:lang w:eastAsia="es-CO"/>
              </w:rPr>
            </w:pPr>
            <w:r w:rsidRPr="00F36A4A">
              <w:rPr>
                <w:rFonts w:cs="Arial"/>
                <w:b/>
                <w:bCs/>
                <w:color w:val="000000"/>
                <w:sz w:val="16"/>
                <w:szCs w:val="16"/>
                <w:lang w:eastAsia="es-CO"/>
              </w:rPr>
              <w:t>202</w:t>
            </w:r>
          </w:p>
        </w:tc>
        <w:tc>
          <w:tcPr>
            <w:tcW w:w="706"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45CA709F" w14:textId="77777777" w:rsidR="004F7488" w:rsidRPr="00F36A4A" w:rsidRDefault="00415743" w:rsidP="00415743">
            <w:pPr>
              <w:rPr>
                <w:rFonts w:cs="Arial"/>
                <w:b/>
                <w:bCs/>
                <w:color w:val="000000"/>
                <w:sz w:val="16"/>
                <w:szCs w:val="16"/>
                <w:lang w:eastAsia="es-CO"/>
              </w:rPr>
            </w:pPr>
            <w:r w:rsidRPr="00F36A4A">
              <w:rPr>
                <w:rFonts w:cs="Arial"/>
                <w:b/>
                <w:bCs/>
                <w:color w:val="000000"/>
                <w:sz w:val="16"/>
                <w:szCs w:val="16"/>
                <w:lang w:eastAsia="es-CO"/>
              </w:rPr>
              <w:t xml:space="preserve"> $   737.883</w:t>
            </w:r>
            <w:r w:rsidR="004F7488" w:rsidRPr="00F36A4A">
              <w:rPr>
                <w:rFonts w:cs="Arial"/>
                <w:b/>
                <w:bCs/>
                <w:color w:val="000000"/>
                <w:sz w:val="16"/>
                <w:szCs w:val="16"/>
                <w:lang w:eastAsia="es-CO"/>
              </w:rPr>
              <w:t xml:space="preserve"> </w:t>
            </w:r>
          </w:p>
        </w:tc>
        <w:tc>
          <w:tcPr>
            <w:tcW w:w="447"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024F6F83" w14:textId="77777777" w:rsidR="004F7488" w:rsidRPr="00F36A4A" w:rsidRDefault="004F7488" w:rsidP="006B7D91">
            <w:pPr>
              <w:jc w:val="center"/>
              <w:rPr>
                <w:rFonts w:cs="Arial"/>
                <w:b/>
                <w:bCs/>
                <w:color w:val="000000"/>
                <w:sz w:val="16"/>
                <w:szCs w:val="16"/>
                <w:lang w:eastAsia="es-CO"/>
              </w:rPr>
            </w:pPr>
            <w:r w:rsidRPr="00F36A4A">
              <w:rPr>
                <w:rFonts w:cs="Arial"/>
                <w:b/>
                <w:bCs/>
                <w:color w:val="000000"/>
                <w:sz w:val="16"/>
                <w:szCs w:val="16"/>
                <w:lang w:eastAsia="es-CO"/>
              </w:rPr>
              <w:t>5,50%</w:t>
            </w:r>
          </w:p>
        </w:tc>
      </w:tr>
    </w:tbl>
    <w:p w14:paraId="09E298AA" w14:textId="0001CC27" w:rsidR="002E1A1E" w:rsidRPr="00F36A4A" w:rsidRDefault="00875CEF" w:rsidP="002E1A1E">
      <w:pPr>
        <w:jc w:val="center"/>
        <w:rPr>
          <w:rFonts w:cs="Arial"/>
          <w:color w:val="000000" w:themeColor="text1"/>
          <w:sz w:val="16"/>
          <w:szCs w:val="16"/>
        </w:rPr>
      </w:pPr>
      <w:r w:rsidRPr="00F36A4A">
        <w:rPr>
          <w:rFonts w:cs="Arial"/>
          <w:b/>
          <w:color w:val="000000" w:themeColor="text1"/>
          <w:sz w:val="16"/>
          <w:szCs w:val="16"/>
        </w:rPr>
        <w:t>Fuente</w:t>
      </w:r>
      <w:r w:rsidRPr="00F36A4A">
        <w:rPr>
          <w:rFonts w:cs="Arial"/>
          <w:color w:val="000000" w:themeColor="text1"/>
          <w:sz w:val="16"/>
          <w:szCs w:val="16"/>
        </w:rPr>
        <w:t>: Macro Diagnóstico UAERMV 2020</w:t>
      </w:r>
    </w:p>
    <w:p w14:paraId="60019DAD" w14:textId="77777777" w:rsidR="00F36A4A" w:rsidRPr="00F36A4A" w:rsidRDefault="00F36A4A" w:rsidP="002E1A1E">
      <w:pPr>
        <w:jc w:val="center"/>
        <w:rPr>
          <w:rFonts w:cs="Arial"/>
          <w:color w:val="000000" w:themeColor="text1"/>
          <w:sz w:val="16"/>
          <w:szCs w:val="16"/>
        </w:rPr>
      </w:pPr>
    </w:p>
    <w:p w14:paraId="582827A6" w14:textId="77777777" w:rsidR="00D1467E" w:rsidRPr="00F36A4A" w:rsidRDefault="002E1A1E" w:rsidP="002E1A1E">
      <w:pPr>
        <w:jc w:val="center"/>
        <w:rPr>
          <w:rFonts w:cs="Arial"/>
          <w:lang w:val="es-MX"/>
        </w:rPr>
      </w:pPr>
      <w:r w:rsidRPr="00F36A4A">
        <w:rPr>
          <w:rFonts w:cs="Arial"/>
          <w:b/>
          <w:color w:val="000000" w:themeColor="text1"/>
          <w:sz w:val="20"/>
        </w:rPr>
        <w:t>Gráfica 14:</w:t>
      </w:r>
      <w:r w:rsidRPr="00F36A4A">
        <w:rPr>
          <w:rFonts w:cs="Arial"/>
          <w:color w:val="000000" w:themeColor="text1"/>
          <w:sz w:val="20"/>
        </w:rPr>
        <w:t xml:space="preserve"> Total inversión en transporte año / persona </w:t>
      </w:r>
    </w:p>
    <w:p w14:paraId="1785DF74" w14:textId="64C535C8" w:rsidR="004F7488" w:rsidRPr="00F36A4A" w:rsidRDefault="00D1467E" w:rsidP="00875CEF">
      <w:pPr>
        <w:tabs>
          <w:tab w:val="left" w:pos="709"/>
        </w:tabs>
        <w:spacing w:after="200" w:line="276" w:lineRule="auto"/>
        <w:ind w:left="142"/>
        <w:jc w:val="center"/>
        <w:rPr>
          <w:rFonts w:cs="Arial"/>
          <w:color w:val="000000" w:themeColor="text1"/>
          <w:sz w:val="16"/>
          <w:szCs w:val="16"/>
        </w:rPr>
      </w:pPr>
      <w:r w:rsidRPr="00F36A4A">
        <w:rPr>
          <w:rFonts w:cs="Arial"/>
          <w:noProof/>
          <w:lang w:val="es-CO" w:eastAsia="es-CO"/>
        </w:rPr>
        <w:drawing>
          <wp:inline distT="0" distB="0" distL="0" distR="0" wp14:anchorId="240AB50C" wp14:editId="49D04016">
            <wp:extent cx="5381359" cy="1811109"/>
            <wp:effectExtent l="0" t="0" r="10160" b="17780"/>
            <wp:docPr id="49" name="Gráfico 49">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4F7488" w:rsidRPr="00F36A4A">
        <w:rPr>
          <w:rFonts w:cs="Arial"/>
          <w:b/>
          <w:color w:val="000000" w:themeColor="text1"/>
          <w:sz w:val="16"/>
          <w:szCs w:val="16"/>
        </w:rPr>
        <w:t>Fuente</w:t>
      </w:r>
      <w:r w:rsidR="004F7488" w:rsidRPr="00F36A4A">
        <w:rPr>
          <w:rFonts w:cs="Arial"/>
          <w:color w:val="000000" w:themeColor="text1"/>
          <w:sz w:val="16"/>
          <w:szCs w:val="16"/>
        </w:rPr>
        <w:t>: Macro Diagnóstico UAERMV 2020</w:t>
      </w:r>
    </w:p>
    <w:p w14:paraId="7CAD19B6" w14:textId="77777777" w:rsidR="00F937DC" w:rsidRPr="00F36A4A" w:rsidRDefault="00F937DC" w:rsidP="00875CEF">
      <w:pPr>
        <w:tabs>
          <w:tab w:val="left" w:pos="709"/>
        </w:tabs>
        <w:spacing w:after="200" w:line="276" w:lineRule="auto"/>
        <w:ind w:left="142"/>
        <w:jc w:val="center"/>
        <w:rPr>
          <w:rFonts w:cs="Arial"/>
          <w:color w:val="000000" w:themeColor="text1"/>
          <w:sz w:val="16"/>
          <w:szCs w:val="16"/>
        </w:rPr>
      </w:pPr>
    </w:p>
    <w:p w14:paraId="05A6CDEB" w14:textId="68EF0133" w:rsidR="000C3D05" w:rsidRPr="00F36A4A" w:rsidRDefault="009F5D8F" w:rsidP="00F36A4A">
      <w:pPr>
        <w:pStyle w:val="Prrafodelista"/>
        <w:numPr>
          <w:ilvl w:val="0"/>
          <w:numId w:val="21"/>
        </w:numPr>
        <w:tabs>
          <w:tab w:val="left" w:pos="709"/>
        </w:tabs>
        <w:spacing w:after="200" w:line="276" w:lineRule="auto"/>
        <w:ind w:left="142"/>
        <w:jc w:val="both"/>
        <w:rPr>
          <w:rFonts w:cs="Arial"/>
          <w:color w:val="000000" w:themeColor="text1"/>
          <w:sz w:val="22"/>
          <w:szCs w:val="22"/>
          <w:lang w:val="es-CO"/>
        </w:rPr>
      </w:pPr>
      <w:r w:rsidRPr="00F36A4A">
        <w:rPr>
          <w:rFonts w:cs="Arial"/>
          <w:b/>
          <w:i/>
          <w:sz w:val="22"/>
          <w:szCs w:val="22"/>
          <w:lang w:val="es-CO"/>
        </w:rPr>
        <w:t>Huella d</w:t>
      </w:r>
      <w:r w:rsidR="003B5085" w:rsidRPr="00F36A4A">
        <w:rPr>
          <w:rFonts w:cs="Arial"/>
          <w:b/>
          <w:i/>
          <w:sz w:val="22"/>
          <w:szCs w:val="22"/>
          <w:lang w:val="es-CO"/>
        </w:rPr>
        <w:t>e Carbono</w:t>
      </w:r>
      <w:r w:rsidR="00A242E6" w:rsidRPr="00F36A4A">
        <w:rPr>
          <w:rFonts w:cs="Arial"/>
          <w:b/>
          <w:i/>
          <w:sz w:val="22"/>
          <w:szCs w:val="22"/>
          <w:lang w:val="es-CO"/>
        </w:rPr>
        <w:t>:</w:t>
      </w:r>
      <w:r w:rsidR="003B5085" w:rsidRPr="00F36A4A">
        <w:rPr>
          <w:rFonts w:cs="Arial"/>
          <w:b/>
          <w:i/>
          <w:sz w:val="22"/>
          <w:szCs w:val="22"/>
          <w:lang w:val="es-CO"/>
        </w:rPr>
        <w:t xml:space="preserve"> </w:t>
      </w:r>
      <w:r w:rsidR="003B5085" w:rsidRPr="00F36A4A">
        <w:rPr>
          <w:rFonts w:cs="Arial"/>
          <w:color w:val="000000" w:themeColor="text1"/>
          <w:sz w:val="22"/>
          <w:szCs w:val="22"/>
          <w:lang w:val="es-CO"/>
        </w:rPr>
        <w:t xml:space="preserve">La huella de carbono representa las toneladas de CO2 equivalente emitido al año promedio por el </w:t>
      </w:r>
      <w:r w:rsidR="004E06A6" w:rsidRPr="00F36A4A">
        <w:rPr>
          <w:rFonts w:cs="Arial"/>
          <w:color w:val="000000" w:themeColor="text1"/>
          <w:sz w:val="22"/>
          <w:szCs w:val="22"/>
          <w:lang w:val="es-CO"/>
        </w:rPr>
        <w:t>transporte</w:t>
      </w:r>
      <w:r w:rsidR="003B5085" w:rsidRPr="00F36A4A">
        <w:rPr>
          <w:rFonts w:cs="Arial"/>
          <w:color w:val="000000" w:themeColor="text1"/>
          <w:sz w:val="22"/>
          <w:szCs w:val="22"/>
          <w:lang w:val="es-CO"/>
        </w:rPr>
        <w:t xml:space="preserve"> de </w:t>
      </w:r>
      <w:r w:rsidR="00C42B9A" w:rsidRPr="00F36A4A">
        <w:rPr>
          <w:rFonts w:cs="Arial"/>
          <w:color w:val="000000" w:themeColor="text1"/>
          <w:sz w:val="22"/>
          <w:szCs w:val="22"/>
          <w:lang w:val="es-CO"/>
        </w:rPr>
        <w:t>colaboradores</w:t>
      </w:r>
      <w:r w:rsidR="003B5085" w:rsidRPr="00F36A4A">
        <w:rPr>
          <w:rFonts w:cs="Arial"/>
          <w:color w:val="000000" w:themeColor="text1"/>
          <w:sz w:val="22"/>
          <w:szCs w:val="22"/>
          <w:lang w:val="es-CO"/>
        </w:rPr>
        <w:t xml:space="preserve"> y colaboradores.</w:t>
      </w:r>
    </w:p>
    <w:p w14:paraId="5080CE07" w14:textId="77777777" w:rsidR="0023601C" w:rsidRPr="00F36A4A" w:rsidRDefault="0023601C" w:rsidP="0023601C">
      <w:pPr>
        <w:tabs>
          <w:tab w:val="left" w:pos="709"/>
        </w:tabs>
        <w:spacing w:line="276" w:lineRule="auto"/>
        <w:ind w:left="142"/>
        <w:jc w:val="center"/>
        <w:rPr>
          <w:rFonts w:cs="Arial"/>
          <w:color w:val="000000" w:themeColor="text1"/>
          <w:szCs w:val="24"/>
          <w:lang w:val="es-CO"/>
        </w:rPr>
      </w:pPr>
      <w:r w:rsidRPr="00F36A4A">
        <w:rPr>
          <w:rFonts w:cs="Arial"/>
          <w:b/>
          <w:sz w:val="20"/>
        </w:rPr>
        <w:t>Tabla No. 20.</w:t>
      </w:r>
      <w:r w:rsidRPr="00F36A4A">
        <w:rPr>
          <w:rFonts w:cs="Arial"/>
          <w:sz w:val="20"/>
        </w:rPr>
        <w:t xml:space="preserve"> Modo vs total </w:t>
      </w:r>
      <w:proofErr w:type="spellStart"/>
      <w:r w:rsidRPr="00F36A4A">
        <w:rPr>
          <w:rFonts w:cs="Arial"/>
          <w:sz w:val="20"/>
        </w:rPr>
        <w:t>muestral</w:t>
      </w:r>
      <w:proofErr w:type="spellEnd"/>
      <w:r w:rsidRPr="00F36A4A">
        <w:rPr>
          <w:rFonts w:cs="Arial"/>
          <w:sz w:val="20"/>
        </w:rPr>
        <w:t xml:space="preserve"> por modo (Ton CO2 </w:t>
      </w:r>
      <w:proofErr w:type="spellStart"/>
      <w:r w:rsidRPr="00F36A4A">
        <w:rPr>
          <w:rFonts w:cs="Arial"/>
          <w:sz w:val="20"/>
        </w:rPr>
        <w:t>eq</w:t>
      </w:r>
      <w:proofErr w:type="spellEnd"/>
      <w:r w:rsidRPr="00F36A4A">
        <w:rPr>
          <w:rFonts w:cs="Arial"/>
          <w:sz w:val="20"/>
        </w:rPr>
        <w:t>/año)</w:t>
      </w:r>
    </w:p>
    <w:tbl>
      <w:tblPr>
        <w:tblW w:w="5295" w:type="pct"/>
        <w:jc w:val="center"/>
        <w:tblCellMar>
          <w:left w:w="70" w:type="dxa"/>
          <w:right w:w="70" w:type="dxa"/>
        </w:tblCellMar>
        <w:tblLook w:val="04A0" w:firstRow="1" w:lastRow="0" w:firstColumn="1" w:lastColumn="0" w:noHBand="0" w:noVBand="1"/>
      </w:tblPr>
      <w:tblGrid>
        <w:gridCol w:w="2657"/>
        <w:gridCol w:w="825"/>
        <w:gridCol w:w="852"/>
        <w:gridCol w:w="967"/>
        <w:gridCol w:w="1092"/>
        <w:gridCol w:w="950"/>
        <w:gridCol w:w="808"/>
        <w:gridCol w:w="2141"/>
      </w:tblGrid>
      <w:tr w:rsidR="00F937DC" w:rsidRPr="00F36A4A" w14:paraId="3479DC16" w14:textId="77777777" w:rsidTr="005A7FCB">
        <w:trPr>
          <w:trHeight w:val="765"/>
          <w:tblHeader/>
          <w:jc w:val="center"/>
        </w:trPr>
        <w:tc>
          <w:tcPr>
            <w:tcW w:w="1274" w:type="pct"/>
            <w:tcBorders>
              <w:top w:val="single" w:sz="4" w:space="0" w:color="auto"/>
              <w:left w:val="single" w:sz="4" w:space="0" w:color="auto"/>
              <w:bottom w:val="single" w:sz="4" w:space="0" w:color="auto"/>
              <w:right w:val="single" w:sz="4" w:space="0" w:color="auto"/>
            </w:tcBorders>
            <w:shd w:val="clear" w:color="auto" w:fill="548AB7" w:themeFill="accent1" w:themeFillShade="BF"/>
            <w:vAlign w:val="center"/>
            <w:hideMark/>
          </w:tcPr>
          <w:p w14:paraId="786CB3D6" w14:textId="77777777" w:rsidR="00E45F56" w:rsidRPr="00F36A4A" w:rsidRDefault="00E45F56" w:rsidP="006B7D91">
            <w:pPr>
              <w:jc w:val="center"/>
              <w:rPr>
                <w:rFonts w:cs="Arial"/>
                <w:b/>
                <w:bCs/>
                <w:color w:val="000000"/>
                <w:sz w:val="16"/>
                <w:szCs w:val="16"/>
                <w:lang w:eastAsia="es-CO"/>
              </w:rPr>
            </w:pPr>
            <w:r w:rsidRPr="00F36A4A">
              <w:rPr>
                <w:rFonts w:cs="Arial"/>
                <w:b/>
                <w:bCs/>
                <w:color w:val="000000"/>
                <w:sz w:val="16"/>
                <w:szCs w:val="16"/>
                <w:lang w:eastAsia="es-CO"/>
              </w:rPr>
              <w:t>Modo</w:t>
            </w:r>
          </w:p>
        </w:tc>
        <w:tc>
          <w:tcPr>
            <w:tcW w:w="385" w:type="pct"/>
            <w:tcBorders>
              <w:top w:val="single" w:sz="4" w:space="0" w:color="auto"/>
              <w:left w:val="nil"/>
              <w:bottom w:val="single" w:sz="4" w:space="0" w:color="auto"/>
              <w:right w:val="single" w:sz="4" w:space="0" w:color="auto"/>
            </w:tcBorders>
            <w:shd w:val="clear" w:color="auto" w:fill="548AB7" w:themeFill="accent1" w:themeFillShade="BF"/>
            <w:vAlign w:val="center"/>
            <w:hideMark/>
          </w:tcPr>
          <w:p w14:paraId="7D3C1C03" w14:textId="77777777" w:rsidR="00E45F56" w:rsidRPr="00F36A4A" w:rsidRDefault="00E45F56" w:rsidP="006B7D91">
            <w:pPr>
              <w:jc w:val="center"/>
              <w:rPr>
                <w:rFonts w:cs="Arial"/>
                <w:b/>
                <w:bCs/>
                <w:color w:val="000000"/>
                <w:sz w:val="16"/>
                <w:szCs w:val="16"/>
                <w:lang w:eastAsia="es-CO"/>
              </w:rPr>
            </w:pPr>
            <w:r w:rsidRPr="00F36A4A">
              <w:rPr>
                <w:rFonts w:cs="Arial"/>
                <w:b/>
                <w:bCs/>
                <w:color w:val="000000"/>
                <w:sz w:val="16"/>
                <w:szCs w:val="16"/>
                <w:lang w:eastAsia="es-CO"/>
              </w:rPr>
              <w:t>Usuarios</w:t>
            </w:r>
          </w:p>
        </w:tc>
        <w:tc>
          <w:tcPr>
            <w:tcW w:w="401" w:type="pct"/>
            <w:tcBorders>
              <w:top w:val="single" w:sz="4" w:space="0" w:color="auto"/>
              <w:left w:val="nil"/>
              <w:bottom w:val="single" w:sz="4" w:space="0" w:color="auto"/>
              <w:right w:val="single" w:sz="4" w:space="0" w:color="auto"/>
            </w:tcBorders>
            <w:shd w:val="clear" w:color="auto" w:fill="548AB7" w:themeFill="accent1" w:themeFillShade="BF"/>
            <w:vAlign w:val="center"/>
            <w:hideMark/>
          </w:tcPr>
          <w:p w14:paraId="060BA84A" w14:textId="77777777" w:rsidR="00E45F56" w:rsidRPr="00F36A4A" w:rsidRDefault="00E45F56" w:rsidP="006B7D91">
            <w:pPr>
              <w:jc w:val="center"/>
              <w:rPr>
                <w:rFonts w:cs="Arial"/>
                <w:b/>
                <w:bCs/>
                <w:color w:val="000000"/>
                <w:sz w:val="16"/>
                <w:szCs w:val="16"/>
                <w:lang w:eastAsia="es-CO"/>
              </w:rPr>
            </w:pPr>
            <w:r w:rsidRPr="00F36A4A">
              <w:rPr>
                <w:rFonts w:cs="Arial"/>
                <w:b/>
                <w:bCs/>
                <w:color w:val="000000"/>
                <w:sz w:val="16"/>
                <w:szCs w:val="16"/>
                <w:lang w:eastAsia="es-CO"/>
              </w:rPr>
              <w:t>Distancia recorrida día [km/día]</w:t>
            </w:r>
          </w:p>
        </w:tc>
        <w:tc>
          <w:tcPr>
            <w:tcW w:w="451" w:type="pct"/>
            <w:tcBorders>
              <w:top w:val="single" w:sz="4" w:space="0" w:color="auto"/>
              <w:left w:val="nil"/>
              <w:bottom w:val="single" w:sz="4" w:space="0" w:color="auto"/>
              <w:right w:val="single" w:sz="4" w:space="0" w:color="auto"/>
            </w:tcBorders>
            <w:shd w:val="clear" w:color="auto" w:fill="548AB7" w:themeFill="accent1" w:themeFillShade="BF"/>
            <w:vAlign w:val="center"/>
            <w:hideMark/>
          </w:tcPr>
          <w:p w14:paraId="0843C27A" w14:textId="77777777" w:rsidR="00E45F56" w:rsidRPr="00F36A4A" w:rsidRDefault="00E45F56" w:rsidP="006B7D91">
            <w:pPr>
              <w:jc w:val="center"/>
              <w:rPr>
                <w:rFonts w:cs="Arial"/>
                <w:b/>
                <w:bCs/>
                <w:color w:val="000000"/>
                <w:sz w:val="16"/>
                <w:szCs w:val="16"/>
                <w:lang w:eastAsia="es-CO"/>
              </w:rPr>
            </w:pPr>
            <w:r w:rsidRPr="00F36A4A">
              <w:rPr>
                <w:rFonts w:cs="Arial"/>
                <w:b/>
                <w:bCs/>
                <w:color w:val="000000"/>
                <w:sz w:val="16"/>
                <w:szCs w:val="16"/>
                <w:lang w:eastAsia="es-CO"/>
              </w:rPr>
              <w:t>Tasa Ocupación</w:t>
            </w:r>
          </w:p>
        </w:tc>
        <w:tc>
          <w:tcPr>
            <w:tcW w:w="515" w:type="pct"/>
            <w:tcBorders>
              <w:top w:val="single" w:sz="4" w:space="0" w:color="auto"/>
              <w:left w:val="nil"/>
              <w:bottom w:val="single" w:sz="4" w:space="0" w:color="auto"/>
              <w:right w:val="single" w:sz="4" w:space="0" w:color="auto"/>
            </w:tcBorders>
            <w:shd w:val="clear" w:color="auto" w:fill="548AB7" w:themeFill="accent1" w:themeFillShade="BF"/>
            <w:vAlign w:val="center"/>
            <w:hideMark/>
          </w:tcPr>
          <w:p w14:paraId="2A888083" w14:textId="77777777" w:rsidR="00E45F56" w:rsidRPr="00F36A4A" w:rsidRDefault="00E45F56" w:rsidP="006B7D91">
            <w:pPr>
              <w:jc w:val="center"/>
              <w:rPr>
                <w:rFonts w:cs="Arial"/>
                <w:b/>
                <w:bCs/>
                <w:color w:val="000000"/>
                <w:sz w:val="16"/>
                <w:szCs w:val="16"/>
                <w:lang w:eastAsia="es-CO"/>
              </w:rPr>
            </w:pPr>
            <w:r w:rsidRPr="00F36A4A">
              <w:rPr>
                <w:rFonts w:cs="Arial"/>
                <w:b/>
                <w:bCs/>
                <w:color w:val="000000"/>
                <w:sz w:val="16"/>
                <w:szCs w:val="16"/>
                <w:lang w:eastAsia="es-CO"/>
              </w:rPr>
              <w:t>Factor emisión Km promedio (KgCO2/Km-vehículo)</w:t>
            </w:r>
          </w:p>
        </w:tc>
        <w:tc>
          <w:tcPr>
            <w:tcW w:w="470" w:type="pct"/>
            <w:tcBorders>
              <w:top w:val="single" w:sz="4" w:space="0" w:color="auto"/>
              <w:left w:val="nil"/>
              <w:bottom w:val="single" w:sz="4" w:space="0" w:color="auto"/>
              <w:right w:val="single" w:sz="4" w:space="0" w:color="auto"/>
            </w:tcBorders>
            <w:shd w:val="clear" w:color="auto" w:fill="548AB7" w:themeFill="accent1" w:themeFillShade="BF"/>
            <w:vAlign w:val="center"/>
            <w:hideMark/>
          </w:tcPr>
          <w:p w14:paraId="51B6F249" w14:textId="77777777" w:rsidR="00E45F56" w:rsidRPr="00F36A4A" w:rsidRDefault="0023601C" w:rsidP="006B7D91">
            <w:pPr>
              <w:jc w:val="center"/>
              <w:rPr>
                <w:rFonts w:cs="Arial"/>
                <w:b/>
                <w:bCs/>
                <w:color w:val="000000"/>
                <w:sz w:val="16"/>
                <w:szCs w:val="16"/>
                <w:lang w:eastAsia="es-CO"/>
              </w:rPr>
            </w:pPr>
            <w:r w:rsidRPr="00F36A4A">
              <w:rPr>
                <w:rFonts w:cs="Arial"/>
                <w:b/>
                <w:bCs/>
                <w:color w:val="000000"/>
                <w:sz w:val="16"/>
                <w:szCs w:val="16"/>
                <w:lang w:eastAsia="es-CO"/>
              </w:rPr>
              <w:t>Días</w:t>
            </w:r>
            <w:r w:rsidR="00E45F56" w:rsidRPr="00F36A4A">
              <w:rPr>
                <w:rFonts w:cs="Arial"/>
                <w:b/>
                <w:bCs/>
                <w:color w:val="000000"/>
                <w:sz w:val="16"/>
                <w:szCs w:val="16"/>
                <w:lang w:eastAsia="es-CO"/>
              </w:rPr>
              <w:t xml:space="preserve"> promedio al año que no hace teletrabajo</w:t>
            </w:r>
          </w:p>
        </w:tc>
        <w:tc>
          <w:tcPr>
            <w:tcW w:w="392" w:type="pct"/>
            <w:tcBorders>
              <w:top w:val="single" w:sz="4" w:space="0" w:color="auto"/>
              <w:left w:val="nil"/>
              <w:bottom w:val="single" w:sz="4" w:space="0" w:color="auto"/>
              <w:right w:val="single" w:sz="4" w:space="0" w:color="auto"/>
            </w:tcBorders>
            <w:shd w:val="clear" w:color="auto" w:fill="548AB7" w:themeFill="accent1" w:themeFillShade="BF"/>
            <w:vAlign w:val="center"/>
            <w:hideMark/>
          </w:tcPr>
          <w:p w14:paraId="7279CC68" w14:textId="77777777" w:rsidR="00E45F56" w:rsidRPr="00F36A4A" w:rsidRDefault="00E45F56" w:rsidP="006B7D91">
            <w:pPr>
              <w:jc w:val="center"/>
              <w:rPr>
                <w:rFonts w:cs="Arial"/>
                <w:b/>
                <w:bCs/>
                <w:color w:val="000000"/>
                <w:sz w:val="16"/>
                <w:szCs w:val="16"/>
                <w:lang w:eastAsia="es-CO"/>
              </w:rPr>
            </w:pPr>
            <w:r w:rsidRPr="00F36A4A">
              <w:rPr>
                <w:rFonts w:cs="Arial"/>
                <w:b/>
                <w:bCs/>
                <w:color w:val="000000"/>
                <w:sz w:val="16"/>
                <w:szCs w:val="16"/>
                <w:lang w:eastAsia="es-CO"/>
              </w:rPr>
              <w:t xml:space="preserve">Total </w:t>
            </w:r>
            <w:proofErr w:type="spellStart"/>
            <w:r w:rsidRPr="00F36A4A">
              <w:rPr>
                <w:rFonts w:cs="Arial"/>
                <w:b/>
                <w:bCs/>
                <w:color w:val="000000"/>
                <w:sz w:val="16"/>
                <w:szCs w:val="16"/>
                <w:lang w:eastAsia="es-CO"/>
              </w:rPr>
              <w:t>muestral</w:t>
            </w:r>
            <w:proofErr w:type="spellEnd"/>
            <w:r w:rsidRPr="00F36A4A">
              <w:rPr>
                <w:rFonts w:cs="Arial"/>
                <w:b/>
                <w:bCs/>
                <w:color w:val="000000"/>
                <w:sz w:val="16"/>
                <w:szCs w:val="16"/>
                <w:lang w:eastAsia="es-CO"/>
              </w:rPr>
              <w:t xml:space="preserve"> por modo</w:t>
            </w:r>
            <w:r w:rsidRPr="00F36A4A">
              <w:rPr>
                <w:rFonts w:cs="Arial"/>
                <w:b/>
                <w:bCs/>
                <w:color w:val="000000"/>
                <w:sz w:val="16"/>
                <w:szCs w:val="16"/>
                <w:lang w:eastAsia="es-CO"/>
              </w:rPr>
              <w:br/>
              <w:t xml:space="preserve"> [Ton CO2 </w:t>
            </w:r>
            <w:proofErr w:type="spellStart"/>
            <w:r w:rsidRPr="00F36A4A">
              <w:rPr>
                <w:rFonts w:cs="Arial"/>
                <w:b/>
                <w:bCs/>
                <w:color w:val="000000"/>
                <w:sz w:val="16"/>
                <w:szCs w:val="16"/>
                <w:lang w:eastAsia="es-CO"/>
              </w:rPr>
              <w:t>eq</w:t>
            </w:r>
            <w:proofErr w:type="spellEnd"/>
            <w:r w:rsidRPr="00F36A4A">
              <w:rPr>
                <w:rFonts w:cs="Arial"/>
                <w:b/>
                <w:bCs/>
                <w:color w:val="000000"/>
                <w:sz w:val="16"/>
                <w:szCs w:val="16"/>
                <w:lang w:eastAsia="es-CO"/>
              </w:rPr>
              <w:t>/año]</w:t>
            </w:r>
          </w:p>
        </w:tc>
        <w:tc>
          <w:tcPr>
            <w:tcW w:w="1112" w:type="pct"/>
            <w:tcBorders>
              <w:top w:val="single" w:sz="4" w:space="0" w:color="auto"/>
              <w:left w:val="nil"/>
              <w:bottom w:val="single" w:sz="4" w:space="0" w:color="auto"/>
              <w:right w:val="single" w:sz="4" w:space="0" w:color="auto"/>
            </w:tcBorders>
            <w:shd w:val="clear" w:color="auto" w:fill="548AB7" w:themeFill="accent1" w:themeFillShade="BF"/>
            <w:vAlign w:val="center"/>
            <w:hideMark/>
          </w:tcPr>
          <w:p w14:paraId="45A3B595" w14:textId="77777777" w:rsidR="00E45F56" w:rsidRPr="00F36A4A" w:rsidRDefault="00E45F56" w:rsidP="006B7D91">
            <w:pPr>
              <w:jc w:val="center"/>
              <w:rPr>
                <w:rFonts w:cs="Arial"/>
                <w:b/>
                <w:bCs/>
                <w:color w:val="000000"/>
                <w:sz w:val="16"/>
                <w:szCs w:val="16"/>
                <w:lang w:eastAsia="es-CO"/>
              </w:rPr>
            </w:pPr>
            <w:r w:rsidRPr="00F36A4A">
              <w:rPr>
                <w:rFonts w:cs="Arial"/>
                <w:b/>
                <w:bCs/>
                <w:color w:val="000000"/>
                <w:sz w:val="16"/>
                <w:szCs w:val="16"/>
                <w:lang w:eastAsia="es-CO"/>
              </w:rPr>
              <w:t>Consumo total por modo</w:t>
            </w:r>
            <w:r w:rsidRPr="00F36A4A">
              <w:rPr>
                <w:rFonts w:cs="Arial"/>
                <w:b/>
                <w:bCs/>
                <w:color w:val="000000"/>
                <w:sz w:val="16"/>
                <w:szCs w:val="16"/>
                <w:lang w:eastAsia="es-CO"/>
              </w:rPr>
              <w:br/>
              <w:t>[galones combustible/año]</w:t>
            </w:r>
          </w:p>
        </w:tc>
      </w:tr>
      <w:tr w:rsidR="00F937DC" w:rsidRPr="00F36A4A" w14:paraId="2479B335" w14:textId="77777777" w:rsidTr="00F937DC">
        <w:trPr>
          <w:trHeight w:val="77"/>
          <w:jc w:val="center"/>
        </w:trPr>
        <w:tc>
          <w:tcPr>
            <w:tcW w:w="1274" w:type="pct"/>
            <w:tcBorders>
              <w:top w:val="nil"/>
              <w:left w:val="single" w:sz="4" w:space="0" w:color="auto"/>
              <w:bottom w:val="single" w:sz="4" w:space="0" w:color="auto"/>
              <w:right w:val="single" w:sz="4" w:space="0" w:color="auto"/>
            </w:tcBorders>
            <w:shd w:val="clear" w:color="auto" w:fill="auto"/>
            <w:noWrap/>
            <w:vAlign w:val="bottom"/>
            <w:hideMark/>
          </w:tcPr>
          <w:p w14:paraId="41FD125B" w14:textId="77777777" w:rsidR="00E45F56" w:rsidRPr="00F36A4A" w:rsidRDefault="00E45F56" w:rsidP="006B7D91">
            <w:pPr>
              <w:rPr>
                <w:rFonts w:cs="Arial"/>
                <w:color w:val="000000"/>
                <w:sz w:val="16"/>
                <w:szCs w:val="16"/>
                <w:lang w:eastAsia="es-CO"/>
              </w:rPr>
            </w:pPr>
            <w:r w:rsidRPr="00F36A4A">
              <w:rPr>
                <w:rFonts w:cs="Arial"/>
                <w:color w:val="000000"/>
                <w:sz w:val="16"/>
                <w:szCs w:val="16"/>
                <w:lang w:eastAsia="es-CO"/>
              </w:rPr>
              <w:t>A pie</w:t>
            </w:r>
          </w:p>
        </w:tc>
        <w:tc>
          <w:tcPr>
            <w:tcW w:w="385" w:type="pct"/>
            <w:tcBorders>
              <w:top w:val="nil"/>
              <w:left w:val="nil"/>
              <w:bottom w:val="single" w:sz="4" w:space="0" w:color="auto"/>
              <w:right w:val="single" w:sz="4" w:space="0" w:color="auto"/>
            </w:tcBorders>
            <w:shd w:val="clear" w:color="auto" w:fill="auto"/>
            <w:noWrap/>
            <w:vAlign w:val="bottom"/>
            <w:hideMark/>
          </w:tcPr>
          <w:p w14:paraId="24B60926"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6</w:t>
            </w:r>
          </w:p>
        </w:tc>
        <w:tc>
          <w:tcPr>
            <w:tcW w:w="401" w:type="pct"/>
            <w:tcBorders>
              <w:top w:val="nil"/>
              <w:left w:val="nil"/>
              <w:bottom w:val="single" w:sz="4" w:space="0" w:color="auto"/>
              <w:right w:val="single" w:sz="4" w:space="0" w:color="auto"/>
            </w:tcBorders>
            <w:shd w:val="clear" w:color="auto" w:fill="auto"/>
            <w:noWrap/>
            <w:vAlign w:val="bottom"/>
            <w:hideMark/>
          </w:tcPr>
          <w:p w14:paraId="7689B358"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16,09</w:t>
            </w:r>
          </w:p>
        </w:tc>
        <w:tc>
          <w:tcPr>
            <w:tcW w:w="451" w:type="pct"/>
            <w:tcBorders>
              <w:top w:val="nil"/>
              <w:left w:val="nil"/>
              <w:bottom w:val="single" w:sz="4" w:space="0" w:color="auto"/>
              <w:right w:val="single" w:sz="4" w:space="0" w:color="auto"/>
            </w:tcBorders>
            <w:shd w:val="clear" w:color="auto" w:fill="auto"/>
            <w:noWrap/>
            <w:vAlign w:val="bottom"/>
            <w:hideMark/>
          </w:tcPr>
          <w:p w14:paraId="1BB22E2F"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1,0</w:t>
            </w:r>
          </w:p>
        </w:tc>
        <w:tc>
          <w:tcPr>
            <w:tcW w:w="515" w:type="pct"/>
            <w:tcBorders>
              <w:top w:val="nil"/>
              <w:left w:val="nil"/>
              <w:bottom w:val="single" w:sz="4" w:space="0" w:color="auto"/>
              <w:right w:val="single" w:sz="4" w:space="0" w:color="auto"/>
            </w:tcBorders>
            <w:shd w:val="clear" w:color="auto" w:fill="auto"/>
            <w:noWrap/>
            <w:vAlign w:val="bottom"/>
            <w:hideMark/>
          </w:tcPr>
          <w:p w14:paraId="1DA27441"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0,000</w:t>
            </w:r>
          </w:p>
        </w:tc>
        <w:tc>
          <w:tcPr>
            <w:tcW w:w="470" w:type="pct"/>
            <w:tcBorders>
              <w:top w:val="nil"/>
              <w:left w:val="nil"/>
              <w:bottom w:val="single" w:sz="4" w:space="0" w:color="auto"/>
              <w:right w:val="single" w:sz="4" w:space="0" w:color="auto"/>
            </w:tcBorders>
            <w:shd w:val="clear" w:color="auto" w:fill="auto"/>
            <w:noWrap/>
            <w:vAlign w:val="bottom"/>
            <w:hideMark/>
          </w:tcPr>
          <w:p w14:paraId="7C529769"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244</w:t>
            </w:r>
          </w:p>
        </w:tc>
        <w:tc>
          <w:tcPr>
            <w:tcW w:w="392" w:type="pct"/>
            <w:tcBorders>
              <w:top w:val="nil"/>
              <w:left w:val="nil"/>
              <w:bottom w:val="single" w:sz="4" w:space="0" w:color="auto"/>
              <w:right w:val="single" w:sz="4" w:space="0" w:color="auto"/>
            </w:tcBorders>
            <w:shd w:val="clear" w:color="auto" w:fill="auto"/>
            <w:noWrap/>
            <w:vAlign w:val="bottom"/>
            <w:hideMark/>
          </w:tcPr>
          <w:p w14:paraId="07878106"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0,0000</w:t>
            </w:r>
          </w:p>
        </w:tc>
        <w:tc>
          <w:tcPr>
            <w:tcW w:w="1112" w:type="pct"/>
            <w:tcBorders>
              <w:top w:val="nil"/>
              <w:left w:val="nil"/>
              <w:bottom w:val="single" w:sz="4" w:space="0" w:color="auto"/>
              <w:right w:val="single" w:sz="4" w:space="0" w:color="auto"/>
            </w:tcBorders>
            <w:shd w:val="clear" w:color="auto" w:fill="auto"/>
            <w:noWrap/>
            <w:vAlign w:val="bottom"/>
            <w:hideMark/>
          </w:tcPr>
          <w:p w14:paraId="746D699D"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0,000</w:t>
            </w:r>
          </w:p>
        </w:tc>
      </w:tr>
      <w:tr w:rsidR="00F937DC" w:rsidRPr="00F36A4A" w14:paraId="62304EDA" w14:textId="77777777" w:rsidTr="00F937DC">
        <w:trPr>
          <w:trHeight w:val="77"/>
          <w:jc w:val="center"/>
        </w:trPr>
        <w:tc>
          <w:tcPr>
            <w:tcW w:w="1274" w:type="pct"/>
            <w:tcBorders>
              <w:top w:val="nil"/>
              <w:left w:val="single" w:sz="4" w:space="0" w:color="auto"/>
              <w:bottom w:val="single" w:sz="4" w:space="0" w:color="auto"/>
              <w:right w:val="single" w:sz="4" w:space="0" w:color="auto"/>
            </w:tcBorders>
            <w:shd w:val="clear" w:color="auto" w:fill="auto"/>
            <w:noWrap/>
            <w:vAlign w:val="bottom"/>
            <w:hideMark/>
          </w:tcPr>
          <w:p w14:paraId="6BDCC5CD" w14:textId="77777777" w:rsidR="00E45F56" w:rsidRPr="00F36A4A" w:rsidRDefault="00E45F56" w:rsidP="006B7D91">
            <w:pPr>
              <w:rPr>
                <w:rFonts w:cs="Arial"/>
                <w:color w:val="000000"/>
                <w:sz w:val="16"/>
                <w:szCs w:val="16"/>
                <w:lang w:eastAsia="es-CO"/>
              </w:rPr>
            </w:pPr>
            <w:r w:rsidRPr="00F36A4A">
              <w:rPr>
                <w:rFonts w:cs="Arial"/>
                <w:color w:val="000000"/>
                <w:sz w:val="16"/>
                <w:szCs w:val="16"/>
                <w:lang w:eastAsia="es-CO"/>
              </w:rPr>
              <w:t>Bicicleta</w:t>
            </w:r>
          </w:p>
        </w:tc>
        <w:tc>
          <w:tcPr>
            <w:tcW w:w="385" w:type="pct"/>
            <w:tcBorders>
              <w:top w:val="nil"/>
              <w:left w:val="nil"/>
              <w:bottom w:val="single" w:sz="4" w:space="0" w:color="auto"/>
              <w:right w:val="single" w:sz="4" w:space="0" w:color="auto"/>
            </w:tcBorders>
            <w:shd w:val="clear" w:color="auto" w:fill="auto"/>
            <w:noWrap/>
            <w:vAlign w:val="bottom"/>
            <w:hideMark/>
          </w:tcPr>
          <w:p w14:paraId="0F9D499A"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115</w:t>
            </w:r>
          </w:p>
        </w:tc>
        <w:tc>
          <w:tcPr>
            <w:tcW w:w="401" w:type="pct"/>
            <w:tcBorders>
              <w:top w:val="nil"/>
              <w:left w:val="nil"/>
              <w:bottom w:val="single" w:sz="4" w:space="0" w:color="auto"/>
              <w:right w:val="single" w:sz="4" w:space="0" w:color="auto"/>
            </w:tcBorders>
            <w:shd w:val="clear" w:color="auto" w:fill="auto"/>
            <w:noWrap/>
            <w:vAlign w:val="bottom"/>
            <w:hideMark/>
          </w:tcPr>
          <w:p w14:paraId="201D63CD"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18,06</w:t>
            </w:r>
          </w:p>
        </w:tc>
        <w:tc>
          <w:tcPr>
            <w:tcW w:w="451" w:type="pct"/>
            <w:tcBorders>
              <w:top w:val="nil"/>
              <w:left w:val="nil"/>
              <w:bottom w:val="single" w:sz="4" w:space="0" w:color="auto"/>
              <w:right w:val="single" w:sz="4" w:space="0" w:color="auto"/>
            </w:tcBorders>
            <w:shd w:val="clear" w:color="auto" w:fill="auto"/>
            <w:noWrap/>
            <w:vAlign w:val="bottom"/>
            <w:hideMark/>
          </w:tcPr>
          <w:p w14:paraId="228A748F"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1,0</w:t>
            </w:r>
          </w:p>
        </w:tc>
        <w:tc>
          <w:tcPr>
            <w:tcW w:w="515" w:type="pct"/>
            <w:tcBorders>
              <w:top w:val="nil"/>
              <w:left w:val="nil"/>
              <w:bottom w:val="single" w:sz="4" w:space="0" w:color="auto"/>
              <w:right w:val="single" w:sz="4" w:space="0" w:color="auto"/>
            </w:tcBorders>
            <w:shd w:val="clear" w:color="auto" w:fill="auto"/>
            <w:noWrap/>
            <w:vAlign w:val="bottom"/>
            <w:hideMark/>
          </w:tcPr>
          <w:p w14:paraId="34A6578F"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0,000</w:t>
            </w:r>
          </w:p>
        </w:tc>
        <w:tc>
          <w:tcPr>
            <w:tcW w:w="470" w:type="pct"/>
            <w:tcBorders>
              <w:top w:val="nil"/>
              <w:left w:val="nil"/>
              <w:bottom w:val="single" w:sz="4" w:space="0" w:color="auto"/>
              <w:right w:val="single" w:sz="4" w:space="0" w:color="auto"/>
            </w:tcBorders>
            <w:shd w:val="clear" w:color="auto" w:fill="auto"/>
            <w:noWrap/>
            <w:vAlign w:val="bottom"/>
            <w:hideMark/>
          </w:tcPr>
          <w:p w14:paraId="6C79D8F8"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243</w:t>
            </w:r>
          </w:p>
        </w:tc>
        <w:tc>
          <w:tcPr>
            <w:tcW w:w="392" w:type="pct"/>
            <w:tcBorders>
              <w:top w:val="nil"/>
              <w:left w:val="nil"/>
              <w:bottom w:val="single" w:sz="4" w:space="0" w:color="auto"/>
              <w:right w:val="single" w:sz="4" w:space="0" w:color="auto"/>
            </w:tcBorders>
            <w:shd w:val="clear" w:color="auto" w:fill="auto"/>
            <w:noWrap/>
            <w:vAlign w:val="bottom"/>
            <w:hideMark/>
          </w:tcPr>
          <w:p w14:paraId="1985A200"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0,0000</w:t>
            </w:r>
          </w:p>
        </w:tc>
        <w:tc>
          <w:tcPr>
            <w:tcW w:w="1112" w:type="pct"/>
            <w:tcBorders>
              <w:top w:val="nil"/>
              <w:left w:val="nil"/>
              <w:bottom w:val="single" w:sz="4" w:space="0" w:color="auto"/>
              <w:right w:val="single" w:sz="4" w:space="0" w:color="auto"/>
            </w:tcBorders>
            <w:shd w:val="clear" w:color="auto" w:fill="auto"/>
            <w:noWrap/>
            <w:vAlign w:val="bottom"/>
            <w:hideMark/>
          </w:tcPr>
          <w:p w14:paraId="36A48FE0"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0,000</w:t>
            </w:r>
          </w:p>
        </w:tc>
      </w:tr>
      <w:tr w:rsidR="00F937DC" w:rsidRPr="00F36A4A" w14:paraId="18939047" w14:textId="77777777" w:rsidTr="00F937DC">
        <w:trPr>
          <w:trHeight w:val="77"/>
          <w:jc w:val="center"/>
        </w:trPr>
        <w:tc>
          <w:tcPr>
            <w:tcW w:w="1274" w:type="pct"/>
            <w:tcBorders>
              <w:top w:val="nil"/>
              <w:left w:val="single" w:sz="4" w:space="0" w:color="auto"/>
              <w:bottom w:val="single" w:sz="4" w:space="0" w:color="auto"/>
              <w:right w:val="single" w:sz="4" w:space="0" w:color="auto"/>
            </w:tcBorders>
            <w:shd w:val="clear" w:color="auto" w:fill="auto"/>
            <w:noWrap/>
            <w:vAlign w:val="bottom"/>
            <w:hideMark/>
          </w:tcPr>
          <w:p w14:paraId="724DF029" w14:textId="77777777" w:rsidR="00E45F56" w:rsidRPr="00F36A4A" w:rsidRDefault="00E45F56" w:rsidP="006B7D91">
            <w:pPr>
              <w:rPr>
                <w:rFonts w:cs="Arial"/>
                <w:color w:val="000000"/>
                <w:sz w:val="16"/>
                <w:szCs w:val="16"/>
                <w:lang w:eastAsia="es-CO"/>
              </w:rPr>
            </w:pPr>
            <w:r w:rsidRPr="00F36A4A">
              <w:rPr>
                <w:rFonts w:cs="Arial"/>
                <w:color w:val="000000"/>
                <w:sz w:val="16"/>
                <w:szCs w:val="16"/>
                <w:lang w:eastAsia="es-CO"/>
              </w:rPr>
              <w:t>Patineta</w:t>
            </w:r>
          </w:p>
        </w:tc>
        <w:tc>
          <w:tcPr>
            <w:tcW w:w="385" w:type="pct"/>
            <w:tcBorders>
              <w:top w:val="nil"/>
              <w:left w:val="nil"/>
              <w:bottom w:val="single" w:sz="4" w:space="0" w:color="auto"/>
              <w:right w:val="single" w:sz="4" w:space="0" w:color="auto"/>
            </w:tcBorders>
            <w:shd w:val="clear" w:color="auto" w:fill="auto"/>
            <w:noWrap/>
            <w:vAlign w:val="bottom"/>
            <w:hideMark/>
          </w:tcPr>
          <w:p w14:paraId="33035579"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0</w:t>
            </w:r>
          </w:p>
        </w:tc>
        <w:tc>
          <w:tcPr>
            <w:tcW w:w="401" w:type="pct"/>
            <w:tcBorders>
              <w:top w:val="nil"/>
              <w:left w:val="nil"/>
              <w:bottom w:val="single" w:sz="4" w:space="0" w:color="auto"/>
              <w:right w:val="single" w:sz="4" w:space="0" w:color="auto"/>
            </w:tcBorders>
            <w:shd w:val="clear" w:color="auto" w:fill="auto"/>
            <w:noWrap/>
            <w:vAlign w:val="bottom"/>
            <w:hideMark/>
          </w:tcPr>
          <w:p w14:paraId="21F2D11C"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0,00</w:t>
            </w:r>
          </w:p>
        </w:tc>
        <w:tc>
          <w:tcPr>
            <w:tcW w:w="451" w:type="pct"/>
            <w:tcBorders>
              <w:top w:val="nil"/>
              <w:left w:val="nil"/>
              <w:bottom w:val="single" w:sz="4" w:space="0" w:color="auto"/>
              <w:right w:val="single" w:sz="4" w:space="0" w:color="auto"/>
            </w:tcBorders>
            <w:shd w:val="clear" w:color="auto" w:fill="auto"/>
            <w:noWrap/>
            <w:vAlign w:val="bottom"/>
            <w:hideMark/>
          </w:tcPr>
          <w:p w14:paraId="7B4CE3F4"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0,0</w:t>
            </w:r>
          </w:p>
        </w:tc>
        <w:tc>
          <w:tcPr>
            <w:tcW w:w="515" w:type="pct"/>
            <w:tcBorders>
              <w:top w:val="nil"/>
              <w:left w:val="nil"/>
              <w:bottom w:val="single" w:sz="4" w:space="0" w:color="auto"/>
              <w:right w:val="single" w:sz="4" w:space="0" w:color="auto"/>
            </w:tcBorders>
            <w:shd w:val="clear" w:color="auto" w:fill="auto"/>
            <w:noWrap/>
            <w:vAlign w:val="bottom"/>
            <w:hideMark/>
          </w:tcPr>
          <w:p w14:paraId="4FD1FE1A"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0,000</w:t>
            </w:r>
          </w:p>
        </w:tc>
        <w:tc>
          <w:tcPr>
            <w:tcW w:w="470" w:type="pct"/>
            <w:tcBorders>
              <w:top w:val="nil"/>
              <w:left w:val="nil"/>
              <w:bottom w:val="single" w:sz="4" w:space="0" w:color="auto"/>
              <w:right w:val="single" w:sz="4" w:space="0" w:color="auto"/>
            </w:tcBorders>
            <w:shd w:val="clear" w:color="auto" w:fill="auto"/>
            <w:noWrap/>
            <w:vAlign w:val="bottom"/>
            <w:hideMark/>
          </w:tcPr>
          <w:p w14:paraId="460E0C07"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0</w:t>
            </w:r>
          </w:p>
        </w:tc>
        <w:tc>
          <w:tcPr>
            <w:tcW w:w="392" w:type="pct"/>
            <w:tcBorders>
              <w:top w:val="nil"/>
              <w:left w:val="nil"/>
              <w:bottom w:val="single" w:sz="4" w:space="0" w:color="auto"/>
              <w:right w:val="single" w:sz="4" w:space="0" w:color="auto"/>
            </w:tcBorders>
            <w:shd w:val="clear" w:color="auto" w:fill="auto"/>
            <w:noWrap/>
            <w:vAlign w:val="bottom"/>
            <w:hideMark/>
          </w:tcPr>
          <w:p w14:paraId="23F0478E"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0,0000</w:t>
            </w:r>
          </w:p>
        </w:tc>
        <w:tc>
          <w:tcPr>
            <w:tcW w:w="1112" w:type="pct"/>
            <w:tcBorders>
              <w:top w:val="nil"/>
              <w:left w:val="nil"/>
              <w:bottom w:val="single" w:sz="4" w:space="0" w:color="auto"/>
              <w:right w:val="single" w:sz="4" w:space="0" w:color="auto"/>
            </w:tcBorders>
            <w:shd w:val="clear" w:color="auto" w:fill="auto"/>
            <w:noWrap/>
            <w:vAlign w:val="bottom"/>
            <w:hideMark/>
          </w:tcPr>
          <w:p w14:paraId="53F5D259"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0,000</w:t>
            </w:r>
          </w:p>
        </w:tc>
      </w:tr>
      <w:tr w:rsidR="00F937DC" w:rsidRPr="00F36A4A" w14:paraId="3DD7BC69" w14:textId="77777777" w:rsidTr="00F937DC">
        <w:trPr>
          <w:trHeight w:val="77"/>
          <w:jc w:val="center"/>
        </w:trPr>
        <w:tc>
          <w:tcPr>
            <w:tcW w:w="1274" w:type="pct"/>
            <w:tcBorders>
              <w:top w:val="nil"/>
              <w:left w:val="single" w:sz="4" w:space="0" w:color="auto"/>
              <w:bottom w:val="single" w:sz="4" w:space="0" w:color="auto"/>
              <w:right w:val="single" w:sz="4" w:space="0" w:color="auto"/>
            </w:tcBorders>
            <w:shd w:val="clear" w:color="auto" w:fill="auto"/>
            <w:noWrap/>
            <w:vAlign w:val="bottom"/>
            <w:hideMark/>
          </w:tcPr>
          <w:p w14:paraId="7012B581" w14:textId="77777777" w:rsidR="00E45F56" w:rsidRPr="00F36A4A" w:rsidRDefault="00E45F56" w:rsidP="006B7D91">
            <w:pPr>
              <w:rPr>
                <w:rFonts w:cs="Arial"/>
                <w:color w:val="000000"/>
                <w:sz w:val="16"/>
                <w:szCs w:val="16"/>
                <w:lang w:eastAsia="es-CO"/>
              </w:rPr>
            </w:pPr>
            <w:r w:rsidRPr="00F36A4A">
              <w:rPr>
                <w:rFonts w:cs="Arial"/>
                <w:color w:val="000000"/>
                <w:sz w:val="16"/>
                <w:szCs w:val="16"/>
                <w:lang w:eastAsia="es-CO"/>
              </w:rPr>
              <w:t>Transmilenio</w:t>
            </w:r>
          </w:p>
        </w:tc>
        <w:tc>
          <w:tcPr>
            <w:tcW w:w="385" w:type="pct"/>
            <w:tcBorders>
              <w:top w:val="nil"/>
              <w:left w:val="nil"/>
              <w:bottom w:val="single" w:sz="4" w:space="0" w:color="auto"/>
              <w:right w:val="single" w:sz="4" w:space="0" w:color="auto"/>
            </w:tcBorders>
            <w:shd w:val="clear" w:color="auto" w:fill="auto"/>
            <w:noWrap/>
            <w:vAlign w:val="bottom"/>
            <w:hideMark/>
          </w:tcPr>
          <w:p w14:paraId="18C9FB2B"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57</w:t>
            </w:r>
          </w:p>
        </w:tc>
        <w:tc>
          <w:tcPr>
            <w:tcW w:w="401" w:type="pct"/>
            <w:tcBorders>
              <w:top w:val="nil"/>
              <w:left w:val="nil"/>
              <w:bottom w:val="single" w:sz="4" w:space="0" w:color="auto"/>
              <w:right w:val="single" w:sz="4" w:space="0" w:color="auto"/>
            </w:tcBorders>
            <w:shd w:val="clear" w:color="auto" w:fill="auto"/>
            <w:noWrap/>
            <w:vAlign w:val="bottom"/>
            <w:hideMark/>
          </w:tcPr>
          <w:p w14:paraId="17B56A47"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21,73</w:t>
            </w:r>
          </w:p>
        </w:tc>
        <w:tc>
          <w:tcPr>
            <w:tcW w:w="451" w:type="pct"/>
            <w:tcBorders>
              <w:top w:val="nil"/>
              <w:left w:val="nil"/>
              <w:bottom w:val="single" w:sz="4" w:space="0" w:color="auto"/>
              <w:right w:val="single" w:sz="4" w:space="0" w:color="auto"/>
            </w:tcBorders>
            <w:shd w:val="clear" w:color="auto" w:fill="auto"/>
            <w:noWrap/>
            <w:vAlign w:val="bottom"/>
            <w:hideMark/>
          </w:tcPr>
          <w:p w14:paraId="25BAEE7A"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138,5</w:t>
            </w:r>
          </w:p>
        </w:tc>
        <w:tc>
          <w:tcPr>
            <w:tcW w:w="515" w:type="pct"/>
            <w:tcBorders>
              <w:top w:val="nil"/>
              <w:left w:val="nil"/>
              <w:bottom w:val="single" w:sz="4" w:space="0" w:color="auto"/>
              <w:right w:val="single" w:sz="4" w:space="0" w:color="auto"/>
            </w:tcBorders>
            <w:shd w:val="clear" w:color="auto" w:fill="auto"/>
            <w:noWrap/>
            <w:vAlign w:val="bottom"/>
            <w:hideMark/>
          </w:tcPr>
          <w:p w14:paraId="0F5B7924"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2,032</w:t>
            </w:r>
          </w:p>
        </w:tc>
        <w:tc>
          <w:tcPr>
            <w:tcW w:w="470" w:type="pct"/>
            <w:tcBorders>
              <w:top w:val="nil"/>
              <w:left w:val="nil"/>
              <w:bottom w:val="single" w:sz="4" w:space="0" w:color="auto"/>
              <w:right w:val="single" w:sz="4" w:space="0" w:color="auto"/>
            </w:tcBorders>
            <w:shd w:val="clear" w:color="auto" w:fill="auto"/>
            <w:noWrap/>
            <w:vAlign w:val="bottom"/>
            <w:hideMark/>
          </w:tcPr>
          <w:p w14:paraId="4343241B"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244</w:t>
            </w:r>
          </w:p>
        </w:tc>
        <w:tc>
          <w:tcPr>
            <w:tcW w:w="392" w:type="pct"/>
            <w:tcBorders>
              <w:top w:val="nil"/>
              <w:left w:val="nil"/>
              <w:bottom w:val="single" w:sz="4" w:space="0" w:color="auto"/>
              <w:right w:val="single" w:sz="4" w:space="0" w:color="auto"/>
            </w:tcBorders>
            <w:shd w:val="clear" w:color="auto" w:fill="auto"/>
            <w:noWrap/>
            <w:vAlign w:val="bottom"/>
            <w:hideMark/>
          </w:tcPr>
          <w:p w14:paraId="01CD0B56"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4,4342</w:t>
            </w:r>
          </w:p>
        </w:tc>
        <w:tc>
          <w:tcPr>
            <w:tcW w:w="1112" w:type="pct"/>
            <w:tcBorders>
              <w:top w:val="nil"/>
              <w:left w:val="nil"/>
              <w:bottom w:val="single" w:sz="4" w:space="0" w:color="auto"/>
              <w:right w:val="single" w:sz="4" w:space="0" w:color="auto"/>
            </w:tcBorders>
            <w:shd w:val="clear" w:color="auto" w:fill="auto"/>
            <w:noWrap/>
            <w:vAlign w:val="bottom"/>
            <w:hideMark/>
          </w:tcPr>
          <w:p w14:paraId="32388875"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436,392</w:t>
            </w:r>
          </w:p>
        </w:tc>
      </w:tr>
      <w:tr w:rsidR="00F937DC" w:rsidRPr="00F36A4A" w14:paraId="361D6527" w14:textId="77777777" w:rsidTr="00F937DC">
        <w:trPr>
          <w:trHeight w:val="77"/>
          <w:jc w:val="center"/>
        </w:trPr>
        <w:tc>
          <w:tcPr>
            <w:tcW w:w="1274" w:type="pct"/>
            <w:tcBorders>
              <w:top w:val="nil"/>
              <w:left w:val="single" w:sz="4" w:space="0" w:color="auto"/>
              <w:bottom w:val="single" w:sz="4" w:space="0" w:color="auto"/>
              <w:right w:val="single" w:sz="4" w:space="0" w:color="auto"/>
            </w:tcBorders>
            <w:shd w:val="clear" w:color="auto" w:fill="auto"/>
            <w:noWrap/>
            <w:vAlign w:val="bottom"/>
            <w:hideMark/>
          </w:tcPr>
          <w:p w14:paraId="1863D2B3" w14:textId="77777777" w:rsidR="00E45F56" w:rsidRPr="00F36A4A" w:rsidRDefault="00E45F56" w:rsidP="006B7D91">
            <w:pPr>
              <w:rPr>
                <w:rFonts w:cs="Arial"/>
                <w:color w:val="000000"/>
                <w:sz w:val="16"/>
                <w:szCs w:val="16"/>
                <w:lang w:eastAsia="es-CO"/>
              </w:rPr>
            </w:pPr>
            <w:r w:rsidRPr="00F36A4A">
              <w:rPr>
                <w:rFonts w:cs="Arial"/>
                <w:color w:val="000000"/>
                <w:sz w:val="16"/>
                <w:szCs w:val="16"/>
                <w:lang w:eastAsia="es-CO"/>
              </w:rPr>
              <w:t>SITP - Provisional</w:t>
            </w:r>
          </w:p>
        </w:tc>
        <w:tc>
          <w:tcPr>
            <w:tcW w:w="385" w:type="pct"/>
            <w:tcBorders>
              <w:top w:val="nil"/>
              <w:left w:val="nil"/>
              <w:bottom w:val="single" w:sz="4" w:space="0" w:color="auto"/>
              <w:right w:val="single" w:sz="4" w:space="0" w:color="auto"/>
            </w:tcBorders>
            <w:shd w:val="clear" w:color="auto" w:fill="auto"/>
            <w:noWrap/>
            <w:vAlign w:val="bottom"/>
            <w:hideMark/>
          </w:tcPr>
          <w:p w14:paraId="4896EC9A"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50</w:t>
            </w:r>
          </w:p>
        </w:tc>
        <w:tc>
          <w:tcPr>
            <w:tcW w:w="401" w:type="pct"/>
            <w:tcBorders>
              <w:top w:val="nil"/>
              <w:left w:val="nil"/>
              <w:bottom w:val="single" w:sz="4" w:space="0" w:color="auto"/>
              <w:right w:val="single" w:sz="4" w:space="0" w:color="auto"/>
            </w:tcBorders>
            <w:shd w:val="clear" w:color="auto" w:fill="auto"/>
            <w:noWrap/>
            <w:vAlign w:val="bottom"/>
            <w:hideMark/>
          </w:tcPr>
          <w:p w14:paraId="60FFA609"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17,78</w:t>
            </w:r>
          </w:p>
        </w:tc>
        <w:tc>
          <w:tcPr>
            <w:tcW w:w="451" w:type="pct"/>
            <w:tcBorders>
              <w:top w:val="nil"/>
              <w:left w:val="nil"/>
              <w:bottom w:val="single" w:sz="4" w:space="0" w:color="auto"/>
              <w:right w:val="single" w:sz="4" w:space="0" w:color="auto"/>
            </w:tcBorders>
            <w:shd w:val="clear" w:color="auto" w:fill="auto"/>
            <w:noWrap/>
            <w:vAlign w:val="bottom"/>
            <w:hideMark/>
          </w:tcPr>
          <w:p w14:paraId="4A919C28"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48,3</w:t>
            </w:r>
          </w:p>
        </w:tc>
        <w:tc>
          <w:tcPr>
            <w:tcW w:w="515" w:type="pct"/>
            <w:tcBorders>
              <w:top w:val="nil"/>
              <w:left w:val="nil"/>
              <w:bottom w:val="single" w:sz="4" w:space="0" w:color="auto"/>
              <w:right w:val="single" w:sz="4" w:space="0" w:color="auto"/>
            </w:tcBorders>
            <w:shd w:val="clear" w:color="auto" w:fill="auto"/>
            <w:noWrap/>
            <w:vAlign w:val="bottom"/>
            <w:hideMark/>
          </w:tcPr>
          <w:p w14:paraId="4F209228"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1,042</w:t>
            </w:r>
          </w:p>
        </w:tc>
        <w:tc>
          <w:tcPr>
            <w:tcW w:w="470" w:type="pct"/>
            <w:tcBorders>
              <w:top w:val="nil"/>
              <w:left w:val="nil"/>
              <w:bottom w:val="single" w:sz="4" w:space="0" w:color="auto"/>
              <w:right w:val="single" w:sz="4" w:space="0" w:color="auto"/>
            </w:tcBorders>
            <w:shd w:val="clear" w:color="auto" w:fill="auto"/>
            <w:noWrap/>
            <w:vAlign w:val="bottom"/>
            <w:hideMark/>
          </w:tcPr>
          <w:p w14:paraId="2F93EA64"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244</w:t>
            </w:r>
          </w:p>
        </w:tc>
        <w:tc>
          <w:tcPr>
            <w:tcW w:w="392" w:type="pct"/>
            <w:tcBorders>
              <w:top w:val="nil"/>
              <w:left w:val="nil"/>
              <w:bottom w:val="single" w:sz="4" w:space="0" w:color="auto"/>
              <w:right w:val="single" w:sz="4" w:space="0" w:color="auto"/>
            </w:tcBorders>
            <w:shd w:val="clear" w:color="auto" w:fill="auto"/>
            <w:noWrap/>
            <w:vAlign w:val="bottom"/>
            <w:hideMark/>
          </w:tcPr>
          <w:p w14:paraId="5893BA58"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4,6799</w:t>
            </w:r>
          </w:p>
        </w:tc>
        <w:tc>
          <w:tcPr>
            <w:tcW w:w="1112" w:type="pct"/>
            <w:tcBorders>
              <w:top w:val="nil"/>
              <w:left w:val="nil"/>
              <w:bottom w:val="single" w:sz="4" w:space="0" w:color="auto"/>
              <w:right w:val="single" w:sz="4" w:space="0" w:color="auto"/>
            </w:tcBorders>
            <w:shd w:val="clear" w:color="auto" w:fill="auto"/>
            <w:noWrap/>
            <w:vAlign w:val="bottom"/>
            <w:hideMark/>
          </w:tcPr>
          <w:p w14:paraId="3660AEC4"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460,580</w:t>
            </w:r>
          </w:p>
        </w:tc>
      </w:tr>
      <w:tr w:rsidR="00F937DC" w:rsidRPr="00F36A4A" w14:paraId="17CFA65F" w14:textId="77777777" w:rsidTr="00F937DC">
        <w:trPr>
          <w:trHeight w:val="77"/>
          <w:jc w:val="center"/>
        </w:trPr>
        <w:tc>
          <w:tcPr>
            <w:tcW w:w="1274" w:type="pct"/>
            <w:tcBorders>
              <w:top w:val="nil"/>
              <w:left w:val="single" w:sz="4" w:space="0" w:color="auto"/>
              <w:bottom w:val="single" w:sz="4" w:space="0" w:color="auto"/>
              <w:right w:val="single" w:sz="4" w:space="0" w:color="auto"/>
            </w:tcBorders>
            <w:shd w:val="clear" w:color="auto" w:fill="auto"/>
            <w:noWrap/>
            <w:vAlign w:val="bottom"/>
            <w:hideMark/>
          </w:tcPr>
          <w:p w14:paraId="20BE5BBE" w14:textId="77777777" w:rsidR="00E45F56" w:rsidRPr="00F36A4A" w:rsidRDefault="00E45F56" w:rsidP="006B7D91">
            <w:pPr>
              <w:rPr>
                <w:rFonts w:cs="Arial"/>
                <w:color w:val="000000"/>
                <w:sz w:val="16"/>
                <w:szCs w:val="16"/>
                <w:lang w:eastAsia="es-CO"/>
              </w:rPr>
            </w:pPr>
            <w:r w:rsidRPr="00F36A4A">
              <w:rPr>
                <w:rFonts w:cs="Arial"/>
                <w:color w:val="000000"/>
                <w:sz w:val="16"/>
                <w:szCs w:val="16"/>
                <w:lang w:eastAsia="es-CO"/>
              </w:rPr>
              <w:t>SITP - Flota Zonal</w:t>
            </w:r>
          </w:p>
        </w:tc>
        <w:tc>
          <w:tcPr>
            <w:tcW w:w="385" w:type="pct"/>
            <w:tcBorders>
              <w:top w:val="nil"/>
              <w:left w:val="nil"/>
              <w:bottom w:val="single" w:sz="4" w:space="0" w:color="auto"/>
              <w:right w:val="single" w:sz="4" w:space="0" w:color="auto"/>
            </w:tcBorders>
            <w:shd w:val="clear" w:color="auto" w:fill="auto"/>
            <w:noWrap/>
            <w:vAlign w:val="bottom"/>
            <w:hideMark/>
          </w:tcPr>
          <w:p w14:paraId="41D241F1"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19</w:t>
            </w:r>
          </w:p>
        </w:tc>
        <w:tc>
          <w:tcPr>
            <w:tcW w:w="401" w:type="pct"/>
            <w:tcBorders>
              <w:top w:val="nil"/>
              <w:left w:val="nil"/>
              <w:bottom w:val="single" w:sz="4" w:space="0" w:color="auto"/>
              <w:right w:val="single" w:sz="4" w:space="0" w:color="auto"/>
            </w:tcBorders>
            <w:shd w:val="clear" w:color="auto" w:fill="auto"/>
            <w:noWrap/>
            <w:vAlign w:val="bottom"/>
            <w:hideMark/>
          </w:tcPr>
          <w:p w14:paraId="3A38A40D"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17,74</w:t>
            </w:r>
          </w:p>
        </w:tc>
        <w:tc>
          <w:tcPr>
            <w:tcW w:w="451" w:type="pct"/>
            <w:tcBorders>
              <w:top w:val="nil"/>
              <w:left w:val="nil"/>
              <w:bottom w:val="single" w:sz="4" w:space="0" w:color="auto"/>
              <w:right w:val="single" w:sz="4" w:space="0" w:color="auto"/>
            </w:tcBorders>
            <w:shd w:val="clear" w:color="auto" w:fill="auto"/>
            <w:noWrap/>
            <w:vAlign w:val="bottom"/>
            <w:hideMark/>
          </w:tcPr>
          <w:p w14:paraId="29FA56F9"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48,3</w:t>
            </w:r>
          </w:p>
        </w:tc>
        <w:tc>
          <w:tcPr>
            <w:tcW w:w="515" w:type="pct"/>
            <w:tcBorders>
              <w:top w:val="nil"/>
              <w:left w:val="nil"/>
              <w:bottom w:val="single" w:sz="4" w:space="0" w:color="auto"/>
              <w:right w:val="single" w:sz="4" w:space="0" w:color="auto"/>
            </w:tcBorders>
            <w:shd w:val="clear" w:color="auto" w:fill="auto"/>
            <w:noWrap/>
            <w:vAlign w:val="bottom"/>
            <w:hideMark/>
          </w:tcPr>
          <w:p w14:paraId="03E7568B"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1,042</w:t>
            </w:r>
          </w:p>
        </w:tc>
        <w:tc>
          <w:tcPr>
            <w:tcW w:w="470" w:type="pct"/>
            <w:tcBorders>
              <w:top w:val="nil"/>
              <w:left w:val="nil"/>
              <w:bottom w:val="single" w:sz="4" w:space="0" w:color="auto"/>
              <w:right w:val="single" w:sz="4" w:space="0" w:color="auto"/>
            </w:tcBorders>
            <w:shd w:val="clear" w:color="auto" w:fill="auto"/>
            <w:noWrap/>
            <w:vAlign w:val="bottom"/>
            <w:hideMark/>
          </w:tcPr>
          <w:p w14:paraId="5CEFBBEE"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244</w:t>
            </w:r>
          </w:p>
        </w:tc>
        <w:tc>
          <w:tcPr>
            <w:tcW w:w="392" w:type="pct"/>
            <w:tcBorders>
              <w:top w:val="nil"/>
              <w:left w:val="nil"/>
              <w:bottom w:val="single" w:sz="4" w:space="0" w:color="auto"/>
              <w:right w:val="single" w:sz="4" w:space="0" w:color="auto"/>
            </w:tcBorders>
            <w:shd w:val="clear" w:color="auto" w:fill="auto"/>
            <w:noWrap/>
            <w:vAlign w:val="bottom"/>
            <w:hideMark/>
          </w:tcPr>
          <w:p w14:paraId="74098475"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1,7749</w:t>
            </w:r>
          </w:p>
        </w:tc>
        <w:tc>
          <w:tcPr>
            <w:tcW w:w="1112" w:type="pct"/>
            <w:tcBorders>
              <w:top w:val="nil"/>
              <w:left w:val="nil"/>
              <w:bottom w:val="single" w:sz="4" w:space="0" w:color="auto"/>
              <w:right w:val="single" w:sz="4" w:space="0" w:color="auto"/>
            </w:tcBorders>
            <w:shd w:val="clear" w:color="auto" w:fill="auto"/>
            <w:noWrap/>
            <w:vAlign w:val="bottom"/>
            <w:hideMark/>
          </w:tcPr>
          <w:p w14:paraId="2C2B6508"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174,683</w:t>
            </w:r>
          </w:p>
        </w:tc>
      </w:tr>
      <w:tr w:rsidR="00F937DC" w:rsidRPr="00F36A4A" w14:paraId="776C05FA" w14:textId="77777777" w:rsidTr="00F937DC">
        <w:trPr>
          <w:trHeight w:val="77"/>
          <w:jc w:val="center"/>
        </w:trPr>
        <w:tc>
          <w:tcPr>
            <w:tcW w:w="1274" w:type="pct"/>
            <w:tcBorders>
              <w:top w:val="nil"/>
              <w:left w:val="single" w:sz="4" w:space="0" w:color="auto"/>
              <w:bottom w:val="single" w:sz="4" w:space="0" w:color="auto"/>
              <w:right w:val="single" w:sz="4" w:space="0" w:color="auto"/>
            </w:tcBorders>
            <w:shd w:val="clear" w:color="auto" w:fill="auto"/>
            <w:noWrap/>
            <w:vAlign w:val="bottom"/>
            <w:hideMark/>
          </w:tcPr>
          <w:p w14:paraId="142E4269" w14:textId="77777777" w:rsidR="00E45F56" w:rsidRPr="00F36A4A" w:rsidRDefault="00E45F56" w:rsidP="006B7D91">
            <w:pPr>
              <w:rPr>
                <w:rFonts w:cs="Arial"/>
                <w:color w:val="000000"/>
                <w:sz w:val="16"/>
                <w:szCs w:val="16"/>
                <w:lang w:eastAsia="es-CO"/>
              </w:rPr>
            </w:pPr>
            <w:r w:rsidRPr="00F36A4A">
              <w:rPr>
                <w:rFonts w:cs="Arial"/>
                <w:color w:val="000000"/>
                <w:sz w:val="16"/>
                <w:szCs w:val="16"/>
                <w:lang w:eastAsia="es-CO"/>
              </w:rPr>
              <w:t>Alimentador + Transmilenio</w:t>
            </w:r>
          </w:p>
        </w:tc>
        <w:tc>
          <w:tcPr>
            <w:tcW w:w="385" w:type="pct"/>
            <w:tcBorders>
              <w:top w:val="nil"/>
              <w:left w:val="nil"/>
              <w:bottom w:val="single" w:sz="4" w:space="0" w:color="auto"/>
              <w:right w:val="single" w:sz="4" w:space="0" w:color="auto"/>
            </w:tcBorders>
            <w:shd w:val="clear" w:color="auto" w:fill="auto"/>
            <w:noWrap/>
            <w:vAlign w:val="bottom"/>
            <w:hideMark/>
          </w:tcPr>
          <w:p w14:paraId="4DB67CF4"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22</w:t>
            </w:r>
          </w:p>
        </w:tc>
        <w:tc>
          <w:tcPr>
            <w:tcW w:w="401" w:type="pct"/>
            <w:tcBorders>
              <w:top w:val="nil"/>
              <w:left w:val="nil"/>
              <w:bottom w:val="single" w:sz="4" w:space="0" w:color="auto"/>
              <w:right w:val="single" w:sz="4" w:space="0" w:color="auto"/>
            </w:tcBorders>
            <w:shd w:val="clear" w:color="auto" w:fill="auto"/>
            <w:noWrap/>
            <w:vAlign w:val="bottom"/>
            <w:hideMark/>
          </w:tcPr>
          <w:p w14:paraId="6CE46911"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22,47</w:t>
            </w:r>
          </w:p>
        </w:tc>
        <w:tc>
          <w:tcPr>
            <w:tcW w:w="451" w:type="pct"/>
            <w:tcBorders>
              <w:top w:val="nil"/>
              <w:left w:val="nil"/>
              <w:bottom w:val="single" w:sz="4" w:space="0" w:color="auto"/>
              <w:right w:val="single" w:sz="4" w:space="0" w:color="auto"/>
            </w:tcBorders>
            <w:shd w:val="clear" w:color="auto" w:fill="auto"/>
            <w:noWrap/>
            <w:vAlign w:val="bottom"/>
            <w:hideMark/>
          </w:tcPr>
          <w:p w14:paraId="119F9582"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48,3</w:t>
            </w:r>
          </w:p>
        </w:tc>
        <w:tc>
          <w:tcPr>
            <w:tcW w:w="515" w:type="pct"/>
            <w:tcBorders>
              <w:top w:val="nil"/>
              <w:left w:val="nil"/>
              <w:bottom w:val="single" w:sz="4" w:space="0" w:color="auto"/>
              <w:right w:val="single" w:sz="4" w:space="0" w:color="auto"/>
            </w:tcBorders>
            <w:shd w:val="clear" w:color="auto" w:fill="auto"/>
            <w:noWrap/>
            <w:vAlign w:val="bottom"/>
            <w:hideMark/>
          </w:tcPr>
          <w:p w14:paraId="32375818"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1,042</w:t>
            </w:r>
          </w:p>
        </w:tc>
        <w:tc>
          <w:tcPr>
            <w:tcW w:w="470" w:type="pct"/>
            <w:tcBorders>
              <w:top w:val="nil"/>
              <w:left w:val="nil"/>
              <w:bottom w:val="single" w:sz="4" w:space="0" w:color="auto"/>
              <w:right w:val="single" w:sz="4" w:space="0" w:color="auto"/>
            </w:tcBorders>
            <w:shd w:val="clear" w:color="auto" w:fill="auto"/>
            <w:noWrap/>
            <w:vAlign w:val="bottom"/>
            <w:hideMark/>
          </w:tcPr>
          <w:p w14:paraId="103B6F95"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244</w:t>
            </w:r>
          </w:p>
        </w:tc>
        <w:tc>
          <w:tcPr>
            <w:tcW w:w="392" w:type="pct"/>
            <w:tcBorders>
              <w:top w:val="nil"/>
              <w:left w:val="nil"/>
              <w:bottom w:val="single" w:sz="4" w:space="0" w:color="auto"/>
              <w:right w:val="single" w:sz="4" w:space="0" w:color="auto"/>
            </w:tcBorders>
            <w:shd w:val="clear" w:color="auto" w:fill="auto"/>
            <w:noWrap/>
            <w:vAlign w:val="bottom"/>
            <w:hideMark/>
          </w:tcPr>
          <w:p w14:paraId="533458F5"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2,6026</w:t>
            </w:r>
          </w:p>
        </w:tc>
        <w:tc>
          <w:tcPr>
            <w:tcW w:w="1112" w:type="pct"/>
            <w:tcBorders>
              <w:top w:val="nil"/>
              <w:left w:val="nil"/>
              <w:bottom w:val="single" w:sz="4" w:space="0" w:color="auto"/>
              <w:right w:val="single" w:sz="4" w:space="0" w:color="auto"/>
            </w:tcBorders>
            <w:shd w:val="clear" w:color="auto" w:fill="auto"/>
            <w:noWrap/>
            <w:vAlign w:val="bottom"/>
            <w:hideMark/>
          </w:tcPr>
          <w:p w14:paraId="1A4580D4"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256,141</w:t>
            </w:r>
          </w:p>
        </w:tc>
      </w:tr>
      <w:tr w:rsidR="00F937DC" w:rsidRPr="00F36A4A" w14:paraId="7FF6999E" w14:textId="77777777" w:rsidTr="00F937DC">
        <w:trPr>
          <w:trHeight w:val="77"/>
          <w:jc w:val="center"/>
        </w:trPr>
        <w:tc>
          <w:tcPr>
            <w:tcW w:w="1274" w:type="pct"/>
            <w:tcBorders>
              <w:top w:val="nil"/>
              <w:left w:val="single" w:sz="4" w:space="0" w:color="auto"/>
              <w:bottom w:val="single" w:sz="4" w:space="0" w:color="auto"/>
              <w:right w:val="single" w:sz="4" w:space="0" w:color="auto"/>
            </w:tcBorders>
            <w:shd w:val="clear" w:color="auto" w:fill="auto"/>
            <w:noWrap/>
            <w:vAlign w:val="bottom"/>
            <w:hideMark/>
          </w:tcPr>
          <w:p w14:paraId="062E342C" w14:textId="77777777" w:rsidR="00E45F56" w:rsidRPr="00F36A4A" w:rsidRDefault="00E45F56" w:rsidP="006B7D91">
            <w:pPr>
              <w:rPr>
                <w:rFonts w:cs="Arial"/>
                <w:color w:val="000000"/>
                <w:sz w:val="16"/>
                <w:szCs w:val="16"/>
                <w:lang w:eastAsia="es-CO"/>
              </w:rPr>
            </w:pPr>
            <w:r w:rsidRPr="00F36A4A">
              <w:rPr>
                <w:rFonts w:cs="Arial"/>
                <w:color w:val="000000"/>
                <w:sz w:val="16"/>
                <w:szCs w:val="16"/>
                <w:lang w:eastAsia="es-CO"/>
              </w:rPr>
              <w:t>Transporte Público Colectivo (TPC)</w:t>
            </w:r>
          </w:p>
        </w:tc>
        <w:tc>
          <w:tcPr>
            <w:tcW w:w="385" w:type="pct"/>
            <w:tcBorders>
              <w:top w:val="nil"/>
              <w:left w:val="nil"/>
              <w:bottom w:val="single" w:sz="4" w:space="0" w:color="auto"/>
              <w:right w:val="single" w:sz="4" w:space="0" w:color="auto"/>
            </w:tcBorders>
            <w:shd w:val="clear" w:color="auto" w:fill="auto"/>
            <w:noWrap/>
            <w:vAlign w:val="bottom"/>
            <w:hideMark/>
          </w:tcPr>
          <w:p w14:paraId="35942246"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15</w:t>
            </w:r>
          </w:p>
        </w:tc>
        <w:tc>
          <w:tcPr>
            <w:tcW w:w="401" w:type="pct"/>
            <w:tcBorders>
              <w:top w:val="nil"/>
              <w:left w:val="nil"/>
              <w:bottom w:val="single" w:sz="4" w:space="0" w:color="auto"/>
              <w:right w:val="single" w:sz="4" w:space="0" w:color="auto"/>
            </w:tcBorders>
            <w:shd w:val="clear" w:color="auto" w:fill="auto"/>
            <w:noWrap/>
            <w:vAlign w:val="bottom"/>
            <w:hideMark/>
          </w:tcPr>
          <w:p w14:paraId="0EF3AA4E"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18,42</w:t>
            </w:r>
          </w:p>
        </w:tc>
        <w:tc>
          <w:tcPr>
            <w:tcW w:w="451" w:type="pct"/>
            <w:tcBorders>
              <w:top w:val="nil"/>
              <w:left w:val="nil"/>
              <w:bottom w:val="single" w:sz="4" w:space="0" w:color="auto"/>
              <w:right w:val="single" w:sz="4" w:space="0" w:color="auto"/>
            </w:tcBorders>
            <w:shd w:val="clear" w:color="auto" w:fill="auto"/>
            <w:noWrap/>
            <w:vAlign w:val="bottom"/>
            <w:hideMark/>
          </w:tcPr>
          <w:p w14:paraId="34D921C4"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48,3</w:t>
            </w:r>
          </w:p>
        </w:tc>
        <w:tc>
          <w:tcPr>
            <w:tcW w:w="515" w:type="pct"/>
            <w:tcBorders>
              <w:top w:val="nil"/>
              <w:left w:val="nil"/>
              <w:bottom w:val="single" w:sz="4" w:space="0" w:color="auto"/>
              <w:right w:val="single" w:sz="4" w:space="0" w:color="auto"/>
            </w:tcBorders>
            <w:shd w:val="clear" w:color="auto" w:fill="auto"/>
            <w:noWrap/>
            <w:vAlign w:val="bottom"/>
            <w:hideMark/>
          </w:tcPr>
          <w:p w14:paraId="08F13539"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1,042</w:t>
            </w:r>
          </w:p>
        </w:tc>
        <w:tc>
          <w:tcPr>
            <w:tcW w:w="470" w:type="pct"/>
            <w:tcBorders>
              <w:top w:val="nil"/>
              <w:left w:val="nil"/>
              <w:bottom w:val="single" w:sz="4" w:space="0" w:color="auto"/>
              <w:right w:val="single" w:sz="4" w:space="0" w:color="auto"/>
            </w:tcBorders>
            <w:shd w:val="clear" w:color="auto" w:fill="auto"/>
            <w:noWrap/>
            <w:vAlign w:val="bottom"/>
            <w:hideMark/>
          </w:tcPr>
          <w:p w14:paraId="28937718"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244</w:t>
            </w:r>
          </w:p>
        </w:tc>
        <w:tc>
          <w:tcPr>
            <w:tcW w:w="392" w:type="pct"/>
            <w:tcBorders>
              <w:top w:val="nil"/>
              <w:left w:val="nil"/>
              <w:bottom w:val="single" w:sz="4" w:space="0" w:color="auto"/>
              <w:right w:val="single" w:sz="4" w:space="0" w:color="auto"/>
            </w:tcBorders>
            <w:shd w:val="clear" w:color="auto" w:fill="auto"/>
            <w:noWrap/>
            <w:vAlign w:val="bottom"/>
            <w:hideMark/>
          </w:tcPr>
          <w:p w14:paraId="3C4C8DB7"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1,4548</w:t>
            </w:r>
          </w:p>
        </w:tc>
        <w:tc>
          <w:tcPr>
            <w:tcW w:w="1112" w:type="pct"/>
            <w:tcBorders>
              <w:top w:val="nil"/>
              <w:left w:val="nil"/>
              <w:bottom w:val="single" w:sz="4" w:space="0" w:color="auto"/>
              <w:right w:val="single" w:sz="4" w:space="0" w:color="auto"/>
            </w:tcBorders>
            <w:shd w:val="clear" w:color="auto" w:fill="auto"/>
            <w:noWrap/>
            <w:vAlign w:val="bottom"/>
            <w:hideMark/>
          </w:tcPr>
          <w:p w14:paraId="5FE56F95"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143,179</w:t>
            </w:r>
          </w:p>
        </w:tc>
      </w:tr>
      <w:tr w:rsidR="00F937DC" w:rsidRPr="00F36A4A" w14:paraId="6340031A" w14:textId="77777777" w:rsidTr="00F937DC">
        <w:trPr>
          <w:trHeight w:val="77"/>
          <w:jc w:val="center"/>
        </w:trPr>
        <w:tc>
          <w:tcPr>
            <w:tcW w:w="1274" w:type="pct"/>
            <w:tcBorders>
              <w:top w:val="nil"/>
              <w:left w:val="single" w:sz="4" w:space="0" w:color="auto"/>
              <w:bottom w:val="single" w:sz="4" w:space="0" w:color="auto"/>
              <w:right w:val="single" w:sz="4" w:space="0" w:color="auto"/>
            </w:tcBorders>
            <w:shd w:val="clear" w:color="auto" w:fill="auto"/>
            <w:noWrap/>
            <w:vAlign w:val="bottom"/>
            <w:hideMark/>
          </w:tcPr>
          <w:p w14:paraId="32703138" w14:textId="77777777" w:rsidR="00E45F56" w:rsidRPr="00F36A4A" w:rsidRDefault="00E45F56" w:rsidP="006B7D91">
            <w:pPr>
              <w:rPr>
                <w:rFonts w:cs="Arial"/>
                <w:color w:val="000000"/>
                <w:sz w:val="16"/>
                <w:szCs w:val="16"/>
                <w:lang w:eastAsia="es-CO"/>
              </w:rPr>
            </w:pPr>
            <w:r w:rsidRPr="00F36A4A">
              <w:rPr>
                <w:rFonts w:cs="Arial"/>
                <w:color w:val="000000"/>
                <w:sz w:val="16"/>
                <w:szCs w:val="16"/>
                <w:lang w:eastAsia="es-CO"/>
              </w:rPr>
              <w:t>Bus intermunicipal</w:t>
            </w:r>
          </w:p>
        </w:tc>
        <w:tc>
          <w:tcPr>
            <w:tcW w:w="385" w:type="pct"/>
            <w:tcBorders>
              <w:top w:val="nil"/>
              <w:left w:val="nil"/>
              <w:bottom w:val="single" w:sz="4" w:space="0" w:color="auto"/>
              <w:right w:val="single" w:sz="4" w:space="0" w:color="auto"/>
            </w:tcBorders>
            <w:shd w:val="clear" w:color="auto" w:fill="auto"/>
            <w:noWrap/>
            <w:vAlign w:val="bottom"/>
            <w:hideMark/>
          </w:tcPr>
          <w:p w14:paraId="151CFDB3"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0</w:t>
            </w:r>
          </w:p>
        </w:tc>
        <w:tc>
          <w:tcPr>
            <w:tcW w:w="401" w:type="pct"/>
            <w:tcBorders>
              <w:top w:val="nil"/>
              <w:left w:val="nil"/>
              <w:bottom w:val="single" w:sz="4" w:space="0" w:color="auto"/>
              <w:right w:val="single" w:sz="4" w:space="0" w:color="auto"/>
            </w:tcBorders>
            <w:shd w:val="clear" w:color="auto" w:fill="auto"/>
            <w:noWrap/>
            <w:vAlign w:val="bottom"/>
            <w:hideMark/>
          </w:tcPr>
          <w:p w14:paraId="143D7307"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0,00</w:t>
            </w:r>
          </w:p>
        </w:tc>
        <w:tc>
          <w:tcPr>
            <w:tcW w:w="451" w:type="pct"/>
            <w:tcBorders>
              <w:top w:val="nil"/>
              <w:left w:val="nil"/>
              <w:bottom w:val="single" w:sz="4" w:space="0" w:color="auto"/>
              <w:right w:val="single" w:sz="4" w:space="0" w:color="auto"/>
            </w:tcBorders>
            <w:shd w:val="clear" w:color="auto" w:fill="auto"/>
            <w:noWrap/>
            <w:vAlign w:val="bottom"/>
            <w:hideMark/>
          </w:tcPr>
          <w:p w14:paraId="14729376"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0,0</w:t>
            </w:r>
          </w:p>
        </w:tc>
        <w:tc>
          <w:tcPr>
            <w:tcW w:w="515" w:type="pct"/>
            <w:tcBorders>
              <w:top w:val="nil"/>
              <w:left w:val="nil"/>
              <w:bottom w:val="single" w:sz="4" w:space="0" w:color="auto"/>
              <w:right w:val="single" w:sz="4" w:space="0" w:color="auto"/>
            </w:tcBorders>
            <w:shd w:val="clear" w:color="auto" w:fill="auto"/>
            <w:noWrap/>
            <w:vAlign w:val="bottom"/>
            <w:hideMark/>
          </w:tcPr>
          <w:p w14:paraId="0A8FC706"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0,000</w:t>
            </w:r>
          </w:p>
        </w:tc>
        <w:tc>
          <w:tcPr>
            <w:tcW w:w="470" w:type="pct"/>
            <w:tcBorders>
              <w:top w:val="nil"/>
              <w:left w:val="nil"/>
              <w:bottom w:val="single" w:sz="4" w:space="0" w:color="auto"/>
              <w:right w:val="single" w:sz="4" w:space="0" w:color="auto"/>
            </w:tcBorders>
            <w:shd w:val="clear" w:color="auto" w:fill="auto"/>
            <w:noWrap/>
            <w:vAlign w:val="bottom"/>
            <w:hideMark/>
          </w:tcPr>
          <w:p w14:paraId="48D2EAA6"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0</w:t>
            </w:r>
          </w:p>
        </w:tc>
        <w:tc>
          <w:tcPr>
            <w:tcW w:w="392" w:type="pct"/>
            <w:tcBorders>
              <w:top w:val="nil"/>
              <w:left w:val="nil"/>
              <w:bottom w:val="single" w:sz="4" w:space="0" w:color="auto"/>
              <w:right w:val="single" w:sz="4" w:space="0" w:color="auto"/>
            </w:tcBorders>
            <w:shd w:val="clear" w:color="auto" w:fill="auto"/>
            <w:noWrap/>
            <w:vAlign w:val="bottom"/>
            <w:hideMark/>
          </w:tcPr>
          <w:p w14:paraId="5E80C85B"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0,0000</w:t>
            </w:r>
          </w:p>
        </w:tc>
        <w:tc>
          <w:tcPr>
            <w:tcW w:w="1112" w:type="pct"/>
            <w:tcBorders>
              <w:top w:val="nil"/>
              <w:left w:val="nil"/>
              <w:bottom w:val="single" w:sz="4" w:space="0" w:color="auto"/>
              <w:right w:val="single" w:sz="4" w:space="0" w:color="auto"/>
            </w:tcBorders>
            <w:shd w:val="clear" w:color="auto" w:fill="auto"/>
            <w:noWrap/>
            <w:vAlign w:val="bottom"/>
            <w:hideMark/>
          </w:tcPr>
          <w:p w14:paraId="0D933409"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0,000</w:t>
            </w:r>
          </w:p>
        </w:tc>
      </w:tr>
      <w:tr w:rsidR="00F937DC" w:rsidRPr="00F36A4A" w14:paraId="5B17FA69" w14:textId="77777777" w:rsidTr="00F937DC">
        <w:trPr>
          <w:trHeight w:val="77"/>
          <w:jc w:val="center"/>
        </w:trPr>
        <w:tc>
          <w:tcPr>
            <w:tcW w:w="1274" w:type="pct"/>
            <w:tcBorders>
              <w:top w:val="nil"/>
              <w:left w:val="single" w:sz="4" w:space="0" w:color="auto"/>
              <w:bottom w:val="single" w:sz="4" w:space="0" w:color="auto"/>
              <w:right w:val="single" w:sz="4" w:space="0" w:color="auto"/>
            </w:tcBorders>
            <w:shd w:val="clear" w:color="auto" w:fill="auto"/>
            <w:noWrap/>
            <w:vAlign w:val="bottom"/>
            <w:hideMark/>
          </w:tcPr>
          <w:p w14:paraId="29C3E160" w14:textId="77777777" w:rsidR="00E45F56" w:rsidRPr="00F36A4A" w:rsidRDefault="00E45F56" w:rsidP="006B7D91">
            <w:pPr>
              <w:rPr>
                <w:rFonts w:cs="Arial"/>
                <w:color w:val="000000"/>
                <w:sz w:val="16"/>
                <w:szCs w:val="16"/>
                <w:lang w:eastAsia="es-CO"/>
              </w:rPr>
            </w:pPr>
            <w:r w:rsidRPr="00F36A4A">
              <w:rPr>
                <w:rFonts w:cs="Arial"/>
                <w:color w:val="000000"/>
                <w:sz w:val="16"/>
                <w:szCs w:val="16"/>
                <w:lang w:eastAsia="es-CO"/>
              </w:rPr>
              <w:lastRenderedPageBreak/>
              <w:t>Ruta institucional</w:t>
            </w:r>
          </w:p>
        </w:tc>
        <w:tc>
          <w:tcPr>
            <w:tcW w:w="385" w:type="pct"/>
            <w:tcBorders>
              <w:top w:val="nil"/>
              <w:left w:val="nil"/>
              <w:bottom w:val="single" w:sz="4" w:space="0" w:color="auto"/>
              <w:right w:val="single" w:sz="4" w:space="0" w:color="auto"/>
            </w:tcBorders>
            <w:shd w:val="clear" w:color="auto" w:fill="auto"/>
            <w:noWrap/>
            <w:vAlign w:val="bottom"/>
            <w:hideMark/>
          </w:tcPr>
          <w:p w14:paraId="5AA9ED0D"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5</w:t>
            </w:r>
          </w:p>
        </w:tc>
        <w:tc>
          <w:tcPr>
            <w:tcW w:w="401" w:type="pct"/>
            <w:tcBorders>
              <w:top w:val="nil"/>
              <w:left w:val="nil"/>
              <w:bottom w:val="single" w:sz="4" w:space="0" w:color="auto"/>
              <w:right w:val="single" w:sz="4" w:space="0" w:color="auto"/>
            </w:tcBorders>
            <w:shd w:val="clear" w:color="auto" w:fill="auto"/>
            <w:noWrap/>
            <w:vAlign w:val="bottom"/>
            <w:hideMark/>
          </w:tcPr>
          <w:p w14:paraId="43F7E902"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26,00</w:t>
            </w:r>
          </w:p>
        </w:tc>
        <w:tc>
          <w:tcPr>
            <w:tcW w:w="451" w:type="pct"/>
            <w:tcBorders>
              <w:top w:val="nil"/>
              <w:left w:val="nil"/>
              <w:bottom w:val="single" w:sz="4" w:space="0" w:color="auto"/>
              <w:right w:val="single" w:sz="4" w:space="0" w:color="auto"/>
            </w:tcBorders>
            <w:shd w:val="clear" w:color="auto" w:fill="auto"/>
            <w:noWrap/>
            <w:vAlign w:val="bottom"/>
            <w:hideMark/>
          </w:tcPr>
          <w:p w14:paraId="18B2D10A"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30,0</w:t>
            </w:r>
          </w:p>
        </w:tc>
        <w:tc>
          <w:tcPr>
            <w:tcW w:w="515" w:type="pct"/>
            <w:tcBorders>
              <w:top w:val="nil"/>
              <w:left w:val="nil"/>
              <w:bottom w:val="single" w:sz="4" w:space="0" w:color="auto"/>
              <w:right w:val="single" w:sz="4" w:space="0" w:color="auto"/>
            </w:tcBorders>
            <w:shd w:val="clear" w:color="auto" w:fill="auto"/>
            <w:noWrap/>
            <w:vAlign w:val="bottom"/>
            <w:hideMark/>
          </w:tcPr>
          <w:p w14:paraId="1F0A21E9"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0,203</w:t>
            </w:r>
          </w:p>
        </w:tc>
        <w:tc>
          <w:tcPr>
            <w:tcW w:w="470" w:type="pct"/>
            <w:tcBorders>
              <w:top w:val="nil"/>
              <w:left w:val="nil"/>
              <w:bottom w:val="single" w:sz="4" w:space="0" w:color="auto"/>
              <w:right w:val="single" w:sz="4" w:space="0" w:color="auto"/>
            </w:tcBorders>
            <w:shd w:val="clear" w:color="auto" w:fill="auto"/>
            <w:noWrap/>
            <w:vAlign w:val="bottom"/>
            <w:hideMark/>
          </w:tcPr>
          <w:p w14:paraId="62C3A0BD"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244</w:t>
            </w:r>
          </w:p>
        </w:tc>
        <w:tc>
          <w:tcPr>
            <w:tcW w:w="392" w:type="pct"/>
            <w:tcBorders>
              <w:top w:val="nil"/>
              <w:left w:val="nil"/>
              <w:bottom w:val="single" w:sz="4" w:space="0" w:color="auto"/>
              <w:right w:val="single" w:sz="4" w:space="0" w:color="auto"/>
            </w:tcBorders>
            <w:shd w:val="clear" w:color="auto" w:fill="auto"/>
            <w:noWrap/>
            <w:vAlign w:val="bottom"/>
            <w:hideMark/>
          </w:tcPr>
          <w:p w14:paraId="05FA5C3D"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0,2148</w:t>
            </w:r>
          </w:p>
        </w:tc>
        <w:tc>
          <w:tcPr>
            <w:tcW w:w="1112" w:type="pct"/>
            <w:tcBorders>
              <w:top w:val="nil"/>
              <w:left w:val="nil"/>
              <w:bottom w:val="single" w:sz="4" w:space="0" w:color="auto"/>
              <w:right w:val="single" w:sz="4" w:space="0" w:color="auto"/>
            </w:tcBorders>
            <w:shd w:val="clear" w:color="auto" w:fill="auto"/>
            <w:noWrap/>
            <w:vAlign w:val="bottom"/>
            <w:hideMark/>
          </w:tcPr>
          <w:p w14:paraId="70B14103"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21,144</w:t>
            </w:r>
          </w:p>
        </w:tc>
      </w:tr>
      <w:tr w:rsidR="00F937DC" w:rsidRPr="00F36A4A" w14:paraId="79582912" w14:textId="77777777" w:rsidTr="00F937DC">
        <w:trPr>
          <w:trHeight w:val="77"/>
          <w:jc w:val="center"/>
        </w:trPr>
        <w:tc>
          <w:tcPr>
            <w:tcW w:w="1274" w:type="pct"/>
            <w:tcBorders>
              <w:top w:val="nil"/>
              <w:left w:val="single" w:sz="4" w:space="0" w:color="auto"/>
              <w:bottom w:val="single" w:sz="4" w:space="0" w:color="auto"/>
              <w:right w:val="single" w:sz="4" w:space="0" w:color="auto"/>
            </w:tcBorders>
            <w:shd w:val="clear" w:color="auto" w:fill="auto"/>
            <w:noWrap/>
            <w:vAlign w:val="bottom"/>
            <w:hideMark/>
          </w:tcPr>
          <w:p w14:paraId="41EE84C2" w14:textId="77777777" w:rsidR="00E45F56" w:rsidRPr="00F36A4A" w:rsidRDefault="00E45F56" w:rsidP="006B7D91">
            <w:pPr>
              <w:rPr>
                <w:rFonts w:cs="Arial"/>
                <w:color w:val="000000"/>
                <w:sz w:val="16"/>
                <w:szCs w:val="16"/>
                <w:lang w:eastAsia="es-CO"/>
              </w:rPr>
            </w:pPr>
            <w:r w:rsidRPr="00F36A4A">
              <w:rPr>
                <w:rFonts w:cs="Arial"/>
                <w:color w:val="000000"/>
                <w:sz w:val="16"/>
                <w:szCs w:val="16"/>
                <w:lang w:eastAsia="es-CO"/>
              </w:rPr>
              <w:t>Vehículo institucional</w:t>
            </w:r>
          </w:p>
        </w:tc>
        <w:tc>
          <w:tcPr>
            <w:tcW w:w="385" w:type="pct"/>
            <w:tcBorders>
              <w:top w:val="nil"/>
              <w:left w:val="nil"/>
              <w:bottom w:val="single" w:sz="4" w:space="0" w:color="auto"/>
              <w:right w:val="single" w:sz="4" w:space="0" w:color="auto"/>
            </w:tcBorders>
            <w:shd w:val="clear" w:color="auto" w:fill="auto"/>
            <w:noWrap/>
            <w:vAlign w:val="bottom"/>
            <w:hideMark/>
          </w:tcPr>
          <w:p w14:paraId="7667CE8E"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29</w:t>
            </w:r>
          </w:p>
        </w:tc>
        <w:tc>
          <w:tcPr>
            <w:tcW w:w="401" w:type="pct"/>
            <w:tcBorders>
              <w:top w:val="nil"/>
              <w:left w:val="nil"/>
              <w:bottom w:val="single" w:sz="4" w:space="0" w:color="auto"/>
              <w:right w:val="single" w:sz="4" w:space="0" w:color="auto"/>
            </w:tcBorders>
            <w:shd w:val="clear" w:color="auto" w:fill="auto"/>
            <w:noWrap/>
            <w:vAlign w:val="bottom"/>
            <w:hideMark/>
          </w:tcPr>
          <w:p w14:paraId="076C13C0"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14,36</w:t>
            </w:r>
          </w:p>
        </w:tc>
        <w:tc>
          <w:tcPr>
            <w:tcW w:w="451" w:type="pct"/>
            <w:tcBorders>
              <w:top w:val="nil"/>
              <w:left w:val="nil"/>
              <w:bottom w:val="single" w:sz="4" w:space="0" w:color="auto"/>
              <w:right w:val="single" w:sz="4" w:space="0" w:color="auto"/>
            </w:tcBorders>
            <w:shd w:val="clear" w:color="auto" w:fill="auto"/>
            <w:noWrap/>
            <w:vAlign w:val="bottom"/>
            <w:hideMark/>
          </w:tcPr>
          <w:p w14:paraId="583E7175"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2,0</w:t>
            </w:r>
          </w:p>
        </w:tc>
        <w:tc>
          <w:tcPr>
            <w:tcW w:w="515" w:type="pct"/>
            <w:tcBorders>
              <w:top w:val="nil"/>
              <w:left w:val="nil"/>
              <w:bottom w:val="single" w:sz="4" w:space="0" w:color="auto"/>
              <w:right w:val="single" w:sz="4" w:space="0" w:color="auto"/>
            </w:tcBorders>
            <w:shd w:val="clear" w:color="auto" w:fill="auto"/>
            <w:noWrap/>
            <w:vAlign w:val="bottom"/>
            <w:hideMark/>
          </w:tcPr>
          <w:p w14:paraId="6E9384FF"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0,153</w:t>
            </w:r>
          </w:p>
        </w:tc>
        <w:tc>
          <w:tcPr>
            <w:tcW w:w="470" w:type="pct"/>
            <w:tcBorders>
              <w:top w:val="nil"/>
              <w:left w:val="nil"/>
              <w:bottom w:val="single" w:sz="4" w:space="0" w:color="auto"/>
              <w:right w:val="single" w:sz="4" w:space="0" w:color="auto"/>
            </w:tcBorders>
            <w:shd w:val="clear" w:color="auto" w:fill="auto"/>
            <w:noWrap/>
            <w:vAlign w:val="bottom"/>
            <w:hideMark/>
          </w:tcPr>
          <w:p w14:paraId="2C620F44"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234</w:t>
            </w:r>
          </w:p>
        </w:tc>
        <w:tc>
          <w:tcPr>
            <w:tcW w:w="392" w:type="pct"/>
            <w:tcBorders>
              <w:top w:val="nil"/>
              <w:left w:val="nil"/>
              <w:bottom w:val="single" w:sz="4" w:space="0" w:color="auto"/>
              <w:right w:val="single" w:sz="4" w:space="0" w:color="auto"/>
            </w:tcBorders>
            <w:shd w:val="clear" w:color="auto" w:fill="auto"/>
            <w:noWrap/>
            <w:vAlign w:val="bottom"/>
            <w:hideMark/>
          </w:tcPr>
          <w:p w14:paraId="48F07B72"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7,4366</w:t>
            </w:r>
          </w:p>
        </w:tc>
        <w:tc>
          <w:tcPr>
            <w:tcW w:w="1112" w:type="pct"/>
            <w:tcBorders>
              <w:top w:val="nil"/>
              <w:left w:val="nil"/>
              <w:bottom w:val="single" w:sz="4" w:space="0" w:color="auto"/>
              <w:right w:val="single" w:sz="4" w:space="0" w:color="auto"/>
            </w:tcBorders>
            <w:shd w:val="clear" w:color="auto" w:fill="auto"/>
            <w:noWrap/>
            <w:vAlign w:val="bottom"/>
            <w:hideMark/>
          </w:tcPr>
          <w:p w14:paraId="4CBC92CA"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974,392</w:t>
            </w:r>
          </w:p>
        </w:tc>
      </w:tr>
      <w:tr w:rsidR="00F937DC" w:rsidRPr="00F36A4A" w14:paraId="601FB48E" w14:textId="77777777" w:rsidTr="00F937DC">
        <w:trPr>
          <w:trHeight w:val="77"/>
          <w:jc w:val="center"/>
        </w:trPr>
        <w:tc>
          <w:tcPr>
            <w:tcW w:w="1274" w:type="pct"/>
            <w:tcBorders>
              <w:top w:val="nil"/>
              <w:left w:val="single" w:sz="4" w:space="0" w:color="auto"/>
              <w:bottom w:val="single" w:sz="4" w:space="0" w:color="auto"/>
              <w:right w:val="single" w:sz="4" w:space="0" w:color="auto"/>
            </w:tcBorders>
            <w:shd w:val="clear" w:color="auto" w:fill="auto"/>
            <w:noWrap/>
            <w:vAlign w:val="bottom"/>
            <w:hideMark/>
          </w:tcPr>
          <w:p w14:paraId="462C81A3" w14:textId="77777777" w:rsidR="00E45F56" w:rsidRPr="00F36A4A" w:rsidRDefault="00E45F56" w:rsidP="006B7D91">
            <w:pPr>
              <w:rPr>
                <w:rFonts w:cs="Arial"/>
                <w:color w:val="000000"/>
                <w:sz w:val="16"/>
                <w:szCs w:val="16"/>
                <w:lang w:eastAsia="es-CO"/>
              </w:rPr>
            </w:pPr>
            <w:r w:rsidRPr="00F36A4A">
              <w:rPr>
                <w:rFonts w:cs="Arial"/>
                <w:color w:val="000000"/>
                <w:sz w:val="16"/>
                <w:szCs w:val="16"/>
                <w:lang w:eastAsia="es-CO"/>
              </w:rPr>
              <w:t>Automóvil como conductor</w:t>
            </w:r>
          </w:p>
        </w:tc>
        <w:tc>
          <w:tcPr>
            <w:tcW w:w="385" w:type="pct"/>
            <w:tcBorders>
              <w:top w:val="nil"/>
              <w:left w:val="nil"/>
              <w:bottom w:val="single" w:sz="4" w:space="0" w:color="auto"/>
              <w:right w:val="single" w:sz="4" w:space="0" w:color="auto"/>
            </w:tcBorders>
            <w:shd w:val="clear" w:color="auto" w:fill="auto"/>
            <w:noWrap/>
            <w:vAlign w:val="bottom"/>
            <w:hideMark/>
          </w:tcPr>
          <w:p w14:paraId="34762BD9"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29</w:t>
            </w:r>
          </w:p>
        </w:tc>
        <w:tc>
          <w:tcPr>
            <w:tcW w:w="401" w:type="pct"/>
            <w:tcBorders>
              <w:top w:val="nil"/>
              <w:left w:val="nil"/>
              <w:bottom w:val="single" w:sz="4" w:space="0" w:color="auto"/>
              <w:right w:val="single" w:sz="4" w:space="0" w:color="auto"/>
            </w:tcBorders>
            <w:shd w:val="clear" w:color="auto" w:fill="auto"/>
            <w:noWrap/>
            <w:vAlign w:val="bottom"/>
            <w:hideMark/>
          </w:tcPr>
          <w:p w14:paraId="347CF14F"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20,75</w:t>
            </w:r>
          </w:p>
        </w:tc>
        <w:tc>
          <w:tcPr>
            <w:tcW w:w="451" w:type="pct"/>
            <w:tcBorders>
              <w:top w:val="nil"/>
              <w:left w:val="nil"/>
              <w:bottom w:val="single" w:sz="4" w:space="0" w:color="auto"/>
              <w:right w:val="single" w:sz="4" w:space="0" w:color="auto"/>
            </w:tcBorders>
            <w:shd w:val="clear" w:color="auto" w:fill="auto"/>
            <w:noWrap/>
            <w:vAlign w:val="bottom"/>
            <w:hideMark/>
          </w:tcPr>
          <w:p w14:paraId="3842367F"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1,8</w:t>
            </w:r>
          </w:p>
        </w:tc>
        <w:tc>
          <w:tcPr>
            <w:tcW w:w="515" w:type="pct"/>
            <w:tcBorders>
              <w:top w:val="nil"/>
              <w:left w:val="nil"/>
              <w:bottom w:val="single" w:sz="4" w:space="0" w:color="auto"/>
              <w:right w:val="single" w:sz="4" w:space="0" w:color="auto"/>
            </w:tcBorders>
            <w:shd w:val="clear" w:color="auto" w:fill="auto"/>
            <w:noWrap/>
            <w:vAlign w:val="bottom"/>
            <w:hideMark/>
          </w:tcPr>
          <w:p w14:paraId="5F3174F6"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0,234</w:t>
            </w:r>
          </w:p>
        </w:tc>
        <w:tc>
          <w:tcPr>
            <w:tcW w:w="470" w:type="pct"/>
            <w:tcBorders>
              <w:top w:val="nil"/>
              <w:left w:val="nil"/>
              <w:bottom w:val="single" w:sz="4" w:space="0" w:color="auto"/>
              <w:right w:val="single" w:sz="4" w:space="0" w:color="auto"/>
            </w:tcBorders>
            <w:shd w:val="clear" w:color="auto" w:fill="auto"/>
            <w:noWrap/>
            <w:vAlign w:val="bottom"/>
            <w:hideMark/>
          </w:tcPr>
          <w:p w14:paraId="0760DE82"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239</w:t>
            </w:r>
          </w:p>
        </w:tc>
        <w:tc>
          <w:tcPr>
            <w:tcW w:w="392" w:type="pct"/>
            <w:tcBorders>
              <w:top w:val="nil"/>
              <w:left w:val="nil"/>
              <w:bottom w:val="single" w:sz="4" w:space="0" w:color="auto"/>
              <w:right w:val="single" w:sz="4" w:space="0" w:color="auto"/>
            </w:tcBorders>
            <w:shd w:val="clear" w:color="auto" w:fill="auto"/>
            <w:noWrap/>
            <w:vAlign w:val="bottom"/>
            <w:hideMark/>
          </w:tcPr>
          <w:p w14:paraId="2A44CC3D"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19,1243</w:t>
            </w:r>
          </w:p>
        </w:tc>
        <w:tc>
          <w:tcPr>
            <w:tcW w:w="1112" w:type="pct"/>
            <w:tcBorders>
              <w:top w:val="nil"/>
              <w:left w:val="nil"/>
              <w:bottom w:val="single" w:sz="4" w:space="0" w:color="auto"/>
              <w:right w:val="single" w:sz="4" w:space="0" w:color="auto"/>
            </w:tcBorders>
            <w:shd w:val="clear" w:color="auto" w:fill="auto"/>
            <w:noWrap/>
            <w:vAlign w:val="bottom"/>
            <w:hideMark/>
          </w:tcPr>
          <w:p w14:paraId="2C5BFDAE"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2477,486</w:t>
            </w:r>
          </w:p>
        </w:tc>
      </w:tr>
      <w:tr w:rsidR="00F937DC" w:rsidRPr="00F36A4A" w14:paraId="09468885" w14:textId="77777777" w:rsidTr="00F937DC">
        <w:trPr>
          <w:trHeight w:val="77"/>
          <w:jc w:val="center"/>
        </w:trPr>
        <w:tc>
          <w:tcPr>
            <w:tcW w:w="1274" w:type="pct"/>
            <w:tcBorders>
              <w:top w:val="nil"/>
              <w:left w:val="single" w:sz="4" w:space="0" w:color="auto"/>
              <w:bottom w:val="single" w:sz="4" w:space="0" w:color="auto"/>
              <w:right w:val="single" w:sz="4" w:space="0" w:color="auto"/>
            </w:tcBorders>
            <w:shd w:val="clear" w:color="auto" w:fill="auto"/>
            <w:noWrap/>
            <w:vAlign w:val="bottom"/>
            <w:hideMark/>
          </w:tcPr>
          <w:p w14:paraId="3B5E9C34" w14:textId="77777777" w:rsidR="00E45F56" w:rsidRPr="00F36A4A" w:rsidRDefault="00E45F56" w:rsidP="006B7D91">
            <w:pPr>
              <w:rPr>
                <w:rFonts w:cs="Arial"/>
                <w:color w:val="000000"/>
                <w:sz w:val="16"/>
                <w:szCs w:val="16"/>
                <w:lang w:eastAsia="es-CO"/>
              </w:rPr>
            </w:pPr>
            <w:r w:rsidRPr="00F36A4A">
              <w:rPr>
                <w:rFonts w:cs="Arial"/>
                <w:color w:val="000000"/>
                <w:sz w:val="16"/>
                <w:szCs w:val="16"/>
                <w:lang w:eastAsia="es-CO"/>
              </w:rPr>
              <w:t>Automóvil como pasajero</w:t>
            </w:r>
          </w:p>
        </w:tc>
        <w:tc>
          <w:tcPr>
            <w:tcW w:w="385" w:type="pct"/>
            <w:tcBorders>
              <w:top w:val="nil"/>
              <w:left w:val="nil"/>
              <w:bottom w:val="single" w:sz="4" w:space="0" w:color="auto"/>
              <w:right w:val="single" w:sz="4" w:space="0" w:color="auto"/>
            </w:tcBorders>
            <w:shd w:val="clear" w:color="auto" w:fill="auto"/>
            <w:noWrap/>
            <w:vAlign w:val="bottom"/>
            <w:hideMark/>
          </w:tcPr>
          <w:p w14:paraId="379B50F5"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3</w:t>
            </w:r>
          </w:p>
        </w:tc>
        <w:tc>
          <w:tcPr>
            <w:tcW w:w="401" w:type="pct"/>
            <w:tcBorders>
              <w:top w:val="nil"/>
              <w:left w:val="nil"/>
              <w:bottom w:val="single" w:sz="4" w:space="0" w:color="auto"/>
              <w:right w:val="single" w:sz="4" w:space="0" w:color="auto"/>
            </w:tcBorders>
            <w:shd w:val="clear" w:color="auto" w:fill="auto"/>
            <w:noWrap/>
            <w:vAlign w:val="bottom"/>
            <w:hideMark/>
          </w:tcPr>
          <w:p w14:paraId="5C7D8737"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24,00</w:t>
            </w:r>
          </w:p>
        </w:tc>
        <w:tc>
          <w:tcPr>
            <w:tcW w:w="451" w:type="pct"/>
            <w:tcBorders>
              <w:top w:val="nil"/>
              <w:left w:val="nil"/>
              <w:bottom w:val="single" w:sz="4" w:space="0" w:color="auto"/>
              <w:right w:val="single" w:sz="4" w:space="0" w:color="auto"/>
            </w:tcBorders>
            <w:shd w:val="clear" w:color="auto" w:fill="auto"/>
            <w:noWrap/>
            <w:vAlign w:val="bottom"/>
            <w:hideMark/>
          </w:tcPr>
          <w:p w14:paraId="56B93C5E"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3,0</w:t>
            </w:r>
          </w:p>
        </w:tc>
        <w:tc>
          <w:tcPr>
            <w:tcW w:w="515" w:type="pct"/>
            <w:tcBorders>
              <w:top w:val="nil"/>
              <w:left w:val="nil"/>
              <w:bottom w:val="single" w:sz="4" w:space="0" w:color="auto"/>
              <w:right w:val="single" w:sz="4" w:space="0" w:color="auto"/>
            </w:tcBorders>
            <w:shd w:val="clear" w:color="auto" w:fill="auto"/>
            <w:noWrap/>
            <w:vAlign w:val="bottom"/>
            <w:hideMark/>
          </w:tcPr>
          <w:p w14:paraId="1B4DD7DD"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0,231</w:t>
            </w:r>
          </w:p>
        </w:tc>
        <w:tc>
          <w:tcPr>
            <w:tcW w:w="470" w:type="pct"/>
            <w:tcBorders>
              <w:top w:val="nil"/>
              <w:left w:val="nil"/>
              <w:bottom w:val="single" w:sz="4" w:space="0" w:color="auto"/>
              <w:right w:val="single" w:sz="4" w:space="0" w:color="auto"/>
            </w:tcBorders>
            <w:shd w:val="clear" w:color="auto" w:fill="auto"/>
            <w:noWrap/>
            <w:vAlign w:val="bottom"/>
            <w:hideMark/>
          </w:tcPr>
          <w:p w14:paraId="145EFA7A"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244</w:t>
            </w:r>
          </w:p>
        </w:tc>
        <w:tc>
          <w:tcPr>
            <w:tcW w:w="392" w:type="pct"/>
            <w:tcBorders>
              <w:top w:val="nil"/>
              <w:left w:val="nil"/>
              <w:bottom w:val="single" w:sz="4" w:space="0" w:color="auto"/>
              <w:right w:val="single" w:sz="4" w:space="0" w:color="auto"/>
            </w:tcBorders>
            <w:shd w:val="clear" w:color="auto" w:fill="auto"/>
            <w:noWrap/>
            <w:vAlign w:val="bottom"/>
            <w:hideMark/>
          </w:tcPr>
          <w:p w14:paraId="1ABBCED9"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1,3545</w:t>
            </w:r>
          </w:p>
        </w:tc>
        <w:tc>
          <w:tcPr>
            <w:tcW w:w="1112" w:type="pct"/>
            <w:tcBorders>
              <w:top w:val="nil"/>
              <w:left w:val="nil"/>
              <w:bottom w:val="single" w:sz="4" w:space="0" w:color="auto"/>
              <w:right w:val="single" w:sz="4" w:space="0" w:color="auto"/>
            </w:tcBorders>
            <w:shd w:val="clear" w:color="auto" w:fill="auto"/>
            <w:noWrap/>
            <w:vAlign w:val="bottom"/>
            <w:hideMark/>
          </w:tcPr>
          <w:p w14:paraId="31FB1AF9"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177,480</w:t>
            </w:r>
          </w:p>
        </w:tc>
      </w:tr>
      <w:tr w:rsidR="00F937DC" w:rsidRPr="00F36A4A" w14:paraId="7F13A86E" w14:textId="77777777" w:rsidTr="00F937DC">
        <w:trPr>
          <w:trHeight w:val="77"/>
          <w:jc w:val="center"/>
        </w:trPr>
        <w:tc>
          <w:tcPr>
            <w:tcW w:w="1274" w:type="pct"/>
            <w:tcBorders>
              <w:top w:val="nil"/>
              <w:left w:val="single" w:sz="4" w:space="0" w:color="auto"/>
              <w:bottom w:val="single" w:sz="4" w:space="0" w:color="auto"/>
              <w:right w:val="single" w:sz="4" w:space="0" w:color="auto"/>
            </w:tcBorders>
            <w:shd w:val="clear" w:color="auto" w:fill="auto"/>
            <w:noWrap/>
            <w:vAlign w:val="bottom"/>
            <w:hideMark/>
          </w:tcPr>
          <w:p w14:paraId="71F0036C" w14:textId="77777777" w:rsidR="00E45F56" w:rsidRPr="00F36A4A" w:rsidRDefault="00E45F56" w:rsidP="006B7D91">
            <w:pPr>
              <w:rPr>
                <w:rFonts w:cs="Arial"/>
                <w:color w:val="000000"/>
                <w:sz w:val="16"/>
                <w:szCs w:val="16"/>
                <w:lang w:eastAsia="es-CO"/>
              </w:rPr>
            </w:pPr>
            <w:r w:rsidRPr="00F36A4A">
              <w:rPr>
                <w:rFonts w:cs="Arial"/>
                <w:color w:val="000000"/>
                <w:sz w:val="16"/>
                <w:szCs w:val="16"/>
                <w:lang w:eastAsia="es-CO"/>
              </w:rPr>
              <w:t>Motocicleta como conductor</w:t>
            </w:r>
          </w:p>
        </w:tc>
        <w:tc>
          <w:tcPr>
            <w:tcW w:w="385" w:type="pct"/>
            <w:tcBorders>
              <w:top w:val="nil"/>
              <w:left w:val="nil"/>
              <w:bottom w:val="single" w:sz="4" w:space="0" w:color="auto"/>
              <w:right w:val="single" w:sz="4" w:space="0" w:color="auto"/>
            </w:tcBorders>
            <w:shd w:val="clear" w:color="auto" w:fill="auto"/>
            <w:noWrap/>
            <w:vAlign w:val="bottom"/>
            <w:hideMark/>
          </w:tcPr>
          <w:p w14:paraId="1FC02D6A"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101</w:t>
            </w:r>
          </w:p>
        </w:tc>
        <w:tc>
          <w:tcPr>
            <w:tcW w:w="401" w:type="pct"/>
            <w:tcBorders>
              <w:top w:val="nil"/>
              <w:left w:val="nil"/>
              <w:bottom w:val="single" w:sz="4" w:space="0" w:color="auto"/>
              <w:right w:val="single" w:sz="4" w:space="0" w:color="auto"/>
            </w:tcBorders>
            <w:shd w:val="clear" w:color="auto" w:fill="auto"/>
            <w:noWrap/>
            <w:vAlign w:val="bottom"/>
            <w:hideMark/>
          </w:tcPr>
          <w:p w14:paraId="2A9AF3A1"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20,90</w:t>
            </w:r>
          </w:p>
        </w:tc>
        <w:tc>
          <w:tcPr>
            <w:tcW w:w="451" w:type="pct"/>
            <w:tcBorders>
              <w:top w:val="nil"/>
              <w:left w:val="nil"/>
              <w:bottom w:val="single" w:sz="4" w:space="0" w:color="auto"/>
              <w:right w:val="single" w:sz="4" w:space="0" w:color="auto"/>
            </w:tcBorders>
            <w:shd w:val="clear" w:color="auto" w:fill="auto"/>
            <w:noWrap/>
            <w:vAlign w:val="bottom"/>
            <w:hideMark/>
          </w:tcPr>
          <w:p w14:paraId="15814334"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1,2</w:t>
            </w:r>
          </w:p>
        </w:tc>
        <w:tc>
          <w:tcPr>
            <w:tcW w:w="515" w:type="pct"/>
            <w:tcBorders>
              <w:top w:val="nil"/>
              <w:left w:val="nil"/>
              <w:bottom w:val="single" w:sz="4" w:space="0" w:color="auto"/>
              <w:right w:val="single" w:sz="4" w:space="0" w:color="auto"/>
            </w:tcBorders>
            <w:shd w:val="clear" w:color="auto" w:fill="auto"/>
            <w:noWrap/>
            <w:vAlign w:val="bottom"/>
            <w:hideMark/>
          </w:tcPr>
          <w:p w14:paraId="1AFBE1F5"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#N/A</w:t>
            </w:r>
          </w:p>
        </w:tc>
        <w:tc>
          <w:tcPr>
            <w:tcW w:w="470" w:type="pct"/>
            <w:tcBorders>
              <w:top w:val="nil"/>
              <w:left w:val="nil"/>
              <w:bottom w:val="single" w:sz="4" w:space="0" w:color="auto"/>
              <w:right w:val="single" w:sz="4" w:space="0" w:color="auto"/>
            </w:tcBorders>
            <w:shd w:val="clear" w:color="auto" w:fill="auto"/>
            <w:noWrap/>
            <w:vAlign w:val="bottom"/>
            <w:hideMark/>
          </w:tcPr>
          <w:p w14:paraId="4C183318"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243</w:t>
            </w:r>
          </w:p>
        </w:tc>
        <w:tc>
          <w:tcPr>
            <w:tcW w:w="392" w:type="pct"/>
            <w:tcBorders>
              <w:top w:val="nil"/>
              <w:left w:val="nil"/>
              <w:bottom w:val="single" w:sz="4" w:space="0" w:color="auto"/>
              <w:right w:val="single" w:sz="4" w:space="0" w:color="auto"/>
            </w:tcBorders>
            <w:shd w:val="clear" w:color="auto" w:fill="auto"/>
            <w:noWrap/>
            <w:vAlign w:val="bottom"/>
            <w:hideMark/>
          </w:tcPr>
          <w:p w14:paraId="576CF74F"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0,0000</w:t>
            </w:r>
          </w:p>
        </w:tc>
        <w:tc>
          <w:tcPr>
            <w:tcW w:w="1112" w:type="pct"/>
            <w:tcBorders>
              <w:top w:val="nil"/>
              <w:left w:val="nil"/>
              <w:bottom w:val="single" w:sz="4" w:space="0" w:color="auto"/>
              <w:right w:val="single" w:sz="4" w:space="0" w:color="auto"/>
            </w:tcBorders>
            <w:shd w:val="clear" w:color="auto" w:fill="auto"/>
            <w:noWrap/>
            <w:vAlign w:val="bottom"/>
            <w:hideMark/>
          </w:tcPr>
          <w:p w14:paraId="0A587881"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4361,499</w:t>
            </w:r>
          </w:p>
        </w:tc>
      </w:tr>
      <w:tr w:rsidR="00F937DC" w:rsidRPr="00F36A4A" w14:paraId="2D8A6A29" w14:textId="77777777" w:rsidTr="00F937DC">
        <w:trPr>
          <w:trHeight w:val="255"/>
          <w:jc w:val="center"/>
        </w:trPr>
        <w:tc>
          <w:tcPr>
            <w:tcW w:w="1274" w:type="pct"/>
            <w:tcBorders>
              <w:top w:val="nil"/>
              <w:left w:val="single" w:sz="4" w:space="0" w:color="auto"/>
              <w:bottom w:val="single" w:sz="4" w:space="0" w:color="auto"/>
              <w:right w:val="single" w:sz="4" w:space="0" w:color="auto"/>
            </w:tcBorders>
            <w:shd w:val="clear" w:color="auto" w:fill="auto"/>
            <w:noWrap/>
            <w:vAlign w:val="bottom"/>
            <w:hideMark/>
          </w:tcPr>
          <w:p w14:paraId="30316D50" w14:textId="77777777" w:rsidR="00E45F56" w:rsidRPr="00F36A4A" w:rsidRDefault="00E45F56" w:rsidP="006B7D91">
            <w:pPr>
              <w:rPr>
                <w:rFonts w:cs="Arial"/>
                <w:color w:val="000000"/>
                <w:sz w:val="16"/>
                <w:szCs w:val="16"/>
                <w:lang w:eastAsia="es-CO"/>
              </w:rPr>
            </w:pPr>
            <w:r w:rsidRPr="00F36A4A">
              <w:rPr>
                <w:rFonts w:cs="Arial"/>
                <w:color w:val="000000"/>
                <w:sz w:val="16"/>
                <w:szCs w:val="16"/>
                <w:lang w:eastAsia="es-CO"/>
              </w:rPr>
              <w:t>Motocicleta como pasajero</w:t>
            </w:r>
          </w:p>
        </w:tc>
        <w:tc>
          <w:tcPr>
            <w:tcW w:w="385" w:type="pct"/>
            <w:tcBorders>
              <w:top w:val="nil"/>
              <w:left w:val="nil"/>
              <w:bottom w:val="single" w:sz="4" w:space="0" w:color="auto"/>
              <w:right w:val="single" w:sz="4" w:space="0" w:color="auto"/>
            </w:tcBorders>
            <w:shd w:val="clear" w:color="auto" w:fill="auto"/>
            <w:noWrap/>
            <w:vAlign w:val="bottom"/>
            <w:hideMark/>
          </w:tcPr>
          <w:p w14:paraId="733B5885"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6</w:t>
            </w:r>
          </w:p>
        </w:tc>
        <w:tc>
          <w:tcPr>
            <w:tcW w:w="401" w:type="pct"/>
            <w:tcBorders>
              <w:top w:val="nil"/>
              <w:left w:val="nil"/>
              <w:bottom w:val="single" w:sz="4" w:space="0" w:color="auto"/>
              <w:right w:val="single" w:sz="4" w:space="0" w:color="auto"/>
            </w:tcBorders>
            <w:shd w:val="clear" w:color="auto" w:fill="auto"/>
            <w:noWrap/>
            <w:vAlign w:val="bottom"/>
            <w:hideMark/>
          </w:tcPr>
          <w:p w14:paraId="46BFEAF0"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24,80</w:t>
            </w:r>
          </w:p>
        </w:tc>
        <w:tc>
          <w:tcPr>
            <w:tcW w:w="451" w:type="pct"/>
            <w:tcBorders>
              <w:top w:val="nil"/>
              <w:left w:val="nil"/>
              <w:bottom w:val="single" w:sz="4" w:space="0" w:color="auto"/>
              <w:right w:val="single" w:sz="4" w:space="0" w:color="auto"/>
            </w:tcBorders>
            <w:shd w:val="clear" w:color="auto" w:fill="auto"/>
            <w:noWrap/>
            <w:vAlign w:val="bottom"/>
            <w:hideMark/>
          </w:tcPr>
          <w:p w14:paraId="4BA4E682"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2,0</w:t>
            </w:r>
          </w:p>
        </w:tc>
        <w:tc>
          <w:tcPr>
            <w:tcW w:w="515" w:type="pct"/>
            <w:tcBorders>
              <w:top w:val="nil"/>
              <w:left w:val="nil"/>
              <w:bottom w:val="single" w:sz="4" w:space="0" w:color="auto"/>
              <w:right w:val="single" w:sz="4" w:space="0" w:color="auto"/>
            </w:tcBorders>
            <w:shd w:val="clear" w:color="auto" w:fill="auto"/>
            <w:noWrap/>
            <w:vAlign w:val="bottom"/>
            <w:hideMark/>
          </w:tcPr>
          <w:p w14:paraId="102BE398"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0,077</w:t>
            </w:r>
          </w:p>
        </w:tc>
        <w:tc>
          <w:tcPr>
            <w:tcW w:w="470" w:type="pct"/>
            <w:tcBorders>
              <w:top w:val="nil"/>
              <w:left w:val="nil"/>
              <w:bottom w:val="single" w:sz="4" w:space="0" w:color="auto"/>
              <w:right w:val="single" w:sz="4" w:space="0" w:color="auto"/>
            </w:tcBorders>
            <w:shd w:val="clear" w:color="auto" w:fill="auto"/>
            <w:noWrap/>
            <w:vAlign w:val="bottom"/>
            <w:hideMark/>
          </w:tcPr>
          <w:p w14:paraId="7EC6F3F0"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244</w:t>
            </w:r>
          </w:p>
        </w:tc>
        <w:tc>
          <w:tcPr>
            <w:tcW w:w="392" w:type="pct"/>
            <w:tcBorders>
              <w:top w:val="nil"/>
              <w:left w:val="nil"/>
              <w:bottom w:val="single" w:sz="4" w:space="0" w:color="auto"/>
              <w:right w:val="single" w:sz="4" w:space="0" w:color="auto"/>
            </w:tcBorders>
            <w:shd w:val="clear" w:color="auto" w:fill="auto"/>
            <w:noWrap/>
            <w:vAlign w:val="bottom"/>
            <w:hideMark/>
          </w:tcPr>
          <w:p w14:paraId="31894775"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1,3993</w:t>
            </w:r>
          </w:p>
        </w:tc>
        <w:tc>
          <w:tcPr>
            <w:tcW w:w="1112" w:type="pct"/>
            <w:tcBorders>
              <w:top w:val="nil"/>
              <w:left w:val="nil"/>
              <w:bottom w:val="single" w:sz="4" w:space="0" w:color="auto"/>
              <w:right w:val="single" w:sz="4" w:space="0" w:color="auto"/>
            </w:tcBorders>
            <w:shd w:val="clear" w:color="auto" w:fill="auto"/>
            <w:noWrap/>
            <w:vAlign w:val="bottom"/>
            <w:hideMark/>
          </w:tcPr>
          <w:p w14:paraId="7A872459"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183,340</w:t>
            </w:r>
          </w:p>
        </w:tc>
      </w:tr>
      <w:tr w:rsidR="00F937DC" w:rsidRPr="00F36A4A" w14:paraId="1679F717" w14:textId="77777777" w:rsidTr="00F937DC">
        <w:trPr>
          <w:trHeight w:val="255"/>
          <w:jc w:val="center"/>
        </w:trPr>
        <w:tc>
          <w:tcPr>
            <w:tcW w:w="1274" w:type="pct"/>
            <w:tcBorders>
              <w:top w:val="nil"/>
              <w:left w:val="single" w:sz="4" w:space="0" w:color="auto"/>
              <w:bottom w:val="single" w:sz="4" w:space="0" w:color="auto"/>
              <w:right w:val="single" w:sz="4" w:space="0" w:color="auto"/>
            </w:tcBorders>
            <w:shd w:val="clear" w:color="auto" w:fill="auto"/>
            <w:noWrap/>
            <w:vAlign w:val="bottom"/>
            <w:hideMark/>
          </w:tcPr>
          <w:p w14:paraId="32177C3D" w14:textId="77777777" w:rsidR="00E45F56" w:rsidRPr="00F36A4A" w:rsidRDefault="00E45F56" w:rsidP="006B7D91">
            <w:pPr>
              <w:rPr>
                <w:rFonts w:cs="Arial"/>
                <w:color w:val="000000"/>
                <w:sz w:val="16"/>
                <w:szCs w:val="16"/>
                <w:lang w:eastAsia="es-CO"/>
              </w:rPr>
            </w:pPr>
            <w:r w:rsidRPr="00F36A4A">
              <w:rPr>
                <w:rFonts w:cs="Arial"/>
                <w:color w:val="000000"/>
                <w:sz w:val="16"/>
                <w:szCs w:val="16"/>
                <w:lang w:eastAsia="es-CO"/>
              </w:rPr>
              <w:t>Taxi</w:t>
            </w:r>
          </w:p>
        </w:tc>
        <w:tc>
          <w:tcPr>
            <w:tcW w:w="385" w:type="pct"/>
            <w:tcBorders>
              <w:top w:val="nil"/>
              <w:left w:val="nil"/>
              <w:bottom w:val="single" w:sz="4" w:space="0" w:color="auto"/>
              <w:right w:val="single" w:sz="4" w:space="0" w:color="auto"/>
            </w:tcBorders>
            <w:shd w:val="clear" w:color="auto" w:fill="auto"/>
            <w:noWrap/>
            <w:vAlign w:val="bottom"/>
            <w:hideMark/>
          </w:tcPr>
          <w:p w14:paraId="4A0605BA"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3</w:t>
            </w:r>
          </w:p>
        </w:tc>
        <w:tc>
          <w:tcPr>
            <w:tcW w:w="401" w:type="pct"/>
            <w:tcBorders>
              <w:top w:val="nil"/>
              <w:left w:val="nil"/>
              <w:bottom w:val="single" w:sz="4" w:space="0" w:color="auto"/>
              <w:right w:val="single" w:sz="4" w:space="0" w:color="auto"/>
            </w:tcBorders>
            <w:shd w:val="clear" w:color="auto" w:fill="auto"/>
            <w:noWrap/>
            <w:vAlign w:val="bottom"/>
            <w:hideMark/>
          </w:tcPr>
          <w:p w14:paraId="64169B0B"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13,70</w:t>
            </w:r>
          </w:p>
        </w:tc>
        <w:tc>
          <w:tcPr>
            <w:tcW w:w="451" w:type="pct"/>
            <w:tcBorders>
              <w:top w:val="nil"/>
              <w:left w:val="nil"/>
              <w:bottom w:val="single" w:sz="4" w:space="0" w:color="auto"/>
              <w:right w:val="single" w:sz="4" w:space="0" w:color="auto"/>
            </w:tcBorders>
            <w:shd w:val="clear" w:color="auto" w:fill="auto"/>
            <w:noWrap/>
            <w:vAlign w:val="bottom"/>
            <w:hideMark/>
          </w:tcPr>
          <w:p w14:paraId="5246D31B"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2,0</w:t>
            </w:r>
          </w:p>
        </w:tc>
        <w:tc>
          <w:tcPr>
            <w:tcW w:w="515" w:type="pct"/>
            <w:tcBorders>
              <w:top w:val="nil"/>
              <w:left w:val="nil"/>
              <w:bottom w:val="single" w:sz="4" w:space="0" w:color="auto"/>
              <w:right w:val="single" w:sz="4" w:space="0" w:color="auto"/>
            </w:tcBorders>
            <w:shd w:val="clear" w:color="auto" w:fill="auto"/>
            <w:noWrap/>
            <w:vAlign w:val="bottom"/>
            <w:hideMark/>
          </w:tcPr>
          <w:p w14:paraId="021D920C"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0,153</w:t>
            </w:r>
          </w:p>
        </w:tc>
        <w:tc>
          <w:tcPr>
            <w:tcW w:w="470" w:type="pct"/>
            <w:tcBorders>
              <w:top w:val="nil"/>
              <w:left w:val="nil"/>
              <w:bottom w:val="single" w:sz="4" w:space="0" w:color="auto"/>
              <w:right w:val="single" w:sz="4" w:space="0" w:color="auto"/>
            </w:tcBorders>
            <w:shd w:val="clear" w:color="auto" w:fill="auto"/>
            <w:noWrap/>
            <w:vAlign w:val="bottom"/>
            <w:hideMark/>
          </w:tcPr>
          <w:p w14:paraId="437884AA"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244</w:t>
            </w:r>
          </w:p>
        </w:tc>
        <w:tc>
          <w:tcPr>
            <w:tcW w:w="392" w:type="pct"/>
            <w:tcBorders>
              <w:top w:val="nil"/>
              <w:left w:val="nil"/>
              <w:bottom w:val="single" w:sz="4" w:space="0" w:color="auto"/>
              <w:right w:val="single" w:sz="4" w:space="0" w:color="auto"/>
            </w:tcBorders>
            <w:shd w:val="clear" w:color="auto" w:fill="auto"/>
            <w:noWrap/>
            <w:vAlign w:val="bottom"/>
            <w:hideMark/>
          </w:tcPr>
          <w:p w14:paraId="01865158"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0,7655</w:t>
            </w:r>
          </w:p>
        </w:tc>
        <w:tc>
          <w:tcPr>
            <w:tcW w:w="1112" w:type="pct"/>
            <w:tcBorders>
              <w:top w:val="nil"/>
              <w:left w:val="nil"/>
              <w:bottom w:val="single" w:sz="4" w:space="0" w:color="auto"/>
              <w:right w:val="single" w:sz="4" w:space="0" w:color="auto"/>
            </w:tcBorders>
            <w:shd w:val="clear" w:color="auto" w:fill="auto"/>
            <w:noWrap/>
            <w:vAlign w:val="bottom"/>
            <w:hideMark/>
          </w:tcPr>
          <w:p w14:paraId="18EB5072"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100,305</w:t>
            </w:r>
          </w:p>
        </w:tc>
      </w:tr>
      <w:tr w:rsidR="00F937DC" w:rsidRPr="00F36A4A" w14:paraId="125CE97D" w14:textId="77777777" w:rsidTr="00F937DC">
        <w:trPr>
          <w:trHeight w:val="255"/>
          <w:jc w:val="center"/>
        </w:trPr>
        <w:tc>
          <w:tcPr>
            <w:tcW w:w="1274" w:type="pct"/>
            <w:tcBorders>
              <w:top w:val="nil"/>
              <w:left w:val="single" w:sz="4" w:space="0" w:color="auto"/>
              <w:bottom w:val="single" w:sz="4" w:space="0" w:color="auto"/>
              <w:right w:val="single" w:sz="4" w:space="0" w:color="auto"/>
            </w:tcBorders>
            <w:shd w:val="clear" w:color="auto" w:fill="auto"/>
            <w:noWrap/>
            <w:vAlign w:val="bottom"/>
            <w:hideMark/>
          </w:tcPr>
          <w:p w14:paraId="6008EBE2" w14:textId="77777777" w:rsidR="00E45F56" w:rsidRPr="00F36A4A" w:rsidRDefault="00E45F56" w:rsidP="006B7D91">
            <w:pPr>
              <w:rPr>
                <w:rFonts w:cs="Arial"/>
                <w:color w:val="000000"/>
                <w:sz w:val="16"/>
                <w:szCs w:val="16"/>
                <w:lang w:eastAsia="es-CO"/>
              </w:rPr>
            </w:pPr>
            <w:proofErr w:type="spellStart"/>
            <w:r w:rsidRPr="00F36A4A">
              <w:rPr>
                <w:rFonts w:cs="Arial"/>
                <w:color w:val="000000"/>
                <w:sz w:val="16"/>
                <w:szCs w:val="16"/>
                <w:lang w:eastAsia="es-CO"/>
              </w:rPr>
              <w:t>BiciTaxi</w:t>
            </w:r>
            <w:proofErr w:type="spellEnd"/>
          </w:p>
        </w:tc>
        <w:tc>
          <w:tcPr>
            <w:tcW w:w="385" w:type="pct"/>
            <w:tcBorders>
              <w:top w:val="nil"/>
              <w:left w:val="nil"/>
              <w:bottom w:val="single" w:sz="4" w:space="0" w:color="auto"/>
              <w:right w:val="single" w:sz="4" w:space="0" w:color="auto"/>
            </w:tcBorders>
            <w:shd w:val="clear" w:color="auto" w:fill="auto"/>
            <w:noWrap/>
            <w:vAlign w:val="bottom"/>
            <w:hideMark/>
          </w:tcPr>
          <w:p w14:paraId="514E19F9"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0</w:t>
            </w:r>
          </w:p>
        </w:tc>
        <w:tc>
          <w:tcPr>
            <w:tcW w:w="401" w:type="pct"/>
            <w:tcBorders>
              <w:top w:val="nil"/>
              <w:left w:val="nil"/>
              <w:bottom w:val="single" w:sz="4" w:space="0" w:color="auto"/>
              <w:right w:val="single" w:sz="4" w:space="0" w:color="auto"/>
            </w:tcBorders>
            <w:shd w:val="clear" w:color="auto" w:fill="auto"/>
            <w:noWrap/>
            <w:vAlign w:val="bottom"/>
            <w:hideMark/>
          </w:tcPr>
          <w:p w14:paraId="3C4757F3"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0,00</w:t>
            </w:r>
          </w:p>
        </w:tc>
        <w:tc>
          <w:tcPr>
            <w:tcW w:w="451" w:type="pct"/>
            <w:tcBorders>
              <w:top w:val="nil"/>
              <w:left w:val="nil"/>
              <w:bottom w:val="single" w:sz="4" w:space="0" w:color="auto"/>
              <w:right w:val="single" w:sz="4" w:space="0" w:color="auto"/>
            </w:tcBorders>
            <w:shd w:val="clear" w:color="auto" w:fill="auto"/>
            <w:noWrap/>
            <w:vAlign w:val="bottom"/>
            <w:hideMark/>
          </w:tcPr>
          <w:p w14:paraId="1805CDBC"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0,0</w:t>
            </w:r>
          </w:p>
        </w:tc>
        <w:tc>
          <w:tcPr>
            <w:tcW w:w="515" w:type="pct"/>
            <w:tcBorders>
              <w:top w:val="nil"/>
              <w:left w:val="nil"/>
              <w:bottom w:val="single" w:sz="4" w:space="0" w:color="auto"/>
              <w:right w:val="single" w:sz="4" w:space="0" w:color="auto"/>
            </w:tcBorders>
            <w:shd w:val="clear" w:color="auto" w:fill="auto"/>
            <w:noWrap/>
            <w:vAlign w:val="bottom"/>
            <w:hideMark/>
          </w:tcPr>
          <w:p w14:paraId="31B27193"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0,000</w:t>
            </w:r>
          </w:p>
        </w:tc>
        <w:tc>
          <w:tcPr>
            <w:tcW w:w="470" w:type="pct"/>
            <w:tcBorders>
              <w:top w:val="nil"/>
              <w:left w:val="nil"/>
              <w:bottom w:val="single" w:sz="4" w:space="0" w:color="auto"/>
              <w:right w:val="single" w:sz="4" w:space="0" w:color="auto"/>
            </w:tcBorders>
            <w:shd w:val="clear" w:color="auto" w:fill="auto"/>
            <w:noWrap/>
            <w:vAlign w:val="bottom"/>
            <w:hideMark/>
          </w:tcPr>
          <w:p w14:paraId="25BBEACC"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0</w:t>
            </w:r>
          </w:p>
        </w:tc>
        <w:tc>
          <w:tcPr>
            <w:tcW w:w="392" w:type="pct"/>
            <w:tcBorders>
              <w:top w:val="nil"/>
              <w:left w:val="nil"/>
              <w:bottom w:val="single" w:sz="4" w:space="0" w:color="auto"/>
              <w:right w:val="single" w:sz="4" w:space="0" w:color="auto"/>
            </w:tcBorders>
            <w:shd w:val="clear" w:color="auto" w:fill="auto"/>
            <w:noWrap/>
            <w:vAlign w:val="bottom"/>
            <w:hideMark/>
          </w:tcPr>
          <w:p w14:paraId="352B5825"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0,0000</w:t>
            </w:r>
          </w:p>
        </w:tc>
        <w:tc>
          <w:tcPr>
            <w:tcW w:w="1112" w:type="pct"/>
            <w:tcBorders>
              <w:top w:val="nil"/>
              <w:left w:val="nil"/>
              <w:bottom w:val="single" w:sz="4" w:space="0" w:color="auto"/>
              <w:right w:val="single" w:sz="4" w:space="0" w:color="auto"/>
            </w:tcBorders>
            <w:shd w:val="clear" w:color="auto" w:fill="auto"/>
            <w:noWrap/>
            <w:vAlign w:val="bottom"/>
            <w:hideMark/>
          </w:tcPr>
          <w:p w14:paraId="5AE15A95"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0,000</w:t>
            </w:r>
          </w:p>
        </w:tc>
      </w:tr>
      <w:tr w:rsidR="00F937DC" w:rsidRPr="00F36A4A" w14:paraId="4DC2B27C" w14:textId="77777777" w:rsidTr="00F937DC">
        <w:trPr>
          <w:trHeight w:val="77"/>
          <w:jc w:val="center"/>
        </w:trPr>
        <w:tc>
          <w:tcPr>
            <w:tcW w:w="1274" w:type="pct"/>
            <w:tcBorders>
              <w:top w:val="nil"/>
              <w:left w:val="single" w:sz="4" w:space="0" w:color="auto"/>
              <w:bottom w:val="single" w:sz="4" w:space="0" w:color="auto"/>
              <w:right w:val="single" w:sz="4" w:space="0" w:color="auto"/>
            </w:tcBorders>
            <w:shd w:val="clear" w:color="auto" w:fill="auto"/>
            <w:noWrap/>
            <w:vAlign w:val="bottom"/>
            <w:hideMark/>
          </w:tcPr>
          <w:p w14:paraId="11760E58" w14:textId="77777777" w:rsidR="00E45F56" w:rsidRPr="00F36A4A" w:rsidRDefault="00E45F56" w:rsidP="006B7D91">
            <w:pPr>
              <w:rPr>
                <w:rFonts w:cs="Arial"/>
                <w:color w:val="000000"/>
                <w:sz w:val="16"/>
                <w:szCs w:val="16"/>
                <w:lang w:eastAsia="es-CO"/>
              </w:rPr>
            </w:pPr>
            <w:r w:rsidRPr="00F36A4A">
              <w:rPr>
                <w:rFonts w:cs="Arial"/>
                <w:color w:val="000000"/>
                <w:sz w:val="16"/>
                <w:szCs w:val="16"/>
                <w:lang w:eastAsia="es-CO"/>
              </w:rPr>
              <w:t>Teletrabajo tiempo completo</w:t>
            </w:r>
          </w:p>
        </w:tc>
        <w:tc>
          <w:tcPr>
            <w:tcW w:w="385" w:type="pct"/>
            <w:tcBorders>
              <w:top w:val="nil"/>
              <w:left w:val="nil"/>
              <w:bottom w:val="single" w:sz="4" w:space="0" w:color="auto"/>
              <w:right w:val="single" w:sz="4" w:space="0" w:color="auto"/>
            </w:tcBorders>
            <w:shd w:val="clear" w:color="auto" w:fill="auto"/>
            <w:noWrap/>
            <w:vAlign w:val="bottom"/>
            <w:hideMark/>
          </w:tcPr>
          <w:p w14:paraId="791106B4"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93</w:t>
            </w:r>
          </w:p>
        </w:tc>
        <w:tc>
          <w:tcPr>
            <w:tcW w:w="401" w:type="pct"/>
            <w:tcBorders>
              <w:top w:val="nil"/>
              <w:left w:val="nil"/>
              <w:bottom w:val="single" w:sz="4" w:space="0" w:color="auto"/>
              <w:right w:val="single" w:sz="4" w:space="0" w:color="auto"/>
            </w:tcBorders>
            <w:shd w:val="clear" w:color="auto" w:fill="auto"/>
            <w:noWrap/>
            <w:vAlign w:val="bottom"/>
            <w:hideMark/>
          </w:tcPr>
          <w:p w14:paraId="1D3B2533"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15,15</w:t>
            </w:r>
          </w:p>
        </w:tc>
        <w:tc>
          <w:tcPr>
            <w:tcW w:w="451" w:type="pct"/>
            <w:tcBorders>
              <w:top w:val="nil"/>
              <w:left w:val="nil"/>
              <w:bottom w:val="single" w:sz="4" w:space="0" w:color="auto"/>
              <w:right w:val="single" w:sz="4" w:space="0" w:color="auto"/>
            </w:tcBorders>
            <w:shd w:val="clear" w:color="auto" w:fill="auto"/>
            <w:noWrap/>
            <w:vAlign w:val="bottom"/>
            <w:hideMark/>
          </w:tcPr>
          <w:p w14:paraId="010EC81C"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1,0</w:t>
            </w:r>
          </w:p>
        </w:tc>
        <w:tc>
          <w:tcPr>
            <w:tcW w:w="515" w:type="pct"/>
            <w:tcBorders>
              <w:top w:val="nil"/>
              <w:left w:val="nil"/>
              <w:bottom w:val="single" w:sz="4" w:space="0" w:color="auto"/>
              <w:right w:val="single" w:sz="4" w:space="0" w:color="auto"/>
            </w:tcBorders>
            <w:shd w:val="clear" w:color="auto" w:fill="auto"/>
            <w:noWrap/>
            <w:vAlign w:val="bottom"/>
            <w:hideMark/>
          </w:tcPr>
          <w:p w14:paraId="2F1F7E97"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0,000</w:t>
            </w:r>
          </w:p>
        </w:tc>
        <w:tc>
          <w:tcPr>
            <w:tcW w:w="470" w:type="pct"/>
            <w:tcBorders>
              <w:top w:val="nil"/>
              <w:left w:val="nil"/>
              <w:bottom w:val="single" w:sz="4" w:space="0" w:color="auto"/>
              <w:right w:val="single" w:sz="4" w:space="0" w:color="auto"/>
            </w:tcBorders>
            <w:shd w:val="clear" w:color="auto" w:fill="auto"/>
            <w:noWrap/>
            <w:vAlign w:val="bottom"/>
            <w:hideMark/>
          </w:tcPr>
          <w:p w14:paraId="664824F8"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0</w:t>
            </w:r>
          </w:p>
        </w:tc>
        <w:tc>
          <w:tcPr>
            <w:tcW w:w="392" w:type="pct"/>
            <w:tcBorders>
              <w:top w:val="nil"/>
              <w:left w:val="nil"/>
              <w:bottom w:val="single" w:sz="4" w:space="0" w:color="auto"/>
              <w:right w:val="single" w:sz="4" w:space="0" w:color="auto"/>
            </w:tcBorders>
            <w:shd w:val="clear" w:color="auto" w:fill="auto"/>
            <w:noWrap/>
            <w:vAlign w:val="bottom"/>
            <w:hideMark/>
          </w:tcPr>
          <w:p w14:paraId="78BF39AF"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0,0000</w:t>
            </w:r>
          </w:p>
        </w:tc>
        <w:tc>
          <w:tcPr>
            <w:tcW w:w="1112" w:type="pct"/>
            <w:tcBorders>
              <w:top w:val="nil"/>
              <w:left w:val="nil"/>
              <w:bottom w:val="single" w:sz="4" w:space="0" w:color="auto"/>
              <w:right w:val="single" w:sz="4" w:space="0" w:color="auto"/>
            </w:tcBorders>
            <w:shd w:val="clear" w:color="auto" w:fill="auto"/>
            <w:noWrap/>
            <w:vAlign w:val="bottom"/>
            <w:hideMark/>
          </w:tcPr>
          <w:p w14:paraId="5B14F332" w14:textId="77777777" w:rsidR="00E45F56" w:rsidRPr="00F36A4A" w:rsidRDefault="00E45F56" w:rsidP="006B7D91">
            <w:pPr>
              <w:jc w:val="center"/>
              <w:rPr>
                <w:rFonts w:cs="Arial"/>
                <w:color w:val="000000"/>
                <w:sz w:val="16"/>
                <w:szCs w:val="16"/>
                <w:lang w:eastAsia="es-CO"/>
              </w:rPr>
            </w:pPr>
            <w:r w:rsidRPr="00F36A4A">
              <w:rPr>
                <w:rFonts w:cs="Arial"/>
                <w:color w:val="000000"/>
                <w:sz w:val="16"/>
                <w:szCs w:val="16"/>
                <w:lang w:eastAsia="es-CO"/>
              </w:rPr>
              <w:t>0,000</w:t>
            </w:r>
          </w:p>
        </w:tc>
      </w:tr>
      <w:tr w:rsidR="00F937DC" w:rsidRPr="00F36A4A" w14:paraId="6E953BC5" w14:textId="77777777" w:rsidTr="00F937DC">
        <w:trPr>
          <w:trHeight w:val="70"/>
          <w:jc w:val="center"/>
        </w:trPr>
        <w:tc>
          <w:tcPr>
            <w:tcW w:w="1274" w:type="pct"/>
            <w:tcBorders>
              <w:top w:val="single" w:sz="4" w:space="0" w:color="auto"/>
              <w:left w:val="single" w:sz="4" w:space="0" w:color="auto"/>
              <w:bottom w:val="single" w:sz="4" w:space="0" w:color="auto"/>
              <w:right w:val="single" w:sz="4" w:space="0" w:color="auto"/>
            </w:tcBorders>
            <w:shd w:val="clear" w:color="auto" w:fill="548AB7" w:themeFill="accent1" w:themeFillShade="BF"/>
            <w:noWrap/>
            <w:vAlign w:val="bottom"/>
            <w:hideMark/>
          </w:tcPr>
          <w:p w14:paraId="41461969" w14:textId="77777777" w:rsidR="00E45F56" w:rsidRPr="00F36A4A" w:rsidRDefault="00E45F56" w:rsidP="006B7D91">
            <w:pPr>
              <w:jc w:val="center"/>
              <w:rPr>
                <w:rFonts w:cs="Arial"/>
                <w:b/>
                <w:bCs/>
                <w:color w:val="000000"/>
                <w:sz w:val="16"/>
                <w:szCs w:val="16"/>
                <w:lang w:eastAsia="es-CO"/>
              </w:rPr>
            </w:pPr>
            <w:r w:rsidRPr="00F36A4A">
              <w:rPr>
                <w:rFonts w:cs="Arial"/>
                <w:b/>
                <w:bCs/>
                <w:color w:val="000000"/>
                <w:sz w:val="16"/>
                <w:szCs w:val="16"/>
                <w:lang w:eastAsia="es-CO"/>
              </w:rPr>
              <w:t>Total</w:t>
            </w:r>
          </w:p>
        </w:tc>
        <w:tc>
          <w:tcPr>
            <w:tcW w:w="385"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3949AD3B" w14:textId="77777777" w:rsidR="00E45F56" w:rsidRPr="00F36A4A" w:rsidRDefault="00E45F56" w:rsidP="006B7D91">
            <w:pPr>
              <w:jc w:val="center"/>
              <w:rPr>
                <w:rFonts w:cs="Arial"/>
                <w:b/>
                <w:bCs/>
                <w:color w:val="000000"/>
                <w:sz w:val="16"/>
                <w:szCs w:val="16"/>
                <w:lang w:eastAsia="es-CO"/>
              </w:rPr>
            </w:pPr>
            <w:r w:rsidRPr="00F36A4A">
              <w:rPr>
                <w:rFonts w:cs="Arial"/>
                <w:b/>
                <w:bCs/>
                <w:color w:val="000000"/>
                <w:sz w:val="16"/>
                <w:szCs w:val="16"/>
                <w:lang w:eastAsia="es-CO"/>
              </w:rPr>
              <w:t>553</w:t>
            </w:r>
          </w:p>
        </w:tc>
        <w:tc>
          <w:tcPr>
            <w:tcW w:w="401"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5A879356" w14:textId="77777777" w:rsidR="00E45F56" w:rsidRPr="00F36A4A" w:rsidRDefault="00E45F56" w:rsidP="0023601C">
            <w:pPr>
              <w:rPr>
                <w:rFonts w:cs="Arial"/>
                <w:b/>
                <w:bCs/>
                <w:color w:val="000000"/>
                <w:sz w:val="16"/>
                <w:szCs w:val="16"/>
                <w:lang w:eastAsia="es-CO"/>
              </w:rPr>
            </w:pPr>
            <w:r w:rsidRPr="00F36A4A">
              <w:rPr>
                <w:rFonts w:cs="Arial"/>
                <w:b/>
                <w:bCs/>
                <w:color w:val="000000"/>
                <w:sz w:val="16"/>
                <w:szCs w:val="16"/>
                <w:lang w:eastAsia="es-CO"/>
              </w:rPr>
              <w:t> </w:t>
            </w:r>
          </w:p>
        </w:tc>
        <w:tc>
          <w:tcPr>
            <w:tcW w:w="451"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1E2C4175" w14:textId="77777777" w:rsidR="00E45F56" w:rsidRPr="00F36A4A" w:rsidRDefault="00E45F56" w:rsidP="0023601C">
            <w:pPr>
              <w:rPr>
                <w:rFonts w:cs="Arial"/>
                <w:b/>
                <w:bCs/>
                <w:color w:val="000000"/>
                <w:sz w:val="16"/>
                <w:szCs w:val="16"/>
                <w:lang w:eastAsia="es-CO"/>
              </w:rPr>
            </w:pPr>
          </w:p>
        </w:tc>
        <w:tc>
          <w:tcPr>
            <w:tcW w:w="515"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22D7D89B" w14:textId="77777777" w:rsidR="00E45F56" w:rsidRPr="00F36A4A" w:rsidRDefault="00E45F56" w:rsidP="0023601C">
            <w:pPr>
              <w:rPr>
                <w:rFonts w:cs="Arial"/>
                <w:b/>
                <w:bCs/>
                <w:color w:val="000000"/>
                <w:sz w:val="16"/>
                <w:szCs w:val="16"/>
                <w:lang w:eastAsia="es-CO"/>
              </w:rPr>
            </w:pPr>
            <w:r w:rsidRPr="00F36A4A">
              <w:rPr>
                <w:rFonts w:cs="Arial"/>
                <w:b/>
                <w:bCs/>
                <w:color w:val="000000"/>
                <w:sz w:val="16"/>
                <w:szCs w:val="16"/>
                <w:lang w:eastAsia="es-CO"/>
              </w:rPr>
              <w:t> </w:t>
            </w:r>
          </w:p>
        </w:tc>
        <w:tc>
          <w:tcPr>
            <w:tcW w:w="470"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4D9D8780" w14:textId="77777777" w:rsidR="00E45F56" w:rsidRPr="00F36A4A" w:rsidRDefault="00E45F56" w:rsidP="0023601C">
            <w:pPr>
              <w:rPr>
                <w:rFonts w:cs="Arial"/>
                <w:b/>
                <w:bCs/>
                <w:color w:val="000000"/>
                <w:sz w:val="16"/>
                <w:szCs w:val="16"/>
                <w:lang w:eastAsia="es-CO"/>
              </w:rPr>
            </w:pPr>
          </w:p>
        </w:tc>
        <w:tc>
          <w:tcPr>
            <w:tcW w:w="392"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2F64277F" w14:textId="77777777" w:rsidR="00E45F56" w:rsidRPr="00F36A4A" w:rsidRDefault="00E45F56" w:rsidP="006B7D91">
            <w:pPr>
              <w:rPr>
                <w:rFonts w:cs="Arial"/>
                <w:b/>
                <w:bCs/>
                <w:color w:val="000000"/>
                <w:sz w:val="16"/>
                <w:szCs w:val="16"/>
                <w:lang w:eastAsia="es-CO"/>
              </w:rPr>
            </w:pPr>
            <w:r w:rsidRPr="00F36A4A">
              <w:rPr>
                <w:rFonts w:cs="Arial"/>
                <w:b/>
                <w:bCs/>
                <w:color w:val="000000"/>
                <w:sz w:val="16"/>
                <w:szCs w:val="16"/>
                <w:lang w:eastAsia="es-CO"/>
              </w:rPr>
              <w:t xml:space="preserve">      45,24   </w:t>
            </w:r>
          </w:p>
        </w:tc>
        <w:tc>
          <w:tcPr>
            <w:tcW w:w="1112"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304BFF7D" w14:textId="77777777" w:rsidR="00E45F56" w:rsidRPr="00F36A4A" w:rsidRDefault="00E45F56" w:rsidP="006F58E7">
            <w:pPr>
              <w:rPr>
                <w:rFonts w:cs="Arial"/>
                <w:b/>
                <w:bCs/>
                <w:color w:val="000000"/>
                <w:sz w:val="16"/>
                <w:szCs w:val="16"/>
                <w:lang w:eastAsia="es-CO"/>
              </w:rPr>
            </w:pPr>
            <w:r w:rsidRPr="00F36A4A">
              <w:rPr>
                <w:rFonts w:cs="Arial"/>
                <w:b/>
                <w:bCs/>
                <w:color w:val="000000"/>
                <w:sz w:val="16"/>
                <w:szCs w:val="16"/>
                <w:lang w:eastAsia="es-CO"/>
              </w:rPr>
              <w:t xml:space="preserve">                               9.766,62   </w:t>
            </w:r>
          </w:p>
        </w:tc>
      </w:tr>
    </w:tbl>
    <w:p w14:paraId="6E22DAD7" w14:textId="1BB4D702" w:rsidR="00E45F56" w:rsidRPr="00F36A4A" w:rsidRDefault="00E45F56" w:rsidP="00E45F56">
      <w:pPr>
        <w:jc w:val="center"/>
        <w:rPr>
          <w:rFonts w:cs="Arial"/>
          <w:color w:val="000000" w:themeColor="text1"/>
          <w:sz w:val="16"/>
          <w:szCs w:val="16"/>
        </w:rPr>
      </w:pPr>
      <w:r w:rsidRPr="00F36A4A">
        <w:rPr>
          <w:rFonts w:cs="Arial"/>
          <w:b/>
          <w:color w:val="000000" w:themeColor="text1"/>
          <w:sz w:val="16"/>
          <w:szCs w:val="16"/>
        </w:rPr>
        <w:t>Fuente</w:t>
      </w:r>
      <w:r w:rsidRPr="00F36A4A">
        <w:rPr>
          <w:rFonts w:cs="Arial"/>
          <w:color w:val="000000" w:themeColor="text1"/>
          <w:sz w:val="16"/>
          <w:szCs w:val="16"/>
        </w:rPr>
        <w:t>: Macro Diagnóstico UAERMV 2020</w:t>
      </w:r>
    </w:p>
    <w:p w14:paraId="03A92818" w14:textId="4CB52620" w:rsidR="00F937DC" w:rsidRPr="00F36A4A" w:rsidRDefault="00F937DC" w:rsidP="00E45F56">
      <w:pPr>
        <w:jc w:val="center"/>
        <w:rPr>
          <w:rFonts w:cs="Arial"/>
          <w:color w:val="000000" w:themeColor="text1"/>
          <w:sz w:val="16"/>
          <w:szCs w:val="16"/>
        </w:rPr>
      </w:pPr>
    </w:p>
    <w:p w14:paraId="3F99CF0D" w14:textId="77777777" w:rsidR="00E45F56" w:rsidRPr="00F36A4A" w:rsidRDefault="0023601C" w:rsidP="0023601C">
      <w:pPr>
        <w:tabs>
          <w:tab w:val="left" w:pos="709"/>
        </w:tabs>
        <w:spacing w:line="276" w:lineRule="auto"/>
        <w:jc w:val="center"/>
        <w:rPr>
          <w:rFonts w:cs="Arial"/>
          <w:b/>
          <w:i/>
          <w:color w:val="0070C0"/>
          <w:sz w:val="22"/>
          <w:szCs w:val="22"/>
          <w:lang w:val="es-CO"/>
        </w:rPr>
      </w:pPr>
      <w:r w:rsidRPr="00F36A4A">
        <w:rPr>
          <w:rFonts w:cs="Arial"/>
          <w:b/>
          <w:sz w:val="20"/>
        </w:rPr>
        <w:t>Tabla No. 21.</w:t>
      </w:r>
      <w:r w:rsidRPr="00F36A4A">
        <w:rPr>
          <w:rFonts w:cs="Arial"/>
          <w:sz w:val="20"/>
        </w:rPr>
        <w:t xml:space="preserve"> Modo y huella de carbono organización (Ton CO2 </w:t>
      </w:r>
      <w:proofErr w:type="spellStart"/>
      <w:r w:rsidRPr="00F36A4A">
        <w:rPr>
          <w:rFonts w:cs="Arial"/>
          <w:sz w:val="20"/>
        </w:rPr>
        <w:t>eq</w:t>
      </w:r>
      <w:proofErr w:type="spellEnd"/>
      <w:r w:rsidRPr="00F36A4A">
        <w:rPr>
          <w:rFonts w:cs="Arial"/>
          <w:sz w:val="20"/>
        </w:rPr>
        <w:t>/año)</w:t>
      </w:r>
    </w:p>
    <w:tbl>
      <w:tblPr>
        <w:tblW w:w="0" w:type="auto"/>
        <w:jc w:val="center"/>
        <w:tblCellMar>
          <w:left w:w="70" w:type="dxa"/>
          <w:right w:w="70" w:type="dxa"/>
        </w:tblCellMar>
        <w:tblLook w:val="04A0" w:firstRow="1" w:lastRow="0" w:firstColumn="1" w:lastColumn="0" w:noHBand="0" w:noVBand="1"/>
      </w:tblPr>
      <w:tblGrid>
        <w:gridCol w:w="2657"/>
        <w:gridCol w:w="3732"/>
        <w:gridCol w:w="683"/>
      </w:tblGrid>
      <w:tr w:rsidR="00E45F56" w:rsidRPr="00F36A4A" w14:paraId="6C22583B" w14:textId="77777777" w:rsidTr="00C47D9E">
        <w:trPr>
          <w:trHeight w:val="91"/>
          <w:jc w:val="center"/>
        </w:trPr>
        <w:tc>
          <w:tcPr>
            <w:tcW w:w="0" w:type="auto"/>
            <w:tcBorders>
              <w:top w:val="single" w:sz="4" w:space="0" w:color="auto"/>
              <w:left w:val="single" w:sz="4" w:space="0" w:color="auto"/>
              <w:bottom w:val="single" w:sz="4" w:space="0" w:color="auto"/>
              <w:right w:val="single" w:sz="4" w:space="0" w:color="auto"/>
            </w:tcBorders>
            <w:shd w:val="clear" w:color="auto" w:fill="548AB7" w:themeFill="accent1" w:themeFillShade="BF"/>
            <w:vAlign w:val="center"/>
            <w:hideMark/>
          </w:tcPr>
          <w:p w14:paraId="0AA90AF4" w14:textId="77777777" w:rsidR="00E45F56" w:rsidRPr="00F36A4A" w:rsidRDefault="00E45F56" w:rsidP="00E45F56">
            <w:pPr>
              <w:jc w:val="center"/>
              <w:rPr>
                <w:rFonts w:cs="Arial"/>
                <w:b/>
                <w:bCs/>
                <w:color w:val="000000"/>
                <w:sz w:val="16"/>
                <w:szCs w:val="16"/>
                <w:lang w:val="es-CO" w:eastAsia="es-CO"/>
              </w:rPr>
            </w:pPr>
            <w:r w:rsidRPr="00F36A4A">
              <w:rPr>
                <w:rFonts w:cs="Arial"/>
                <w:b/>
                <w:bCs/>
                <w:color w:val="000000"/>
                <w:sz w:val="16"/>
                <w:szCs w:val="16"/>
                <w:lang w:val="es-CO" w:eastAsia="es-CO"/>
              </w:rPr>
              <w:t>Modo</w:t>
            </w:r>
          </w:p>
        </w:tc>
        <w:tc>
          <w:tcPr>
            <w:tcW w:w="0" w:type="auto"/>
            <w:tcBorders>
              <w:top w:val="single" w:sz="4" w:space="0" w:color="auto"/>
              <w:left w:val="nil"/>
              <w:bottom w:val="single" w:sz="4" w:space="0" w:color="auto"/>
              <w:right w:val="single" w:sz="4" w:space="0" w:color="auto"/>
            </w:tcBorders>
            <w:shd w:val="clear" w:color="auto" w:fill="548AB7" w:themeFill="accent1" w:themeFillShade="BF"/>
            <w:vAlign w:val="center"/>
            <w:hideMark/>
          </w:tcPr>
          <w:p w14:paraId="1215F554" w14:textId="77777777" w:rsidR="00E45F56" w:rsidRPr="00F36A4A" w:rsidRDefault="00E45F56" w:rsidP="00E45F56">
            <w:pPr>
              <w:jc w:val="center"/>
              <w:rPr>
                <w:rFonts w:cs="Arial"/>
                <w:b/>
                <w:bCs/>
                <w:color w:val="000000"/>
                <w:sz w:val="16"/>
                <w:szCs w:val="16"/>
                <w:lang w:val="es-CO" w:eastAsia="es-CO"/>
              </w:rPr>
            </w:pPr>
            <w:r w:rsidRPr="00F36A4A">
              <w:rPr>
                <w:rFonts w:cs="Arial"/>
                <w:b/>
                <w:bCs/>
                <w:color w:val="000000"/>
                <w:sz w:val="16"/>
                <w:szCs w:val="16"/>
                <w:lang w:val="es-CO" w:eastAsia="es-CO"/>
              </w:rPr>
              <w:t xml:space="preserve">Huella Carbono organización [Ton CO2 </w:t>
            </w:r>
            <w:proofErr w:type="spellStart"/>
            <w:r w:rsidRPr="00F36A4A">
              <w:rPr>
                <w:rFonts w:cs="Arial"/>
                <w:b/>
                <w:bCs/>
                <w:color w:val="000000"/>
                <w:sz w:val="16"/>
                <w:szCs w:val="16"/>
                <w:lang w:val="es-CO" w:eastAsia="es-CO"/>
              </w:rPr>
              <w:t>eq</w:t>
            </w:r>
            <w:proofErr w:type="spellEnd"/>
            <w:r w:rsidRPr="00F36A4A">
              <w:rPr>
                <w:rFonts w:cs="Arial"/>
                <w:b/>
                <w:bCs/>
                <w:color w:val="000000"/>
                <w:sz w:val="16"/>
                <w:szCs w:val="16"/>
                <w:lang w:val="es-CO" w:eastAsia="es-CO"/>
              </w:rPr>
              <w:t>/año]</w:t>
            </w:r>
          </w:p>
        </w:tc>
        <w:tc>
          <w:tcPr>
            <w:tcW w:w="0" w:type="auto"/>
            <w:tcBorders>
              <w:top w:val="single" w:sz="4" w:space="0" w:color="auto"/>
              <w:left w:val="nil"/>
              <w:bottom w:val="single" w:sz="4" w:space="0" w:color="auto"/>
              <w:right w:val="single" w:sz="4" w:space="0" w:color="auto"/>
            </w:tcBorders>
            <w:shd w:val="clear" w:color="auto" w:fill="548AB7" w:themeFill="accent1" w:themeFillShade="BF"/>
            <w:vAlign w:val="center"/>
            <w:hideMark/>
          </w:tcPr>
          <w:p w14:paraId="6F716451" w14:textId="77777777" w:rsidR="00E45F56" w:rsidRPr="00F36A4A" w:rsidRDefault="00E45F56" w:rsidP="00E45F56">
            <w:pPr>
              <w:jc w:val="center"/>
              <w:rPr>
                <w:rFonts w:cs="Arial"/>
                <w:b/>
                <w:bCs/>
                <w:color w:val="000000"/>
                <w:sz w:val="16"/>
                <w:szCs w:val="16"/>
                <w:lang w:val="es-CO" w:eastAsia="es-CO"/>
              </w:rPr>
            </w:pPr>
            <w:r w:rsidRPr="00F36A4A">
              <w:rPr>
                <w:rFonts w:cs="Arial"/>
                <w:b/>
                <w:bCs/>
                <w:color w:val="000000"/>
                <w:sz w:val="16"/>
                <w:szCs w:val="16"/>
                <w:lang w:val="es-CO" w:eastAsia="es-CO"/>
              </w:rPr>
              <w:t xml:space="preserve">% </w:t>
            </w:r>
          </w:p>
        </w:tc>
      </w:tr>
      <w:tr w:rsidR="00E45F56" w:rsidRPr="00F36A4A" w14:paraId="38428A4B" w14:textId="77777777" w:rsidTr="0023601C">
        <w:trPr>
          <w:trHeight w:val="7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9FC358" w14:textId="77777777" w:rsidR="00E45F56" w:rsidRPr="00F36A4A" w:rsidRDefault="00E45F56" w:rsidP="00E45F56">
            <w:pPr>
              <w:rPr>
                <w:rFonts w:cs="Arial"/>
                <w:color w:val="000000"/>
                <w:sz w:val="16"/>
                <w:szCs w:val="16"/>
                <w:lang w:val="es-CO" w:eastAsia="es-CO"/>
              </w:rPr>
            </w:pPr>
            <w:r w:rsidRPr="00F36A4A">
              <w:rPr>
                <w:rFonts w:cs="Arial"/>
                <w:color w:val="000000"/>
                <w:sz w:val="16"/>
                <w:szCs w:val="16"/>
                <w:lang w:val="es-CO" w:eastAsia="es-CO"/>
              </w:rPr>
              <w:t>Automóvil como conductor</w:t>
            </w:r>
          </w:p>
        </w:tc>
        <w:tc>
          <w:tcPr>
            <w:tcW w:w="0" w:type="auto"/>
            <w:tcBorders>
              <w:top w:val="nil"/>
              <w:left w:val="nil"/>
              <w:bottom w:val="single" w:sz="4" w:space="0" w:color="auto"/>
              <w:right w:val="single" w:sz="4" w:space="0" w:color="auto"/>
            </w:tcBorders>
            <w:shd w:val="clear" w:color="auto" w:fill="auto"/>
            <w:noWrap/>
            <w:vAlign w:val="bottom"/>
            <w:hideMark/>
          </w:tcPr>
          <w:p w14:paraId="1816072C" w14:textId="77777777" w:rsidR="00E45F56" w:rsidRPr="00F36A4A" w:rsidRDefault="00E45F56" w:rsidP="00E45F56">
            <w:pPr>
              <w:jc w:val="center"/>
              <w:rPr>
                <w:rFonts w:cs="Arial"/>
                <w:color w:val="000000"/>
                <w:sz w:val="16"/>
                <w:szCs w:val="16"/>
                <w:lang w:val="es-CO" w:eastAsia="es-CO"/>
              </w:rPr>
            </w:pPr>
            <w:r w:rsidRPr="00F36A4A">
              <w:rPr>
                <w:rFonts w:cs="Arial"/>
                <w:color w:val="000000"/>
                <w:sz w:val="16"/>
                <w:szCs w:val="16"/>
                <w:lang w:val="es-CO" w:eastAsia="es-CO"/>
              </w:rPr>
              <w:t>36,97</w:t>
            </w:r>
          </w:p>
        </w:tc>
        <w:tc>
          <w:tcPr>
            <w:tcW w:w="0" w:type="auto"/>
            <w:tcBorders>
              <w:top w:val="nil"/>
              <w:left w:val="nil"/>
              <w:bottom w:val="single" w:sz="4" w:space="0" w:color="auto"/>
              <w:right w:val="single" w:sz="4" w:space="0" w:color="auto"/>
            </w:tcBorders>
            <w:shd w:val="clear" w:color="auto" w:fill="auto"/>
            <w:noWrap/>
            <w:vAlign w:val="bottom"/>
            <w:hideMark/>
          </w:tcPr>
          <w:p w14:paraId="201DF4BC" w14:textId="77777777" w:rsidR="00E45F56" w:rsidRPr="00F36A4A" w:rsidRDefault="00E45F56" w:rsidP="00E45F56">
            <w:pPr>
              <w:jc w:val="right"/>
              <w:rPr>
                <w:rFonts w:cs="Arial"/>
                <w:color w:val="000000"/>
                <w:sz w:val="16"/>
                <w:szCs w:val="16"/>
                <w:lang w:val="es-CO" w:eastAsia="es-CO"/>
              </w:rPr>
            </w:pPr>
            <w:r w:rsidRPr="00F36A4A">
              <w:rPr>
                <w:rFonts w:cs="Arial"/>
                <w:color w:val="000000"/>
                <w:sz w:val="16"/>
                <w:szCs w:val="16"/>
                <w:lang w:val="es-CO" w:eastAsia="es-CO"/>
              </w:rPr>
              <w:t>42,27%</w:t>
            </w:r>
          </w:p>
        </w:tc>
      </w:tr>
      <w:tr w:rsidR="00E45F56" w:rsidRPr="00F36A4A" w14:paraId="7E0FBE72" w14:textId="77777777" w:rsidTr="0023601C">
        <w:trPr>
          <w:trHeight w:val="9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C02959" w14:textId="77777777" w:rsidR="00E45F56" w:rsidRPr="00F36A4A" w:rsidRDefault="00E45F56" w:rsidP="00E45F56">
            <w:pPr>
              <w:rPr>
                <w:rFonts w:cs="Arial"/>
                <w:color w:val="000000"/>
                <w:sz w:val="16"/>
                <w:szCs w:val="16"/>
                <w:lang w:val="es-CO" w:eastAsia="es-CO"/>
              </w:rPr>
            </w:pPr>
            <w:r w:rsidRPr="00F36A4A">
              <w:rPr>
                <w:rFonts w:cs="Arial"/>
                <w:color w:val="000000"/>
                <w:sz w:val="16"/>
                <w:szCs w:val="16"/>
                <w:lang w:val="es-CO" w:eastAsia="es-CO"/>
              </w:rPr>
              <w:t>SITP - Provisional</w:t>
            </w:r>
          </w:p>
        </w:tc>
        <w:tc>
          <w:tcPr>
            <w:tcW w:w="0" w:type="auto"/>
            <w:tcBorders>
              <w:top w:val="nil"/>
              <w:left w:val="nil"/>
              <w:bottom w:val="single" w:sz="4" w:space="0" w:color="auto"/>
              <w:right w:val="single" w:sz="4" w:space="0" w:color="auto"/>
            </w:tcBorders>
            <w:shd w:val="clear" w:color="auto" w:fill="auto"/>
            <w:noWrap/>
            <w:vAlign w:val="bottom"/>
            <w:hideMark/>
          </w:tcPr>
          <w:p w14:paraId="45FF2DD3" w14:textId="77777777" w:rsidR="00E45F56" w:rsidRPr="00F36A4A" w:rsidRDefault="00E45F56" w:rsidP="00E45F56">
            <w:pPr>
              <w:jc w:val="center"/>
              <w:rPr>
                <w:rFonts w:cs="Arial"/>
                <w:color w:val="000000"/>
                <w:sz w:val="16"/>
                <w:szCs w:val="16"/>
                <w:lang w:val="es-CO" w:eastAsia="es-CO"/>
              </w:rPr>
            </w:pPr>
            <w:r w:rsidRPr="00F36A4A">
              <w:rPr>
                <w:rFonts w:cs="Arial"/>
                <w:color w:val="000000"/>
                <w:sz w:val="16"/>
                <w:szCs w:val="16"/>
                <w:lang w:val="es-CO" w:eastAsia="es-CO"/>
              </w:rPr>
              <w:t>9,05</w:t>
            </w:r>
          </w:p>
        </w:tc>
        <w:tc>
          <w:tcPr>
            <w:tcW w:w="0" w:type="auto"/>
            <w:tcBorders>
              <w:top w:val="nil"/>
              <w:left w:val="nil"/>
              <w:bottom w:val="single" w:sz="4" w:space="0" w:color="auto"/>
              <w:right w:val="single" w:sz="4" w:space="0" w:color="auto"/>
            </w:tcBorders>
            <w:shd w:val="clear" w:color="auto" w:fill="auto"/>
            <w:noWrap/>
            <w:vAlign w:val="bottom"/>
            <w:hideMark/>
          </w:tcPr>
          <w:p w14:paraId="698DC01B" w14:textId="77777777" w:rsidR="00E45F56" w:rsidRPr="00F36A4A" w:rsidRDefault="00E45F56" w:rsidP="00E45F56">
            <w:pPr>
              <w:jc w:val="right"/>
              <w:rPr>
                <w:rFonts w:cs="Arial"/>
                <w:color w:val="000000"/>
                <w:sz w:val="16"/>
                <w:szCs w:val="16"/>
                <w:lang w:val="es-CO" w:eastAsia="es-CO"/>
              </w:rPr>
            </w:pPr>
            <w:r w:rsidRPr="00F36A4A">
              <w:rPr>
                <w:rFonts w:cs="Arial"/>
                <w:color w:val="000000"/>
                <w:sz w:val="16"/>
                <w:szCs w:val="16"/>
                <w:lang w:val="es-CO" w:eastAsia="es-CO"/>
              </w:rPr>
              <w:t>10,34%</w:t>
            </w:r>
          </w:p>
        </w:tc>
      </w:tr>
      <w:tr w:rsidR="00E45F56" w:rsidRPr="00F36A4A" w14:paraId="6EBD363F" w14:textId="77777777" w:rsidTr="0023601C">
        <w:trPr>
          <w:trHeight w:val="7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0A182C" w14:textId="77777777" w:rsidR="00E45F56" w:rsidRPr="00F36A4A" w:rsidRDefault="00E45F56" w:rsidP="00E45F56">
            <w:pPr>
              <w:rPr>
                <w:rFonts w:cs="Arial"/>
                <w:color w:val="000000"/>
                <w:sz w:val="16"/>
                <w:szCs w:val="16"/>
                <w:lang w:val="es-CO" w:eastAsia="es-CO"/>
              </w:rPr>
            </w:pPr>
            <w:r w:rsidRPr="00F36A4A">
              <w:rPr>
                <w:rFonts w:cs="Arial"/>
                <w:color w:val="000000"/>
                <w:sz w:val="16"/>
                <w:szCs w:val="16"/>
                <w:lang w:val="es-CO" w:eastAsia="es-CO"/>
              </w:rPr>
              <w:t>Transporte Público Colectivo (TPC)</w:t>
            </w:r>
          </w:p>
        </w:tc>
        <w:tc>
          <w:tcPr>
            <w:tcW w:w="0" w:type="auto"/>
            <w:tcBorders>
              <w:top w:val="nil"/>
              <w:left w:val="nil"/>
              <w:bottom w:val="single" w:sz="4" w:space="0" w:color="auto"/>
              <w:right w:val="single" w:sz="4" w:space="0" w:color="auto"/>
            </w:tcBorders>
            <w:shd w:val="clear" w:color="auto" w:fill="auto"/>
            <w:noWrap/>
            <w:vAlign w:val="bottom"/>
            <w:hideMark/>
          </w:tcPr>
          <w:p w14:paraId="474E1418" w14:textId="77777777" w:rsidR="00E45F56" w:rsidRPr="00F36A4A" w:rsidRDefault="00E45F56" w:rsidP="00E45F56">
            <w:pPr>
              <w:jc w:val="center"/>
              <w:rPr>
                <w:rFonts w:cs="Arial"/>
                <w:color w:val="000000"/>
                <w:sz w:val="16"/>
                <w:szCs w:val="16"/>
                <w:lang w:val="es-CO" w:eastAsia="es-CO"/>
              </w:rPr>
            </w:pPr>
            <w:r w:rsidRPr="00F36A4A">
              <w:rPr>
                <w:rFonts w:cs="Arial"/>
                <w:color w:val="000000"/>
                <w:sz w:val="16"/>
                <w:szCs w:val="16"/>
                <w:lang w:val="es-CO" w:eastAsia="es-CO"/>
              </w:rPr>
              <w:t>2,81</w:t>
            </w:r>
          </w:p>
        </w:tc>
        <w:tc>
          <w:tcPr>
            <w:tcW w:w="0" w:type="auto"/>
            <w:tcBorders>
              <w:top w:val="nil"/>
              <w:left w:val="nil"/>
              <w:bottom w:val="single" w:sz="4" w:space="0" w:color="auto"/>
              <w:right w:val="single" w:sz="4" w:space="0" w:color="auto"/>
            </w:tcBorders>
            <w:shd w:val="clear" w:color="auto" w:fill="auto"/>
            <w:noWrap/>
            <w:vAlign w:val="bottom"/>
            <w:hideMark/>
          </w:tcPr>
          <w:p w14:paraId="1965BAD5" w14:textId="77777777" w:rsidR="00E45F56" w:rsidRPr="00F36A4A" w:rsidRDefault="00E45F56" w:rsidP="00E45F56">
            <w:pPr>
              <w:jc w:val="right"/>
              <w:rPr>
                <w:rFonts w:cs="Arial"/>
                <w:color w:val="000000"/>
                <w:sz w:val="16"/>
                <w:szCs w:val="16"/>
                <w:lang w:val="es-CO" w:eastAsia="es-CO"/>
              </w:rPr>
            </w:pPr>
            <w:r w:rsidRPr="00F36A4A">
              <w:rPr>
                <w:rFonts w:cs="Arial"/>
                <w:color w:val="000000"/>
                <w:sz w:val="16"/>
                <w:szCs w:val="16"/>
                <w:lang w:val="es-CO" w:eastAsia="es-CO"/>
              </w:rPr>
              <w:t>3,22%</w:t>
            </w:r>
          </w:p>
        </w:tc>
      </w:tr>
      <w:tr w:rsidR="00E45F56" w:rsidRPr="00F36A4A" w14:paraId="721D94B5" w14:textId="77777777" w:rsidTr="0023601C">
        <w:trPr>
          <w:trHeight w:val="7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D709EB" w14:textId="77777777" w:rsidR="00E45F56" w:rsidRPr="00F36A4A" w:rsidRDefault="00E45F56" w:rsidP="00E45F56">
            <w:pPr>
              <w:rPr>
                <w:rFonts w:cs="Arial"/>
                <w:color w:val="000000"/>
                <w:sz w:val="16"/>
                <w:szCs w:val="16"/>
                <w:lang w:val="es-CO" w:eastAsia="es-CO"/>
              </w:rPr>
            </w:pPr>
            <w:r w:rsidRPr="00F36A4A">
              <w:rPr>
                <w:rFonts w:cs="Arial"/>
                <w:color w:val="000000"/>
                <w:sz w:val="16"/>
                <w:szCs w:val="16"/>
                <w:lang w:val="es-CO" w:eastAsia="es-CO"/>
              </w:rPr>
              <w:t>Automóvil como pasajero</w:t>
            </w:r>
          </w:p>
        </w:tc>
        <w:tc>
          <w:tcPr>
            <w:tcW w:w="0" w:type="auto"/>
            <w:tcBorders>
              <w:top w:val="nil"/>
              <w:left w:val="nil"/>
              <w:bottom w:val="single" w:sz="4" w:space="0" w:color="auto"/>
              <w:right w:val="single" w:sz="4" w:space="0" w:color="auto"/>
            </w:tcBorders>
            <w:shd w:val="clear" w:color="auto" w:fill="auto"/>
            <w:noWrap/>
            <w:vAlign w:val="bottom"/>
            <w:hideMark/>
          </w:tcPr>
          <w:p w14:paraId="33A4601A" w14:textId="77777777" w:rsidR="00E45F56" w:rsidRPr="00F36A4A" w:rsidRDefault="00E45F56" w:rsidP="00E45F56">
            <w:pPr>
              <w:jc w:val="center"/>
              <w:rPr>
                <w:rFonts w:cs="Arial"/>
                <w:color w:val="000000"/>
                <w:sz w:val="16"/>
                <w:szCs w:val="16"/>
                <w:lang w:val="es-CO" w:eastAsia="es-CO"/>
              </w:rPr>
            </w:pPr>
            <w:r w:rsidRPr="00F36A4A">
              <w:rPr>
                <w:rFonts w:cs="Arial"/>
                <w:color w:val="000000"/>
                <w:sz w:val="16"/>
                <w:szCs w:val="16"/>
                <w:lang w:val="es-CO" w:eastAsia="es-CO"/>
              </w:rPr>
              <w:t>2,62</w:t>
            </w:r>
          </w:p>
        </w:tc>
        <w:tc>
          <w:tcPr>
            <w:tcW w:w="0" w:type="auto"/>
            <w:tcBorders>
              <w:top w:val="nil"/>
              <w:left w:val="nil"/>
              <w:bottom w:val="single" w:sz="4" w:space="0" w:color="auto"/>
              <w:right w:val="single" w:sz="4" w:space="0" w:color="auto"/>
            </w:tcBorders>
            <w:shd w:val="clear" w:color="auto" w:fill="auto"/>
            <w:noWrap/>
            <w:vAlign w:val="bottom"/>
            <w:hideMark/>
          </w:tcPr>
          <w:p w14:paraId="4407964B" w14:textId="77777777" w:rsidR="00E45F56" w:rsidRPr="00F36A4A" w:rsidRDefault="00E45F56" w:rsidP="00E45F56">
            <w:pPr>
              <w:jc w:val="right"/>
              <w:rPr>
                <w:rFonts w:cs="Arial"/>
                <w:color w:val="000000"/>
                <w:sz w:val="16"/>
                <w:szCs w:val="16"/>
                <w:lang w:val="es-CO" w:eastAsia="es-CO"/>
              </w:rPr>
            </w:pPr>
            <w:r w:rsidRPr="00F36A4A">
              <w:rPr>
                <w:rFonts w:cs="Arial"/>
                <w:color w:val="000000"/>
                <w:sz w:val="16"/>
                <w:szCs w:val="16"/>
                <w:lang w:val="es-CO" w:eastAsia="es-CO"/>
              </w:rPr>
              <w:t>2,99%</w:t>
            </w:r>
          </w:p>
        </w:tc>
      </w:tr>
      <w:tr w:rsidR="00E45F56" w:rsidRPr="00F36A4A" w14:paraId="3C5BF493" w14:textId="77777777" w:rsidTr="0023601C">
        <w:trPr>
          <w:trHeight w:val="7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DEDF4F" w14:textId="77777777" w:rsidR="00E45F56" w:rsidRPr="00F36A4A" w:rsidRDefault="00E45F56" w:rsidP="00E45F56">
            <w:pPr>
              <w:rPr>
                <w:rFonts w:cs="Arial"/>
                <w:color w:val="000000"/>
                <w:sz w:val="16"/>
                <w:szCs w:val="16"/>
                <w:lang w:val="es-CO" w:eastAsia="es-CO"/>
              </w:rPr>
            </w:pPr>
            <w:r w:rsidRPr="00F36A4A">
              <w:rPr>
                <w:rFonts w:cs="Arial"/>
                <w:color w:val="000000"/>
                <w:sz w:val="16"/>
                <w:szCs w:val="16"/>
                <w:lang w:val="es-CO" w:eastAsia="es-CO"/>
              </w:rPr>
              <w:t>SITP - Flota Zonal</w:t>
            </w:r>
          </w:p>
        </w:tc>
        <w:tc>
          <w:tcPr>
            <w:tcW w:w="0" w:type="auto"/>
            <w:tcBorders>
              <w:top w:val="nil"/>
              <w:left w:val="nil"/>
              <w:bottom w:val="single" w:sz="4" w:space="0" w:color="auto"/>
              <w:right w:val="single" w:sz="4" w:space="0" w:color="auto"/>
            </w:tcBorders>
            <w:shd w:val="clear" w:color="auto" w:fill="auto"/>
            <w:noWrap/>
            <w:vAlign w:val="bottom"/>
            <w:hideMark/>
          </w:tcPr>
          <w:p w14:paraId="4829C7C5" w14:textId="77777777" w:rsidR="00E45F56" w:rsidRPr="00F36A4A" w:rsidRDefault="00E45F56" w:rsidP="00E45F56">
            <w:pPr>
              <w:jc w:val="center"/>
              <w:rPr>
                <w:rFonts w:cs="Arial"/>
                <w:color w:val="000000"/>
                <w:sz w:val="16"/>
                <w:szCs w:val="16"/>
                <w:lang w:val="es-CO" w:eastAsia="es-CO"/>
              </w:rPr>
            </w:pPr>
            <w:r w:rsidRPr="00F36A4A">
              <w:rPr>
                <w:rFonts w:cs="Arial"/>
                <w:color w:val="000000"/>
                <w:sz w:val="16"/>
                <w:szCs w:val="16"/>
                <w:lang w:val="es-CO" w:eastAsia="es-CO"/>
              </w:rPr>
              <w:t>3,43</w:t>
            </w:r>
          </w:p>
        </w:tc>
        <w:tc>
          <w:tcPr>
            <w:tcW w:w="0" w:type="auto"/>
            <w:tcBorders>
              <w:top w:val="nil"/>
              <w:left w:val="nil"/>
              <w:bottom w:val="single" w:sz="4" w:space="0" w:color="auto"/>
              <w:right w:val="single" w:sz="4" w:space="0" w:color="auto"/>
            </w:tcBorders>
            <w:shd w:val="clear" w:color="auto" w:fill="auto"/>
            <w:noWrap/>
            <w:vAlign w:val="bottom"/>
            <w:hideMark/>
          </w:tcPr>
          <w:p w14:paraId="05E1A3F7" w14:textId="77777777" w:rsidR="00E45F56" w:rsidRPr="00F36A4A" w:rsidRDefault="00E45F56" w:rsidP="00E45F56">
            <w:pPr>
              <w:jc w:val="right"/>
              <w:rPr>
                <w:rFonts w:cs="Arial"/>
                <w:color w:val="000000"/>
                <w:sz w:val="16"/>
                <w:szCs w:val="16"/>
                <w:lang w:val="es-CO" w:eastAsia="es-CO"/>
              </w:rPr>
            </w:pPr>
            <w:r w:rsidRPr="00F36A4A">
              <w:rPr>
                <w:rFonts w:cs="Arial"/>
                <w:color w:val="000000"/>
                <w:sz w:val="16"/>
                <w:szCs w:val="16"/>
                <w:lang w:val="es-CO" w:eastAsia="es-CO"/>
              </w:rPr>
              <w:t>3,92%</w:t>
            </w:r>
          </w:p>
        </w:tc>
      </w:tr>
      <w:tr w:rsidR="00E45F56" w:rsidRPr="00F36A4A" w14:paraId="70C09D67" w14:textId="77777777" w:rsidTr="0023601C">
        <w:trPr>
          <w:trHeight w:val="7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C28DEF" w14:textId="77777777" w:rsidR="00E45F56" w:rsidRPr="00F36A4A" w:rsidRDefault="00E45F56" w:rsidP="00E45F56">
            <w:pPr>
              <w:rPr>
                <w:rFonts w:cs="Arial"/>
                <w:color w:val="000000"/>
                <w:sz w:val="16"/>
                <w:szCs w:val="16"/>
                <w:lang w:val="es-CO" w:eastAsia="es-CO"/>
              </w:rPr>
            </w:pPr>
            <w:r w:rsidRPr="00F36A4A">
              <w:rPr>
                <w:rFonts w:cs="Arial"/>
                <w:color w:val="000000"/>
                <w:sz w:val="16"/>
                <w:szCs w:val="16"/>
                <w:lang w:val="es-CO" w:eastAsia="es-CO"/>
              </w:rPr>
              <w:t>Transmilenio</w:t>
            </w:r>
          </w:p>
        </w:tc>
        <w:tc>
          <w:tcPr>
            <w:tcW w:w="0" w:type="auto"/>
            <w:tcBorders>
              <w:top w:val="nil"/>
              <w:left w:val="nil"/>
              <w:bottom w:val="single" w:sz="4" w:space="0" w:color="auto"/>
              <w:right w:val="single" w:sz="4" w:space="0" w:color="auto"/>
            </w:tcBorders>
            <w:shd w:val="clear" w:color="auto" w:fill="auto"/>
            <w:noWrap/>
            <w:vAlign w:val="bottom"/>
            <w:hideMark/>
          </w:tcPr>
          <w:p w14:paraId="78CBDE31" w14:textId="77777777" w:rsidR="00E45F56" w:rsidRPr="00F36A4A" w:rsidRDefault="00E45F56" w:rsidP="00E45F56">
            <w:pPr>
              <w:jc w:val="center"/>
              <w:rPr>
                <w:rFonts w:cs="Arial"/>
                <w:color w:val="000000"/>
                <w:sz w:val="16"/>
                <w:szCs w:val="16"/>
                <w:lang w:val="es-CO" w:eastAsia="es-CO"/>
              </w:rPr>
            </w:pPr>
            <w:r w:rsidRPr="00F36A4A">
              <w:rPr>
                <w:rFonts w:cs="Arial"/>
                <w:color w:val="000000"/>
                <w:sz w:val="16"/>
                <w:szCs w:val="16"/>
                <w:lang w:val="es-CO" w:eastAsia="es-CO"/>
              </w:rPr>
              <w:t>8,57</w:t>
            </w:r>
          </w:p>
        </w:tc>
        <w:tc>
          <w:tcPr>
            <w:tcW w:w="0" w:type="auto"/>
            <w:tcBorders>
              <w:top w:val="nil"/>
              <w:left w:val="nil"/>
              <w:bottom w:val="single" w:sz="4" w:space="0" w:color="auto"/>
              <w:right w:val="single" w:sz="4" w:space="0" w:color="auto"/>
            </w:tcBorders>
            <w:shd w:val="clear" w:color="auto" w:fill="auto"/>
            <w:noWrap/>
            <w:vAlign w:val="bottom"/>
            <w:hideMark/>
          </w:tcPr>
          <w:p w14:paraId="4017EBDF" w14:textId="77777777" w:rsidR="00E45F56" w:rsidRPr="00F36A4A" w:rsidRDefault="00E45F56" w:rsidP="00E45F56">
            <w:pPr>
              <w:jc w:val="right"/>
              <w:rPr>
                <w:rFonts w:cs="Arial"/>
                <w:color w:val="000000"/>
                <w:sz w:val="16"/>
                <w:szCs w:val="16"/>
                <w:lang w:val="es-CO" w:eastAsia="es-CO"/>
              </w:rPr>
            </w:pPr>
            <w:r w:rsidRPr="00F36A4A">
              <w:rPr>
                <w:rFonts w:cs="Arial"/>
                <w:color w:val="000000"/>
                <w:sz w:val="16"/>
                <w:szCs w:val="16"/>
                <w:lang w:val="es-CO" w:eastAsia="es-CO"/>
              </w:rPr>
              <w:t>9,80%</w:t>
            </w:r>
          </w:p>
        </w:tc>
      </w:tr>
      <w:tr w:rsidR="00E45F56" w:rsidRPr="00F36A4A" w14:paraId="4DBE6FF1" w14:textId="77777777" w:rsidTr="0023601C">
        <w:trPr>
          <w:trHeight w:val="7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637EFE" w14:textId="77777777" w:rsidR="00E45F56" w:rsidRPr="00F36A4A" w:rsidRDefault="00E45F56" w:rsidP="00E45F56">
            <w:pPr>
              <w:rPr>
                <w:rFonts w:cs="Arial"/>
                <w:color w:val="000000"/>
                <w:sz w:val="16"/>
                <w:szCs w:val="16"/>
                <w:lang w:val="es-CO" w:eastAsia="es-CO"/>
              </w:rPr>
            </w:pPr>
            <w:r w:rsidRPr="00F36A4A">
              <w:rPr>
                <w:rFonts w:cs="Arial"/>
                <w:color w:val="000000"/>
                <w:sz w:val="16"/>
                <w:szCs w:val="16"/>
                <w:lang w:val="es-CO" w:eastAsia="es-CO"/>
              </w:rPr>
              <w:t>Motocicleta como pasajero</w:t>
            </w:r>
          </w:p>
        </w:tc>
        <w:tc>
          <w:tcPr>
            <w:tcW w:w="0" w:type="auto"/>
            <w:tcBorders>
              <w:top w:val="nil"/>
              <w:left w:val="nil"/>
              <w:bottom w:val="single" w:sz="4" w:space="0" w:color="auto"/>
              <w:right w:val="single" w:sz="4" w:space="0" w:color="auto"/>
            </w:tcBorders>
            <w:shd w:val="clear" w:color="auto" w:fill="auto"/>
            <w:noWrap/>
            <w:vAlign w:val="bottom"/>
            <w:hideMark/>
          </w:tcPr>
          <w:p w14:paraId="0C0B9272" w14:textId="77777777" w:rsidR="00E45F56" w:rsidRPr="00F36A4A" w:rsidRDefault="00E45F56" w:rsidP="00E45F56">
            <w:pPr>
              <w:jc w:val="center"/>
              <w:rPr>
                <w:rFonts w:cs="Arial"/>
                <w:color w:val="000000"/>
                <w:sz w:val="16"/>
                <w:szCs w:val="16"/>
                <w:lang w:val="es-CO" w:eastAsia="es-CO"/>
              </w:rPr>
            </w:pPr>
            <w:r w:rsidRPr="00F36A4A">
              <w:rPr>
                <w:rFonts w:cs="Arial"/>
                <w:color w:val="000000"/>
                <w:sz w:val="16"/>
                <w:szCs w:val="16"/>
                <w:lang w:val="es-CO" w:eastAsia="es-CO"/>
              </w:rPr>
              <w:t>2,70</w:t>
            </w:r>
          </w:p>
        </w:tc>
        <w:tc>
          <w:tcPr>
            <w:tcW w:w="0" w:type="auto"/>
            <w:tcBorders>
              <w:top w:val="nil"/>
              <w:left w:val="nil"/>
              <w:bottom w:val="single" w:sz="4" w:space="0" w:color="auto"/>
              <w:right w:val="single" w:sz="4" w:space="0" w:color="auto"/>
            </w:tcBorders>
            <w:shd w:val="clear" w:color="auto" w:fill="auto"/>
            <w:noWrap/>
            <w:vAlign w:val="bottom"/>
            <w:hideMark/>
          </w:tcPr>
          <w:p w14:paraId="32FDCD6C" w14:textId="77777777" w:rsidR="00E45F56" w:rsidRPr="00F36A4A" w:rsidRDefault="00E45F56" w:rsidP="00E45F56">
            <w:pPr>
              <w:jc w:val="right"/>
              <w:rPr>
                <w:rFonts w:cs="Arial"/>
                <w:color w:val="000000"/>
                <w:sz w:val="16"/>
                <w:szCs w:val="16"/>
                <w:lang w:val="es-CO" w:eastAsia="es-CO"/>
              </w:rPr>
            </w:pPr>
            <w:r w:rsidRPr="00F36A4A">
              <w:rPr>
                <w:rFonts w:cs="Arial"/>
                <w:color w:val="000000"/>
                <w:sz w:val="16"/>
                <w:szCs w:val="16"/>
                <w:lang w:val="es-CO" w:eastAsia="es-CO"/>
              </w:rPr>
              <w:t>3,09%</w:t>
            </w:r>
          </w:p>
        </w:tc>
      </w:tr>
      <w:tr w:rsidR="00E45F56" w:rsidRPr="00F36A4A" w14:paraId="0F068DEA" w14:textId="77777777" w:rsidTr="0023601C">
        <w:trPr>
          <w:trHeight w:val="7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D943E0" w14:textId="77777777" w:rsidR="00E45F56" w:rsidRPr="00F36A4A" w:rsidRDefault="00E45F56" w:rsidP="00E45F56">
            <w:pPr>
              <w:rPr>
                <w:rFonts w:cs="Arial"/>
                <w:color w:val="000000"/>
                <w:sz w:val="16"/>
                <w:szCs w:val="16"/>
                <w:lang w:val="es-CO" w:eastAsia="es-CO"/>
              </w:rPr>
            </w:pPr>
            <w:r w:rsidRPr="00F36A4A">
              <w:rPr>
                <w:rFonts w:cs="Arial"/>
                <w:color w:val="000000"/>
                <w:sz w:val="16"/>
                <w:szCs w:val="16"/>
                <w:lang w:val="es-CO" w:eastAsia="es-CO"/>
              </w:rPr>
              <w:t>Alimentador + Transmilenio</w:t>
            </w:r>
          </w:p>
        </w:tc>
        <w:tc>
          <w:tcPr>
            <w:tcW w:w="0" w:type="auto"/>
            <w:tcBorders>
              <w:top w:val="nil"/>
              <w:left w:val="nil"/>
              <w:bottom w:val="single" w:sz="4" w:space="0" w:color="auto"/>
              <w:right w:val="single" w:sz="4" w:space="0" w:color="auto"/>
            </w:tcBorders>
            <w:shd w:val="clear" w:color="auto" w:fill="auto"/>
            <w:noWrap/>
            <w:vAlign w:val="bottom"/>
            <w:hideMark/>
          </w:tcPr>
          <w:p w14:paraId="330D9B41" w14:textId="77777777" w:rsidR="00E45F56" w:rsidRPr="00F36A4A" w:rsidRDefault="00E45F56" w:rsidP="00E45F56">
            <w:pPr>
              <w:jc w:val="center"/>
              <w:rPr>
                <w:rFonts w:cs="Arial"/>
                <w:color w:val="000000"/>
                <w:sz w:val="16"/>
                <w:szCs w:val="16"/>
                <w:lang w:val="es-CO" w:eastAsia="es-CO"/>
              </w:rPr>
            </w:pPr>
            <w:r w:rsidRPr="00F36A4A">
              <w:rPr>
                <w:rFonts w:cs="Arial"/>
                <w:color w:val="000000"/>
                <w:sz w:val="16"/>
                <w:szCs w:val="16"/>
                <w:lang w:val="es-CO" w:eastAsia="es-CO"/>
              </w:rPr>
              <w:t>5,03</w:t>
            </w:r>
          </w:p>
        </w:tc>
        <w:tc>
          <w:tcPr>
            <w:tcW w:w="0" w:type="auto"/>
            <w:tcBorders>
              <w:top w:val="nil"/>
              <w:left w:val="nil"/>
              <w:bottom w:val="single" w:sz="4" w:space="0" w:color="auto"/>
              <w:right w:val="single" w:sz="4" w:space="0" w:color="auto"/>
            </w:tcBorders>
            <w:shd w:val="clear" w:color="auto" w:fill="auto"/>
            <w:noWrap/>
            <w:vAlign w:val="bottom"/>
            <w:hideMark/>
          </w:tcPr>
          <w:p w14:paraId="2C09CCE7" w14:textId="77777777" w:rsidR="00E45F56" w:rsidRPr="00F36A4A" w:rsidRDefault="00E45F56" w:rsidP="00E45F56">
            <w:pPr>
              <w:jc w:val="right"/>
              <w:rPr>
                <w:rFonts w:cs="Arial"/>
                <w:color w:val="000000"/>
                <w:sz w:val="16"/>
                <w:szCs w:val="16"/>
                <w:lang w:val="es-CO" w:eastAsia="es-CO"/>
              </w:rPr>
            </w:pPr>
            <w:r w:rsidRPr="00F36A4A">
              <w:rPr>
                <w:rFonts w:cs="Arial"/>
                <w:color w:val="000000"/>
                <w:sz w:val="16"/>
                <w:szCs w:val="16"/>
                <w:lang w:val="es-CO" w:eastAsia="es-CO"/>
              </w:rPr>
              <w:t>5,75%</w:t>
            </w:r>
          </w:p>
        </w:tc>
      </w:tr>
      <w:tr w:rsidR="00E45F56" w:rsidRPr="00F36A4A" w14:paraId="0E645F74" w14:textId="77777777" w:rsidTr="0023601C">
        <w:trPr>
          <w:trHeight w:val="7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7F153D" w14:textId="77777777" w:rsidR="00E45F56" w:rsidRPr="00F36A4A" w:rsidRDefault="00E45F56" w:rsidP="00E45F56">
            <w:pPr>
              <w:rPr>
                <w:rFonts w:cs="Arial"/>
                <w:color w:val="000000"/>
                <w:sz w:val="16"/>
                <w:szCs w:val="16"/>
                <w:lang w:val="es-CO" w:eastAsia="es-CO"/>
              </w:rPr>
            </w:pPr>
            <w:r w:rsidRPr="00F36A4A">
              <w:rPr>
                <w:rFonts w:cs="Arial"/>
                <w:color w:val="000000"/>
                <w:sz w:val="16"/>
                <w:szCs w:val="16"/>
                <w:lang w:val="es-CO" w:eastAsia="es-CO"/>
              </w:rPr>
              <w:t>Vehículo institucional</w:t>
            </w:r>
          </w:p>
        </w:tc>
        <w:tc>
          <w:tcPr>
            <w:tcW w:w="0" w:type="auto"/>
            <w:tcBorders>
              <w:top w:val="nil"/>
              <w:left w:val="nil"/>
              <w:bottom w:val="single" w:sz="4" w:space="0" w:color="auto"/>
              <w:right w:val="single" w:sz="4" w:space="0" w:color="auto"/>
            </w:tcBorders>
            <w:shd w:val="clear" w:color="auto" w:fill="auto"/>
            <w:noWrap/>
            <w:vAlign w:val="bottom"/>
            <w:hideMark/>
          </w:tcPr>
          <w:p w14:paraId="6B5E86B8" w14:textId="77777777" w:rsidR="00E45F56" w:rsidRPr="00F36A4A" w:rsidRDefault="00E45F56" w:rsidP="00E45F56">
            <w:pPr>
              <w:jc w:val="center"/>
              <w:rPr>
                <w:rFonts w:cs="Arial"/>
                <w:color w:val="000000"/>
                <w:sz w:val="16"/>
                <w:szCs w:val="16"/>
                <w:lang w:val="es-CO" w:eastAsia="es-CO"/>
              </w:rPr>
            </w:pPr>
            <w:r w:rsidRPr="00F36A4A">
              <w:rPr>
                <w:rFonts w:cs="Arial"/>
                <w:color w:val="000000"/>
                <w:sz w:val="16"/>
                <w:szCs w:val="16"/>
                <w:lang w:val="es-CO" w:eastAsia="es-CO"/>
              </w:rPr>
              <w:t>14,38</w:t>
            </w:r>
          </w:p>
        </w:tc>
        <w:tc>
          <w:tcPr>
            <w:tcW w:w="0" w:type="auto"/>
            <w:tcBorders>
              <w:top w:val="nil"/>
              <w:left w:val="nil"/>
              <w:bottom w:val="single" w:sz="4" w:space="0" w:color="auto"/>
              <w:right w:val="single" w:sz="4" w:space="0" w:color="auto"/>
            </w:tcBorders>
            <w:shd w:val="clear" w:color="auto" w:fill="auto"/>
            <w:noWrap/>
            <w:vAlign w:val="bottom"/>
            <w:hideMark/>
          </w:tcPr>
          <w:p w14:paraId="24633E93" w14:textId="77777777" w:rsidR="00E45F56" w:rsidRPr="00F36A4A" w:rsidRDefault="00E45F56" w:rsidP="00E45F56">
            <w:pPr>
              <w:jc w:val="right"/>
              <w:rPr>
                <w:rFonts w:cs="Arial"/>
                <w:color w:val="000000"/>
                <w:sz w:val="16"/>
                <w:szCs w:val="16"/>
                <w:lang w:val="es-CO" w:eastAsia="es-CO"/>
              </w:rPr>
            </w:pPr>
            <w:r w:rsidRPr="00F36A4A">
              <w:rPr>
                <w:rFonts w:cs="Arial"/>
                <w:color w:val="000000"/>
                <w:sz w:val="16"/>
                <w:szCs w:val="16"/>
                <w:lang w:val="es-CO" w:eastAsia="es-CO"/>
              </w:rPr>
              <w:t>16,44%</w:t>
            </w:r>
          </w:p>
        </w:tc>
      </w:tr>
      <w:tr w:rsidR="00E45F56" w:rsidRPr="00F36A4A" w14:paraId="6B3F0BF0" w14:textId="77777777" w:rsidTr="0023601C">
        <w:trPr>
          <w:trHeight w:val="7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AE94A5" w14:textId="77777777" w:rsidR="00E45F56" w:rsidRPr="00F36A4A" w:rsidRDefault="00E45F56" w:rsidP="00E45F56">
            <w:pPr>
              <w:rPr>
                <w:rFonts w:cs="Arial"/>
                <w:color w:val="000000"/>
                <w:sz w:val="16"/>
                <w:szCs w:val="16"/>
                <w:lang w:val="es-CO" w:eastAsia="es-CO"/>
              </w:rPr>
            </w:pPr>
            <w:r w:rsidRPr="00F36A4A">
              <w:rPr>
                <w:rFonts w:cs="Arial"/>
                <w:color w:val="000000"/>
                <w:sz w:val="16"/>
                <w:szCs w:val="16"/>
                <w:lang w:val="es-CO" w:eastAsia="es-CO"/>
              </w:rPr>
              <w:t>Ruta institucional</w:t>
            </w:r>
          </w:p>
        </w:tc>
        <w:tc>
          <w:tcPr>
            <w:tcW w:w="0" w:type="auto"/>
            <w:tcBorders>
              <w:top w:val="nil"/>
              <w:left w:val="nil"/>
              <w:bottom w:val="single" w:sz="4" w:space="0" w:color="auto"/>
              <w:right w:val="single" w:sz="4" w:space="0" w:color="auto"/>
            </w:tcBorders>
            <w:shd w:val="clear" w:color="auto" w:fill="auto"/>
            <w:noWrap/>
            <w:vAlign w:val="bottom"/>
            <w:hideMark/>
          </w:tcPr>
          <w:p w14:paraId="33895DED" w14:textId="77777777" w:rsidR="00E45F56" w:rsidRPr="00F36A4A" w:rsidRDefault="00E45F56" w:rsidP="00E45F56">
            <w:pPr>
              <w:jc w:val="center"/>
              <w:rPr>
                <w:rFonts w:cs="Arial"/>
                <w:color w:val="000000"/>
                <w:sz w:val="16"/>
                <w:szCs w:val="16"/>
                <w:lang w:val="es-CO" w:eastAsia="es-CO"/>
              </w:rPr>
            </w:pPr>
            <w:r w:rsidRPr="00F36A4A">
              <w:rPr>
                <w:rFonts w:cs="Arial"/>
                <w:color w:val="000000"/>
                <w:sz w:val="16"/>
                <w:szCs w:val="16"/>
                <w:lang w:val="es-CO" w:eastAsia="es-CO"/>
              </w:rPr>
              <w:t>0,42</w:t>
            </w:r>
          </w:p>
        </w:tc>
        <w:tc>
          <w:tcPr>
            <w:tcW w:w="0" w:type="auto"/>
            <w:tcBorders>
              <w:top w:val="nil"/>
              <w:left w:val="nil"/>
              <w:bottom w:val="single" w:sz="4" w:space="0" w:color="auto"/>
              <w:right w:val="single" w:sz="4" w:space="0" w:color="auto"/>
            </w:tcBorders>
            <w:shd w:val="clear" w:color="auto" w:fill="auto"/>
            <w:noWrap/>
            <w:vAlign w:val="bottom"/>
            <w:hideMark/>
          </w:tcPr>
          <w:p w14:paraId="37E51AB9" w14:textId="77777777" w:rsidR="00E45F56" w:rsidRPr="00F36A4A" w:rsidRDefault="00E45F56" w:rsidP="00E45F56">
            <w:pPr>
              <w:jc w:val="right"/>
              <w:rPr>
                <w:rFonts w:cs="Arial"/>
                <w:color w:val="000000"/>
                <w:sz w:val="16"/>
                <w:szCs w:val="16"/>
                <w:lang w:val="es-CO" w:eastAsia="es-CO"/>
              </w:rPr>
            </w:pPr>
            <w:r w:rsidRPr="00F36A4A">
              <w:rPr>
                <w:rFonts w:cs="Arial"/>
                <w:color w:val="000000"/>
                <w:sz w:val="16"/>
                <w:szCs w:val="16"/>
                <w:lang w:val="es-CO" w:eastAsia="es-CO"/>
              </w:rPr>
              <w:t>0,47%</w:t>
            </w:r>
          </w:p>
        </w:tc>
      </w:tr>
      <w:tr w:rsidR="00E45F56" w:rsidRPr="00F36A4A" w14:paraId="0FAC5B19" w14:textId="77777777" w:rsidTr="0023601C">
        <w:trPr>
          <w:trHeight w:val="7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B9E321" w14:textId="77777777" w:rsidR="00E45F56" w:rsidRPr="00F36A4A" w:rsidRDefault="00E45F56" w:rsidP="00E45F56">
            <w:pPr>
              <w:rPr>
                <w:rFonts w:cs="Arial"/>
                <w:color w:val="000000"/>
                <w:sz w:val="16"/>
                <w:szCs w:val="16"/>
                <w:lang w:val="es-CO" w:eastAsia="es-CO"/>
              </w:rPr>
            </w:pPr>
            <w:r w:rsidRPr="00F36A4A">
              <w:rPr>
                <w:rFonts w:cs="Arial"/>
                <w:color w:val="000000"/>
                <w:sz w:val="16"/>
                <w:szCs w:val="16"/>
                <w:lang w:val="es-CO" w:eastAsia="es-CO"/>
              </w:rPr>
              <w:t>Taxi</w:t>
            </w:r>
          </w:p>
        </w:tc>
        <w:tc>
          <w:tcPr>
            <w:tcW w:w="0" w:type="auto"/>
            <w:tcBorders>
              <w:top w:val="nil"/>
              <w:left w:val="nil"/>
              <w:bottom w:val="single" w:sz="4" w:space="0" w:color="auto"/>
              <w:right w:val="single" w:sz="4" w:space="0" w:color="auto"/>
            </w:tcBorders>
            <w:shd w:val="clear" w:color="auto" w:fill="auto"/>
            <w:noWrap/>
            <w:vAlign w:val="bottom"/>
            <w:hideMark/>
          </w:tcPr>
          <w:p w14:paraId="324B6D63" w14:textId="77777777" w:rsidR="00E45F56" w:rsidRPr="00F36A4A" w:rsidRDefault="00E45F56" w:rsidP="00E45F56">
            <w:pPr>
              <w:jc w:val="center"/>
              <w:rPr>
                <w:rFonts w:cs="Arial"/>
                <w:color w:val="000000"/>
                <w:sz w:val="16"/>
                <w:szCs w:val="16"/>
                <w:lang w:val="es-CO" w:eastAsia="es-CO"/>
              </w:rPr>
            </w:pPr>
            <w:r w:rsidRPr="00F36A4A">
              <w:rPr>
                <w:rFonts w:cs="Arial"/>
                <w:color w:val="000000"/>
                <w:sz w:val="16"/>
                <w:szCs w:val="16"/>
                <w:lang w:val="es-CO" w:eastAsia="es-CO"/>
              </w:rPr>
              <w:t>1,48</w:t>
            </w:r>
          </w:p>
        </w:tc>
        <w:tc>
          <w:tcPr>
            <w:tcW w:w="0" w:type="auto"/>
            <w:tcBorders>
              <w:top w:val="nil"/>
              <w:left w:val="nil"/>
              <w:bottom w:val="single" w:sz="4" w:space="0" w:color="auto"/>
              <w:right w:val="single" w:sz="4" w:space="0" w:color="auto"/>
            </w:tcBorders>
            <w:shd w:val="clear" w:color="auto" w:fill="auto"/>
            <w:noWrap/>
            <w:vAlign w:val="bottom"/>
            <w:hideMark/>
          </w:tcPr>
          <w:p w14:paraId="12B0474F" w14:textId="77777777" w:rsidR="00E45F56" w:rsidRPr="00F36A4A" w:rsidRDefault="00E45F56" w:rsidP="00E45F56">
            <w:pPr>
              <w:jc w:val="right"/>
              <w:rPr>
                <w:rFonts w:cs="Arial"/>
                <w:color w:val="000000"/>
                <w:sz w:val="16"/>
                <w:szCs w:val="16"/>
                <w:lang w:val="es-CO" w:eastAsia="es-CO"/>
              </w:rPr>
            </w:pPr>
            <w:r w:rsidRPr="00F36A4A">
              <w:rPr>
                <w:rFonts w:cs="Arial"/>
                <w:color w:val="000000"/>
                <w:sz w:val="16"/>
                <w:szCs w:val="16"/>
                <w:lang w:val="es-CO" w:eastAsia="es-CO"/>
              </w:rPr>
              <w:t>1,69%</w:t>
            </w:r>
          </w:p>
        </w:tc>
      </w:tr>
      <w:tr w:rsidR="00E45F56" w:rsidRPr="00F36A4A" w14:paraId="420D6996" w14:textId="77777777" w:rsidTr="00493B0C">
        <w:trPr>
          <w:trHeight w:val="77"/>
          <w:jc w:val="center"/>
        </w:trPr>
        <w:tc>
          <w:tcPr>
            <w:tcW w:w="0" w:type="auto"/>
            <w:tcBorders>
              <w:top w:val="single" w:sz="4" w:space="0" w:color="auto"/>
              <w:left w:val="single" w:sz="4" w:space="0" w:color="auto"/>
              <w:bottom w:val="single" w:sz="4" w:space="0" w:color="auto"/>
              <w:right w:val="single" w:sz="4" w:space="0" w:color="auto"/>
            </w:tcBorders>
            <w:shd w:val="clear" w:color="auto" w:fill="548AB7" w:themeFill="accent1" w:themeFillShade="BF"/>
            <w:noWrap/>
            <w:vAlign w:val="bottom"/>
            <w:hideMark/>
          </w:tcPr>
          <w:p w14:paraId="622F86CD" w14:textId="77777777" w:rsidR="00E45F56" w:rsidRPr="00F36A4A" w:rsidRDefault="00E45F56" w:rsidP="00E45F56">
            <w:pPr>
              <w:jc w:val="center"/>
              <w:rPr>
                <w:rFonts w:cs="Arial"/>
                <w:b/>
                <w:bCs/>
                <w:color w:val="000000"/>
                <w:sz w:val="16"/>
                <w:szCs w:val="16"/>
                <w:lang w:val="es-CO" w:eastAsia="es-CO"/>
              </w:rPr>
            </w:pPr>
            <w:r w:rsidRPr="00F36A4A">
              <w:rPr>
                <w:rFonts w:cs="Arial"/>
                <w:b/>
                <w:bCs/>
                <w:color w:val="000000"/>
                <w:sz w:val="16"/>
                <w:szCs w:val="16"/>
                <w:lang w:val="es-CO" w:eastAsia="es-CO"/>
              </w:rPr>
              <w:t>Total</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bottom"/>
            <w:hideMark/>
          </w:tcPr>
          <w:p w14:paraId="54535391" w14:textId="77777777" w:rsidR="00E45F56" w:rsidRPr="00F36A4A" w:rsidRDefault="00E45F56" w:rsidP="00E45F56">
            <w:pPr>
              <w:rPr>
                <w:rFonts w:cs="Arial"/>
                <w:b/>
                <w:bCs/>
                <w:color w:val="000000"/>
                <w:sz w:val="16"/>
                <w:szCs w:val="16"/>
                <w:lang w:val="es-CO" w:eastAsia="es-CO"/>
              </w:rPr>
            </w:pPr>
            <w:r w:rsidRPr="00F36A4A">
              <w:rPr>
                <w:rFonts w:cs="Arial"/>
                <w:b/>
                <w:bCs/>
                <w:color w:val="000000"/>
                <w:sz w:val="16"/>
                <w:szCs w:val="16"/>
                <w:lang w:val="es-CO" w:eastAsia="es-CO"/>
              </w:rPr>
              <w:t xml:space="preserve">                                     87,46   </w:t>
            </w:r>
          </w:p>
        </w:tc>
        <w:tc>
          <w:tcPr>
            <w:tcW w:w="0" w:type="auto"/>
            <w:tcBorders>
              <w:top w:val="nil"/>
              <w:left w:val="nil"/>
              <w:bottom w:val="nil"/>
              <w:right w:val="nil"/>
            </w:tcBorders>
            <w:shd w:val="clear" w:color="auto" w:fill="auto"/>
            <w:noWrap/>
            <w:vAlign w:val="bottom"/>
            <w:hideMark/>
          </w:tcPr>
          <w:p w14:paraId="1BB9CD80" w14:textId="77777777" w:rsidR="00E45F56" w:rsidRPr="00F36A4A" w:rsidRDefault="00E45F56" w:rsidP="00E45F56">
            <w:pPr>
              <w:rPr>
                <w:rFonts w:cs="Arial"/>
                <w:b/>
                <w:bCs/>
                <w:color w:val="000000"/>
                <w:sz w:val="16"/>
                <w:szCs w:val="16"/>
                <w:lang w:val="es-CO" w:eastAsia="es-CO"/>
              </w:rPr>
            </w:pPr>
          </w:p>
        </w:tc>
      </w:tr>
    </w:tbl>
    <w:p w14:paraId="17988147" w14:textId="77777777" w:rsidR="0023601C" w:rsidRPr="00F36A4A" w:rsidRDefault="0023601C" w:rsidP="0023601C">
      <w:pPr>
        <w:jc w:val="center"/>
        <w:rPr>
          <w:rFonts w:cs="Arial"/>
          <w:lang w:val="es-MX"/>
        </w:rPr>
      </w:pPr>
      <w:r w:rsidRPr="00F36A4A">
        <w:rPr>
          <w:rFonts w:cs="Arial"/>
          <w:b/>
          <w:color w:val="000000" w:themeColor="text1"/>
          <w:sz w:val="16"/>
          <w:szCs w:val="16"/>
        </w:rPr>
        <w:t>Fuente</w:t>
      </w:r>
      <w:r w:rsidRPr="00F36A4A">
        <w:rPr>
          <w:rFonts w:cs="Arial"/>
          <w:color w:val="000000" w:themeColor="text1"/>
          <w:sz w:val="16"/>
          <w:szCs w:val="16"/>
        </w:rPr>
        <w:t>: Macro Diagnóstico UAERMV 2020</w:t>
      </w:r>
    </w:p>
    <w:p w14:paraId="459A37C1" w14:textId="601DF747" w:rsidR="00875CEF" w:rsidRDefault="00875CEF" w:rsidP="005D36AA">
      <w:pPr>
        <w:tabs>
          <w:tab w:val="left" w:pos="709"/>
        </w:tabs>
        <w:spacing w:after="200" w:line="276" w:lineRule="auto"/>
        <w:jc w:val="both"/>
        <w:rPr>
          <w:rFonts w:cs="Arial"/>
          <w:b/>
          <w:i/>
          <w:color w:val="0070C0"/>
          <w:sz w:val="22"/>
          <w:szCs w:val="22"/>
          <w:lang w:val="es-CO"/>
        </w:rPr>
      </w:pPr>
    </w:p>
    <w:p w14:paraId="78A455DA" w14:textId="5178A75D" w:rsidR="005A7FCB" w:rsidRDefault="005A7FCB" w:rsidP="005D36AA">
      <w:pPr>
        <w:tabs>
          <w:tab w:val="left" w:pos="709"/>
        </w:tabs>
        <w:spacing w:after="200" w:line="276" w:lineRule="auto"/>
        <w:jc w:val="both"/>
        <w:rPr>
          <w:rFonts w:cs="Arial"/>
          <w:b/>
          <w:i/>
          <w:color w:val="0070C0"/>
          <w:sz w:val="22"/>
          <w:szCs w:val="22"/>
          <w:lang w:val="es-CO"/>
        </w:rPr>
      </w:pPr>
    </w:p>
    <w:p w14:paraId="1CB982B7" w14:textId="35B6EFBF" w:rsidR="005A7FCB" w:rsidRDefault="005A7FCB" w:rsidP="005D36AA">
      <w:pPr>
        <w:tabs>
          <w:tab w:val="left" w:pos="709"/>
        </w:tabs>
        <w:spacing w:after="200" w:line="276" w:lineRule="auto"/>
        <w:jc w:val="both"/>
        <w:rPr>
          <w:rFonts w:cs="Arial"/>
          <w:b/>
          <w:i/>
          <w:color w:val="0070C0"/>
          <w:sz w:val="22"/>
          <w:szCs w:val="22"/>
          <w:lang w:val="es-CO"/>
        </w:rPr>
      </w:pPr>
    </w:p>
    <w:p w14:paraId="461837EC" w14:textId="6DBCE5F2" w:rsidR="005A7FCB" w:rsidRDefault="005A7FCB" w:rsidP="005D36AA">
      <w:pPr>
        <w:tabs>
          <w:tab w:val="left" w:pos="709"/>
        </w:tabs>
        <w:spacing w:after="200" w:line="276" w:lineRule="auto"/>
        <w:jc w:val="both"/>
        <w:rPr>
          <w:rFonts w:cs="Arial"/>
          <w:b/>
          <w:i/>
          <w:color w:val="0070C0"/>
          <w:sz w:val="22"/>
          <w:szCs w:val="22"/>
          <w:lang w:val="es-CO"/>
        </w:rPr>
      </w:pPr>
    </w:p>
    <w:p w14:paraId="02CE7545" w14:textId="0A1F1575" w:rsidR="005A7FCB" w:rsidRDefault="005A7FCB" w:rsidP="005D36AA">
      <w:pPr>
        <w:tabs>
          <w:tab w:val="left" w:pos="709"/>
        </w:tabs>
        <w:spacing w:after="200" w:line="276" w:lineRule="auto"/>
        <w:jc w:val="both"/>
        <w:rPr>
          <w:rFonts w:cs="Arial"/>
          <w:b/>
          <w:i/>
          <w:color w:val="0070C0"/>
          <w:sz w:val="22"/>
          <w:szCs w:val="22"/>
          <w:lang w:val="es-CO"/>
        </w:rPr>
      </w:pPr>
    </w:p>
    <w:p w14:paraId="6586E36C" w14:textId="22ADE378" w:rsidR="005A7FCB" w:rsidRDefault="005A7FCB" w:rsidP="005D36AA">
      <w:pPr>
        <w:tabs>
          <w:tab w:val="left" w:pos="709"/>
        </w:tabs>
        <w:spacing w:after="200" w:line="276" w:lineRule="auto"/>
        <w:jc w:val="both"/>
        <w:rPr>
          <w:rFonts w:cs="Arial"/>
          <w:b/>
          <w:i/>
          <w:color w:val="0070C0"/>
          <w:sz w:val="22"/>
          <w:szCs w:val="22"/>
          <w:lang w:val="es-CO"/>
        </w:rPr>
      </w:pPr>
    </w:p>
    <w:p w14:paraId="03FC40BF" w14:textId="51A1B19B" w:rsidR="005A7FCB" w:rsidRDefault="005A7FCB" w:rsidP="005D36AA">
      <w:pPr>
        <w:tabs>
          <w:tab w:val="left" w:pos="709"/>
        </w:tabs>
        <w:spacing w:after="200" w:line="276" w:lineRule="auto"/>
        <w:jc w:val="both"/>
        <w:rPr>
          <w:rFonts w:cs="Arial"/>
          <w:b/>
          <w:i/>
          <w:color w:val="0070C0"/>
          <w:sz w:val="22"/>
          <w:szCs w:val="22"/>
          <w:lang w:val="es-CO"/>
        </w:rPr>
      </w:pPr>
    </w:p>
    <w:p w14:paraId="43277A40" w14:textId="16DBE9D5" w:rsidR="005A7FCB" w:rsidRDefault="005A7FCB" w:rsidP="005D36AA">
      <w:pPr>
        <w:tabs>
          <w:tab w:val="left" w:pos="709"/>
        </w:tabs>
        <w:spacing w:after="200" w:line="276" w:lineRule="auto"/>
        <w:jc w:val="both"/>
        <w:rPr>
          <w:rFonts w:cs="Arial"/>
          <w:b/>
          <w:i/>
          <w:color w:val="0070C0"/>
          <w:sz w:val="22"/>
          <w:szCs w:val="22"/>
          <w:lang w:val="es-CO"/>
        </w:rPr>
      </w:pPr>
    </w:p>
    <w:p w14:paraId="0DA63F83" w14:textId="77777777" w:rsidR="005A7FCB" w:rsidRPr="00F36A4A" w:rsidRDefault="005A7FCB" w:rsidP="005D36AA">
      <w:pPr>
        <w:tabs>
          <w:tab w:val="left" w:pos="709"/>
        </w:tabs>
        <w:spacing w:after="200" w:line="276" w:lineRule="auto"/>
        <w:jc w:val="both"/>
        <w:rPr>
          <w:rFonts w:cs="Arial"/>
          <w:b/>
          <w:i/>
          <w:color w:val="0070C0"/>
          <w:sz w:val="22"/>
          <w:szCs w:val="22"/>
          <w:lang w:val="es-CO"/>
        </w:rPr>
      </w:pPr>
    </w:p>
    <w:p w14:paraId="4859BD35" w14:textId="77777777" w:rsidR="0023601C" w:rsidRPr="00F36A4A" w:rsidRDefault="0023601C" w:rsidP="0023601C">
      <w:pPr>
        <w:jc w:val="center"/>
        <w:rPr>
          <w:rFonts w:cs="Arial"/>
          <w:lang w:val="es-MX"/>
        </w:rPr>
      </w:pPr>
      <w:r w:rsidRPr="00F36A4A">
        <w:rPr>
          <w:rFonts w:cs="Arial"/>
          <w:b/>
          <w:color w:val="000000" w:themeColor="text1"/>
          <w:sz w:val="20"/>
        </w:rPr>
        <w:lastRenderedPageBreak/>
        <w:t>Gráfica 15:</w:t>
      </w:r>
      <w:r w:rsidRPr="00F36A4A">
        <w:rPr>
          <w:rFonts w:cs="Arial"/>
          <w:color w:val="000000" w:themeColor="text1"/>
          <w:sz w:val="20"/>
        </w:rPr>
        <w:t xml:space="preserve"> Total Huella de carbono </w:t>
      </w:r>
    </w:p>
    <w:p w14:paraId="35BC68C8" w14:textId="77777777" w:rsidR="00E45F56" w:rsidRPr="00F36A4A" w:rsidRDefault="00E45F56" w:rsidP="00593AE8">
      <w:pPr>
        <w:tabs>
          <w:tab w:val="left" w:pos="709"/>
        </w:tabs>
        <w:spacing w:line="276" w:lineRule="auto"/>
        <w:jc w:val="center"/>
        <w:rPr>
          <w:rFonts w:cs="Arial"/>
          <w:b/>
          <w:i/>
          <w:color w:val="0070C0"/>
          <w:sz w:val="22"/>
          <w:szCs w:val="22"/>
          <w:lang w:val="es-CO"/>
        </w:rPr>
      </w:pPr>
      <w:r w:rsidRPr="00F36A4A">
        <w:rPr>
          <w:rFonts w:cs="Arial"/>
          <w:noProof/>
          <w:lang w:val="es-CO" w:eastAsia="es-CO"/>
        </w:rPr>
        <w:drawing>
          <wp:inline distT="0" distB="0" distL="0" distR="0" wp14:anchorId="553764B5" wp14:editId="7CEB9351">
            <wp:extent cx="4721225" cy="2714625"/>
            <wp:effectExtent l="0" t="0" r="3175" b="0"/>
            <wp:docPr id="50" name="Gráfico 50">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80C81EC" w14:textId="77777777" w:rsidR="00E45F56" w:rsidRPr="00F36A4A" w:rsidRDefault="00E45F56" w:rsidP="00593AE8">
      <w:pPr>
        <w:jc w:val="center"/>
        <w:rPr>
          <w:rFonts w:cs="Arial"/>
          <w:lang w:val="es-MX"/>
        </w:rPr>
      </w:pPr>
      <w:r w:rsidRPr="00F36A4A">
        <w:rPr>
          <w:rFonts w:cs="Arial"/>
          <w:b/>
          <w:color w:val="000000" w:themeColor="text1"/>
          <w:sz w:val="16"/>
          <w:szCs w:val="16"/>
        </w:rPr>
        <w:t>Fuente</w:t>
      </w:r>
      <w:r w:rsidRPr="00F36A4A">
        <w:rPr>
          <w:rFonts w:cs="Arial"/>
          <w:color w:val="000000" w:themeColor="text1"/>
          <w:sz w:val="16"/>
          <w:szCs w:val="16"/>
        </w:rPr>
        <w:t>: Macro Diagnóstico UAERMV 2020</w:t>
      </w:r>
    </w:p>
    <w:p w14:paraId="32E0F63B" w14:textId="77777777" w:rsidR="0023601C" w:rsidRPr="00F36A4A" w:rsidRDefault="0023601C" w:rsidP="0023601C">
      <w:pPr>
        <w:tabs>
          <w:tab w:val="left" w:pos="709"/>
        </w:tabs>
        <w:spacing w:line="276" w:lineRule="auto"/>
        <w:jc w:val="both"/>
        <w:rPr>
          <w:rFonts w:cs="Arial"/>
          <w:b/>
          <w:i/>
          <w:color w:val="0070C0"/>
          <w:sz w:val="22"/>
          <w:szCs w:val="22"/>
          <w:lang w:val="es-CO"/>
        </w:rPr>
      </w:pPr>
    </w:p>
    <w:p w14:paraId="7B52F173" w14:textId="3963D523" w:rsidR="00E45F56" w:rsidRPr="00F36A4A" w:rsidRDefault="00E45F56" w:rsidP="0023601C">
      <w:pPr>
        <w:tabs>
          <w:tab w:val="left" w:pos="709"/>
        </w:tabs>
        <w:spacing w:line="276" w:lineRule="auto"/>
        <w:jc w:val="both"/>
        <w:rPr>
          <w:rFonts w:cs="Arial"/>
          <w:sz w:val="22"/>
          <w:szCs w:val="24"/>
          <w:lang w:val="es-CO"/>
        </w:rPr>
      </w:pPr>
      <w:r w:rsidRPr="00F36A4A">
        <w:rPr>
          <w:rFonts w:cs="Arial"/>
          <w:sz w:val="22"/>
          <w:szCs w:val="24"/>
          <w:lang w:val="es-CO"/>
        </w:rPr>
        <w:t>De lo anterior, se evidencia que el automóvil como conductor es quien encabeza las toneladas de CO2 equivalente emitidas al año, con el 42.27%</w:t>
      </w:r>
      <w:r w:rsidR="0076280C" w:rsidRPr="00F36A4A">
        <w:rPr>
          <w:rFonts w:cs="Arial"/>
          <w:sz w:val="22"/>
          <w:szCs w:val="24"/>
          <w:lang w:val="es-CO"/>
        </w:rPr>
        <w:t xml:space="preserve">, seguido del vehículo institucional con el 16.44%, para un total del 59% del total. </w:t>
      </w:r>
    </w:p>
    <w:p w14:paraId="45F4852B" w14:textId="7D6DF6AF" w:rsidR="00F937DC" w:rsidRPr="00F36A4A" w:rsidRDefault="00F937DC" w:rsidP="0023601C">
      <w:pPr>
        <w:tabs>
          <w:tab w:val="left" w:pos="709"/>
        </w:tabs>
        <w:spacing w:line="276" w:lineRule="auto"/>
        <w:jc w:val="both"/>
        <w:rPr>
          <w:rFonts w:cs="Arial"/>
          <w:szCs w:val="24"/>
          <w:lang w:val="es-CO"/>
        </w:rPr>
      </w:pPr>
    </w:p>
    <w:p w14:paraId="4E13985A" w14:textId="77777777" w:rsidR="00E01ED1" w:rsidRPr="00F36A4A" w:rsidRDefault="00D7671C" w:rsidP="005D36AA">
      <w:pPr>
        <w:tabs>
          <w:tab w:val="left" w:pos="709"/>
        </w:tabs>
        <w:spacing w:after="200" w:line="276" w:lineRule="auto"/>
        <w:ind w:left="851"/>
        <w:jc w:val="both"/>
        <w:rPr>
          <w:rFonts w:cs="Arial"/>
          <w:b/>
          <w:sz w:val="22"/>
          <w:szCs w:val="24"/>
          <w:lang w:val="es-CO"/>
        </w:rPr>
      </w:pPr>
      <w:r w:rsidRPr="00F36A4A">
        <w:rPr>
          <w:rFonts w:cs="Arial"/>
          <w:b/>
          <w:sz w:val="22"/>
          <w:szCs w:val="24"/>
          <w:lang w:val="es-CO"/>
        </w:rPr>
        <w:t xml:space="preserve">3.1.11 </w:t>
      </w:r>
      <w:r w:rsidR="005347C7" w:rsidRPr="00F36A4A">
        <w:rPr>
          <w:rFonts w:cs="Arial"/>
          <w:b/>
          <w:sz w:val="22"/>
          <w:szCs w:val="24"/>
          <w:lang w:val="es-CO"/>
        </w:rPr>
        <w:t xml:space="preserve">Huella </w:t>
      </w:r>
      <w:r w:rsidR="003A34D7" w:rsidRPr="00F36A4A">
        <w:rPr>
          <w:rFonts w:cs="Arial"/>
          <w:b/>
          <w:sz w:val="22"/>
          <w:szCs w:val="24"/>
          <w:lang w:val="es-CO"/>
        </w:rPr>
        <w:t>de Sedentarismo</w:t>
      </w:r>
      <w:r w:rsidR="003B5085" w:rsidRPr="00F36A4A">
        <w:rPr>
          <w:rFonts w:cs="Arial"/>
          <w:b/>
          <w:sz w:val="22"/>
          <w:szCs w:val="24"/>
          <w:lang w:val="es-CO"/>
        </w:rPr>
        <w:t>:</w:t>
      </w:r>
    </w:p>
    <w:p w14:paraId="60C88744" w14:textId="30E67C0F" w:rsidR="000C6971" w:rsidRPr="00F36A4A" w:rsidRDefault="003B5085" w:rsidP="00A05374">
      <w:pPr>
        <w:tabs>
          <w:tab w:val="left" w:pos="709"/>
        </w:tabs>
        <w:spacing w:line="276" w:lineRule="auto"/>
        <w:ind w:left="142"/>
        <w:jc w:val="both"/>
        <w:rPr>
          <w:rFonts w:cs="Arial"/>
          <w:color w:val="000000" w:themeColor="text1"/>
          <w:sz w:val="22"/>
          <w:szCs w:val="24"/>
          <w:lang w:val="es-CO"/>
        </w:rPr>
      </w:pPr>
      <w:r w:rsidRPr="00F36A4A">
        <w:rPr>
          <w:rFonts w:cs="Arial"/>
          <w:b/>
          <w:i/>
          <w:color w:val="0070C0"/>
          <w:sz w:val="22"/>
          <w:szCs w:val="24"/>
          <w:lang w:val="es-CO"/>
        </w:rPr>
        <w:t xml:space="preserve"> </w:t>
      </w:r>
      <w:r w:rsidRPr="00F36A4A">
        <w:rPr>
          <w:rFonts w:cs="Arial"/>
          <w:color w:val="000000" w:themeColor="text1"/>
          <w:sz w:val="22"/>
          <w:szCs w:val="24"/>
          <w:lang w:val="es-CO"/>
        </w:rPr>
        <w:t xml:space="preserve">La huella </w:t>
      </w:r>
      <w:r w:rsidR="003A34D7" w:rsidRPr="00F36A4A">
        <w:rPr>
          <w:rFonts w:cs="Arial"/>
          <w:color w:val="000000" w:themeColor="text1"/>
          <w:sz w:val="22"/>
          <w:szCs w:val="24"/>
          <w:lang w:val="es-CO"/>
        </w:rPr>
        <w:t>de sedentarismo</w:t>
      </w:r>
      <w:r w:rsidRPr="00F36A4A">
        <w:rPr>
          <w:rFonts w:cs="Arial"/>
          <w:color w:val="000000" w:themeColor="text1"/>
          <w:sz w:val="22"/>
          <w:szCs w:val="24"/>
          <w:lang w:val="es-CO"/>
        </w:rPr>
        <w:t xml:space="preserve"> muestra la cantidad </w:t>
      </w:r>
      <w:r w:rsidR="003A34D7" w:rsidRPr="00F36A4A">
        <w:rPr>
          <w:rFonts w:cs="Arial"/>
          <w:color w:val="000000" w:themeColor="text1"/>
          <w:sz w:val="22"/>
          <w:szCs w:val="24"/>
          <w:lang w:val="es-CO"/>
        </w:rPr>
        <w:t xml:space="preserve">de minutos de actividad física </w:t>
      </w:r>
      <w:r w:rsidR="00A05374" w:rsidRPr="00F36A4A">
        <w:rPr>
          <w:rFonts w:cs="Arial"/>
          <w:color w:val="000000" w:themeColor="text1"/>
          <w:sz w:val="22"/>
          <w:szCs w:val="24"/>
          <w:lang w:val="es-CO"/>
        </w:rPr>
        <w:t xml:space="preserve">que </w:t>
      </w:r>
      <w:r w:rsidR="00DF6100" w:rsidRPr="00F36A4A">
        <w:rPr>
          <w:rFonts w:cs="Arial"/>
          <w:color w:val="000000" w:themeColor="text1"/>
          <w:sz w:val="22"/>
          <w:szCs w:val="24"/>
          <w:lang w:val="es-CO"/>
        </w:rPr>
        <w:t>realiza al día, tomando en cuenta el modo</w:t>
      </w:r>
      <w:r w:rsidR="00A05374" w:rsidRPr="00F36A4A">
        <w:rPr>
          <w:rFonts w:cs="Arial"/>
          <w:color w:val="000000" w:themeColor="text1"/>
          <w:sz w:val="22"/>
          <w:szCs w:val="24"/>
          <w:lang w:val="es-CO"/>
        </w:rPr>
        <w:t xml:space="preserve"> de transporte, o si por el contrario realiza teletrabajo</w:t>
      </w:r>
      <w:r w:rsidR="00DF6100" w:rsidRPr="00F36A4A">
        <w:rPr>
          <w:rFonts w:cs="Arial"/>
          <w:color w:val="000000" w:themeColor="text1"/>
          <w:sz w:val="22"/>
          <w:szCs w:val="24"/>
          <w:lang w:val="es-CO"/>
        </w:rPr>
        <w:t xml:space="preserve">. </w:t>
      </w:r>
    </w:p>
    <w:p w14:paraId="72E77C5A" w14:textId="77777777" w:rsidR="00F36A4A" w:rsidRDefault="00F36A4A" w:rsidP="0023601C">
      <w:pPr>
        <w:tabs>
          <w:tab w:val="left" w:pos="709"/>
        </w:tabs>
        <w:spacing w:line="276" w:lineRule="auto"/>
        <w:jc w:val="center"/>
        <w:rPr>
          <w:rFonts w:cs="Arial"/>
          <w:b/>
          <w:sz w:val="20"/>
        </w:rPr>
      </w:pPr>
    </w:p>
    <w:p w14:paraId="07FA1BFD" w14:textId="4BE031E8" w:rsidR="0023601C" w:rsidRPr="00F36A4A" w:rsidRDefault="0023601C" w:rsidP="0023601C">
      <w:pPr>
        <w:tabs>
          <w:tab w:val="left" w:pos="709"/>
        </w:tabs>
        <w:spacing w:line="276" w:lineRule="auto"/>
        <w:jc w:val="center"/>
        <w:rPr>
          <w:rFonts w:cs="Arial"/>
          <w:b/>
          <w:i/>
          <w:color w:val="0070C0"/>
          <w:sz w:val="22"/>
          <w:szCs w:val="22"/>
          <w:lang w:val="es-CO"/>
        </w:rPr>
      </w:pPr>
      <w:r w:rsidRPr="00F36A4A">
        <w:rPr>
          <w:rFonts w:cs="Arial"/>
          <w:b/>
          <w:sz w:val="20"/>
        </w:rPr>
        <w:t>Tabla No. 22.</w:t>
      </w:r>
      <w:r w:rsidRPr="00F36A4A">
        <w:rPr>
          <w:rFonts w:cs="Arial"/>
          <w:sz w:val="20"/>
        </w:rPr>
        <w:t xml:space="preserve"> Modo y minutos de actividad física </w:t>
      </w:r>
    </w:p>
    <w:tbl>
      <w:tblPr>
        <w:tblW w:w="0" w:type="auto"/>
        <w:jc w:val="right"/>
        <w:tblCellMar>
          <w:left w:w="70" w:type="dxa"/>
          <w:right w:w="70" w:type="dxa"/>
        </w:tblCellMar>
        <w:tblLook w:val="04A0" w:firstRow="1" w:lastRow="0" w:firstColumn="1" w:lastColumn="0" w:noHBand="0" w:noVBand="1"/>
      </w:tblPr>
      <w:tblGrid>
        <w:gridCol w:w="2657"/>
        <w:gridCol w:w="825"/>
        <w:gridCol w:w="1706"/>
        <w:gridCol w:w="1830"/>
        <w:gridCol w:w="1812"/>
      </w:tblGrid>
      <w:tr w:rsidR="00DF6100" w:rsidRPr="00F36A4A" w14:paraId="72EFA01A" w14:textId="77777777" w:rsidTr="00C47D9E">
        <w:trPr>
          <w:trHeight w:val="103"/>
          <w:jc w:val="right"/>
        </w:trPr>
        <w:tc>
          <w:tcPr>
            <w:tcW w:w="0" w:type="auto"/>
            <w:tcBorders>
              <w:top w:val="single" w:sz="4" w:space="0" w:color="auto"/>
              <w:left w:val="single" w:sz="4" w:space="0" w:color="auto"/>
              <w:bottom w:val="single" w:sz="4" w:space="0" w:color="auto"/>
              <w:right w:val="single" w:sz="4" w:space="0" w:color="auto"/>
            </w:tcBorders>
            <w:shd w:val="clear" w:color="auto" w:fill="548AB7" w:themeFill="accent1" w:themeFillShade="BF"/>
            <w:vAlign w:val="center"/>
            <w:hideMark/>
          </w:tcPr>
          <w:p w14:paraId="21107C0C" w14:textId="6F189838" w:rsidR="00DF6100" w:rsidRPr="00F36A4A" w:rsidRDefault="00DF6100" w:rsidP="00DF6100">
            <w:pPr>
              <w:jc w:val="center"/>
              <w:rPr>
                <w:rFonts w:cs="Arial"/>
                <w:b/>
                <w:bCs/>
                <w:color w:val="000000"/>
                <w:sz w:val="16"/>
                <w:szCs w:val="16"/>
                <w:lang w:val="es-CO" w:eastAsia="es-CO"/>
              </w:rPr>
            </w:pPr>
            <w:r w:rsidRPr="00F36A4A">
              <w:rPr>
                <w:rFonts w:cs="Arial"/>
                <w:b/>
                <w:bCs/>
                <w:color w:val="000000"/>
                <w:sz w:val="16"/>
                <w:szCs w:val="16"/>
                <w:lang w:val="es-CO" w:eastAsia="es-CO"/>
              </w:rPr>
              <w:t>Modo</w:t>
            </w:r>
            <w:r w:rsidR="00A05374" w:rsidRPr="00F36A4A">
              <w:rPr>
                <w:rFonts w:cs="Arial"/>
                <w:b/>
                <w:bCs/>
                <w:color w:val="000000"/>
                <w:sz w:val="16"/>
                <w:szCs w:val="16"/>
                <w:lang w:val="es-CO" w:eastAsia="es-CO"/>
              </w:rPr>
              <w:t xml:space="preserve"> de transporte</w:t>
            </w:r>
          </w:p>
        </w:tc>
        <w:tc>
          <w:tcPr>
            <w:tcW w:w="0" w:type="auto"/>
            <w:tcBorders>
              <w:top w:val="single" w:sz="4" w:space="0" w:color="auto"/>
              <w:left w:val="nil"/>
              <w:bottom w:val="single" w:sz="4" w:space="0" w:color="auto"/>
              <w:right w:val="single" w:sz="4" w:space="0" w:color="auto"/>
            </w:tcBorders>
            <w:shd w:val="clear" w:color="auto" w:fill="548AB7" w:themeFill="accent1" w:themeFillShade="BF"/>
            <w:vAlign w:val="center"/>
            <w:hideMark/>
          </w:tcPr>
          <w:p w14:paraId="1073A89C" w14:textId="77777777" w:rsidR="00DF6100" w:rsidRPr="00F36A4A" w:rsidRDefault="00DF6100" w:rsidP="00DF6100">
            <w:pPr>
              <w:jc w:val="center"/>
              <w:rPr>
                <w:rFonts w:cs="Arial"/>
                <w:b/>
                <w:bCs/>
                <w:color w:val="000000"/>
                <w:sz w:val="16"/>
                <w:szCs w:val="16"/>
                <w:lang w:val="es-CO" w:eastAsia="es-CO"/>
              </w:rPr>
            </w:pPr>
            <w:r w:rsidRPr="00F36A4A">
              <w:rPr>
                <w:rFonts w:cs="Arial"/>
                <w:b/>
                <w:bCs/>
                <w:color w:val="000000"/>
                <w:sz w:val="16"/>
                <w:szCs w:val="16"/>
                <w:lang w:val="es-CO" w:eastAsia="es-CO"/>
              </w:rPr>
              <w:t>Usuarios</w:t>
            </w:r>
          </w:p>
        </w:tc>
        <w:tc>
          <w:tcPr>
            <w:tcW w:w="0" w:type="auto"/>
            <w:tcBorders>
              <w:top w:val="single" w:sz="4" w:space="0" w:color="auto"/>
              <w:left w:val="nil"/>
              <w:bottom w:val="single" w:sz="4" w:space="0" w:color="auto"/>
              <w:right w:val="single" w:sz="4" w:space="0" w:color="auto"/>
            </w:tcBorders>
            <w:shd w:val="clear" w:color="auto" w:fill="548AB7" w:themeFill="accent1" w:themeFillShade="BF"/>
            <w:vAlign w:val="center"/>
            <w:hideMark/>
          </w:tcPr>
          <w:p w14:paraId="401830C1" w14:textId="77777777" w:rsidR="00DF6100" w:rsidRPr="00F36A4A" w:rsidRDefault="00DF6100" w:rsidP="00DF6100">
            <w:pPr>
              <w:jc w:val="center"/>
              <w:rPr>
                <w:rFonts w:cs="Arial"/>
                <w:b/>
                <w:bCs/>
                <w:color w:val="000000"/>
                <w:sz w:val="16"/>
                <w:szCs w:val="16"/>
                <w:lang w:val="es-CO" w:eastAsia="es-CO"/>
              </w:rPr>
            </w:pPr>
            <w:r w:rsidRPr="00F36A4A">
              <w:rPr>
                <w:rFonts w:cs="Arial"/>
                <w:b/>
                <w:bCs/>
                <w:color w:val="000000"/>
                <w:sz w:val="16"/>
                <w:szCs w:val="16"/>
                <w:lang w:val="es-CO" w:eastAsia="es-CO"/>
              </w:rPr>
              <w:t xml:space="preserve">Minutos de actividad </w:t>
            </w:r>
            <w:r w:rsidR="0023601C" w:rsidRPr="00F36A4A">
              <w:rPr>
                <w:rFonts w:cs="Arial"/>
                <w:b/>
                <w:bCs/>
                <w:color w:val="000000"/>
                <w:sz w:val="16"/>
                <w:szCs w:val="16"/>
                <w:lang w:val="es-CO" w:eastAsia="es-CO"/>
              </w:rPr>
              <w:t>física</w:t>
            </w:r>
            <w:r w:rsidRPr="00F36A4A">
              <w:rPr>
                <w:rFonts w:cs="Arial"/>
                <w:b/>
                <w:bCs/>
                <w:color w:val="000000"/>
                <w:sz w:val="16"/>
                <w:szCs w:val="16"/>
                <w:lang w:val="es-CO" w:eastAsia="es-CO"/>
              </w:rPr>
              <w:t xml:space="preserve"> ida</w:t>
            </w:r>
          </w:p>
        </w:tc>
        <w:tc>
          <w:tcPr>
            <w:tcW w:w="0" w:type="auto"/>
            <w:tcBorders>
              <w:top w:val="single" w:sz="4" w:space="0" w:color="auto"/>
              <w:left w:val="nil"/>
              <w:bottom w:val="single" w:sz="4" w:space="0" w:color="auto"/>
              <w:right w:val="single" w:sz="4" w:space="0" w:color="auto"/>
            </w:tcBorders>
            <w:shd w:val="clear" w:color="auto" w:fill="548AB7" w:themeFill="accent1" w:themeFillShade="BF"/>
            <w:vAlign w:val="center"/>
            <w:hideMark/>
          </w:tcPr>
          <w:p w14:paraId="7B132BE9" w14:textId="77777777" w:rsidR="00DF6100" w:rsidRPr="00F36A4A" w:rsidRDefault="00DF6100" w:rsidP="00DF6100">
            <w:pPr>
              <w:jc w:val="center"/>
              <w:rPr>
                <w:rFonts w:cs="Arial"/>
                <w:b/>
                <w:bCs/>
                <w:color w:val="000000"/>
                <w:sz w:val="16"/>
                <w:szCs w:val="16"/>
                <w:lang w:val="es-CO" w:eastAsia="es-CO"/>
              </w:rPr>
            </w:pPr>
            <w:r w:rsidRPr="00F36A4A">
              <w:rPr>
                <w:rFonts w:cs="Arial"/>
                <w:b/>
                <w:bCs/>
                <w:color w:val="000000"/>
                <w:sz w:val="16"/>
                <w:szCs w:val="16"/>
                <w:lang w:val="es-CO" w:eastAsia="es-CO"/>
              </w:rPr>
              <w:t xml:space="preserve">Minutos de actividad </w:t>
            </w:r>
            <w:r w:rsidR="0023601C" w:rsidRPr="00F36A4A">
              <w:rPr>
                <w:rFonts w:cs="Arial"/>
                <w:b/>
                <w:bCs/>
                <w:color w:val="000000"/>
                <w:sz w:val="16"/>
                <w:szCs w:val="16"/>
                <w:lang w:val="es-CO" w:eastAsia="es-CO"/>
              </w:rPr>
              <w:t>física</w:t>
            </w:r>
            <w:r w:rsidRPr="00F36A4A">
              <w:rPr>
                <w:rFonts w:cs="Arial"/>
                <w:b/>
                <w:bCs/>
                <w:color w:val="000000"/>
                <w:sz w:val="16"/>
                <w:szCs w:val="16"/>
                <w:lang w:val="es-CO" w:eastAsia="es-CO"/>
              </w:rPr>
              <w:t xml:space="preserve"> vuelta</w:t>
            </w:r>
          </w:p>
        </w:tc>
        <w:tc>
          <w:tcPr>
            <w:tcW w:w="0" w:type="auto"/>
            <w:tcBorders>
              <w:top w:val="single" w:sz="4" w:space="0" w:color="auto"/>
              <w:left w:val="nil"/>
              <w:bottom w:val="single" w:sz="4" w:space="0" w:color="auto"/>
              <w:right w:val="single" w:sz="4" w:space="0" w:color="auto"/>
            </w:tcBorders>
            <w:shd w:val="clear" w:color="auto" w:fill="548AB7" w:themeFill="accent1" w:themeFillShade="BF"/>
            <w:vAlign w:val="center"/>
            <w:hideMark/>
          </w:tcPr>
          <w:p w14:paraId="298874A5" w14:textId="77777777" w:rsidR="00DF6100" w:rsidRPr="00F36A4A" w:rsidRDefault="00DF6100" w:rsidP="00DF6100">
            <w:pPr>
              <w:jc w:val="center"/>
              <w:rPr>
                <w:rFonts w:cs="Arial"/>
                <w:b/>
                <w:bCs/>
                <w:color w:val="000000"/>
                <w:sz w:val="16"/>
                <w:szCs w:val="16"/>
                <w:lang w:val="es-CO" w:eastAsia="es-CO"/>
              </w:rPr>
            </w:pPr>
            <w:r w:rsidRPr="00F36A4A">
              <w:rPr>
                <w:rFonts w:cs="Arial"/>
                <w:b/>
                <w:bCs/>
                <w:color w:val="000000"/>
                <w:sz w:val="16"/>
                <w:szCs w:val="16"/>
                <w:lang w:val="es-CO" w:eastAsia="es-CO"/>
              </w:rPr>
              <w:t xml:space="preserve">Minutos de actividad </w:t>
            </w:r>
            <w:r w:rsidR="0023601C" w:rsidRPr="00F36A4A">
              <w:rPr>
                <w:rFonts w:cs="Arial"/>
                <w:b/>
                <w:bCs/>
                <w:color w:val="000000"/>
                <w:sz w:val="16"/>
                <w:szCs w:val="16"/>
                <w:lang w:val="es-CO" w:eastAsia="es-CO"/>
              </w:rPr>
              <w:t>física</w:t>
            </w:r>
            <w:r w:rsidRPr="00F36A4A">
              <w:rPr>
                <w:rFonts w:cs="Arial"/>
                <w:b/>
                <w:bCs/>
                <w:color w:val="000000"/>
                <w:sz w:val="16"/>
                <w:szCs w:val="16"/>
                <w:lang w:val="es-CO" w:eastAsia="es-CO"/>
              </w:rPr>
              <w:t xml:space="preserve"> diaria</w:t>
            </w:r>
          </w:p>
        </w:tc>
      </w:tr>
      <w:tr w:rsidR="00DF6100" w:rsidRPr="00F36A4A" w14:paraId="16ADB2CD" w14:textId="77777777" w:rsidTr="0023601C">
        <w:trPr>
          <w:trHeight w:val="85"/>
          <w:jc w:val="righ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DDEE31" w14:textId="77777777" w:rsidR="00DF6100" w:rsidRPr="00F36A4A" w:rsidRDefault="00DF6100" w:rsidP="00DF6100">
            <w:pPr>
              <w:rPr>
                <w:rFonts w:cs="Arial"/>
                <w:color w:val="000000"/>
                <w:sz w:val="16"/>
                <w:szCs w:val="16"/>
                <w:lang w:val="es-CO" w:eastAsia="es-CO"/>
              </w:rPr>
            </w:pPr>
            <w:r w:rsidRPr="00F36A4A">
              <w:rPr>
                <w:rFonts w:cs="Arial"/>
                <w:color w:val="000000"/>
                <w:sz w:val="16"/>
                <w:szCs w:val="16"/>
                <w:lang w:val="es-CO" w:eastAsia="es-CO"/>
              </w:rPr>
              <w:t>Teletrabajo tiempo completo</w:t>
            </w:r>
          </w:p>
        </w:tc>
        <w:tc>
          <w:tcPr>
            <w:tcW w:w="0" w:type="auto"/>
            <w:tcBorders>
              <w:top w:val="nil"/>
              <w:left w:val="nil"/>
              <w:bottom w:val="single" w:sz="4" w:space="0" w:color="auto"/>
              <w:right w:val="single" w:sz="4" w:space="0" w:color="auto"/>
            </w:tcBorders>
            <w:shd w:val="clear" w:color="auto" w:fill="auto"/>
            <w:noWrap/>
            <w:vAlign w:val="center"/>
            <w:hideMark/>
          </w:tcPr>
          <w:p w14:paraId="7607CB9A"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93</w:t>
            </w:r>
          </w:p>
        </w:tc>
        <w:tc>
          <w:tcPr>
            <w:tcW w:w="0" w:type="auto"/>
            <w:tcBorders>
              <w:top w:val="nil"/>
              <w:left w:val="nil"/>
              <w:bottom w:val="single" w:sz="4" w:space="0" w:color="auto"/>
              <w:right w:val="single" w:sz="4" w:space="0" w:color="auto"/>
            </w:tcBorders>
            <w:shd w:val="clear" w:color="auto" w:fill="auto"/>
            <w:noWrap/>
            <w:vAlign w:val="center"/>
            <w:hideMark/>
          </w:tcPr>
          <w:p w14:paraId="241AD240"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0,0</w:t>
            </w:r>
          </w:p>
        </w:tc>
        <w:tc>
          <w:tcPr>
            <w:tcW w:w="0" w:type="auto"/>
            <w:tcBorders>
              <w:top w:val="nil"/>
              <w:left w:val="nil"/>
              <w:bottom w:val="single" w:sz="4" w:space="0" w:color="auto"/>
              <w:right w:val="single" w:sz="4" w:space="0" w:color="auto"/>
            </w:tcBorders>
            <w:shd w:val="clear" w:color="auto" w:fill="auto"/>
            <w:noWrap/>
            <w:vAlign w:val="center"/>
            <w:hideMark/>
          </w:tcPr>
          <w:p w14:paraId="3400AC1B"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0,0</w:t>
            </w:r>
          </w:p>
        </w:tc>
        <w:tc>
          <w:tcPr>
            <w:tcW w:w="0" w:type="auto"/>
            <w:tcBorders>
              <w:top w:val="nil"/>
              <w:left w:val="nil"/>
              <w:bottom w:val="single" w:sz="4" w:space="0" w:color="auto"/>
              <w:right w:val="single" w:sz="4" w:space="0" w:color="auto"/>
            </w:tcBorders>
            <w:shd w:val="clear" w:color="auto" w:fill="auto"/>
            <w:noWrap/>
            <w:vAlign w:val="center"/>
            <w:hideMark/>
          </w:tcPr>
          <w:p w14:paraId="18D74CE5"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0,00</w:t>
            </w:r>
          </w:p>
        </w:tc>
      </w:tr>
      <w:tr w:rsidR="00DF6100" w:rsidRPr="00F36A4A" w14:paraId="0BCA2E33" w14:textId="77777777" w:rsidTr="0023601C">
        <w:trPr>
          <w:trHeight w:val="85"/>
          <w:jc w:val="righ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B13280" w14:textId="77777777" w:rsidR="00DF6100" w:rsidRPr="00F36A4A" w:rsidRDefault="00DF6100" w:rsidP="00DF6100">
            <w:pPr>
              <w:rPr>
                <w:rFonts w:cs="Arial"/>
                <w:color w:val="000000"/>
                <w:sz w:val="16"/>
                <w:szCs w:val="16"/>
                <w:lang w:val="es-CO" w:eastAsia="es-CO"/>
              </w:rPr>
            </w:pPr>
            <w:r w:rsidRPr="00F36A4A">
              <w:rPr>
                <w:rFonts w:cs="Arial"/>
                <w:color w:val="000000"/>
                <w:sz w:val="16"/>
                <w:szCs w:val="16"/>
                <w:lang w:val="es-CO" w:eastAsia="es-CO"/>
              </w:rPr>
              <w:t>Bus intermunicipal</w:t>
            </w:r>
          </w:p>
        </w:tc>
        <w:tc>
          <w:tcPr>
            <w:tcW w:w="0" w:type="auto"/>
            <w:tcBorders>
              <w:top w:val="nil"/>
              <w:left w:val="nil"/>
              <w:bottom w:val="single" w:sz="4" w:space="0" w:color="auto"/>
              <w:right w:val="single" w:sz="4" w:space="0" w:color="auto"/>
            </w:tcBorders>
            <w:shd w:val="clear" w:color="auto" w:fill="auto"/>
            <w:noWrap/>
            <w:vAlign w:val="center"/>
            <w:hideMark/>
          </w:tcPr>
          <w:p w14:paraId="48EB0BAD"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7C2BC802"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0,0</w:t>
            </w:r>
          </w:p>
        </w:tc>
        <w:tc>
          <w:tcPr>
            <w:tcW w:w="0" w:type="auto"/>
            <w:tcBorders>
              <w:top w:val="nil"/>
              <w:left w:val="nil"/>
              <w:bottom w:val="single" w:sz="4" w:space="0" w:color="auto"/>
              <w:right w:val="single" w:sz="4" w:space="0" w:color="auto"/>
            </w:tcBorders>
            <w:shd w:val="clear" w:color="auto" w:fill="auto"/>
            <w:noWrap/>
            <w:vAlign w:val="center"/>
            <w:hideMark/>
          </w:tcPr>
          <w:p w14:paraId="36A4DE9A"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0,0</w:t>
            </w:r>
          </w:p>
        </w:tc>
        <w:tc>
          <w:tcPr>
            <w:tcW w:w="0" w:type="auto"/>
            <w:tcBorders>
              <w:top w:val="nil"/>
              <w:left w:val="nil"/>
              <w:bottom w:val="single" w:sz="4" w:space="0" w:color="auto"/>
              <w:right w:val="single" w:sz="4" w:space="0" w:color="auto"/>
            </w:tcBorders>
            <w:shd w:val="clear" w:color="auto" w:fill="auto"/>
            <w:noWrap/>
            <w:vAlign w:val="center"/>
            <w:hideMark/>
          </w:tcPr>
          <w:p w14:paraId="6DFC86BF"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0,00</w:t>
            </w:r>
          </w:p>
        </w:tc>
      </w:tr>
      <w:tr w:rsidR="00DF6100" w:rsidRPr="00F36A4A" w14:paraId="621BCB59" w14:textId="77777777" w:rsidTr="0023601C">
        <w:trPr>
          <w:trHeight w:val="85"/>
          <w:jc w:val="righ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5B01B6" w14:textId="77777777" w:rsidR="00DF6100" w:rsidRPr="00F36A4A" w:rsidRDefault="00DF6100" w:rsidP="00DF6100">
            <w:pPr>
              <w:rPr>
                <w:rFonts w:cs="Arial"/>
                <w:color w:val="000000"/>
                <w:sz w:val="16"/>
                <w:szCs w:val="16"/>
                <w:lang w:val="es-CO" w:eastAsia="es-CO"/>
              </w:rPr>
            </w:pPr>
            <w:r w:rsidRPr="00F36A4A">
              <w:rPr>
                <w:rFonts w:cs="Arial"/>
                <w:color w:val="000000"/>
                <w:sz w:val="16"/>
                <w:szCs w:val="16"/>
                <w:lang w:val="es-CO" w:eastAsia="es-CO"/>
              </w:rPr>
              <w:t>Motocicleta como conductor</w:t>
            </w:r>
          </w:p>
        </w:tc>
        <w:tc>
          <w:tcPr>
            <w:tcW w:w="0" w:type="auto"/>
            <w:tcBorders>
              <w:top w:val="nil"/>
              <w:left w:val="nil"/>
              <w:bottom w:val="single" w:sz="4" w:space="0" w:color="auto"/>
              <w:right w:val="single" w:sz="4" w:space="0" w:color="auto"/>
            </w:tcBorders>
            <w:shd w:val="clear" w:color="auto" w:fill="auto"/>
            <w:noWrap/>
            <w:vAlign w:val="center"/>
            <w:hideMark/>
          </w:tcPr>
          <w:p w14:paraId="4C5DA33E"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101</w:t>
            </w:r>
          </w:p>
        </w:tc>
        <w:tc>
          <w:tcPr>
            <w:tcW w:w="0" w:type="auto"/>
            <w:tcBorders>
              <w:top w:val="nil"/>
              <w:left w:val="nil"/>
              <w:bottom w:val="single" w:sz="4" w:space="0" w:color="auto"/>
              <w:right w:val="single" w:sz="4" w:space="0" w:color="auto"/>
            </w:tcBorders>
            <w:shd w:val="clear" w:color="auto" w:fill="auto"/>
            <w:noWrap/>
            <w:vAlign w:val="center"/>
            <w:hideMark/>
          </w:tcPr>
          <w:p w14:paraId="3F4C7297"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1,8</w:t>
            </w:r>
          </w:p>
        </w:tc>
        <w:tc>
          <w:tcPr>
            <w:tcW w:w="0" w:type="auto"/>
            <w:tcBorders>
              <w:top w:val="nil"/>
              <w:left w:val="nil"/>
              <w:bottom w:val="single" w:sz="4" w:space="0" w:color="auto"/>
              <w:right w:val="single" w:sz="4" w:space="0" w:color="auto"/>
            </w:tcBorders>
            <w:shd w:val="clear" w:color="auto" w:fill="auto"/>
            <w:noWrap/>
            <w:vAlign w:val="center"/>
            <w:hideMark/>
          </w:tcPr>
          <w:p w14:paraId="72D4E85D"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1,8</w:t>
            </w:r>
          </w:p>
        </w:tc>
        <w:tc>
          <w:tcPr>
            <w:tcW w:w="0" w:type="auto"/>
            <w:tcBorders>
              <w:top w:val="nil"/>
              <w:left w:val="nil"/>
              <w:bottom w:val="single" w:sz="4" w:space="0" w:color="auto"/>
              <w:right w:val="single" w:sz="4" w:space="0" w:color="auto"/>
            </w:tcBorders>
            <w:shd w:val="clear" w:color="auto" w:fill="auto"/>
            <w:noWrap/>
            <w:vAlign w:val="center"/>
            <w:hideMark/>
          </w:tcPr>
          <w:p w14:paraId="6CE32BFF"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3,66</w:t>
            </w:r>
          </w:p>
        </w:tc>
      </w:tr>
      <w:tr w:rsidR="00DF6100" w:rsidRPr="00F36A4A" w14:paraId="4409C786" w14:textId="77777777" w:rsidTr="0023601C">
        <w:trPr>
          <w:trHeight w:val="85"/>
          <w:jc w:val="righ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54FCF5" w14:textId="77777777" w:rsidR="00DF6100" w:rsidRPr="00F36A4A" w:rsidRDefault="00DF6100" w:rsidP="00DF6100">
            <w:pPr>
              <w:rPr>
                <w:rFonts w:cs="Arial"/>
                <w:color w:val="000000"/>
                <w:sz w:val="16"/>
                <w:szCs w:val="16"/>
                <w:lang w:val="es-CO" w:eastAsia="es-CO"/>
              </w:rPr>
            </w:pPr>
            <w:r w:rsidRPr="00F36A4A">
              <w:rPr>
                <w:rFonts w:cs="Arial"/>
                <w:color w:val="000000"/>
                <w:sz w:val="16"/>
                <w:szCs w:val="16"/>
                <w:lang w:val="es-CO" w:eastAsia="es-CO"/>
              </w:rPr>
              <w:t>Automóvil como conductor</w:t>
            </w:r>
          </w:p>
        </w:tc>
        <w:tc>
          <w:tcPr>
            <w:tcW w:w="0" w:type="auto"/>
            <w:tcBorders>
              <w:top w:val="nil"/>
              <w:left w:val="nil"/>
              <w:bottom w:val="single" w:sz="4" w:space="0" w:color="auto"/>
              <w:right w:val="single" w:sz="4" w:space="0" w:color="auto"/>
            </w:tcBorders>
            <w:shd w:val="clear" w:color="auto" w:fill="auto"/>
            <w:noWrap/>
            <w:vAlign w:val="center"/>
            <w:hideMark/>
          </w:tcPr>
          <w:p w14:paraId="5A7924DC"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29</w:t>
            </w:r>
          </w:p>
        </w:tc>
        <w:tc>
          <w:tcPr>
            <w:tcW w:w="0" w:type="auto"/>
            <w:tcBorders>
              <w:top w:val="nil"/>
              <w:left w:val="nil"/>
              <w:bottom w:val="single" w:sz="4" w:space="0" w:color="auto"/>
              <w:right w:val="single" w:sz="4" w:space="0" w:color="auto"/>
            </w:tcBorders>
            <w:shd w:val="clear" w:color="auto" w:fill="auto"/>
            <w:noWrap/>
            <w:vAlign w:val="center"/>
            <w:hideMark/>
          </w:tcPr>
          <w:p w14:paraId="7487EE4D"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2,4</w:t>
            </w:r>
          </w:p>
        </w:tc>
        <w:tc>
          <w:tcPr>
            <w:tcW w:w="0" w:type="auto"/>
            <w:tcBorders>
              <w:top w:val="nil"/>
              <w:left w:val="nil"/>
              <w:bottom w:val="single" w:sz="4" w:space="0" w:color="auto"/>
              <w:right w:val="single" w:sz="4" w:space="0" w:color="auto"/>
            </w:tcBorders>
            <w:shd w:val="clear" w:color="auto" w:fill="auto"/>
            <w:noWrap/>
            <w:vAlign w:val="center"/>
            <w:hideMark/>
          </w:tcPr>
          <w:p w14:paraId="1DCDECC5"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2,4</w:t>
            </w:r>
          </w:p>
        </w:tc>
        <w:tc>
          <w:tcPr>
            <w:tcW w:w="0" w:type="auto"/>
            <w:tcBorders>
              <w:top w:val="nil"/>
              <w:left w:val="nil"/>
              <w:bottom w:val="single" w:sz="4" w:space="0" w:color="auto"/>
              <w:right w:val="single" w:sz="4" w:space="0" w:color="auto"/>
            </w:tcBorders>
            <w:shd w:val="clear" w:color="auto" w:fill="auto"/>
            <w:noWrap/>
            <w:vAlign w:val="center"/>
            <w:hideMark/>
          </w:tcPr>
          <w:p w14:paraId="00011185"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4,83</w:t>
            </w:r>
          </w:p>
        </w:tc>
      </w:tr>
      <w:tr w:rsidR="00DF6100" w:rsidRPr="00F36A4A" w14:paraId="23A2FE5B" w14:textId="77777777" w:rsidTr="0023601C">
        <w:trPr>
          <w:trHeight w:val="85"/>
          <w:jc w:val="righ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383FF7" w14:textId="77777777" w:rsidR="00DF6100" w:rsidRPr="00F36A4A" w:rsidRDefault="00DF6100" w:rsidP="00DF6100">
            <w:pPr>
              <w:rPr>
                <w:rFonts w:cs="Arial"/>
                <w:color w:val="000000"/>
                <w:sz w:val="16"/>
                <w:szCs w:val="16"/>
                <w:lang w:val="es-CO" w:eastAsia="es-CO"/>
              </w:rPr>
            </w:pPr>
            <w:r w:rsidRPr="00F36A4A">
              <w:rPr>
                <w:rFonts w:cs="Arial"/>
                <w:color w:val="000000"/>
                <w:sz w:val="16"/>
                <w:szCs w:val="16"/>
                <w:lang w:val="es-CO" w:eastAsia="es-CO"/>
              </w:rPr>
              <w:t>Motocicleta como pasajero</w:t>
            </w:r>
          </w:p>
        </w:tc>
        <w:tc>
          <w:tcPr>
            <w:tcW w:w="0" w:type="auto"/>
            <w:tcBorders>
              <w:top w:val="nil"/>
              <w:left w:val="nil"/>
              <w:bottom w:val="single" w:sz="4" w:space="0" w:color="auto"/>
              <w:right w:val="single" w:sz="4" w:space="0" w:color="auto"/>
            </w:tcBorders>
            <w:shd w:val="clear" w:color="auto" w:fill="auto"/>
            <w:noWrap/>
            <w:vAlign w:val="center"/>
            <w:hideMark/>
          </w:tcPr>
          <w:p w14:paraId="76FAB7BA"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6</w:t>
            </w:r>
          </w:p>
        </w:tc>
        <w:tc>
          <w:tcPr>
            <w:tcW w:w="0" w:type="auto"/>
            <w:tcBorders>
              <w:top w:val="nil"/>
              <w:left w:val="nil"/>
              <w:bottom w:val="single" w:sz="4" w:space="0" w:color="auto"/>
              <w:right w:val="single" w:sz="4" w:space="0" w:color="auto"/>
            </w:tcBorders>
            <w:shd w:val="clear" w:color="auto" w:fill="auto"/>
            <w:noWrap/>
            <w:vAlign w:val="center"/>
            <w:hideMark/>
          </w:tcPr>
          <w:p w14:paraId="0B6741FA"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6,0</w:t>
            </w:r>
          </w:p>
        </w:tc>
        <w:tc>
          <w:tcPr>
            <w:tcW w:w="0" w:type="auto"/>
            <w:tcBorders>
              <w:top w:val="nil"/>
              <w:left w:val="nil"/>
              <w:bottom w:val="single" w:sz="4" w:space="0" w:color="auto"/>
              <w:right w:val="single" w:sz="4" w:space="0" w:color="auto"/>
            </w:tcBorders>
            <w:shd w:val="clear" w:color="auto" w:fill="auto"/>
            <w:noWrap/>
            <w:vAlign w:val="center"/>
            <w:hideMark/>
          </w:tcPr>
          <w:p w14:paraId="135ABA69"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6,0</w:t>
            </w:r>
          </w:p>
        </w:tc>
        <w:tc>
          <w:tcPr>
            <w:tcW w:w="0" w:type="auto"/>
            <w:tcBorders>
              <w:top w:val="nil"/>
              <w:left w:val="nil"/>
              <w:bottom w:val="single" w:sz="4" w:space="0" w:color="auto"/>
              <w:right w:val="single" w:sz="4" w:space="0" w:color="auto"/>
            </w:tcBorders>
            <w:shd w:val="clear" w:color="auto" w:fill="auto"/>
            <w:noWrap/>
            <w:vAlign w:val="center"/>
            <w:hideMark/>
          </w:tcPr>
          <w:p w14:paraId="1AAE1687"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12,00</w:t>
            </w:r>
          </w:p>
        </w:tc>
      </w:tr>
      <w:tr w:rsidR="00DF6100" w:rsidRPr="00F36A4A" w14:paraId="514BD5FE" w14:textId="77777777" w:rsidTr="0023601C">
        <w:trPr>
          <w:trHeight w:val="85"/>
          <w:jc w:val="righ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049D36" w14:textId="77777777" w:rsidR="00DF6100" w:rsidRPr="00F36A4A" w:rsidRDefault="00DF6100" w:rsidP="00DF6100">
            <w:pPr>
              <w:rPr>
                <w:rFonts w:cs="Arial"/>
                <w:color w:val="000000"/>
                <w:sz w:val="16"/>
                <w:szCs w:val="16"/>
                <w:lang w:val="es-CO" w:eastAsia="es-CO"/>
              </w:rPr>
            </w:pPr>
            <w:r w:rsidRPr="00F36A4A">
              <w:rPr>
                <w:rFonts w:cs="Arial"/>
                <w:color w:val="000000"/>
                <w:sz w:val="16"/>
                <w:szCs w:val="16"/>
                <w:lang w:val="es-CO" w:eastAsia="es-CO"/>
              </w:rPr>
              <w:t>Automóvil como pasajero</w:t>
            </w:r>
          </w:p>
        </w:tc>
        <w:tc>
          <w:tcPr>
            <w:tcW w:w="0" w:type="auto"/>
            <w:tcBorders>
              <w:top w:val="nil"/>
              <w:left w:val="nil"/>
              <w:bottom w:val="single" w:sz="4" w:space="0" w:color="auto"/>
              <w:right w:val="single" w:sz="4" w:space="0" w:color="auto"/>
            </w:tcBorders>
            <w:shd w:val="clear" w:color="auto" w:fill="auto"/>
            <w:noWrap/>
            <w:vAlign w:val="center"/>
            <w:hideMark/>
          </w:tcPr>
          <w:p w14:paraId="2F0FE447"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3</w:t>
            </w:r>
          </w:p>
        </w:tc>
        <w:tc>
          <w:tcPr>
            <w:tcW w:w="0" w:type="auto"/>
            <w:tcBorders>
              <w:top w:val="nil"/>
              <w:left w:val="nil"/>
              <w:bottom w:val="single" w:sz="4" w:space="0" w:color="auto"/>
              <w:right w:val="single" w:sz="4" w:space="0" w:color="auto"/>
            </w:tcBorders>
            <w:shd w:val="clear" w:color="auto" w:fill="auto"/>
            <w:noWrap/>
            <w:vAlign w:val="center"/>
            <w:hideMark/>
          </w:tcPr>
          <w:p w14:paraId="0FB55276"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6,7</w:t>
            </w:r>
          </w:p>
        </w:tc>
        <w:tc>
          <w:tcPr>
            <w:tcW w:w="0" w:type="auto"/>
            <w:tcBorders>
              <w:top w:val="nil"/>
              <w:left w:val="nil"/>
              <w:bottom w:val="single" w:sz="4" w:space="0" w:color="auto"/>
              <w:right w:val="single" w:sz="4" w:space="0" w:color="auto"/>
            </w:tcBorders>
            <w:shd w:val="clear" w:color="auto" w:fill="auto"/>
            <w:noWrap/>
            <w:vAlign w:val="center"/>
            <w:hideMark/>
          </w:tcPr>
          <w:p w14:paraId="3A29241A"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6,7</w:t>
            </w:r>
          </w:p>
        </w:tc>
        <w:tc>
          <w:tcPr>
            <w:tcW w:w="0" w:type="auto"/>
            <w:tcBorders>
              <w:top w:val="nil"/>
              <w:left w:val="nil"/>
              <w:bottom w:val="single" w:sz="4" w:space="0" w:color="auto"/>
              <w:right w:val="single" w:sz="4" w:space="0" w:color="auto"/>
            </w:tcBorders>
            <w:shd w:val="clear" w:color="auto" w:fill="auto"/>
            <w:noWrap/>
            <w:vAlign w:val="center"/>
            <w:hideMark/>
          </w:tcPr>
          <w:p w14:paraId="575ACBDE"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13,33</w:t>
            </w:r>
          </w:p>
        </w:tc>
      </w:tr>
      <w:tr w:rsidR="00DF6100" w:rsidRPr="00F36A4A" w14:paraId="5A072A01" w14:textId="77777777" w:rsidTr="0023601C">
        <w:trPr>
          <w:trHeight w:val="85"/>
          <w:jc w:val="righ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5D6303" w14:textId="77777777" w:rsidR="00DF6100" w:rsidRPr="00F36A4A" w:rsidRDefault="00DF6100" w:rsidP="00DF6100">
            <w:pPr>
              <w:rPr>
                <w:rFonts w:cs="Arial"/>
                <w:color w:val="000000"/>
                <w:sz w:val="16"/>
                <w:szCs w:val="16"/>
                <w:lang w:val="es-CO" w:eastAsia="es-CO"/>
              </w:rPr>
            </w:pPr>
            <w:r w:rsidRPr="00F36A4A">
              <w:rPr>
                <w:rFonts w:cs="Arial"/>
                <w:color w:val="000000"/>
                <w:sz w:val="16"/>
                <w:szCs w:val="16"/>
                <w:lang w:val="es-CO" w:eastAsia="es-CO"/>
              </w:rPr>
              <w:t>Vehículo institucional</w:t>
            </w:r>
          </w:p>
        </w:tc>
        <w:tc>
          <w:tcPr>
            <w:tcW w:w="0" w:type="auto"/>
            <w:tcBorders>
              <w:top w:val="nil"/>
              <w:left w:val="nil"/>
              <w:bottom w:val="single" w:sz="4" w:space="0" w:color="auto"/>
              <w:right w:val="single" w:sz="4" w:space="0" w:color="auto"/>
            </w:tcBorders>
            <w:shd w:val="clear" w:color="auto" w:fill="auto"/>
            <w:noWrap/>
            <w:vAlign w:val="center"/>
            <w:hideMark/>
          </w:tcPr>
          <w:p w14:paraId="4AAC5FF4"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29</w:t>
            </w:r>
          </w:p>
        </w:tc>
        <w:tc>
          <w:tcPr>
            <w:tcW w:w="0" w:type="auto"/>
            <w:tcBorders>
              <w:top w:val="nil"/>
              <w:left w:val="nil"/>
              <w:bottom w:val="single" w:sz="4" w:space="0" w:color="auto"/>
              <w:right w:val="single" w:sz="4" w:space="0" w:color="auto"/>
            </w:tcBorders>
            <w:shd w:val="clear" w:color="auto" w:fill="auto"/>
            <w:noWrap/>
            <w:vAlign w:val="center"/>
            <w:hideMark/>
          </w:tcPr>
          <w:p w14:paraId="51E9E2C4"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10,4</w:t>
            </w:r>
          </w:p>
        </w:tc>
        <w:tc>
          <w:tcPr>
            <w:tcW w:w="0" w:type="auto"/>
            <w:tcBorders>
              <w:top w:val="nil"/>
              <w:left w:val="nil"/>
              <w:bottom w:val="single" w:sz="4" w:space="0" w:color="auto"/>
              <w:right w:val="single" w:sz="4" w:space="0" w:color="auto"/>
            </w:tcBorders>
            <w:shd w:val="clear" w:color="auto" w:fill="auto"/>
            <w:noWrap/>
            <w:vAlign w:val="center"/>
            <w:hideMark/>
          </w:tcPr>
          <w:p w14:paraId="14AD4BDA"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10,4</w:t>
            </w:r>
          </w:p>
        </w:tc>
        <w:tc>
          <w:tcPr>
            <w:tcW w:w="0" w:type="auto"/>
            <w:tcBorders>
              <w:top w:val="nil"/>
              <w:left w:val="nil"/>
              <w:bottom w:val="single" w:sz="4" w:space="0" w:color="auto"/>
              <w:right w:val="single" w:sz="4" w:space="0" w:color="auto"/>
            </w:tcBorders>
            <w:shd w:val="clear" w:color="auto" w:fill="auto"/>
            <w:noWrap/>
            <w:vAlign w:val="center"/>
            <w:hideMark/>
          </w:tcPr>
          <w:p w14:paraId="5743AB15"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20,90</w:t>
            </w:r>
          </w:p>
        </w:tc>
      </w:tr>
      <w:tr w:rsidR="00DF6100" w:rsidRPr="00F36A4A" w14:paraId="3E1A19C0" w14:textId="77777777" w:rsidTr="0023601C">
        <w:trPr>
          <w:trHeight w:val="85"/>
          <w:jc w:val="righ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E35F59" w14:textId="77777777" w:rsidR="00DF6100" w:rsidRPr="00F36A4A" w:rsidRDefault="00DF6100" w:rsidP="00DF6100">
            <w:pPr>
              <w:rPr>
                <w:rFonts w:cs="Arial"/>
                <w:color w:val="000000"/>
                <w:sz w:val="16"/>
                <w:szCs w:val="16"/>
                <w:lang w:val="es-CO" w:eastAsia="es-CO"/>
              </w:rPr>
            </w:pPr>
            <w:r w:rsidRPr="00F36A4A">
              <w:rPr>
                <w:rFonts w:cs="Arial"/>
                <w:color w:val="000000"/>
                <w:sz w:val="16"/>
                <w:szCs w:val="16"/>
                <w:lang w:val="es-CO" w:eastAsia="es-CO"/>
              </w:rPr>
              <w:t>SITP - Flota Zonal</w:t>
            </w:r>
          </w:p>
        </w:tc>
        <w:tc>
          <w:tcPr>
            <w:tcW w:w="0" w:type="auto"/>
            <w:tcBorders>
              <w:top w:val="nil"/>
              <w:left w:val="nil"/>
              <w:bottom w:val="single" w:sz="4" w:space="0" w:color="auto"/>
              <w:right w:val="single" w:sz="4" w:space="0" w:color="auto"/>
            </w:tcBorders>
            <w:shd w:val="clear" w:color="auto" w:fill="auto"/>
            <w:noWrap/>
            <w:vAlign w:val="center"/>
            <w:hideMark/>
          </w:tcPr>
          <w:p w14:paraId="30CDC442"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19</w:t>
            </w:r>
          </w:p>
        </w:tc>
        <w:tc>
          <w:tcPr>
            <w:tcW w:w="0" w:type="auto"/>
            <w:tcBorders>
              <w:top w:val="nil"/>
              <w:left w:val="nil"/>
              <w:bottom w:val="single" w:sz="4" w:space="0" w:color="auto"/>
              <w:right w:val="single" w:sz="4" w:space="0" w:color="auto"/>
            </w:tcBorders>
            <w:shd w:val="clear" w:color="auto" w:fill="auto"/>
            <w:noWrap/>
            <w:vAlign w:val="center"/>
            <w:hideMark/>
          </w:tcPr>
          <w:p w14:paraId="60EED32B"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20,7</w:t>
            </w:r>
          </w:p>
        </w:tc>
        <w:tc>
          <w:tcPr>
            <w:tcW w:w="0" w:type="auto"/>
            <w:tcBorders>
              <w:top w:val="nil"/>
              <w:left w:val="nil"/>
              <w:bottom w:val="single" w:sz="4" w:space="0" w:color="auto"/>
              <w:right w:val="single" w:sz="4" w:space="0" w:color="auto"/>
            </w:tcBorders>
            <w:shd w:val="clear" w:color="auto" w:fill="auto"/>
            <w:noWrap/>
            <w:vAlign w:val="center"/>
            <w:hideMark/>
          </w:tcPr>
          <w:p w14:paraId="4528057E"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20,7</w:t>
            </w:r>
          </w:p>
        </w:tc>
        <w:tc>
          <w:tcPr>
            <w:tcW w:w="0" w:type="auto"/>
            <w:tcBorders>
              <w:top w:val="nil"/>
              <w:left w:val="nil"/>
              <w:bottom w:val="single" w:sz="4" w:space="0" w:color="auto"/>
              <w:right w:val="single" w:sz="4" w:space="0" w:color="auto"/>
            </w:tcBorders>
            <w:shd w:val="clear" w:color="auto" w:fill="auto"/>
            <w:noWrap/>
            <w:vAlign w:val="center"/>
            <w:hideMark/>
          </w:tcPr>
          <w:p w14:paraId="2B6789B1"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41,47</w:t>
            </w:r>
          </w:p>
        </w:tc>
      </w:tr>
      <w:tr w:rsidR="00DF6100" w:rsidRPr="00F36A4A" w14:paraId="61EFD16F" w14:textId="77777777" w:rsidTr="0023601C">
        <w:trPr>
          <w:trHeight w:val="85"/>
          <w:jc w:val="righ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5ABB69" w14:textId="77777777" w:rsidR="00DF6100" w:rsidRPr="00F36A4A" w:rsidRDefault="00DF6100" w:rsidP="00DF6100">
            <w:pPr>
              <w:rPr>
                <w:rFonts w:cs="Arial"/>
                <w:color w:val="000000"/>
                <w:sz w:val="16"/>
                <w:szCs w:val="16"/>
                <w:lang w:val="es-CO" w:eastAsia="es-CO"/>
              </w:rPr>
            </w:pPr>
            <w:r w:rsidRPr="00F36A4A">
              <w:rPr>
                <w:rFonts w:cs="Arial"/>
                <w:color w:val="000000"/>
                <w:sz w:val="16"/>
                <w:szCs w:val="16"/>
                <w:lang w:val="es-CO" w:eastAsia="es-CO"/>
              </w:rPr>
              <w:t>Transporte Público Colectivo (TPC)</w:t>
            </w:r>
          </w:p>
        </w:tc>
        <w:tc>
          <w:tcPr>
            <w:tcW w:w="0" w:type="auto"/>
            <w:tcBorders>
              <w:top w:val="nil"/>
              <w:left w:val="nil"/>
              <w:bottom w:val="single" w:sz="4" w:space="0" w:color="auto"/>
              <w:right w:val="single" w:sz="4" w:space="0" w:color="auto"/>
            </w:tcBorders>
            <w:shd w:val="clear" w:color="auto" w:fill="auto"/>
            <w:noWrap/>
            <w:vAlign w:val="center"/>
            <w:hideMark/>
          </w:tcPr>
          <w:p w14:paraId="55D46AC2"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15</w:t>
            </w:r>
          </w:p>
        </w:tc>
        <w:tc>
          <w:tcPr>
            <w:tcW w:w="0" w:type="auto"/>
            <w:tcBorders>
              <w:top w:val="nil"/>
              <w:left w:val="nil"/>
              <w:bottom w:val="single" w:sz="4" w:space="0" w:color="auto"/>
              <w:right w:val="single" w:sz="4" w:space="0" w:color="auto"/>
            </w:tcBorders>
            <w:shd w:val="clear" w:color="auto" w:fill="auto"/>
            <w:noWrap/>
            <w:vAlign w:val="center"/>
            <w:hideMark/>
          </w:tcPr>
          <w:p w14:paraId="5110767B"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21,5</w:t>
            </w:r>
          </w:p>
        </w:tc>
        <w:tc>
          <w:tcPr>
            <w:tcW w:w="0" w:type="auto"/>
            <w:tcBorders>
              <w:top w:val="nil"/>
              <w:left w:val="nil"/>
              <w:bottom w:val="single" w:sz="4" w:space="0" w:color="auto"/>
              <w:right w:val="single" w:sz="4" w:space="0" w:color="auto"/>
            </w:tcBorders>
            <w:shd w:val="clear" w:color="auto" w:fill="auto"/>
            <w:noWrap/>
            <w:vAlign w:val="center"/>
            <w:hideMark/>
          </w:tcPr>
          <w:p w14:paraId="7F9E3CFF"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21,5</w:t>
            </w:r>
          </w:p>
        </w:tc>
        <w:tc>
          <w:tcPr>
            <w:tcW w:w="0" w:type="auto"/>
            <w:tcBorders>
              <w:top w:val="nil"/>
              <w:left w:val="nil"/>
              <w:bottom w:val="single" w:sz="4" w:space="0" w:color="auto"/>
              <w:right w:val="single" w:sz="4" w:space="0" w:color="auto"/>
            </w:tcBorders>
            <w:shd w:val="clear" w:color="auto" w:fill="auto"/>
            <w:noWrap/>
            <w:vAlign w:val="center"/>
            <w:hideMark/>
          </w:tcPr>
          <w:p w14:paraId="74970D8D"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42,93</w:t>
            </w:r>
          </w:p>
        </w:tc>
      </w:tr>
      <w:tr w:rsidR="00DF6100" w:rsidRPr="00F36A4A" w14:paraId="0B051D44" w14:textId="77777777" w:rsidTr="0023601C">
        <w:trPr>
          <w:trHeight w:val="85"/>
          <w:jc w:val="righ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4268DD" w14:textId="77777777" w:rsidR="00DF6100" w:rsidRPr="00F36A4A" w:rsidRDefault="00DF6100" w:rsidP="00DF6100">
            <w:pPr>
              <w:rPr>
                <w:rFonts w:cs="Arial"/>
                <w:color w:val="000000"/>
                <w:sz w:val="16"/>
                <w:szCs w:val="16"/>
                <w:lang w:val="es-CO" w:eastAsia="es-CO"/>
              </w:rPr>
            </w:pPr>
            <w:r w:rsidRPr="00F36A4A">
              <w:rPr>
                <w:rFonts w:cs="Arial"/>
                <w:color w:val="000000"/>
                <w:sz w:val="16"/>
                <w:szCs w:val="16"/>
                <w:lang w:val="es-CO" w:eastAsia="es-CO"/>
              </w:rPr>
              <w:t>Alimentador + Transmilenio</w:t>
            </w:r>
          </w:p>
        </w:tc>
        <w:tc>
          <w:tcPr>
            <w:tcW w:w="0" w:type="auto"/>
            <w:tcBorders>
              <w:top w:val="nil"/>
              <w:left w:val="nil"/>
              <w:bottom w:val="single" w:sz="4" w:space="0" w:color="auto"/>
              <w:right w:val="single" w:sz="4" w:space="0" w:color="auto"/>
            </w:tcBorders>
            <w:shd w:val="clear" w:color="auto" w:fill="auto"/>
            <w:noWrap/>
            <w:vAlign w:val="center"/>
            <w:hideMark/>
          </w:tcPr>
          <w:p w14:paraId="36BDC273"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22</w:t>
            </w:r>
          </w:p>
        </w:tc>
        <w:tc>
          <w:tcPr>
            <w:tcW w:w="0" w:type="auto"/>
            <w:tcBorders>
              <w:top w:val="nil"/>
              <w:left w:val="nil"/>
              <w:bottom w:val="single" w:sz="4" w:space="0" w:color="auto"/>
              <w:right w:val="single" w:sz="4" w:space="0" w:color="auto"/>
            </w:tcBorders>
            <w:shd w:val="clear" w:color="auto" w:fill="auto"/>
            <w:noWrap/>
            <w:vAlign w:val="center"/>
            <w:hideMark/>
          </w:tcPr>
          <w:p w14:paraId="28D9794A"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27,7</w:t>
            </w:r>
          </w:p>
        </w:tc>
        <w:tc>
          <w:tcPr>
            <w:tcW w:w="0" w:type="auto"/>
            <w:tcBorders>
              <w:top w:val="nil"/>
              <w:left w:val="nil"/>
              <w:bottom w:val="single" w:sz="4" w:space="0" w:color="auto"/>
              <w:right w:val="single" w:sz="4" w:space="0" w:color="auto"/>
            </w:tcBorders>
            <w:shd w:val="clear" w:color="auto" w:fill="auto"/>
            <w:noWrap/>
            <w:vAlign w:val="center"/>
            <w:hideMark/>
          </w:tcPr>
          <w:p w14:paraId="3A0ED89C"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27,7</w:t>
            </w:r>
          </w:p>
        </w:tc>
        <w:tc>
          <w:tcPr>
            <w:tcW w:w="0" w:type="auto"/>
            <w:tcBorders>
              <w:top w:val="nil"/>
              <w:left w:val="nil"/>
              <w:bottom w:val="single" w:sz="4" w:space="0" w:color="auto"/>
              <w:right w:val="single" w:sz="4" w:space="0" w:color="auto"/>
            </w:tcBorders>
            <w:shd w:val="clear" w:color="auto" w:fill="auto"/>
            <w:noWrap/>
            <w:vAlign w:val="center"/>
            <w:hideMark/>
          </w:tcPr>
          <w:p w14:paraId="6698B282"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55,45</w:t>
            </w:r>
          </w:p>
        </w:tc>
      </w:tr>
      <w:tr w:rsidR="00DF6100" w:rsidRPr="00F36A4A" w14:paraId="200D3F27" w14:textId="77777777" w:rsidTr="0023601C">
        <w:trPr>
          <w:trHeight w:val="85"/>
          <w:jc w:val="righ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406CBA" w14:textId="77777777" w:rsidR="00DF6100" w:rsidRPr="00F36A4A" w:rsidRDefault="00DF6100" w:rsidP="00DF6100">
            <w:pPr>
              <w:rPr>
                <w:rFonts w:cs="Arial"/>
                <w:color w:val="000000"/>
                <w:sz w:val="16"/>
                <w:szCs w:val="16"/>
                <w:lang w:val="es-CO" w:eastAsia="es-CO"/>
              </w:rPr>
            </w:pPr>
            <w:r w:rsidRPr="00F36A4A">
              <w:rPr>
                <w:rFonts w:cs="Arial"/>
                <w:color w:val="000000"/>
                <w:sz w:val="16"/>
                <w:szCs w:val="16"/>
                <w:lang w:val="es-CO" w:eastAsia="es-CO"/>
              </w:rPr>
              <w:t>SITP - Provisional</w:t>
            </w:r>
          </w:p>
        </w:tc>
        <w:tc>
          <w:tcPr>
            <w:tcW w:w="0" w:type="auto"/>
            <w:tcBorders>
              <w:top w:val="nil"/>
              <w:left w:val="nil"/>
              <w:bottom w:val="single" w:sz="4" w:space="0" w:color="auto"/>
              <w:right w:val="single" w:sz="4" w:space="0" w:color="auto"/>
            </w:tcBorders>
            <w:shd w:val="clear" w:color="auto" w:fill="auto"/>
            <w:noWrap/>
            <w:vAlign w:val="center"/>
            <w:hideMark/>
          </w:tcPr>
          <w:p w14:paraId="68981028"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50</w:t>
            </w:r>
          </w:p>
        </w:tc>
        <w:tc>
          <w:tcPr>
            <w:tcW w:w="0" w:type="auto"/>
            <w:tcBorders>
              <w:top w:val="nil"/>
              <w:left w:val="nil"/>
              <w:bottom w:val="single" w:sz="4" w:space="0" w:color="auto"/>
              <w:right w:val="single" w:sz="4" w:space="0" w:color="auto"/>
            </w:tcBorders>
            <w:shd w:val="clear" w:color="auto" w:fill="auto"/>
            <w:noWrap/>
            <w:vAlign w:val="center"/>
            <w:hideMark/>
          </w:tcPr>
          <w:p w14:paraId="2CB0C0A6"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30,8</w:t>
            </w:r>
          </w:p>
        </w:tc>
        <w:tc>
          <w:tcPr>
            <w:tcW w:w="0" w:type="auto"/>
            <w:tcBorders>
              <w:top w:val="nil"/>
              <w:left w:val="nil"/>
              <w:bottom w:val="single" w:sz="4" w:space="0" w:color="auto"/>
              <w:right w:val="single" w:sz="4" w:space="0" w:color="auto"/>
            </w:tcBorders>
            <w:shd w:val="clear" w:color="auto" w:fill="auto"/>
            <w:noWrap/>
            <w:vAlign w:val="center"/>
            <w:hideMark/>
          </w:tcPr>
          <w:p w14:paraId="13DB6C49"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30,8</w:t>
            </w:r>
          </w:p>
        </w:tc>
        <w:tc>
          <w:tcPr>
            <w:tcW w:w="0" w:type="auto"/>
            <w:tcBorders>
              <w:top w:val="nil"/>
              <w:left w:val="nil"/>
              <w:bottom w:val="single" w:sz="4" w:space="0" w:color="auto"/>
              <w:right w:val="single" w:sz="4" w:space="0" w:color="auto"/>
            </w:tcBorders>
            <w:shd w:val="clear" w:color="auto" w:fill="auto"/>
            <w:noWrap/>
            <w:vAlign w:val="center"/>
            <w:hideMark/>
          </w:tcPr>
          <w:p w14:paraId="63D5E709"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61,56</w:t>
            </w:r>
          </w:p>
        </w:tc>
      </w:tr>
      <w:tr w:rsidR="00DF6100" w:rsidRPr="00F36A4A" w14:paraId="70DCBD2B" w14:textId="77777777" w:rsidTr="0023601C">
        <w:trPr>
          <w:trHeight w:val="85"/>
          <w:jc w:val="righ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3C90D0" w14:textId="77777777" w:rsidR="00DF6100" w:rsidRPr="00F36A4A" w:rsidRDefault="00DF6100" w:rsidP="00DF6100">
            <w:pPr>
              <w:rPr>
                <w:rFonts w:cs="Arial"/>
                <w:color w:val="000000"/>
                <w:sz w:val="16"/>
                <w:szCs w:val="16"/>
                <w:lang w:val="es-CO" w:eastAsia="es-CO"/>
              </w:rPr>
            </w:pPr>
            <w:r w:rsidRPr="00F36A4A">
              <w:rPr>
                <w:rFonts w:cs="Arial"/>
                <w:color w:val="000000"/>
                <w:sz w:val="16"/>
                <w:szCs w:val="16"/>
                <w:lang w:val="es-CO" w:eastAsia="es-CO"/>
              </w:rPr>
              <w:t>Transmilenio</w:t>
            </w:r>
          </w:p>
        </w:tc>
        <w:tc>
          <w:tcPr>
            <w:tcW w:w="0" w:type="auto"/>
            <w:tcBorders>
              <w:top w:val="nil"/>
              <w:left w:val="nil"/>
              <w:bottom w:val="single" w:sz="4" w:space="0" w:color="auto"/>
              <w:right w:val="single" w:sz="4" w:space="0" w:color="auto"/>
            </w:tcBorders>
            <w:shd w:val="clear" w:color="auto" w:fill="auto"/>
            <w:noWrap/>
            <w:vAlign w:val="center"/>
            <w:hideMark/>
          </w:tcPr>
          <w:p w14:paraId="298C46A4"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57</w:t>
            </w:r>
          </w:p>
        </w:tc>
        <w:tc>
          <w:tcPr>
            <w:tcW w:w="0" w:type="auto"/>
            <w:tcBorders>
              <w:top w:val="nil"/>
              <w:left w:val="nil"/>
              <w:bottom w:val="single" w:sz="4" w:space="0" w:color="auto"/>
              <w:right w:val="single" w:sz="4" w:space="0" w:color="auto"/>
            </w:tcBorders>
            <w:shd w:val="clear" w:color="auto" w:fill="auto"/>
            <w:noWrap/>
            <w:vAlign w:val="center"/>
            <w:hideMark/>
          </w:tcPr>
          <w:p w14:paraId="057EDB92"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35,8</w:t>
            </w:r>
          </w:p>
        </w:tc>
        <w:tc>
          <w:tcPr>
            <w:tcW w:w="0" w:type="auto"/>
            <w:tcBorders>
              <w:top w:val="nil"/>
              <w:left w:val="nil"/>
              <w:bottom w:val="single" w:sz="4" w:space="0" w:color="auto"/>
              <w:right w:val="single" w:sz="4" w:space="0" w:color="auto"/>
            </w:tcBorders>
            <w:shd w:val="clear" w:color="auto" w:fill="auto"/>
            <w:noWrap/>
            <w:vAlign w:val="center"/>
            <w:hideMark/>
          </w:tcPr>
          <w:p w14:paraId="6EBA2948"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35,8</w:t>
            </w:r>
          </w:p>
        </w:tc>
        <w:tc>
          <w:tcPr>
            <w:tcW w:w="0" w:type="auto"/>
            <w:tcBorders>
              <w:top w:val="nil"/>
              <w:left w:val="nil"/>
              <w:bottom w:val="single" w:sz="4" w:space="0" w:color="auto"/>
              <w:right w:val="single" w:sz="4" w:space="0" w:color="auto"/>
            </w:tcBorders>
            <w:shd w:val="clear" w:color="auto" w:fill="auto"/>
            <w:noWrap/>
            <w:vAlign w:val="center"/>
            <w:hideMark/>
          </w:tcPr>
          <w:p w14:paraId="76CEA6AA"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71,58</w:t>
            </w:r>
          </w:p>
        </w:tc>
      </w:tr>
      <w:tr w:rsidR="00DF6100" w:rsidRPr="00F36A4A" w14:paraId="1206532D" w14:textId="77777777" w:rsidTr="00BE0BA6">
        <w:trPr>
          <w:trHeight w:val="70"/>
          <w:jc w:val="righ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520CBC" w14:textId="77777777" w:rsidR="00DF6100" w:rsidRPr="00F36A4A" w:rsidRDefault="00DF6100" w:rsidP="00DF6100">
            <w:pPr>
              <w:rPr>
                <w:rFonts w:cs="Arial"/>
                <w:color w:val="000000"/>
                <w:sz w:val="16"/>
                <w:szCs w:val="16"/>
                <w:lang w:val="es-CO" w:eastAsia="es-CO"/>
              </w:rPr>
            </w:pPr>
            <w:r w:rsidRPr="00F36A4A">
              <w:rPr>
                <w:rFonts w:cs="Arial"/>
                <w:color w:val="000000"/>
                <w:sz w:val="16"/>
                <w:szCs w:val="16"/>
                <w:lang w:val="es-CO" w:eastAsia="es-CO"/>
              </w:rPr>
              <w:t>Bicicleta</w:t>
            </w:r>
          </w:p>
        </w:tc>
        <w:tc>
          <w:tcPr>
            <w:tcW w:w="0" w:type="auto"/>
            <w:tcBorders>
              <w:top w:val="nil"/>
              <w:left w:val="nil"/>
              <w:bottom w:val="single" w:sz="4" w:space="0" w:color="auto"/>
              <w:right w:val="single" w:sz="4" w:space="0" w:color="auto"/>
            </w:tcBorders>
            <w:shd w:val="clear" w:color="auto" w:fill="auto"/>
            <w:noWrap/>
            <w:vAlign w:val="center"/>
            <w:hideMark/>
          </w:tcPr>
          <w:p w14:paraId="69BF7AB6"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115</w:t>
            </w:r>
          </w:p>
        </w:tc>
        <w:tc>
          <w:tcPr>
            <w:tcW w:w="0" w:type="auto"/>
            <w:tcBorders>
              <w:top w:val="nil"/>
              <w:left w:val="nil"/>
              <w:bottom w:val="single" w:sz="4" w:space="0" w:color="auto"/>
              <w:right w:val="single" w:sz="4" w:space="0" w:color="auto"/>
            </w:tcBorders>
            <w:shd w:val="clear" w:color="auto" w:fill="auto"/>
            <w:noWrap/>
            <w:vAlign w:val="center"/>
            <w:hideMark/>
          </w:tcPr>
          <w:p w14:paraId="71D37FF7"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83,5</w:t>
            </w:r>
          </w:p>
        </w:tc>
        <w:tc>
          <w:tcPr>
            <w:tcW w:w="0" w:type="auto"/>
            <w:tcBorders>
              <w:top w:val="nil"/>
              <w:left w:val="nil"/>
              <w:bottom w:val="single" w:sz="4" w:space="0" w:color="auto"/>
              <w:right w:val="single" w:sz="4" w:space="0" w:color="auto"/>
            </w:tcBorders>
            <w:shd w:val="clear" w:color="auto" w:fill="auto"/>
            <w:noWrap/>
            <w:vAlign w:val="center"/>
            <w:hideMark/>
          </w:tcPr>
          <w:p w14:paraId="59E11D7E"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91,4</w:t>
            </w:r>
          </w:p>
        </w:tc>
        <w:tc>
          <w:tcPr>
            <w:tcW w:w="0" w:type="auto"/>
            <w:tcBorders>
              <w:top w:val="nil"/>
              <w:left w:val="nil"/>
              <w:bottom w:val="single" w:sz="4" w:space="0" w:color="auto"/>
              <w:right w:val="single" w:sz="4" w:space="0" w:color="auto"/>
            </w:tcBorders>
            <w:shd w:val="clear" w:color="auto" w:fill="auto"/>
            <w:noWrap/>
            <w:vAlign w:val="center"/>
            <w:hideMark/>
          </w:tcPr>
          <w:p w14:paraId="2C3540DE" w14:textId="77777777" w:rsidR="00DF6100" w:rsidRPr="00F36A4A" w:rsidRDefault="00DF6100" w:rsidP="00DF6100">
            <w:pPr>
              <w:jc w:val="center"/>
              <w:rPr>
                <w:rFonts w:cs="Arial"/>
                <w:color w:val="000000"/>
                <w:sz w:val="16"/>
                <w:szCs w:val="16"/>
                <w:lang w:val="es-CO" w:eastAsia="es-CO"/>
              </w:rPr>
            </w:pPr>
            <w:r w:rsidRPr="00F36A4A">
              <w:rPr>
                <w:rFonts w:cs="Arial"/>
                <w:color w:val="000000"/>
                <w:sz w:val="16"/>
                <w:szCs w:val="16"/>
                <w:lang w:val="es-CO" w:eastAsia="es-CO"/>
              </w:rPr>
              <w:t>174,91</w:t>
            </w:r>
          </w:p>
        </w:tc>
      </w:tr>
      <w:tr w:rsidR="006B7D91" w:rsidRPr="00F36A4A" w14:paraId="34EB7B21" w14:textId="77777777" w:rsidTr="00C47D9E">
        <w:trPr>
          <w:trHeight w:val="75"/>
          <w:jc w:val="right"/>
        </w:trPr>
        <w:tc>
          <w:tcPr>
            <w:tcW w:w="0" w:type="auto"/>
            <w:tcBorders>
              <w:top w:val="single" w:sz="8" w:space="0" w:color="auto"/>
              <w:left w:val="single" w:sz="8" w:space="0" w:color="auto"/>
              <w:bottom w:val="single" w:sz="8" w:space="0" w:color="auto"/>
              <w:right w:val="single" w:sz="4" w:space="0" w:color="auto"/>
            </w:tcBorders>
            <w:shd w:val="clear" w:color="auto" w:fill="548AB7" w:themeFill="accent1" w:themeFillShade="BF"/>
            <w:noWrap/>
            <w:vAlign w:val="bottom"/>
            <w:hideMark/>
          </w:tcPr>
          <w:p w14:paraId="17B1A69D" w14:textId="77777777" w:rsidR="00DF6100" w:rsidRPr="00F36A4A" w:rsidRDefault="00DF6100" w:rsidP="00DF6100">
            <w:pPr>
              <w:jc w:val="center"/>
              <w:rPr>
                <w:rFonts w:cs="Arial"/>
                <w:b/>
                <w:bCs/>
                <w:color w:val="000000"/>
                <w:sz w:val="16"/>
                <w:szCs w:val="16"/>
                <w:lang w:val="es-CO" w:eastAsia="es-CO"/>
              </w:rPr>
            </w:pPr>
            <w:r w:rsidRPr="00F36A4A">
              <w:rPr>
                <w:rFonts w:cs="Arial"/>
                <w:b/>
                <w:bCs/>
                <w:color w:val="000000"/>
                <w:sz w:val="16"/>
                <w:szCs w:val="16"/>
                <w:lang w:val="es-CO" w:eastAsia="es-CO"/>
              </w:rPr>
              <w:t>Total</w:t>
            </w:r>
          </w:p>
        </w:tc>
        <w:tc>
          <w:tcPr>
            <w:tcW w:w="0" w:type="auto"/>
            <w:tcBorders>
              <w:top w:val="single" w:sz="8" w:space="0" w:color="auto"/>
              <w:left w:val="nil"/>
              <w:bottom w:val="single" w:sz="8" w:space="0" w:color="auto"/>
              <w:right w:val="single" w:sz="4" w:space="0" w:color="auto"/>
            </w:tcBorders>
            <w:shd w:val="clear" w:color="auto" w:fill="FFFFFF" w:themeFill="background1"/>
            <w:noWrap/>
            <w:vAlign w:val="bottom"/>
            <w:hideMark/>
          </w:tcPr>
          <w:p w14:paraId="15519088" w14:textId="77777777" w:rsidR="00DF6100" w:rsidRPr="00F36A4A" w:rsidRDefault="00DF6100" w:rsidP="00DF6100">
            <w:pPr>
              <w:jc w:val="center"/>
              <w:rPr>
                <w:rFonts w:cs="Arial"/>
                <w:b/>
                <w:bCs/>
                <w:color w:val="000000"/>
                <w:sz w:val="16"/>
                <w:szCs w:val="16"/>
                <w:lang w:val="es-CO" w:eastAsia="es-CO"/>
              </w:rPr>
            </w:pPr>
            <w:r w:rsidRPr="00F36A4A">
              <w:rPr>
                <w:rFonts w:cs="Arial"/>
                <w:b/>
                <w:bCs/>
                <w:color w:val="000000"/>
                <w:sz w:val="16"/>
                <w:szCs w:val="16"/>
                <w:lang w:val="es-CO" w:eastAsia="es-CO"/>
              </w:rPr>
              <w:t>553</w:t>
            </w:r>
          </w:p>
        </w:tc>
        <w:tc>
          <w:tcPr>
            <w:tcW w:w="0" w:type="auto"/>
            <w:tcBorders>
              <w:top w:val="single" w:sz="8" w:space="0" w:color="auto"/>
              <w:left w:val="nil"/>
              <w:bottom w:val="single" w:sz="8" w:space="0" w:color="auto"/>
              <w:right w:val="single" w:sz="4" w:space="0" w:color="auto"/>
            </w:tcBorders>
            <w:shd w:val="clear" w:color="auto" w:fill="FFFFFF" w:themeFill="background1"/>
            <w:noWrap/>
            <w:vAlign w:val="bottom"/>
            <w:hideMark/>
          </w:tcPr>
          <w:p w14:paraId="75226D6C" w14:textId="77777777" w:rsidR="00DF6100" w:rsidRPr="00F36A4A" w:rsidRDefault="00DF6100" w:rsidP="00DF6100">
            <w:pPr>
              <w:jc w:val="center"/>
              <w:rPr>
                <w:rFonts w:cs="Arial"/>
                <w:b/>
                <w:bCs/>
                <w:color w:val="000000"/>
                <w:sz w:val="16"/>
                <w:szCs w:val="16"/>
                <w:lang w:val="es-CO" w:eastAsia="es-CO"/>
              </w:rPr>
            </w:pPr>
            <w:r w:rsidRPr="00F36A4A">
              <w:rPr>
                <w:rFonts w:cs="Arial"/>
                <w:b/>
                <w:bCs/>
                <w:color w:val="000000"/>
                <w:sz w:val="16"/>
                <w:szCs w:val="16"/>
                <w:lang w:val="es-CO" w:eastAsia="es-CO"/>
              </w:rPr>
              <w:t>28,02</w:t>
            </w:r>
          </w:p>
        </w:tc>
        <w:tc>
          <w:tcPr>
            <w:tcW w:w="0" w:type="auto"/>
            <w:tcBorders>
              <w:top w:val="single" w:sz="8" w:space="0" w:color="auto"/>
              <w:left w:val="nil"/>
              <w:bottom w:val="single" w:sz="8" w:space="0" w:color="auto"/>
              <w:right w:val="single" w:sz="4" w:space="0" w:color="auto"/>
            </w:tcBorders>
            <w:shd w:val="clear" w:color="auto" w:fill="FFFFFF" w:themeFill="background1"/>
            <w:noWrap/>
            <w:vAlign w:val="bottom"/>
            <w:hideMark/>
          </w:tcPr>
          <w:p w14:paraId="44CCB508" w14:textId="77777777" w:rsidR="00DF6100" w:rsidRPr="00F36A4A" w:rsidRDefault="00DF6100" w:rsidP="00DF6100">
            <w:pPr>
              <w:jc w:val="center"/>
              <w:rPr>
                <w:rFonts w:cs="Arial"/>
                <w:b/>
                <w:bCs/>
                <w:color w:val="000000"/>
                <w:sz w:val="16"/>
                <w:szCs w:val="16"/>
                <w:lang w:val="es-CO" w:eastAsia="es-CO"/>
              </w:rPr>
            </w:pPr>
            <w:r w:rsidRPr="00F36A4A">
              <w:rPr>
                <w:rFonts w:cs="Arial"/>
                <w:b/>
                <w:bCs/>
                <w:color w:val="000000"/>
                <w:sz w:val="16"/>
                <w:szCs w:val="16"/>
                <w:lang w:val="es-CO" w:eastAsia="es-CO"/>
              </w:rPr>
              <w:t>29,78</w:t>
            </w:r>
          </w:p>
        </w:tc>
        <w:tc>
          <w:tcPr>
            <w:tcW w:w="0" w:type="auto"/>
            <w:tcBorders>
              <w:top w:val="single" w:sz="8" w:space="0" w:color="auto"/>
              <w:left w:val="nil"/>
              <w:bottom w:val="single" w:sz="8" w:space="0" w:color="auto"/>
              <w:right w:val="single" w:sz="4" w:space="0" w:color="auto"/>
            </w:tcBorders>
            <w:shd w:val="clear" w:color="auto" w:fill="FFFFFF" w:themeFill="background1"/>
            <w:noWrap/>
            <w:vAlign w:val="bottom"/>
            <w:hideMark/>
          </w:tcPr>
          <w:p w14:paraId="7C49C3DA" w14:textId="77777777" w:rsidR="00DF6100" w:rsidRPr="00F36A4A" w:rsidRDefault="00DF6100" w:rsidP="00DF6100">
            <w:pPr>
              <w:jc w:val="center"/>
              <w:rPr>
                <w:rFonts w:cs="Arial"/>
                <w:b/>
                <w:bCs/>
                <w:color w:val="000000"/>
                <w:sz w:val="16"/>
                <w:szCs w:val="16"/>
                <w:lang w:val="es-CO" w:eastAsia="es-CO"/>
              </w:rPr>
            </w:pPr>
            <w:r w:rsidRPr="00F36A4A">
              <w:rPr>
                <w:rFonts w:cs="Arial"/>
                <w:b/>
                <w:bCs/>
                <w:color w:val="000000"/>
                <w:sz w:val="16"/>
                <w:szCs w:val="16"/>
                <w:lang w:val="es-CO" w:eastAsia="es-CO"/>
              </w:rPr>
              <w:t>57,80</w:t>
            </w:r>
          </w:p>
        </w:tc>
      </w:tr>
    </w:tbl>
    <w:p w14:paraId="48DF816C" w14:textId="77777777" w:rsidR="00BE0BA6" w:rsidRPr="00F36A4A" w:rsidRDefault="00BE0BA6" w:rsidP="00BE0BA6">
      <w:pPr>
        <w:jc w:val="center"/>
        <w:rPr>
          <w:rFonts w:cs="Arial"/>
          <w:lang w:val="es-MX"/>
        </w:rPr>
      </w:pPr>
      <w:r w:rsidRPr="00F36A4A">
        <w:rPr>
          <w:rFonts w:cs="Arial"/>
          <w:b/>
          <w:color w:val="000000" w:themeColor="text1"/>
          <w:sz w:val="16"/>
          <w:szCs w:val="16"/>
        </w:rPr>
        <w:t>Fuente</w:t>
      </w:r>
      <w:r w:rsidRPr="00F36A4A">
        <w:rPr>
          <w:rFonts w:cs="Arial"/>
          <w:color w:val="000000" w:themeColor="text1"/>
          <w:sz w:val="16"/>
          <w:szCs w:val="16"/>
        </w:rPr>
        <w:t>: Macro Diagnóstico UAERMV 2020</w:t>
      </w:r>
    </w:p>
    <w:p w14:paraId="504969DF" w14:textId="59A6AB4C" w:rsidR="005F2D2A" w:rsidRPr="00F36A4A" w:rsidRDefault="005F2D2A" w:rsidP="0023601C">
      <w:pPr>
        <w:jc w:val="center"/>
        <w:rPr>
          <w:rFonts w:cs="Arial"/>
          <w:b/>
          <w:color w:val="000000" w:themeColor="text1"/>
          <w:sz w:val="20"/>
        </w:rPr>
      </w:pPr>
    </w:p>
    <w:p w14:paraId="6A0672ED" w14:textId="77777777" w:rsidR="00F937DC" w:rsidRPr="00F36A4A" w:rsidRDefault="00F937DC" w:rsidP="0023601C">
      <w:pPr>
        <w:jc w:val="center"/>
        <w:rPr>
          <w:rFonts w:cs="Arial"/>
          <w:b/>
          <w:color w:val="000000" w:themeColor="text1"/>
          <w:sz w:val="20"/>
        </w:rPr>
      </w:pPr>
    </w:p>
    <w:p w14:paraId="4174DD4F" w14:textId="592735D7" w:rsidR="00DF6100" w:rsidRPr="00F36A4A" w:rsidRDefault="0023601C" w:rsidP="0023601C">
      <w:pPr>
        <w:jc w:val="center"/>
        <w:rPr>
          <w:rFonts w:cs="Arial"/>
          <w:lang w:val="es-MX"/>
        </w:rPr>
      </w:pPr>
      <w:r w:rsidRPr="00F36A4A">
        <w:rPr>
          <w:rFonts w:cs="Arial"/>
          <w:b/>
          <w:color w:val="000000" w:themeColor="text1"/>
          <w:sz w:val="20"/>
        </w:rPr>
        <w:t>Gráfica 16:</w:t>
      </w:r>
      <w:r w:rsidRPr="00F36A4A">
        <w:rPr>
          <w:rFonts w:cs="Arial"/>
          <w:color w:val="000000" w:themeColor="text1"/>
          <w:sz w:val="20"/>
        </w:rPr>
        <w:t xml:space="preserve"> Minutos de actividad física diaria </w:t>
      </w:r>
    </w:p>
    <w:p w14:paraId="3B5AE7B5" w14:textId="77777777" w:rsidR="00DF6100" w:rsidRPr="00F36A4A" w:rsidRDefault="00DF6100" w:rsidP="00D57AED">
      <w:pPr>
        <w:tabs>
          <w:tab w:val="left" w:pos="709"/>
        </w:tabs>
        <w:spacing w:line="276" w:lineRule="auto"/>
        <w:ind w:left="851"/>
        <w:jc w:val="center"/>
        <w:rPr>
          <w:rFonts w:cs="Arial"/>
          <w:b/>
          <w:i/>
          <w:color w:val="0070C0"/>
          <w:sz w:val="22"/>
          <w:szCs w:val="22"/>
          <w:lang w:val="es-CO"/>
        </w:rPr>
      </w:pPr>
      <w:r w:rsidRPr="00F36A4A">
        <w:rPr>
          <w:rFonts w:cs="Arial"/>
          <w:noProof/>
          <w:lang w:val="es-CO" w:eastAsia="es-CO"/>
        </w:rPr>
        <w:drawing>
          <wp:inline distT="0" distB="0" distL="0" distR="0" wp14:anchorId="514C8DC0" wp14:editId="00E6EDB9">
            <wp:extent cx="4560113" cy="2306955"/>
            <wp:effectExtent l="0" t="0" r="12065" b="17145"/>
            <wp:docPr id="51" name="Gráfico 51">
              <a:extLst xmlns:a="http://schemas.openxmlformats.org/drawingml/2006/main">
                <a:ext uri="{FF2B5EF4-FFF2-40B4-BE49-F238E27FC236}">
                  <a16:creationId xmlns:a16="http://schemas.microsoft.com/office/drawing/2014/main" id="{00000000-0008-0000-0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977D396" w14:textId="77777777" w:rsidR="00DF6100" w:rsidRPr="00F36A4A" w:rsidRDefault="00DF6100" w:rsidP="00D57AED">
      <w:pPr>
        <w:jc w:val="center"/>
        <w:rPr>
          <w:rFonts w:cs="Arial"/>
          <w:color w:val="000000" w:themeColor="text1"/>
          <w:sz w:val="16"/>
          <w:szCs w:val="16"/>
        </w:rPr>
      </w:pPr>
      <w:r w:rsidRPr="00F36A4A">
        <w:rPr>
          <w:rFonts w:cs="Arial"/>
          <w:b/>
          <w:color w:val="000000" w:themeColor="text1"/>
          <w:sz w:val="16"/>
          <w:szCs w:val="16"/>
        </w:rPr>
        <w:t>Fuente</w:t>
      </w:r>
      <w:r w:rsidRPr="00F36A4A">
        <w:rPr>
          <w:rFonts w:cs="Arial"/>
          <w:color w:val="000000" w:themeColor="text1"/>
          <w:sz w:val="16"/>
          <w:szCs w:val="16"/>
        </w:rPr>
        <w:t>: Macro Diagnóstico UAERMV 2020</w:t>
      </w:r>
    </w:p>
    <w:p w14:paraId="74FCEA3F" w14:textId="77777777" w:rsidR="00DF6100" w:rsidRPr="00F36A4A" w:rsidRDefault="00DF6100" w:rsidP="00DF6100">
      <w:pPr>
        <w:jc w:val="center"/>
        <w:rPr>
          <w:rFonts w:cs="Arial"/>
          <w:lang w:val="es-MX"/>
        </w:rPr>
      </w:pPr>
    </w:p>
    <w:p w14:paraId="25B35B0A" w14:textId="66A53B49" w:rsidR="00DF6100" w:rsidRPr="00F36A4A" w:rsidRDefault="00DF6100" w:rsidP="00C47D9E">
      <w:pPr>
        <w:tabs>
          <w:tab w:val="left" w:pos="709"/>
        </w:tabs>
        <w:spacing w:line="276" w:lineRule="auto"/>
        <w:jc w:val="both"/>
        <w:rPr>
          <w:rFonts w:cs="Arial"/>
          <w:sz w:val="22"/>
          <w:szCs w:val="24"/>
          <w:lang w:val="es-CO"/>
        </w:rPr>
      </w:pPr>
      <w:r w:rsidRPr="00F36A4A">
        <w:rPr>
          <w:rFonts w:cs="Arial"/>
          <w:sz w:val="22"/>
          <w:szCs w:val="24"/>
          <w:lang w:val="es-CO"/>
        </w:rPr>
        <w:t>Con lo anterior, la huella de sedentarismo arrojó 47.7%.</w:t>
      </w:r>
    </w:p>
    <w:p w14:paraId="175FA0F5" w14:textId="77777777" w:rsidR="00035EC2" w:rsidRPr="005A7FCB" w:rsidRDefault="00035EC2" w:rsidP="00C47D9E">
      <w:pPr>
        <w:pStyle w:val="Ttulo1"/>
        <w:tabs>
          <w:tab w:val="left" w:pos="567"/>
          <w:tab w:val="left" w:pos="709"/>
        </w:tabs>
        <w:spacing w:before="0"/>
        <w:rPr>
          <w:rStyle w:val="Referenciaintensa"/>
          <w:rFonts w:cs="Arial"/>
          <w:b/>
          <w:bCs/>
          <w:smallCaps w:val="0"/>
          <w:color w:val="000000" w:themeColor="text1"/>
          <w:spacing w:val="0"/>
          <w:sz w:val="22"/>
        </w:rPr>
      </w:pPr>
    </w:p>
    <w:p w14:paraId="7695DDC5" w14:textId="2B953D5B" w:rsidR="00BA2CB8" w:rsidRPr="005A7FCB" w:rsidRDefault="003B5085" w:rsidP="00C47D9E">
      <w:pPr>
        <w:pStyle w:val="Ttulo1"/>
        <w:tabs>
          <w:tab w:val="left" w:pos="567"/>
          <w:tab w:val="left" w:pos="709"/>
        </w:tabs>
        <w:spacing w:before="0"/>
        <w:rPr>
          <w:rStyle w:val="Referenciaintensa"/>
          <w:rFonts w:cs="Arial"/>
          <w:b/>
          <w:bCs/>
          <w:smallCaps w:val="0"/>
          <w:color w:val="000000" w:themeColor="text1"/>
          <w:spacing w:val="0"/>
          <w:sz w:val="22"/>
        </w:rPr>
      </w:pPr>
      <w:bookmarkStart w:id="11" w:name="_Toc88225306"/>
      <w:r w:rsidRPr="005A7FCB">
        <w:rPr>
          <w:rStyle w:val="Referenciaintensa"/>
          <w:rFonts w:cs="Arial"/>
          <w:b/>
          <w:bCs/>
          <w:smallCaps w:val="0"/>
          <w:color w:val="000000" w:themeColor="text1"/>
          <w:spacing w:val="0"/>
          <w:sz w:val="22"/>
        </w:rPr>
        <w:t xml:space="preserve">4. PROPÓSITO </w:t>
      </w:r>
      <w:bookmarkStart w:id="12" w:name="_Hlk525202386"/>
      <w:r w:rsidRPr="005A7FCB">
        <w:rPr>
          <w:rStyle w:val="Referenciaintensa"/>
          <w:rFonts w:cs="Arial"/>
          <w:b/>
          <w:bCs/>
          <w:smallCaps w:val="0"/>
          <w:color w:val="000000" w:themeColor="text1"/>
          <w:spacing w:val="0"/>
          <w:sz w:val="22"/>
        </w:rPr>
        <w:t>DEL PLAN DE MOVILIDAD SOSTENIBLE (PIMS)</w:t>
      </w:r>
      <w:bookmarkEnd w:id="11"/>
      <w:bookmarkEnd w:id="12"/>
    </w:p>
    <w:p w14:paraId="6E69B5E4" w14:textId="77777777" w:rsidR="00D7671C" w:rsidRPr="005A7FCB" w:rsidRDefault="00D7671C" w:rsidP="00D57AED">
      <w:pPr>
        <w:tabs>
          <w:tab w:val="left" w:pos="709"/>
        </w:tabs>
        <w:rPr>
          <w:rFonts w:cs="Arial"/>
          <w:sz w:val="22"/>
        </w:rPr>
      </w:pPr>
    </w:p>
    <w:p w14:paraId="6873D83F" w14:textId="617E46D8" w:rsidR="005347C7" w:rsidRPr="005A7FCB" w:rsidRDefault="007A6747" w:rsidP="00BE0BA6">
      <w:pPr>
        <w:tabs>
          <w:tab w:val="left" w:pos="709"/>
        </w:tabs>
        <w:spacing w:line="276" w:lineRule="auto"/>
        <w:jc w:val="both"/>
        <w:rPr>
          <w:rFonts w:cs="Arial"/>
          <w:color w:val="000000" w:themeColor="text1"/>
          <w:sz w:val="22"/>
          <w:szCs w:val="24"/>
          <w:lang w:val="es-CO"/>
        </w:rPr>
      </w:pPr>
      <w:r w:rsidRPr="005A7FCB">
        <w:rPr>
          <w:rFonts w:cs="Arial"/>
          <w:color w:val="000000" w:themeColor="text1"/>
          <w:sz w:val="22"/>
          <w:szCs w:val="24"/>
          <w:lang w:val="es-CO"/>
        </w:rPr>
        <w:t>Con la puesta en marcha del PIMS</w:t>
      </w:r>
      <w:r w:rsidR="00BE0BA6" w:rsidRPr="005A7FCB">
        <w:rPr>
          <w:rFonts w:cs="Arial"/>
          <w:color w:val="000000" w:themeColor="text1"/>
          <w:sz w:val="22"/>
          <w:szCs w:val="24"/>
          <w:lang w:val="es-CO"/>
        </w:rPr>
        <w:t>,</w:t>
      </w:r>
      <w:r w:rsidRPr="005A7FCB">
        <w:rPr>
          <w:rFonts w:cs="Arial"/>
          <w:color w:val="000000" w:themeColor="text1"/>
          <w:sz w:val="22"/>
          <w:szCs w:val="24"/>
          <w:lang w:val="es-CO"/>
        </w:rPr>
        <w:t xml:space="preserve"> l</w:t>
      </w:r>
      <w:r w:rsidR="003B5085" w:rsidRPr="005A7FCB">
        <w:rPr>
          <w:rFonts w:cs="Arial"/>
          <w:color w:val="000000" w:themeColor="text1"/>
          <w:sz w:val="22"/>
          <w:szCs w:val="24"/>
          <w:lang w:val="es-CO"/>
        </w:rPr>
        <w:t xml:space="preserve">a UAERMV busca fortalecer sus políticas encaminadas a una mejora continua del desempeño ambiental, controlando los impactos ambientales significativos derivados de las actividades diarias implementando y priorizando los medios de </w:t>
      </w:r>
      <w:r w:rsidR="004E06A6" w:rsidRPr="005A7FCB">
        <w:rPr>
          <w:rFonts w:cs="Arial"/>
          <w:color w:val="000000" w:themeColor="text1"/>
          <w:sz w:val="22"/>
          <w:szCs w:val="24"/>
          <w:lang w:val="es-CO"/>
        </w:rPr>
        <w:t>transporte</w:t>
      </w:r>
      <w:r w:rsidR="003B5085" w:rsidRPr="005A7FCB">
        <w:rPr>
          <w:rFonts w:cs="Arial"/>
          <w:color w:val="000000" w:themeColor="text1"/>
          <w:sz w:val="22"/>
          <w:szCs w:val="24"/>
          <w:lang w:val="es-CO"/>
        </w:rPr>
        <w:t xml:space="preserve"> sostenible como el </w:t>
      </w:r>
      <w:r w:rsidR="004E06A6" w:rsidRPr="005A7FCB">
        <w:rPr>
          <w:rFonts w:cs="Arial"/>
          <w:color w:val="000000" w:themeColor="text1"/>
          <w:sz w:val="22"/>
          <w:szCs w:val="24"/>
          <w:lang w:val="es-CO"/>
        </w:rPr>
        <w:t>transporte</w:t>
      </w:r>
      <w:r w:rsidR="003B5085" w:rsidRPr="005A7FCB">
        <w:rPr>
          <w:rFonts w:cs="Arial"/>
          <w:color w:val="000000" w:themeColor="text1"/>
          <w:sz w:val="22"/>
          <w:szCs w:val="24"/>
          <w:lang w:val="es-CO"/>
        </w:rPr>
        <w:t xml:space="preserve"> público y </w:t>
      </w:r>
      <w:r w:rsidR="004E06A6" w:rsidRPr="005A7FCB">
        <w:rPr>
          <w:rFonts w:cs="Arial"/>
          <w:color w:val="000000" w:themeColor="text1"/>
          <w:sz w:val="22"/>
          <w:szCs w:val="24"/>
          <w:lang w:val="es-CO"/>
        </w:rPr>
        <w:t>transporte</w:t>
      </w:r>
      <w:r w:rsidR="003B5085" w:rsidRPr="005A7FCB">
        <w:rPr>
          <w:rFonts w:cs="Arial"/>
          <w:color w:val="000000" w:themeColor="text1"/>
          <w:sz w:val="22"/>
          <w:szCs w:val="24"/>
          <w:lang w:val="es-CO"/>
        </w:rPr>
        <w:t xml:space="preserve"> no motorizado, invitando y sensibiliza</w:t>
      </w:r>
      <w:r w:rsidR="00F4511D" w:rsidRPr="005A7FCB">
        <w:rPr>
          <w:rFonts w:cs="Arial"/>
          <w:color w:val="000000" w:themeColor="text1"/>
          <w:sz w:val="22"/>
          <w:szCs w:val="24"/>
          <w:lang w:val="es-CO"/>
        </w:rPr>
        <w:t xml:space="preserve">ndo a nuestros </w:t>
      </w:r>
      <w:r w:rsidR="00C42B9A" w:rsidRPr="005A7FCB">
        <w:rPr>
          <w:rFonts w:cs="Arial"/>
          <w:color w:val="000000" w:themeColor="text1"/>
          <w:sz w:val="22"/>
          <w:szCs w:val="24"/>
          <w:lang w:val="es-CO"/>
        </w:rPr>
        <w:t>colaboradores</w:t>
      </w:r>
      <w:r w:rsidR="00F4511D" w:rsidRPr="005A7FCB">
        <w:rPr>
          <w:rFonts w:cs="Arial"/>
          <w:color w:val="000000" w:themeColor="text1"/>
          <w:sz w:val="22"/>
          <w:szCs w:val="24"/>
          <w:lang w:val="es-CO"/>
        </w:rPr>
        <w:t xml:space="preserve"> a tomar </w:t>
      </w:r>
      <w:r w:rsidR="009D78F9" w:rsidRPr="005A7FCB">
        <w:rPr>
          <w:rFonts w:cs="Arial"/>
          <w:color w:val="000000" w:themeColor="text1"/>
          <w:sz w:val="22"/>
          <w:szCs w:val="24"/>
          <w:lang w:val="es-CO"/>
        </w:rPr>
        <w:t>acción</w:t>
      </w:r>
      <w:r w:rsidRPr="005A7FCB">
        <w:rPr>
          <w:rFonts w:cs="Arial"/>
          <w:color w:val="000000" w:themeColor="text1"/>
          <w:sz w:val="22"/>
          <w:szCs w:val="24"/>
          <w:lang w:val="es-CO"/>
        </w:rPr>
        <w:t>, a</w:t>
      </w:r>
      <w:r w:rsidR="003B5085" w:rsidRPr="005A7FCB">
        <w:rPr>
          <w:rFonts w:cs="Arial"/>
          <w:color w:val="000000" w:themeColor="text1"/>
          <w:sz w:val="22"/>
          <w:szCs w:val="24"/>
          <w:lang w:val="es-CO"/>
        </w:rPr>
        <w:t>demás de conocer la importancia y beneficios que tiene.</w:t>
      </w:r>
    </w:p>
    <w:p w14:paraId="3F3BE2CC" w14:textId="77777777" w:rsidR="00BE0BA6" w:rsidRPr="00F36A4A" w:rsidRDefault="00BE0BA6" w:rsidP="00BE0BA6">
      <w:pPr>
        <w:tabs>
          <w:tab w:val="left" w:pos="709"/>
        </w:tabs>
        <w:spacing w:line="276" w:lineRule="auto"/>
        <w:jc w:val="both"/>
        <w:rPr>
          <w:rFonts w:cs="Arial"/>
          <w:color w:val="000000" w:themeColor="text1"/>
          <w:szCs w:val="24"/>
          <w:lang w:val="es-CO"/>
        </w:rPr>
      </w:pPr>
    </w:p>
    <w:p w14:paraId="777873E3" w14:textId="77777777" w:rsidR="00372DC3" w:rsidRPr="005A7FCB" w:rsidRDefault="00C42B9A" w:rsidP="00BE0BA6">
      <w:pPr>
        <w:pStyle w:val="Ttulo1"/>
        <w:tabs>
          <w:tab w:val="left" w:pos="709"/>
        </w:tabs>
        <w:spacing w:before="0"/>
        <w:rPr>
          <w:rStyle w:val="Referenciaintensa"/>
          <w:rFonts w:cs="Arial"/>
          <w:b/>
          <w:bCs/>
          <w:smallCaps w:val="0"/>
          <w:color w:val="000000" w:themeColor="text1"/>
          <w:spacing w:val="0"/>
          <w:sz w:val="22"/>
          <w:szCs w:val="22"/>
        </w:rPr>
      </w:pPr>
      <w:bookmarkStart w:id="13" w:name="_Toc88225307"/>
      <w:r w:rsidRPr="00F36A4A">
        <w:rPr>
          <w:rStyle w:val="Referenciaintensa"/>
          <w:rFonts w:cs="Arial"/>
          <w:b/>
          <w:bCs/>
          <w:smallCaps w:val="0"/>
          <w:color w:val="000000" w:themeColor="text1"/>
          <w:spacing w:val="0"/>
        </w:rPr>
        <w:t xml:space="preserve">5. </w:t>
      </w:r>
      <w:r w:rsidRPr="005A7FCB">
        <w:rPr>
          <w:rStyle w:val="Referenciaintensa"/>
          <w:rFonts w:cs="Arial"/>
          <w:b/>
          <w:bCs/>
          <w:smallCaps w:val="0"/>
          <w:color w:val="000000" w:themeColor="text1"/>
          <w:spacing w:val="0"/>
          <w:sz w:val="22"/>
          <w:szCs w:val="22"/>
        </w:rPr>
        <w:t xml:space="preserve">ALCANCE </w:t>
      </w:r>
      <w:r w:rsidR="007A6747" w:rsidRPr="005A7FCB">
        <w:rPr>
          <w:rStyle w:val="Referenciaintensa"/>
          <w:rFonts w:cs="Arial"/>
          <w:b/>
          <w:bCs/>
          <w:smallCaps w:val="0"/>
          <w:color w:val="000000" w:themeColor="text1"/>
          <w:spacing w:val="0"/>
          <w:sz w:val="22"/>
          <w:szCs w:val="22"/>
        </w:rPr>
        <w:t>DEL PLAN INSTITUCIONAL</w:t>
      </w:r>
      <w:r w:rsidR="00752E2A" w:rsidRPr="005A7FCB">
        <w:rPr>
          <w:rStyle w:val="Referenciaintensa"/>
          <w:rFonts w:cs="Arial"/>
          <w:b/>
          <w:bCs/>
          <w:smallCaps w:val="0"/>
          <w:color w:val="000000" w:themeColor="text1"/>
          <w:spacing w:val="0"/>
          <w:sz w:val="22"/>
          <w:szCs w:val="22"/>
        </w:rPr>
        <w:t xml:space="preserve"> DE MOVILIDAD SOSTENIBLE (PIMS)</w:t>
      </w:r>
      <w:bookmarkEnd w:id="13"/>
    </w:p>
    <w:p w14:paraId="6302CC1D" w14:textId="4470C6AD" w:rsidR="00D7671C" w:rsidRPr="005A7FCB" w:rsidRDefault="005A7FCB" w:rsidP="00D57AED">
      <w:pPr>
        <w:tabs>
          <w:tab w:val="left" w:pos="709"/>
        </w:tabs>
        <w:rPr>
          <w:rFonts w:cs="Arial"/>
          <w:sz w:val="22"/>
          <w:szCs w:val="22"/>
        </w:rPr>
      </w:pPr>
      <w:r w:rsidRPr="005A7FCB">
        <w:rPr>
          <w:rFonts w:cs="Arial"/>
          <w:noProof/>
          <w:color w:val="000000" w:themeColor="text1"/>
          <w:sz w:val="22"/>
          <w:szCs w:val="22"/>
          <w:lang w:val="es-CO" w:eastAsia="es-CO"/>
        </w:rPr>
        <w:drawing>
          <wp:anchor distT="0" distB="0" distL="114300" distR="114300" simplePos="0" relativeHeight="251738624" behindDoc="0" locked="0" layoutInCell="1" allowOverlap="1" wp14:anchorId="363A860F" wp14:editId="0648D48A">
            <wp:simplePos x="0" y="0"/>
            <wp:positionH relativeFrom="margin">
              <wp:posOffset>3063240</wp:posOffset>
            </wp:positionH>
            <wp:positionV relativeFrom="paragraph">
              <wp:posOffset>-1905</wp:posOffset>
            </wp:positionV>
            <wp:extent cx="2543175" cy="1850390"/>
            <wp:effectExtent l="0" t="0" r="9525" b="0"/>
            <wp:wrapSquare wrapText="bothSides"/>
            <wp:docPr id="37" name="36 Imagen" descr="Plan Metropolitano Empresarial Sosteni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Metropolitano Empresarial Sostenible.png"/>
                    <pic:cNvPicPr/>
                  </pic:nvPicPr>
                  <pic:blipFill>
                    <a:blip r:embed="rId39" cstate="print"/>
                    <a:stretch>
                      <a:fillRect/>
                    </a:stretch>
                  </pic:blipFill>
                  <pic:spPr>
                    <a:xfrm>
                      <a:off x="0" y="0"/>
                      <a:ext cx="2543175" cy="1850390"/>
                    </a:xfrm>
                    <a:prstGeom prst="rect">
                      <a:avLst/>
                    </a:prstGeom>
                  </pic:spPr>
                </pic:pic>
              </a:graphicData>
            </a:graphic>
            <wp14:sizeRelH relativeFrom="margin">
              <wp14:pctWidth>0</wp14:pctWidth>
            </wp14:sizeRelH>
            <wp14:sizeRelV relativeFrom="margin">
              <wp14:pctHeight>0</wp14:pctHeight>
            </wp14:sizeRelV>
          </wp:anchor>
        </w:drawing>
      </w:r>
    </w:p>
    <w:p w14:paraId="7D5D7017" w14:textId="77777777" w:rsidR="00372DC3" w:rsidRPr="005A7FCB" w:rsidRDefault="003B5085" w:rsidP="00D57AED">
      <w:pPr>
        <w:tabs>
          <w:tab w:val="left" w:pos="709"/>
        </w:tabs>
        <w:jc w:val="both"/>
        <w:rPr>
          <w:rFonts w:cs="Arial"/>
          <w:color w:val="000000" w:themeColor="text1"/>
          <w:sz w:val="22"/>
          <w:szCs w:val="22"/>
          <w:lang w:val="es-CO"/>
        </w:rPr>
      </w:pPr>
      <w:r w:rsidRPr="005A7FCB">
        <w:rPr>
          <w:rFonts w:cs="Arial"/>
          <w:color w:val="000000" w:themeColor="text1"/>
          <w:sz w:val="22"/>
          <w:szCs w:val="22"/>
          <w:lang w:val="es-CO"/>
        </w:rPr>
        <w:t xml:space="preserve"> </w:t>
      </w:r>
    </w:p>
    <w:p w14:paraId="04A2105B" w14:textId="77777777" w:rsidR="0050158D" w:rsidRPr="00F36A4A" w:rsidRDefault="003B5085" w:rsidP="00D57AED">
      <w:pPr>
        <w:tabs>
          <w:tab w:val="left" w:pos="709"/>
        </w:tabs>
        <w:spacing w:after="200" w:line="276" w:lineRule="auto"/>
        <w:jc w:val="both"/>
        <w:rPr>
          <w:rFonts w:cs="Arial"/>
          <w:color w:val="000000" w:themeColor="text1"/>
          <w:sz w:val="22"/>
          <w:szCs w:val="22"/>
          <w:lang w:val="es-CO"/>
        </w:rPr>
      </w:pPr>
      <w:r w:rsidRPr="005A7FCB">
        <w:rPr>
          <w:rFonts w:cs="Arial"/>
          <w:color w:val="000000" w:themeColor="text1"/>
          <w:sz w:val="22"/>
          <w:szCs w:val="22"/>
          <w:lang w:val="es-CO"/>
        </w:rPr>
        <w:t>El PIMS de la UAERMV se implementará y monitoreará desde el 20</w:t>
      </w:r>
      <w:r w:rsidR="006B7D91" w:rsidRPr="005A7FCB">
        <w:rPr>
          <w:rFonts w:cs="Arial"/>
          <w:color w:val="000000" w:themeColor="text1"/>
          <w:sz w:val="22"/>
          <w:szCs w:val="22"/>
          <w:lang w:val="es-CO"/>
        </w:rPr>
        <w:t>21</w:t>
      </w:r>
      <w:r w:rsidRPr="005A7FCB">
        <w:rPr>
          <w:rFonts w:cs="Arial"/>
          <w:color w:val="000000" w:themeColor="text1"/>
          <w:sz w:val="22"/>
          <w:szCs w:val="22"/>
          <w:lang w:val="es-CO"/>
        </w:rPr>
        <w:t xml:space="preserve"> hasta el primer semestre del 202</w:t>
      </w:r>
      <w:r w:rsidR="006B7D91" w:rsidRPr="005A7FCB">
        <w:rPr>
          <w:rFonts w:cs="Arial"/>
          <w:color w:val="000000" w:themeColor="text1"/>
          <w:sz w:val="22"/>
          <w:szCs w:val="22"/>
          <w:lang w:val="es-CO"/>
        </w:rPr>
        <w:t>3</w:t>
      </w:r>
      <w:r w:rsidRPr="005A7FCB">
        <w:rPr>
          <w:rFonts w:cs="Arial"/>
          <w:color w:val="000000" w:themeColor="text1"/>
          <w:sz w:val="22"/>
          <w:szCs w:val="22"/>
          <w:lang w:val="es-CO"/>
        </w:rPr>
        <w:t xml:space="preserve"> e involucra a todos los </w:t>
      </w:r>
      <w:r w:rsidR="00C42B9A" w:rsidRPr="005A7FCB">
        <w:rPr>
          <w:rFonts w:cs="Arial"/>
          <w:color w:val="000000" w:themeColor="text1"/>
          <w:sz w:val="22"/>
          <w:szCs w:val="22"/>
          <w:lang w:val="es-CO"/>
        </w:rPr>
        <w:t>colaboradores</w:t>
      </w:r>
      <w:r w:rsidRPr="005A7FCB">
        <w:rPr>
          <w:rFonts w:cs="Arial"/>
          <w:color w:val="000000" w:themeColor="text1"/>
          <w:sz w:val="22"/>
          <w:szCs w:val="22"/>
          <w:lang w:val="es-CO"/>
        </w:rPr>
        <w:t xml:space="preserve"> de la entidad en el desarrollo de programas que mejoren la</w:t>
      </w:r>
      <w:r w:rsidRPr="00F36A4A">
        <w:rPr>
          <w:rFonts w:cs="Arial"/>
          <w:color w:val="000000" w:themeColor="text1"/>
          <w:sz w:val="22"/>
          <w:szCs w:val="22"/>
          <w:lang w:val="es-CO"/>
        </w:rPr>
        <w:t xml:space="preserve"> movilidad en </w:t>
      </w:r>
      <w:r w:rsidR="00A44521" w:rsidRPr="00F36A4A">
        <w:rPr>
          <w:rFonts w:cs="Arial"/>
          <w:color w:val="000000" w:themeColor="text1"/>
          <w:sz w:val="22"/>
          <w:szCs w:val="22"/>
          <w:lang w:val="es-CO"/>
        </w:rPr>
        <w:t>Bogotá.</w:t>
      </w:r>
    </w:p>
    <w:p w14:paraId="585A190C" w14:textId="77777777" w:rsidR="00BE0BA6" w:rsidRPr="00F36A4A" w:rsidRDefault="00BE0BA6" w:rsidP="00D57AED">
      <w:pPr>
        <w:tabs>
          <w:tab w:val="left" w:pos="709"/>
        </w:tabs>
        <w:spacing w:after="200" w:line="276" w:lineRule="auto"/>
        <w:jc w:val="both"/>
        <w:rPr>
          <w:rFonts w:cs="Arial"/>
          <w:color w:val="000000" w:themeColor="text1"/>
          <w:sz w:val="22"/>
          <w:szCs w:val="22"/>
          <w:lang w:val="es-CO"/>
        </w:rPr>
      </w:pPr>
    </w:p>
    <w:p w14:paraId="137FBEB9" w14:textId="77777777" w:rsidR="0050158D" w:rsidRPr="00F36A4A" w:rsidRDefault="0050158D" w:rsidP="00D57AED">
      <w:pPr>
        <w:tabs>
          <w:tab w:val="left" w:pos="709"/>
        </w:tabs>
        <w:spacing w:after="200" w:line="276" w:lineRule="auto"/>
        <w:jc w:val="both"/>
        <w:rPr>
          <w:rFonts w:cs="Arial"/>
          <w:color w:val="000000" w:themeColor="text1"/>
          <w:sz w:val="22"/>
          <w:szCs w:val="22"/>
          <w:lang w:val="es-CO"/>
        </w:rPr>
      </w:pPr>
      <w:r w:rsidRPr="00F36A4A">
        <w:rPr>
          <w:rFonts w:cs="Arial"/>
          <w:color w:val="000000" w:themeColor="text1"/>
          <w:sz w:val="22"/>
          <w:szCs w:val="22"/>
          <w:lang w:val="es-CO"/>
        </w:rPr>
        <w:lastRenderedPageBreak/>
        <w:t>Se fundamentará 5 ejes de acción los cuales serán:</w:t>
      </w:r>
    </w:p>
    <w:p w14:paraId="26C47F1F" w14:textId="77777777" w:rsidR="0050158D" w:rsidRPr="00F36A4A" w:rsidRDefault="0050158D" w:rsidP="009815F0">
      <w:pPr>
        <w:pStyle w:val="Prrafodelista"/>
        <w:numPr>
          <w:ilvl w:val="0"/>
          <w:numId w:val="17"/>
        </w:numPr>
        <w:tabs>
          <w:tab w:val="left" w:pos="709"/>
        </w:tabs>
        <w:spacing w:after="200" w:line="276" w:lineRule="auto"/>
        <w:ind w:left="0" w:firstLine="142"/>
        <w:jc w:val="both"/>
        <w:rPr>
          <w:rFonts w:cs="Arial"/>
          <w:color w:val="000000" w:themeColor="text1"/>
          <w:sz w:val="22"/>
          <w:szCs w:val="22"/>
          <w:lang w:val="es-CO"/>
        </w:rPr>
      </w:pPr>
      <w:r w:rsidRPr="00F36A4A">
        <w:rPr>
          <w:rFonts w:cs="Arial"/>
          <w:color w:val="000000" w:themeColor="text1"/>
          <w:sz w:val="22"/>
          <w:szCs w:val="22"/>
          <w:lang w:val="es-CO"/>
        </w:rPr>
        <w:t>Incentivar caminata (peatón)</w:t>
      </w:r>
    </w:p>
    <w:p w14:paraId="5B4D9FC7" w14:textId="77777777" w:rsidR="001320AE" w:rsidRPr="00F36A4A" w:rsidRDefault="001320AE" w:rsidP="009815F0">
      <w:pPr>
        <w:pStyle w:val="Prrafodelista"/>
        <w:numPr>
          <w:ilvl w:val="0"/>
          <w:numId w:val="17"/>
        </w:numPr>
        <w:tabs>
          <w:tab w:val="left" w:pos="709"/>
        </w:tabs>
        <w:spacing w:after="200" w:line="276" w:lineRule="auto"/>
        <w:ind w:left="0" w:firstLine="142"/>
        <w:jc w:val="both"/>
        <w:rPr>
          <w:rFonts w:cs="Arial"/>
          <w:color w:val="000000" w:themeColor="text1"/>
          <w:sz w:val="22"/>
          <w:szCs w:val="22"/>
          <w:lang w:val="es-CO"/>
        </w:rPr>
      </w:pPr>
      <w:r w:rsidRPr="00F36A4A">
        <w:rPr>
          <w:rFonts w:cs="Arial"/>
          <w:color w:val="000000" w:themeColor="text1"/>
          <w:sz w:val="22"/>
          <w:szCs w:val="22"/>
          <w:lang w:val="es-CO"/>
        </w:rPr>
        <w:t xml:space="preserve">Incentivar </w:t>
      </w:r>
      <w:r w:rsidR="00B91506" w:rsidRPr="00F36A4A">
        <w:rPr>
          <w:rFonts w:cs="Arial"/>
          <w:color w:val="000000" w:themeColor="text1"/>
          <w:sz w:val="22"/>
          <w:szCs w:val="22"/>
          <w:lang w:val="es-CO"/>
        </w:rPr>
        <w:t>uso de la bicicleta</w:t>
      </w:r>
    </w:p>
    <w:p w14:paraId="4BF77520" w14:textId="77777777" w:rsidR="00B91506" w:rsidRPr="00F36A4A" w:rsidRDefault="00B91506" w:rsidP="009815F0">
      <w:pPr>
        <w:pStyle w:val="Prrafodelista"/>
        <w:numPr>
          <w:ilvl w:val="0"/>
          <w:numId w:val="17"/>
        </w:numPr>
        <w:tabs>
          <w:tab w:val="left" w:pos="709"/>
        </w:tabs>
        <w:spacing w:after="200" w:line="276" w:lineRule="auto"/>
        <w:ind w:left="0" w:firstLine="142"/>
        <w:jc w:val="both"/>
        <w:rPr>
          <w:rFonts w:cs="Arial"/>
          <w:color w:val="000000" w:themeColor="text1"/>
          <w:sz w:val="22"/>
          <w:szCs w:val="22"/>
          <w:lang w:val="es-CO"/>
        </w:rPr>
      </w:pPr>
      <w:r w:rsidRPr="00F36A4A">
        <w:rPr>
          <w:rFonts w:cs="Arial"/>
          <w:color w:val="000000" w:themeColor="text1"/>
          <w:sz w:val="22"/>
          <w:szCs w:val="22"/>
          <w:lang w:val="es-CO"/>
        </w:rPr>
        <w:t>Fortalecer uso de transporte publico</w:t>
      </w:r>
    </w:p>
    <w:p w14:paraId="6F5532AD" w14:textId="77777777" w:rsidR="00B91506" w:rsidRPr="00F36A4A" w:rsidRDefault="00B91506" w:rsidP="009815F0">
      <w:pPr>
        <w:pStyle w:val="Prrafodelista"/>
        <w:numPr>
          <w:ilvl w:val="0"/>
          <w:numId w:val="17"/>
        </w:numPr>
        <w:tabs>
          <w:tab w:val="left" w:pos="709"/>
        </w:tabs>
        <w:spacing w:after="200" w:line="276" w:lineRule="auto"/>
        <w:ind w:left="0" w:firstLine="142"/>
        <w:jc w:val="both"/>
        <w:rPr>
          <w:rFonts w:cs="Arial"/>
          <w:color w:val="000000" w:themeColor="text1"/>
          <w:sz w:val="22"/>
          <w:szCs w:val="22"/>
          <w:lang w:val="es-CO"/>
        </w:rPr>
      </w:pPr>
      <w:r w:rsidRPr="00F36A4A">
        <w:rPr>
          <w:rFonts w:cs="Arial"/>
          <w:color w:val="000000" w:themeColor="text1"/>
          <w:sz w:val="22"/>
          <w:szCs w:val="22"/>
          <w:lang w:val="es-CO"/>
        </w:rPr>
        <w:t>Incentivar uso de carro compartido</w:t>
      </w:r>
    </w:p>
    <w:p w14:paraId="3285FFD3" w14:textId="77777777" w:rsidR="00B91506" w:rsidRPr="00F36A4A" w:rsidRDefault="00B91506" w:rsidP="009815F0">
      <w:pPr>
        <w:pStyle w:val="Prrafodelista"/>
        <w:numPr>
          <w:ilvl w:val="0"/>
          <w:numId w:val="17"/>
        </w:numPr>
        <w:tabs>
          <w:tab w:val="left" w:pos="709"/>
        </w:tabs>
        <w:spacing w:after="200" w:line="276" w:lineRule="auto"/>
        <w:ind w:left="0" w:firstLine="142"/>
        <w:jc w:val="both"/>
        <w:rPr>
          <w:rFonts w:cs="Arial"/>
          <w:color w:val="000000" w:themeColor="text1"/>
          <w:sz w:val="22"/>
          <w:szCs w:val="22"/>
          <w:lang w:val="es-CO"/>
        </w:rPr>
      </w:pPr>
      <w:r w:rsidRPr="00F36A4A">
        <w:rPr>
          <w:rFonts w:cs="Arial"/>
          <w:color w:val="000000" w:themeColor="text1"/>
          <w:sz w:val="22"/>
          <w:szCs w:val="22"/>
          <w:lang w:val="es-CO"/>
        </w:rPr>
        <w:t>Motivar el teletrabajo</w:t>
      </w:r>
    </w:p>
    <w:p w14:paraId="59B4078F" w14:textId="77777777" w:rsidR="00BA2CB8" w:rsidRPr="00F36A4A" w:rsidRDefault="003B5085" w:rsidP="00A242E6">
      <w:pPr>
        <w:tabs>
          <w:tab w:val="left" w:pos="709"/>
        </w:tabs>
        <w:spacing w:after="200" w:line="276" w:lineRule="auto"/>
        <w:ind w:left="708"/>
        <w:rPr>
          <w:rStyle w:val="Referenciaintensa"/>
          <w:rFonts w:cs="Arial"/>
          <w:b w:val="0"/>
          <w:bCs w:val="0"/>
          <w:smallCaps w:val="0"/>
          <w:color w:val="000000" w:themeColor="text1"/>
          <w:spacing w:val="0"/>
          <w:sz w:val="22"/>
          <w:szCs w:val="22"/>
          <w:lang w:val="es-CO"/>
        </w:rPr>
      </w:pPr>
      <w:r w:rsidRPr="00F36A4A">
        <w:rPr>
          <w:rStyle w:val="Referenciaintensa"/>
          <w:rFonts w:cs="Arial"/>
          <w:smallCaps w:val="0"/>
          <w:color w:val="000000" w:themeColor="text1"/>
          <w:spacing w:val="0"/>
          <w:sz w:val="22"/>
          <w:szCs w:val="22"/>
        </w:rPr>
        <w:t>6. GESTIÓN DEL PLAN DE MOVILIDAD</w:t>
      </w:r>
    </w:p>
    <w:p w14:paraId="6A92E4D8" w14:textId="77777777" w:rsidR="00D7570B" w:rsidRPr="00F36A4A" w:rsidRDefault="003B5085" w:rsidP="00D57AED">
      <w:pPr>
        <w:pStyle w:val="Ttulo2"/>
        <w:tabs>
          <w:tab w:val="left" w:pos="709"/>
        </w:tabs>
        <w:ind w:left="142"/>
        <w:rPr>
          <w:rFonts w:cs="Arial"/>
          <w:color w:val="000000" w:themeColor="text1"/>
          <w:szCs w:val="22"/>
          <w:lang w:val="es-CO"/>
        </w:rPr>
      </w:pPr>
      <w:bookmarkStart w:id="14" w:name="_Toc88225308"/>
      <w:r w:rsidRPr="00F36A4A">
        <w:rPr>
          <w:rFonts w:cs="Arial"/>
          <w:color w:val="000000" w:themeColor="text1"/>
          <w:szCs w:val="22"/>
          <w:lang w:val="es-CO"/>
        </w:rPr>
        <w:t xml:space="preserve">6.1. Conformación </w:t>
      </w:r>
      <w:r w:rsidR="006D6C95" w:rsidRPr="00F36A4A">
        <w:rPr>
          <w:rFonts w:cs="Arial"/>
          <w:color w:val="000000" w:themeColor="text1"/>
          <w:szCs w:val="22"/>
          <w:lang w:val="es-CO"/>
        </w:rPr>
        <w:t>del equipo de movilidad sostenible en la UAERMV</w:t>
      </w:r>
      <w:bookmarkEnd w:id="14"/>
    </w:p>
    <w:p w14:paraId="206221E4" w14:textId="77777777" w:rsidR="00D7671C" w:rsidRPr="00F36A4A" w:rsidRDefault="00D7671C" w:rsidP="00D57AED">
      <w:pPr>
        <w:tabs>
          <w:tab w:val="left" w:pos="709"/>
        </w:tabs>
        <w:ind w:left="142"/>
        <w:rPr>
          <w:rFonts w:cs="Arial"/>
          <w:color w:val="000000" w:themeColor="text1"/>
          <w:sz w:val="22"/>
          <w:szCs w:val="22"/>
          <w:lang w:val="es-CO"/>
        </w:rPr>
      </w:pPr>
    </w:p>
    <w:p w14:paraId="6FBADF1F" w14:textId="77777777" w:rsidR="00D7570B" w:rsidRPr="00F36A4A" w:rsidRDefault="003B5085" w:rsidP="00D57AED">
      <w:pPr>
        <w:tabs>
          <w:tab w:val="left" w:pos="709"/>
        </w:tabs>
        <w:spacing w:after="200" w:line="276" w:lineRule="auto"/>
        <w:ind w:left="142"/>
        <w:jc w:val="both"/>
        <w:rPr>
          <w:rFonts w:cs="Arial"/>
          <w:color w:val="000000" w:themeColor="text1"/>
          <w:sz w:val="22"/>
          <w:szCs w:val="22"/>
          <w:lang w:val="es-CO"/>
        </w:rPr>
      </w:pPr>
      <w:r w:rsidRPr="00F36A4A">
        <w:rPr>
          <w:rFonts w:cs="Arial"/>
          <w:color w:val="000000" w:themeColor="text1"/>
          <w:sz w:val="22"/>
          <w:szCs w:val="22"/>
          <w:lang w:val="es-CO"/>
        </w:rPr>
        <w:t xml:space="preserve">La conformación del equipo de trabajo debe estar enfocada al cumplimiento de los objetivos, la toma de decisiones y la inversión de recursos para la correcta implementación de los programas que garanticen la optimización y mejora de la movilidad de los </w:t>
      </w:r>
      <w:r w:rsidR="00C42B9A" w:rsidRPr="00F36A4A">
        <w:rPr>
          <w:rFonts w:cs="Arial"/>
          <w:color w:val="000000" w:themeColor="text1"/>
          <w:sz w:val="22"/>
          <w:szCs w:val="22"/>
          <w:lang w:val="es-CO"/>
        </w:rPr>
        <w:t>colaboradores</w:t>
      </w:r>
      <w:r w:rsidRPr="00F36A4A">
        <w:rPr>
          <w:rFonts w:cs="Arial"/>
          <w:color w:val="000000" w:themeColor="text1"/>
          <w:sz w:val="22"/>
          <w:szCs w:val="22"/>
          <w:lang w:val="es-CO"/>
        </w:rPr>
        <w:t xml:space="preserve"> y las condiciones de calidad de vida; a continuación, se describen las áreas que participarán de manera activa en la implementación y de</w:t>
      </w:r>
      <w:r w:rsidR="000D3B63" w:rsidRPr="00F36A4A">
        <w:rPr>
          <w:rFonts w:cs="Arial"/>
          <w:color w:val="000000" w:themeColor="text1"/>
          <w:sz w:val="22"/>
          <w:szCs w:val="22"/>
          <w:lang w:val="es-CO"/>
        </w:rPr>
        <w:t xml:space="preserve">sarrollo de los programas PIMS. </w:t>
      </w:r>
    </w:p>
    <w:p w14:paraId="20AC6B9E" w14:textId="77777777" w:rsidR="00EB23F3" w:rsidRPr="00F36A4A" w:rsidRDefault="00EB23F3" w:rsidP="00D57AED">
      <w:pPr>
        <w:tabs>
          <w:tab w:val="left" w:pos="709"/>
        </w:tabs>
        <w:ind w:left="142"/>
        <w:jc w:val="both"/>
        <w:rPr>
          <w:rFonts w:cs="Arial"/>
          <w:sz w:val="22"/>
          <w:szCs w:val="22"/>
        </w:rPr>
      </w:pPr>
    </w:p>
    <w:p w14:paraId="11A94E6A" w14:textId="6C4E24A0" w:rsidR="00BA2CB8" w:rsidRPr="00F36A4A" w:rsidRDefault="00A53926" w:rsidP="009815F0">
      <w:pPr>
        <w:pStyle w:val="Prrafodelista"/>
        <w:numPr>
          <w:ilvl w:val="0"/>
          <w:numId w:val="12"/>
        </w:numPr>
        <w:tabs>
          <w:tab w:val="left" w:pos="709"/>
        </w:tabs>
        <w:ind w:left="142" w:firstLine="0"/>
        <w:jc w:val="both"/>
        <w:rPr>
          <w:rFonts w:cs="Arial"/>
          <w:sz w:val="22"/>
          <w:szCs w:val="22"/>
        </w:rPr>
      </w:pPr>
      <w:r w:rsidRPr="00F36A4A">
        <w:rPr>
          <w:rFonts w:cs="Arial"/>
          <w:sz w:val="22"/>
          <w:szCs w:val="22"/>
        </w:rPr>
        <w:t>Dirección General</w:t>
      </w:r>
      <w:r w:rsidR="00EB23F3" w:rsidRPr="00F36A4A">
        <w:rPr>
          <w:rFonts w:cs="Arial"/>
          <w:sz w:val="22"/>
          <w:szCs w:val="22"/>
        </w:rPr>
        <w:t xml:space="preserve"> o quien este delegue</w:t>
      </w:r>
    </w:p>
    <w:p w14:paraId="2731ECF6" w14:textId="301B437E" w:rsidR="00BA2CB8" w:rsidRPr="00F36A4A" w:rsidRDefault="00EB23F3" w:rsidP="009815F0">
      <w:pPr>
        <w:pStyle w:val="Prrafodelista"/>
        <w:numPr>
          <w:ilvl w:val="0"/>
          <w:numId w:val="12"/>
        </w:numPr>
        <w:tabs>
          <w:tab w:val="left" w:pos="709"/>
        </w:tabs>
        <w:ind w:left="142" w:firstLine="0"/>
        <w:jc w:val="both"/>
        <w:rPr>
          <w:rFonts w:cs="Arial"/>
          <w:sz w:val="22"/>
          <w:szCs w:val="22"/>
        </w:rPr>
      </w:pPr>
      <w:r w:rsidRPr="00F36A4A">
        <w:rPr>
          <w:rFonts w:cs="Arial"/>
          <w:sz w:val="22"/>
          <w:szCs w:val="22"/>
        </w:rPr>
        <w:t>Secretar</w:t>
      </w:r>
      <w:r w:rsidR="00A53926" w:rsidRPr="00F36A4A">
        <w:rPr>
          <w:rFonts w:cs="Arial"/>
          <w:sz w:val="22"/>
          <w:szCs w:val="22"/>
        </w:rPr>
        <w:t xml:space="preserve">ia </w:t>
      </w:r>
      <w:r w:rsidR="00534AB8" w:rsidRPr="00F36A4A">
        <w:rPr>
          <w:rFonts w:cs="Arial"/>
          <w:sz w:val="22"/>
          <w:szCs w:val="22"/>
        </w:rPr>
        <w:t xml:space="preserve"> </w:t>
      </w:r>
      <w:r w:rsidRPr="00F36A4A">
        <w:rPr>
          <w:rFonts w:cs="Arial"/>
          <w:sz w:val="22"/>
          <w:szCs w:val="22"/>
        </w:rPr>
        <w:t xml:space="preserve"> General o quien este delegue</w:t>
      </w:r>
    </w:p>
    <w:p w14:paraId="415C528A" w14:textId="626A7F74" w:rsidR="00BA2CB8" w:rsidRPr="00F36A4A" w:rsidRDefault="00A53926" w:rsidP="009815F0">
      <w:pPr>
        <w:pStyle w:val="Prrafodelista"/>
        <w:numPr>
          <w:ilvl w:val="0"/>
          <w:numId w:val="12"/>
        </w:numPr>
        <w:tabs>
          <w:tab w:val="left" w:pos="709"/>
        </w:tabs>
        <w:ind w:left="142" w:firstLine="0"/>
        <w:jc w:val="both"/>
        <w:rPr>
          <w:rFonts w:cs="Arial"/>
          <w:sz w:val="22"/>
          <w:szCs w:val="22"/>
        </w:rPr>
      </w:pPr>
      <w:r w:rsidRPr="00F36A4A">
        <w:rPr>
          <w:rFonts w:cs="Arial"/>
          <w:sz w:val="22"/>
          <w:szCs w:val="22"/>
        </w:rPr>
        <w:t>Subdirección de</w:t>
      </w:r>
      <w:r w:rsidR="00EB23F3" w:rsidRPr="00F36A4A">
        <w:rPr>
          <w:rFonts w:cs="Arial"/>
          <w:sz w:val="22"/>
          <w:szCs w:val="22"/>
        </w:rPr>
        <w:t xml:space="preserve"> </w:t>
      </w:r>
      <w:r w:rsidR="00F661FD" w:rsidRPr="00F36A4A">
        <w:rPr>
          <w:rFonts w:cs="Arial"/>
          <w:sz w:val="22"/>
          <w:szCs w:val="22"/>
        </w:rPr>
        <w:t>Producción e Intervención o quien este delegue</w:t>
      </w:r>
    </w:p>
    <w:p w14:paraId="0DD74251" w14:textId="1ED1E0FC" w:rsidR="00BA2CB8" w:rsidRPr="00F36A4A" w:rsidRDefault="00EB23F3" w:rsidP="009815F0">
      <w:pPr>
        <w:pStyle w:val="Prrafodelista"/>
        <w:numPr>
          <w:ilvl w:val="0"/>
          <w:numId w:val="12"/>
        </w:numPr>
        <w:tabs>
          <w:tab w:val="left" w:pos="709"/>
        </w:tabs>
        <w:ind w:left="142" w:firstLine="0"/>
        <w:jc w:val="both"/>
        <w:rPr>
          <w:rFonts w:cs="Arial"/>
          <w:sz w:val="22"/>
          <w:szCs w:val="22"/>
        </w:rPr>
      </w:pPr>
      <w:r w:rsidRPr="00F36A4A">
        <w:rPr>
          <w:rFonts w:cs="Arial"/>
          <w:sz w:val="22"/>
          <w:szCs w:val="22"/>
        </w:rPr>
        <w:t>Geren</w:t>
      </w:r>
      <w:r w:rsidR="00A53926" w:rsidRPr="00F36A4A">
        <w:rPr>
          <w:rFonts w:cs="Arial"/>
          <w:sz w:val="22"/>
          <w:szCs w:val="22"/>
        </w:rPr>
        <w:t>cia</w:t>
      </w:r>
      <w:r w:rsidRPr="00F36A4A">
        <w:rPr>
          <w:rFonts w:cs="Arial"/>
          <w:sz w:val="22"/>
          <w:szCs w:val="22"/>
        </w:rPr>
        <w:t xml:space="preserve"> de Gestión Ambiental Social y Atención al Usuario</w:t>
      </w:r>
    </w:p>
    <w:p w14:paraId="1617CA29" w14:textId="09A1472C" w:rsidR="00BA2CB8" w:rsidRPr="00F36A4A" w:rsidRDefault="00EB23F3" w:rsidP="009815F0">
      <w:pPr>
        <w:pStyle w:val="Prrafodelista"/>
        <w:numPr>
          <w:ilvl w:val="0"/>
          <w:numId w:val="12"/>
        </w:numPr>
        <w:tabs>
          <w:tab w:val="left" w:pos="709"/>
        </w:tabs>
        <w:ind w:left="142" w:firstLine="0"/>
        <w:jc w:val="both"/>
        <w:rPr>
          <w:rFonts w:cs="Arial"/>
          <w:sz w:val="22"/>
          <w:szCs w:val="22"/>
        </w:rPr>
      </w:pPr>
      <w:r w:rsidRPr="00F36A4A">
        <w:rPr>
          <w:rFonts w:cs="Arial"/>
          <w:sz w:val="22"/>
          <w:szCs w:val="22"/>
        </w:rPr>
        <w:t>Oficin</w:t>
      </w:r>
      <w:r w:rsidR="00BF1587" w:rsidRPr="00F36A4A">
        <w:rPr>
          <w:rFonts w:cs="Arial"/>
          <w:sz w:val="22"/>
          <w:szCs w:val="22"/>
        </w:rPr>
        <w:t>a</w:t>
      </w:r>
      <w:r w:rsidRPr="00F36A4A">
        <w:rPr>
          <w:rFonts w:cs="Arial"/>
          <w:sz w:val="22"/>
          <w:szCs w:val="22"/>
        </w:rPr>
        <w:t xml:space="preserve"> </w:t>
      </w:r>
      <w:r w:rsidR="002E07B1" w:rsidRPr="00F36A4A">
        <w:rPr>
          <w:rFonts w:cs="Arial"/>
          <w:sz w:val="22"/>
          <w:szCs w:val="22"/>
        </w:rPr>
        <w:t>Asesora de Planeación</w:t>
      </w:r>
    </w:p>
    <w:p w14:paraId="29B34B3B" w14:textId="77777777" w:rsidR="006A2A19" w:rsidRPr="00F36A4A" w:rsidRDefault="006A2A19" w:rsidP="00D57AED">
      <w:pPr>
        <w:tabs>
          <w:tab w:val="left" w:pos="709"/>
        </w:tabs>
        <w:ind w:left="142"/>
        <w:jc w:val="both"/>
        <w:rPr>
          <w:rFonts w:cs="Arial"/>
          <w:sz w:val="22"/>
          <w:szCs w:val="22"/>
        </w:rPr>
      </w:pPr>
    </w:p>
    <w:p w14:paraId="5E59E315" w14:textId="7D3C467B" w:rsidR="00EB23F3" w:rsidRPr="00F36A4A" w:rsidRDefault="003B5085" w:rsidP="00D57AED">
      <w:pPr>
        <w:tabs>
          <w:tab w:val="left" w:pos="709"/>
        </w:tabs>
        <w:ind w:left="142"/>
        <w:jc w:val="both"/>
        <w:rPr>
          <w:rFonts w:cs="Arial"/>
          <w:sz w:val="22"/>
          <w:szCs w:val="22"/>
        </w:rPr>
      </w:pPr>
      <w:r w:rsidRPr="00F36A4A">
        <w:rPr>
          <w:rFonts w:cs="Arial"/>
          <w:sz w:val="22"/>
          <w:szCs w:val="22"/>
        </w:rPr>
        <w:t xml:space="preserve">El equipo de trabajo del PIMS estará liderado por </w:t>
      </w:r>
      <w:r w:rsidR="00A53926" w:rsidRPr="00F36A4A">
        <w:rPr>
          <w:rFonts w:cs="Arial"/>
          <w:sz w:val="22"/>
          <w:szCs w:val="22"/>
        </w:rPr>
        <w:t xml:space="preserve">la </w:t>
      </w:r>
      <w:r w:rsidRPr="00F36A4A">
        <w:rPr>
          <w:rFonts w:cs="Arial"/>
          <w:sz w:val="22"/>
          <w:szCs w:val="22"/>
        </w:rPr>
        <w:t>Geren</w:t>
      </w:r>
      <w:r w:rsidR="00A53926" w:rsidRPr="00F36A4A">
        <w:rPr>
          <w:rFonts w:cs="Arial"/>
          <w:sz w:val="22"/>
          <w:szCs w:val="22"/>
        </w:rPr>
        <w:t>cia</w:t>
      </w:r>
      <w:r w:rsidRPr="00F36A4A">
        <w:rPr>
          <w:rFonts w:cs="Arial"/>
          <w:sz w:val="22"/>
          <w:szCs w:val="22"/>
        </w:rPr>
        <w:t xml:space="preserve"> de Gestión Ambiental Social y Atención al Usuario – GASA </w:t>
      </w:r>
      <w:r w:rsidRPr="00F36A4A">
        <w:rPr>
          <w:rFonts w:cs="Arial"/>
          <w:color w:val="000000" w:themeColor="text1"/>
          <w:sz w:val="22"/>
          <w:szCs w:val="22"/>
          <w:lang w:val="es-CO"/>
        </w:rPr>
        <w:t xml:space="preserve">para el apoyo, acompañamiento y trabajo articulado con cada una de las dependencias </w:t>
      </w:r>
      <w:r w:rsidR="006D6C95" w:rsidRPr="00F36A4A">
        <w:rPr>
          <w:rFonts w:cs="Arial"/>
          <w:color w:val="000000" w:themeColor="text1"/>
          <w:sz w:val="22"/>
          <w:szCs w:val="22"/>
          <w:lang w:val="es-CO"/>
        </w:rPr>
        <w:t>mencionadas</w:t>
      </w:r>
      <w:r w:rsidR="002E07B1" w:rsidRPr="00F36A4A">
        <w:rPr>
          <w:rFonts w:cs="Arial"/>
          <w:sz w:val="22"/>
          <w:szCs w:val="22"/>
        </w:rPr>
        <w:t>.</w:t>
      </w:r>
    </w:p>
    <w:p w14:paraId="396995DD" w14:textId="77777777" w:rsidR="00B738FE" w:rsidRPr="00F36A4A" w:rsidRDefault="003B5085" w:rsidP="00D57AED">
      <w:pPr>
        <w:pStyle w:val="Ttulo1"/>
        <w:tabs>
          <w:tab w:val="left" w:pos="709"/>
        </w:tabs>
        <w:ind w:left="142"/>
        <w:rPr>
          <w:rStyle w:val="Referenciaintensa"/>
          <w:rFonts w:cs="Arial"/>
          <w:b/>
          <w:bCs/>
          <w:smallCaps w:val="0"/>
          <w:color w:val="000000" w:themeColor="text1"/>
          <w:spacing w:val="0"/>
          <w:sz w:val="22"/>
          <w:szCs w:val="22"/>
        </w:rPr>
      </w:pPr>
      <w:bookmarkStart w:id="15" w:name="_Toc88225309"/>
      <w:r w:rsidRPr="00F36A4A">
        <w:rPr>
          <w:rStyle w:val="Referenciaintensa"/>
          <w:rFonts w:cs="Arial"/>
          <w:b/>
          <w:bCs/>
          <w:smallCaps w:val="0"/>
          <w:color w:val="000000" w:themeColor="text1"/>
          <w:spacing w:val="0"/>
          <w:sz w:val="22"/>
          <w:szCs w:val="22"/>
        </w:rPr>
        <w:t>7. FORMULACIÓN DE LAS ESTRATEGIAS DE MOVILIDAD SOSTENIBLE</w:t>
      </w:r>
      <w:bookmarkEnd w:id="15"/>
    </w:p>
    <w:p w14:paraId="22A71515" w14:textId="77777777" w:rsidR="005B46A1" w:rsidRPr="00F36A4A" w:rsidRDefault="005B46A1" w:rsidP="00D57AED">
      <w:pPr>
        <w:tabs>
          <w:tab w:val="left" w:pos="709"/>
        </w:tabs>
        <w:ind w:left="142"/>
        <w:rPr>
          <w:rStyle w:val="Referenciaintensa"/>
          <w:rFonts w:cs="Arial"/>
          <w:sz w:val="22"/>
          <w:szCs w:val="22"/>
        </w:rPr>
      </w:pPr>
    </w:p>
    <w:p w14:paraId="7EE07947" w14:textId="28F268A3" w:rsidR="00F04C58" w:rsidRPr="00F36A4A" w:rsidRDefault="005B46A1" w:rsidP="00D57AED">
      <w:pPr>
        <w:tabs>
          <w:tab w:val="left" w:pos="709"/>
        </w:tabs>
        <w:ind w:left="142"/>
        <w:jc w:val="both"/>
        <w:rPr>
          <w:rFonts w:cs="Arial"/>
          <w:color w:val="000000" w:themeColor="text1"/>
          <w:sz w:val="22"/>
          <w:szCs w:val="22"/>
          <w:lang w:val="es-CO"/>
        </w:rPr>
      </w:pPr>
      <w:r w:rsidRPr="00F36A4A">
        <w:rPr>
          <w:rFonts w:cs="Arial"/>
          <w:color w:val="000000" w:themeColor="text1"/>
          <w:sz w:val="22"/>
          <w:szCs w:val="22"/>
          <w:lang w:val="es-CO"/>
        </w:rPr>
        <w:t xml:space="preserve">A </w:t>
      </w:r>
      <w:r w:rsidR="005347C7" w:rsidRPr="00F36A4A">
        <w:rPr>
          <w:rFonts w:cs="Arial"/>
          <w:color w:val="000000" w:themeColor="text1"/>
          <w:sz w:val="22"/>
          <w:szCs w:val="22"/>
          <w:lang w:val="es-CO"/>
        </w:rPr>
        <w:t>continuación,</w:t>
      </w:r>
      <w:r w:rsidRPr="00F36A4A">
        <w:rPr>
          <w:rFonts w:cs="Arial"/>
          <w:color w:val="000000" w:themeColor="text1"/>
          <w:sz w:val="22"/>
          <w:szCs w:val="22"/>
          <w:lang w:val="es-CO"/>
        </w:rPr>
        <w:t xml:space="preserve"> se presentan las estrategias formuladas por la UAERMV</w:t>
      </w:r>
      <w:r w:rsidR="003B5085" w:rsidRPr="00F36A4A">
        <w:rPr>
          <w:rFonts w:cs="Arial"/>
          <w:color w:val="000000" w:themeColor="text1"/>
          <w:sz w:val="22"/>
          <w:szCs w:val="22"/>
          <w:lang w:val="es-CO"/>
        </w:rPr>
        <w:t xml:space="preserve"> para promover la movilidad sostenible des</w:t>
      </w:r>
      <w:r w:rsidR="00BF1587" w:rsidRPr="00F36A4A">
        <w:rPr>
          <w:rFonts w:cs="Arial"/>
          <w:color w:val="000000" w:themeColor="text1"/>
          <w:sz w:val="22"/>
          <w:szCs w:val="22"/>
          <w:lang w:val="es-CO"/>
        </w:rPr>
        <w:t>d</w:t>
      </w:r>
      <w:r w:rsidR="003B5085" w:rsidRPr="00F36A4A">
        <w:rPr>
          <w:rFonts w:cs="Arial"/>
          <w:color w:val="000000" w:themeColor="text1"/>
          <w:sz w:val="22"/>
          <w:szCs w:val="22"/>
          <w:lang w:val="es-CO"/>
        </w:rPr>
        <w:t xml:space="preserve">e programa de promoción sobre el uso de la bicicleta, carro compartido, </w:t>
      </w:r>
      <w:r w:rsidR="004E06A6" w:rsidRPr="00F36A4A">
        <w:rPr>
          <w:rFonts w:cs="Arial"/>
          <w:color w:val="000000" w:themeColor="text1"/>
          <w:sz w:val="22"/>
          <w:szCs w:val="22"/>
          <w:lang w:val="es-CO"/>
        </w:rPr>
        <w:t>transporte</w:t>
      </w:r>
      <w:r w:rsidR="003B5085" w:rsidRPr="00F36A4A">
        <w:rPr>
          <w:rFonts w:cs="Arial"/>
          <w:color w:val="000000" w:themeColor="text1"/>
          <w:sz w:val="22"/>
          <w:szCs w:val="22"/>
          <w:lang w:val="es-CO"/>
        </w:rPr>
        <w:t xml:space="preserve"> púb</w:t>
      </w:r>
      <w:r w:rsidR="00BF1587" w:rsidRPr="00F36A4A">
        <w:rPr>
          <w:rFonts w:cs="Arial"/>
          <w:color w:val="000000" w:themeColor="text1"/>
          <w:sz w:val="22"/>
          <w:szCs w:val="22"/>
          <w:lang w:val="es-CO"/>
        </w:rPr>
        <w:t>l</w:t>
      </w:r>
      <w:r w:rsidR="003B5085" w:rsidRPr="00F36A4A">
        <w:rPr>
          <w:rFonts w:cs="Arial"/>
          <w:color w:val="000000" w:themeColor="text1"/>
          <w:sz w:val="22"/>
          <w:szCs w:val="22"/>
          <w:lang w:val="es-CO"/>
        </w:rPr>
        <w:t>ico y caminata.</w:t>
      </w:r>
    </w:p>
    <w:p w14:paraId="76A4F19B" w14:textId="77777777" w:rsidR="00F937DC" w:rsidRPr="00F36A4A" w:rsidRDefault="00F937DC" w:rsidP="00D57AED">
      <w:pPr>
        <w:tabs>
          <w:tab w:val="left" w:pos="709"/>
        </w:tabs>
        <w:ind w:left="142"/>
        <w:jc w:val="both"/>
        <w:rPr>
          <w:rFonts w:cs="Arial"/>
          <w:color w:val="000000" w:themeColor="text1"/>
          <w:sz w:val="22"/>
          <w:szCs w:val="22"/>
          <w:lang w:val="es-CO"/>
        </w:rPr>
      </w:pPr>
    </w:p>
    <w:p w14:paraId="049990E8" w14:textId="77777777" w:rsidR="00B738FE" w:rsidRPr="00F36A4A" w:rsidRDefault="00B738FE" w:rsidP="005D36AA">
      <w:pPr>
        <w:tabs>
          <w:tab w:val="left" w:pos="709"/>
        </w:tabs>
        <w:ind w:left="851"/>
        <w:jc w:val="both"/>
        <w:rPr>
          <w:rFonts w:cs="Arial"/>
          <w:b/>
          <w:color w:val="000000" w:themeColor="text1"/>
          <w:sz w:val="22"/>
          <w:szCs w:val="22"/>
          <w:lang w:val="es-CO"/>
        </w:rPr>
      </w:pPr>
    </w:p>
    <w:p w14:paraId="73F123C4" w14:textId="77777777" w:rsidR="00F57083" w:rsidRPr="00F36A4A" w:rsidRDefault="005B46A1" w:rsidP="001333E5">
      <w:pPr>
        <w:pStyle w:val="Ttulo2"/>
        <w:tabs>
          <w:tab w:val="left" w:pos="709"/>
        </w:tabs>
        <w:rPr>
          <w:rFonts w:cs="Arial"/>
          <w:b/>
          <w:color w:val="000000" w:themeColor="text1"/>
          <w:szCs w:val="22"/>
          <w:lang w:val="es-CO"/>
        </w:rPr>
      </w:pPr>
      <w:bookmarkStart w:id="16" w:name="_Toc88225310"/>
      <w:r w:rsidRPr="00F36A4A">
        <w:rPr>
          <w:rFonts w:cs="Arial"/>
          <w:b/>
          <w:color w:val="000000" w:themeColor="text1"/>
          <w:szCs w:val="22"/>
          <w:lang w:val="es-CO"/>
        </w:rPr>
        <w:t>7.1 Promoción de los viajes a pie – Caminata</w:t>
      </w:r>
      <w:bookmarkEnd w:id="16"/>
      <w:r w:rsidRPr="00F36A4A">
        <w:rPr>
          <w:rFonts w:cs="Arial"/>
          <w:b/>
          <w:color w:val="000000" w:themeColor="text1"/>
          <w:szCs w:val="22"/>
          <w:lang w:val="es-CO"/>
        </w:rPr>
        <w:t xml:space="preserve"> </w:t>
      </w:r>
    </w:p>
    <w:p w14:paraId="04F60494" w14:textId="77777777" w:rsidR="00F57083" w:rsidRPr="00F36A4A" w:rsidRDefault="00F57083" w:rsidP="001333E5">
      <w:pPr>
        <w:tabs>
          <w:tab w:val="left" w:pos="709"/>
        </w:tabs>
        <w:ind w:left="851"/>
        <w:jc w:val="both"/>
        <w:rPr>
          <w:rFonts w:cs="Arial"/>
          <w:b/>
          <w:sz w:val="22"/>
          <w:szCs w:val="22"/>
          <w:lang w:val="es-CO"/>
        </w:rPr>
      </w:pPr>
    </w:p>
    <w:p w14:paraId="6D1A444E" w14:textId="77777777" w:rsidR="0062431C" w:rsidRPr="00F36A4A" w:rsidRDefault="0038797E" w:rsidP="002E7ABF">
      <w:pPr>
        <w:tabs>
          <w:tab w:val="left" w:pos="709"/>
        </w:tabs>
        <w:jc w:val="both"/>
        <w:rPr>
          <w:rFonts w:cs="Arial"/>
          <w:b/>
          <w:color w:val="0070C0"/>
          <w:sz w:val="22"/>
          <w:szCs w:val="22"/>
          <w:lang w:val="es-CO"/>
        </w:rPr>
      </w:pPr>
      <w:r w:rsidRPr="00F36A4A">
        <w:rPr>
          <w:rFonts w:cs="Arial"/>
          <w:b/>
          <w:sz w:val="22"/>
          <w:szCs w:val="22"/>
          <w:lang w:val="es-CO"/>
        </w:rPr>
        <w:t>Descripción</w:t>
      </w:r>
      <w:r w:rsidR="003B5085" w:rsidRPr="00F36A4A">
        <w:rPr>
          <w:rFonts w:cs="Arial"/>
          <w:b/>
          <w:color w:val="000000" w:themeColor="text1"/>
          <w:sz w:val="22"/>
          <w:szCs w:val="22"/>
          <w:lang w:val="es-CO"/>
        </w:rPr>
        <w:t>:</w:t>
      </w:r>
    </w:p>
    <w:p w14:paraId="23BB5A6D" w14:textId="77777777" w:rsidR="0062431C" w:rsidRPr="00F36A4A" w:rsidRDefault="0062431C" w:rsidP="001333E5">
      <w:pPr>
        <w:tabs>
          <w:tab w:val="left" w:pos="709"/>
        </w:tabs>
        <w:jc w:val="both"/>
        <w:rPr>
          <w:rFonts w:cs="Arial"/>
          <w:color w:val="000000" w:themeColor="text1"/>
          <w:sz w:val="22"/>
          <w:szCs w:val="22"/>
          <w:lang w:val="es-CO"/>
        </w:rPr>
      </w:pPr>
    </w:p>
    <w:p w14:paraId="6588C543" w14:textId="59E227B5" w:rsidR="00060BFF" w:rsidRPr="00F36A4A" w:rsidRDefault="003B5085" w:rsidP="001333E5">
      <w:pPr>
        <w:tabs>
          <w:tab w:val="left" w:pos="709"/>
        </w:tabs>
        <w:jc w:val="both"/>
        <w:rPr>
          <w:rFonts w:cs="Arial"/>
          <w:color w:val="000000" w:themeColor="text1"/>
          <w:sz w:val="22"/>
          <w:szCs w:val="22"/>
          <w:lang w:val="es-CO"/>
        </w:rPr>
      </w:pPr>
      <w:r w:rsidRPr="00F36A4A">
        <w:rPr>
          <w:rFonts w:cs="Arial"/>
          <w:color w:val="000000" w:themeColor="text1"/>
          <w:sz w:val="22"/>
          <w:szCs w:val="22"/>
          <w:lang w:val="es-CO"/>
        </w:rPr>
        <w:lastRenderedPageBreak/>
        <w:t>La caminata es un medio de transporte eficiente en comparación con otros modos para distancias iguales o menores a 1km; basado en el diagnóstico ent</w:t>
      </w:r>
      <w:r w:rsidR="00A44951" w:rsidRPr="00F36A4A">
        <w:rPr>
          <w:rFonts w:cs="Arial"/>
          <w:color w:val="000000" w:themeColor="text1"/>
          <w:sz w:val="22"/>
          <w:szCs w:val="22"/>
          <w:lang w:val="es-CO"/>
        </w:rPr>
        <w:t>regado por parte de la Secretarí</w:t>
      </w:r>
      <w:r w:rsidRPr="00F36A4A">
        <w:rPr>
          <w:rFonts w:cs="Arial"/>
          <w:color w:val="000000" w:themeColor="text1"/>
          <w:sz w:val="22"/>
          <w:szCs w:val="22"/>
          <w:lang w:val="es-CO"/>
        </w:rPr>
        <w:t xml:space="preserve">a de </w:t>
      </w:r>
      <w:r w:rsidR="00025C9C" w:rsidRPr="00F36A4A">
        <w:rPr>
          <w:rFonts w:cs="Arial"/>
          <w:color w:val="000000" w:themeColor="text1"/>
          <w:sz w:val="22"/>
          <w:szCs w:val="22"/>
          <w:lang w:val="es-CO"/>
        </w:rPr>
        <w:t>Movilidad,</w:t>
      </w:r>
      <w:r w:rsidR="00756661" w:rsidRPr="00F36A4A">
        <w:rPr>
          <w:rFonts w:cs="Arial"/>
          <w:color w:val="000000" w:themeColor="text1"/>
          <w:sz w:val="22"/>
          <w:szCs w:val="22"/>
          <w:lang w:val="es-CO"/>
        </w:rPr>
        <w:t xml:space="preserve"> se observa </w:t>
      </w:r>
      <w:r w:rsidRPr="00F36A4A">
        <w:rPr>
          <w:rFonts w:cs="Arial"/>
          <w:color w:val="000000" w:themeColor="text1"/>
          <w:sz w:val="22"/>
          <w:szCs w:val="22"/>
          <w:lang w:val="es-CO"/>
        </w:rPr>
        <w:t>que gran parte del pers</w:t>
      </w:r>
      <w:r w:rsidR="00BE488B" w:rsidRPr="00F36A4A">
        <w:rPr>
          <w:rFonts w:cs="Arial"/>
          <w:color w:val="000000" w:themeColor="text1"/>
          <w:sz w:val="22"/>
          <w:szCs w:val="22"/>
          <w:lang w:val="es-CO"/>
        </w:rPr>
        <w:t xml:space="preserve">onal se encuentra en </w:t>
      </w:r>
      <w:r w:rsidRPr="00F36A4A">
        <w:rPr>
          <w:rFonts w:cs="Arial"/>
          <w:color w:val="000000" w:themeColor="text1"/>
          <w:sz w:val="22"/>
          <w:szCs w:val="22"/>
          <w:lang w:val="es-CO"/>
        </w:rPr>
        <w:t>las diferentes localidades de la ciudad y municipios cercanos, por este motivo, por ahora esta estrategia no se ajusta a las condiciones de la Entidad.</w:t>
      </w:r>
    </w:p>
    <w:p w14:paraId="4B0487FC" w14:textId="0D9AF374" w:rsidR="006A2A19" w:rsidRPr="00F36A4A" w:rsidRDefault="006A2A19" w:rsidP="001333E5">
      <w:pPr>
        <w:tabs>
          <w:tab w:val="left" w:pos="709"/>
        </w:tabs>
        <w:jc w:val="both"/>
        <w:rPr>
          <w:rFonts w:cs="Arial"/>
          <w:color w:val="000000" w:themeColor="text1"/>
          <w:sz w:val="22"/>
          <w:szCs w:val="22"/>
          <w:lang w:val="es-CO"/>
        </w:rPr>
      </w:pPr>
    </w:p>
    <w:p w14:paraId="07E1B6ED" w14:textId="77777777" w:rsidR="000F7618" w:rsidRPr="00F36A4A" w:rsidRDefault="003B5085" w:rsidP="001333E5">
      <w:pPr>
        <w:pStyle w:val="Ttulo2"/>
        <w:tabs>
          <w:tab w:val="left" w:pos="709"/>
        </w:tabs>
        <w:rPr>
          <w:rFonts w:cs="Arial"/>
          <w:b/>
          <w:szCs w:val="22"/>
          <w:lang w:val="es-CO"/>
        </w:rPr>
      </w:pPr>
      <w:bookmarkStart w:id="17" w:name="_Toc88225311"/>
      <w:r w:rsidRPr="00F36A4A">
        <w:rPr>
          <w:rFonts w:cs="Arial"/>
          <w:b/>
          <w:color w:val="000000" w:themeColor="text1"/>
          <w:szCs w:val="22"/>
          <w:lang w:val="es-CO"/>
        </w:rPr>
        <w:t xml:space="preserve">7.2 </w:t>
      </w:r>
      <w:r w:rsidR="005B46A1" w:rsidRPr="00F36A4A">
        <w:rPr>
          <w:rFonts w:cs="Arial"/>
          <w:b/>
          <w:color w:val="000000" w:themeColor="text1"/>
          <w:szCs w:val="22"/>
          <w:lang w:val="es-CO"/>
        </w:rPr>
        <w:t>Promover los viajes en bicicleta</w:t>
      </w:r>
      <w:bookmarkEnd w:id="17"/>
    </w:p>
    <w:p w14:paraId="7933568B" w14:textId="77777777" w:rsidR="0062431C" w:rsidRPr="00F36A4A" w:rsidRDefault="003B5085" w:rsidP="001333E5">
      <w:pPr>
        <w:tabs>
          <w:tab w:val="left" w:pos="709"/>
        </w:tabs>
        <w:ind w:left="851"/>
        <w:jc w:val="both"/>
        <w:rPr>
          <w:rFonts w:cs="Arial"/>
          <w:b/>
          <w:sz w:val="22"/>
          <w:szCs w:val="22"/>
          <w:lang w:val="es-CO"/>
        </w:rPr>
      </w:pPr>
      <w:r w:rsidRPr="00F36A4A">
        <w:rPr>
          <w:rFonts w:cs="Arial"/>
          <w:b/>
          <w:sz w:val="22"/>
          <w:szCs w:val="22"/>
          <w:lang w:val="es-CO"/>
        </w:rPr>
        <w:t xml:space="preserve">  </w:t>
      </w:r>
    </w:p>
    <w:p w14:paraId="418C1865" w14:textId="6C756F29" w:rsidR="000F7618" w:rsidRPr="00F36A4A" w:rsidRDefault="0038797E" w:rsidP="006A2A19">
      <w:pPr>
        <w:tabs>
          <w:tab w:val="left" w:pos="709"/>
        </w:tabs>
        <w:ind w:left="142"/>
        <w:jc w:val="both"/>
        <w:rPr>
          <w:rFonts w:cs="Arial"/>
          <w:b/>
          <w:sz w:val="22"/>
          <w:szCs w:val="22"/>
          <w:lang w:val="es-CO"/>
        </w:rPr>
      </w:pPr>
      <w:r w:rsidRPr="00F36A4A">
        <w:rPr>
          <w:rFonts w:cs="Arial"/>
          <w:b/>
          <w:sz w:val="22"/>
          <w:szCs w:val="22"/>
          <w:lang w:val="es-CO"/>
        </w:rPr>
        <w:t>Descripción</w:t>
      </w:r>
      <w:r w:rsidR="00A44951" w:rsidRPr="00F36A4A">
        <w:rPr>
          <w:rFonts w:cs="Arial"/>
          <w:b/>
          <w:sz w:val="22"/>
          <w:szCs w:val="22"/>
          <w:lang w:val="es-CO"/>
        </w:rPr>
        <w:t>:</w:t>
      </w:r>
    </w:p>
    <w:p w14:paraId="3690A4F2" w14:textId="47CFDFE5" w:rsidR="000F7618" w:rsidRPr="00F36A4A" w:rsidRDefault="005F2D2A" w:rsidP="001333E5">
      <w:pPr>
        <w:tabs>
          <w:tab w:val="left" w:pos="709"/>
        </w:tabs>
        <w:ind w:left="851"/>
        <w:jc w:val="both"/>
        <w:rPr>
          <w:rFonts w:cs="Arial"/>
          <w:b/>
          <w:color w:val="0070C0"/>
          <w:sz w:val="22"/>
          <w:szCs w:val="22"/>
          <w:lang w:val="es-CO"/>
        </w:rPr>
      </w:pPr>
      <w:r w:rsidRPr="00F36A4A">
        <w:rPr>
          <w:rFonts w:cs="Arial"/>
          <w:noProof/>
          <w:sz w:val="22"/>
          <w:szCs w:val="22"/>
          <w:lang w:val="es-CO" w:eastAsia="es-CO"/>
        </w:rPr>
        <w:drawing>
          <wp:anchor distT="0" distB="0" distL="114300" distR="114300" simplePos="0" relativeHeight="251741696" behindDoc="0" locked="0" layoutInCell="1" allowOverlap="1" wp14:anchorId="42573119" wp14:editId="688D974F">
            <wp:simplePos x="0" y="0"/>
            <wp:positionH relativeFrom="column">
              <wp:posOffset>3301365</wp:posOffset>
            </wp:positionH>
            <wp:positionV relativeFrom="paragraph">
              <wp:posOffset>132080</wp:posOffset>
            </wp:positionV>
            <wp:extent cx="2447925" cy="1831340"/>
            <wp:effectExtent l="0" t="0" r="9525" b="0"/>
            <wp:wrapSquare wrapText="bothSides"/>
            <wp:docPr id="2" name="Imagen 2" descr="C:\Users\daniel.vega\AppData\Local\Microsoft\Windows\INetCache\Content.Word\IMG-2021071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vega\AppData\Local\Microsoft\Windows\INetCache\Content.Word\IMG-20210715-WA000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47925" cy="1831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14B1FA" w14:textId="1FE5A3F6" w:rsidR="000F7618" w:rsidRPr="00F36A4A" w:rsidRDefault="003B5085" w:rsidP="001333E5">
      <w:pPr>
        <w:tabs>
          <w:tab w:val="left" w:pos="709"/>
        </w:tabs>
        <w:ind w:left="142"/>
        <w:jc w:val="both"/>
        <w:rPr>
          <w:rFonts w:cs="Arial"/>
          <w:color w:val="000000" w:themeColor="text1"/>
          <w:sz w:val="22"/>
          <w:szCs w:val="22"/>
          <w:lang w:val="es-CO"/>
        </w:rPr>
      </w:pPr>
      <w:r w:rsidRPr="00F36A4A">
        <w:rPr>
          <w:rFonts w:cs="Arial"/>
          <w:color w:val="000000" w:themeColor="text1"/>
          <w:sz w:val="22"/>
          <w:szCs w:val="22"/>
          <w:lang w:val="es-CO"/>
        </w:rPr>
        <w:t xml:space="preserve">Crear la cultura de la bicicleta dentro de la UAERMV invitando a </w:t>
      </w:r>
      <w:r w:rsidR="00A44951" w:rsidRPr="00F36A4A">
        <w:rPr>
          <w:rFonts w:cs="Arial"/>
          <w:color w:val="000000" w:themeColor="text1"/>
          <w:sz w:val="22"/>
          <w:szCs w:val="22"/>
          <w:lang w:val="es-CO"/>
        </w:rPr>
        <w:t>los</w:t>
      </w:r>
      <w:r w:rsidR="006E38D2" w:rsidRPr="00F36A4A">
        <w:rPr>
          <w:rFonts w:cs="Arial"/>
          <w:color w:val="000000" w:themeColor="text1"/>
          <w:sz w:val="22"/>
          <w:szCs w:val="22"/>
          <w:lang w:val="es-CO"/>
        </w:rPr>
        <w:t xml:space="preserve"> </w:t>
      </w:r>
      <w:r w:rsidR="00C42B9A" w:rsidRPr="00F36A4A">
        <w:rPr>
          <w:rFonts w:cs="Arial"/>
          <w:color w:val="000000" w:themeColor="text1"/>
          <w:sz w:val="22"/>
          <w:szCs w:val="22"/>
          <w:lang w:val="es-CO"/>
        </w:rPr>
        <w:t>colaboradores</w:t>
      </w:r>
      <w:r w:rsidRPr="00F36A4A">
        <w:rPr>
          <w:rFonts w:cs="Arial"/>
          <w:color w:val="000000" w:themeColor="text1"/>
          <w:sz w:val="22"/>
          <w:szCs w:val="22"/>
          <w:lang w:val="es-CO"/>
        </w:rPr>
        <w:t xml:space="preserve"> a realizar desplazamiento desde el punto de residencia hasta el trabajo usando la bicicleta como modo principal de transporte para llegar a su trabajo y en su cotidianidad.</w:t>
      </w:r>
      <w:r w:rsidR="005F2D2A" w:rsidRPr="00F36A4A">
        <w:rPr>
          <w:rFonts w:cs="Arial"/>
          <w:noProof/>
          <w:sz w:val="22"/>
          <w:szCs w:val="22"/>
          <w:lang w:val="es-CO" w:eastAsia="es-CO"/>
        </w:rPr>
        <w:t xml:space="preserve"> </w:t>
      </w:r>
    </w:p>
    <w:p w14:paraId="42FCAA66" w14:textId="77777777" w:rsidR="000F7618" w:rsidRPr="00F36A4A" w:rsidRDefault="000F7618" w:rsidP="001333E5">
      <w:pPr>
        <w:tabs>
          <w:tab w:val="left" w:pos="709"/>
        </w:tabs>
        <w:ind w:left="142"/>
        <w:jc w:val="both"/>
        <w:rPr>
          <w:rFonts w:cs="Arial"/>
          <w:color w:val="000000" w:themeColor="text1"/>
          <w:sz w:val="22"/>
          <w:szCs w:val="22"/>
          <w:lang w:val="es-CO"/>
        </w:rPr>
      </w:pPr>
    </w:p>
    <w:p w14:paraId="7221D814" w14:textId="1C069C84" w:rsidR="000F7618" w:rsidRPr="00F36A4A" w:rsidRDefault="003B5085" w:rsidP="001333E5">
      <w:pPr>
        <w:tabs>
          <w:tab w:val="left" w:pos="709"/>
        </w:tabs>
        <w:ind w:left="142"/>
        <w:jc w:val="both"/>
        <w:rPr>
          <w:rFonts w:cs="Arial"/>
          <w:color w:val="000000" w:themeColor="text1"/>
          <w:sz w:val="22"/>
          <w:szCs w:val="22"/>
          <w:lang w:val="es-CO"/>
        </w:rPr>
      </w:pPr>
      <w:r w:rsidRPr="00F36A4A">
        <w:rPr>
          <w:rFonts w:cs="Arial"/>
          <w:color w:val="000000" w:themeColor="text1"/>
          <w:sz w:val="22"/>
          <w:szCs w:val="22"/>
          <w:lang w:val="es-CO"/>
        </w:rPr>
        <w:t>La bicicleta como medio de transporte, es eficiente en comparación con otros modos para distancias entre 1</w:t>
      </w:r>
      <w:r w:rsidR="00900E78" w:rsidRPr="00F36A4A">
        <w:rPr>
          <w:rFonts w:cs="Arial"/>
          <w:color w:val="000000" w:themeColor="text1"/>
          <w:sz w:val="22"/>
          <w:szCs w:val="22"/>
          <w:lang w:val="es-CO"/>
        </w:rPr>
        <w:t xml:space="preserve"> </w:t>
      </w:r>
      <w:r w:rsidRPr="00F36A4A">
        <w:rPr>
          <w:rFonts w:cs="Arial"/>
          <w:color w:val="000000" w:themeColor="text1"/>
          <w:sz w:val="22"/>
          <w:szCs w:val="22"/>
          <w:lang w:val="es-CO"/>
        </w:rPr>
        <w:t>km a 5</w:t>
      </w:r>
      <w:r w:rsidR="00900E78" w:rsidRPr="00F36A4A">
        <w:rPr>
          <w:rFonts w:cs="Arial"/>
          <w:color w:val="000000" w:themeColor="text1"/>
          <w:sz w:val="22"/>
          <w:szCs w:val="22"/>
          <w:lang w:val="es-CO"/>
        </w:rPr>
        <w:t xml:space="preserve"> </w:t>
      </w:r>
      <w:r w:rsidRPr="00F36A4A">
        <w:rPr>
          <w:rFonts w:cs="Arial"/>
          <w:color w:val="000000" w:themeColor="text1"/>
          <w:sz w:val="22"/>
          <w:szCs w:val="22"/>
          <w:lang w:val="es-CO"/>
        </w:rPr>
        <w:t xml:space="preserve">km. </w:t>
      </w:r>
    </w:p>
    <w:p w14:paraId="176B6CFB" w14:textId="77777777" w:rsidR="00DB2F04" w:rsidRPr="00F36A4A" w:rsidRDefault="00DB2F04" w:rsidP="001333E5">
      <w:pPr>
        <w:tabs>
          <w:tab w:val="left" w:pos="709"/>
        </w:tabs>
        <w:ind w:left="851"/>
        <w:jc w:val="both"/>
        <w:rPr>
          <w:rFonts w:cs="Arial"/>
          <w:color w:val="000000" w:themeColor="text1"/>
          <w:sz w:val="22"/>
          <w:szCs w:val="22"/>
          <w:lang w:val="es-CO"/>
        </w:rPr>
      </w:pPr>
    </w:p>
    <w:p w14:paraId="0F409A73" w14:textId="77777777" w:rsidR="000D0860" w:rsidRPr="00F36A4A" w:rsidRDefault="000D0860" w:rsidP="001333E5">
      <w:pPr>
        <w:tabs>
          <w:tab w:val="left" w:pos="709"/>
        </w:tabs>
        <w:jc w:val="both"/>
        <w:rPr>
          <w:rFonts w:cs="Arial"/>
          <w:color w:val="000000" w:themeColor="text1"/>
          <w:sz w:val="22"/>
          <w:szCs w:val="22"/>
          <w:lang w:val="es-CO"/>
        </w:rPr>
      </w:pPr>
    </w:p>
    <w:p w14:paraId="3C71E945" w14:textId="77777777" w:rsidR="00BA2CB8" w:rsidRPr="00F36A4A" w:rsidRDefault="00DB2F04" w:rsidP="00900E78">
      <w:pPr>
        <w:pStyle w:val="Prrafodelista"/>
        <w:tabs>
          <w:tab w:val="left" w:pos="709"/>
        </w:tabs>
        <w:ind w:left="142"/>
        <w:jc w:val="both"/>
        <w:rPr>
          <w:rFonts w:cs="Arial"/>
          <w:b/>
          <w:i/>
          <w:sz w:val="22"/>
          <w:szCs w:val="22"/>
          <w:lang w:val="es-CO"/>
        </w:rPr>
      </w:pPr>
      <w:r w:rsidRPr="00F36A4A">
        <w:rPr>
          <w:rFonts w:cs="Arial"/>
          <w:b/>
          <w:i/>
          <w:sz w:val="22"/>
          <w:szCs w:val="22"/>
          <w:lang w:val="es-CO"/>
        </w:rPr>
        <w:t>Acciones a Implementar:</w:t>
      </w:r>
    </w:p>
    <w:p w14:paraId="790EDE72" w14:textId="77777777" w:rsidR="000D0860" w:rsidRPr="00F36A4A" w:rsidRDefault="000D0860" w:rsidP="00900E78">
      <w:pPr>
        <w:tabs>
          <w:tab w:val="left" w:pos="709"/>
        </w:tabs>
        <w:ind w:left="142"/>
        <w:jc w:val="both"/>
        <w:rPr>
          <w:rFonts w:cs="Arial"/>
          <w:color w:val="0070C0"/>
          <w:sz w:val="22"/>
          <w:szCs w:val="22"/>
          <w:lang w:val="es-CO"/>
        </w:rPr>
      </w:pPr>
    </w:p>
    <w:p w14:paraId="4A78A836" w14:textId="1CBE7295" w:rsidR="00621A93" w:rsidRPr="00F36A4A" w:rsidRDefault="00756661" w:rsidP="00900E78">
      <w:pPr>
        <w:pStyle w:val="Prrafodelista"/>
        <w:numPr>
          <w:ilvl w:val="0"/>
          <w:numId w:val="21"/>
        </w:numPr>
        <w:tabs>
          <w:tab w:val="left" w:pos="709"/>
        </w:tabs>
        <w:ind w:left="567"/>
        <w:jc w:val="both"/>
        <w:rPr>
          <w:rFonts w:cs="Arial"/>
          <w:color w:val="000000" w:themeColor="text1"/>
          <w:sz w:val="22"/>
          <w:szCs w:val="22"/>
          <w:lang w:val="es-CO"/>
        </w:rPr>
      </w:pPr>
      <w:r w:rsidRPr="00F36A4A">
        <w:rPr>
          <w:rFonts w:cs="Arial"/>
          <w:color w:val="000000" w:themeColor="text1"/>
          <w:sz w:val="22"/>
          <w:szCs w:val="22"/>
          <w:lang w:val="es-CO"/>
        </w:rPr>
        <w:t xml:space="preserve">Mejoramiento de </w:t>
      </w:r>
      <w:r w:rsidR="003B5085" w:rsidRPr="00F36A4A">
        <w:rPr>
          <w:rFonts w:cs="Arial"/>
          <w:color w:val="000000" w:themeColor="text1"/>
          <w:sz w:val="22"/>
          <w:szCs w:val="22"/>
          <w:lang w:val="es-CO"/>
        </w:rPr>
        <w:t xml:space="preserve">las condiciones </w:t>
      </w:r>
      <w:r w:rsidR="00A9664A" w:rsidRPr="00F36A4A">
        <w:rPr>
          <w:rFonts w:cs="Arial"/>
          <w:color w:val="000000" w:themeColor="text1"/>
          <w:sz w:val="22"/>
          <w:szCs w:val="22"/>
          <w:lang w:val="es-CO"/>
        </w:rPr>
        <w:t>de</w:t>
      </w:r>
      <w:r w:rsidRPr="00F36A4A">
        <w:rPr>
          <w:rFonts w:cs="Arial"/>
          <w:color w:val="000000" w:themeColor="text1"/>
          <w:sz w:val="22"/>
          <w:szCs w:val="22"/>
          <w:lang w:val="es-CO"/>
        </w:rPr>
        <w:t xml:space="preserve"> </w:t>
      </w:r>
      <w:r w:rsidR="00025C9C" w:rsidRPr="00F36A4A">
        <w:rPr>
          <w:rFonts w:cs="Arial"/>
          <w:color w:val="000000" w:themeColor="text1"/>
          <w:sz w:val="22"/>
          <w:szCs w:val="22"/>
          <w:lang w:val="es-CO"/>
        </w:rPr>
        <w:t>bici parqueaderos</w:t>
      </w:r>
      <w:r w:rsidR="003B5085" w:rsidRPr="00F36A4A">
        <w:rPr>
          <w:rFonts w:cs="Arial"/>
          <w:color w:val="000000" w:themeColor="text1"/>
          <w:sz w:val="22"/>
          <w:szCs w:val="22"/>
          <w:lang w:val="es-CO"/>
        </w:rPr>
        <w:t xml:space="preserve"> instalados en las sedes, techados o carpados y debidamente demarcados brindando un espacio adecuado para </w:t>
      </w:r>
      <w:proofErr w:type="gramStart"/>
      <w:r w:rsidR="003B5085" w:rsidRPr="00F36A4A">
        <w:rPr>
          <w:rFonts w:cs="Arial"/>
          <w:color w:val="000000" w:themeColor="text1"/>
          <w:sz w:val="22"/>
          <w:szCs w:val="22"/>
          <w:lang w:val="es-CO"/>
        </w:rPr>
        <w:t>los bici</w:t>
      </w:r>
      <w:proofErr w:type="gramEnd"/>
      <w:r w:rsidR="003B5085" w:rsidRPr="00F36A4A">
        <w:rPr>
          <w:rFonts w:cs="Arial"/>
          <w:color w:val="000000" w:themeColor="text1"/>
          <w:sz w:val="22"/>
          <w:szCs w:val="22"/>
          <w:lang w:val="es-CO"/>
        </w:rPr>
        <w:t xml:space="preserve"> usuarios.</w:t>
      </w:r>
    </w:p>
    <w:p w14:paraId="11D9EF92" w14:textId="77777777" w:rsidR="009F5D8F" w:rsidRPr="00F36A4A" w:rsidRDefault="009F5D8F" w:rsidP="00900E78">
      <w:pPr>
        <w:pStyle w:val="Prrafodelista"/>
        <w:tabs>
          <w:tab w:val="left" w:pos="709"/>
        </w:tabs>
        <w:ind w:left="567"/>
        <w:jc w:val="both"/>
        <w:rPr>
          <w:rFonts w:cs="Arial"/>
          <w:color w:val="000000" w:themeColor="text1"/>
          <w:sz w:val="22"/>
          <w:szCs w:val="22"/>
          <w:lang w:val="es-CO"/>
        </w:rPr>
      </w:pPr>
    </w:p>
    <w:p w14:paraId="70C8603E" w14:textId="77777777" w:rsidR="00756661" w:rsidRPr="00F36A4A" w:rsidRDefault="00756661" w:rsidP="00900E78">
      <w:pPr>
        <w:pStyle w:val="Prrafodelista"/>
        <w:numPr>
          <w:ilvl w:val="0"/>
          <w:numId w:val="21"/>
        </w:numPr>
        <w:tabs>
          <w:tab w:val="left" w:pos="709"/>
        </w:tabs>
        <w:ind w:left="567"/>
        <w:jc w:val="both"/>
        <w:rPr>
          <w:rFonts w:cs="Arial"/>
          <w:color w:val="000000" w:themeColor="text1"/>
          <w:sz w:val="22"/>
          <w:szCs w:val="22"/>
          <w:lang w:val="es-CO"/>
        </w:rPr>
      </w:pPr>
      <w:r w:rsidRPr="00F36A4A">
        <w:rPr>
          <w:rFonts w:cs="Arial"/>
          <w:color w:val="000000" w:themeColor="text1"/>
          <w:sz w:val="22"/>
          <w:szCs w:val="22"/>
          <w:lang w:val="es-CO"/>
        </w:rPr>
        <w:t xml:space="preserve">Instalación de duchas en las sedes para uso de </w:t>
      </w:r>
      <w:proofErr w:type="gramStart"/>
      <w:r w:rsidRPr="00F36A4A">
        <w:rPr>
          <w:rFonts w:cs="Arial"/>
          <w:color w:val="000000" w:themeColor="text1"/>
          <w:sz w:val="22"/>
          <w:szCs w:val="22"/>
          <w:lang w:val="es-CO"/>
        </w:rPr>
        <w:t xml:space="preserve">los </w:t>
      </w:r>
      <w:r w:rsidR="00025C9C" w:rsidRPr="00F36A4A">
        <w:rPr>
          <w:rFonts w:cs="Arial"/>
          <w:color w:val="000000" w:themeColor="text1"/>
          <w:sz w:val="22"/>
          <w:szCs w:val="22"/>
          <w:lang w:val="es-CO"/>
        </w:rPr>
        <w:t>bici</w:t>
      </w:r>
      <w:proofErr w:type="gramEnd"/>
      <w:r w:rsidR="00025C9C" w:rsidRPr="00F36A4A">
        <w:rPr>
          <w:rFonts w:cs="Arial"/>
          <w:color w:val="000000" w:themeColor="text1"/>
          <w:sz w:val="22"/>
          <w:szCs w:val="22"/>
          <w:lang w:val="es-CO"/>
        </w:rPr>
        <w:t xml:space="preserve"> usuarios</w:t>
      </w:r>
      <w:r w:rsidRPr="00F36A4A">
        <w:rPr>
          <w:rFonts w:cs="Arial"/>
          <w:color w:val="000000" w:themeColor="text1"/>
          <w:sz w:val="22"/>
          <w:szCs w:val="22"/>
          <w:lang w:val="es-CO"/>
        </w:rPr>
        <w:t>.</w:t>
      </w:r>
    </w:p>
    <w:p w14:paraId="5221312B" w14:textId="77777777" w:rsidR="00DB2F04" w:rsidRPr="00F36A4A" w:rsidRDefault="00DB2F04" w:rsidP="00900E78">
      <w:pPr>
        <w:tabs>
          <w:tab w:val="left" w:pos="709"/>
        </w:tabs>
        <w:ind w:left="567"/>
        <w:jc w:val="both"/>
        <w:rPr>
          <w:rFonts w:cs="Arial"/>
          <w:color w:val="000000" w:themeColor="text1"/>
          <w:sz w:val="22"/>
          <w:szCs w:val="22"/>
          <w:lang w:val="es-CO"/>
        </w:rPr>
      </w:pPr>
    </w:p>
    <w:p w14:paraId="536BBC90" w14:textId="77777777" w:rsidR="00BA2CB8" w:rsidRPr="00F36A4A" w:rsidRDefault="00756661" w:rsidP="00900E78">
      <w:pPr>
        <w:pStyle w:val="Prrafodelista"/>
        <w:numPr>
          <w:ilvl w:val="0"/>
          <w:numId w:val="21"/>
        </w:numPr>
        <w:tabs>
          <w:tab w:val="left" w:pos="709"/>
        </w:tabs>
        <w:ind w:left="567"/>
        <w:jc w:val="both"/>
        <w:rPr>
          <w:rFonts w:cs="Arial"/>
          <w:color w:val="000000" w:themeColor="text1"/>
          <w:sz w:val="22"/>
          <w:szCs w:val="22"/>
          <w:lang w:val="es-CO"/>
        </w:rPr>
      </w:pPr>
      <w:r w:rsidRPr="00F36A4A">
        <w:rPr>
          <w:rFonts w:cs="Arial"/>
          <w:color w:val="000000" w:themeColor="text1"/>
          <w:sz w:val="22"/>
          <w:szCs w:val="22"/>
          <w:lang w:val="es-CO"/>
        </w:rPr>
        <w:t>Realización de</w:t>
      </w:r>
      <w:r w:rsidR="003B5085" w:rsidRPr="00F36A4A">
        <w:rPr>
          <w:rFonts w:cs="Arial"/>
          <w:color w:val="000000" w:themeColor="text1"/>
          <w:sz w:val="22"/>
          <w:szCs w:val="22"/>
          <w:lang w:val="es-CO"/>
        </w:rPr>
        <w:t xml:space="preserve"> </w:t>
      </w:r>
      <w:r w:rsidRPr="00F36A4A">
        <w:rPr>
          <w:rFonts w:cs="Arial"/>
          <w:color w:val="000000" w:themeColor="text1"/>
          <w:sz w:val="22"/>
          <w:szCs w:val="22"/>
          <w:lang w:val="es-CO"/>
        </w:rPr>
        <w:t>t</w:t>
      </w:r>
      <w:r w:rsidR="003B5085" w:rsidRPr="00F36A4A">
        <w:rPr>
          <w:rFonts w:cs="Arial"/>
          <w:color w:val="000000" w:themeColor="text1"/>
          <w:sz w:val="22"/>
          <w:szCs w:val="22"/>
          <w:lang w:val="es-CO"/>
        </w:rPr>
        <w:t>alleres de seguridad vial</w:t>
      </w:r>
      <w:r w:rsidRPr="00F36A4A">
        <w:rPr>
          <w:rFonts w:cs="Arial"/>
          <w:color w:val="000000" w:themeColor="text1"/>
          <w:sz w:val="22"/>
          <w:szCs w:val="22"/>
          <w:lang w:val="es-CO"/>
        </w:rPr>
        <w:t>,</w:t>
      </w:r>
      <w:r w:rsidR="003B5085" w:rsidRPr="00F36A4A">
        <w:rPr>
          <w:rFonts w:cs="Arial"/>
          <w:color w:val="000000" w:themeColor="text1"/>
          <w:sz w:val="22"/>
          <w:szCs w:val="22"/>
          <w:lang w:val="es-CO"/>
        </w:rPr>
        <w:t xml:space="preserve"> lenguaje del ciclismo urbano de la bicicleta junto a la SDM y el IDRD</w:t>
      </w:r>
      <w:r w:rsidRPr="00F36A4A">
        <w:rPr>
          <w:rFonts w:cs="Arial"/>
          <w:color w:val="000000" w:themeColor="text1"/>
          <w:sz w:val="22"/>
          <w:szCs w:val="22"/>
          <w:lang w:val="es-CO"/>
        </w:rPr>
        <w:t xml:space="preserve"> con el fin de </w:t>
      </w:r>
      <w:r w:rsidR="003B5085" w:rsidRPr="00F36A4A">
        <w:rPr>
          <w:rFonts w:cs="Arial"/>
          <w:color w:val="000000" w:themeColor="text1"/>
          <w:sz w:val="22"/>
          <w:szCs w:val="22"/>
          <w:lang w:val="es-CO"/>
        </w:rPr>
        <w:t xml:space="preserve">generar cultura vial utilizando </w:t>
      </w:r>
      <w:proofErr w:type="gramStart"/>
      <w:r w:rsidR="003B5085" w:rsidRPr="00F36A4A">
        <w:rPr>
          <w:rFonts w:cs="Arial"/>
          <w:color w:val="000000" w:themeColor="text1"/>
          <w:sz w:val="22"/>
          <w:szCs w:val="22"/>
          <w:lang w:val="es-CO"/>
        </w:rPr>
        <w:t>las ciclo</w:t>
      </w:r>
      <w:proofErr w:type="gramEnd"/>
      <w:r w:rsidR="003B5085" w:rsidRPr="00F36A4A">
        <w:rPr>
          <w:rFonts w:cs="Arial"/>
          <w:color w:val="000000" w:themeColor="text1"/>
          <w:sz w:val="22"/>
          <w:szCs w:val="22"/>
          <w:lang w:val="es-CO"/>
        </w:rPr>
        <w:t xml:space="preserve"> rutas y bici </w:t>
      </w:r>
      <w:r w:rsidR="00D36670" w:rsidRPr="00F36A4A">
        <w:rPr>
          <w:rFonts w:cs="Arial"/>
          <w:color w:val="000000" w:themeColor="text1"/>
          <w:sz w:val="22"/>
          <w:szCs w:val="22"/>
          <w:lang w:val="es-CO"/>
        </w:rPr>
        <w:t>carriles.</w:t>
      </w:r>
    </w:p>
    <w:p w14:paraId="672DB07C" w14:textId="77777777" w:rsidR="009F5D8F" w:rsidRPr="00F36A4A" w:rsidRDefault="009F5D8F" w:rsidP="00900E78">
      <w:pPr>
        <w:pStyle w:val="Prrafodelista"/>
        <w:tabs>
          <w:tab w:val="left" w:pos="709"/>
        </w:tabs>
        <w:ind w:left="567"/>
        <w:jc w:val="both"/>
        <w:rPr>
          <w:rFonts w:cs="Arial"/>
          <w:color w:val="000000" w:themeColor="text1"/>
          <w:sz w:val="22"/>
          <w:szCs w:val="22"/>
          <w:lang w:val="es-CO"/>
        </w:rPr>
      </w:pPr>
    </w:p>
    <w:p w14:paraId="5ED86C85" w14:textId="77777777" w:rsidR="00727715" w:rsidRPr="00F36A4A" w:rsidRDefault="00973A4C" w:rsidP="00900E78">
      <w:pPr>
        <w:pStyle w:val="Prrafodelista"/>
        <w:numPr>
          <w:ilvl w:val="0"/>
          <w:numId w:val="21"/>
        </w:numPr>
        <w:tabs>
          <w:tab w:val="left" w:pos="709"/>
        </w:tabs>
        <w:ind w:left="567"/>
        <w:jc w:val="both"/>
        <w:rPr>
          <w:rFonts w:cs="Arial"/>
          <w:color w:val="000000" w:themeColor="text1"/>
          <w:sz w:val="22"/>
          <w:szCs w:val="22"/>
          <w:lang w:val="es-CO"/>
        </w:rPr>
      </w:pPr>
      <w:r w:rsidRPr="00F36A4A">
        <w:rPr>
          <w:rFonts w:cs="Arial"/>
          <w:color w:val="000000" w:themeColor="text1"/>
          <w:sz w:val="22"/>
          <w:szCs w:val="22"/>
          <w:lang w:val="es-CO"/>
        </w:rPr>
        <w:t xml:space="preserve">Capacitación en </w:t>
      </w:r>
      <w:r w:rsidR="0038797E" w:rsidRPr="00F36A4A">
        <w:rPr>
          <w:rFonts w:cs="Arial"/>
          <w:color w:val="000000" w:themeColor="text1"/>
          <w:sz w:val="22"/>
          <w:szCs w:val="22"/>
          <w:lang w:val="es-CO"/>
        </w:rPr>
        <w:t>colaboración del</w:t>
      </w:r>
      <w:r w:rsidR="003B5085" w:rsidRPr="00F36A4A">
        <w:rPr>
          <w:rFonts w:cs="Arial"/>
          <w:color w:val="000000" w:themeColor="text1"/>
          <w:sz w:val="22"/>
          <w:szCs w:val="22"/>
          <w:lang w:val="es-CO"/>
        </w:rPr>
        <w:t xml:space="preserve"> IDRD sobre tipos de bicicleta que se ajuste a cada </w:t>
      </w:r>
      <w:r w:rsidR="00D03FC2" w:rsidRPr="00F36A4A">
        <w:rPr>
          <w:rFonts w:cs="Arial"/>
          <w:color w:val="000000" w:themeColor="text1"/>
          <w:sz w:val="22"/>
          <w:szCs w:val="22"/>
          <w:lang w:val="es-CO"/>
        </w:rPr>
        <w:t>necesidad y</w:t>
      </w:r>
      <w:r w:rsidR="003B5085" w:rsidRPr="00F36A4A">
        <w:rPr>
          <w:rFonts w:cs="Arial"/>
          <w:color w:val="000000" w:themeColor="text1"/>
          <w:sz w:val="22"/>
          <w:szCs w:val="22"/>
          <w:lang w:val="es-CO"/>
        </w:rPr>
        <w:t xml:space="preserve"> mecánica básica del ciclismo</w:t>
      </w:r>
    </w:p>
    <w:p w14:paraId="2FC8249A" w14:textId="77777777" w:rsidR="00D7671C" w:rsidRPr="00F36A4A" w:rsidRDefault="00D7671C" w:rsidP="00900E78">
      <w:pPr>
        <w:pStyle w:val="Prrafodelista"/>
        <w:tabs>
          <w:tab w:val="left" w:pos="709"/>
        </w:tabs>
        <w:ind w:left="567"/>
        <w:rPr>
          <w:rFonts w:cs="Arial"/>
          <w:color w:val="000000" w:themeColor="text1"/>
          <w:sz w:val="22"/>
          <w:szCs w:val="22"/>
          <w:lang w:val="es-CO"/>
        </w:rPr>
      </w:pPr>
    </w:p>
    <w:p w14:paraId="2C30EC35" w14:textId="77777777" w:rsidR="00727715" w:rsidRPr="00F36A4A" w:rsidRDefault="00973A4C" w:rsidP="00900E78">
      <w:pPr>
        <w:pStyle w:val="Prrafodelista"/>
        <w:numPr>
          <w:ilvl w:val="0"/>
          <w:numId w:val="21"/>
        </w:numPr>
        <w:tabs>
          <w:tab w:val="left" w:pos="709"/>
        </w:tabs>
        <w:ind w:left="567"/>
        <w:jc w:val="both"/>
        <w:rPr>
          <w:rFonts w:cs="Arial"/>
          <w:color w:val="000000" w:themeColor="text1"/>
          <w:sz w:val="22"/>
          <w:szCs w:val="22"/>
          <w:lang w:val="es-CO"/>
        </w:rPr>
      </w:pPr>
      <w:r w:rsidRPr="00F36A4A">
        <w:rPr>
          <w:rFonts w:cs="Arial"/>
          <w:color w:val="000000" w:themeColor="text1"/>
          <w:sz w:val="22"/>
          <w:szCs w:val="22"/>
          <w:lang w:val="es-CO"/>
        </w:rPr>
        <w:t>C</w:t>
      </w:r>
      <w:r w:rsidR="003B5085" w:rsidRPr="00F36A4A">
        <w:rPr>
          <w:rFonts w:cs="Arial"/>
          <w:color w:val="000000" w:themeColor="text1"/>
          <w:sz w:val="22"/>
          <w:szCs w:val="22"/>
          <w:lang w:val="es-CO"/>
        </w:rPr>
        <w:t xml:space="preserve">harlas dando a </w:t>
      </w:r>
      <w:r w:rsidR="00D03FC2" w:rsidRPr="00F36A4A">
        <w:rPr>
          <w:rFonts w:cs="Arial"/>
          <w:color w:val="000000" w:themeColor="text1"/>
          <w:sz w:val="22"/>
          <w:szCs w:val="22"/>
          <w:lang w:val="es-CO"/>
        </w:rPr>
        <w:t>conocer los</w:t>
      </w:r>
      <w:r w:rsidR="003B5085" w:rsidRPr="00F36A4A">
        <w:rPr>
          <w:rFonts w:cs="Arial"/>
          <w:color w:val="000000" w:themeColor="text1"/>
          <w:sz w:val="22"/>
          <w:szCs w:val="22"/>
          <w:lang w:val="es-CO"/>
        </w:rPr>
        <w:t xml:space="preserve"> beneficios de uso de la bicicleta para la salud y el ambiente. </w:t>
      </w:r>
    </w:p>
    <w:p w14:paraId="6BE272EF" w14:textId="77777777" w:rsidR="00D7671C" w:rsidRPr="00F36A4A" w:rsidRDefault="00D7671C" w:rsidP="00900E78">
      <w:pPr>
        <w:tabs>
          <w:tab w:val="left" w:pos="709"/>
        </w:tabs>
        <w:ind w:left="567"/>
        <w:rPr>
          <w:rFonts w:cs="Arial"/>
          <w:color w:val="000000" w:themeColor="text1"/>
          <w:sz w:val="22"/>
          <w:szCs w:val="22"/>
          <w:lang w:val="es-CO"/>
        </w:rPr>
      </w:pPr>
    </w:p>
    <w:p w14:paraId="6960382D" w14:textId="77777777" w:rsidR="00727715" w:rsidRPr="00F36A4A" w:rsidRDefault="00A44951" w:rsidP="00900E78">
      <w:pPr>
        <w:pStyle w:val="Prrafodelista"/>
        <w:numPr>
          <w:ilvl w:val="0"/>
          <w:numId w:val="21"/>
        </w:numPr>
        <w:tabs>
          <w:tab w:val="left" w:pos="709"/>
        </w:tabs>
        <w:ind w:left="567"/>
        <w:jc w:val="both"/>
        <w:rPr>
          <w:rFonts w:cs="Arial"/>
          <w:color w:val="000000" w:themeColor="text1"/>
          <w:sz w:val="22"/>
          <w:szCs w:val="22"/>
          <w:lang w:val="es-CO"/>
        </w:rPr>
      </w:pPr>
      <w:r w:rsidRPr="00F36A4A">
        <w:rPr>
          <w:rFonts w:cs="Arial"/>
          <w:color w:val="000000" w:themeColor="text1"/>
          <w:sz w:val="22"/>
          <w:szCs w:val="22"/>
          <w:lang w:val="es-CO"/>
        </w:rPr>
        <w:t>Rutas seguras: I</w:t>
      </w:r>
      <w:r w:rsidR="003B5085" w:rsidRPr="00F36A4A">
        <w:rPr>
          <w:rFonts w:cs="Arial"/>
          <w:color w:val="000000" w:themeColor="text1"/>
          <w:sz w:val="22"/>
          <w:szCs w:val="22"/>
          <w:lang w:val="es-CO"/>
        </w:rPr>
        <w:t xml:space="preserve">dentificar las zonas de mayor concentración de residencias de </w:t>
      </w:r>
      <w:r w:rsidR="00756661" w:rsidRPr="00F36A4A">
        <w:rPr>
          <w:rFonts w:cs="Arial"/>
          <w:color w:val="000000" w:themeColor="text1"/>
          <w:sz w:val="22"/>
          <w:szCs w:val="22"/>
          <w:lang w:val="es-CO"/>
        </w:rPr>
        <w:t>colaboradores</w:t>
      </w:r>
      <w:r w:rsidR="003B5085" w:rsidRPr="00F36A4A">
        <w:rPr>
          <w:rFonts w:cs="Arial"/>
          <w:color w:val="000000" w:themeColor="text1"/>
          <w:sz w:val="22"/>
          <w:szCs w:val="22"/>
          <w:lang w:val="es-CO"/>
        </w:rPr>
        <w:t xml:space="preserve"> para generar puntos de encuentro </w:t>
      </w:r>
      <w:r w:rsidR="00756661" w:rsidRPr="00F36A4A">
        <w:rPr>
          <w:rFonts w:cs="Arial"/>
          <w:color w:val="000000" w:themeColor="text1"/>
          <w:sz w:val="22"/>
          <w:szCs w:val="22"/>
          <w:lang w:val="es-CO"/>
        </w:rPr>
        <w:t xml:space="preserve">motivando </w:t>
      </w:r>
      <w:r w:rsidR="00025C9C" w:rsidRPr="00F36A4A">
        <w:rPr>
          <w:rFonts w:cs="Arial"/>
          <w:color w:val="000000" w:themeColor="text1"/>
          <w:sz w:val="22"/>
          <w:szCs w:val="22"/>
          <w:lang w:val="es-CO"/>
        </w:rPr>
        <w:t>al desplazamiento</w:t>
      </w:r>
      <w:r w:rsidR="00756661" w:rsidRPr="00F36A4A">
        <w:rPr>
          <w:rFonts w:cs="Arial"/>
          <w:color w:val="000000" w:themeColor="text1"/>
          <w:sz w:val="22"/>
          <w:szCs w:val="22"/>
          <w:lang w:val="es-CO"/>
        </w:rPr>
        <w:t xml:space="preserve"> seguro hacia las instalaciones de la entidad e</w:t>
      </w:r>
      <w:r w:rsidR="003B5085" w:rsidRPr="00F36A4A">
        <w:rPr>
          <w:rFonts w:cs="Arial"/>
          <w:color w:val="000000" w:themeColor="text1"/>
          <w:sz w:val="22"/>
          <w:szCs w:val="22"/>
          <w:lang w:val="es-CO"/>
        </w:rPr>
        <w:t>n bicicleta.</w:t>
      </w:r>
    </w:p>
    <w:p w14:paraId="2B581235" w14:textId="77777777" w:rsidR="00D7671C" w:rsidRPr="00F36A4A" w:rsidRDefault="00D7671C" w:rsidP="00900E78">
      <w:pPr>
        <w:pStyle w:val="Prrafodelista"/>
        <w:tabs>
          <w:tab w:val="left" w:pos="709"/>
        </w:tabs>
        <w:ind w:left="567"/>
        <w:jc w:val="both"/>
        <w:rPr>
          <w:rFonts w:cs="Arial"/>
          <w:color w:val="000000" w:themeColor="text1"/>
          <w:sz w:val="22"/>
          <w:szCs w:val="22"/>
          <w:lang w:val="es-CO"/>
        </w:rPr>
      </w:pPr>
    </w:p>
    <w:p w14:paraId="7370A8AA" w14:textId="77777777" w:rsidR="00BA2CB8" w:rsidRPr="00F36A4A" w:rsidRDefault="003B5085" w:rsidP="00900E78">
      <w:pPr>
        <w:pStyle w:val="Prrafodelista"/>
        <w:numPr>
          <w:ilvl w:val="0"/>
          <w:numId w:val="21"/>
        </w:numPr>
        <w:tabs>
          <w:tab w:val="left" w:pos="709"/>
        </w:tabs>
        <w:ind w:left="567"/>
        <w:jc w:val="both"/>
        <w:rPr>
          <w:rFonts w:cs="Arial"/>
          <w:color w:val="000000" w:themeColor="text1"/>
          <w:sz w:val="22"/>
          <w:szCs w:val="22"/>
          <w:lang w:val="es-CO"/>
        </w:rPr>
      </w:pPr>
      <w:r w:rsidRPr="00F36A4A">
        <w:rPr>
          <w:rFonts w:cs="Arial"/>
          <w:color w:val="000000" w:themeColor="text1"/>
          <w:sz w:val="22"/>
          <w:szCs w:val="22"/>
          <w:lang w:val="es-CO"/>
        </w:rPr>
        <w:lastRenderedPageBreak/>
        <w:t>Ciclo paseos</w:t>
      </w:r>
      <w:r w:rsidR="00A44951" w:rsidRPr="00F36A4A">
        <w:rPr>
          <w:rFonts w:cs="Arial"/>
          <w:color w:val="000000" w:themeColor="text1"/>
          <w:sz w:val="22"/>
          <w:szCs w:val="22"/>
          <w:lang w:val="es-CO"/>
        </w:rPr>
        <w:t>,</w:t>
      </w:r>
      <w:r w:rsidRPr="00F36A4A">
        <w:rPr>
          <w:rFonts w:cs="Arial"/>
          <w:color w:val="000000" w:themeColor="text1"/>
          <w:sz w:val="22"/>
          <w:szCs w:val="22"/>
          <w:lang w:val="es-CO"/>
        </w:rPr>
        <w:t xml:space="preserve"> actividades recreativas y deportivas </w:t>
      </w:r>
      <w:r w:rsidR="00A44951" w:rsidRPr="00F36A4A">
        <w:rPr>
          <w:rFonts w:cs="Arial"/>
          <w:color w:val="000000" w:themeColor="text1"/>
          <w:sz w:val="22"/>
          <w:szCs w:val="22"/>
          <w:lang w:val="es-CO"/>
        </w:rPr>
        <w:t xml:space="preserve">entre otras </w:t>
      </w:r>
      <w:r w:rsidRPr="00F36A4A">
        <w:rPr>
          <w:rFonts w:cs="Arial"/>
          <w:color w:val="000000" w:themeColor="text1"/>
          <w:sz w:val="22"/>
          <w:szCs w:val="22"/>
          <w:lang w:val="es-CO"/>
        </w:rPr>
        <w:t>estrategias adecuadas para promover el ciclismo urbano.</w:t>
      </w:r>
    </w:p>
    <w:p w14:paraId="4403875B" w14:textId="77777777" w:rsidR="00DB2F04" w:rsidRPr="00F36A4A" w:rsidRDefault="00DB2F04" w:rsidP="00900E78">
      <w:pPr>
        <w:tabs>
          <w:tab w:val="left" w:pos="709"/>
        </w:tabs>
        <w:ind w:left="142"/>
        <w:jc w:val="both"/>
        <w:rPr>
          <w:rFonts w:cs="Arial"/>
          <w:color w:val="000000" w:themeColor="text1"/>
          <w:sz w:val="22"/>
          <w:szCs w:val="22"/>
          <w:lang w:val="es-CO"/>
        </w:rPr>
      </w:pPr>
    </w:p>
    <w:p w14:paraId="1BE2DD06" w14:textId="77777777" w:rsidR="00BA2CB8" w:rsidRPr="00F36A4A" w:rsidRDefault="003B5085" w:rsidP="00053FCF">
      <w:pPr>
        <w:pStyle w:val="Ttulo2"/>
        <w:tabs>
          <w:tab w:val="left" w:pos="709"/>
        </w:tabs>
        <w:ind w:left="142" w:firstLine="142"/>
        <w:rPr>
          <w:rFonts w:cs="Arial"/>
          <w:b/>
          <w:szCs w:val="22"/>
          <w:lang w:val="es-CO"/>
        </w:rPr>
      </w:pPr>
      <w:bookmarkStart w:id="18" w:name="_Toc88225312"/>
      <w:r w:rsidRPr="00F36A4A">
        <w:rPr>
          <w:rFonts w:cs="Arial"/>
          <w:b/>
          <w:color w:val="000000" w:themeColor="text1"/>
          <w:szCs w:val="22"/>
          <w:lang w:val="es-CO"/>
        </w:rPr>
        <w:t xml:space="preserve">7.3. </w:t>
      </w:r>
      <w:r w:rsidR="005B46A1" w:rsidRPr="00F36A4A">
        <w:rPr>
          <w:rFonts w:cs="Arial"/>
          <w:b/>
          <w:color w:val="000000" w:themeColor="text1"/>
          <w:szCs w:val="22"/>
          <w:lang w:val="es-CO"/>
        </w:rPr>
        <w:t>Promover los viajes en transporte público</w:t>
      </w:r>
      <w:bookmarkEnd w:id="18"/>
    </w:p>
    <w:p w14:paraId="6945EDE4" w14:textId="77777777" w:rsidR="003D538C" w:rsidRPr="00F36A4A" w:rsidRDefault="003D538C" w:rsidP="00900E78">
      <w:pPr>
        <w:pStyle w:val="Prrafodelista"/>
        <w:tabs>
          <w:tab w:val="left" w:pos="709"/>
        </w:tabs>
        <w:ind w:left="142"/>
        <w:jc w:val="center"/>
        <w:rPr>
          <w:rFonts w:cs="Arial"/>
          <w:b/>
          <w:color w:val="0070C0"/>
          <w:sz w:val="22"/>
          <w:szCs w:val="22"/>
          <w:lang w:val="es-CO"/>
        </w:rPr>
      </w:pPr>
    </w:p>
    <w:p w14:paraId="3AC4454E" w14:textId="77777777" w:rsidR="005B46A1" w:rsidRPr="00F36A4A" w:rsidRDefault="00A44951" w:rsidP="00900E78">
      <w:pPr>
        <w:tabs>
          <w:tab w:val="left" w:pos="709"/>
        </w:tabs>
        <w:ind w:left="142"/>
        <w:jc w:val="both"/>
        <w:rPr>
          <w:rFonts w:cs="Arial"/>
          <w:b/>
          <w:color w:val="000000" w:themeColor="text1"/>
          <w:sz w:val="22"/>
          <w:szCs w:val="22"/>
          <w:lang w:val="es-CO"/>
        </w:rPr>
      </w:pPr>
      <w:r w:rsidRPr="00F36A4A">
        <w:rPr>
          <w:rFonts w:cs="Arial"/>
          <w:b/>
          <w:color w:val="000000" w:themeColor="text1"/>
          <w:sz w:val="22"/>
          <w:szCs w:val="22"/>
          <w:lang w:val="es-CO"/>
        </w:rPr>
        <w:t>Descripción:</w:t>
      </w:r>
    </w:p>
    <w:p w14:paraId="16A39662" w14:textId="77777777" w:rsidR="005B46A1" w:rsidRPr="00F36A4A" w:rsidRDefault="005B46A1" w:rsidP="00900E78">
      <w:pPr>
        <w:tabs>
          <w:tab w:val="left" w:pos="709"/>
        </w:tabs>
        <w:ind w:left="142"/>
        <w:jc w:val="both"/>
        <w:rPr>
          <w:rFonts w:cs="Arial"/>
          <w:color w:val="000000" w:themeColor="text1"/>
          <w:sz w:val="22"/>
          <w:szCs w:val="22"/>
          <w:lang w:val="es-CO"/>
        </w:rPr>
      </w:pPr>
    </w:p>
    <w:p w14:paraId="1CCCE74C" w14:textId="77777777" w:rsidR="003D538C" w:rsidRPr="00F36A4A" w:rsidRDefault="003B5085" w:rsidP="00900E78">
      <w:pPr>
        <w:tabs>
          <w:tab w:val="left" w:pos="709"/>
        </w:tabs>
        <w:ind w:left="142"/>
        <w:jc w:val="both"/>
        <w:rPr>
          <w:rFonts w:cs="Arial"/>
          <w:color w:val="000000" w:themeColor="text1"/>
          <w:sz w:val="22"/>
          <w:szCs w:val="22"/>
          <w:lang w:val="es-CO"/>
        </w:rPr>
      </w:pPr>
      <w:r w:rsidRPr="00F36A4A">
        <w:rPr>
          <w:rFonts w:cs="Arial"/>
          <w:color w:val="000000" w:themeColor="text1"/>
          <w:sz w:val="22"/>
          <w:szCs w:val="22"/>
          <w:lang w:val="es-CO"/>
        </w:rPr>
        <w:t>A partir del diagnóstico de movilidad se identificó que</w:t>
      </w:r>
      <w:r w:rsidR="00053FCF" w:rsidRPr="00F36A4A">
        <w:rPr>
          <w:rFonts w:cs="Arial"/>
          <w:color w:val="000000" w:themeColor="text1"/>
          <w:sz w:val="22"/>
          <w:szCs w:val="22"/>
          <w:lang w:val="es-CO"/>
        </w:rPr>
        <w:t xml:space="preserve"> después de la bicicleta,</w:t>
      </w:r>
      <w:r w:rsidRPr="00F36A4A">
        <w:rPr>
          <w:rFonts w:cs="Arial"/>
          <w:color w:val="000000" w:themeColor="text1"/>
          <w:sz w:val="22"/>
          <w:szCs w:val="22"/>
          <w:lang w:val="es-CO"/>
        </w:rPr>
        <w:t xml:space="preserve"> este es el modo de transporte más utilizado en la entidad y surgieron algunas oportunidades de acción</w:t>
      </w:r>
      <w:r w:rsidR="00A44951" w:rsidRPr="00F36A4A">
        <w:rPr>
          <w:rFonts w:cs="Arial"/>
          <w:color w:val="000000" w:themeColor="text1"/>
          <w:sz w:val="22"/>
          <w:szCs w:val="22"/>
          <w:lang w:val="es-CO"/>
        </w:rPr>
        <w:t xml:space="preserve">. </w:t>
      </w:r>
    </w:p>
    <w:p w14:paraId="7BD22333" w14:textId="77777777" w:rsidR="00D7671C" w:rsidRPr="00F36A4A" w:rsidRDefault="00D7671C" w:rsidP="00900E78">
      <w:pPr>
        <w:tabs>
          <w:tab w:val="left" w:pos="709"/>
        </w:tabs>
        <w:ind w:left="142"/>
        <w:jc w:val="both"/>
        <w:rPr>
          <w:rFonts w:cs="Arial"/>
          <w:color w:val="000000" w:themeColor="text1"/>
          <w:sz w:val="22"/>
          <w:szCs w:val="22"/>
          <w:lang w:val="es-CO"/>
        </w:rPr>
      </w:pPr>
    </w:p>
    <w:p w14:paraId="479D5E80" w14:textId="77777777" w:rsidR="00D7671C" w:rsidRPr="00F36A4A" w:rsidRDefault="00D7671C" w:rsidP="00900E78">
      <w:pPr>
        <w:tabs>
          <w:tab w:val="left" w:pos="709"/>
        </w:tabs>
        <w:ind w:left="142"/>
        <w:jc w:val="both"/>
        <w:rPr>
          <w:rFonts w:cs="Arial"/>
          <w:b/>
          <w:color w:val="000000" w:themeColor="text1"/>
          <w:sz w:val="22"/>
          <w:szCs w:val="22"/>
          <w:lang w:val="es-CO"/>
        </w:rPr>
      </w:pPr>
      <w:r w:rsidRPr="00F36A4A">
        <w:rPr>
          <w:rFonts w:cs="Arial"/>
          <w:b/>
          <w:color w:val="000000" w:themeColor="text1"/>
          <w:sz w:val="22"/>
          <w:szCs w:val="22"/>
          <w:lang w:val="es-CO"/>
        </w:rPr>
        <w:t>Acciones a implementar</w:t>
      </w:r>
    </w:p>
    <w:p w14:paraId="7B3F41D1" w14:textId="77777777" w:rsidR="00A04D1B" w:rsidRPr="00F36A4A" w:rsidRDefault="00A04D1B" w:rsidP="00900E78">
      <w:pPr>
        <w:tabs>
          <w:tab w:val="left" w:pos="709"/>
        </w:tabs>
        <w:ind w:left="142"/>
        <w:jc w:val="both"/>
        <w:rPr>
          <w:rFonts w:cs="Arial"/>
          <w:color w:val="000000" w:themeColor="text1"/>
          <w:sz w:val="22"/>
          <w:szCs w:val="22"/>
          <w:lang w:val="es-CO"/>
        </w:rPr>
      </w:pPr>
    </w:p>
    <w:p w14:paraId="44CCEFA7" w14:textId="77777777" w:rsidR="00A04D1B" w:rsidRPr="00F36A4A" w:rsidRDefault="003B5085" w:rsidP="00053FCF">
      <w:pPr>
        <w:pStyle w:val="Prrafodelista"/>
        <w:numPr>
          <w:ilvl w:val="0"/>
          <w:numId w:val="24"/>
        </w:numPr>
        <w:tabs>
          <w:tab w:val="left" w:pos="709"/>
        </w:tabs>
        <w:jc w:val="both"/>
        <w:rPr>
          <w:rFonts w:cs="Arial"/>
          <w:i/>
          <w:color w:val="000000" w:themeColor="text1"/>
          <w:sz w:val="22"/>
          <w:szCs w:val="22"/>
          <w:lang w:val="es-CO"/>
        </w:rPr>
      </w:pPr>
      <w:r w:rsidRPr="00F36A4A">
        <w:rPr>
          <w:rFonts w:cs="Arial"/>
          <w:color w:val="000000" w:themeColor="text1"/>
          <w:sz w:val="22"/>
          <w:szCs w:val="22"/>
          <w:lang w:val="es-CO"/>
        </w:rPr>
        <w:t xml:space="preserve">Realizar jornadas donde nuestros </w:t>
      </w:r>
      <w:r w:rsidR="00C42B9A" w:rsidRPr="00F36A4A">
        <w:rPr>
          <w:rFonts w:cs="Arial"/>
          <w:color w:val="000000" w:themeColor="text1"/>
          <w:sz w:val="22"/>
          <w:szCs w:val="22"/>
          <w:lang w:val="es-CO"/>
        </w:rPr>
        <w:t>colaboradores</w:t>
      </w:r>
      <w:r w:rsidRPr="00F36A4A">
        <w:rPr>
          <w:rFonts w:cs="Arial"/>
          <w:color w:val="000000" w:themeColor="text1"/>
          <w:sz w:val="22"/>
          <w:szCs w:val="22"/>
          <w:lang w:val="es-CO"/>
        </w:rPr>
        <w:t xml:space="preserve"> puedan personalizar su tarjeta </w:t>
      </w:r>
      <w:r w:rsidRPr="00F36A4A">
        <w:rPr>
          <w:rFonts w:cs="Arial"/>
          <w:i/>
          <w:color w:val="000000" w:themeColor="text1"/>
          <w:sz w:val="22"/>
          <w:szCs w:val="22"/>
          <w:lang w:val="es-CO"/>
        </w:rPr>
        <w:t>MI LLAVE.</w:t>
      </w:r>
    </w:p>
    <w:p w14:paraId="0512B5E9" w14:textId="77777777" w:rsidR="006D6C95" w:rsidRPr="00F36A4A" w:rsidRDefault="006D6C95" w:rsidP="00053FCF">
      <w:pPr>
        <w:tabs>
          <w:tab w:val="left" w:pos="709"/>
        </w:tabs>
        <w:ind w:left="142"/>
        <w:jc w:val="both"/>
        <w:rPr>
          <w:rFonts w:cs="Arial"/>
          <w:color w:val="000000" w:themeColor="text1"/>
          <w:sz w:val="22"/>
          <w:szCs w:val="22"/>
          <w:lang w:val="es-CO"/>
        </w:rPr>
      </w:pPr>
    </w:p>
    <w:p w14:paraId="39D94FC3" w14:textId="77777777" w:rsidR="006D6C95" w:rsidRPr="00F36A4A" w:rsidRDefault="00D15339" w:rsidP="00107EAB">
      <w:pPr>
        <w:pStyle w:val="Prrafodelista"/>
        <w:numPr>
          <w:ilvl w:val="0"/>
          <w:numId w:val="24"/>
        </w:numPr>
        <w:tabs>
          <w:tab w:val="left" w:pos="709"/>
        </w:tabs>
        <w:jc w:val="both"/>
        <w:rPr>
          <w:rFonts w:cs="Arial"/>
          <w:color w:val="000000" w:themeColor="text1"/>
          <w:sz w:val="22"/>
          <w:szCs w:val="22"/>
          <w:lang w:val="es-CO"/>
        </w:rPr>
      </w:pPr>
      <w:r w:rsidRPr="00F36A4A">
        <w:rPr>
          <w:rFonts w:cs="Arial"/>
          <w:color w:val="000000" w:themeColor="text1"/>
          <w:sz w:val="22"/>
          <w:szCs w:val="22"/>
          <w:lang w:val="es-CO"/>
        </w:rPr>
        <w:t>Seguimiento</w:t>
      </w:r>
      <w:r w:rsidR="00D7671C" w:rsidRPr="00F36A4A">
        <w:rPr>
          <w:rFonts w:cs="Arial"/>
          <w:color w:val="000000" w:themeColor="text1"/>
          <w:sz w:val="22"/>
          <w:szCs w:val="22"/>
          <w:lang w:val="es-CO"/>
        </w:rPr>
        <w:t xml:space="preserve"> y trazabilidad a registro de planillas al finalizar la jornada</w:t>
      </w:r>
      <w:r w:rsidR="000C6971" w:rsidRPr="00F36A4A">
        <w:rPr>
          <w:rFonts w:cs="Arial"/>
          <w:color w:val="000000" w:themeColor="text1"/>
          <w:sz w:val="22"/>
          <w:szCs w:val="22"/>
          <w:lang w:val="es-CO"/>
        </w:rPr>
        <w:t xml:space="preserve"> </w:t>
      </w:r>
    </w:p>
    <w:p w14:paraId="60D5B472" w14:textId="77777777" w:rsidR="00D7671C" w:rsidRPr="00F36A4A" w:rsidRDefault="00D7671C" w:rsidP="00053FCF">
      <w:pPr>
        <w:pStyle w:val="Prrafodelista"/>
        <w:tabs>
          <w:tab w:val="left" w:pos="709"/>
        </w:tabs>
        <w:ind w:left="142"/>
        <w:rPr>
          <w:rFonts w:cs="Arial"/>
          <w:color w:val="000000" w:themeColor="text1"/>
          <w:sz w:val="22"/>
          <w:szCs w:val="22"/>
          <w:lang w:val="es-CO"/>
        </w:rPr>
      </w:pPr>
    </w:p>
    <w:p w14:paraId="017853A2" w14:textId="08136B08" w:rsidR="005B46A1" w:rsidRPr="00F36A4A" w:rsidRDefault="003B5085" w:rsidP="00053FCF">
      <w:pPr>
        <w:pStyle w:val="Prrafodelista"/>
        <w:numPr>
          <w:ilvl w:val="0"/>
          <w:numId w:val="24"/>
        </w:numPr>
        <w:tabs>
          <w:tab w:val="left" w:pos="709"/>
        </w:tabs>
        <w:jc w:val="both"/>
        <w:rPr>
          <w:rFonts w:cs="Arial"/>
          <w:color w:val="000000" w:themeColor="text1"/>
          <w:sz w:val="22"/>
          <w:szCs w:val="22"/>
          <w:lang w:val="es-CO"/>
        </w:rPr>
      </w:pPr>
      <w:r w:rsidRPr="00F36A4A">
        <w:rPr>
          <w:rFonts w:cs="Arial"/>
          <w:color w:val="000000" w:themeColor="text1"/>
          <w:sz w:val="22"/>
          <w:szCs w:val="22"/>
          <w:lang w:val="es-CO"/>
        </w:rPr>
        <w:t>Implementar Programa de “Plan de viaje” para fomentar el uso entre los usuarios de otros medios de transporte</w:t>
      </w:r>
      <w:r w:rsidR="00CF6022" w:rsidRPr="00F36A4A">
        <w:rPr>
          <w:rFonts w:cs="Arial"/>
          <w:color w:val="000000" w:themeColor="text1"/>
          <w:sz w:val="22"/>
          <w:szCs w:val="22"/>
          <w:lang w:val="es-CO"/>
        </w:rPr>
        <w:t>.</w:t>
      </w:r>
    </w:p>
    <w:p w14:paraId="1C2A1D1D" w14:textId="77777777" w:rsidR="00A9664A" w:rsidRPr="00F36A4A" w:rsidRDefault="00A9664A" w:rsidP="00A9664A">
      <w:pPr>
        <w:pStyle w:val="Prrafodelista"/>
        <w:rPr>
          <w:rFonts w:cs="Arial"/>
          <w:color w:val="000000" w:themeColor="text1"/>
          <w:sz w:val="22"/>
          <w:szCs w:val="22"/>
          <w:lang w:val="es-CO"/>
        </w:rPr>
      </w:pPr>
    </w:p>
    <w:p w14:paraId="6BFDCA1A" w14:textId="77777777" w:rsidR="00A9664A" w:rsidRPr="00F36A4A" w:rsidRDefault="00A9664A" w:rsidP="00A9664A">
      <w:pPr>
        <w:pStyle w:val="Prrafodelista"/>
        <w:tabs>
          <w:tab w:val="left" w:pos="709"/>
        </w:tabs>
        <w:jc w:val="both"/>
        <w:rPr>
          <w:rFonts w:cs="Arial"/>
          <w:color w:val="000000" w:themeColor="text1"/>
          <w:sz w:val="22"/>
          <w:szCs w:val="22"/>
          <w:lang w:val="es-CO"/>
        </w:rPr>
      </w:pPr>
    </w:p>
    <w:p w14:paraId="002D15A5" w14:textId="77777777" w:rsidR="009471FD" w:rsidRPr="00F36A4A" w:rsidRDefault="003B5085" w:rsidP="00B85D07">
      <w:pPr>
        <w:pStyle w:val="Ttulo2"/>
        <w:tabs>
          <w:tab w:val="left" w:pos="709"/>
        </w:tabs>
        <w:ind w:firstLine="993"/>
        <w:rPr>
          <w:rFonts w:cs="Arial"/>
          <w:b/>
          <w:color w:val="000000" w:themeColor="text1"/>
          <w:szCs w:val="22"/>
          <w:lang w:val="es-CO"/>
        </w:rPr>
      </w:pPr>
      <w:bookmarkStart w:id="19" w:name="_Toc88225313"/>
      <w:r w:rsidRPr="00F36A4A">
        <w:rPr>
          <w:rFonts w:cs="Arial"/>
          <w:b/>
          <w:color w:val="000000" w:themeColor="text1"/>
          <w:szCs w:val="22"/>
          <w:lang w:val="es-CO"/>
        </w:rPr>
        <w:t xml:space="preserve">7.4 </w:t>
      </w:r>
      <w:r w:rsidR="005B46A1" w:rsidRPr="00F36A4A">
        <w:rPr>
          <w:rFonts w:cs="Arial"/>
          <w:b/>
          <w:color w:val="000000" w:themeColor="text1"/>
          <w:szCs w:val="22"/>
          <w:lang w:val="es-CO"/>
        </w:rPr>
        <w:t>Uso eficiente del vehículo particular</w:t>
      </w:r>
      <w:bookmarkEnd w:id="19"/>
    </w:p>
    <w:p w14:paraId="5CA3F95D" w14:textId="77777777" w:rsidR="00EF08AA" w:rsidRPr="00F36A4A" w:rsidRDefault="00EF08AA" w:rsidP="00900E78">
      <w:pPr>
        <w:tabs>
          <w:tab w:val="left" w:pos="709"/>
        </w:tabs>
        <w:ind w:left="142"/>
        <w:rPr>
          <w:rFonts w:cs="Arial"/>
          <w:b/>
          <w:color w:val="0070C0"/>
          <w:sz w:val="22"/>
          <w:szCs w:val="22"/>
          <w:lang w:val="es-CO"/>
        </w:rPr>
      </w:pPr>
    </w:p>
    <w:p w14:paraId="19A24063" w14:textId="77777777" w:rsidR="00EF08AA" w:rsidRPr="00F36A4A" w:rsidRDefault="00EF08AA" w:rsidP="00900E78">
      <w:pPr>
        <w:tabs>
          <w:tab w:val="left" w:pos="709"/>
        </w:tabs>
        <w:ind w:left="142"/>
        <w:rPr>
          <w:rFonts w:cs="Arial"/>
          <w:b/>
          <w:sz w:val="22"/>
          <w:szCs w:val="22"/>
          <w:lang w:val="es-CO"/>
        </w:rPr>
      </w:pPr>
      <w:r w:rsidRPr="00F36A4A">
        <w:rPr>
          <w:rFonts w:cs="Arial"/>
          <w:b/>
          <w:sz w:val="22"/>
          <w:szCs w:val="22"/>
          <w:lang w:val="es-CO"/>
        </w:rPr>
        <w:t>Descripción</w:t>
      </w:r>
      <w:r w:rsidR="00A44951" w:rsidRPr="00F36A4A">
        <w:rPr>
          <w:rFonts w:cs="Arial"/>
          <w:b/>
          <w:sz w:val="22"/>
          <w:szCs w:val="22"/>
          <w:lang w:val="es-CO"/>
        </w:rPr>
        <w:t>:</w:t>
      </w:r>
    </w:p>
    <w:p w14:paraId="008CCAA5" w14:textId="77777777" w:rsidR="009471FD" w:rsidRPr="00F36A4A" w:rsidRDefault="009471FD" w:rsidP="00900E78">
      <w:pPr>
        <w:tabs>
          <w:tab w:val="left" w:pos="709"/>
        </w:tabs>
        <w:ind w:left="142"/>
        <w:jc w:val="center"/>
        <w:rPr>
          <w:rFonts w:cs="Arial"/>
          <w:b/>
          <w:color w:val="0070C0"/>
          <w:sz w:val="22"/>
          <w:szCs w:val="22"/>
          <w:lang w:val="es-CO"/>
        </w:rPr>
      </w:pPr>
    </w:p>
    <w:p w14:paraId="3446C3A8" w14:textId="65A3A202" w:rsidR="0038797E" w:rsidRDefault="0038797E" w:rsidP="00900E78">
      <w:pPr>
        <w:tabs>
          <w:tab w:val="left" w:pos="709"/>
        </w:tabs>
        <w:ind w:left="142"/>
        <w:jc w:val="both"/>
        <w:rPr>
          <w:rFonts w:cs="Arial"/>
          <w:color w:val="000000" w:themeColor="text1"/>
          <w:sz w:val="22"/>
          <w:szCs w:val="22"/>
          <w:lang w:val="es-CO"/>
        </w:rPr>
      </w:pPr>
      <w:r w:rsidRPr="00F36A4A">
        <w:rPr>
          <w:rFonts w:cs="Arial"/>
          <w:color w:val="000000" w:themeColor="text1"/>
          <w:sz w:val="22"/>
          <w:szCs w:val="22"/>
          <w:lang w:val="es-CO"/>
        </w:rPr>
        <w:t xml:space="preserve">El uso </w:t>
      </w:r>
      <w:r w:rsidR="003B5085" w:rsidRPr="00F36A4A">
        <w:rPr>
          <w:rFonts w:cs="Arial"/>
          <w:color w:val="000000" w:themeColor="text1"/>
          <w:sz w:val="22"/>
          <w:szCs w:val="22"/>
          <w:lang w:val="es-CO"/>
        </w:rPr>
        <w:t xml:space="preserve">eficiente de los vehículos particulares para ofrecer soluciones prácticas a los problemas actuales de movilidad es uno de los programas a implementar al interior de la Entidad, con el fin de disminuir los desplazamientos en este medio de transporte. </w:t>
      </w:r>
    </w:p>
    <w:p w14:paraId="518B23DB" w14:textId="77777777" w:rsidR="005A7FCB" w:rsidRPr="00F36A4A" w:rsidRDefault="005A7FCB" w:rsidP="00900E78">
      <w:pPr>
        <w:tabs>
          <w:tab w:val="left" w:pos="709"/>
        </w:tabs>
        <w:ind w:left="142"/>
        <w:jc w:val="both"/>
        <w:rPr>
          <w:rFonts w:cs="Arial"/>
          <w:color w:val="000000" w:themeColor="text1"/>
          <w:sz w:val="22"/>
          <w:szCs w:val="22"/>
          <w:lang w:val="es-CO"/>
        </w:rPr>
      </w:pPr>
    </w:p>
    <w:p w14:paraId="5F35818D" w14:textId="5072A734" w:rsidR="009471FD" w:rsidRPr="00F36A4A" w:rsidRDefault="005F2D2A" w:rsidP="005F2D2A">
      <w:pPr>
        <w:tabs>
          <w:tab w:val="left" w:pos="709"/>
        </w:tabs>
        <w:ind w:left="142"/>
        <w:jc w:val="both"/>
        <w:rPr>
          <w:rFonts w:cs="Arial"/>
          <w:color w:val="000000" w:themeColor="text1"/>
          <w:sz w:val="22"/>
          <w:szCs w:val="22"/>
          <w:lang w:val="es-CO"/>
        </w:rPr>
      </w:pPr>
      <w:r w:rsidRPr="00F36A4A">
        <w:rPr>
          <w:rFonts w:cs="Arial"/>
          <w:noProof/>
          <w:color w:val="000000" w:themeColor="text1"/>
          <w:sz w:val="22"/>
          <w:szCs w:val="22"/>
          <w:lang w:val="es-CO" w:eastAsia="es-CO"/>
        </w:rPr>
        <w:drawing>
          <wp:anchor distT="0" distB="0" distL="114300" distR="114300" simplePos="0" relativeHeight="251742720" behindDoc="0" locked="0" layoutInCell="1" allowOverlap="1" wp14:anchorId="60391971" wp14:editId="058024BC">
            <wp:simplePos x="0" y="0"/>
            <wp:positionH relativeFrom="column">
              <wp:posOffset>62865</wp:posOffset>
            </wp:positionH>
            <wp:positionV relativeFrom="paragraph">
              <wp:posOffset>10160</wp:posOffset>
            </wp:positionV>
            <wp:extent cx="3276600" cy="1252855"/>
            <wp:effectExtent l="0" t="0" r="0" b="4445"/>
            <wp:wrapSquare wrapText="bothSides"/>
            <wp:docPr id="3" name="Imagen 3" descr="C:\Users\daniel.vega\OneDrive - uaermv\Escritorio\Daniel Vega\Proyectos Ambientales Sede Producción\PIMS\voy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l.vega\OneDrive - uaermv\Escritorio\Daniel Vega\Proyectos Ambientales Sede Producción\PIMS\voyage.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76600" cy="1252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797E" w:rsidRPr="00F36A4A">
        <w:rPr>
          <w:rFonts w:cs="Arial"/>
          <w:color w:val="000000" w:themeColor="text1"/>
          <w:sz w:val="22"/>
          <w:szCs w:val="22"/>
          <w:lang w:val="es-CO"/>
        </w:rPr>
        <w:t xml:space="preserve">La estrategia </w:t>
      </w:r>
      <w:r w:rsidR="00527208" w:rsidRPr="00F36A4A">
        <w:rPr>
          <w:rFonts w:cs="Arial"/>
          <w:color w:val="000000" w:themeColor="text1"/>
          <w:sz w:val="22"/>
          <w:szCs w:val="22"/>
          <w:lang w:val="es-CO"/>
        </w:rPr>
        <w:t>sigue</w:t>
      </w:r>
      <w:r w:rsidR="00053FCF" w:rsidRPr="00F36A4A">
        <w:rPr>
          <w:rFonts w:cs="Arial"/>
          <w:color w:val="000000" w:themeColor="text1"/>
          <w:sz w:val="22"/>
          <w:szCs w:val="22"/>
          <w:lang w:val="es-CO"/>
        </w:rPr>
        <w:t xml:space="preserve"> siendo</w:t>
      </w:r>
      <w:r w:rsidR="008F47C1" w:rsidRPr="00F36A4A">
        <w:rPr>
          <w:rFonts w:cs="Arial"/>
          <w:color w:val="000000" w:themeColor="text1"/>
          <w:sz w:val="22"/>
          <w:szCs w:val="22"/>
          <w:lang w:val="es-CO"/>
        </w:rPr>
        <w:t xml:space="preserve"> fomentar</w:t>
      </w:r>
      <w:r w:rsidR="003B5085" w:rsidRPr="00F36A4A">
        <w:rPr>
          <w:rFonts w:cs="Arial"/>
          <w:color w:val="000000" w:themeColor="text1"/>
          <w:sz w:val="22"/>
          <w:szCs w:val="22"/>
          <w:lang w:val="es-CO"/>
        </w:rPr>
        <w:t xml:space="preserve"> el uso del carro compartido como medio de transporte alternativo y de menor impacto en la movilidad</w:t>
      </w:r>
      <w:r w:rsidR="00527208" w:rsidRPr="00F36A4A">
        <w:rPr>
          <w:rFonts w:cs="Arial"/>
          <w:color w:val="000000" w:themeColor="text1"/>
          <w:sz w:val="22"/>
          <w:szCs w:val="22"/>
          <w:lang w:val="es-CO"/>
        </w:rPr>
        <w:t>,</w:t>
      </w:r>
      <w:r w:rsidR="003B5085" w:rsidRPr="00F36A4A">
        <w:rPr>
          <w:rFonts w:cs="Arial"/>
          <w:color w:val="000000" w:themeColor="text1"/>
          <w:sz w:val="22"/>
          <w:szCs w:val="22"/>
          <w:lang w:val="es-CO"/>
        </w:rPr>
        <w:t xml:space="preserve"> </w:t>
      </w:r>
      <w:r w:rsidR="0038797E" w:rsidRPr="00F36A4A">
        <w:rPr>
          <w:rFonts w:cs="Arial"/>
          <w:color w:val="000000" w:themeColor="text1"/>
          <w:sz w:val="22"/>
          <w:szCs w:val="22"/>
          <w:lang w:val="es-CO"/>
        </w:rPr>
        <w:t xml:space="preserve">por lo que se constituirá </w:t>
      </w:r>
      <w:r w:rsidR="008F47C1" w:rsidRPr="00F36A4A">
        <w:rPr>
          <w:rFonts w:cs="Arial"/>
          <w:color w:val="000000" w:themeColor="text1"/>
          <w:sz w:val="22"/>
          <w:szCs w:val="22"/>
          <w:lang w:val="es-CO"/>
        </w:rPr>
        <w:t>en una</w:t>
      </w:r>
      <w:r w:rsidR="003B5085" w:rsidRPr="00F36A4A">
        <w:rPr>
          <w:rFonts w:cs="Arial"/>
          <w:color w:val="000000" w:themeColor="text1"/>
          <w:sz w:val="22"/>
          <w:szCs w:val="22"/>
          <w:lang w:val="es-CO"/>
        </w:rPr>
        <w:t xml:space="preserve"> prioridad en el programa. </w:t>
      </w:r>
    </w:p>
    <w:p w14:paraId="22B7ED02" w14:textId="77777777" w:rsidR="006F0666" w:rsidRPr="00F36A4A" w:rsidRDefault="006F0666" w:rsidP="00900E78">
      <w:pPr>
        <w:tabs>
          <w:tab w:val="left" w:pos="709"/>
        </w:tabs>
        <w:ind w:left="142"/>
        <w:jc w:val="both"/>
        <w:rPr>
          <w:rFonts w:cs="Arial"/>
          <w:color w:val="000000" w:themeColor="text1"/>
          <w:sz w:val="22"/>
          <w:szCs w:val="22"/>
          <w:lang w:val="es-CO"/>
        </w:rPr>
      </w:pPr>
    </w:p>
    <w:p w14:paraId="050C1B61" w14:textId="77777777" w:rsidR="006F0666" w:rsidRPr="00F36A4A" w:rsidRDefault="003B5085" w:rsidP="00900E78">
      <w:pPr>
        <w:tabs>
          <w:tab w:val="left" w:pos="709"/>
        </w:tabs>
        <w:ind w:left="142"/>
        <w:jc w:val="both"/>
        <w:rPr>
          <w:rFonts w:cs="Arial"/>
          <w:color w:val="000000" w:themeColor="text1"/>
          <w:sz w:val="22"/>
          <w:szCs w:val="22"/>
          <w:lang w:val="es-CO"/>
        </w:rPr>
      </w:pPr>
      <w:r w:rsidRPr="00F36A4A">
        <w:rPr>
          <w:rFonts w:cs="Arial"/>
          <w:color w:val="000000" w:themeColor="text1"/>
          <w:sz w:val="22"/>
          <w:szCs w:val="22"/>
          <w:lang w:val="es-CO"/>
        </w:rPr>
        <w:t xml:space="preserve">El uso racional del carro o de la moto permite la disminución de los impactos negativos que estos ocasionan y </w:t>
      </w:r>
      <w:r w:rsidR="00A44951" w:rsidRPr="00F36A4A">
        <w:rPr>
          <w:rFonts w:cs="Arial"/>
          <w:color w:val="000000" w:themeColor="text1"/>
          <w:sz w:val="22"/>
          <w:szCs w:val="22"/>
          <w:lang w:val="es-CO"/>
        </w:rPr>
        <w:t xml:space="preserve">a su vez </w:t>
      </w:r>
      <w:r w:rsidRPr="00F36A4A">
        <w:rPr>
          <w:rFonts w:cs="Arial"/>
          <w:color w:val="000000" w:themeColor="text1"/>
          <w:sz w:val="22"/>
          <w:szCs w:val="22"/>
          <w:lang w:val="es-CO"/>
        </w:rPr>
        <w:t>propician un cambio cultural hacia la priorizac</w:t>
      </w:r>
      <w:r w:rsidR="008F47C1" w:rsidRPr="00F36A4A">
        <w:rPr>
          <w:rFonts w:cs="Arial"/>
          <w:color w:val="000000" w:themeColor="text1"/>
          <w:sz w:val="22"/>
          <w:szCs w:val="22"/>
          <w:lang w:val="es-CO"/>
        </w:rPr>
        <w:t>ión de los modos no motorizados, todo dentro del marco del proyecto</w:t>
      </w:r>
      <w:r w:rsidRPr="00F36A4A">
        <w:rPr>
          <w:rFonts w:cs="Arial"/>
          <w:color w:val="000000" w:themeColor="text1"/>
          <w:sz w:val="22"/>
          <w:szCs w:val="22"/>
          <w:lang w:val="es-CO"/>
        </w:rPr>
        <w:t xml:space="preserve"> de acuerdo 154 del 2012</w:t>
      </w:r>
      <w:r w:rsidR="00DB2F04" w:rsidRPr="00F36A4A">
        <w:rPr>
          <w:rFonts w:cs="Arial"/>
          <w:color w:val="000000" w:themeColor="text1"/>
          <w:sz w:val="22"/>
          <w:szCs w:val="22"/>
          <w:lang w:val="es-CO"/>
        </w:rPr>
        <w:t>.</w:t>
      </w:r>
    </w:p>
    <w:p w14:paraId="3C830DD0" w14:textId="5413F60B" w:rsidR="00EF08AA" w:rsidRPr="00F36A4A" w:rsidRDefault="00EF08AA" w:rsidP="00900E78">
      <w:pPr>
        <w:tabs>
          <w:tab w:val="left" w:pos="709"/>
        </w:tabs>
        <w:ind w:left="142"/>
        <w:jc w:val="both"/>
        <w:rPr>
          <w:rFonts w:cs="Arial"/>
          <w:b/>
          <w:color w:val="0070C0"/>
          <w:sz w:val="22"/>
          <w:szCs w:val="22"/>
          <w:lang w:val="es-CO"/>
        </w:rPr>
      </w:pPr>
    </w:p>
    <w:p w14:paraId="1CD2E6C1" w14:textId="7AFF597B" w:rsidR="00A53926" w:rsidRDefault="00A53926" w:rsidP="00900E78">
      <w:pPr>
        <w:tabs>
          <w:tab w:val="left" w:pos="709"/>
        </w:tabs>
        <w:ind w:left="142"/>
        <w:jc w:val="both"/>
        <w:rPr>
          <w:rFonts w:cs="Arial"/>
          <w:b/>
          <w:color w:val="0070C0"/>
          <w:sz w:val="22"/>
          <w:szCs w:val="22"/>
          <w:lang w:val="es-CO"/>
        </w:rPr>
      </w:pPr>
    </w:p>
    <w:p w14:paraId="3118C862" w14:textId="1CC6871A" w:rsidR="005A7FCB" w:rsidRDefault="005A7FCB" w:rsidP="00900E78">
      <w:pPr>
        <w:tabs>
          <w:tab w:val="left" w:pos="709"/>
        </w:tabs>
        <w:ind w:left="142"/>
        <w:jc w:val="both"/>
        <w:rPr>
          <w:rFonts w:cs="Arial"/>
          <w:b/>
          <w:color w:val="0070C0"/>
          <w:sz w:val="22"/>
          <w:szCs w:val="22"/>
          <w:lang w:val="es-CO"/>
        </w:rPr>
      </w:pPr>
    </w:p>
    <w:p w14:paraId="0739A6C6" w14:textId="77777777" w:rsidR="005A7FCB" w:rsidRPr="00F36A4A" w:rsidRDefault="005A7FCB" w:rsidP="00900E78">
      <w:pPr>
        <w:tabs>
          <w:tab w:val="left" w:pos="709"/>
        </w:tabs>
        <w:ind w:left="142"/>
        <w:jc w:val="both"/>
        <w:rPr>
          <w:rFonts w:cs="Arial"/>
          <w:b/>
          <w:color w:val="0070C0"/>
          <w:sz w:val="22"/>
          <w:szCs w:val="22"/>
          <w:lang w:val="es-CO"/>
        </w:rPr>
      </w:pPr>
    </w:p>
    <w:p w14:paraId="0AB5B989" w14:textId="77777777" w:rsidR="006F0666" w:rsidRPr="00F36A4A" w:rsidRDefault="003B5085" w:rsidP="00900E78">
      <w:pPr>
        <w:tabs>
          <w:tab w:val="left" w:pos="709"/>
        </w:tabs>
        <w:ind w:left="142"/>
        <w:jc w:val="both"/>
        <w:rPr>
          <w:rFonts w:cs="Arial"/>
          <w:b/>
          <w:sz w:val="22"/>
          <w:szCs w:val="22"/>
          <w:lang w:val="es-CO"/>
        </w:rPr>
      </w:pPr>
      <w:r w:rsidRPr="00F36A4A">
        <w:rPr>
          <w:rFonts w:cs="Arial"/>
          <w:b/>
          <w:sz w:val="22"/>
          <w:szCs w:val="22"/>
          <w:lang w:val="es-CO"/>
        </w:rPr>
        <w:t>Acciones a implementar:</w:t>
      </w:r>
    </w:p>
    <w:p w14:paraId="789B6F7E" w14:textId="77777777" w:rsidR="006F0666" w:rsidRPr="00F36A4A" w:rsidRDefault="006F0666" w:rsidP="00900E78">
      <w:pPr>
        <w:tabs>
          <w:tab w:val="left" w:pos="709"/>
        </w:tabs>
        <w:ind w:left="142"/>
        <w:jc w:val="both"/>
        <w:rPr>
          <w:rFonts w:cs="Arial"/>
          <w:b/>
          <w:color w:val="0070C0"/>
          <w:sz w:val="22"/>
          <w:szCs w:val="22"/>
          <w:lang w:val="es-CO"/>
        </w:rPr>
      </w:pPr>
    </w:p>
    <w:p w14:paraId="7E1133D9" w14:textId="77777777" w:rsidR="00794528" w:rsidRPr="00F36A4A" w:rsidRDefault="00794528" w:rsidP="00900E78">
      <w:pPr>
        <w:tabs>
          <w:tab w:val="left" w:pos="709"/>
        </w:tabs>
        <w:ind w:left="142"/>
        <w:jc w:val="both"/>
        <w:rPr>
          <w:rFonts w:cs="Arial"/>
          <w:color w:val="0070C0"/>
          <w:sz w:val="22"/>
          <w:szCs w:val="22"/>
          <w:lang w:val="es-CO"/>
        </w:rPr>
      </w:pPr>
    </w:p>
    <w:p w14:paraId="74FF0E6E" w14:textId="77777777" w:rsidR="00BA2CB8" w:rsidRPr="00F36A4A" w:rsidRDefault="00EF08AA" w:rsidP="00053FCF">
      <w:pPr>
        <w:pStyle w:val="Prrafodelista"/>
        <w:numPr>
          <w:ilvl w:val="0"/>
          <w:numId w:val="25"/>
        </w:numPr>
        <w:tabs>
          <w:tab w:val="left" w:pos="709"/>
        </w:tabs>
        <w:jc w:val="both"/>
        <w:rPr>
          <w:rFonts w:cs="Arial"/>
          <w:color w:val="000000" w:themeColor="text1"/>
          <w:sz w:val="22"/>
          <w:szCs w:val="22"/>
          <w:lang w:val="es-CO"/>
        </w:rPr>
      </w:pPr>
      <w:r w:rsidRPr="00F36A4A">
        <w:rPr>
          <w:rFonts w:cs="Arial"/>
          <w:color w:val="000000" w:themeColor="text1"/>
          <w:sz w:val="22"/>
          <w:szCs w:val="22"/>
          <w:lang w:val="es-CO"/>
        </w:rPr>
        <w:t>M</w:t>
      </w:r>
      <w:r w:rsidR="003B5085" w:rsidRPr="00F36A4A">
        <w:rPr>
          <w:rFonts w:cs="Arial"/>
          <w:color w:val="000000" w:themeColor="text1"/>
          <w:sz w:val="22"/>
          <w:szCs w:val="22"/>
          <w:lang w:val="es-CO"/>
        </w:rPr>
        <w:t>otivar a los usuarios potenciales a que compartan su vehículo en los viajes casa-trabajo y trabajo-casa.</w:t>
      </w:r>
    </w:p>
    <w:p w14:paraId="77D982E0" w14:textId="77777777" w:rsidR="00A44951" w:rsidRPr="00F36A4A" w:rsidRDefault="00A44951" w:rsidP="00053FCF">
      <w:pPr>
        <w:pStyle w:val="Prrafodelista"/>
        <w:tabs>
          <w:tab w:val="left" w:pos="709"/>
        </w:tabs>
        <w:ind w:left="142"/>
        <w:jc w:val="both"/>
        <w:rPr>
          <w:rFonts w:cs="Arial"/>
          <w:color w:val="000000" w:themeColor="text1"/>
          <w:sz w:val="22"/>
          <w:szCs w:val="22"/>
          <w:lang w:val="es-CO"/>
        </w:rPr>
      </w:pPr>
    </w:p>
    <w:p w14:paraId="6E7EC162" w14:textId="3DD6A497" w:rsidR="00EF08AA" w:rsidRPr="00F36A4A" w:rsidRDefault="00EF08AA" w:rsidP="00053FCF">
      <w:pPr>
        <w:pStyle w:val="Prrafodelista"/>
        <w:numPr>
          <w:ilvl w:val="0"/>
          <w:numId w:val="25"/>
        </w:numPr>
        <w:tabs>
          <w:tab w:val="left" w:pos="709"/>
        </w:tabs>
        <w:jc w:val="both"/>
        <w:rPr>
          <w:rFonts w:cs="Arial"/>
          <w:color w:val="000000" w:themeColor="text1"/>
          <w:sz w:val="22"/>
          <w:szCs w:val="22"/>
          <w:lang w:val="es-CO"/>
        </w:rPr>
      </w:pPr>
      <w:r w:rsidRPr="00F36A4A">
        <w:rPr>
          <w:rFonts w:cs="Arial"/>
          <w:color w:val="000000" w:themeColor="text1"/>
          <w:sz w:val="22"/>
          <w:szCs w:val="22"/>
          <w:lang w:val="es-CO"/>
        </w:rPr>
        <w:t xml:space="preserve">Campaña e inscripción dirigida a todos los colaboradores de la entidad de </w:t>
      </w:r>
      <w:r w:rsidR="00053FCF" w:rsidRPr="00F36A4A">
        <w:rPr>
          <w:rFonts w:cs="Arial"/>
          <w:color w:val="000000" w:themeColor="text1"/>
          <w:sz w:val="22"/>
          <w:szCs w:val="22"/>
          <w:lang w:val="es-CO"/>
        </w:rPr>
        <w:t>carro compartido “</w:t>
      </w:r>
      <w:proofErr w:type="spellStart"/>
      <w:r w:rsidR="00053FCF" w:rsidRPr="00F36A4A">
        <w:rPr>
          <w:rFonts w:cs="Arial"/>
          <w:i/>
          <w:color w:val="000000" w:themeColor="text1"/>
          <w:sz w:val="22"/>
          <w:szCs w:val="22"/>
          <w:lang w:val="es-CO"/>
        </w:rPr>
        <w:t>car</w:t>
      </w:r>
      <w:r w:rsidRPr="00F36A4A">
        <w:rPr>
          <w:rFonts w:cs="Arial"/>
          <w:i/>
          <w:color w:val="000000" w:themeColor="text1"/>
          <w:sz w:val="22"/>
          <w:szCs w:val="22"/>
          <w:lang w:val="es-CO"/>
        </w:rPr>
        <w:t>poolin</w:t>
      </w:r>
      <w:r w:rsidR="00812E6E" w:rsidRPr="00F36A4A">
        <w:rPr>
          <w:rFonts w:cs="Arial"/>
          <w:i/>
          <w:color w:val="000000" w:themeColor="text1"/>
          <w:sz w:val="22"/>
          <w:szCs w:val="22"/>
          <w:lang w:val="es-CO"/>
        </w:rPr>
        <w:t>g</w:t>
      </w:r>
      <w:proofErr w:type="spellEnd"/>
      <w:r w:rsidR="00053FCF" w:rsidRPr="00F36A4A">
        <w:rPr>
          <w:rFonts w:cs="Arial"/>
          <w:color w:val="000000" w:themeColor="text1"/>
          <w:sz w:val="22"/>
          <w:szCs w:val="22"/>
          <w:lang w:val="es-CO"/>
        </w:rPr>
        <w:t>”</w:t>
      </w:r>
      <w:r w:rsidRPr="00F36A4A">
        <w:rPr>
          <w:rFonts w:cs="Arial"/>
          <w:color w:val="000000" w:themeColor="text1"/>
          <w:sz w:val="22"/>
          <w:szCs w:val="22"/>
          <w:lang w:val="es-CO"/>
        </w:rPr>
        <w:t>, otorgando beneficios como cupo preferencial en el parqueadero de las sedes administrativa y operativa</w:t>
      </w:r>
      <w:r w:rsidR="00A44951" w:rsidRPr="00F36A4A">
        <w:rPr>
          <w:rFonts w:cs="Arial"/>
          <w:color w:val="000000" w:themeColor="text1"/>
          <w:sz w:val="22"/>
          <w:szCs w:val="22"/>
          <w:lang w:val="es-CO"/>
        </w:rPr>
        <w:t xml:space="preserve">. </w:t>
      </w:r>
    </w:p>
    <w:p w14:paraId="0FCDD01B" w14:textId="77777777" w:rsidR="00A44951" w:rsidRPr="00F36A4A" w:rsidRDefault="00A44951" w:rsidP="00053FCF">
      <w:pPr>
        <w:tabs>
          <w:tab w:val="left" w:pos="709"/>
        </w:tabs>
        <w:ind w:left="142"/>
        <w:jc w:val="both"/>
        <w:rPr>
          <w:rFonts w:cs="Arial"/>
          <w:color w:val="000000" w:themeColor="text1"/>
          <w:sz w:val="22"/>
          <w:szCs w:val="22"/>
          <w:lang w:val="es-CO"/>
        </w:rPr>
      </w:pPr>
    </w:p>
    <w:p w14:paraId="62615E6F" w14:textId="77777777" w:rsidR="003C7021" w:rsidRPr="00F36A4A" w:rsidRDefault="003A60D0" w:rsidP="00900E78">
      <w:pPr>
        <w:pStyle w:val="Ttulo2"/>
        <w:tabs>
          <w:tab w:val="left" w:pos="709"/>
        </w:tabs>
        <w:ind w:left="142"/>
        <w:rPr>
          <w:rFonts w:cs="Arial"/>
          <w:b/>
          <w:szCs w:val="22"/>
          <w:lang w:val="es-CO"/>
        </w:rPr>
      </w:pPr>
      <w:r w:rsidRPr="00F36A4A">
        <w:rPr>
          <w:rFonts w:cs="Arial"/>
          <w:szCs w:val="22"/>
          <w:lang w:val="es-CO"/>
        </w:rPr>
        <w:t xml:space="preserve">             </w:t>
      </w:r>
      <w:bookmarkStart w:id="20" w:name="_Toc88225314"/>
      <w:r w:rsidR="00767974" w:rsidRPr="00F36A4A">
        <w:rPr>
          <w:rFonts w:cs="Arial"/>
          <w:b/>
          <w:color w:val="auto"/>
          <w:szCs w:val="22"/>
          <w:lang w:val="es-CO"/>
        </w:rPr>
        <w:t>7.4.1</w:t>
      </w:r>
      <w:r w:rsidR="00EF08AA" w:rsidRPr="00F36A4A">
        <w:rPr>
          <w:rFonts w:cs="Arial"/>
          <w:b/>
          <w:color w:val="auto"/>
          <w:szCs w:val="22"/>
          <w:lang w:val="es-CO"/>
        </w:rPr>
        <w:t xml:space="preserve"> </w:t>
      </w:r>
      <w:r w:rsidR="003B5085" w:rsidRPr="00F36A4A">
        <w:rPr>
          <w:rFonts w:cs="Arial"/>
          <w:b/>
          <w:color w:val="auto"/>
          <w:szCs w:val="22"/>
        </w:rPr>
        <w:t>Espacios</w:t>
      </w:r>
      <w:r w:rsidR="003B5085" w:rsidRPr="00F36A4A">
        <w:rPr>
          <w:rFonts w:cs="Arial"/>
          <w:b/>
          <w:color w:val="auto"/>
          <w:szCs w:val="22"/>
          <w:lang w:val="es-CO"/>
        </w:rPr>
        <w:t xml:space="preserve"> preferenciales para quienes compartan su vehículo</w:t>
      </w:r>
      <w:bookmarkEnd w:id="20"/>
    </w:p>
    <w:p w14:paraId="4C70B964" w14:textId="77777777" w:rsidR="002478FB" w:rsidRPr="00F36A4A" w:rsidRDefault="002478FB" w:rsidP="00900E78">
      <w:pPr>
        <w:pStyle w:val="Ttulo2"/>
        <w:tabs>
          <w:tab w:val="left" w:pos="709"/>
        </w:tabs>
        <w:ind w:left="142" w:firstLine="993"/>
        <w:rPr>
          <w:rFonts w:cs="Arial"/>
          <w:szCs w:val="22"/>
          <w:lang w:val="es-CO"/>
        </w:rPr>
      </w:pPr>
    </w:p>
    <w:p w14:paraId="1B850ED7" w14:textId="79F11638" w:rsidR="003C7021" w:rsidRPr="00F36A4A" w:rsidRDefault="00BF1587" w:rsidP="00900E78">
      <w:pPr>
        <w:pStyle w:val="Prrafodelista"/>
        <w:tabs>
          <w:tab w:val="left" w:pos="709"/>
        </w:tabs>
        <w:ind w:left="142"/>
        <w:jc w:val="both"/>
        <w:rPr>
          <w:rFonts w:cs="Arial"/>
          <w:b/>
          <w:color w:val="0070C0"/>
          <w:sz w:val="22"/>
          <w:szCs w:val="22"/>
          <w:lang w:val="es-CO"/>
        </w:rPr>
      </w:pPr>
      <w:r w:rsidRPr="00F36A4A">
        <w:rPr>
          <w:rFonts w:cs="Arial"/>
          <w:b/>
          <w:sz w:val="22"/>
          <w:szCs w:val="22"/>
          <w:lang w:val="es-CO"/>
        </w:rPr>
        <w:t>Descripción</w:t>
      </w:r>
      <w:r w:rsidR="00A43460" w:rsidRPr="00F36A4A">
        <w:rPr>
          <w:rFonts w:cs="Arial"/>
          <w:b/>
          <w:sz w:val="22"/>
          <w:szCs w:val="22"/>
          <w:lang w:val="es-CO"/>
        </w:rPr>
        <w:t>:</w:t>
      </w:r>
      <w:r w:rsidR="00D15339" w:rsidRPr="00F36A4A">
        <w:rPr>
          <w:rFonts w:cs="Arial"/>
          <w:b/>
          <w:color w:val="0070C0"/>
          <w:sz w:val="22"/>
          <w:szCs w:val="22"/>
          <w:lang w:val="es-CO"/>
        </w:rPr>
        <w:t xml:space="preserve"> </w:t>
      </w:r>
    </w:p>
    <w:p w14:paraId="5A971BF4" w14:textId="77777777" w:rsidR="00D15339" w:rsidRPr="00F36A4A" w:rsidRDefault="00D15339" w:rsidP="00900E78">
      <w:pPr>
        <w:pStyle w:val="Prrafodelista"/>
        <w:tabs>
          <w:tab w:val="left" w:pos="709"/>
        </w:tabs>
        <w:ind w:left="142"/>
        <w:jc w:val="both"/>
        <w:rPr>
          <w:rFonts w:cs="Arial"/>
          <w:b/>
          <w:color w:val="0070C0"/>
          <w:sz w:val="22"/>
          <w:szCs w:val="22"/>
          <w:lang w:val="es-CO"/>
        </w:rPr>
      </w:pPr>
    </w:p>
    <w:p w14:paraId="72185546" w14:textId="77777777" w:rsidR="00D15339" w:rsidRPr="00F36A4A" w:rsidRDefault="00D15339" w:rsidP="00900E78">
      <w:pPr>
        <w:tabs>
          <w:tab w:val="left" w:pos="709"/>
        </w:tabs>
        <w:ind w:left="142"/>
        <w:jc w:val="both"/>
        <w:rPr>
          <w:rFonts w:cs="Arial"/>
          <w:color w:val="000000" w:themeColor="text1"/>
          <w:sz w:val="22"/>
          <w:szCs w:val="22"/>
          <w:lang w:val="es-CO"/>
        </w:rPr>
      </w:pPr>
      <w:r w:rsidRPr="00F36A4A">
        <w:rPr>
          <w:rFonts w:cs="Arial"/>
          <w:color w:val="000000" w:themeColor="text1"/>
          <w:sz w:val="22"/>
          <w:szCs w:val="22"/>
          <w:lang w:val="es-CO"/>
        </w:rPr>
        <w:t xml:space="preserve">La estrategia es completamente voluntaria para los </w:t>
      </w:r>
      <w:r w:rsidR="00C42B9A" w:rsidRPr="00F36A4A">
        <w:rPr>
          <w:rFonts w:cs="Arial"/>
          <w:color w:val="000000" w:themeColor="text1"/>
          <w:sz w:val="22"/>
          <w:szCs w:val="22"/>
          <w:lang w:val="es-CO"/>
        </w:rPr>
        <w:t>colaboradores</w:t>
      </w:r>
      <w:r w:rsidRPr="00F36A4A">
        <w:rPr>
          <w:rFonts w:cs="Arial"/>
          <w:color w:val="000000" w:themeColor="text1"/>
          <w:sz w:val="22"/>
          <w:szCs w:val="22"/>
          <w:lang w:val="es-CO"/>
        </w:rPr>
        <w:t xml:space="preserve"> que quieran generar un pico y placa de acceso al parqueadero</w:t>
      </w:r>
      <w:r w:rsidRPr="00F36A4A">
        <w:rPr>
          <w:rFonts w:cs="Arial"/>
          <w:sz w:val="22"/>
          <w:szCs w:val="22"/>
        </w:rPr>
        <w:t xml:space="preserve"> </w:t>
      </w:r>
      <w:r w:rsidRPr="00F36A4A">
        <w:rPr>
          <w:rFonts w:cs="Arial"/>
          <w:color w:val="000000" w:themeColor="text1"/>
          <w:sz w:val="22"/>
          <w:szCs w:val="22"/>
          <w:lang w:val="es-CO"/>
        </w:rPr>
        <w:t xml:space="preserve">durante todo el día de acuerdo con el pico </w:t>
      </w:r>
      <w:r w:rsidR="00A43460" w:rsidRPr="00F36A4A">
        <w:rPr>
          <w:rFonts w:cs="Arial"/>
          <w:color w:val="000000" w:themeColor="text1"/>
          <w:sz w:val="22"/>
          <w:szCs w:val="22"/>
          <w:lang w:val="es-CO"/>
        </w:rPr>
        <w:t xml:space="preserve">y placa </w:t>
      </w:r>
      <w:r w:rsidRPr="00F36A4A">
        <w:rPr>
          <w:rFonts w:cs="Arial"/>
          <w:color w:val="000000" w:themeColor="text1"/>
          <w:sz w:val="22"/>
          <w:szCs w:val="22"/>
          <w:lang w:val="es-CO"/>
        </w:rPr>
        <w:t>para vehículos particulares en la ciudad.</w:t>
      </w:r>
    </w:p>
    <w:p w14:paraId="2A8C6561" w14:textId="77777777" w:rsidR="00527208" w:rsidRPr="00F36A4A" w:rsidRDefault="00527208" w:rsidP="00900E78">
      <w:pPr>
        <w:tabs>
          <w:tab w:val="left" w:pos="709"/>
        </w:tabs>
        <w:ind w:left="142"/>
        <w:jc w:val="both"/>
        <w:rPr>
          <w:rFonts w:cs="Arial"/>
          <w:color w:val="000000" w:themeColor="text1"/>
          <w:sz w:val="22"/>
          <w:szCs w:val="22"/>
          <w:lang w:val="es-CO"/>
        </w:rPr>
      </w:pPr>
    </w:p>
    <w:p w14:paraId="037A40E8" w14:textId="77777777" w:rsidR="00D15339" w:rsidRPr="00F36A4A" w:rsidRDefault="00A43460" w:rsidP="00900E78">
      <w:pPr>
        <w:tabs>
          <w:tab w:val="left" w:pos="709"/>
          <w:tab w:val="left" w:pos="851"/>
        </w:tabs>
        <w:ind w:left="142"/>
        <w:jc w:val="both"/>
        <w:rPr>
          <w:rFonts w:cs="Arial"/>
          <w:b/>
          <w:color w:val="000000" w:themeColor="text1"/>
          <w:sz w:val="22"/>
          <w:szCs w:val="22"/>
          <w:lang w:val="es-CO"/>
        </w:rPr>
      </w:pPr>
      <w:r w:rsidRPr="00F36A4A">
        <w:rPr>
          <w:rFonts w:cs="Arial"/>
          <w:b/>
          <w:color w:val="000000" w:themeColor="text1"/>
          <w:sz w:val="22"/>
          <w:szCs w:val="22"/>
          <w:lang w:val="es-CO"/>
        </w:rPr>
        <w:t xml:space="preserve">Acciones </w:t>
      </w:r>
      <w:r w:rsidR="001D2FAE" w:rsidRPr="00F36A4A">
        <w:rPr>
          <w:rFonts w:cs="Arial"/>
          <w:b/>
          <w:color w:val="000000" w:themeColor="text1"/>
          <w:sz w:val="22"/>
          <w:szCs w:val="22"/>
          <w:lang w:val="es-CO"/>
        </w:rPr>
        <w:t>a Implementar</w:t>
      </w:r>
    </w:p>
    <w:p w14:paraId="0418C65F" w14:textId="77777777" w:rsidR="00D15339" w:rsidRPr="00F36A4A" w:rsidRDefault="000C3870" w:rsidP="00900E78">
      <w:pPr>
        <w:tabs>
          <w:tab w:val="left" w:pos="709"/>
          <w:tab w:val="left" w:pos="851"/>
        </w:tabs>
        <w:ind w:left="142"/>
        <w:jc w:val="both"/>
        <w:rPr>
          <w:rFonts w:cs="Arial"/>
          <w:color w:val="000000" w:themeColor="text1"/>
          <w:sz w:val="22"/>
          <w:szCs w:val="22"/>
          <w:lang w:val="es-CO"/>
        </w:rPr>
      </w:pPr>
      <w:r w:rsidRPr="00F36A4A">
        <w:rPr>
          <w:rFonts w:cs="Arial"/>
          <w:b/>
          <w:noProof/>
          <w:sz w:val="22"/>
          <w:szCs w:val="22"/>
          <w:lang w:val="es-CO" w:eastAsia="es-CO"/>
        </w:rPr>
        <w:drawing>
          <wp:anchor distT="0" distB="0" distL="114300" distR="114300" simplePos="0" relativeHeight="251740672" behindDoc="1" locked="0" layoutInCell="1" allowOverlap="1" wp14:anchorId="3B2E78CF" wp14:editId="682596E2">
            <wp:simplePos x="0" y="0"/>
            <wp:positionH relativeFrom="margin">
              <wp:posOffset>100965</wp:posOffset>
            </wp:positionH>
            <wp:positionV relativeFrom="paragraph">
              <wp:posOffset>132715</wp:posOffset>
            </wp:positionV>
            <wp:extent cx="1657350" cy="1459865"/>
            <wp:effectExtent l="0" t="0" r="0" b="6985"/>
            <wp:wrapTight wrapText="bothSides">
              <wp:wrapPolygon edited="0">
                <wp:start x="0" y="0"/>
                <wp:lineTo x="0" y="21421"/>
                <wp:lineTo x="21352" y="21421"/>
                <wp:lineTo x="21352" y="0"/>
                <wp:lineTo x="0" y="0"/>
              </wp:wrapPolygon>
            </wp:wrapTight>
            <wp:docPr id="9" name="Imagen 9" descr="C:\Users\daniel.vega\Desktop\Daniel Vega\Proyectos Ambientales Sede Producción\PIMS\Carpoo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niel.vega\Desktop\Daniel Vega\Proyectos Ambientales Sede Producción\PIMS\Carpooling.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57350" cy="1459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7EE5EE" w14:textId="77777777" w:rsidR="00EF08AA" w:rsidRPr="00F36A4A" w:rsidRDefault="004A4D61" w:rsidP="000C3870">
      <w:pPr>
        <w:pStyle w:val="Prrafodelista"/>
        <w:numPr>
          <w:ilvl w:val="0"/>
          <w:numId w:val="26"/>
        </w:numPr>
        <w:tabs>
          <w:tab w:val="left" w:pos="426"/>
          <w:tab w:val="left" w:pos="851"/>
        </w:tabs>
        <w:ind w:left="426" w:hanging="720"/>
        <w:jc w:val="both"/>
        <w:rPr>
          <w:rFonts w:cs="Arial"/>
          <w:color w:val="000000" w:themeColor="text1"/>
          <w:sz w:val="22"/>
          <w:szCs w:val="22"/>
          <w:lang w:val="es-CO"/>
        </w:rPr>
      </w:pPr>
      <w:r w:rsidRPr="00F36A4A">
        <w:rPr>
          <w:rFonts w:cs="Arial"/>
          <w:color w:val="000000" w:themeColor="text1"/>
          <w:sz w:val="22"/>
          <w:szCs w:val="22"/>
          <w:lang w:val="es-CO"/>
        </w:rPr>
        <w:t>Adecuación de espacios</w:t>
      </w:r>
      <w:r w:rsidR="003B5085" w:rsidRPr="00F36A4A">
        <w:rPr>
          <w:rFonts w:cs="Arial"/>
          <w:color w:val="000000" w:themeColor="text1"/>
          <w:sz w:val="22"/>
          <w:szCs w:val="22"/>
          <w:lang w:val="es-CO"/>
        </w:rPr>
        <w:t xml:space="preserve"> exclusivos en los parqueaderos de las sedes para carro compartido</w:t>
      </w:r>
      <w:r w:rsidR="00A43460" w:rsidRPr="00F36A4A">
        <w:rPr>
          <w:rFonts w:cs="Arial"/>
          <w:color w:val="000000" w:themeColor="text1"/>
          <w:sz w:val="22"/>
          <w:szCs w:val="22"/>
          <w:lang w:val="es-CO"/>
        </w:rPr>
        <w:t xml:space="preserve"> de</w:t>
      </w:r>
      <w:r w:rsidR="003B5085" w:rsidRPr="00F36A4A">
        <w:rPr>
          <w:rFonts w:cs="Arial"/>
          <w:color w:val="000000" w:themeColor="text1"/>
          <w:sz w:val="22"/>
          <w:szCs w:val="22"/>
          <w:lang w:val="es-CO"/>
        </w:rPr>
        <w:t xml:space="preserve"> quienes a partir de una inscripción previa podrán utilizar los espacios sin restricción de horario. </w:t>
      </w:r>
    </w:p>
    <w:p w14:paraId="3047B6E0" w14:textId="77777777" w:rsidR="00EF08AA" w:rsidRPr="00F36A4A" w:rsidRDefault="00EF08AA" w:rsidP="00053FCF">
      <w:pPr>
        <w:pStyle w:val="Prrafodelista"/>
        <w:tabs>
          <w:tab w:val="left" w:pos="709"/>
          <w:tab w:val="left" w:pos="851"/>
        </w:tabs>
        <w:ind w:left="142"/>
        <w:jc w:val="both"/>
        <w:rPr>
          <w:rFonts w:cs="Arial"/>
          <w:color w:val="000000" w:themeColor="text1"/>
          <w:sz w:val="22"/>
          <w:szCs w:val="22"/>
          <w:lang w:val="es-CO"/>
        </w:rPr>
      </w:pPr>
    </w:p>
    <w:p w14:paraId="4A3F79EE" w14:textId="6350DF4F" w:rsidR="004A4D61" w:rsidRPr="00F36A4A" w:rsidRDefault="004A4D61" w:rsidP="00053FCF">
      <w:pPr>
        <w:pStyle w:val="Prrafodelista"/>
        <w:numPr>
          <w:ilvl w:val="0"/>
          <w:numId w:val="26"/>
        </w:numPr>
        <w:tabs>
          <w:tab w:val="left" w:pos="709"/>
          <w:tab w:val="left" w:pos="851"/>
        </w:tabs>
        <w:jc w:val="both"/>
        <w:rPr>
          <w:rFonts w:cs="Arial"/>
          <w:color w:val="000000" w:themeColor="text1"/>
          <w:sz w:val="22"/>
          <w:szCs w:val="22"/>
          <w:lang w:val="es-CO"/>
        </w:rPr>
      </w:pPr>
      <w:r w:rsidRPr="00F36A4A">
        <w:rPr>
          <w:rFonts w:cs="Arial"/>
          <w:color w:val="000000" w:themeColor="text1"/>
          <w:sz w:val="22"/>
          <w:szCs w:val="22"/>
          <w:lang w:val="es-CO"/>
        </w:rPr>
        <w:t xml:space="preserve">Destinación de </w:t>
      </w:r>
      <w:r w:rsidR="003B5085" w:rsidRPr="00F36A4A">
        <w:rPr>
          <w:rFonts w:cs="Arial"/>
          <w:color w:val="000000" w:themeColor="text1"/>
          <w:sz w:val="22"/>
          <w:szCs w:val="22"/>
          <w:lang w:val="es-CO"/>
        </w:rPr>
        <w:t>8 cupos exclusivos para carro com</w:t>
      </w:r>
      <w:r w:rsidR="00EF08AA" w:rsidRPr="00F36A4A">
        <w:rPr>
          <w:rFonts w:cs="Arial"/>
          <w:color w:val="000000" w:themeColor="text1"/>
          <w:sz w:val="22"/>
          <w:szCs w:val="22"/>
          <w:lang w:val="es-CO"/>
        </w:rPr>
        <w:t xml:space="preserve">partido en la sede operativa y </w:t>
      </w:r>
      <w:r w:rsidR="003B5085" w:rsidRPr="00F36A4A">
        <w:rPr>
          <w:rFonts w:cs="Arial"/>
          <w:color w:val="000000" w:themeColor="text1"/>
          <w:sz w:val="22"/>
          <w:szCs w:val="22"/>
          <w:lang w:val="es-CO"/>
        </w:rPr>
        <w:t xml:space="preserve">en la sede administrativa. </w:t>
      </w:r>
    </w:p>
    <w:p w14:paraId="42925C05" w14:textId="77777777" w:rsidR="00107EAB" w:rsidRPr="00F36A4A" w:rsidRDefault="00107EAB" w:rsidP="00107EAB">
      <w:pPr>
        <w:pStyle w:val="Prrafodelista"/>
        <w:rPr>
          <w:rFonts w:cs="Arial"/>
          <w:color w:val="000000" w:themeColor="text1"/>
          <w:sz w:val="22"/>
          <w:szCs w:val="22"/>
          <w:lang w:val="es-CO"/>
        </w:rPr>
      </w:pPr>
    </w:p>
    <w:p w14:paraId="3093CC44" w14:textId="77777777" w:rsidR="00107EAB" w:rsidRPr="00F36A4A" w:rsidRDefault="00107EAB" w:rsidP="00107EAB">
      <w:pPr>
        <w:pStyle w:val="Prrafodelista"/>
        <w:tabs>
          <w:tab w:val="left" w:pos="709"/>
          <w:tab w:val="left" w:pos="851"/>
        </w:tabs>
        <w:jc w:val="both"/>
        <w:rPr>
          <w:rFonts w:cs="Arial"/>
          <w:color w:val="000000" w:themeColor="text1"/>
          <w:sz w:val="22"/>
          <w:szCs w:val="22"/>
          <w:lang w:val="es-CO"/>
        </w:rPr>
      </w:pPr>
    </w:p>
    <w:p w14:paraId="00356F0A" w14:textId="77777777" w:rsidR="004A4D61" w:rsidRPr="00F36A4A" w:rsidRDefault="004A4D61" w:rsidP="00900E78">
      <w:pPr>
        <w:tabs>
          <w:tab w:val="left" w:pos="709"/>
        </w:tabs>
        <w:ind w:left="142"/>
        <w:jc w:val="both"/>
        <w:rPr>
          <w:rFonts w:cs="Arial"/>
          <w:color w:val="000000" w:themeColor="text1"/>
          <w:sz w:val="22"/>
          <w:szCs w:val="22"/>
          <w:lang w:val="es-CO"/>
        </w:rPr>
      </w:pPr>
    </w:p>
    <w:p w14:paraId="1CF1825D" w14:textId="77777777" w:rsidR="00BA2CB8" w:rsidRPr="00F36A4A" w:rsidRDefault="00767974" w:rsidP="00900E78">
      <w:pPr>
        <w:tabs>
          <w:tab w:val="left" w:pos="709"/>
        </w:tabs>
        <w:ind w:left="142" w:firstLine="142"/>
        <w:rPr>
          <w:rFonts w:cs="Arial"/>
          <w:b/>
          <w:i/>
          <w:sz w:val="22"/>
          <w:szCs w:val="22"/>
          <w:lang w:val="es-CO"/>
        </w:rPr>
      </w:pPr>
      <w:r w:rsidRPr="00F36A4A">
        <w:rPr>
          <w:rFonts w:cs="Arial"/>
          <w:b/>
          <w:i/>
          <w:sz w:val="22"/>
          <w:szCs w:val="22"/>
          <w:lang w:val="es-CO"/>
        </w:rPr>
        <w:t xml:space="preserve">7.4.2 </w:t>
      </w:r>
      <w:r w:rsidR="003B5085" w:rsidRPr="00F36A4A">
        <w:rPr>
          <w:rFonts w:cs="Arial"/>
          <w:b/>
          <w:i/>
          <w:sz w:val="22"/>
          <w:szCs w:val="22"/>
          <w:lang w:val="es-CO"/>
        </w:rPr>
        <w:t>Conducción segura y económica</w:t>
      </w:r>
    </w:p>
    <w:p w14:paraId="7822F84F" w14:textId="77777777" w:rsidR="00794528" w:rsidRPr="00F36A4A" w:rsidRDefault="00794528" w:rsidP="00900E78">
      <w:pPr>
        <w:tabs>
          <w:tab w:val="left" w:pos="709"/>
        </w:tabs>
        <w:ind w:left="142"/>
        <w:jc w:val="both"/>
        <w:rPr>
          <w:rFonts w:cs="Arial"/>
          <w:color w:val="000000" w:themeColor="text1"/>
          <w:sz w:val="22"/>
          <w:szCs w:val="22"/>
          <w:lang w:val="es-CO"/>
        </w:rPr>
      </w:pPr>
    </w:p>
    <w:p w14:paraId="709CE4B5" w14:textId="77777777" w:rsidR="004D2904" w:rsidRPr="00F36A4A" w:rsidRDefault="004D2904" w:rsidP="00900E78">
      <w:pPr>
        <w:tabs>
          <w:tab w:val="left" w:pos="709"/>
        </w:tabs>
        <w:ind w:left="142"/>
        <w:jc w:val="both"/>
        <w:rPr>
          <w:rFonts w:cs="Arial"/>
          <w:b/>
          <w:color w:val="000000" w:themeColor="text1"/>
          <w:sz w:val="22"/>
          <w:szCs w:val="22"/>
          <w:lang w:val="es-CO"/>
        </w:rPr>
      </w:pPr>
      <w:r w:rsidRPr="00F36A4A">
        <w:rPr>
          <w:rFonts w:cs="Arial"/>
          <w:b/>
          <w:color w:val="000000" w:themeColor="text1"/>
          <w:sz w:val="22"/>
          <w:szCs w:val="22"/>
          <w:lang w:val="es-CO"/>
        </w:rPr>
        <w:t>Descripción</w:t>
      </w:r>
    </w:p>
    <w:p w14:paraId="4DFEF741" w14:textId="77777777" w:rsidR="004D2904" w:rsidRPr="00F36A4A" w:rsidRDefault="004D2904" w:rsidP="00900E78">
      <w:pPr>
        <w:tabs>
          <w:tab w:val="left" w:pos="709"/>
        </w:tabs>
        <w:ind w:left="142"/>
        <w:jc w:val="both"/>
        <w:rPr>
          <w:rFonts w:cs="Arial"/>
          <w:color w:val="000000" w:themeColor="text1"/>
          <w:sz w:val="22"/>
          <w:szCs w:val="22"/>
          <w:lang w:val="es-CO"/>
        </w:rPr>
      </w:pPr>
    </w:p>
    <w:p w14:paraId="49604A0F" w14:textId="77777777" w:rsidR="00BA2CB8" w:rsidRPr="00F36A4A" w:rsidRDefault="003B5085" w:rsidP="00900E78">
      <w:pPr>
        <w:tabs>
          <w:tab w:val="left" w:pos="709"/>
        </w:tabs>
        <w:ind w:left="142"/>
        <w:jc w:val="both"/>
        <w:rPr>
          <w:rFonts w:cs="Arial"/>
          <w:color w:val="000000" w:themeColor="text1"/>
          <w:sz w:val="22"/>
          <w:szCs w:val="22"/>
          <w:lang w:val="es-CO"/>
        </w:rPr>
      </w:pPr>
      <w:r w:rsidRPr="00F36A4A">
        <w:rPr>
          <w:rFonts w:cs="Arial"/>
          <w:color w:val="000000" w:themeColor="text1"/>
          <w:sz w:val="22"/>
          <w:szCs w:val="22"/>
          <w:lang w:val="es-CO"/>
        </w:rPr>
        <w:t>Como estrategia adicional se desarrollará un programa de capacitación en temas de eco conducción, para racionalizar y potencializar el uso del vehículo en donde se sensibilizará a los colaboradores conceptos básicos tales como: funcionamiento de un motor, tipos de combustibles y su consumo, reglas y consejos prácticos de la conducción eficiente.</w:t>
      </w:r>
    </w:p>
    <w:p w14:paraId="0E060C4D" w14:textId="77777777" w:rsidR="00062390" w:rsidRPr="00F36A4A" w:rsidRDefault="00062390" w:rsidP="00900E78">
      <w:pPr>
        <w:tabs>
          <w:tab w:val="left" w:pos="709"/>
        </w:tabs>
        <w:ind w:left="142"/>
        <w:jc w:val="both"/>
        <w:rPr>
          <w:rFonts w:cs="Arial"/>
          <w:color w:val="000000" w:themeColor="text1"/>
          <w:sz w:val="22"/>
          <w:szCs w:val="22"/>
          <w:lang w:val="es-CO"/>
        </w:rPr>
      </w:pPr>
    </w:p>
    <w:p w14:paraId="19129A33" w14:textId="77777777" w:rsidR="004D2904" w:rsidRPr="00F36A4A" w:rsidRDefault="004D2904" w:rsidP="00900E78">
      <w:pPr>
        <w:tabs>
          <w:tab w:val="left" w:pos="709"/>
        </w:tabs>
        <w:ind w:left="142"/>
        <w:jc w:val="both"/>
        <w:rPr>
          <w:rFonts w:cs="Arial"/>
          <w:b/>
          <w:color w:val="000000" w:themeColor="text1"/>
          <w:sz w:val="22"/>
          <w:szCs w:val="22"/>
          <w:lang w:val="es-CO"/>
        </w:rPr>
      </w:pPr>
      <w:r w:rsidRPr="00F36A4A">
        <w:rPr>
          <w:rFonts w:cs="Arial"/>
          <w:b/>
          <w:color w:val="000000" w:themeColor="text1"/>
          <w:sz w:val="22"/>
          <w:szCs w:val="22"/>
          <w:lang w:val="es-CO"/>
        </w:rPr>
        <w:t>Acciones a implementar</w:t>
      </w:r>
    </w:p>
    <w:p w14:paraId="79B26127" w14:textId="77777777" w:rsidR="004D2904" w:rsidRPr="00F36A4A" w:rsidRDefault="004D2904" w:rsidP="00900E78">
      <w:pPr>
        <w:tabs>
          <w:tab w:val="left" w:pos="709"/>
        </w:tabs>
        <w:ind w:left="142"/>
        <w:jc w:val="both"/>
        <w:rPr>
          <w:rFonts w:cs="Arial"/>
          <w:color w:val="000000" w:themeColor="text1"/>
          <w:sz w:val="22"/>
          <w:szCs w:val="22"/>
          <w:lang w:val="es-CO"/>
        </w:rPr>
      </w:pPr>
    </w:p>
    <w:p w14:paraId="4B461213" w14:textId="77777777" w:rsidR="00BA2CB8" w:rsidRPr="00F36A4A" w:rsidRDefault="004A4D61" w:rsidP="00677036">
      <w:pPr>
        <w:pStyle w:val="Prrafodelista"/>
        <w:numPr>
          <w:ilvl w:val="0"/>
          <w:numId w:val="27"/>
        </w:numPr>
        <w:tabs>
          <w:tab w:val="left" w:pos="709"/>
        </w:tabs>
        <w:jc w:val="both"/>
        <w:rPr>
          <w:rFonts w:cs="Arial"/>
          <w:color w:val="000000" w:themeColor="text1"/>
          <w:sz w:val="22"/>
          <w:szCs w:val="22"/>
          <w:lang w:val="es-CO"/>
        </w:rPr>
      </w:pPr>
      <w:r w:rsidRPr="00F36A4A">
        <w:rPr>
          <w:rFonts w:cs="Arial"/>
          <w:color w:val="000000" w:themeColor="text1"/>
          <w:sz w:val="22"/>
          <w:szCs w:val="22"/>
          <w:lang w:val="es-CO"/>
        </w:rPr>
        <w:t>Diseño y publicación de piezas</w:t>
      </w:r>
      <w:r w:rsidR="003B5085" w:rsidRPr="00F36A4A">
        <w:rPr>
          <w:rFonts w:cs="Arial"/>
          <w:color w:val="000000" w:themeColor="text1"/>
          <w:sz w:val="22"/>
          <w:szCs w:val="22"/>
          <w:lang w:val="es-CO"/>
        </w:rPr>
        <w:t xml:space="preserve"> gráficas informativas para difusión de la información mediante los medios digitales con lo</w:t>
      </w:r>
      <w:r w:rsidR="00A43460" w:rsidRPr="00F36A4A">
        <w:rPr>
          <w:rFonts w:cs="Arial"/>
          <w:color w:val="000000" w:themeColor="text1"/>
          <w:sz w:val="22"/>
          <w:szCs w:val="22"/>
          <w:lang w:val="es-CO"/>
        </w:rPr>
        <w:t>s</w:t>
      </w:r>
      <w:r w:rsidR="003B5085" w:rsidRPr="00F36A4A">
        <w:rPr>
          <w:rFonts w:cs="Arial"/>
          <w:color w:val="000000" w:themeColor="text1"/>
          <w:sz w:val="22"/>
          <w:szCs w:val="22"/>
          <w:lang w:val="es-CO"/>
        </w:rPr>
        <w:t xml:space="preserve"> que cuenta la entidad.</w:t>
      </w:r>
    </w:p>
    <w:p w14:paraId="066C2426" w14:textId="77777777" w:rsidR="00BA2CB8" w:rsidRPr="00F36A4A" w:rsidRDefault="003A60D0" w:rsidP="00677036">
      <w:pPr>
        <w:pStyle w:val="Prrafodelista"/>
        <w:numPr>
          <w:ilvl w:val="0"/>
          <w:numId w:val="27"/>
        </w:numPr>
        <w:tabs>
          <w:tab w:val="left" w:pos="709"/>
        </w:tabs>
        <w:jc w:val="both"/>
        <w:rPr>
          <w:rFonts w:cs="Arial"/>
          <w:color w:val="000000" w:themeColor="text1"/>
          <w:sz w:val="22"/>
          <w:szCs w:val="22"/>
          <w:lang w:val="es-CO"/>
        </w:rPr>
      </w:pPr>
      <w:r w:rsidRPr="00F36A4A">
        <w:rPr>
          <w:rFonts w:cs="Arial"/>
          <w:color w:val="000000" w:themeColor="text1"/>
          <w:sz w:val="22"/>
          <w:szCs w:val="22"/>
          <w:lang w:val="es-CO"/>
        </w:rPr>
        <w:lastRenderedPageBreak/>
        <w:t xml:space="preserve">Seguimiento y medición </w:t>
      </w:r>
      <w:r w:rsidR="004A4D61" w:rsidRPr="00F36A4A">
        <w:rPr>
          <w:rFonts w:cs="Arial"/>
          <w:color w:val="000000" w:themeColor="text1"/>
          <w:sz w:val="22"/>
          <w:szCs w:val="22"/>
          <w:lang w:val="es-CO"/>
        </w:rPr>
        <w:t>al u</w:t>
      </w:r>
      <w:r w:rsidR="003B5085" w:rsidRPr="00F36A4A">
        <w:rPr>
          <w:rFonts w:cs="Arial"/>
          <w:color w:val="000000" w:themeColor="text1"/>
          <w:sz w:val="22"/>
          <w:szCs w:val="22"/>
          <w:lang w:val="es-CO"/>
        </w:rPr>
        <w:t>so de los espacio</w:t>
      </w:r>
      <w:r w:rsidR="004A4D61" w:rsidRPr="00F36A4A">
        <w:rPr>
          <w:rFonts w:cs="Arial"/>
          <w:color w:val="000000" w:themeColor="text1"/>
          <w:sz w:val="22"/>
          <w:szCs w:val="22"/>
          <w:lang w:val="es-CO"/>
        </w:rPr>
        <w:t>s exclusivos de estacionamiento, así como a los usuarios de esta estrategia de movilidad.</w:t>
      </w:r>
    </w:p>
    <w:p w14:paraId="7DB37F6C" w14:textId="77777777" w:rsidR="006945F4" w:rsidRPr="00F36A4A" w:rsidRDefault="004A4D61" w:rsidP="00677036">
      <w:pPr>
        <w:pStyle w:val="Prrafodelista"/>
        <w:numPr>
          <w:ilvl w:val="0"/>
          <w:numId w:val="27"/>
        </w:numPr>
        <w:tabs>
          <w:tab w:val="left" w:pos="709"/>
        </w:tabs>
        <w:jc w:val="both"/>
        <w:rPr>
          <w:rFonts w:cs="Arial"/>
          <w:color w:val="000000" w:themeColor="text1"/>
          <w:sz w:val="22"/>
          <w:szCs w:val="22"/>
          <w:lang w:val="es-CO"/>
        </w:rPr>
      </w:pPr>
      <w:r w:rsidRPr="00F36A4A">
        <w:rPr>
          <w:rFonts w:cs="Arial"/>
          <w:color w:val="000000" w:themeColor="text1"/>
          <w:sz w:val="22"/>
          <w:szCs w:val="22"/>
          <w:lang w:val="es-CO"/>
        </w:rPr>
        <w:t>Seguimiento</w:t>
      </w:r>
      <w:r w:rsidR="003A60D0" w:rsidRPr="00F36A4A">
        <w:rPr>
          <w:rFonts w:cs="Arial"/>
          <w:color w:val="000000" w:themeColor="text1"/>
          <w:sz w:val="22"/>
          <w:szCs w:val="22"/>
          <w:lang w:val="es-CO"/>
        </w:rPr>
        <w:t xml:space="preserve"> y medición </w:t>
      </w:r>
      <w:r w:rsidR="003B5085" w:rsidRPr="00F36A4A">
        <w:rPr>
          <w:rFonts w:cs="Arial"/>
          <w:color w:val="000000" w:themeColor="text1"/>
          <w:sz w:val="22"/>
          <w:szCs w:val="22"/>
          <w:lang w:val="es-CO"/>
        </w:rPr>
        <w:t>Base de datos de inscripción.</w:t>
      </w:r>
    </w:p>
    <w:p w14:paraId="6A2C4639" w14:textId="640F1E88" w:rsidR="006945F4" w:rsidRPr="00F36A4A" w:rsidRDefault="004A4D61" w:rsidP="00677036">
      <w:pPr>
        <w:pStyle w:val="Prrafodelista"/>
        <w:numPr>
          <w:ilvl w:val="0"/>
          <w:numId w:val="27"/>
        </w:numPr>
        <w:tabs>
          <w:tab w:val="left" w:pos="709"/>
        </w:tabs>
        <w:jc w:val="both"/>
        <w:rPr>
          <w:rFonts w:cs="Arial"/>
          <w:color w:val="000000" w:themeColor="text1"/>
          <w:sz w:val="22"/>
          <w:szCs w:val="22"/>
          <w:lang w:val="es-CO"/>
        </w:rPr>
      </w:pPr>
      <w:r w:rsidRPr="00F36A4A">
        <w:rPr>
          <w:rFonts w:cs="Arial"/>
          <w:color w:val="000000" w:themeColor="text1"/>
          <w:sz w:val="22"/>
          <w:szCs w:val="22"/>
          <w:lang w:val="es-CO"/>
        </w:rPr>
        <w:t>Medición de la satisfacción de los usuarios de la estrategia para el mejoramiento continuo.</w:t>
      </w:r>
    </w:p>
    <w:p w14:paraId="33133853" w14:textId="77777777" w:rsidR="00107EAB" w:rsidRPr="00F36A4A" w:rsidRDefault="00107EAB" w:rsidP="00107EAB">
      <w:pPr>
        <w:pStyle w:val="Prrafodelista"/>
        <w:tabs>
          <w:tab w:val="left" w:pos="709"/>
        </w:tabs>
        <w:ind w:left="502"/>
        <w:jc w:val="both"/>
        <w:rPr>
          <w:rFonts w:cs="Arial"/>
          <w:color w:val="000000" w:themeColor="text1"/>
          <w:sz w:val="22"/>
          <w:szCs w:val="22"/>
          <w:lang w:val="es-CO"/>
        </w:rPr>
      </w:pPr>
    </w:p>
    <w:p w14:paraId="3F8ED971" w14:textId="77777777" w:rsidR="006F0666" w:rsidRPr="00F36A4A" w:rsidRDefault="006F0666" w:rsidP="00900E78">
      <w:pPr>
        <w:tabs>
          <w:tab w:val="left" w:pos="709"/>
        </w:tabs>
        <w:ind w:left="142"/>
        <w:jc w:val="both"/>
        <w:rPr>
          <w:rFonts w:cs="Arial"/>
          <w:color w:val="000000" w:themeColor="text1"/>
          <w:sz w:val="22"/>
          <w:szCs w:val="22"/>
          <w:lang w:val="es-CO"/>
        </w:rPr>
      </w:pPr>
    </w:p>
    <w:p w14:paraId="66388AA2" w14:textId="77777777" w:rsidR="00BA2CB8" w:rsidRPr="00F36A4A" w:rsidRDefault="00767974" w:rsidP="00050D86">
      <w:pPr>
        <w:pStyle w:val="Ttulo2"/>
        <w:tabs>
          <w:tab w:val="left" w:pos="709"/>
        </w:tabs>
        <w:ind w:left="142" w:firstLine="142"/>
        <w:rPr>
          <w:rFonts w:cs="Arial"/>
          <w:b/>
          <w:color w:val="000000" w:themeColor="text1"/>
          <w:szCs w:val="22"/>
          <w:lang w:val="es-CO"/>
        </w:rPr>
      </w:pPr>
      <w:bookmarkStart w:id="21" w:name="_Toc88225315"/>
      <w:r w:rsidRPr="00F36A4A">
        <w:rPr>
          <w:rFonts w:cs="Arial"/>
          <w:b/>
          <w:color w:val="000000" w:themeColor="text1"/>
          <w:szCs w:val="22"/>
          <w:lang w:val="es-CO"/>
        </w:rPr>
        <w:t>7.5 Ruta Institucional</w:t>
      </w:r>
      <w:bookmarkEnd w:id="21"/>
    </w:p>
    <w:p w14:paraId="222B46BD" w14:textId="77777777" w:rsidR="00C60AB6" w:rsidRPr="00F36A4A" w:rsidRDefault="00C60AB6" w:rsidP="00900E78">
      <w:pPr>
        <w:tabs>
          <w:tab w:val="left" w:pos="709"/>
        </w:tabs>
        <w:ind w:left="142"/>
        <w:jc w:val="both"/>
        <w:rPr>
          <w:rFonts w:cs="Arial"/>
          <w:color w:val="000000" w:themeColor="text1"/>
          <w:sz w:val="22"/>
          <w:szCs w:val="22"/>
          <w:lang w:val="es-CO"/>
        </w:rPr>
      </w:pPr>
    </w:p>
    <w:p w14:paraId="71458AFD" w14:textId="77777777" w:rsidR="005931BD" w:rsidRPr="00F36A4A" w:rsidRDefault="005931BD" w:rsidP="00900E78">
      <w:pPr>
        <w:tabs>
          <w:tab w:val="left" w:pos="709"/>
        </w:tabs>
        <w:ind w:left="142"/>
        <w:jc w:val="both"/>
        <w:rPr>
          <w:rFonts w:cs="Arial"/>
          <w:b/>
          <w:color w:val="000000" w:themeColor="text1"/>
          <w:sz w:val="22"/>
          <w:szCs w:val="22"/>
          <w:lang w:val="es-CO"/>
        </w:rPr>
      </w:pPr>
      <w:r w:rsidRPr="00F36A4A">
        <w:rPr>
          <w:rFonts w:cs="Arial"/>
          <w:b/>
          <w:color w:val="000000" w:themeColor="text1"/>
          <w:sz w:val="22"/>
          <w:szCs w:val="22"/>
          <w:lang w:val="es-CO"/>
        </w:rPr>
        <w:t>Descripción</w:t>
      </w:r>
    </w:p>
    <w:p w14:paraId="13F1ECF2" w14:textId="77777777" w:rsidR="005931BD" w:rsidRPr="00F36A4A" w:rsidRDefault="005931BD" w:rsidP="00900E78">
      <w:pPr>
        <w:tabs>
          <w:tab w:val="left" w:pos="709"/>
        </w:tabs>
        <w:ind w:left="142"/>
        <w:jc w:val="both"/>
        <w:rPr>
          <w:rFonts w:cs="Arial"/>
          <w:color w:val="000000" w:themeColor="text1"/>
          <w:sz w:val="22"/>
          <w:szCs w:val="22"/>
          <w:lang w:val="es-CO"/>
        </w:rPr>
      </w:pPr>
    </w:p>
    <w:p w14:paraId="431BBC15" w14:textId="77777777" w:rsidR="006945F4" w:rsidRPr="00F36A4A" w:rsidRDefault="000C3870" w:rsidP="00900E78">
      <w:pPr>
        <w:tabs>
          <w:tab w:val="left" w:pos="709"/>
        </w:tabs>
        <w:ind w:left="142"/>
        <w:jc w:val="both"/>
        <w:rPr>
          <w:rFonts w:cs="Arial"/>
          <w:color w:val="000000" w:themeColor="text1"/>
          <w:sz w:val="22"/>
          <w:szCs w:val="22"/>
          <w:lang w:val="es-CO"/>
        </w:rPr>
      </w:pPr>
      <w:r w:rsidRPr="00F36A4A">
        <w:rPr>
          <w:rFonts w:cs="Arial"/>
          <w:color w:val="000000" w:themeColor="text1"/>
          <w:sz w:val="22"/>
          <w:szCs w:val="22"/>
          <w:lang w:val="es-CO"/>
        </w:rPr>
        <w:t>La</w:t>
      </w:r>
      <w:r w:rsidR="003B5085" w:rsidRPr="00F36A4A">
        <w:rPr>
          <w:rFonts w:cs="Arial"/>
          <w:color w:val="000000" w:themeColor="text1"/>
          <w:sz w:val="22"/>
          <w:szCs w:val="22"/>
          <w:lang w:val="es-CO"/>
        </w:rPr>
        <w:t xml:space="preserve"> UAERMV ofrece a sus </w:t>
      </w:r>
      <w:r w:rsidR="00C42B9A" w:rsidRPr="00F36A4A">
        <w:rPr>
          <w:rFonts w:cs="Arial"/>
          <w:color w:val="000000" w:themeColor="text1"/>
          <w:sz w:val="22"/>
          <w:szCs w:val="22"/>
          <w:lang w:val="es-CO"/>
        </w:rPr>
        <w:t>colaboradores</w:t>
      </w:r>
      <w:r w:rsidR="003B5085" w:rsidRPr="00F36A4A">
        <w:rPr>
          <w:rFonts w:cs="Arial"/>
          <w:color w:val="000000" w:themeColor="text1"/>
          <w:sz w:val="22"/>
          <w:szCs w:val="22"/>
          <w:lang w:val="es-CO"/>
        </w:rPr>
        <w:t xml:space="preserve"> un servicio de </w:t>
      </w:r>
      <w:r w:rsidRPr="00F36A4A">
        <w:rPr>
          <w:rFonts w:cs="Arial"/>
          <w:color w:val="000000" w:themeColor="text1"/>
          <w:sz w:val="22"/>
          <w:szCs w:val="22"/>
          <w:lang w:val="es-CO"/>
        </w:rPr>
        <w:t>transporte institucional</w:t>
      </w:r>
      <w:r w:rsidR="00767974" w:rsidRPr="00F36A4A">
        <w:rPr>
          <w:rFonts w:cs="Arial"/>
          <w:color w:val="000000" w:themeColor="text1"/>
          <w:sz w:val="22"/>
          <w:szCs w:val="22"/>
          <w:lang w:val="es-CO"/>
        </w:rPr>
        <w:t xml:space="preserve"> desde</w:t>
      </w:r>
      <w:r w:rsidR="003B5085" w:rsidRPr="00F36A4A">
        <w:rPr>
          <w:rFonts w:cs="Arial"/>
          <w:color w:val="000000" w:themeColor="text1"/>
          <w:sz w:val="22"/>
          <w:szCs w:val="22"/>
          <w:lang w:val="es-CO"/>
        </w:rPr>
        <w:t xml:space="preserve"> la sede operativa a la sede de producción en los siguientes horarios:</w:t>
      </w:r>
    </w:p>
    <w:p w14:paraId="1A0B4600" w14:textId="77777777" w:rsidR="00C60AB6" w:rsidRPr="00F36A4A" w:rsidRDefault="00C60AB6" w:rsidP="00900E78">
      <w:pPr>
        <w:tabs>
          <w:tab w:val="left" w:pos="709"/>
        </w:tabs>
        <w:ind w:left="142"/>
        <w:jc w:val="both"/>
        <w:rPr>
          <w:rFonts w:cs="Arial"/>
          <w:color w:val="000000" w:themeColor="text1"/>
          <w:sz w:val="22"/>
          <w:szCs w:val="22"/>
          <w:lang w:val="es-CO"/>
        </w:rPr>
      </w:pPr>
    </w:p>
    <w:p w14:paraId="3D8935B5" w14:textId="77777777" w:rsidR="00C60AB6" w:rsidRPr="00F36A4A" w:rsidRDefault="00767974" w:rsidP="000C3870">
      <w:pPr>
        <w:pStyle w:val="Prrafodelista"/>
        <w:numPr>
          <w:ilvl w:val="0"/>
          <w:numId w:val="28"/>
        </w:numPr>
        <w:tabs>
          <w:tab w:val="left" w:pos="709"/>
        </w:tabs>
        <w:ind w:left="567"/>
        <w:jc w:val="both"/>
        <w:rPr>
          <w:rFonts w:cs="Arial"/>
          <w:color w:val="000000" w:themeColor="text1"/>
          <w:sz w:val="22"/>
          <w:szCs w:val="22"/>
          <w:lang w:val="es-CO"/>
        </w:rPr>
      </w:pPr>
      <w:r w:rsidRPr="00F36A4A">
        <w:rPr>
          <w:rFonts w:cs="Arial"/>
          <w:color w:val="000000" w:themeColor="text1"/>
          <w:sz w:val="22"/>
          <w:szCs w:val="22"/>
          <w:lang w:val="es-CO"/>
        </w:rPr>
        <w:t xml:space="preserve">05:30 a 06:00 </w:t>
      </w:r>
    </w:p>
    <w:p w14:paraId="53DE3413" w14:textId="77777777" w:rsidR="00C60AB6" w:rsidRPr="00F36A4A" w:rsidRDefault="00767974" w:rsidP="000C3870">
      <w:pPr>
        <w:pStyle w:val="Prrafodelista"/>
        <w:numPr>
          <w:ilvl w:val="0"/>
          <w:numId w:val="28"/>
        </w:numPr>
        <w:tabs>
          <w:tab w:val="left" w:pos="709"/>
        </w:tabs>
        <w:ind w:left="567"/>
        <w:jc w:val="both"/>
        <w:rPr>
          <w:rFonts w:cs="Arial"/>
          <w:color w:val="000000" w:themeColor="text1"/>
          <w:sz w:val="22"/>
          <w:szCs w:val="22"/>
          <w:lang w:val="es-CO"/>
        </w:rPr>
      </w:pPr>
      <w:r w:rsidRPr="00F36A4A">
        <w:rPr>
          <w:rFonts w:cs="Arial"/>
          <w:color w:val="000000" w:themeColor="text1"/>
          <w:sz w:val="22"/>
          <w:szCs w:val="22"/>
          <w:lang w:val="es-CO"/>
        </w:rPr>
        <w:t xml:space="preserve">12:00 a 14:00 </w:t>
      </w:r>
      <w:r w:rsidR="003B5085" w:rsidRPr="00F36A4A">
        <w:rPr>
          <w:rFonts w:cs="Arial"/>
          <w:color w:val="000000" w:themeColor="text1"/>
          <w:sz w:val="22"/>
          <w:szCs w:val="22"/>
          <w:lang w:val="es-CO"/>
        </w:rPr>
        <w:t xml:space="preserve"> </w:t>
      </w:r>
    </w:p>
    <w:p w14:paraId="0E809625" w14:textId="31188EF2" w:rsidR="00C60AB6" w:rsidRPr="00F36A4A" w:rsidRDefault="00767974" w:rsidP="000C3870">
      <w:pPr>
        <w:pStyle w:val="Prrafodelista"/>
        <w:numPr>
          <w:ilvl w:val="0"/>
          <w:numId w:val="28"/>
        </w:numPr>
        <w:tabs>
          <w:tab w:val="left" w:pos="709"/>
        </w:tabs>
        <w:ind w:left="567"/>
        <w:jc w:val="both"/>
        <w:rPr>
          <w:rFonts w:cs="Arial"/>
          <w:color w:val="000000" w:themeColor="text1"/>
          <w:sz w:val="22"/>
          <w:szCs w:val="22"/>
          <w:lang w:val="es-CO"/>
        </w:rPr>
      </w:pPr>
      <w:r w:rsidRPr="00F36A4A">
        <w:rPr>
          <w:rFonts w:cs="Arial"/>
          <w:color w:val="000000" w:themeColor="text1"/>
          <w:sz w:val="22"/>
          <w:szCs w:val="22"/>
          <w:lang w:val="es-CO"/>
        </w:rPr>
        <w:t xml:space="preserve">16:00 a 17:00 </w:t>
      </w:r>
    </w:p>
    <w:p w14:paraId="16309962" w14:textId="77777777" w:rsidR="001D30C7" w:rsidRPr="00F36A4A" w:rsidRDefault="001D30C7" w:rsidP="001D30C7">
      <w:pPr>
        <w:pStyle w:val="Prrafodelista"/>
        <w:tabs>
          <w:tab w:val="left" w:pos="709"/>
        </w:tabs>
        <w:ind w:left="567"/>
        <w:jc w:val="both"/>
        <w:rPr>
          <w:rFonts w:cs="Arial"/>
          <w:color w:val="000000" w:themeColor="text1"/>
          <w:sz w:val="22"/>
          <w:szCs w:val="22"/>
          <w:lang w:val="es-CO"/>
        </w:rPr>
      </w:pPr>
    </w:p>
    <w:p w14:paraId="760CC9BA" w14:textId="77777777" w:rsidR="00837727" w:rsidRPr="00F36A4A" w:rsidRDefault="003B5085" w:rsidP="00900E78">
      <w:pPr>
        <w:tabs>
          <w:tab w:val="left" w:pos="709"/>
        </w:tabs>
        <w:ind w:left="142"/>
        <w:jc w:val="both"/>
        <w:rPr>
          <w:rFonts w:cs="Arial"/>
          <w:color w:val="000000" w:themeColor="text1"/>
          <w:sz w:val="22"/>
          <w:szCs w:val="22"/>
          <w:lang w:val="es-CO"/>
        </w:rPr>
      </w:pPr>
      <w:r w:rsidRPr="00F36A4A">
        <w:rPr>
          <w:rFonts w:cs="Arial"/>
          <w:color w:val="000000" w:themeColor="text1"/>
          <w:sz w:val="22"/>
          <w:szCs w:val="22"/>
          <w:lang w:val="es-CO"/>
        </w:rPr>
        <w:t xml:space="preserve">Esta ruta se realiza de sede operativa a la sede de producción para facilitar a los </w:t>
      </w:r>
      <w:r w:rsidR="00C42B9A" w:rsidRPr="00F36A4A">
        <w:rPr>
          <w:rFonts w:cs="Arial"/>
          <w:color w:val="000000" w:themeColor="text1"/>
          <w:sz w:val="22"/>
          <w:szCs w:val="22"/>
          <w:lang w:val="es-CO"/>
        </w:rPr>
        <w:t>colaboradores</w:t>
      </w:r>
      <w:r w:rsidRPr="00F36A4A">
        <w:rPr>
          <w:rFonts w:cs="Arial"/>
          <w:color w:val="000000" w:themeColor="text1"/>
          <w:sz w:val="22"/>
          <w:szCs w:val="22"/>
          <w:lang w:val="es-CO"/>
        </w:rPr>
        <w:t xml:space="preserve"> el desplazamiento a la sede de producción bebido a la complejidad y falta de rutas para el acceso a la sede </w:t>
      </w:r>
      <w:r w:rsidR="00A43460" w:rsidRPr="00F36A4A">
        <w:rPr>
          <w:rFonts w:cs="Arial"/>
          <w:color w:val="000000" w:themeColor="text1"/>
          <w:sz w:val="22"/>
          <w:szCs w:val="22"/>
          <w:lang w:val="es-CO"/>
        </w:rPr>
        <w:t>de</w:t>
      </w:r>
      <w:r w:rsidRPr="00F36A4A">
        <w:rPr>
          <w:rFonts w:cs="Arial"/>
          <w:color w:val="000000" w:themeColor="text1"/>
          <w:sz w:val="22"/>
          <w:szCs w:val="22"/>
          <w:lang w:val="es-CO"/>
        </w:rPr>
        <w:t xml:space="preserve"> Mochuelo Vía a Pasquilla.  </w:t>
      </w:r>
    </w:p>
    <w:p w14:paraId="63A3DEED" w14:textId="77777777" w:rsidR="00545335" w:rsidRPr="00F36A4A" w:rsidRDefault="00545335" w:rsidP="00900E78">
      <w:pPr>
        <w:tabs>
          <w:tab w:val="left" w:pos="709"/>
        </w:tabs>
        <w:ind w:left="142"/>
        <w:jc w:val="both"/>
        <w:rPr>
          <w:rFonts w:cs="Arial"/>
          <w:color w:val="000000" w:themeColor="text1"/>
          <w:sz w:val="22"/>
          <w:szCs w:val="22"/>
          <w:lang w:val="es-CO"/>
        </w:rPr>
      </w:pPr>
    </w:p>
    <w:p w14:paraId="20AC1BC4" w14:textId="77777777" w:rsidR="00BA2CB8" w:rsidRPr="00F36A4A" w:rsidRDefault="00767974" w:rsidP="00050D86">
      <w:pPr>
        <w:pStyle w:val="Ttulo2"/>
        <w:tabs>
          <w:tab w:val="left" w:pos="709"/>
        </w:tabs>
        <w:ind w:left="142" w:firstLine="142"/>
        <w:rPr>
          <w:rFonts w:cs="Arial"/>
          <w:b/>
          <w:color w:val="000000" w:themeColor="text1"/>
          <w:szCs w:val="22"/>
          <w:lang w:val="es-CO"/>
        </w:rPr>
      </w:pPr>
      <w:bookmarkStart w:id="22" w:name="_Toc88225316"/>
      <w:r w:rsidRPr="00F36A4A">
        <w:rPr>
          <w:rFonts w:cs="Arial"/>
          <w:b/>
          <w:color w:val="000000" w:themeColor="text1"/>
          <w:szCs w:val="22"/>
          <w:lang w:val="es-CO"/>
        </w:rPr>
        <w:t>7.6. Estrategias transversales</w:t>
      </w:r>
      <w:bookmarkEnd w:id="22"/>
    </w:p>
    <w:p w14:paraId="05B1F6BD" w14:textId="77777777" w:rsidR="00643F56" w:rsidRPr="00F36A4A" w:rsidRDefault="00643F56" w:rsidP="00900E78">
      <w:pPr>
        <w:tabs>
          <w:tab w:val="left" w:pos="709"/>
        </w:tabs>
        <w:ind w:left="142"/>
        <w:jc w:val="both"/>
        <w:rPr>
          <w:rFonts w:cs="Arial"/>
          <w:color w:val="000000" w:themeColor="text1"/>
          <w:sz w:val="22"/>
          <w:szCs w:val="22"/>
          <w:lang w:val="es-CO"/>
        </w:rPr>
      </w:pPr>
    </w:p>
    <w:p w14:paraId="17535D8C" w14:textId="77777777" w:rsidR="004154CF" w:rsidRPr="00F36A4A" w:rsidRDefault="003B5085" w:rsidP="00900E78">
      <w:pPr>
        <w:tabs>
          <w:tab w:val="left" w:pos="709"/>
        </w:tabs>
        <w:ind w:left="142"/>
        <w:jc w:val="both"/>
        <w:rPr>
          <w:rFonts w:cs="Arial"/>
          <w:color w:val="000000" w:themeColor="text1"/>
          <w:sz w:val="22"/>
          <w:szCs w:val="22"/>
          <w:lang w:val="es-CO"/>
        </w:rPr>
      </w:pPr>
      <w:r w:rsidRPr="00F36A4A">
        <w:rPr>
          <w:rFonts w:cs="Arial"/>
          <w:color w:val="000000" w:themeColor="text1"/>
          <w:sz w:val="22"/>
          <w:szCs w:val="22"/>
          <w:lang w:val="es-CO"/>
        </w:rPr>
        <w:t>Además de las acciones que se implementarán para cada una de las líneas de acción, se</w:t>
      </w:r>
      <w:r w:rsidR="00062390" w:rsidRPr="00F36A4A">
        <w:rPr>
          <w:rFonts w:cs="Arial"/>
          <w:color w:val="000000" w:themeColor="text1"/>
          <w:sz w:val="22"/>
          <w:szCs w:val="22"/>
          <w:lang w:val="es-CO"/>
        </w:rPr>
        <w:t xml:space="preserve"> p</w:t>
      </w:r>
      <w:r w:rsidRPr="00F36A4A">
        <w:rPr>
          <w:rFonts w:cs="Arial"/>
          <w:color w:val="000000" w:themeColor="text1"/>
          <w:sz w:val="22"/>
          <w:szCs w:val="22"/>
          <w:lang w:val="es-CO"/>
        </w:rPr>
        <w:t>lantean algunas estrategias que son transversales con relación a la movilidad sostenible.</w:t>
      </w:r>
    </w:p>
    <w:p w14:paraId="74386FC4" w14:textId="77777777" w:rsidR="00DB2F04" w:rsidRPr="00F36A4A" w:rsidRDefault="00DB2F04" w:rsidP="00900E78">
      <w:pPr>
        <w:tabs>
          <w:tab w:val="left" w:pos="709"/>
        </w:tabs>
        <w:ind w:left="142"/>
        <w:jc w:val="both"/>
        <w:rPr>
          <w:rFonts w:cs="Arial"/>
          <w:sz w:val="22"/>
          <w:szCs w:val="22"/>
          <w:lang w:val="es-CO"/>
        </w:rPr>
      </w:pPr>
    </w:p>
    <w:p w14:paraId="34249CFA" w14:textId="77777777" w:rsidR="00A04D1B" w:rsidRPr="00F36A4A" w:rsidRDefault="003B5085" w:rsidP="00900E78">
      <w:pPr>
        <w:tabs>
          <w:tab w:val="left" w:pos="709"/>
        </w:tabs>
        <w:ind w:left="142"/>
        <w:jc w:val="both"/>
        <w:rPr>
          <w:rFonts w:cs="Arial"/>
          <w:b/>
          <w:sz w:val="22"/>
          <w:szCs w:val="22"/>
          <w:lang w:val="es-CO"/>
        </w:rPr>
      </w:pPr>
      <w:r w:rsidRPr="00F36A4A">
        <w:rPr>
          <w:rFonts w:cs="Arial"/>
          <w:b/>
          <w:sz w:val="22"/>
          <w:szCs w:val="22"/>
          <w:lang w:val="es-CO"/>
        </w:rPr>
        <w:t xml:space="preserve">7.6.1 </w:t>
      </w:r>
      <w:r w:rsidR="00767974" w:rsidRPr="00F36A4A">
        <w:rPr>
          <w:rFonts w:cs="Arial"/>
          <w:b/>
          <w:sz w:val="22"/>
          <w:szCs w:val="22"/>
          <w:lang w:val="es-CO"/>
        </w:rPr>
        <w:t>Teletrabajo</w:t>
      </w:r>
      <w:r w:rsidRPr="00F36A4A">
        <w:rPr>
          <w:rFonts w:cs="Arial"/>
          <w:b/>
          <w:sz w:val="22"/>
          <w:szCs w:val="22"/>
          <w:lang w:val="es-CO"/>
        </w:rPr>
        <w:t>:</w:t>
      </w:r>
    </w:p>
    <w:p w14:paraId="7BA6F683" w14:textId="77777777" w:rsidR="006C326D" w:rsidRPr="00F36A4A" w:rsidRDefault="006C326D" w:rsidP="00900E78">
      <w:pPr>
        <w:tabs>
          <w:tab w:val="left" w:pos="709"/>
        </w:tabs>
        <w:ind w:left="142"/>
        <w:jc w:val="both"/>
        <w:rPr>
          <w:rFonts w:cs="Arial"/>
          <w:b/>
          <w:color w:val="0070C0"/>
          <w:sz w:val="22"/>
          <w:szCs w:val="22"/>
          <w:lang w:val="es-CO"/>
        </w:rPr>
      </w:pPr>
    </w:p>
    <w:p w14:paraId="4F4BFBAC" w14:textId="74F1EE05" w:rsidR="00A44521" w:rsidRPr="00F36A4A" w:rsidRDefault="00545335" w:rsidP="000C4C63">
      <w:pPr>
        <w:tabs>
          <w:tab w:val="left" w:pos="709"/>
        </w:tabs>
        <w:ind w:left="142"/>
        <w:jc w:val="both"/>
        <w:rPr>
          <w:rFonts w:cs="Arial"/>
          <w:color w:val="000000" w:themeColor="text1"/>
          <w:sz w:val="22"/>
          <w:szCs w:val="22"/>
          <w:lang w:val="es-CO"/>
        </w:rPr>
      </w:pPr>
      <w:r w:rsidRPr="00F36A4A">
        <w:rPr>
          <w:rFonts w:cs="Arial"/>
          <w:color w:val="000000" w:themeColor="text1"/>
          <w:sz w:val="22"/>
          <w:szCs w:val="22"/>
          <w:lang w:val="es-CO"/>
        </w:rPr>
        <w:t xml:space="preserve">En la actualidad la </w:t>
      </w:r>
      <w:r w:rsidR="003B5085" w:rsidRPr="00F36A4A">
        <w:rPr>
          <w:rFonts w:cs="Arial"/>
          <w:color w:val="000000" w:themeColor="text1"/>
          <w:sz w:val="22"/>
          <w:szCs w:val="22"/>
          <w:lang w:val="es-CO"/>
        </w:rPr>
        <w:t xml:space="preserve">UAERMV </w:t>
      </w:r>
      <w:r w:rsidR="000C4C63" w:rsidRPr="00F36A4A">
        <w:rPr>
          <w:rFonts w:cs="Arial"/>
          <w:color w:val="000000" w:themeColor="text1"/>
          <w:sz w:val="22"/>
          <w:szCs w:val="22"/>
          <w:lang w:val="es-CO"/>
        </w:rPr>
        <w:t>tiene un formato llamado “</w:t>
      </w:r>
      <w:r w:rsidR="000C4C63" w:rsidRPr="00F36A4A">
        <w:rPr>
          <w:rFonts w:cs="Arial"/>
          <w:i/>
          <w:color w:val="000000" w:themeColor="text1"/>
          <w:sz w:val="22"/>
          <w:szCs w:val="22"/>
          <w:lang w:val="es-CO"/>
        </w:rPr>
        <w:t xml:space="preserve">programa piloto de teletrabajo proceso de selección </w:t>
      </w:r>
      <w:proofErr w:type="spellStart"/>
      <w:r w:rsidR="000C4C63" w:rsidRPr="00F36A4A">
        <w:rPr>
          <w:rFonts w:cs="Arial"/>
          <w:i/>
          <w:color w:val="000000" w:themeColor="text1"/>
          <w:sz w:val="22"/>
          <w:szCs w:val="22"/>
          <w:lang w:val="es-CO"/>
        </w:rPr>
        <w:t>teletrabajador</w:t>
      </w:r>
      <w:proofErr w:type="spellEnd"/>
      <w:r w:rsidR="000C4C63" w:rsidRPr="00F36A4A">
        <w:rPr>
          <w:rFonts w:cs="Arial"/>
          <w:i/>
          <w:color w:val="000000" w:themeColor="text1"/>
          <w:sz w:val="22"/>
          <w:szCs w:val="22"/>
          <w:lang w:val="es-CO"/>
        </w:rPr>
        <w:t>”</w:t>
      </w:r>
      <w:r w:rsidR="000C4C63" w:rsidRPr="00F36A4A">
        <w:rPr>
          <w:rFonts w:cs="Arial"/>
          <w:color w:val="000000" w:themeColor="text1"/>
          <w:sz w:val="22"/>
          <w:szCs w:val="22"/>
          <w:lang w:val="es-CO"/>
        </w:rPr>
        <w:t xml:space="preserve"> con código: CÓDIGO: GTHU-FM-027 y la fecha de aplicación se encuentra desde marzo de 2019. </w:t>
      </w:r>
    </w:p>
    <w:p w14:paraId="00452C22" w14:textId="016B47C1" w:rsidR="00107EAB" w:rsidRPr="00F36A4A" w:rsidRDefault="00107EAB" w:rsidP="000C4C63">
      <w:pPr>
        <w:tabs>
          <w:tab w:val="left" w:pos="709"/>
        </w:tabs>
        <w:ind w:left="142"/>
        <w:jc w:val="both"/>
        <w:rPr>
          <w:rFonts w:cs="Arial"/>
          <w:color w:val="000000" w:themeColor="text1"/>
          <w:sz w:val="22"/>
          <w:szCs w:val="22"/>
          <w:lang w:val="es-CO"/>
        </w:rPr>
      </w:pPr>
    </w:p>
    <w:p w14:paraId="52AD8246" w14:textId="77777777" w:rsidR="00A67839" w:rsidRPr="00F36A4A" w:rsidRDefault="00767974" w:rsidP="00677036">
      <w:pPr>
        <w:pStyle w:val="Prrafodelista"/>
        <w:numPr>
          <w:ilvl w:val="2"/>
          <w:numId w:val="6"/>
        </w:numPr>
        <w:tabs>
          <w:tab w:val="left" w:pos="709"/>
        </w:tabs>
        <w:ind w:left="142" w:firstLine="0"/>
        <w:jc w:val="both"/>
        <w:rPr>
          <w:rFonts w:cs="Arial"/>
          <w:b/>
          <w:sz w:val="22"/>
          <w:szCs w:val="22"/>
          <w:lang w:val="es-CO"/>
        </w:rPr>
      </w:pPr>
      <w:r w:rsidRPr="00F36A4A">
        <w:rPr>
          <w:rFonts w:cs="Arial"/>
          <w:b/>
          <w:sz w:val="22"/>
          <w:szCs w:val="22"/>
          <w:lang w:val="es-CO"/>
        </w:rPr>
        <w:t>Día sin carro distrital</w:t>
      </w:r>
    </w:p>
    <w:p w14:paraId="656B9769" w14:textId="77777777" w:rsidR="00D64965" w:rsidRPr="00F36A4A" w:rsidRDefault="00D64965" w:rsidP="00900E78">
      <w:pPr>
        <w:tabs>
          <w:tab w:val="left" w:pos="709"/>
        </w:tabs>
        <w:ind w:left="142"/>
        <w:jc w:val="both"/>
        <w:rPr>
          <w:rFonts w:cs="Arial"/>
          <w:b/>
          <w:i/>
          <w:sz w:val="22"/>
          <w:szCs w:val="22"/>
          <w:lang w:val="es-CO"/>
        </w:rPr>
      </w:pPr>
    </w:p>
    <w:p w14:paraId="6B9C8B22" w14:textId="77777777" w:rsidR="002F04E9" w:rsidRPr="00F36A4A" w:rsidRDefault="002F04E9" w:rsidP="00900E78">
      <w:pPr>
        <w:pStyle w:val="Prrafodelista"/>
        <w:tabs>
          <w:tab w:val="left" w:pos="709"/>
        </w:tabs>
        <w:ind w:left="142"/>
        <w:jc w:val="both"/>
        <w:rPr>
          <w:rFonts w:cs="Arial"/>
          <w:b/>
          <w:color w:val="0070C0"/>
          <w:sz w:val="22"/>
          <w:szCs w:val="22"/>
          <w:lang w:val="es-CO"/>
        </w:rPr>
      </w:pPr>
      <w:r w:rsidRPr="00F36A4A">
        <w:rPr>
          <w:rFonts w:cs="Arial"/>
          <w:b/>
          <w:sz w:val="22"/>
          <w:szCs w:val="22"/>
          <w:lang w:val="es-CO"/>
        </w:rPr>
        <w:t>Descripción</w:t>
      </w:r>
      <w:r w:rsidR="00A43460" w:rsidRPr="00F36A4A">
        <w:rPr>
          <w:rFonts w:cs="Arial"/>
          <w:b/>
          <w:sz w:val="22"/>
          <w:szCs w:val="22"/>
          <w:lang w:val="es-CO"/>
        </w:rPr>
        <w:t>:</w:t>
      </w:r>
    </w:p>
    <w:p w14:paraId="6F927815" w14:textId="77777777" w:rsidR="00767974" w:rsidRPr="00F36A4A" w:rsidRDefault="00767974" w:rsidP="00900E78">
      <w:pPr>
        <w:pStyle w:val="Prrafodelista"/>
        <w:tabs>
          <w:tab w:val="left" w:pos="709"/>
        </w:tabs>
        <w:ind w:left="142"/>
        <w:jc w:val="both"/>
        <w:rPr>
          <w:rFonts w:cs="Arial"/>
          <w:b/>
          <w:i/>
          <w:sz w:val="22"/>
          <w:szCs w:val="22"/>
          <w:lang w:val="es-CO"/>
        </w:rPr>
      </w:pPr>
    </w:p>
    <w:p w14:paraId="6115AAA6" w14:textId="77777777" w:rsidR="00545335" w:rsidRPr="00F36A4A" w:rsidRDefault="00767974" w:rsidP="00900E78">
      <w:pPr>
        <w:tabs>
          <w:tab w:val="left" w:pos="709"/>
        </w:tabs>
        <w:ind w:left="142"/>
        <w:jc w:val="both"/>
        <w:rPr>
          <w:rFonts w:cs="Arial"/>
          <w:sz w:val="22"/>
          <w:szCs w:val="22"/>
          <w:lang w:val="es-CO"/>
        </w:rPr>
      </w:pPr>
      <w:r w:rsidRPr="00F36A4A">
        <w:rPr>
          <w:rFonts w:cs="Arial"/>
          <w:sz w:val="22"/>
          <w:szCs w:val="22"/>
          <w:lang w:val="es-CO"/>
        </w:rPr>
        <w:t>Estrategia que busca fomentar el uso de modos de transporte sostenibles como caminar, la bicicleta o el transporte público</w:t>
      </w:r>
      <w:r w:rsidR="00545335" w:rsidRPr="00F36A4A">
        <w:rPr>
          <w:rFonts w:cs="Arial"/>
          <w:sz w:val="22"/>
          <w:szCs w:val="22"/>
          <w:lang w:val="es-CO"/>
        </w:rPr>
        <w:t xml:space="preserve"> para lo cual la Entidad seguirá participando de manera activa</w:t>
      </w:r>
      <w:r w:rsidR="00D64965" w:rsidRPr="00F36A4A">
        <w:rPr>
          <w:rFonts w:cs="Arial"/>
          <w:sz w:val="22"/>
          <w:szCs w:val="22"/>
          <w:lang w:val="es-CO"/>
        </w:rPr>
        <w:t xml:space="preserve"> con la implementación</w:t>
      </w:r>
      <w:r w:rsidR="00545335" w:rsidRPr="00F36A4A">
        <w:rPr>
          <w:rFonts w:cs="Arial"/>
          <w:sz w:val="22"/>
          <w:szCs w:val="22"/>
          <w:lang w:val="es-CO"/>
        </w:rPr>
        <w:t xml:space="preserve"> de las siguientes medidas.</w:t>
      </w:r>
    </w:p>
    <w:p w14:paraId="1740873C" w14:textId="77777777" w:rsidR="00545335" w:rsidRPr="00F36A4A" w:rsidRDefault="00545335" w:rsidP="00900E78">
      <w:pPr>
        <w:tabs>
          <w:tab w:val="left" w:pos="709"/>
        </w:tabs>
        <w:ind w:left="142"/>
        <w:jc w:val="both"/>
        <w:rPr>
          <w:rFonts w:cs="Arial"/>
          <w:sz w:val="22"/>
          <w:szCs w:val="22"/>
          <w:lang w:val="es-CO"/>
        </w:rPr>
      </w:pPr>
    </w:p>
    <w:p w14:paraId="4C6D8EBE" w14:textId="77777777" w:rsidR="005931BD" w:rsidRPr="00F36A4A" w:rsidRDefault="005931BD" w:rsidP="005F2D2A">
      <w:pPr>
        <w:tabs>
          <w:tab w:val="left" w:pos="709"/>
        </w:tabs>
        <w:jc w:val="both"/>
        <w:rPr>
          <w:rFonts w:cs="Arial"/>
          <w:b/>
          <w:sz w:val="22"/>
          <w:szCs w:val="22"/>
          <w:lang w:val="es-CO"/>
        </w:rPr>
      </w:pPr>
      <w:r w:rsidRPr="00F36A4A">
        <w:rPr>
          <w:rFonts w:cs="Arial"/>
          <w:b/>
          <w:sz w:val="22"/>
          <w:szCs w:val="22"/>
          <w:lang w:val="es-CO"/>
        </w:rPr>
        <w:t>Acciones a implementar</w:t>
      </w:r>
    </w:p>
    <w:p w14:paraId="2209EE56" w14:textId="77777777" w:rsidR="00767974" w:rsidRPr="00F36A4A" w:rsidRDefault="00767974" w:rsidP="00900E78">
      <w:pPr>
        <w:tabs>
          <w:tab w:val="left" w:pos="709"/>
        </w:tabs>
        <w:ind w:left="142"/>
        <w:jc w:val="both"/>
        <w:rPr>
          <w:rFonts w:cs="Arial"/>
          <w:i/>
          <w:sz w:val="22"/>
          <w:szCs w:val="22"/>
          <w:lang w:val="es-CO"/>
        </w:rPr>
      </w:pPr>
    </w:p>
    <w:p w14:paraId="72090E83" w14:textId="77777777" w:rsidR="00767974" w:rsidRPr="00F36A4A" w:rsidRDefault="00025C9C" w:rsidP="00900E78">
      <w:pPr>
        <w:tabs>
          <w:tab w:val="left" w:pos="709"/>
        </w:tabs>
        <w:ind w:left="142"/>
        <w:jc w:val="both"/>
        <w:rPr>
          <w:rFonts w:cs="Arial"/>
          <w:sz w:val="22"/>
          <w:szCs w:val="22"/>
          <w:lang w:val="es-CO"/>
        </w:rPr>
      </w:pPr>
      <w:r w:rsidRPr="00F36A4A">
        <w:rPr>
          <w:rFonts w:cs="Arial"/>
          <w:sz w:val="22"/>
          <w:szCs w:val="22"/>
          <w:lang w:val="es-CO"/>
        </w:rPr>
        <w:t>Participación</w:t>
      </w:r>
      <w:r w:rsidR="00545335" w:rsidRPr="00F36A4A">
        <w:rPr>
          <w:rFonts w:cs="Arial"/>
          <w:sz w:val="22"/>
          <w:szCs w:val="22"/>
          <w:lang w:val="es-CO"/>
        </w:rPr>
        <w:t xml:space="preserve"> en la</w:t>
      </w:r>
      <w:r w:rsidR="00767974" w:rsidRPr="00F36A4A">
        <w:rPr>
          <w:rFonts w:cs="Arial"/>
          <w:sz w:val="22"/>
          <w:szCs w:val="22"/>
          <w:lang w:val="es-CO"/>
        </w:rPr>
        <w:t xml:space="preserve"> </w:t>
      </w:r>
      <w:r w:rsidR="002F04E9" w:rsidRPr="00F36A4A">
        <w:rPr>
          <w:rFonts w:cs="Arial"/>
          <w:sz w:val="22"/>
          <w:szCs w:val="22"/>
          <w:lang w:val="es-CO"/>
        </w:rPr>
        <w:t>iniciativa</w:t>
      </w:r>
      <w:r w:rsidR="00767974" w:rsidRPr="00F36A4A">
        <w:rPr>
          <w:rFonts w:cs="Arial"/>
          <w:sz w:val="22"/>
          <w:szCs w:val="22"/>
          <w:lang w:val="es-CO"/>
        </w:rPr>
        <w:t xml:space="preserve"> distrital mediante las siguientes acciones:</w:t>
      </w:r>
    </w:p>
    <w:p w14:paraId="607EBD69" w14:textId="77777777" w:rsidR="00767974" w:rsidRPr="00F36A4A" w:rsidRDefault="00767974" w:rsidP="00900E78">
      <w:pPr>
        <w:tabs>
          <w:tab w:val="left" w:pos="709"/>
        </w:tabs>
        <w:ind w:left="142"/>
        <w:jc w:val="both"/>
        <w:rPr>
          <w:rFonts w:cs="Arial"/>
          <w:sz w:val="22"/>
          <w:szCs w:val="22"/>
          <w:lang w:val="es-CO"/>
        </w:rPr>
      </w:pPr>
    </w:p>
    <w:p w14:paraId="79354EDD" w14:textId="77777777" w:rsidR="00767974" w:rsidRPr="00F36A4A" w:rsidRDefault="00545335" w:rsidP="00677036">
      <w:pPr>
        <w:pStyle w:val="Prrafodelista"/>
        <w:numPr>
          <w:ilvl w:val="0"/>
          <w:numId w:val="29"/>
        </w:numPr>
        <w:tabs>
          <w:tab w:val="left" w:pos="709"/>
        </w:tabs>
        <w:jc w:val="both"/>
        <w:rPr>
          <w:rFonts w:cs="Arial"/>
          <w:sz w:val="22"/>
          <w:szCs w:val="22"/>
          <w:lang w:val="es-CO"/>
        </w:rPr>
      </w:pPr>
      <w:r w:rsidRPr="00F36A4A">
        <w:rPr>
          <w:rFonts w:cs="Arial"/>
          <w:sz w:val="22"/>
          <w:szCs w:val="22"/>
          <w:lang w:val="es-CO"/>
        </w:rPr>
        <w:t>Restricción del</w:t>
      </w:r>
      <w:r w:rsidR="00767974" w:rsidRPr="00F36A4A">
        <w:rPr>
          <w:rFonts w:cs="Arial"/>
          <w:sz w:val="22"/>
          <w:szCs w:val="22"/>
          <w:lang w:val="es-CO"/>
        </w:rPr>
        <w:t xml:space="preserve"> acceso de </w:t>
      </w:r>
      <w:r w:rsidR="002F04E9" w:rsidRPr="00F36A4A">
        <w:rPr>
          <w:rFonts w:cs="Arial"/>
          <w:sz w:val="22"/>
          <w:szCs w:val="22"/>
          <w:lang w:val="es-CO"/>
        </w:rPr>
        <w:t>vehículos</w:t>
      </w:r>
      <w:r w:rsidRPr="00F36A4A">
        <w:rPr>
          <w:rFonts w:cs="Arial"/>
          <w:sz w:val="22"/>
          <w:szCs w:val="22"/>
          <w:lang w:val="es-CO"/>
        </w:rPr>
        <w:t xml:space="preserve"> </w:t>
      </w:r>
      <w:r w:rsidR="00025C9C" w:rsidRPr="00F36A4A">
        <w:rPr>
          <w:rFonts w:cs="Arial"/>
          <w:sz w:val="22"/>
          <w:szCs w:val="22"/>
          <w:lang w:val="es-CO"/>
        </w:rPr>
        <w:t>particulares en</w:t>
      </w:r>
      <w:r w:rsidR="00767974" w:rsidRPr="00F36A4A">
        <w:rPr>
          <w:rFonts w:cs="Arial"/>
          <w:sz w:val="22"/>
          <w:szCs w:val="22"/>
          <w:lang w:val="es-CO"/>
        </w:rPr>
        <w:t xml:space="preserve"> el parqueadero </w:t>
      </w:r>
      <w:r w:rsidRPr="00F36A4A">
        <w:rPr>
          <w:rFonts w:cs="Arial"/>
          <w:sz w:val="22"/>
          <w:szCs w:val="22"/>
          <w:lang w:val="es-CO"/>
        </w:rPr>
        <w:t xml:space="preserve">de la </w:t>
      </w:r>
      <w:r w:rsidR="00767974" w:rsidRPr="00F36A4A">
        <w:rPr>
          <w:rFonts w:cs="Arial"/>
          <w:sz w:val="22"/>
          <w:szCs w:val="22"/>
          <w:lang w:val="es-CO"/>
        </w:rPr>
        <w:t>sede operativa los primeros jueves de cada mes.</w:t>
      </w:r>
    </w:p>
    <w:p w14:paraId="0D1F7FCE" w14:textId="77777777" w:rsidR="00767974" w:rsidRPr="00F36A4A" w:rsidRDefault="00767974" w:rsidP="00677036">
      <w:pPr>
        <w:tabs>
          <w:tab w:val="left" w:pos="709"/>
        </w:tabs>
        <w:ind w:left="142"/>
        <w:jc w:val="both"/>
        <w:rPr>
          <w:rFonts w:cs="Arial"/>
          <w:sz w:val="22"/>
          <w:szCs w:val="22"/>
          <w:lang w:val="es-CO"/>
        </w:rPr>
      </w:pPr>
    </w:p>
    <w:p w14:paraId="0C76BDB5" w14:textId="77777777" w:rsidR="00767974" w:rsidRPr="00F36A4A" w:rsidRDefault="00767974" w:rsidP="00677036">
      <w:pPr>
        <w:pStyle w:val="Prrafodelista"/>
        <w:numPr>
          <w:ilvl w:val="0"/>
          <w:numId w:val="29"/>
        </w:numPr>
        <w:tabs>
          <w:tab w:val="left" w:pos="709"/>
        </w:tabs>
        <w:jc w:val="both"/>
        <w:rPr>
          <w:rFonts w:cs="Arial"/>
          <w:sz w:val="22"/>
          <w:szCs w:val="22"/>
          <w:lang w:val="es-CO"/>
        </w:rPr>
      </w:pPr>
      <w:r w:rsidRPr="00F36A4A">
        <w:rPr>
          <w:rFonts w:cs="Arial"/>
          <w:sz w:val="22"/>
          <w:szCs w:val="22"/>
          <w:lang w:val="es-CO"/>
        </w:rPr>
        <w:t xml:space="preserve">Comunicar a los colaboradores </w:t>
      </w:r>
      <w:r w:rsidR="002F04E9" w:rsidRPr="00F36A4A">
        <w:rPr>
          <w:rFonts w:cs="Arial"/>
          <w:sz w:val="22"/>
          <w:szCs w:val="22"/>
          <w:lang w:val="es-CO"/>
        </w:rPr>
        <w:t>mediante las piezas suministradas por la SDM el día sin carro distrital, incentivand</w:t>
      </w:r>
      <w:r w:rsidR="00D64965" w:rsidRPr="00F36A4A">
        <w:rPr>
          <w:rFonts w:cs="Arial"/>
          <w:sz w:val="22"/>
          <w:szCs w:val="22"/>
          <w:lang w:val="es-CO"/>
        </w:rPr>
        <w:t>o</w:t>
      </w:r>
      <w:r w:rsidR="002F04E9" w:rsidRPr="00F36A4A">
        <w:rPr>
          <w:rFonts w:cs="Arial"/>
          <w:sz w:val="22"/>
          <w:szCs w:val="22"/>
          <w:lang w:val="es-CO"/>
        </w:rPr>
        <w:t xml:space="preserve"> la participación de todos los colaboradores</w:t>
      </w:r>
    </w:p>
    <w:p w14:paraId="42588140" w14:textId="77777777" w:rsidR="002F04E9" w:rsidRPr="00F36A4A" w:rsidRDefault="002F04E9" w:rsidP="00677036">
      <w:pPr>
        <w:tabs>
          <w:tab w:val="left" w:pos="709"/>
        </w:tabs>
        <w:ind w:left="142"/>
        <w:jc w:val="both"/>
        <w:rPr>
          <w:rFonts w:cs="Arial"/>
          <w:sz w:val="22"/>
          <w:szCs w:val="22"/>
          <w:lang w:val="es-CO"/>
        </w:rPr>
      </w:pPr>
    </w:p>
    <w:p w14:paraId="58634C70" w14:textId="77777777" w:rsidR="002F04E9" w:rsidRPr="00F36A4A" w:rsidRDefault="002F04E9" w:rsidP="00677036">
      <w:pPr>
        <w:pStyle w:val="Prrafodelista"/>
        <w:numPr>
          <w:ilvl w:val="0"/>
          <w:numId w:val="29"/>
        </w:numPr>
        <w:tabs>
          <w:tab w:val="left" w:pos="709"/>
        </w:tabs>
        <w:jc w:val="both"/>
        <w:rPr>
          <w:rFonts w:cs="Arial"/>
          <w:sz w:val="22"/>
          <w:szCs w:val="22"/>
          <w:lang w:val="es-CO"/>
        </w:rPr>
      </w:pPr>
      <w:r w:rsidRPr="00F36A4A">
        <w:rPr>
          <w:rFonts w:cs="Arial"/>
          <w:sz w:val="22"/>
          <w:szCs w:val="22"/>
          <w:lang w:val="es-CO"/>
        </w:rPr>
        <w:t>Realizar al menos</w:t>
      </w:r>
      <w:r w:rsidR="00D64965" w:rsidRPr="00F36A4A">
        <w:rPr>
          <w:rFonts w:cs="Arial"/>
          <w:sz w:val="22"/>
          <w:szCs w:val="22"/>
          <w:lang w:val="es-CO"/>
        </w:rPr>
        <w:t xml:space="preserve"> (2)</w:t>
      </w:r>
      <w:r w:rsidRPr="00F36A4A">
        <w:rPr>
          <w:rFonts w:cs="Arial"/>
          <w:sz w:val="22"/>
          <w:szCs w:val="22"/>
          <w:lang w:val="es-CO"/>
        </w:rPr>
        <w:t xml:space="preserve"> dos actividades colectivas al año para incentivar el uso de la bicicleta</w:t>
      </w:r>
    </w:p>
    <w:p w14:paraId="74785CDF" w14:textId="77777777" w:rsidR="002F04E9" w:rsidRPr="00F36A4A" w:rsidRDefault="002F04E9" w:rsidP="00677036">
      <w:pPr>
        <w:tabs>
          <w:tab w:val="left" w:pos="709"/>
        </w:tabs>
        <w:ind w:left="142"/>
        <w:jc w:val="both"/>
        <w:rPr>
          <w:rFonts w:cs="Arial"/>
          <w:sz w:val="22"/>
          <w:szCs w:val="22"/>
          <w:lang w:val="es-CO"/>
        </w:rPr>
      </w:pPr>
    </w:p>
    <w:p w14:paraId="488FBE56" w14:textId="6883DA58" w:rsidR="00545335" w:rsidRPr="00F36A4A" w:rsidRDefault="002F04E9" w:rsidP="00677036">
      <w:pPr>
        <w:pStyle w:val="Prrafodelista"/>
        <w:numPr>
          <w:ilvl w:val="0"/>
          <w:numId w:val="29"/>
        </w:numPr>
        <w:tabs>
          <w:tab w:val="left" w:pos="709"/>
        </w:tabs>
        <w:jc w:val="both"/>
        <w:rPr>
          <w:rFonts w:cs="Arial"/>
          <w:sz w:val="22"/>
          <w:szCs w:val="22"/>
          <w:lang w:val="es-CO"/>
        </w:rPr>
      </w:pPr>
      <w:r w:rsidRPr="00F36A4A">
        <w:rPr>
          <w:rFonts w:cs="Arial"/>
          <w:sz w:val="22"/>
          <w:szCs w:val="22"/>
          <w:lang w:val="es-CO"/>
        </w:rPr>
        <w:t xml:space="preserve">Informar a la SDM las estadísticas de </w:t>
      </w:r>
      <w:r w:rsidR="001D2FAE" w:rsidRPr="00F36A4A">
        <w:rPr>
          <w:rFonts w:cs="Arial"/>
          <w:sz w:val="22"/>
          <w:szCs w:val="22"/>
          <w:lang w:val="es-CO"/>
        </w:rPr>
        <w:t>bici usuarios</w:t>
      </w:r>
      <w:r w:rsidRPr="00F36A4A">
        <w:rPr>
          <w:rFonts w:cs="Arial"/>
          <w:sz w:val="22"/>
          <w:szCs w:val="22"/>
          <w:lang w:val="es-CO"/>
        </w:rPr>
        <w:t xml:space="preserve"> registrados en estos días</w:t>
      </w:r>
      <w:r w:rsidR="00107EAB" w:rsidRPr="00F36A4A">
        <w:rPr>
          <w:rFonts w:cs="Arial"/>
          <w:sz w:val="22"/>
          <w:szCs w:val="22"/>
          <w:lang w:val="es-CO"/>
        </w:rPr>
        <w:t xml:space="preserve">. </w:t>
      </w:r>
    </w:p>
    <w:p w14:paraId="0D685119" w14:textId="77777777" w:rsidR="00107EAB" w:rsidRPr="00F36A4A" w:rsidRDefault="00107EAB" w:rsidP="00107EAB">
      <w:pPr>
        <w:pStyle w:val="Prrafodelista"/>
        <w:rPr>
          <w:rFonts w:cs="Arial"/>
          <w:sz w:val="22"/>
          <w:szCs w:val="22"/>
          <w:lang w:val="es-CO"/>
        </w:rPr>
      </w:pPr>
    </w:p>
    <w:p w14:paraId="255C5AC1" w14:textId="77777777" w:rsidR="00107EAB" w:rsidRPr="00F36A4A" w:rsidRDefault="00107EAB" w:rsidP="00107EAB">
      <w:pPr>
        <w:pStyle w:val="Prrafodelista"/>
        <w:tabs>
          <w:tab w:val="left" w:pos="709"/>
        </w:tabs>
        <w:jc w:val="both"/>
        <w:rPr>
          <w:rFonts w:cs="Arial"/>
          <w:sz w:val="22"/>
          <w:szCs w:val="22"/>
          <w:lang w:val="es-CO"/>
        </w:rPr>
      </w:pPr>
    </w:p>
    <w:p w14:paraId="4D85D5AA" w14:textId="77777777" w:rsidR="00D64965" w:rsidRPr="00F36A4A" w:rsidRDefault="00D64965" w:rsidP="00900E78">
      <w:pPr>
        <w:tabs>
          <w:tab w:val="left" w:pos="709"/>
        </w:tabs>
        <w:ind w:left="142"/>
        <w:jc w:val="both"/>
        <w:rPr>
          <w:rFonts w:cs="Arial"/>
          <w:color w:val="000000" w:themeColor="text1"/>
          <w:sz w:val="22"/>
          <w:szCs w:val="22"/>
          <w:lang w:val="es-CO"/>
        </w:rPr>
      </w:pPr>
    </w:p>
    <w:p w14:paraId="2262AE3B" w14:textId="77777777" w:rsidR="00A67839" w:rsidRPr="00F36A4A" w:rsidRDefault="00767974" w:rsidP="00677036">
      <w:pPr>
        <w:pStyle w:val="Prrafodelista"/>
        <w:numPr>
          <w:ilvl w:val="2"/>
          <w:numId w:val="6"/>
        </w:numPr>
        <w:tabs>
          <w:tab w:val="left" w:pos="709"/>
        </w:tabs>
        <w:ind w:left="142" w:firstLine="0"/>
        <w:jc w:val="both"/>
        <w:rPr>
          <w:rFonts w:cs="Arial"/>
          <w:b/>
          <w:sz w:val="22"/>
          <w:szCs w:val="22"/>
          <w:lang w:val="es-CO"/>
        </w:rPr>
      </w:pPr>
      <w:r w:rsidRPr="00F36A4A">
        <w:rPr>
          <w:rFonts w:cs="Arial"/>
          <w:b/>
          <w:sz w:val="22"/>
          <w:szCs w:val="22"/>
          <w:lang w:val="es-CO"/>
        </w:rPr>
        <w:t>Trabajo articulado con entidades distritales vecinas</w:t>
      </w:r>
    </w:p>
    <w:p w14:paraId="3EC2CE3F" w14:textId="77777777" w:rsidR="00A67839" w:rsidRPr="00F36A4A" w:rsidRDefault="00A67839" w:rsidP="00900E78">
      <w:pPr>
        <w:tabs>
          <w:tab w:val="left" w:pos="709"/>
        </w:tabs>
        <w:ind w:left="142"/>
        <w:jc w:val="both"/>
        <w:rPr>
          <w:rFonts w:cs="Arial"/>
          <w:color w:val="000000" w:themeColor="text1"/>
          <w:sz w:val="22"/>
          <w:szCs w:val="22"/>
          <w:lang w:val="es-CO"/>
        </w:rPr>
      </w:pPr>
    </w:p>
    <w:p w14:paraId="526F254C" w14:textId="77777777" w:rsidR="005931BD" w:rsidRPr="00F36A4A" w:rsidRDefault="005931BD" w:rsidP="00900E78">
      <w:pPr>
        <w:tabs>
          <w:tab w:val="left" w:pos="709"/>
        </w:tabs>
        <w:ind w:left="142"/>
        <w:jc w:val="both"/>
        <w:rPr>
          <w:rFonts w:cs="Arial"/>
          <w:b/>
          <w:i/>
          <w:color w:val="000000" w:themeColor="text1"/>
          <w:sz w:val="22"/>
          <w:szCs w:val="22"/>
          <w:lang w:val="es-CO"/>
        </w:rPr>
      </w:pPr>
      <w:r w:rsidRPr="00F36A4A">
        <w:rPr>
          <w:rFonts w:cs="Arial"/>
          <w:b/>
          <w:i/>
          <w:color w:val="000000" w:themeColor="text1"/>
          <w:sz w:val="22"/>
          <w:szCs w:val="22"/>
          <w:lang w:val="es-CO"/>
        </w:rPr>
        <w:t>Acciones a implementar</w:t>
      </w:r>
      <w:r w:rsidR="00D64965" w:rsidRPr="00F36A4A">
        <w:rPr>
          <w:rFonts w:cs="Arial"/>
          <w:b/>
          <w:i/>
          <w:color w:val="000000" w:themeColor="text1"/>
          <w:sz w:val="22"/>
          <w:szCs w:val="22"/>
          <w:lang w:val="es-CO"/>
        </w:rPr>
        <w:t>:</w:t>
      </w:r>
    </w:p>
    <w:p w14:paraId="0CF6A95B" w14:textId="77777777" w:rsidR="005931BD" w:rsidRPr="00F36A4A" w:rsidRDefault="005931BD" w:rsidP="00900E78">
      <w:pPr>
        <w:tabs>
          <w:tab w:val="left" w:pos="709"/>
        </w:tabs>
        <w:ind w:left="142"/>
        <w:jc w:val="both"/>
        <w:rPr>
          <w:rFonts w:cs="Arial"/>
          <w:color w:val="000000" w:themeColor="text1"/>
          <w:sz w:val="22"/>
          <w:szCs w:val="22"/>
          <w:lang w:val="es-CO"/>
        </w:rPr>
      </w:pPr>
    </w:p>
    <w:p w14:paraId="6DCBCC3E" w14:textId="5E9AFEA8" w:rsidR="00120182" w:rsidRPr="00F36A4A" w:rsidRDefault="00050D86" w:rsidP="00900E78">
      <w:pPr>
        <w:tabs>
          <w:tab w:val="left" w:pos="709"/>
        </w:tabs>
        <w:ind w:left="142"/>
        <w:jc w:val="both"/>
        <w:rPr>
          <w:rFonts w:cs="Arial"/>
          <w:color w:val="000000" w:themeColor="text1"/>
          <w:sz w:val="22"/>
          <w:szCs w:val="22"/>
          <w:lang w:val="es-CO"/>
        </w:rPr>
      </w:pPr>
      <w:r w:rsidRPr="00F36A4A">
        <w:rPr>
          <w:rFonts w:cs="Arial"/>
          <w:noProof/>
          <w:color w:val="000000" w:themeColor="text1"/>
          <w:sz w:val="22"/>
          <w:szCs w:val="22"/>
          <w:lang w:val="es-CO" w:eastAsia="es-CO"/>
        </w:rPr>
        <w:drawing>
          <wp:anchor distT="0" distB="0" distL="114300" distR="114300" simplePos="0" relativeHeight="251736576" behindDoc="1" locked="0" layoutInCell="1" allowOverlap="1" wp14:anchorId="4946C229" wp14:editId="695E3441">
            <wp:simplePos x="0" y="0"/>
            <wp:positionH relativeFrom="column">
              <wp:posOffset>24765</wp:posOffset>
            </wp:positionH>
            <wp:positionV relativeFrom="paragraph">
              <wp:posOffset>86995</wp:posOffset>
            </wp:positionV>
            <wp:extent cx="2133600" cy="1265555"/>
            <wp:effectExtent l="0" t="0" r="0" b="0"/>
            <wp:wrapTight wrapText="bothSides">
              <wp:wrapPolygon edited="0">
                <wp:start x="0" y="0"/>
                <wp:lineTo x="0" y="21134"/>
                <wp:lineTo x="21407" y="21134"/>
                <wp:lineTo x="21407" y="0"/>
                <wp:lineTo x="0" y="0"/>
              </wp:wrapPolygon>
            </wp:wrapTight>
            <wp:docPr id="11" name="Imagen 11" descr="C:\Users\daniel.vega\Desktop\Daniel Vega\Proyectos Ambientales Sede Producción\PIMS\Movilidad sosten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niel.vega\Desktop\Daniel Vega\Proyectos Ambientales Sede Producción\PIMS\Movilidad sostenibl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33600" cy="1265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04C8" w:rsidRPr="00F36A4A">
        <w:rPr>
          <w:rFonts w:cs="Arial"/>
          <w:color w:val="000000" w:themeColor="text1"/>
          <w:sz w:val="22"/>
          <w:szCs w:val="22"/>
          <w:lang w:val="es-CO"/>
        </w:rPr>
        <w:t>Teniendo en cuenta que la UA</w:t>
      </w:r>
      <w:r w:rsidR="00E70363" w:rsidRPr="00F36A4A">
        <w:rPr>
          <w:rFonts w:cs="Arial"/>
          <w:color w:val="000000" w:themeColor="text1"/>
          <w:sz w:val="22"/>
          <w:szCs w:val="22"/>
          <w:lang w:val="es-CO"/>
        </w:rPr>
        <w:t>E</w:t>
      </w:r>
      <w:r w:rsidR="004604C8" w:rsidRPr="00F36A4A">
        <w:rPr>
          <w:rFonts w:cs="Arial"/>
          <w:color w:val="000000" w:themeColor="text1"/>
          <w:sz w:val="22"/>
          <w:szCs w:val="22"/>
          <w:lang w:val="es-CO"/>
        </w:rPr>
        <w:t>RMV comparte</w:t>
      </w:r>
      <w:r w:rsidR="00767974" w:rsidRPr="00F36A4A">
        <w:rPr>
          <w:rFonts w:cs="Arial"/>
          <w:color w:val="000000" w:themeColor="text1"/>
          <w:sz w:val="22"/>
          <w:szCs w:val="22"/>
          <w:lang w:val="es-CO"/>
        </w:rPr>
        <w:t xml:space="preserve"> sede con otras entidades</w:t>
      </w:r>
      <w:r w:rsidR="004604C8" w:rsidRPr="00F36A4A">
        <w:rPr>
          <w:rFonts w:cs="Arial"/>
          <w:color w:val="000000" w:themeColor="text1"/>
          <w:sz w:val="22"/>
          <w:szCs w:val="22"/>
          <w:lang w:val="es-CO"/>
        </w:rPr>
        <w:t xml:space="preserve"> distritales como la secretaría de seguridad, se mantendrá una comunicación y trabajo articulado para realizar actividades en conjunto fortaleciendo el uso de la bicicleta, </w:t>
      </w:r>
      <w:r w:rsidR="00545335" w:rsidRPr="00F36A4A">
        <w:rPr>
          <w:rFonts w:cs="Arial"/>
          <w:color w:val="000000" w:themeColor="text1"/>
          <w:sz w:val="22"/>
          <w:szCs w:val="22"/>
          <w:lang w:val="es-CO"/>
        </w:rPr>
        <w:t>c</w:t>
      </w:r>
      <w:r w:rsidR="00F26C16" w:rsidRPr="00F36A4A">
        <w:rPr>
          <w:rFonts w:cs="Arial"/>
          <w:color w:val="000000" w:themeColor="text1"/>
          <w:sz w:val="22"/>
          <w:szCs w:val="22"/>
          <w:lang w:val="es-CO"/>
        </w:rPr>
        <w:t>arro compartido</w:t>
      </w:r>
      <w:r w:rsidR="002F07FE" w:rsidRPr="00F36A4A">
        <w:rPr>
          <w:rFonts w:cs="Arial"/>
          <w:color w:val="000000" w:themeColor="text1"/>
          <w:sz w:val="22"/>
          <w:szCs w:val="22"/>
          <w:lang w:val="es-CO"/>
        </w:rPr>
        <w:t xml:space="preserve">, actividades como ciclo </w:t>
      </w:r>
      <w:r w:rsidR="004C0615" w:rsidRPr="00F36A4A">
        <w:rPr>
          <w:rFonts w:cs="Arial"/>
          <w:color w:val="000000" w:themeColor="text1"/>
          <w:sz w:val="22"/>
          <w:szCs w:val="22"/>
          <w:lang w:val="es-CO"/>
        </w:rPr>
        <w:t xml:space="preserve">paseos, charlas jornadas </w:t>
      </w:r>
      <w:r w:rsidR="00D36670" w:rsidRPr="00F36A4A">
        <w:rPr>
          <w:rFonts w:cs="Arial"/>
          <w:color w:val="000000" w:themeColor="text1"/>
          <w:sz w:val="22"/>
          <w:szCs w:val="22"/>
          <w:lang w:val="es-CO"/>
        </w:rPr>
        <w:t>lúdico-pedagógicas</w:t>
      </w:r>
      <w:r w:rsidR="004C0615" w:rsidRPr="00F36A4A">
        <w:rPr>
          <w:rFonts w:cs="Arial"/>
          <w:color w:val="000000" w:themeColor="text1"/>
          <w:sz w:val="22"/>
          <w:szCs w:val="22"/>
          <w:lang w:val="es-CO"/>
        </w:rPr>
        <w:t xml:space="preserve"> </w:t>
      </w:r>
      <w:r w:rsidR="00D64965" w:rsidRPr="00F36A4A">
        <w:rPr>
          <w:rFonts w:cs="Arial"/>
          <w:color w:val="000000" w:themeColor="text1"/>
          <w:sz w:val="22"/>
          <w:szCs w:val="22"/>
          <w:lang w:val="es-CO"/>
        </w:rPr>
        <w:t>que fomentará</w:t>
      </w:r>
      <w:r w:rsidR="004C0615" w:rsidRPr="00F36A4A">
        <w:rPr>
          <w:rFonts w:cs="Arial"/>
          <w:color w:val="000000" w:themeColor="text1"/>
          <w:sz w:val="22"/>
          <w:szCs w:val="22"/>
          <w:lang w:val="es-CO"/>
        </w:rPr>
        <w:t xml:space="preserve">n el uso de </w:t>
      </w:r>
      <w:r w:rsidR="004E06A6" w:rsidRPr="00F36A4A">
        <w:rPr>
          <w:rFonts w:cs="Arial"/>
          <w:color w:val="000000" w:themeColor="text1"/>
          <w:sz w:val="22"/>
          <w:szCs w:val="22"/>
          <w:lang w:val="es-CO"/>
        </w:rPr>
        <w:t>transporte</w:t>
      </w:r>
      <w:r w:rsidR="004C0615" w:rsidRPr="00F36A4A">
        <w:rPr>
          <w:rFonts w:cs="Arial"/>
          <w:color w:val="000000" w:themeColor="text1"/>
          <w:sz w:val="22"/>
          <w:szCs w:val="22"/>
          <w:lang w:val="es-CO"/>
        </w:rPr>
        <w:t>s alternativos.</w:t>
      </w:r>
    </w:p>
    <w:p w14:paraId="7B2853C3" w14:textId="1B4F86CE" w:rsidR="00107EAB" w:rsidRPr="00F36A4A" w:rsidRDefault="00107EAB" w:rsidP="00900E78">
      <w:pPr>
        <w:tabs>
          <w:tab w:val="left" w:pos="709"/>
        </w:tabs>
        <w:ind w:left="142"/>
        <w:jc w:val="both"/>
        <w:rPr>
          <w:rFonts w:cs="Arial"/>
          <w:color w:val="000000" w:themeColor="text1"/>
          <w:sz w:val="22"/>
          <w:szCs w:val="22"/>
          <w:lang w:val="es-CO"/>
        </w:rPr>
      </w:pPr>
    </w:p>
    <w:p w14:paraId="54F3519F" w14:textId="77777777" w:rsidR="00107EAB" w:rsidRPr="00F36A4A" w:rsidRDefault="00107EAB" w:rsidP="00900E78">
      <w:pPr>
        <w:tabs>
          <w:tab w:val="left" w:pos="709"/>
        </w:tabs>
        <w:ind w:left="142"/>
        <w:jc w:val="both"/>
        <w:rPr>
          <w:rFonts w:cs="Arial"/>
          <w:color w:val="000000" w:themeColor="text1"/>
          <w:sz w:val="22"/>
          <w:szCs w:val="22"/>
          <w:lang w:val="es-CO"/>
        </w:rPr>
      </w:pPr>
    </w:p>
    <w:p w14:paraId="3E674B9A" w14:textId="01979153" w:rsidR="00120182" w:rsidRPr="00F36A4A" w:rsidRDefault="00120182" w:rsidP="00900E78">
      <w:pPr>
        <w:tabs>
          <w:tab w:val="left" w:pos="709"/>
        </w:tabs>
        <w:ind w:left="142"/>
        <w:jc w:val="both"/>
        <w:rPr>
          <w:rFonts w:cs="Arial"/>
          <w:color w:val="000000" w:themeColor="text1"/>
          <w:sz w:val="22"/>
          <w:szCs w:val="22"/>
          <w:lang w:val="es-CO"/>
        </w:rPr>
      </w:pPr>
    </w:p>
    <w:p w14:paraId="0312AA5E" w14:textId="1ADBF801" w:rsidR="00E509C9" w:rsidRPr="00F36A4A" w:rsidRDefault="002F04E9" w:rsidP="00677036">
      <w:pPr>
        <w:pStyle w:val="Prrafodelista"/>
        <w:numPr>
          <w:ilvl w:val="2"/>
          <w:numId w:val="6"/>
        </w:numPr>
        <w:tabs>
          <w:tab w:val="left" w:pos="709"/>
        </w:tabs>
        <w:ind w:left="142" w:firstLine="0"/>
        <w:jc w:val="both"/>
        <w:rPr>
          <w:rFonts w:cs="Arial"/>
          <w:b/>
          <w:sz w:val="22"/>
          <w:szCs w:val="22"/>
          <w:lang w:val="es-CO"/>
        </w:rPr>
      </w:pPr>
      <w:r w:rsidRPr="00F36A4A">
        <w:rPr>
          <w:rFonts w:cs="Arial"/>
          <w:b/>
          <w:sz w:val="22"/>
          <w:szCs w:val="22"/>
          <w:lang w:val="es-CO"/>
        </w:rPr>
        <w:t>Jornadas lúdico-pedagógicas</w:t>
      </w:r>
      <w:r w:rsidR="00E509C9" w:rsidRPr="00F36A4A">
        <w:rPr>
          <w:rFonts w:cs="Arial"/>
          <w:b/>
          <w:sz w:val="22"/>
          <w:szCs w:val="22"/>
          <w:lang w:val="es-CO"/>
        </w:rPr>
        <w:t xml:space="preserve">: </w:t>
      </w:r>
    </w:p>
    <w:p w14:paraId="407C9345" w14:textId="03C5FF68" w:rsidR="005F2D2A" w:rsidRPr="00F36A4A" w:rsidRDefault="005F2D2A" w:rsidP="005F2D2A">
      <w:pPr>
        <w:pStyle w:val="Prrafodelista"/>
        <w:tabs>
          <w:tab w:val="left" w:pos="709"/>
        </w:tabs>
        <w:ind w:left="142"/>
        <w:jc w:val="both"/>
        <w:rPr>
          <w:rFonts w:cs="Arial"/>
          <w:b/>
          <w:sz w:val="22"/>
          <w:szCs w:val="22"/>
          <w:lang w:val="es-CO"/>
        </w:rPr>
      </w:pPr>
      <w:r w:rsidRPr="00F36A4A">
        <w:rPr>
          <w:rFonts w:cs="Arial"/>
          <w:noProof/>
          <w:sz w:val="22"/>
          <w:szCs w:val="22"/>
          <w:lang w:val="es-CO" w:eastAsia="es-CO"/>
        </w:rPr>
        <w:drawing>
          <wp:anchor distT="0" distB="0" distL="114300" distR="114300" simplePos="0" relativeHeight="251744768" behindDoc="0" locked="0" layoutInCell="1" allowOverlap="1" wp14:anchorId="1094D54C" wp14:editId="5D021B4E">
            <wp:simplePos x="0" y="0"/>
            <wp:positionH relativeFrom="margin">
              <wp:posOffset>3367405</wp:posOffset>
            </wp:positionH>
            <wp:positionV relativeFrom="paragraph">
              <wp:posOffset>99060</wp:posOffset>
            </wp:positionV>
            <wp:extent cx="2333625" cy="1991995"/>
            <wp:effectExtent l="0" t="0" r="9525" b="8255"/>
            <wp:wrapSquare wrapText="bothSides"/>
            <wp:docPr id="4" name="Imagen 4" descr="C:\Users\daniel.vega\AppData\Local\Microsoft\Windows\INetCache\Content.Word\IMG-2021072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el.vega\AppData\Local\Microsoft\Windows\INetCache\Content.Word\IMG-20210726-WA000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33625" cy="1991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1E8DB8" w14:textId="33D18B63" w:rsidR="00E509C9" w:rsidRPr="00F36A4A" w:rsidRDefault="005F2D2A" w:rsidP="005F2D2A">
      <w:pPr>
        <w:tabs>
          <w:tab w:val="left" w:pos="709"/>
        </w:tabs>
        <w:ind w:left="142"/>
        <w:jc w:val="both"/>
        <w:rPr>
          <w:rFonts w:cs="Arial"/>
          <w:color w:val="000000" w:themeColor="text1"/>
          <w:sz w:val="22"/>
          <w:szCs w:val="22"/>
        </w:rPr>
      </w:pPr>
      <w:r w:rsidRPr="00F36A4A">
        <w:rPr>
          <w:rFonts w:cs="Arial"/>
          <w:color w:val="000000" w:themeColor="text1"/>
          <w:sz w:val="22"/>
          <w:szCs w:val="22"/>
          <w:lang w:val="es-CO"/>
        </w:rPr>
        <w:t>Como herramienta de capacitación dirigida a nuestros colaboradores de una manera más digerible, s</w:t>
      </w:r>
      <w:r w:rsidRPr="00F36A4A">
        <w:rPr>
          <w:rFonts w:cs="Arial"/>
          <w:color w:val="000000" w:themeColor="text1"/>
          <w:sz w:val="22"/>
          <w:szCs w:val="22"/>
        </w:rPr>
        <w:t>in embargo, es necesario no confundir el aprendizaje lúdico con juego.</w:t>
      </w:r>
    </w:p>
    <w:p w14:paraId="08DD2EF5" w14:textId="55304FF2" w:rsidR="005F2D2A" w:rsidRPr="00F36A4A" w:rsidRDefault="005F2D2A" w:rsidP="005F2D2A">
      <w:pPr>
        <w:tabs>
          <w:tab w:val="left" w:pos="709"/>
        </w:tabs>
        <w:ind w:left="142"/>
        <w:jc w:val="both"/>
        <w:rPr>
          <w:rFonts w:cs="Arial"/>
          <w:color w:val="000000" w:themeColor="text1"/>
          <w:sz w:val="22"/>
          <w:szCs w:val="22"/>
        </w:rPr>
      </w:pPr>
    </w:p>
    <w:p w14:paraId="23F3AD28" w14:textId="10D633C3" w:rsidR="005F2D2A" w:rsidRDefault="005F2D2A" w:rsidP="005F2D2A">
      <w:pPr>
        <w:tabs>
          <w:tab w:val="left" w:pos="709"/>
        </w:tabs>
        <w:ind w:left="142"/>
        <w:jc w:val="both"/>
        <w:rPr>
          <w:rFonts w:cs="Arial"/>
          <w:color w:val="000000" w:themeColor="text1"/>
          <w:sz w:val="22"/>
          <w:szCs w:val="22"/>
        </w:rPr>
      </w:pPr>
      <w:r w:rsidRPr="00F36A4A">
        <w:rPr>
          <w:rFonts w:cs="Arial"/>
          <w:color w:val="000000" w:themeColor="text1"/>
          <w:sz w:val="22"/>
          <w:szCs w:val="22"/>
        </w:rPr>
        <w:t>El juego es lúdico, pero no todo lo lúdico es juego; es también imaginación, motivación y, sobre todo, estrategia didáctica para fomentar buenas prácticas de movilidad que generen un impacto positivo con el medio ambiente y la movilidad de la ciudad.</w:t>
      </w:r>
    </w:p>
    <w:p w14:paraId="048C8920" w14:textId="77777777" w:rsidR="005A7FCB" w:rsidRPr="00F36A4A" w:rsidRDefault="005A7FCB" w:rsidP="005F2D2A">
      <w:pPr>
        <w:tabs>
          <w:tab w:val="left" w:pos="709"/>
        </w:tabs>
        <w:ind w:left="142"/>
        <w:jc w:val="both"/>
        <w:rPr>
          <w:rFonts w:cs="Arial"/>
          <w:color w:val="000000" w:themeColor="text1"/>
          <w:sz w:val="22"/>
          <w:szCs w:val="22"/>
          <w:lang w:val="es-CO"/>
        </w:rPr>
      </w:pPr>
    </w:p>
    <w:p w14:paraId="4B751D0C" w14:textId="537CA023" w:rsidR="000219AA" w:rsidRPr="00F36A4A" w:rsidRDefault="005F2D2A" w:rsidP="005F2D2A">
      <w:pPr>
        <w:pStyle w:val="Ttulo1"/>
        <w:jc w:val="center"/>
        <w:rPr>
          <w:rFonts w:cs="Arial"/>
          <w:color w:val="auto"/>
          <w:sz w:val="22"/>
          <w:szCs w:val="22"/>
          <w:lang w:val="es-CO"/>
        </w:rPr>
      </w:pPr>
      <w:bookmarkStart w:id="23" w:name="_Toc88225317"/>
      <w:r w:rsidRPr="00F36A4A">
        <w:rPr>
          <w:rFonts w:cs="Arial"/>
          <w:color w:val="auto"/>
          <w:sz w:val="22"/>
          <w:szCs w:val="22"/>
          <w:lang w:val="es-CO"/>
        </w:rPr>
        <w:lastRenderedPageBreak/>
        <w:t xml:space="preserve">8. </w:t>
      </w:r>
      <w:r w:rsidR="00545335" w:rsidRPr="00F36A4A">
        <w:rPr>
          <w:rFonts w:cs="Arial"/>
          <w:color w:val="auto"/>
          <w:sz w:val="22"/>
          <w:szCs w:val="22"/>
          <w:lang w:val="es-CO"/>
        </w:rPr>
        <w:t>ESTRATEGIA DE COMUNICACIÓN</w:t>
      </w:r>
      <w:bookmarkEnd w:id="23"/>
    </w:p>
    <w:p w14:paraId="66E841EE" w14:textId="77777777" w:rsidR="00CC18AE" w:rsidRPr="00F36A4A" w:rsidRDefault="00CC18AE" w:rsidP="00CC18AE">
      <w:pPr>
        <w:pStyle w:val="Prrafodelista"/>
        <w:tabs>
          <w:tab w:val="left" w:pos="709"/>
        </w:tabs>
        <w:ind w:left="142"/>
        <w:rPr>
          <w:rFonts w:cs="Arial"/>
          <w:b/>
          <w:sz w:val="22"/>
          <w:szCs w:val="22"/>
          <w:lang w:val="es-CO"/>
        </w:rPr>
      </w:pPr>
    </w:p>
    <w:p w14:paraId="773628DD" w14:textId="77777777" w:rsidR="000219AA" w:rsidRPr="00F36A4A" w:rsidRDefault="000219AA" w:rsidP="00900E78">
      <w:pPr>
        <w:ind w:left="142"/>
        <w:jc w:val="both"/>
        <w:rPr>
          <w:rFonts w:cs="Arial"/>
          <w:color w:val="000000" w:themeColor="text1"/>
          <w:sz w:val="22"/>
          <w:szCs w:val="22"/>
          <w:lang w:val="es-CO"/>
        </w:rPr>
      </w:pPr>
      <w:r w:rsidRPr="00F36A4A">
        <w:rPr>
          <w:rFonts w:cs="Arial"/>
          <w:color w:val="000000" w:themeColor="text1"/>
          <w:sz w:val="22"/>
          <w:szCs w:val="22"/>
          <w:lang w:val="es-CO"/>
        </w:rPr>
        <w:t>La estrategia de comunicación que se utilizará para soportar todas las acciones planteadas dentr</w:t>
      </w:r>
      <w:r w:rsidR="007F3FB6" w:rsidRPr="00F36A4A">
        <w:rPr>
          <w:rFonts w:cs="Arial"/>
          <w:color w:val="000000" w:themeColor="text1"/>
          <w:sz w:val="22"/>
          <w:szCs w:val="22"/>
          <w:lang w:val="es-CO"/>
        </w:rPr>
        <w:t>o del P</w:t>
      </w:r>
      <w:r w:rsidRPr="00F36A4A">
        <w:rPr>
          <w:rFonts w:cs="Arial"/>
          <w:color w:val="000000" w:themeColor="text1"/>
          <w:sz w:val="22"/>
          <w:szCs w:val="22"/>
          <w:lang w:val="es-CO"/>
        </w:rPr>
        <w:t xml:space="preserve">lan </w:t>
      </w:r>
      <w:r w:rsidR="007F3FB6" w:rsidRPr="00F36A4A">
        <w:rPr>
          <w:rFonts w:cs="Arial"/>
          <w:color w:val="000000" w:themeColor="text1"/>
          <w:sz w:val="22"/>
          <w:szCs w:val="22"/>
          <w:lang w:val="es-CO"/>
        </w:rPr>
        <w:t xml:space="preserve">Institucional </w:t>
      </w:r>
      <w:r w:rsidRPr="00F36A4A">
        <w:rPr>
          <w:rFonts w:cs="Arial"/>
          <w:color w:val="000000" w:themeColor="text1"/>
          <w:sz w:val="22"/>
          <w:szCs w:val="22"/>
          <w:lang w:val="es-CO"/>
        </w:rPr>
        <w:t xml:space="preserve">de </w:t>
      </w:r>
      <w:r w:rsidR="007F3FB6" w:rsidRPr="00F36A4A">
        <w:rPr>
          <w:rFonts w:cs="Arial"/>
          <w:color w:val="000000" w:themeColor="text1"/>
          <w:sz w:val="22"/>
          <w:szCs w:val="22"/>
          <w:lang w:val="es-CO"/>
        </w:rPr>
        <w:t>Movilidad S</w:t>
      </w:r>
      <w:r w:rsidRPr="00F36A4A">
        <w:rPr>
          <w:rFonts w:cs="Arial"/>
          <w:color w:val="000000" w:themeColor="text1"/>
          <w:sz w:val="22"/>
          <w:szCs w:val="22"/>
          <w:lang w:val="es-CO"/>
        </w:rPr>
        <w:t>ostenible de la UAERMV parte de la Gerencia GASA de la en</w:t>
      </w:r>
      <w:r w:rsidR="007F3FB6" w:rsidRPr="00F36A4A">
        <w:rPr>
          <w:rFonts w:cs="Arial"/>
          <w:color w:val="000000" w:themeColor="text1"/>
          <w:sz w:val="22"/>
          <w:szCs w:val="22"/>
          <w:lang w:val="es-CO"/>
        </w:rPr>
        <w:t>tidad e involucra a la Oficina A</w:t>
      </w:r>
      <w:r w:rsidRPr="00F36A4A">
        <w:rPr>
          <w:rFonts w:cs="Arial"/>
          <w:color w:val="000000" w:themeColor="text1"/>
          <w:sz w:val="22"/>
          <w:szCs w:val="22"/>
          <w:lang w:val="es-CO"/>
        </w:rPr>
        <w:t>sesora de planeación.</w:t>
      </w:r>
    </w:p>
    <w:p w14:paraId="73CAAB94" w14:textId="77777777" w:rsidR="000219AA" w:rsidRPr="00F36A4A" w:rsidRDefault="000219AA" w:rsidP="00900E78">
      <w:pPr>
        <w:ind w:left="142"/>
        <w:jc w:val="both"/>
        <w:rPr>
          <w:rFonts w:cs="Arial"/>
          <w:color w:val="000000" w:themeColor="text1"/>
          <w:sz w:val="22"/>
          <w:szCs w:val="22"/>
          <w:lang w:val="es-CO"/>
        </w:rPr>
      </w:pPr>
    </w:p>
    <w:p w14:paraId="4125525D" w14:textId="77777777" w:rsidR="000219AA" w:rsidRPr="00F36A4A" w:rsidRDefault="000219AA" w:rsidP="00900E78">
      <w:pPr>
        <w:ind w:left="142"/>
        <w:jc w:val="both"/>
        <w:rPr>
          <w:rFonts w:cs="Arial"/>
          <w:color w:val="000000" w:themeColor="text1"/>
          <w:sz w:val="22"/>
          <w:szCs w:val="22"/>
          <w:lang w:val="es-CO"/>
        </w:rPr>
      </w:pPr>
      <w:r w:rsidRPr="00F36A4A">
        <w:rPr>
          <w:rFonts w:cs="Arial"/>
          <w:color w:val="000000" w:themeColor="text1"/>
          <w:sz w:val="22"/>
          <w:szCs w:val="22"/>
          <w:lang w:val="es-CO"/>
        </w:rPr>
        <w:t>En este marco, la Oficina Asesora de Planeación desarrollará la estrategia de comunicación, la cual consistirá en una campaña de diseño y divulgación de piezas comunicativas en todos los medios de comunicación disponibles de la Entidad.</w:t>
      </w:r>
    </w:p>
    <w:p w14:paraId="4FD58E87" w14:textId="77777777" w:rsidR="007F3FB6" w:rsidRPr="00F36A4A" w:rsidRDefault="007F3FB6" w:rsidP="00900E78">
      <w:pPr>
        <w:ind w:left="142"/>
        <w:jc w:val="both"/>
        <w:rPr>
          <w:rFonts w:cs="Arial"/>
          <w:color w:val="000000" w:themeColor="text1"/>
          <w:sz w:val="22"/>
          <w:szCs w:val="22"/>
          <w:lang w:val="es-CO"/>
        </w:rPr>
      </w:pPr>
    </w:p>
    <w:p w14:paraId="4EC9BB97" w14:textId="77777777" w:rsidR="000219AA" w:rsidRPr="00F36A4A" w:rsidRDefault="000219AA" w:rsidP="00900E78">
      <w:pPr>
        <w:ind w:left="142"/>
        <w:jc w:val="both"/>
        <w:rPr>
          <w:rFonts w:cs="Arial"/>
          <w:color w:val="000000" w:themeColor="text1"/>
          <w:sz w:val="22"/>
          <w:szCs w:val="22"/>
          <w:lang w:val="es-CO"/>
        </w:rPr>
      </w:pPr>
      <w:r w:rsidRPr="00F36A4A">
        <w:rPr>
          <w:rFonts w:cs="Arial"/>
          <w:color w:val="000000" w:themeColor="text1"/>
          <w:sz w:val="22"/>
          <w:szCs w:val="22"/>
          <w:lang w:val="es-CO"/>
        </w:rPr>
        <w:t>Se creará el grupo de la aplicación de comunicaciones WhatsApp PIMS UAERMV con el fin de que los participantes del programa estén informados de primera mano de las actividades a realizar, así como también de rutas que puedan servir para carro compartido, uso de bicicleta entre otras.</w:t>
      </w:r>
    </w:p>
    <w:p w14:paraId="2C2E74EF" w14:textId="77777777" w:rsidR="007F3FB6" w:rsidRPr="00F36A4A" w:rsidRDefault="007F3FB6" w:rsidP="00900E78">
      <w:pPr>
        <w:ind w:left="142"/>
        <w:jc w:val="both"/>
        <w:rPr>
          <w:rFonts w:cs="Arial"/>
          <w:color w:val="000000" w:themeColor="text1"/>
          <w:sz w:val="22"/>
          <w:szCs w:val="22"/>
          <w:lang w:val="es-CO"/>
        </w:rPr>
      </w:pPr>
    </w:p>
    <w:p w14:paraId="0D48CFF1" w14:textId="77777777" w:rsidR="000219AA" w:rsidRPr="00F36A4A" w:rsidRDefault="000219AA" w:rsidP="00900E78">
      <w:pPr>
        <w:ind w:left="142"/>
        <w:jc w:val="both"/>
        <w:rPr>
          <w:rFonts w:cs="Arial"/>
          <w:color w:val="000000" w:themeColor="text1"/>
          <w:sz w:val="22"/>
          <w:szCs w:val="22"/>
          <w:lang w:val="es-CO"/>
        </w:rPr>
      </w:pPr>
      <w:r w:rsidRPr="00F36A4A">
        <w:rPr>
          <w:rFonts w:cs="Arial"/>
          <w:color w:val="000000" w:themeColor="text1"/>
          <w:sz w:val="22"/>
          <w:szCs w:val="22"/>
          <w:lang w:val="es-CO"/>
        </w:rPr>
        <w:t>Por su parte la Gerencia GASA reforzará y acompañará esta estrategia con realización de jornadas de sensibilización y fortalecerá un programa de incentivos para los funcionarios que se adhieran a los diferentes programas mencionados.</w:t>
      </w:r>
    </w:p>
    <w:p w14:paraId="3D5DFF3B" w14:textId="77777777" w:rsidR="000219AA" w:rsidRPr="00F36A4A" w:rsidRDefault="000219AA" w:rsidP="00900E78">
      <w:pPr>
        <w:ind w:left="142"/>
        <w:jc w:val="both"/>
        <w:rPr>
          <w:rFonts w:cs="Arial"/>
          <w:color w:val="000000" w:themeColor="text1"/>
          <w:sz w:val="22"/>
          <w:szCs w:val="22"/>
          <w:lang w:val="es-CO"/>
        </w:rPr>
      </w:pPr>
    </w:p>
    <w:p w14:paraId="5A155A7E" w14:textId="093AA1E1" w:rsidR="000219AA" w:rsidRPr="00F36A4A" w:rsidRDefault="000219AA" w:rsidP="00900E78">
      <w:pPr>
        <w:ind w:left="142"/>
        <w:jc w:val="both"/>
        <w:rPr>
          <w:rFonts w:cs="Arial"/>
          <w:color w:val="000000" w:themeColor="text1"/>
          <w:sz w:val="22"/>
          <w:szCs w:val="22"/>
          <w:lang w:val="es-CO"/>
        </w:rPr>
      </w:pPr>
      <w:r w:rsidRPr="00F36A4A">
        <w:rPr>
          <w:rFonts w:cs="Arial"/>
          <w:color w:val="000000" w:themeColor="text1"/>
          <w:sz w:val="22"/>
          <w:szCs w:val="22"/>
          <w:lang w:val="es-CO"/>
        </w:rPr>
        <w:t xml:space="preserve">Se concertará con la OAP el diseño </w:t>
      </w:r>
      <w:r w:rsidR="007F3FB6" w:rsidRPr="00F36A4A">
        <w:rPr>
          <w:rFonts w:cs="Arial"/>
          <w:color w:val="000000" w:themeColor="text1"/>
          <w:sz w:val="22"/>
          <w:szCs w:val="22"/>
          <w:lang w:val="es-CO"/>
        </w:rPr>
        <w:t>del logo y el eslogan junto a</w:t>
      </w:r>
      <w:r w:rsidRPr="00F36A4A">
        <w:rPr>
          <w:rFonts w:cs="Arial"/>
          <w:color w:val="000000" w:themeColor="text1"/>
          <w:sz w:val="22"/>
          <w:szCs w:val="22"/>
          <w:lang w:val="es-CO"/>
        </w:rPr>
        <w:t xml:space="preserve">l cual tendrá un mensaje alusivo teniendo en cuenta la misión de la UAERMV y el objetivo principal del PIMS, con el fin de acercar a los colaboradores </w:t>
      </w:r>
      <w:r w:rsidR="00025C9C" w:rsidRPr="00F36A4A">
        <w:rPr>
          <w:rFonts w:cs="Arial"/>
          <w:color w:val="000000" w:themeColor="text1"/>
          <w:sz w:val="22"/>
          <w:szCs w:val="22"/>
          <w:lang w:val="es-CO"/>
        </w:rPr>
        <w:t>a la</w:t>
      </w:r>
      <w:r w:rsidRPr="00F36A4A">
        <w:rPr>
          <w:rFonts w:cs="Arial"/>
          <w:color w:val="000000" w:themeColor="text1"/>
          <w:sz w:val="22"/>
          <w:szCs w:val="22"/>
          <w:lang w:val="es-CO"/>
        </w:rPr>
        <w:t xml:space="preserve"> </w:t>
      </w:r>
      <w:r w:rsidR="00025C9C" w:rsidRPr="00F36A4A">
        <w:rPr>
          <w:rFonts w:cs="Arial"/>
          <w:color w:val="000000" w:themeColor="text1"/>
          <w:sz w:val="22"/>
          <w:szCs w:val="22"/>
          <w:lang w:val="es-CO"/>
        </w:rPr>
        <w:t>participación</w:t>
      </w:r>
      <w:r w:rsidRPr="00F36A4A">
        <w:rPr>
          <w:rFonts w:cs="Arial"/>
          <w:color w:val="000000" w:themeColor="text1"/>
          <w:sz w:val="22"/>
          <w:szCs w:val="22"/>
          <w:lang w:val="es-CO"/>
        </w:rPr>
        <w:t xml:space="preserve"> de esta estrategia.</w:t>
      </w:r>
    </w:p>
    <w:p w14:paraId="003D685F" w14:textId="0B7608EA" w:rsidR="004A425C" w:rsidRPr="00F36A4A" w:rsidRDefault="004A425C" w:rsidP="004A425C">
      <w:pPr>
        <w:pStyle w:val="Prrafodelista"/>
        <w:ind w:left="360"/>
        <w:jc w:val="both"/>
        <w:rPr>
          <w:rFonts w:cs="Arial"/>
          <w:bCs/>
          <w:sz w:val="22"/>
          <w:szCs w:val="22"/>
        </w:rPr>
      </w:pPr>
    </w:p>
    <w:p w14:paraId="4A40A152" w14:textId="2C7995FD" w:rsidR="00A53926" w:rsidRPr="00F36A4A" w:rsidRDefault="00A53926" w:rsidP="004A425C">
      <w:pPr>
        <w:pStyle w:val="Prrafodelista"/>
        <w:ind w:left="360"/>
        <w:jc w:val="both"/>
        <w:rPr>
          <w:rFonts w:cs="Arial"/>
          <w:bCs/>
          <w:sz w:val="22"/>
          <w:szCs w:val="22"/>
        </w:rPr>
      </w:pPr>
    </w:p>
    <w:p w14:paraId="4ED9BAC2" w14:textId="77777777" w:rsidR="004A425C" w:rsidRPr="00F36A4A" w:rsidRDefault="004A425C" w:rsidP="004A425C">
      <w:pPr>
        <w:jc w:val="both"/>
        <w:rPr>
          <w:rFonts w:cs="Arial"/>
          <w:b/>
          <w:bCs/>
          <w:sz w:val="22"/>
          <w:szCs w:val="22"/>
        </w:rPr>
      </w:pPr>
      <w:r w:rsidRPr="00F36A4A">
        <w:rPr>
          <w:rFonts w:cs="Arial"/>
          <w:b/>
          <w:bCs/>
          <w:sz w:val="22"/>
          <w:szCs w:val="22"/>
        </w:rPr>
        <w:t>REVISIÓN Y APROBACIÓN:</w:t>
      </w:r>
    </w:p>
    <w:p w14:paraId="11DE91CD" w14:textId="77777777" w:rsidR="00CC18AE" w:rsidRPr="00F36A4A" w:rsidRDefault="00CC18AE" w:rsidP="004A425C">
      <w:pPr>
        <w:jc w:val="both"/>
        <w:rPr>
          <w:rFonts w:cs="Arial"/>
          <w:b/>
          <w:bCs/>
          <w:sz w:val="22"/>
          <w:szCs w:val="2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0"/>
        <w:gridCol w:w="2974"/>
        <w:gridCol w:w="2886"/>
      </w:tblGrid>
      <w:tr w:rsidR="005A7FCB" w:rsidRPr="00F36A4A" w14:paraId="39A5DC97" w14:textId="77777777" w:rsidTr="004A425C">
        <w:trPr>
          <w:trHeight w:val="20"/>
          <w:jc w:val="center"/>
        </w:trPr>
        <w:tc>
          <w:tcPr>
            <w:tcW w:w="1682"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704EDA4" w14:textId="77777777" w:rsidR="005A7FCB" w:rsidRPr="00673F55" w:rsidRDefault="005A7FCB" w:rsidP="005A7FCB">
            <w:pPr>
              <w:tabs>
                <w:tab w:val="left" w:pos="567"/>
              </w:tabs>
              <w:ind w:left="567" w:hanging="567"/>
              <w:jc w:val="center"/>
              <w:rPr>
                <w:rFonts w:cs="Arial"/>
                <w:b/>
                <w:sz w:val="16"/>
                <w:szCs w:val="16"/>
              </w:rPr>
            </w:pPr>
            <w:r w:rsidRPr="00673F55">
              <w:rPr>
                <w:rFonts w:cs="Arial"/>
                <w:b/>
                <w:sz w:val="16"/>
                <w:szCs w:val="16"/>
              </w:rPr>
              <w:t>Elaborado y/o Actualizado por:</w:t>
            </w:r>
          </w:p>
          <w:p w14:paraId="228C27DC" w14:textId="67E428FA" w:rsidR="005A7FCB" w:rsidRPr="00F36A4A" w:rsidRDefault="005A7FCB" w:rsidP="005A7FCB">
            <w:pPr>
              <w:tabs>
                <w:tab w:val="left" w:pos="0"/>
              </w:tabs>
              <w:ind w:left="29"/>
              <w:jc w:val="center"/>
              <w:rPr>
                <w:rFonts w:cs="Arial"/>
                <w:b/>
                <w:sz w:val="16"/>
                <w:szCs w:val="22"/>
              </w:rPr>
            </w:pPr>
          </w:p>
        </w:tc>
        <w:tc>
          <w:tcPr>
            <w:tcW w:w="1684"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CB23FF4" w14:textId="77777777" w:rsidR="005A7FCB" w:rsidRPr="00673F55" w:rsidRDefault="005A7FCB" w:rsidP="005A7FCB">
            <w:pPr>
              <w:tabs>
                <w:tab w:val="left" w:pos="0"/>
              </w:tabs>
              <w:ind w:left="7" w:hanging="7"/>
              <w:jc w:val="center"/>
              <w:rPr>
                <w:rFonts w:cs="Arial"/>
                <w:b/>
                <w:sz w:val="16"/>
                <w:szCs w:val="16"/>
              </w:rPr>
            </w:pPr>
            <w:r w:rsidRPr="00673F55">
              <w:rPr>
                <w:rFonts w:cs="Arial"/>
                <w:b/>
                <w:sz w:val="16"/>
                <w:szCs w:val="16"/>
              </w:rPr>
              <w:t>Validado por:</w:t>
            </w:r>
          </w:p>
          <w:p w14:paraId="7948DAE8" w14:textId="4D4C37AD" w:rsidR="005A7FCB" w:rsidRPr="00F36A4A" w:rsidRDefault="005A7FCB" w:rsidP="005A7FCB">
            <w:pPr>
              <w:tabs>
                <w:tab w:val="left" w:pos="0"/>
              </w:tabs>
              <w:ind w:left="7" w:hanging="7"/>
              <w:jc w:val="center"/>
              <w:rPr>
                <w:rFonts w:cs="Arial"/>
                <w:b/>
                <w:sz w:val="16"/>
                <w:szCs w:val="22"/>
              </w:rPr>
            </w:pPr>
            <w:r w:rsidRPr="00673F55">
              <w:rPr>
                <w:rFonts w:cs="Arial"/>
                <w:b/>
                <w:sz w:val="16"/>
                <w:szCs w:val="16"/>
              </w:rPr>
              <w:t>Líderes (Estratégico u Operativo del proceso)</w:t>
            </w:r>
          </w:p>
        </w:tc>
        <w:tc>
          <w:tcPr>
            <w:tcW w:w="1634"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B02E8B2" w14:textId="77777777" w:rsidR="005A7FCB" w:rsidRPr="00F36A4A" w:rsidRDefault="005A7FCB" w:rsidP="005A7FCB">
            <w:pPr>
              <w:tabs>
                <w:tab w:val="left" w:pos="567"/>
              </w:tabs>
              <w:ind w:left="567" w:hanging="567"/>
              <w:jc w:val="center"/>
              <w:rPr>
                <w:rFonts w:cs="Arial"/>
                <w:b/>
                <w:sz w:val="16"/>
                <w:szCs w:val="22"/>
              </w:rPr>
            </w:pPr>
            <w:r w:rsidRPr="00F36A4A">
              <w:rPr>
                <w:rFonts w:cs="Arial"/>
                <w:b/>
                <w:sz w:val="16"/>
                <w:szCs w:val="22"/>
              </w:rPr>
              <w:t>Aprobado:</w:t>
            </w:r>
          </w:p>
        </w:tc>
      </w:tr>
      <w:tr w:rsidR="004A425C" w:rsidRPr="00F36A4A" w14:paraId="10A05715" w14:textId="77777777" w:rsidTr="004A425C">
        <w:trPr>
          <w:trHeight w:val="1126"/>
          <w:jc w:val="center"/>
        </w:trPr>
        <w:tc>
          <w:tcPr>
            <w:tcW w:w="1682" w:type="pct"/>
            <w:tcBorders>
              <w:top w:val="single" w:sz="4" w:space="0" w:color="000000"/>
              <w:left w:val="single" w:sz="4" w:space="0" w:color="000000"/>
              <w:bottom w:val="single" w:sz="4" w:space="0" w:color="auto"/>
              <w:right w:val="single" w:sz="4" w:space="0" w:color="000000"/>
            </w:tcBorders>
            <w:vAlign w:val="center"/>
          </w:tcPr>
          <w:p w14:paraId="2B0C644C" w14:textId="77777777" w:rsidR="004A425C" w:rsidRPr="00F36A4A" w:rsidRDefault="004A425C" w:rsidP="004A425C">
            <w:pPr>
              <w:tabs>
                <w:tab w:val="left" w:pos="0"/>
              </w:tabs>
              <w:spacing w:line="140" w:lineRule="exact"/>
              <w:jc w:val="center"/>
              <w:rPr>
                <w:rFonts w:cs="Arial"/>
                <w:i/>
                <w:sz w:val="16"/>
                <w:szCs w:val="16"/>
              </w:rPr>
            </w:pPr>
          </w:p>
          <w:p w14:paraId="1570907A" w14:textId="77777777" w:rsidR="004A425C" w:rsidRPr="00F36A4A" w:rsidRDefault="004A425C" w:rsidP="004A425C">
            <w:pPr>
              <w:tabs>
                <w:tab w:val="left" w:pos="0"/>
              </w:tabs>
              <w:spacing w:line="140" w:lineRule="exact"/>
              <w:jc w:val="center"/>
              <w:rPr>
                <w:rFonts w:cs="Arial"/>
                <w:i/>
                <w:sz w:val="14"/>
                <w:szCs w:val="14"/>
              </w:rPr>
            </w:pPr>
          </w:p>
          <w:p w14:paraId="1A635C22" w14:textId="77777777" w:rsidR="004A425C" w:rsidRPr="00F36A4A" w:rsidRDefault="004A425C" w:rsidP="004A425C">
            <w:pPr>
              <w:tabs>
                <w:tab w:val="left" w:pos="0"/>
              </w:tabs>
              <w:spacing w:line="140" w:lineRule="exact"/>
              <w:jc w:val="center"/>
              <w:rPr>
                <w:rFonts w:cs="Arial"/>
                <w:sz w:val="14"/>
                <w:szCs w:val="14"/>
              </w:rPr>
            </w:pPr>
            <w:r w:rsidRPr="00F36A4A">
              <w:rPr>
                <w:rFonts w:cs="Arial"/>
                <w:i/>
                <w:sz w:val="14"/>
                <w:szCs w:val="14"/>
              </w:rPr>
              <w:t>LADY VIVIANA RODRÍGUEZ MONDRAGÓN</w:t>
            </w:r>
            <w:r w:rsidRPr="00F36A4A">
              <w:rPr>
                <w:rFonts w:cs="Arial"/>
                <w:sz w:val="14"/>
                <w:szCs w:val="14"/>
              </w:rPr>
              <w:t xml:space="preserve"> </w:t>
            </w:r>
          </w:p>
          <w:p w14:paraId="70D24696" w14:textId="77777777" w:rsidR="004A425C" w:rsidRPr="00F36A4A" w:rsidRDefault="004A425C" w:rsidP="004A425C">
            <w:pPr>
              <w:tabs>
                <w:tab w:val="left" w:pos="0"/>
              </w:tabs>
              <w:spacing w:line="140" w:lineRule="exact"/>
              <w:jc w:val="center"/>
              <w:rPr>
                <w:rFonts w:cs="Arial"/>
                <w:i/>
                <w:sz w:val="14"/>
                <w:szCs w:val="18"/>
              </w:rPr>
            </w:pPr>
            <w:r w:rsidRPr="00F36A4A">
              <w:rPr>
                <w:rFonts w:cs="Arial"/>
                <w:sz w:val="16"/>
                <w:szCs w:val="22"/>
              </w:rPr>
              <w:t>Contratista – Proceso GAM</w:t>
            </w:r>
            <w:r w:rsidRPr="00F36A4A">
              <w:rPr>
                <w:rFonts w:cs="Arial"/>
                <w:i/>
                <w:sz w:val="14"/>
                <w:szCs w:val="18"/>
              </w:rPr>
              <w:t xml:space="preserve"> </w:t>
            </w:r>
          </w:p>
          <w:p w14:paraId="4DEAD836" w14:textId="77777777" w:rsidR="004A425C" w:rsidRPr="00F36A4A" w:rsidRDefault="004A425C" w:rsidP="004A425C">
            <w:pPr>
              <w:tabs>
                <w:tab w:val="left" w:pos="0"/>
              </w:tabs>
              <w:spacing w:line="140" w:lineRule="exact"/>
              <w:jc w:val="center"/>
              <w:rPr>
                <w:rFonts w:cs="Arial"/>
                <w:i/>
                <w:sz w:val="14"/>
                <w:szCs w:val="18"/>
              </w:rPr>
            </w:pPr>
          </w:p>
          <w:p w14:paraId="457562DD" w14:textId="77777777" w:rsidR="004A425C" w:rsidRPr="00F36A4A" w:rsidRDefault="004A425C" w:rsidP="004A425C">
            <w:pPr>
              <w:tabs>
                <w:tab w:val="left" w:pos="0"/>
              </w:tabs>
              <w:spacing w:line="140" w:lineRule="exact"/>
              <w:jc w:val="center"/>
              <w:rPr>
                <w:rFonts w:cs="Arial"/>
                <w:i/>
                <w:sz w:val="14"/>
                <w:szCs w:val="18"/>
              </w:rPr>
            </w:pPr>
          </w:p>
          <w:p w14:paraId="435E8A8E" w14:textId="77777777" w:rsidR="004A425C" w:rsidRPr="00F36A4A" w:rsidRDefault="004A425C" w:rsidP="004A425C">
            <w:pPr>
              <w:tabs>
                <w:tab w:val="left" w:pos="0"/>
              </w:tabs>
              <w:spacing w:line="140" w:lineRule="exact"/>
              <w:jc w:val="center"/>
              <w:rPr>
                <w:rFonts w:cs="Arial"/>
                <w:i/>
                <w:sz w:val="14"/>
                <w:szCs w:val="18"/>
              </w:rPr>
            </w:pPr>
            <w:r w:rsidRPr="00F36A4A">
              <w:rPr>
                <w:rFonts w:cs="Arial"/>
                <w:i/>
                <w:sz w:val="14"/>
                <w:szCs w:val="18"/>
              </w:rPr>
              <w:t>LUZ ADRIANA ARIZA URBINA-</w:t>
            </w:r>
          </w:p>
          <w:p w14:paraId="1CF6545C" w14:textId="77777777" w:rsidR="004A425C" w:rsidRPr="00F36A4A" w:rsidRDefault="004A425C" w:rsidP="004A425C">
            <w:pPr>
              <w:tabs>
                <w:tab w:val="left" w:pos="0"/>
              </w:tabs>
              <w:spacing w:line="140" w:lineRule="exact"/>
              <w:jc w:val="center"/>
              <w:rPr>
                <w:rFonts w:cs="Arial"/>
                <w:i/>
                <w:sz w:val="14"/>
                <w:szCs w:val="18"/>
              </w:rPr>
            </w:pPr>
            <w:r w:rsidRPr="00F36A4A">
              <w:rPr>
                <w:rFonts w:cs="Arial"/>
                <w:sz w:val="16"/>
                <w:szCs w:val="22"/>
              </w:rPr>
              <w:t>Contratista – Proceso GAM</w:t>
            </w:r>
          </w:p>
          <w:p w14:paraId="310F210B" w14:textId="77777777" w:rsidR="004A425C" w:rsidRPr="00F36A4A" w:rsidRDefault="004A425C" w:rsidP="004A425C">
            <w:pPr>
              <w:tabs>
                <w:tab w:val="left" w:pos="0"/>
              </w:tabs>
              <w:spacing w:line="140" w:lineRule="exact"/>
              <w:jc w:val="center"/>
              <w:rPr>
                <w:rFonts w:cs="Arial"/>
                <w:sz w:val="16"/>
                <w:szCs w:val="22"/>
              </w:rPr>
            </w:pPr>
          </w:p>
        </w:tc>
        <w:tc>
          <w:tcPr>
            <w:tcW w:w="1684" w:type="pct"/>
            <w:vMerge w:val="restart"/>
            <w:tcBorders>
              <w:top w:val="single" w:sz="4" w:space="0" w:color="000000"/>
              <w:left w:val="single" w:sz="4" w:space="0" w:color="000000"/>
              <w:right w:val="single" w:sz="4" w:space="0" w:color="000000"/>
            </w:tcBorders>
            <w:vAlign w:val="bottom"/>
          </w:tcPr>
          <w:p w14:paraId="2C7371BF" w14:textId="77777777" w:rsidR="004A425C" w:rsidRPr="00F36A4A" w:rsidRDefault="004A425C" w:rsidP="004A425C">
            <w:pPr>
              <w:tabs>
                <w:tab w:val="left" w:pos="567"/>
              </w:tabs>
              <w:ind w:left="567" w:hanging="567"/>
              <w:rPr>
                <w:rFonts w:cs="Arial"/>
                <w:sz w:val="16"/>
                <w:szCs w:val="22"/>
              </w:rPr>
            </w:pPr>
            <w:r w:rsidRPr="00F36A4A">
              <w:rPr>
                <w:rFonts w:cs="Arial"/>
                <w:sz w:val="16"/>
                <w:szCs w:val="22"/>
              </w:rPr>
              <w:t>Firma:</w:t>
            </w:r>
          </w:p>
        </w:tc>
        <w:tc>
          <w:tcPr>
            <w:tcW w:w="1634" w:type="pct"/>
            <w:vMerge w:val="restart"/>
            <w:tcBorders>
              <w:top w:val="single" w:sz="4" w:space="0" w:color="000000"/>
              <w:left w:val="single" w:sz="4" w:space="0" w:color="000000"/>
              <w:right w:val="single" w:sz="4" w:space="0" w:color="000000"/>
            </w:tcBorders>
            <w:vAlign w:val="bottom"/>
          </w:tcPr>
          <w:p w14:paraId="63DF828D" w14:textId="77777777" w:rsidR="004A425C" w:rsidRPr="00F36A4A" w:rsidRDefault="004A425C" w:rsidP="004A425C">
            <w:pPr>
              <w:tabs>
                <w:tab w:val="left" w:pos="567"/>
              </w:tabs>
              <w:ind w:left="567" w:hanging="567"/>
              <w:rPr>
                <w:rFonts w:cs="Arial"/>
                <w:sz w:val="16"/>
                <w:szCs w:val="22"/>
              </w:rPr>
            </w:pPr>
            <w:r w:rsidRPr="00F36A4A">
              <w:rPr>
                <w:rFonts w:cs="Arial"/>
                <w:sz w:val="16"/>
                <w:szCs w:val="22"/>
              </w:rPr>
              <w:t>Firma:</w:t>
            </w:r>
          </w:p>
        </w:tc>
      </w:tr>
      <w:tr w:rsidR="005A7FCB" w:rsidRPr="00F36A4A" w14:paraId="5D25E63B" w14:textId="77777777" w:rsidTr="005A7FCB">
        <w:trPr>
          <w:trHeight w:val="476"/>
          <w:jc w:val="center"/>
        </w:trPr>
        <w:tc>
          <w:tcPr>
            <w:tcW w:w="1682" w:type="pct"/>
            <w:tcBorders>
              <w:top w:val="single" w:sz="4" w:space="0" w:color="auto"/>
              <w:left w:val="single" w:sz="4" w:space="0" w:color="000000"/>
              <w:bottom w:val="single" w:sz="4" w:space="0" w:color="auto"/>
              <w:right w:val="single" w:sz="4" w:space="0" w:color="000000"/>
            </w:tcBorders>
            <w:shd w:val="clear" w:color="auto" w:fill="D9D9D9"/>
            <w:vAlign w:val="center"/>
          </w:tcPr>
          <w:p w14:paraId="229AD0CD" w14:textId="43B4AF98" w:rsidR="005A7FCB" w:rsidRPr="00F36A4A" w:rsidRDefault="005A7FCB" w:rsidP="005A7FCB">
            <w:pPr>
              <w:tabs>
                <w:tab w:val="left" w:pos="0"/>
              </w:tabs>
              <w:spacing w:line="140" w:lineRule="exact"/>
              <w:jc w:val="center"/>
              <w:rPr>
                <w:rFonts w:cs="Arial"/>
                <w:sz w:val="16"/>
                <w:szCs w:val="22"/>
              </w:rPr>
            </w:pPr>
            <w:r w:rsidRPr="00673F55">
              <w:rPr>
                <w:rFonts w:cs="Arial"/>
                <w:b/>
                <w:sz w:val="16"/>
                <w:szCs w:val="16"/>
              </w:rPr>
              <w:t>Acompañamiento Asesor OAP</w:t>
            </w:r>
          </w:p>
        </w:tc>
        <w:tc>
          <w:tcPr>
            <w:tcW w:w="1684" w:type="pct"/>
            <w:vMerge/>
            <w:tcBorders>
              <w:top w:val="single" w:sz="4" w:space="0" w:color="000000"/>
              <w:left w:val="single" w:sz="4" w:space="0" w:color="000000"/>
              <w:right w:val="single" w:sz="4" w:space="0" w:color="000000"/>
            </w:tcBorders>
            <w:vAlign w:val="center"/>
          </w:tcPr>
          <w:p w14:paraId="2849010C" w14:textId="77777777" w:rsidR="005A7FCB" w:rsidRPr="00F36A4A" w:rsidRDefault="005A7FCB" w:rsidP="005A7FCB">
            <w:pPr>
              <w:tabs>
                <w:tab w:val="left" w:pos="567"/>
              </w:tabs>
              <w:ind w:left="567" w:hanging="567"/>
              <w:rPr>
                <w:rFonts w:cs="Arial"/>
                <w:sz w:val="16"/>
                <w:szCs w:val="22"/>
              </w:rPr>
            </w:pPr>
          </w:p>
        </w:tc>
        <w:tc>
          <w:tcPr>
            <w:tcW w:w="1634" w:type="pct"/>
            <w:vMerge/>
            <w:tcBorders>
              <w:top w:val="single" w:sz="4" w:space="0" w:color="000000"/>
              <w:left w:val="single" w:sz="4" w:space="0" w:color="000000"/>
              <w:right w:val="single" w:sz="4" w:space="0" w:color="000000"/>
            </w:tcBorders>
            <w:vAlign w:val="center"/>
          </w:tcPr>
          <w:p w14:paraId="13B9E228" w14:textId="77777777" w:rsidR="005A7FCB" w:rsidRPr="00F36A4A" w:rsidRDefault="005A7FCB" w:rsidP="005A7FCB">
            <w:pPr>
              <w:tabs>
                <w:tab w:val="left" w:pos="567"/>
              </w:tabs>
              <w:ind w:left="567" w:hanging="567"/>
              <w:rPr>
                <w:rFonts w:cs="Arial"/>
                <w:sz w:val="16"/>
                <w:szCs w:val="22"/>
              </w:rPr>
            </w:pPr>
          </w:p>
        </w:tc>
      </w:tr>
      <w:tr w:rsidR="005A7FCB" w:rsidRPr="00F36A4A" w14:paraId="55B12A5F" w14:textId="77777777" w:rsidTr="004A425C">
        <w:trPr>
          <w:trHeight w:val="140"/>
          <w:jc w:val="center"/>
        </w:trPr>
        <w:tc>
          <w:tcPr>
            <w:tcW w:w="1682" w:type="pct"/>
            <w:vMerge w:val="restart"/>
            <w:tcBorders>
              <w:top w:val="single" w:sz="4" w:space="0" w:color="auto"/>
              <w:left w:val="single" w:sz="4" w:space="0" w:color="000000"/>
              <w:bottom w:val="single" w:sz="4" w:space="0" w:color="000000"/>
              <w:right w:val="single" w:sz="4" w:space="0" w:color="000000"/>
            </w:tcBorders>
            <w:vAlign w:val="center"/>
          </w:tcPr>
          <w:p w14:paraId="11FE4D23" w14:textId="77777777" w:rsidR="005A7FCB" w:rsidRPr="00F36A4A" w:rsidRDefault="005A7FCB" w:rsidP="005A7FCB">
            <w:pPr>
              <w:tabs>
                <w:tab w:val="left" w:pos="0"/>
              </w:tabs>
              <w:spacing w:line="140" w:lineRule="exact"/>
              <w:jc w:val="center"/>
              <w:rPr>
                <w:rFonts w:cs="Arial"/>
                <w:sz w:val="14"/>
                <w:szCs w:val="14"/>
              </w:rPr>
            </w:pPr>
          </w:p>
          <w:p w14:paraId="63E1FA2D" w14:textId="77777777" w:rsidR="005A7FCB" w:rsidRPr="00F36A4A" w:rsidRDefault="005A7FCB" w:rsidP="005A7FCB">
            <w:pPr>
              <w:tabs>
                <w:tab w:val="left" w:pos="0"/>
              </w:tabs>
              <w:spacing w:line="140" w:lineRule="exact"/>
              <w:jc w:val="center"/>
              <w:rPr>
                <w:rFonts w:cs="Arial"/>
                <w:sz w:val="16"/>
                <w:szCs w:val="22"/>
              </w:rPr>
            </w:pPr>
            <w:r w:rsidRPr="00F36A4A">
              <w:rPr>
                <w:rFonts w:cs="Arial"/>
                <w:sz w:val="14"/>
                <w:szCs w:val="14"/>
              </w:rPr>
              <w:t>MARIA NATALIA NORATO MORA</w:t>
            </w:r>
          </w:p>
          <w:p w14:paraId="6F476E9B" w14:textId="08A650A0" w:rsidR="005A7FCB" w:rsidRPr="00F36A4A" w:rsidRDefault="005A7FCB" w:rsidP="007A6AA8">
            <w:pPr>
              <w:tabs>
                <w:tab w:val="left" w:pos="0"/>
              </w:tabs>
              <w:spacing w:line="140" w:lineRule="exact"/>
              <w:jc w:val="center"/>
              <w:rPr>
                <w:rFonts w:cs="Arial"/>
                <w:sz w:val="16"/>
                <w:szCs w:val="22"/>
              </w:rPr>
            </w:pPr>
            <w:r w:rsidRPr="00F36A4A">
              <w:rPr>
                <w:rFonts w:cs="Arial"/>
                <w:sz w:val="16"/>
                <w:szCs w:val="22"/>
              </w:rPr>
              <w:t xml:space="preserve">Contratista - </w:t>
            </w:r>
            <w:r w:rsidR="007A6AA8" w:rsidRPr="00F36A4A">
              <w:rPr>
                <w:rFonts w:cs="Arial"/>
                <w:sz w:val="16"/>
                <w:szCs w:val="22"/>
              </w:rPr>
              <w:t xml:space="preserve">Proceso </w:t>
            </w:r>
            <w:r w:rsidR="007A6AA8">
              <w:rPr>
                <w:rFonts w:cs="Arial"/>
                <w:sz w:val="16"/>
                <w:szCs w:val="22"/>
              </w:rPr>
              <w:t>DESI</w:t>
            </w:r>
          </w:p>
        </w:tc>
        <w:tc>
          <w:tcPr>
            <w:tcW w:w="1684" w:type="pct"/>
            <w:vMerge/>
            <w:tcBorders>
              <w:left w:val="single" w:sz="4" w:space="0" w:color="000000"/>
              <w:bottom w:val="single" w:sz="4" w:space="0" w:color="000000"/>
              <w:right w:val="single" w:sz="4" w:space="0" w:color="000000"/>
            </w:tcBorders>
            <w:vAlign w:val="center"/>
          </w:tcPr>
          <w:p w14:paraId="226B1D7B" w14:textId="77777777" w:rsidR="005A7FCB" w:rsidRPr="00F36A4A" w:rsidRDefault="005A7FCB" w:rsidP="005A7FCB">
            <w:pPr>
              <w:tabs>
                <w:tab w:val="left" w:pos="567"/>
              </w:tabs>
              <w:ind w:left="567" w:hanging="567"/>
              <w:rPr>
                <w:rFonts w:cs="Arial"/>
                <w:sz w:val="16"/>
                <w:szCs w:val="22"/>
              </w:rPr>
            </w:pPr>
          </w:p>
        </w:tc>
        <w:tc>
          <w:tcPr>
            <w:tcW w:w="1634" w:type="pct"/>
            <w:vMerge/>
            <w:tcBorders>
              <w:left w:val="single" w:sz="4" w:space="0" w:color="000000"/>
              <w:bottom w:val="single" w:sz="4" w:space="0" w:color="000000"/>
              <w:right w:val="single" w:sz="4" w:space="0" w:color="000000"/>
            </w:tcBorders>
            <w:vAlign w:val="center"/>
          </w:tcPr>
          <w:p w14:paraId="0256C431" w14:textId="77777777" w:rsidR="005A7FCB" w:rsidRPr="00F36A4A" w:rsidRDefault="005A7FCB" w:rsidP="005A7FCB">
            <w:pPr>
              <w:tabs>
                <w:tab w:val="left" w:pos="567"/>
              </w:tabs>
              <w:ind w:left="567" w:hanging="567"/>
              <w:rPr>
                <w:rFonts w:cs="Arial"/>
                <w:sz w:val="16"/>
                <w:szCs w:val="22"/>
              </w:rPr>
            </w:pPr>
          </w:p>
        </w:tc>
      </w:tr>
      <w:tr w:rsidR="005A7FCB" w:rsidRPr="00F36A4A" w14:paraId="50B3C15E" w14:textId="77777777" w:rsidTr="004A425C">
        <w:trPr>
          <w:trHeight w:val="70"/>
          <w:jc w:val="center"/>
        </w:trPr>
        <w:tc>
          <w:tcPr>
            <w:tcW w:w="1682" w:type="pct"/>
            <w:vMerge/>
            <w:tcBorders>
              <w:top w:val="single" w:sz="4" w:space="0" w:color="000000"/>
              <w:left w:val="single" w:sz="4" w:space="0" w:color="000000"/>
              <w:bottom w:val="single" w:sz="4" w:space="0" w:color="000000"/>
              <w:right w:val="single" w:sz="4" w:space="0" w:color="000000"/>
            </w:tcBorders>
            <w:vAlign w:val="center"/>
            <w:hideMark/>
          </w:tcPr>
          <w:p w14:paraId="08B35C8E" w14:textId="77777777" w:rsidR="005A7FCB" w:rsidRPr="00F36A4A" w:rsidRDefault="005A7FCB" w:rsidP="005A7FCB">
            <w:pPr>
              <w:rPr>
                <w:rFonts w:cs="Arial"/>
                <w:i/>
                <w:sz w:val="16"/>
                <w:szCs w:val="22"/>
              </w:rPr>
            </w:pPr>
          </w:p>
        </w:tc>
        <w:tc>
          <w:tcPr>
            <w:tcW w:w="1684" w:type="pct"/>
            <w:tcBorders>
              <w:top w:val="single" w:sz="4" w:space="0" w:color="000000"/>
              <w:left w:val="single" w:sz="4" w:space="0" w:color="000000"/>
              <w:bottom w:val="single" w:sz="4" w:space="0" w:color="000000"/>
              <w:right w:val="single" w:sz="4" w:space="0" w:color="000000"/>
            </w:tcBorders>
            <w:vAlign w:val="center"/>
            <w:hideMark/>
          </w:tcPr>
          <w:p w14:paraId="63F25620" w14:textId="77777777" w:rsidR="005A7FCB" w:rsidRPr="00F36A4A" w:rsidRDefault="005A7FCB" w:rsidP="005A7FCB">
            <w:pPr>
              <w:tabs>
                <w:tab w:val="left" w:pos="0"/>
              </w:tabs>
              <w:jc w:val="center"/>
              <w:rPr>
                <w:rFonts w:cs="Arial"/>
                <w:sz w:val="16"/>
                <w:szCs w:val="22"/>
              </w:rPr>
            </w:pPr>
            <w:r w:rsidRPr="00F36A4A">
              <w:rPr>
                <w:rFonts w:cs="Arial"/>
                <w:sz w:val="16"/>
                <w:szCs w:val="22"/>
              </w:rPr>
              <w:t xml:space="preserve">JOSE FERNANDO FRANCO BUITRAGO </w:t>
            </w:r>
          </w:p>
          <w:p w14:paraId="62DEFFB6" w14:textId="77777777" w:rsidR="005A7FCB" w:rsidRPr="00F36A4A" w:rsidRDefault="005A7FCB" w:rsidP="005A7FCB">
            <w:pPr>
              <w:tabs>
                <w:tab w:val="left" w:pos="0"/>
              </w:tabs>
              <w:jc w:val="center"/>
              <w:rPr>
                <w:rFonts w:cs="Arial"/>
                <w:sz w:val="16"/>
                <w:szCs w:val="22"/>
              </w:rPr>
            </w:pPr>
            <w:r w:rsidRPr="00F36A4A">
              <w:rPr>
                <w:rFonts w:cs="Arial"/>
                <w:sz w:val="16"/>
                <w:szCs w:val="22"/>
              </w:rPr>
              <w:t>Gerente Ambiental, Social y Atención al Usuario</w:t>
            </w:r>
          </w:p>
        </w:tc>
        <w:tc>
          <w:tcPr>
            <w:tcW w:w="1634" w:type="pct"/>
            <w:tcBorders>
              <w:top w:val="single" w:sz="4" w:space="0" w:color="000000"/>
              <w:left w:val="single" w:sz="4" w:space="0" w:color="000000"/>
              <w:bottom w:val="single" w:sz="4" w:space="0" w:color="000000"/>
              <w:right w:val="single" w:sz="4" w:space="0" w:color="000000"/>
            </w:tcBorders>
            <w:vAlign w:val="center"/>
            <w:hideMark/>
          </w:tcPr>
          <w:p w14:paraId="2004CD26" w14:textId="51B0E3B2" w:rsidR="005A7FCB" w:rsidRPr="00F36A4A" w:rsidRDefault="005A7FCB" w:rsidP="005A7FCB">
            <w:pPr>
              <w:tabs>
                <w:tab w:val="left" w:pos="-4"/>
              </w:tabs>
              <w:ind w:left="-4" w:firstLine="4"/>
              <w:jc w:val="center"/>
              <w:rPr>
                <w:rFonts w:cs="Arial"/>
                <w:sz w:val="16"/>
                <w:szCs w:val="22"/>
              </w:rPr>
            </w:pPr>
            <w:r w:rsidRPr="00F36A4A">
              <w:rPr>
                <w:rFonts w:cs="Arial"/>
                <w:sz w:val="16"/>
                <w:szCs w:val="22"/>
              </w:rPr>
              <w:t xml:space="preserve">DIANA MARCELA REYES </w:t>
            </w:r>
          </w:p>
          <w:p w14:paraId="733EF116" w14:textId="30DCDB1E" w:rsidR="005A7FCB" w:rsidRPr="00F36A4A" w:rsidRDefault="005A7FCB" w:rsidP="007A6AA8">
            <w:pPr>
              <w:tabs>
                <w:tab w:val="left" w:pos="0"/>
              </w:tabs>
              <w:jc w:val="center"/>
              <w:rPr>
                <w:rFonts w:cs="Arial"/>
                <w:sz w:val="16"/>
                <w:szCs w:val="22"/>
              </w:rPr>
            </w:pPr>
            <w:r w:rsidRPr="00F36A4A">
              <w:rPr>
                <w:rFonts w:cs="Arial"/>
                <w:sz w:val="16"/>
                <w:szCs w:val="22"/>
              </w:rPr>
              <w:t xml:space="preserve">Representante Alta Dirección </w:t>
            </w:r>
            <w:bookmarkStart w:id="24" w:name="_GoBack"/>
            <w:bookmarkEnd w:id="24"/>
          </w:p>
        </w:tc>
      </w:tr>
    </w:tbl>
    <w:p w14:paraId="1B0E0E0A" w14:textId="77777777" w:rsidR="004A425C" w:rsidRPr="00F36A4A" w:rsidRDefault="004A425C" w:rsidP="004A425C">
      <w:pPr>
        <w:jc w:val="center"/>
        <w:rPr>
          <w:rFonts w:cs="Arial"/>
          <w:sz w:val="20"/>
          <w:szCs w:val="22"/>
        </w:rPr>
      </w:pPr>
    </w:p>
    <w:p w14:paraId="7BA51E3E" w14:textId="77777777" w:rsidR="005F2D2A" w:rsidRPr="00F36A4A" w:rsidRDefault="005F2D2A" w:rsidP="004A425C">
      <w:pPr>
        <w:jc w:val="both"/>
        <w:rPr>
          <w:rFonts w:cs="Arial"/>
          <w:b/>
          <w:bCs/>
          <w:sz w:val="22"/>
          <w:szCs w:val="22"/>
        </w:rPr>
      </w:pPr>
    </w:p>
    <w:p w14:paraId="235A9A4C" w14:textId="0F841703" w:rsidR="005F2D2A" w:rsidRDefault="005F2D2A" w:rsidP="004A425C">
      <w:pPr>
        <w:jc w:val="both"/>
        <w:rPr>
          <w:rFonts w:cs="Arial"/>
          <w:b/>
          <w:bCs/>
          <w:sz w:val="22"/>
          <w:szCs w:val="22"/>
        </w:rPr>
      </w:pPr>
    </w:p>
    <w:p w14:paraId="5973767A" w14:textId="77777777" w:rsidR="005A7FCB" w:rsidRDefault="005A7FCB" w:rsidP="004A425C">
      <w:pPr>
        <w:jc w:val="both"/>
        <w:rPr>
          <w:rFonts w:cs="Arial"/>
          <w:b/>
          <w:bCs/>
          <w:sz w:val="22"/>
          <w:szCs w:val="22"/>
        </w:rPr>
      </w:pPr>
    </w:p>
    <w:p w14:paraId="3771AB87" w14:textId="4EA73E71" w:rsidR="005A7FCB" w:rsidRDefault="005A7FCB" w:rsidP="004A425C">
      <w:pPr>
        <w:jc w:val="both"/>
        <w:rPr>
          <w:rFonts w:cs="Arial"/>
          <w:b/>
          <w:bCs/>
          <w:sz w:val="22"/>
          <w:szCs w:val="22"/>
        </w:rPr>
      </w:pPr>
    </w:p>
    <w:p w14:paraId="0113648C" w14:textId="77777777" w:rsidR="005A7FCB" w:rsidRPr="00F36A4A" w:rsidRDefault="005A7FCB" w:rsidP="004A425C">
      <w:pPr>
        <w:jc w:val="both"/>
        <w:rPr>
          <w:rFonts w:cs="Arial"/>
          <w:b/>
          <w:bCs/>
          <w:sz w:val="22"/>
          <w:szCs w:val="22"/>
        </w:rPr>
      </w:pPr>
    </w:p>
    <w:p w14:paraId="38A18441" w14:textId="77777777" w:rsidR="005F2D2A" w:rsidRPr="00F36A4A" w:rsidRDefault="005F2D2A" w:rsidP="004A425C">
      <w:pPr>
        <w:jc w:val="both"/>
        <w:rPr>
          <w:rFonts w:cs="Arial"/>
          <w:b/>
          <w:bCs/>
          <w:sz w:val="22"/>
          <w:szCs w:val="22"/>
        </w:rPr>
      </w:pPr>
    </w:p>
    <w:p w14:paraId="053D55C6" w14:textId="58651348" w:rsidR="004A425C" w:rsidRPr="00F36A4A" w:rsidRDefault="004A425C" w:rsidP="004A425C">
      <w:pPr>
        <w:jc w:val="both"/>
        <w:rPr>
          <w:rFonts w:cs="Arial"/>
          <w:b/>
          <w:bCs/>
          <w:sz w:val="22"/>
          <w:szCs w:val="22"/>
        </w:rPr>
      </w:pPr>
      <w:r w:rsidRPr="00F36A4A">
        <w:rPr>
          <w:rFonts w:cs="Arial"/>
          <w:b/>
          <w:bCs/>
          <w:sz w:val="22"/>
          <w:szCs w:val="22"/>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7"/>
        <w:gridCol w:w="4291"/>
        <w:gridCol w:w="1177"/>
        <w:gridCol w:w="2425"/>
      </w:tblGrid>
      <w:tr w:rsidR="004A425C" w:rsidRPr="00F36A4A" w14:paraId="0674C616" w14:textId="77777777" w:rsidTr="004A425C">
        <w:trPr>
          <w:cantSplit/>
          <w:trHeight w:val="337"/>
        </w:trPr>
        <w:tc>
          <w:tcPr>
            <w:tcW w:w="506" w:type="pct"/>
            <w:shd w:val="clear" w:color="auto" w:fill="D9D9D9"/>
            <w:vAlign w:val="center"/>
          </w:tcPr>
          <w:p w14:paraId="1D1052FD" w14:textId="77777777" w:rsidR="004A425C" w:rsidRPr="00F36A4A" w:rsidRDefault="004A425C" w:rsidP="004A425C">
            <w:pPr>
              <w:jc w:val="center"/>
              <w:rPr>
                <w:rFonts w:cs="Arial"/>
                <w:bCs/>
                <w:sz w:val="16"/>
                <w:szCs w:val="22"/>
              </w:rPr>
            </w:pPr>
            <w:r w:rsidRPr="00F36A4A">
              <w:rPr>
                <w:rFonts w:cs="Arial"/>
                <w:bCs/>
                <w:sz w:val="16"/>
                <w:szCs w:val="22"/>
              </w:rPr>
              <w:t>VERSIÓN</w:t>
            </w:r>
          </w:p>
        </w:tc>
        <w:tc>
          <w:tcPr>
            <w:tcW w:w="2520" w:type="pct"/>
            <w:shd w:val="clear" w:color="auto" w:fill="D9D9D9"/>
            <w:vAlign w:val="center"/>
          </w:tcPr>
          <w:p w14:paraId="164C8762" w14:textId="77777777" w:rsidR="004A425C" w:rsidRPr="00F36A4A" w:rsidRDefault="004A425C" w:rsidP="004A425C">
            <w:pPr>
              <w:jc w:val="center"/>
              <w:rPr>
                <w:rFonts w:cs="Arial"/>
                <w:bCs/>
                <w:sz w:val="16"/>
                <w:szCs w:val="22"/>
              </w:rPr>
            </w:pPr>
            <w:r w:rsidRPr="00F36A4A">
              <w:rPr>
                <w:rFonts w:cs="Arial"/>
                <w:bCs/>
                <w:sz w:val="16"/>
                <w:szCs w:val="22"/>
              </w:rPr>
              <w:t>DESCRIPCIÓN</w:t>
            </w:r>
          </w:p>
        </w:tc>
        <w:tc>
          <w:tcPr>
            <w:tcW w:w="511" w:type="pct"/>
            <w:shd w:val="clear" w:color="auto" w:fill="D9D9D9"/>
            <w:vAlign w:val="center"/>
          </w:tcPr>
          <w:p w14:paraId="10F27B6B" w14:textId="77777777" w:rsidR="004A425C" w:rsidRPr="00F36A4A" w:rsidRDefault="004A425C" w:rsidP="004A425C">
            <w:pPr>
              <w:jc w:val="center"/>
              <w:rPr>
                <w:rFonts w:cs="Arial"/>
                <w:sz w:val="16"/>
                <w:szCs w:val="22"/>
              </w:rPr>
            </w:pPr>
            <w:r w:rsidRPr="00F36A4A">
              <w:rPr>
                <w:rFonts w:cs="Arial"/>
                <w:bCs/>
                <w:sz w:val="16"/>
                <w:szCs w:val="22"/>
              </w:rPr>
              <w:t>FECHA</w:t>
            </w:r>
          </w:p>
        </w:tc>
        <w:tc>
          <w:tcPr>
            <w:tcW w:w="1463" w:type="pct"/>
            <w:shd w:val="clear" w:color="auto" w:fill="D9D9D9"/>
            <w:vAlign w:val="center"/>
          </w:tcPr>
          <w:p w14:paraId="41756FEB" w14:textId="77777777" w:rsidR="004A425C" w:rsidRPr="00F36A4A" w:rsidRDefault="004A425C" w:rsidP="004A425C">
            <w:pPr>
              <w:pStyle w:val="Piedepgina"/>
              <w:jc w:val="center"/>
              <w:rPr>
                <w:rFonts w:cs="Arial"/>
                <w:bCs/>
                <w:sz w:val="16"/>
                <w:szCs w:val="22"/>
              </w:rPr>
            </w:pPr>
            <w:r w:rsidRPr="00F36A4A">
              <w:rPr>
                <w:rFonts w:cs="Arial"/>
                <w:bCs/>
                <w:sz w:val="16"/>
                <w:szCs w:val="22"/>
              </w:rPr>
              <w:t>APROBADO</w:t>
            </w:r>
          </w:p>
          <w:p w14:paraId="51535F1D" w14:textId="382AF5C3" w:rsidR="004A425C" w:rsidRPr="00F36A4A" w:rsidRDefault="004A425C" w:rsidP="005A7FCB">
            <w:pPr>
              <w:pStyle w:val="Piedepgina"/>
              <w:jc w:val="center"/>
              <w:rPr>
                <w:rFonts w:cs="Arial"/>
                <w:bCs/>
                <w:sz w:val="16"/>
                <w:szCs w:val="22"/>
              </w:rPr>
            </w:pPr>
            <w:r w:rsidRPr="00F36A4A">
              <w:rPr>
                <w:rFonts w:cs="Arial"/>
                <w:bCs/>
                <w:sz w:val="16"/>
                <w:szCs w:val="22"/>
              </w:rPr>
              <w:t xml:space="preserve">Representante de la Alta Dirección </w:t>
            </w:r>
          </w:p>
        </w:tc>
      </w:tr>
      <w:tr w:rsidR="004A425C" w:rsidRPr="00F36A4A" w14:paraId="44EEA705" w14:textId="77777777" w:rsidTr="004A425C">
        <w:trPr>
          <w:cantSplit/>
          <w:trHeight w:val="1040"/>
        </w:trPr>
        <w:tc>
          <w:tcPr>
            <w:tcW w:w="506" w:type="pct"/>
            <w:shd w:val="clear" w:color="auto" w:fill="FFFFFF"/>
            <w:vAlign w:val="center"/>
          </w:tcPr>
          <w:p w14:paraId="48DFF8B5" w14:textId="77777777" w:rsidR="004A425C" w:rsidRPr="00F36A4A" w:rsidRDefault="004A425C" w:rsidP="004A425C">
            <w:pPr>
              <w:pStyle w:val="Piedepgina"/>
              <w:jc w:val="center"/>
              <w:rPr>
                <w:rFonts w:cs="Arial"/>
                <w:sz w:val="16"/>
                <w:szCs w:val="22"/>
              </w:rPr>
            </w:pPr>
            <w:r w:rsidRPr="00F36A4A">
              <w:rPr>
                <w:rFonts w:cs="Arial"/>
                <w:sz w:val="16"/>
                <w:szCs w:val="22"/>
              </w:rPr>
              <w:t>1</w:t>
            </w:r>
          </w:p>
        </w:tc>
        <w:tc>
          <w:tcPr>
            <w:tcW w:w="2520" w:type="pct"/>
            <w:shd w:val="clear" w:color="auto" w:fill="FFFFFF"/>
            <w:vAlign w:val="center"/>
          </w:tcPr>
          <w:p w14:paraId="535512DE" w14:textId="77777777" w:rsidR="004A425C" w:rsidRPr="00F36A4A" w:rsidRDefault="004A425C" w:rsidP="004A425C">
            <w:pPr>
              <w:autoSpaceDE w:val="0"/>
              <w:autoSpaceDN w:val="0"/>
              <w:adjustRightInd w:val="0"/>
              <w:jc w:val="both"/>
              <w:rPr>
                <w:rFonts w:cs="Arial"/>
                <w:sz w:val="16"/>
                <w:szCs w:val="22"/>
              </w:rPr>
            </w:pPr>
            <w:r w:rsidRPr="00F36A4A">
              <w:rPr>
                <w:rFonts w:cs="Arial"/>
                <w:sz w:val="16"/>
                <w:szCs w:val="22"/>
              </w:rPr>
              <w:t>Creación y Adopción, de conformidad con el artículo 4 del Acuerdo Distrital 663 de 2017 “Por medio del cual se crea la estrategia de Movilidad Sostenible en el Distrito Capital” estableció que “Las Entidades de la Administración Distrital adoptaran en el transcurso de un año, a partir de la entrada en vigencia del presente acuerdo un programa de movilidad sostenible, el cual se constituirá en un marco básico que refleje la hoja de ruta que adopta la entidad para el desarrollo de la presente estrategia”.</w:t>
            </w:r>
          </w:p>
        </w:tc>
        <w:tc>
          <w:tcPr>
            <w:tcW w:w="511" w:type="pct"/>
            <w:shd w:val="clear" w:color="auto" w:fill="FFFFFF"/>
            <w:vAlign w:val="center"/>
          </w:tcPr>
          <w:p w14:paraId="01C1A3B2" w14:textId="77777777" w:rsidR="004A425C" w:rsidRPr="00F36A4A" w:rsidRDefault="004A425C" w:rsidP="004A425C">
            <w:pPr>
              <w:pStyle w:val="Piedepgina"/>
              <w:jc w:val="center"/>
              <w:rPr>
                <w:rFonts w:cs="Arial"/>
                <w:sz w:val="16"/>
                <w:szCs w:val="22"/>
              </w:rPr>
            </w:pPr>
            <w:r w:rsidRPr="00F36A4A">
              <w:rPr>
                <w:rFonts w:cs="Arial"/>
                <w:bCs/>
                <w:sz w:val="16"/>
                <w:szCs w:val="22"/>
              </w:rPr>
              <w:t>NOVIEMBRE 2018</w:t>
            </w:r>
          </w:p>
        </w:tc>
        <w:tc>
          <w:tcPr>
            <w:tcW w:w="1463" w:type="pct"/>
            <w:shd w:val="clear" w:color="auto" w:fill="FFFFFF"/>
            <w:vAlign w:val="center"/>
          </w:tcPr>
          <w:p w14:paraId="7CB19D5B" w14:textId="77777777" w:rsidR="004A425C" w:rsidRPr="00F36A4A" w:rsidRDefault="004A425C" w:rsidP="004A425C">
            <w:pPr>
              <w:pStyle w:val="Piedepgina"/>
              <w:jc w:val="center"/>
              <w:rPr>
                <w:rFonts w:cs="Arial"/>
                <w:color w:val="17365D"/>
                <w:sz w:val="16"/>
                <w:szCs w:val="22"/>
              </w:rPr>
            </w:pPr>
            <w:r w:rsidRPr="00F36A4A">
              <w:rPr>
                <w:rFonts w:cs="Arial"/>
                <w:sz w:val="16"/>
                <w:szCs w:val="22"/>
              </w:rPr>
              <w:t>Jefe Oficina Asesora de Planeación</w:t>
            </w:r>
          </w:p>
        </w:tc>
      </w:tr>
      <w:tr w:rsidR="00A53926" w:rsidRPr="00F36A4A" w14:paraId="6A44BF59" w14:textId="77777777" w:rsidTr="004A425C">
        <w:trPr>
          <w:cantSplit/>
          <w:trHeight w:val="1040"/>
        </w:trPr>
        <w:tc>
          <w:tcPr>
            <w:tcW w:w="506" w:type="pct"/>
            <w:shd w:val="clear" w:color="auto" w:fill="FFFFFF"/>
            <w:vAlign w:val="center"/>
          </w:tcPr>
          <w:p w14:paraId="59822A63" w14:textId="6A6DBA48" w:rsidR="00A53926" w:rsidRPr="00F36A4A" w:rsidRDefault="00A53926" w:rsidP="004A425C">
            <w:pPr>
              <w:pStyle w:val="Piedepgina"/>
              <w:jc w:val="center"/>
              <w:rPr>
                <w:rFonts w:cs="Arial"/>
                <w:sz w:val="16"/>
                <w:szCs w:val="22"/>
              </w:rPr>
            </w:pPr>
            <w:r w:rsidRPr="00F36A4A">
              <w:rPr>
                <w:rFonts w:cs="Arial"/>
                <w:sz w:val="16"/>
                <w:szCs w:val="22"/>
              </w:rPr>
              <w:t>2</w:t>
            </w:r>
          </w:p>
        </w:tc>
        <w:tc>
          <w:tcPr>
            <w:tcW w:w="2520" w:type="pct"/>
            <w:shd w:val="clear" w:color="auto" w:fill="FFFFFF"/>
            <w:vAlign w:val="center"/>
          </w:tcPr>
          <w:p w14:paraId="71A0EFDA" w14:textId="6EC19EA3" w:rsidR="00A53926" w:rsidRPr="00F36A4A" w:rsidRDefault="00107EAB" w:rsidP="005B6C3A">
            <w:pPr>
              <w:autoSpaceDE w:val="0"/>
              <w:autoSpaceDN w:val="0"/>
              <w:adjustRightInd w:val="0"/>
              <w:jc w:val="both"/>
              <w:rPr>
                <w:rFonts w:cs="Arial"/>
                <w:sz w:val="16"/>
                <w:szCs w:val="22"/>
              </w:rPr>
            </w:pPr>
            <w:r w:rsidRPr="00F36A4A">
              <w:rPr>
                <w:rFonts w:cs="Arial"/>
                <w:sz w:val="16"/>
                <w:szCs w:val="22"/>
              </w:rPr>
              <w:t>Se realiza ajuste al documento, teniendo en cuenta actualización del diagnóstico de movilidad realizado por la Secretaria de Movilidad Distrital.</w:t>
            </w:r>
          </w:p>
        </w:tc>
        <w:tc>
          <w:tcPr>
            <w:tcW w:w="511" w:type="pct"/>
            <w:shd w:val="clear" w:color="auto" w:fill="FFFFFF"/>
            <w:vAlign w:val="center"/>
          </w:tcPr>
          <w:p w14:paraId="461E80DF" w14:textId="6F7E3982" w:rsidR="00A53926" w:rsidRPr="00F36A4A" w:rsidRDefault="00A53926" w:rsidP="004A425C">
            <w:pPr>
              <w:pStyle w:val="Piedepgina"/>
              <w:jc w:val="center"/>
              <w:rPr>
                <w:rFonts w:cs="Arial"/>
                <w:bCs/>
                <w:sz w:val="16"/>
                <w:szCs w:val="22"/>
              </w:rPr>
            </w:pPr>
            <w:r w:rsidRPr="00F36A4A">
              <w:rPr>
                <w:rFonts w:cs="Arial"/>
                <w:bCs/>
                <w:sz w:val="16"/>
                <w:szCs w:val="22"/>
              </w:rPr>
              <w:t>NOVIEMBRE DE 2021</w:t>
            </w:r>
          </w:p>
        </w:tc>
        <w:tc>
          <w:tcPr>
            <w:tcW w:w="1463" w:type="pct"/>
            <w:shd w:val="clear" w:color="auto" w:fill="FFFFFF"/>
            <w:vAlign w:val="center"/>
          </w:tcPr>
          <w:p w14:paraId="1B42BC76" w14:textId="09A67A59" w:rsidR="00A53926" w:rsidRPr="00F36A4A" w:rsidRDefault="00A53926" w:rsidP="004A425C">
            <w:pPr>
              <w:pStyle w:val="Piedepgina"/>
              <w:jc w:val="center"/>
              <w:rPr>
                <w:rFonts w:cs="Arial"/>
                <w:sz w:val="16"/>
                <w:szCs w:val="22"/>
              </w:rPr>
            </w:pPr>
            <w:r w:rsidRPr="00F36A4A">
              <w:rPr>
                <w:rFonts w:cs="Arial"/>
                <w:sz w:val="16"/>
                <w:szCs w:val="22"/>
              </w:rPr>
              <w:t>Jefe Oficina Asesora de Planeación</w:t>
            </w:r>
          </w:p>
        </w:tc>
      </w:tr>
    </w:tbl>
    <w:p w14:paraId="128A3812" w14:textId="3656941D" w:rsidR="00545335" w:rsidRPr="00F36A4A" w:rsidRDefault="00545335" w:rsidP="000219AA">
      <w:pPr>
        <w:tabs>
          <w:tab w:val="left" w:pos="1770"/>
        </w:tabs>
        <w:rPr>
          <w:rFonts w:cs="Arial"/>
          <w:lang w:val="es-CO"/>
        </w:rPr>
      </w:pPr>
    </w:p>
    <w:sectPr w:rsidR="00545335" w:rsidRPr="00F36A4A" w:rsidSect="007F1734">
      <w:type w:val="continuous"/>
      <w:pgSz w:w="12242" w:h="15842" w:code="1"/>
      <w:pgMar w:top="1417" w:right="1701" w:bottom="1417" w:left="1701" w:header="720" w:footer="720" w:gutter="0"/>
      <w:cols w:space="720"/>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36476F" w16cex:dateUtc="2021-11-10T18:28:00Z"/>
  <w16cex:commentExtensible w16cex:durableId="25364788" w16cex:dateUtc="2021-11-10T18:28:00Z"/>
  <w16cex:commentExtensible w16cex:durableId="253648C1" w16cex:dateUtc="2021-11-10T18:33:00Z"/>
  <w16cex:commentExtensible w16cex:durableId="25364951" w16cex:dateUtc="2021-11-10T18: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36FC34D" w16cid:durableId="25364510"/>
  <w16cid:commentId w16cid:paraId="7162A3A9" w16cid:durableId="25364513"/>
  <w16cid:commentId w16cid:paraId="6899C7AC" w16cid:durableId="2536476F"/>
  <w16cid:commentId w16cid:paraId="1E30B98A" w16cid:durableId="25364515"/>
  <w16cid:commentId w16cid:paraId="3847000B" w16cid:durableId="25364517"/>
  <w16cid:commentId w16cid:paraId="3145EA29" w16cid:durableId="25364518"/>
  <w16cid:commentId w16cid:paraId="3EE4CA0A" w16cid:durableId="25364519"/>
  <w16cid:commentId w16cid:paraId="5E33C722" w16cid:durableId="25364788"/>
  <w16cid:commentId w16cid:paraId="37FF1766" w16cid:durableId="2536451B"/>
  <w16cid:commentId w16cid:paraId="6B812863" w16cid:durableId="2536451D"/>
  <w16cid:commentId w16cid:paraId="4E57F5A0" w16cid:durableId="2536451E"/>
  <w16cid:commentId w16cid:paraId="5C820B8B" w16cid:durableId="2536451F"/>
  <w16cid:commentId w16cid:paraId="02583AD7" w16cid:durableId="253648C1"/>
  <w16cid:commentId w16cid:paraId="1B104D74" w16cid:durableId="25364521"/>
  <w16cid:commentId w16cid:paraId="37A899C9" w16cid:durableId="25364523"/>
  <w16cid:commentId w16cid:paraId="3CEE5404" w16cid:durableId="25364951"/>
  <w16cid:commentId w16cid:paraId="7344C701" w16cid:durableId="2536452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3AB68E" w14:textId="77777777" w:rsidR="00131389" w:rsidRDefault="00131389">
      <w:r>
        <w:separator/>
      </w:r>
    </w:p>
  </w:endnote>
  <w:endnote w:type="continuationSeparator" w:id="0">
    <w:p w14:paraId="286EBED2" w14:textId="77777777" w:rsidR="00131389" w:rsidRDefault="00131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502AF" w14:textId="77777777" w:rsidR="00F36A4A" w:rsidRPr="001C37F3" w:rsidRDefault="00F36A4A" w:rsidP="00D1389C">
    <w:pPr>
      <w:pStyle w:val="Piedepgina"/>
      <w:ind w:left="-567"/>
      <w:jc w:val="center"/>
      <w:rPr>
        <w:rFonts w:cs="Arial"/>
        <w:i/>
        <w:sz w:val="14"/>
        <w:szCs w:val="14"/>
      </w:rPr>
    </w:pPr>
    <w:r w:rsidRPr="001C37F3">
      <w:rPr>
        <w:rFonts w:cs="Arial"/>
        <w:i/>
        <w:sz w:val="14"/>
        <w:szCs w:val="14"/>
      </w:rPr>
      <w:t xml:space="preserve">La impresión de este documento se considera </w:t>
    </w:r>
    <w:r w:rsidRPr="001C37F3">
      <w:rPr>
        <w:rFonts w:cs="Arial"/>
        <w:i/>
        <w:sz w:val="14"/>
        <w:szCs w:val="14"/>
        <w:u w:val="single"/>
      </w:rPr>
      <w:t>Copia No Controlada</w:t>
    </w:r>
    <w:r w:rsidRPr="00B53F1B">
      <w:rPr>
        <w:rFonts w:cs="Arial"/>
        <w:i/>
        <w:sz w:val="14"/>
        <w:szCs w:val="14"/>
      </w:rPr>
      <w:t xml:space="preserve"> </w:t>
    </w:r>
    <w:r w:rsidRPr="001C37F3">
      <w:rPr>
        <w:rFonts w:cs="Arial"/>
        <w:i/>
        <w:sz w:val="14"/>
        <w:szCs w:val="14"/>
      </w:rPr>
      <w:t>La versión vigente se encuentra en la intranet SISGESTION de la UAERMV</w:t>
    </w:r>
  </w:p>
  <w:p w14:paraId="36C4A328" w14:textId="77777777" w:rsidR="00F36A4A" w:rsidRDefault="00F36A4A" w:rsidP="00D1389C">
    <w:pPr>
      <w:tabs>
        <w:tab w:val="right" w:pos="4253"/>
      </w:tabs>
      <w:spacing w:line="180" w:lineRule="exact"/>
      <w:ind w:right="1041"/>
      <w:jc w:val="both"/>
      <w:rPr>
        <w:sz w:val="16"/>
        <w:szCs w:val="16"/>
        <w:lang w:val="es-CO"/>
      </w:rPr>
    </w:pPr>
  </w:p>
  <w:p w14:paraId="30B3F61F" w14:textId="77777777" w:rsidR="00F36A4A" w:rsidRPr="005B6C3A" w:rsidRDefault="00F36A4A" w:rsidP="00D1389C">
    <w:pPr>
      <w:tabs>
        <w:tab w:val="right" w:pos="4253"/>
      </w:tabs>
      <w:spacing w:line="180" w:lineRule="exact"/>
      <w:ind w:right="1041"/>
      <w:jc w:val="both"/>
      <w:rPr>
        <w:sz w:val="16"/>
        <w:szCs w:val="16"/>
        <w:lang w:val="es-CO"/>
      </w:rPr>
    </w:pPr>
    <w:r w:rsidRPr="005B6C3A">
      <w:rPr>
        <w:sz w:val="16"/>
        <w:szCs w:val="16"/>
        <w:lang w:val="es-CO"/>
      </w:rPr>
      <w:t>Avenida Calle 26 No. 57-83 Torre 8, Piso 8 CEMSA - C.P. 111321</w:t>
    </w:r>
  </w:p>
  <w:p w14:paraId="02F5CCC5" w14:textId="77777777" w:rsidR="00F36A4A" w:rsidRPr="005B6C3A" w:rsidRDefault="00F36A4A" w:rsidP="00D1389C">
    <w:pPr>
      <w:tabs>
        <w:tab w:val="right" w:pos="4253"/>
      </w:tabs>
      <w:spacing w:line="180" w:lineRule="exact"/>
      <w:ind w:right="1041"/>
      <w:jc w:val="both"/>
      <w:rPr>
        <w:sz w:val="16"/>
        <w:szCs w:val="16"/>
        <w:lang w:val="es-CO"/>
      </w:rPr>
    </w:pPr>
    <w:r w:rsidRPr="005B6C3A">
      <w:rPr>
        <w:sz w:val="16"/>
        <w:szCs w:val="16"/>
        <w:lang w:val="es-CO"/>
      </w:rPr>
      <w:t>PBX:(+57) 601-3779555 - Información: Línea 195</w:t>
    </w:r>
  </w:p>
  <w:p w14:paraId="2ABD5C50" w14:textId="77777777" w:rsidR="00F36A4A" w:rsidRPr="005B6C3A" w:rsidRDefault="00F36A4A" w:rsidP="00D1389C">
    <w:pPr>
      <w:tabs>
        <w:tab w:val="right" w:pos="4253"/>
      </w:tabs>
      <w:spacing w:line="180" w:lineRule="exact"/>
      <w:ind w:right="1041"/>
      <w:jc w:val="both"/>
      <w:rPr>
        <w:sz w:val="16"/>
        <w:szCs w:val="16"/>
        <w:lang w:val="es-CO"/>
      </w:rPr>
    </w:pPr>
    <w:r w:rsidRPr="005B6C3A">
      <w:rPr>
        <w:sz w:val="16"/>
        <w:szCs w:val="16"/>
        <w:lang w:val="es-CO"/>
      </w:rPr>
      <w:t>Sede Operativa - Atención al Ciudadano: Calle 22D No. 120-40</w:t>
    </w:r>
    <w:r>
      <w:rPr>
        <w:sz w:val="16"/>
        <w:szCs w:val="16"/>
        <w:lang w:val="es-CO"/>
      </w:rPr>
      <w:t xml:space="preserve">        GAM-PL-006</w:t>
    </w:r>
  </w:p>
  <w:p w14:paraId="368B6CF8" w14:textId="61CDC1BA" w:rsidR="00F36A4A" w:rsidRPr="001732F2" w:rsidRDefault="00F36A4A" w:rsidP="00D1389C">
    <w:pPr>
      <w:tabs>
        <w:tab w:val="right" w:pos="4253"/>
      </w:tabs>
      <w:spacing w:line="180" w:lineRule="exact"/>
      <w:ind w:right="1041"/>
      <w:jc w:val="both"/>
      <w:rPr>
        <w:sz w:val="16"/>
        <w:szCs w:val="16"/>
        <w:lang w:val="es-CO"/>
      </w:rPr>
    </w:pPr>
    <w:hyperlink r:id="rId1" w:history="1">
      <w:r w:rsidRPr="00D1389C">
        <w:rPr>
          <w:rStyle w:val="Hipervnculo"/>
          <w:color w:val="0070C0"/>
          <w:sz w:val="16"/>
          <w:szCs w:val="16"/>
          <w:lang w:val="es-CO"/>
        </w:rPr>
        <w:t>www.umv.gov</w:t>
      </w:r>
    </w:hyperlink>
    <w:r w:rsidRPr="00D1389C">
      <w:rPr>
        <w:color w:val="0070C0"/>
        <w:sz w:val="16"/>
        <w:szCs w:val="16"/>
        <w:u w:val="single"/>
        <w:lang w:val="es-CO"/>
      </w:rPr>
      <w:t>.co</w:t>
    </w:r>
    <w:r>
      <w:rPr>
        <w:sz w:val="16"/>
        <w:szCs w:val="16"/>
        <w:lang w:val="es-CO"/>
      </w:rPr>
      <w:t xml:space="preserve">                                                                                  </w:t>
    </w:r>
    <w:r w:rsidRPr="00076D5A">
      <w:rPr>
        <w:sz w:val="16"/>
        <w:szCs w:val="16"/>
        <w:lang w:val="es-CO"/>
      </w:rPr>
      <w:t xml:space="preserve">Página </w:t>
    </w:r>
    <w:r w:rsidRPr="005C6ADB">
      <w:rPr>
        <w:sz w:val="16"/>
        <w:szCs w:val="16"/>
      </w:rPr>
      <w:fldChar w:fldCharType="begin"/>
    </w:r>
    <w:r w:rsidRPr="00076D5A">
      <w:rPr>
        <w:sz w:val="16"/>
        <w:szCs w:val="16"/>
        <w:lang w:val="es-CO"/>
      </w:rPr>
      <w:instrText xml:space="preserve"> </w:instrText>
    </w:r>
    <w:r>
      <w:rPr>
        <w:sz w:val="16"/>
        <w:szCs w:val="16"/>
        <w:lang w:val="es-CO"/>
      </w:rPr>
      <w:instrText>PAGE</w:instrText>
    </w:r>
    <w:r w:rsidRPr="00076D5A">
      <w:rPr>
        <w:sz w:val="16"/>
        <w:szCs w:val="16"/>
        <w:lang w:val="es-CO"/>
      </w:rPr>
      <w:instrText xml:space="preserve"> </w:instrText>
    </w:r>
    <w:r w:rsidRPr="005C6ADB">
      <w:rPr>
        <w:sz w:val="16"/>
        <w:szCs w:val="16"/>
      </w:rPr>
      <w:fldChar w:fldCharType="separate"/>
    </w:r>
    <w:r w:rsidR="007A6AA8">
      <w:rPr>
        <w:noProof/>
        <w:sz w:val="16"/>
        <w:szCs w:val="16"/>
        <w:lang w:val="es-CO"/>
      </w:rPr>
      <w:t>30</w:t>
    </w:r>
    <w:r w:rsidRPr="005C6ADB">
      <w:rPr>
        <w:sz w:val="16"/>
        <w:szCs w:val="16"/>
      </w:rPr>
      <w:fldChar w:fldCharType="end"/>
    </w:r>
    <w:r w:rsidRPr="00076D5A">
      <w:rPr>
        <w:sz w:val="16"/>
        <w:szCs w:val="16"/>
        <w:lang w:val="es-CO"/>
      </w:rPr>
      <w:t xml:space="preserve"> de </w:t>
    </w:r>
    <w:r w:rsidRPr="005C6ADB">
      <w:rPr>
        <w:sz w:val="16"/>
        <w:szCs w:val="16"/>
      </w:rPr>
      <w:fldChar w:fldCharType="begin"/>
    </w:r>
    <w:r w:rsidRPr="00076D5A">
      <w:rPr>
        <w:sz w:val="16"/>
        <w:szCs w:val="16"/>
        <w:lang w:val="es-CO"/>
      </w:rPr>
      <w:instrText xml:space="preserve"> </w:instrText>
    </w:r>
    <w:r>
      <w:rPr>
        <w:sz w:val="16"/>
        <w:szCs w:val="16"/>
        <w:lang w:val="es-CO"/>
      </w:rPr>
      <w:instrText>NUMPAGES</w:instrText>
    </w:r>
    <w:r w:rsidRPr="00076D5A">
      <w:rPr>
        <w:sz w:val="16"/>
        <w:szCs w:val="16"/>
        <w:lang w:val="es-CO"/>
      </w:rPr>
      <w:instrText xml:space="preserve"> </w:instrText>
    </w:r>
    <w:r w:rsidRPr="005C6ADB">
      <w:rPr>
        <w:sz w:val="16"/>
        <w:szCs w:val="16"/>
      </w:rPr>
      <w:fldChar w:fldCharType="separate"/>
    </w:r>
    <w:r w:rsidR="007A6AA8">
      <w:rPr>
        <w:noProof/>
        <w:sz w:val="16"/>
        <w:szCs w:val="16"/>
        <w:lang w:val="es-CO"/>
      </w:rPr>
      <w:t>30</w:t>
    </w:r>
    <w:r w:rsidRPr="005C6ADB">
      <w:rPr>
        <w:sz w:val="16"/>
        <w:szCs w:val="16"/>
      </w:rPr>
      <w:fldChar w:fldCharType="end"/>
    </w:r>
  </w:p>
  <w:p w14:paraId="1DE04016" w14:textId="77777777" w:rsidR="00F36A4A" w:rsidRPr="005F3ABA" w:rsidRDefault="00F36A4A" w:rsidP="00040F12">
    <w:pPr>
      <w:tabs>
        <w:tab w:val="center" w:pos="2694"/>
      </w:tabs>
      <w:spacing w:line="180" w:lineRule="exact"/>
      <w:jc w:val="both"/>
      <w:rPr>
        <w:rFonts w:eastAsia="Calibri" w:cs="Arial"/>
        <w:sz w:val="16"/>
        <w:szCs w:val="16"/>
        <w:lang w:val="es-CO" w:eastAsia="en-US"/>
      </w:rPr>
    </w:pPr>
    <w:r>
      <w:rPr>
        <w:rFonts w:eastAsia="Calibri" w:cs="Arial"/>
        <w:sz w:val="16"/>
        <w:szCs w:val="16"/>
        <w:lang w:val="es-CO" w:eastAsia="en-U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E58AA" w14:textId="77777777" w:rsidR="00F36A4A" w:rsidRPr="001C37F3" w:rsidRDefault="00F36A4A" w:rsidP="00D83A96">
    <w:pPr>
      <w:pStyle w:val="Piedepgina"/>
      <w:ind w:left="-567"/>
      <w:jc w:val="center"/>
      <w:rPr>
        <w:rFonts w:cs="Arial"/>
        <w:i/>
        <w:sz w:val="14"/>
        <w:szCs w:val="14"/>
      </w:rPr>
    </w:pPr>
    <w:r w:rsidRPr="001C37F3">
      <w:rPr>
        <w:rFonts w:cs="Arial"/>
        <w:i/>
        <w:sz w:val="14"/>
        <w:szCs w:val="14"/>
      </w:rPr>
      <w:t xml:space="preserve">La impresión de este documento se considera </w:t>
    </w:r>
    <w:r w:rsidRPr="001C37F3">
      <w:rPr>
        <w:rFonts w:cs="Arial"/>
        <w:i/>
        <w:sz w:val="14"/>
        <w:szCs w:val="14"/>
        <w:u w:val="single"/>
      </w:rPr>
      <w:t>Copia No Controlada</w:t>
    </w:r>
    <w:r w:rsidRPr="00B53F1B">
      <w:rPr>
        <w:rFonts w:cs="Arial"/>
        <w:i/>
        <w:sz w:val="14"/>
        <w:szCs w:val="14"/>
      </w:rPr>
      <w:t xml:space="preserve"> </w:t>
    </w:r>
    <w:r w:rsidRPr="001C37F3">
      <w:rPr>
        <w:rFonts w:cs="Arial"/>
        <w:i/>
        <w:sz w:val="14"/>
        <w:szCs w:val="14"/>
      </w:rPr>
      <w:t>La versión vigente se encuentra en la intranet SISGESTION de la UAERMV</w:t>
    </w:r>
  </w:p>
  <w:p w14:paraId="1A50BFCA" w14:textId="77777777" w:rsidR="00F36A4A" w:rsidRDefault="00F36A4A" w:rsidP="005B6C3A">
    <w:pPr>
      <w:tabs>
        <w:tab w:val="right" w:pos="4253"/>
      </w:tabs>
      <w:spacing w:line="180" w:lineRule="exact"/>
      <w:ind w:right="1041"/>
      <w:jc w:val="both"/>
      <w:rPr>
        <w:sz w:val="16"/>
        <w:szCs w:val="16"/>
        <w:lang w:val="es-CO"/>
      </w:rPr>
    </w:pPr>
  </w:p>
  <w:p w14:paraId="6A0C0F03" w14:textId="2081456A" w:rsidR="00F36A4A" w:rsidRPr="005B6C3A" w:rsidRDefault="00F36A4A" w:rsidP="005B6C3A">
    <w:pPr>
      <w:tabs>
        <w:tab w:val="right" w:pos="4253"/>
      </w:tabs>
      <w:spacing w:line="180" w:lineRule="exact"/>
      <w:ind w:right="1041"/>
      <w:jc w:val="both"/>
      <w:rPr>
        <w:sz w:val="16"/>
        <w:szCs w:val="16"/>
        <w:lang w:val="es-CO"/>
      </w:rPr>
    </w:pPr>
    <w:r w:rsidRPr="005B6C3A">
      <w:rPr>
        <w:sz w:val="16"/>
        <w:szCs w:val="16"/>
        <w:lang w:val="es-CO"/>
      </w:rPr>
      <w:t>Avenida Calle 26 No. 57-83 Torre 8, Piso 8 CEMSA - C.P. 111321</w:t>
    </w:r>
  </w:p>
  <w:p w14:paraId="6BA8C9AB" w14:textId="77777777" w:rsidR="00F36A4A" w:rsidRPr="005B6C3A" w:rsidRDefault="00F36A4A" w:rsidP="005B6C3A">
    <w:pPr>
      <w:tabs>
        <w:tab w:val="right" w:pos="4253"/>
      </w:tabs>
      <w:spacing w:line="180" w:lineRule="exact"/>
      <w:ind w:right="1041"/>
      <w:jc w:val="both"/>
      <w:rPr>
        <w:sz w:val="16"/>
        <w:szCs w:val="16"/>
        <w:lang w:val="es-CO"/>
      </w:rPr>
    </w:pPr>
    <w:r w:rsidRPr="005B6C3A">
      <w:rPr>
        <w:sz w:val="16"/>
        <w:szCs w:val="16"/>
        <w:lang w:val="es-CO"/>
      </w:rPr>
      <w:t>PBX:(+57) 601-3779555 - Información: Línea 195</w:t>
    </w:r>
  </w:p>
  <w:p w14:paraId="454D8E52" w14:textId="22AD6FAE" w:rsidR="00F36A4A" w:rsidRPr="005B6C3A" w:rsidRDefault="00F36A4A" w:rsidP="005B6C3A">
    <w:pPr>
      <w:tabs>
        <w:tab w:val="right" w:pos="4253"/>
      </w:tabs>
      <w:spacing w:line="180" w:lineRule="exact"/>
      <w:ind w:right="1041"/>
      <w:jc w:val="both"/>
      <w:rPr>
        <w:sz w:val="16"/>
        <w:szCs w:val="16"/>
        <w:lang w:val="es-CO"/>
      </w:rPr>
    </w:pPr>
    <w:r w:rsidRPr="005B6C3A">
      <w:rPr>
        <w:sz w:val="16"/>
        <w:szCs w:val="16"/>
        <w:lang w:val="es-CO"/>
      </w:rPr>
      <w:t>Sede Operativa - Atención al Ciudadano: Calle 22D No. 120-40</w:t>
    </w:r>
    <w:r>
      <w:rPr>
        <w:sz w:val="16"/>
        <w:szCs w:val="16"/>
        <w:lang w:val="es-CO"/>
      </w:rPr>
      <w:t xml:space="preserve">        GAM-PL-006</w:t>
    </w:r>
  </w:p>
  <w:p w14:paraId="5DEE55CF" w14:textId="71D11BE4" w:rsidR="00F36A4A" w:rsidRPr="001732F2" w:rsidRDefault="00F36A4A" w:rsidP="005B6C3A">
    <w:pPr>
      <w:tabs>
        <w:tab w:val="right" w:pos="4253"/>
      </w:tabs>
      <w:spacing w:line="180" w:lineRule="exact"/>
      <w:ind w:right="1041"/>
      <w:jc w:val="both"/>
      <w:rPr>
        <w:sz w:val="16"/>
        <w:szCs w:val="16"/>
        <w:lang w:val="es-CO"/>
      </w:rPr>
    </w:pPr>
    <w:hyperlink r:id="rId1" w:history="1">
      <w:r w:rsidRPr="00D1389C">
        <w:rPr>
          <w:rStyle w:val="Hipervnculo"/>
          <w:color w:val="0070C0"/>
          <w:sz w:val="16"/>
          <w:szCs w:val="16"/>
          <w:lang w:val="es-CO"/>
        </w:rPr>
        <w:t>www.umv.gov</w:t>
      </w:r>
    </w:hyperlink>
    <w:r w:rsidRPr="00D1389C">
      <w:rPr>
        <w:color w:val="0070C0"/>
        <w:sz w:val="16"/>
        <w:szCs w:val="16"/>
        <w:u w:val="single"/>
        <w:lang w:val="es-CO"/>
      </w:rPr>
      <w:t>.co</w:t>
    </w:r>
    <w:r>
      <w:rPr>
        <w:sz w:val="16"/>
        <w:szCs w:val="16"/>
        <w:lang w:val="es-CO"/>
      </w:rPr>
      <w:t xml:space="preserve">                                                                                       </w:t>
    </w:r>
    <w:r w:rsidRPr="00076D5A">
      <w:rPr>
        <w:sz w:val="16"/>
        <w:szCs w:val="16"/>
        <w:lang w:val="es-CO"/>
      </w:rPr>
      <w:t xml:space="preserve">Página </w:t>
    </w:r>
    <w:r w:rsidRPr="005C6ADB">
      <w:rPr>
        <w:sz w:val="16"/>
        <w:szCs w:val="16"/>
      </w:rPr>
      <w:fldChar w:fldCharType="begin"/>
    </w:r>
    <w:r w:rsidRPr="00076D5A">
      <w:rPr>
        <w:sz w:val="16"/>
        <w:szCs w:val="16"/>
        <w:lang w:val="es-CO"/>
      </w:rPr>
      <w:instrText xml:space="preserve"> </w:instrText>
    </w:r>
    <w:r>
      <w:rPr>
        <w:sz w:val="16"/>
        <w:szCs w:val="16"/>
        <w:lang w:val="es-CO"/>
      </w:rPr>
      <w:instrText>PAGE</w:instrText>
    </w:r>
    <w:r w:rsidRPr="00076D5A">
      <w:rPr>
        <w:sz w:val="16"/>
        <w:szCs w:val="16"/>
        <w:lang w:val="es-CO"/>
      </w:rPr>
      <w:instrText xml:space="preserve"> </w:instrText>
    </w:r>
    <w:r w:rsidRPr="005C6ADB">
      <w:rPr>
        <w:sz w:val="16"/>
        <w:szCs w:val="16"/>
      </w:rPr>
      <w:fldChar w:fldCharType="separate"/>
    </w:r>
    <w:r w:rsidR="005A7FCB">
      <w:rPr>
        <w:noProof/>
        <w:sz w:val="16"/>
        <w:szCs w:val="16"/>
        <w:lang w:val="es-CO"/>
      </w:rPr>
      <w:t>16</w:t>
    </w:r>
    <w:r w:rsidRPr="005C6ADB">
      <w:rPr>
        <w:sz w:val="16"/>
        <w:szCs w:val="16"/>
      </w:rPr>
      <w:fldChar w:fldCharType="end"/>
    </w:r>
    <w:r w:rsidRPr="00076D5A">
      <w:rPr>
        <w:sz w:val="16"/>
        <w:szCs w:val="16"/>
        <w:lang w:val="es-CO"/>
      </w:rPr>
      <w:t xml:space="preserve"> de </w:t>
    </w:r>
    <w:r w:rsidRPr="005C6ADB">
      <w:rPr>
        <w:sz w:val="16"/>
        <w:szCs w:val="16"/>
      </w:rPr>
      <w:fldChar w:fldCharType="begin"/>
    </w:r>
    <w:r w:rsidRPr="00076D5A">
      <w:rPr>
        <w:sz w:val="16"/>
        <w:szCs w:val="16"/>
        <w:lang w:val="es-CO"/>
      </w:rPr>
      <w:instrText xml:space="preserve"> </w:instrText>
    </w:r>
    <w:r>
      <w:rPr>
        <w:sz w:val="16"/>
        <w:szCs w:val="16"/>
        <w:lang w:val="es-CO"/>
      </w:rPr>
      <w:instrText>NUMPAGES</w:instrText>
    </w:r>
    <w:r w:rsidRPr="00076D5A">
      <w:rPr>
        <w:sz w:val="16"/>
        <w:szCs w:val="16"/>
        <w:lang w:val="es-CO"/>
      </w:rPr>
      <w:instrText xml:space="preserve"> </w:instrText>
    </w:r>
    <w:r w:rsidRPr="005C6ADB">
      <w:rPr>
        <w:sz w:val="16"/>
        <w:szCs w:val="16"/>
      </w:rPr>
      <w:fldChar w:fldCharType="separate"/>
    </w:r>
    <w:r w:rsidR="005A7FCB">
      <w:rPr>
        <w:noProof/>
        <w:sz w:val="16"/>
        <w:szCs w:val="16"/>
        <w:lang w:val="es-CO"/>
      </w:rPr>
      <w:t>30</w:t>
    </w:r>
    <w:r w:rsidRPr="005C6ADB">
      <w:rPr>
        <w:sz w:val="16"/>
        <w:szCs w:val="16"/>
      </w:rPr>
      <w:fldChar w:fldCharType="end"/>
    </w:r>
  </w:p>
  <w:p w14:paraId="1B5EC4FC" w14:textId="77777777" w:rsidR="00F36A4A" w:rsidRPr="005F3ABA" w:rsidRDefault="00F36A4A" w:rsidP="00D83A96">
    <w:pPr>
      <w:tabs>
        <w:tab w:val="center" w:pos="2694"/>
      </w:tabs>
      <w:spacing w:line="180" w:lineRule="exact"/>
      <w:jc w:val="both"/>
      <w:rPr>
        <w:rFonts w:eastAsia="Calibri" w:cs="Arial"/>
        <w:sz w:val="16"/>
        <w:szCs w:val="16"/>
        <w:lang w:val="es-CO" w:eastAsia="en-US"/>
      </w:rPr>
    </w:pPr>
    <w:r>
      <w:rPr>
        <w:rFonts w:eastAsia="Calibri" w:cs="Arial"/>
        <w:sz w:val="16"/>
        <w:szCs w:val="16"/>
        <w:lang w:val="es-CO" w:eastAsia="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8CA75E" w14:textId="77777777" w:rsidR="00131389" w:rsidRDefault="00131389">
      <w:r>
        <w:separator/>
      </w:r>
    </w:p>
  </w:footnote>
  <w:footnote w:type="continuationSeparator" w:id="0">
    <w:p w14:paraId="47C3778E" w14:textId="77777777" w:rsidR="00131389" w:rsidRDefault="001313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88"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970"/>
      <w:gridCol w:w="991"/>
      <w:gridCol w:w="1416"/>
      <w:gridCol w:w="1578"/>
    </w:tblGrid>
    <w:tr w:rsidR="00F36A4A" w:rsidRPr="006D1E07" w14:paraId="662F5D18" w14:textId="77777777" w:rsidTr="005A7FCB">
      <w:trPr>
        <w:trHeight w:val="416"/>
      </w:trPr>
      <w:tc>
        <w:tcPr>
          <w:tcW w:w="820" w:type="pct"/>
          <w:vMerge w:val="restart"/>
          <w:vAlign w:val="center"/>
        </w:tcPr>
        <w:p w14:paraId="74CC1C9F" w14:textId="77777777" w:rsidR="00F36A4A" w:rsidRPr="006D1E07" w:rsidRDefault="00F36A4A" w:rsidP="005A7FCB">
          <w:pPr>
            <w:pStyle w:val="Encabezado"/>
            <w:ind w:left="-246"/>
            <w:rPr>
              <w:rFonts w:cs="Arial"/>
              <w:b/>
              <w:sz w:val="22"/>
            </w:rPr>
          </w:pPr>
          <w:bookmarkStart w:id="5" w:name="_Hlk520196986"/>
          <w:r>
            <w:rPr>
              <w:rFonts w:cs="Arial"/>
              <w:b/>
              <w:noProof/>
              <w:sz w:val="22"/>
              <w:lang w:val="es-CO" w:eastAsia="es-CO"/>
            </w:rPr>
            <w:drawing>
              <wp:anchor distT="0" distB="0" distL="114300" distR="114300" simplePos="0" relativeHeight="251658240" behindDoc="1" locked="0" layoutInCell="1" allowOverlap="1" wp14:anchorId="32B38922" wp14:editId="49477325">
                <wp:simplePos x="0" y="0"/>
                <wp:positionH relativeFrom="column">
                  <wp:posOffset>78105</wp:posOffset>
                </wp:positionH>
                <wp:positionV relativeFrom="paragraph">
                  <wp:posOffset>3175</wp:posOffset>
                </wp:positionV>
                <wp:extent cx="731520" cy="731520"/>
                <wp:effectExtent l="0" t="0" r="0" b="0"/>
                <wp:wrapNone/>
                <wp:docPr id="15" name="Imagen 15" descr="LOGO UAER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AERM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5"/>
        </w:p>
      </w:tc>
      <w:tc>
        <w:tcPr>
          <w:tcW w:w="2086" w:type="pct"/>
          <w:vAlign w:val="center"/>
        </w:tcPr>
        <w:p w14:paraId="5572EA89" w14:textId="3053C55B" w:rsidR="00F36A4A" w:rsidRPr="002B07CF" w:rsidRDefault="00F36A4A" w:rsidP="005A7FCB">
          <w:pPr>
            <w:pStyle w:val="Encabezado"/>
            <w:jc w:val="center"/>
            <w:rPr>
              <w:rFonts w:cs="Arial"/>
              <w:b/>
              <w:sz w:val="20"/>
              <w:szCs w:val="16"/>
            </w:rPr>
          </w:pPr>
          <w:r>
            <w:rPr>
              <w:rFonts w:cs="Arial"/>
              <w:b/>
              <w:sz w:val="20"/>
              <w:szCs w:val="16"/>
            </w:rPr>
            <w:t xml:space="preserve">Proceso </w:t>
          </w:r>
          <w:r w:rsidR="005A7FCB">
            <w:rPr>
              <w:rFonts w:cs="Arial"/>
              <w:b/>
              <w:sz w:val="20"/>
              <w:szCs w:val="16"/>
            </w:rPr>
            <w:t>de apoyo</w:t>
          </w:r>
        </w:p>
      </w:tc>
      <w:tc>
        <w:tcPr>
          <w:tcW w:w="521" w:type="pct"/>
          <w:vMerge w:val="restart"/>
          <w:vAlign w:val="center"/>
        </w:tcPr>
        <w:p w14:paraId="349C5D77" w14:textId="77777777" w:rsidR="00F36A4A" w:rsidRPr="002B07CF" w:rsidRDefault="00F36A4A" w:rsidP="00340AD2">
          <w:pPr>
            <w:pStyle w:val="Encabezado"/>
            <w:jc w:val="center"/>
            <w:rPr>
              <w:rFonts w:cs="Arial"/>
              <w:b/>
              <w:sz w:val="20"/>
              <w:szCs w:val="16"/>
            </w:rPr>
          </w:pPr>
          <w:r w:rsidRPr="002B07CF">
            <w:rPr>
              <w:rFonts w:cs="Arial"/>
              <w:b/>
              <w:sz w:val="20"/>
              <w:szCs w:val="16"/>
            </w:rPr>
            <w:t>Código</w:t>
          </w:r>
        </w:p>
      </w:tc>
      <w:tc>
        <w:tcPr>
          <w:tcW w:w="744" w:type="pct"/>
          <w:vMerge w:val="restart"/>
          <w:vAlign w:val="center"/>
        </w:tcPr>
        <w:p w14:paraId="6DBA73F2" w14:textId="77777777" w:rsidR="00F36A4A" w:rsidRPr="002B07CF" w:rsidRDefault="00F36A4A" w:rsidP="00340AD2">
          <w:pPr>
            <w:pStyle w:val="Encabezado"/>
            <w:jc w:val="center"/>
            <w:rPr>
              <w:rFonts w:cs="Arial"/>
              <w:b/>
              <w:sz w:val="20"/>
              <w:szCs w:val="16"/>
            </w:rPr>
          </w:pPr>
          <w:r>
            <w:rPr>
              <w:rFonts w:cs="Arial"/>
              <w:b/>
              <w:sz w:val="20"/>
              <w:szCs w:val="16"/>
            </w:rPr>
            <w:t>GAM-PL-006</w:t>
          </w:r>
        </w:p>
      </w:tc>
      <w:tc>
        <w:tcPr>
          <w:tcW w:w="829" w:type="pct"/>
          <w:vMerge w:val="restart"/>
          <w:vAlign w:val="center"/>
        </w:tcPr>
        <w:p w14:paraId="24FF0353" w14:textId="77777777" w:rsidR="00F36A4A" w:rsidRPr="006D1E07" w:rsidRDefault="00F36A4A" w:rsidP="00340AD2">
          <w:pPr>
            <w:pStyle w:val="Encabezado"/>
            <w:jc w:val="center"/>
            <w:rPr>
              <w:rFonts w:cs="Arial"/>
              <w:b/>
              <w:sz w:val="22"/>
            </w:rPr>
          </w:pPr>
          <w:r w:rsidRPr="0091303B">
            <w:rPr>
              <w:rFonts w:cs="Arial"/>
              <w:b/>
              <w:noProof/>
              <w:lang w:val="es-CO" w:eastAsia="es-CO"/>
            </w:rPr>
            <w:drawing>
              <wp:inline distT="0" distB="0" distL="0" distR="0" wp14:anchorId="0444562B" wp14:editId="4CAA5349">
                <wp:extent cx="822960" cy="731520"/>
                <wp:effectExtent l="0" t="0" r="0" b="0"/>
                <wp:docPr id="14" name="Imagen 14"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822960" cy="731520"/>
                        </a:xfrm>
                        <a:prstGeom prst="rect">
                          <a:avLst/>
                        </a:prstGeom>
                        <a:noFill/>
                        <a:ln>
                          <a:noFill/>
                        </a:ln>
                      </pic:spPr>
                    </pic:pic>
                  </a:graphicData>
                </a:graphic>
              </wp:inline>
            </w:drawing>
          </w:r>
        </w:p>
      </w:tc>
    </w:tr>
    <w:tr w:rsidR="00F36A4A" w:rsidRPr="006D1E07" w14:paraId="7100D904" w14:textId="77777777" w:rsidTr="005A7FCB">
      <w:trPr>
        <w:trHeight w:val="271"/>
      </w:trPr>
      <w:tc>
        <w:tcPr>
          <w:tcW w:w="820" w:type="pct"/>
          <w:vMerge/>
          <w:vAlign w:val="center"/>
        </w:tcPr>
        <w:p w14:paraId="421348AC" w14:textId="77777777" w:rsidR="00F36A4A" w:rsidRPr="006D1E07" w:rsidRDefault="00F36A4A" w:rsidP="00340AD2">
          <w:pPr>
            <w:pStyle w:val="Encabezado"/>
            <w:jc w:val="center"/>
            <w:rPr>
              <w:rFonts w:cs="Arial"/>
              <w:b/>
              <w:noProof/>
              <w:sz w:val="22"/>
              <w:lang w:val="es-CO" w:eastAsia="es-CO"/>
            </w:rPr>
          </w:pPr>
        </w:p>
      </w:tc>
      <w:tc>
        <w:tcPr>
          <w:tcW w:w="2086" w:type="pct"/>
          <w:vAlign w:val="center"/>
        </w:tcPr>
        <w:p w14:paraId="78D7B7FC" w14:textId="77777777" w:rsidR="00F36A4A" w:rsidRPr="002B07CF" w:rsidRDefault="00F36A4A" w:rsidP="00340AD2">
          <w:pPr>
            <w:pStyle w:val="Encabezado"/>
            <w:jc w:val="center"/>
            <w:rPr>
              <w:rFonts w:cs="Arial"/>
              <w:b/>
              <w:sz w:val="20"/>
              <w:szCs w:val="16"/>
            </w:rPr>
          </w:pPr>
          <w:r w:rsidRPr="002B07CF">
            <w:rPr>
              <w:rFonts w:cs="Arial"/>
              <w:b/>
              <w:sz w:val="20"/>
              <w:szCs w:val="16"/>
            </w:rPr>
            <w:t xml:space="preserve">Proceso de Gestión </w:t>
          </w:r>
          <w:r>
            <w:rPr>
              <w:rFonts w:cs="Arial"/>
              <w:b/>
              <w:sz w:val="20"/>
              <w:szCs w:val="16"/>
            </w:rPr>
            <w:t>Ambiental</w:t>
          </w:r>
          <w:r w:rsidRPr="002B07CF">
            <w:rPr>
              <w:rFonts w:cs="Arial"/>
              <w:b/>
              <w:sz w:val="20"/>
              <w:szCs w:val="16"/>
            </w:rPr>
            <w:t xml:space="preserve"> </w:t>
          </w:r>
        </w:p>
      </w:tc>
      <w:tc>
        <w:tcPr>
          <w:tcW w:w="521" w:type="pct"/>
          <w:vMerge/>
          <w:vAlign w:val="center"/>
        </w:tcPr>
        <w:p w14:paraId="06BA4605" w14:textId="77777777" w:rsidR="00F36A4A" w:rsidRPr="002B07CF" w:rsidRDefault="00F36A4A" w:rsidP="00340AD2">
          <w:pPr>
            <w:pStyle w:val="Encabezado"/>
            <w:jc w:val="center"/>
            <w:rPr>
              <w:rFonts w:cs="Arial"/>
              <w:b/>
              <w:sz w:val="20"/>
              <w:szCs w:val="16"/>
            </w:rPr>
          </w:pPr>
        </w:p>
      </w:tc>
      <w:tc>
        <w:tcPr>
          <w:tcW w:w="744" w:type="pct"/>
          <w:vMerge/>
          <w:vAlign w:val="center"/>
        </w:tcPr>
        <w:p w14:paraId="331CF0E1" w14:textId="77777777" w:rsidR="00F36A4A" w:rsidRPr="002B07CF" w:rsidRDefault="00F36A4A" w:rsidP="00340AD2">
          <w:pPr>
            <w:pStyle w:val="Encabezado"/>
            <w:jc w:val="center"/>
            <w:rPr>
              <w:rFonts w:cs="Arial"/>
              <w:b/>
              <w:sz w:val="20"/>
              <w:szCs w:val="16"/>
            </w:rPr>
          </w:pPr>
        </w:p>
      </w:tc>
      <w:tc>
        <w:tcPr>
          <w:tcW w:w="829" w:type="pct"/>
          <w:vMerge/>
          <w:vAlign w:val="center"/>
        </w:tcPr>
        <w:p w14:paraId="7851B104" w14:textId="77777777" w:rsidR="00F36A4A" w:rsidRPr="006D1E07" w:rsidRDefault="00F36A4A" w:rsidP="00340AD2">
          <w:pPr>
            <w:pStyle w:val="Encabezado"/>
            <w:jc w:val="center"/>
            <w:rPr>
              <w:rFonts w:cs="Arial"/>
              <w:b/>
              <w:sz w:val="22"/>
            </w:rPr>
          </w:pPr>
        </w:p>
      </w:tc>
    </w:tr>
    <w:tr w:rsidR="00F36A4A" w:rsidRPr="006D1E07" w14:paraId="73E08CD0" w14:textId="77777777" w:rsidTr="005A7FCB">
      <w:trPr>
        <w:trHeight w:val="454"/>
      </w:trPr>
      <w:tc>
        <w:tcPr>
          <w:tcW w:w="820" w:type="pct"/>
          <w:vMerge/>
          <w:vAlign w:val="center"/>
        </w:tcPr>
        <w:p w14:paraId="48926451" w14:textId="77777777" w:rsidR="00F36A4A" w:rsidRPr="006D1E07" w:rsidRDefault="00F36A4A" w:rsidP="00340AD2">
          <w:pPr>
            <w:pStyle w:val="Encabezado"/>
            <w:jc w:val="center"/>
            <w:rPr>
              <w:rFonts w:cs="Arial"/>
              <w:b/>
              <w:sz w:val="22"/>
            </w:rPr>
          </w:pPr>
        </w:p>
      </w:tc>
      <w:tc>
        <w:tcPr>
          <w:tcW w:w="2086" w:type="pct"/>
          <w:vAlign w:val="center"/>
        </w:tcPr>
        <w:p w14:paraId="331F46A0" w14:textId="77777777" w:rsidR="00F36A4A" w:rsidRPr="00340AD2" w:rsidRDefault="00F36A4A" w:rsidP="00340AD2">
          <w:pPr>
            <w:jc w:val="center"/>
            <w:rPr>
              <w:rFonts w:cs="Arial"/>
              <w:b/>
              <w:sz w:val="20"/>
            </w:rPr>
          </w:pPr>
          <w:r w:rsidRPr="00340AD2">
            <w:rPr>
              <w:rFonts w:cs="Arial"/>
              <w:b/>
              <w:sz w:val="20"/>
            </w:rPr>
            <w:t>Plan Institucional De Movilidad Sostenible - PIMS</w:t>
          </w:r>
        </w:p>
      </w:tc>
      <w:tc>
        <w:tcPr>
          <w:tcW w:w="521" w:type="pct"/>
          <w:vAlign w:val="center"/>
        </w:tcPr>
        <w:p w14:paraId="51E541BD" w14:textId="77777777" w:rsidR="00F36A4A" w:rsidRPr="002B07CF" w:rsidRDefault="00F36A4A" w:rsidP="00340AD2">
          <w:pPr>
            <w:pStyle w:val="Encabezado"/>
            <w:jc w:val="center"/>
            <w:rPr>
              <w:rFonts w:cs="Arial"/>
              <w:b/>
              <w:sz w:val="20"/>
              <w:szCs w:val="16"/>
            </w:rPr>
          </w:pPr>
          <w:r w:rsidRPr="002B07CF">
            <w:rPr>
              <w:rFonts w:cs="Arial"/>
              <w:b/>
              <w:sz w:val="20"/>
              <w:szCs w:val="16"/>
            </w:rPr>
            <w:t>Versión</w:t>
          </w:r>
        </w:p>
      </w:tc>
      <w:tc>
        <w:tcPr>
          <w:tcW w:w="744" w:type="pct"/>
          <w:vAlign w:val="center"/>
        </w:tcPr>
        <w:p w14:paraId="6317D2CA" w14:textId="1C208A00" w:rsidR="00F36A4A" w:rsidRPr="002B07CF" w:rsidRDefault="00F36A4A" w:rsidP="00340AD2">
          <w:pPr>
            <w:pStyle w:val="Encabezado"/>
            <w:jc w:val="center"/>
            <w:rPr>
              <w:rFonts w:cs="Arial"/>
              <w:b/>
              <w:sz w:val="20"/>
              <w:szCs w:val="16"/>
            </w:rPr>
          </w:pPr>
          <w:r>
            <w:rPr>
              <w:rFonts w:cs="Arial"/>
              <w:b/>
              <w:sz w:val="20"/>
              <w:szCs w:val="16"/>
            </w:rPr>
            <w:t>2</w:t>
          </w:r>
        </w:p>
      </w:tc>
      <w:tc>
        <w:tcPr>
          <w:tcW w:w="829" w:type="pct"/>
          <w:vMerge/>
          <w:vAlign w:val="center"/>
        </w:tcPr>
        <w:p w14:paraId="23FE7523" w14:textId="77777777" w:rsidR="00F36A4A" w:rsidRPr="006D1E07" w:rsidRDefault="00F36A4A" w:rsidP="00340AD2">
          <w:pPr>
            <w:pStyle w:val="Encabezado"/>
            <w:jc w:val="center"/>
            <w:rPr>
              <w:rFonts w:cs="Arial"/>
              <w:b/>
              <w:sz w:val="22"/>
            </w:rPr>
          </w:pPr>
        </w:p>
      </w:tc>
    </w:tr>
  </w:tbl>
  <w:p w14:paraId="0887043F" w14:textId="77777777" w:rsidR="00F36A4A" w:rsidRPr="00CA6849" w:rsidRDefault="00F36A4A" w:rsidP="009507D7">
    <w:pPr>
      <w:pStyle w:val="Encabezado"/>
      <w:rPr>
        <w:color w:val="000000"/>
      </w:rPr>
    </w:pPr>
  </w:p>
  <w:p w14:paraId="3EBAA1F4" w14:textId="77777777" w:rsidR="00F36A4A" w:rsidRPr="002065C0" w:rsidRDefault="00F36A4A">
    <w:pPr>
      <w:pStyle w:val="Encabezado"/>
      <w:rPr>
        <w:lang w:val="es-CO"/>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3948"/>
      <w:gridCol w:w="950"/>
      <w:gridCol w:w="1290"/>
      <w:gridCol w:w="1512"/>
    </w:tblGrid>
    <w:tr w:rsidR="00F36A4A" w:rsidRPr="006D1E07" w14:paraId="55AF86DB" w14:textId="77777777" w:rsidTr="00340AD2">
      <w:trPr>
        <w:trHeight w:val="416"/>
      </w:trPr>
      <w:tc>
        <w:tcPr>
          <w:tcW w:w="713" w:type="pct"/>
          <w:vMerge w:val="restart"/>
          <w:vAlign w:val="center"/>
        </w:tcPr>
        <w:p w14:paraId="14F8064F" w14:textId="77777777" w:rsidR="00F36A4A" w:rsidRPr="006D1E07" w:rsidRDefault="00F36A4A" w:rsidP="00340AD2">
          <w:pPr>
            <w:pStyle w:val="Encabezado"/>
            <w:jc w:val="center"/>
            <w:rPr>
              <w:rFonts w:cs="Arial"/>
              <w:b/>
              <w:sz w:val="22"/>
            </w:rPr>
          </w:pPr>
          <w:r>
            <w:rPr>
              <w:rFonts w:cs="Arial"/>
              <w:b/>
              <w:noProof/>
              <w:sz w:val="22"/>
              <w:lang w:val="es-CO" w:eastAsia="es-CO"/>
            </w:rPr>
            <w:drawing>
              <wp:inline distT="0" distB="0" distL="0" distR="0" wp14:anchorId="7F94E9E3" wp14:editId="0EDDA51A">
                <wp:extent cx="731520" cy="731520"/>
                <wp:effectExtent l="0" t="0" r="0" b="0"/>
                <wp:docPr id="19" name="Imagen 19" descr="LOGO UAER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AERM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2380" w:type="pct"/>
          <w:vAlign w:val="center"/>
        </w:tcPr>
        <w:p w14:paraId="0A16D3AD" w14:textId="77777777" w:rsidR="00F36A4A" w:rsidRPr="002B07CF" w:rsidRDefault="00F36A4A" w:rsidP="00340AD2">
          <w:pPr>
            <w:pStyle w:val="Encabezado"/>
            <w:jc w:val="center"/>
            <w:rPr>
              <w:rFonts w:cs="Arial"/>
              <w:b/>
              <w:sz w:val="20"/>
              <w:szCs w:val="16"/>
            </w:rPr>
          </w:pPr>
          <w:r>
            <w:rPr>
              <w:rFonts w:cs="Arial"/>
              <w:b/>
              <w:sz w:val="20"/>
              <w:szCs w:val="16"/>
            </w:rPr>
            <w:t>Proceso Misional</w:t>
          </w:r>
        </w:p>
      </w:tc>
      <w:tc>
        <w:tcPr>
          <w:tcW w:w="495" w:type="pct"/>
          <w:vMerge w:val="restart"/>
          <w:vAlign w:val="center"/>
        </w:tcPr>
        <w:p w14:paraId="28C3588F" w14:textId="77777777" w:rsidR="00F36A4A" w:rsidRPr="002B07CF" w:rsidRDefault="00F36A4A" w:rsidP="00340AD2">
          <w:pPr>
            <w:pStyle w:val="Encabezado"/>
            <w:jc w:val="center"/>
            <w:rPr>
              <w:rFonts w:cs="Arial"/>
              <w:b/>
              <w:sz w:val="20"/>
              <w:szCs w:val="16"/>
            </w:rPr>
          </w:pPr>
          <w:r w:rsidRPr="002B07CF">
            <w:rPr>
              <w:rFonts w:cs="Arial"/>
              <w:b/>
              <w:sz w:val="20"/>
              <w:szCs w:val="16"/>
            </w:rPr>
            <w:t>Código</w:t>
          </w:r>
        </w:p>
      </w:tc>
      <w:tc>
        <w:tcPr>
          <w:tcW w:w="914" w:type="pct"/>
          <w:vMerge w:val="restart"/>
          <w:vAlign w:val="center"/>
        </w:tcPr>
        <w:p w14:paraId="69292F14" w14:textId="77777777" w:rsidR="00F36A4A" w:rsidRPr="002B07CF" w:rsidRDefault="00F36A4A" w:rsidP="00340AD2">
          <w:pPr>
            <w:pStyle w:val="Encabezado"/>
            <w:jc w:val="center"/>
            <w:rPr>
              <w:rFonts w:cs="Arial"/>
              <w:b/>
              <w:sz w:val="20"/>
              <w:szCs w:val="16"/>
            </w:rPr>
          </w:pPr>
          <w:r>
            <w:rPr>
              <w:rFonts w:cs="Arial"/>
              <w:b/>
              <w:sz w:val="20"/>
              <w:szCs w:val="16"/>
            </w:rPr>
            <w:t>GAM-PL-006</w:t>
          </w:r>
        </w:p>
      </w:tc>
      <w:tc>
        <w:tcPr>
          <w:tcW w:w="498" w:type="pct"/>
          <w:vMerge w:val="restart"/>
          <w:vAlign w:val="center"/>
        </w:tcPr>
        <w:p w14:paraId="6BFFF6E4" w14:textId="77777777" w:rsidR="00F36A4A" w:rsidRPr="006D1E07" w:rsidRDefault="00F36A4A" w:rsidP="00340AD2">
          <w:pPr>
            <w:pStyle w:val="Encabezado"/>
            <w:jc w:val="center"/>
            <w:rPr>
              <w:rFonts w:cs="Arial"/>
              <w:b/>
              <w:sz w:val="22"/>
            </w:rPr>
          </w:pPr>
          <w:r w:rsidRPr="0091303B">
            <w:rPr>
              <w:rFonts w:cs="Arial"/>
              <w:b/>
              <w:noProof/>
              <w:lang w:val="es-CO" w:eastAsia="es-CO"/>
            </w:rPr>
            <w:drawing>
              <wp:inline distT="0" distB="0" distL="0" distR="0" wp14:anchorId="68137ED4" wp14:editId="4EF5878C">
                <wp:extent cx="822960" cy="731520"/>
                <wp:effectExtent l="0" t="0" r="0" b="0"/>
                <wp:docPr id="20" name="Imagen 20"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822960" cy="731520"/>
                        </a:xfrm>
                        <a:prstGeom prst="rect">
                          <a:avLst/>
                        </a:prstGeom>
                        <a:noFill/>
                        <a:ln>
                          <a:noFill/>
                        </a:ln>
                      </pic:spPr>
                    </pic:pic>
                  </a:graphicData>
                </a:graphic>
              </wp:inline>
            </w:drawing>
          </w:r>
        </w:p>
      </w:tc>
    </w:tr>
    <w:tr w:rsidR="00F36A4A" w:rsidRPr="006D1E07" w14:paraId="59E8AB5C" w14:textId="77777777" w:rsidTr="00340AD2">
      <w:trPr>
        <w:trHeight w:val="271"/>
      </w:trPr>
      <w:tc>
        <w:tcPr>
          <w:tcW w:w="713" w:type="pct"/>
          <w:vMerge/>
          <w:vAlign w:val="center"/>
        </w:tcPr>
        <w:p w14:paraId="49D56D7A" w14:textId="77777777" w:rsidR="00F36A4A" w:rsidRPr="006D1E07" w:rsidRDefault="00F36A4A" w:rsidP="00340AD2">
          <w:pPr>
            <w:pStyle w:val="Encabezado"/>
            <w:jc w:val="center"/>
            <w:rPr>
              <w:rFonts w:cs="Arial"/>
              <w:b/>
              <w:noProof/>
              <w:sz w:val="22"/>
              <w:lang w:val="es-CO" w:eastAsia="es-CO"/>
            </w:rPr>
          </w:pPr>
        </w:p>
      </w:tc>
      <w:tc>
        <w:tcPr>
          <w:tcW w:w="2380" w:type="pct"/>
          <w:vAlign w:val="center"/>
        </w:tcPr>
        <w:p w14:paraId="1BD5CD12" w14:textId="77777777" w:rsidR="00F36A4A" w:rsidRPr="002B07CF" w:rsidRDefault="00F36A4A" w:rsidP="00340AD2">
          <w:pPr>
            <w:pStyle w:val="Encabezado"/>
            <w:jc w:val="center"/>
            <w:rPr>
              <w:rFonts w:cs="Arial"/>
              <w:b/>
              <w:sz w:val="20"/>
              <w:szCs w:val="16"/>
            </w:rPr>
          </w:pPr>
          <w:r w:rsidRPr="002B07CF">
            <w:rPr>
              <w:rFonts w:cs="Arial"/>
              <w:b/>
              <w:sz w:val="20"/>
              <w:szCs w:val="16"/>
            </w:rPr>
            <w:t xml:space="preserve">Proceso de Gestión </w:t>
          </w:r>
          <w:r>
            <w:rPr>
              <w:rFonts w:cs="Arial"/>
              <w:b/>
              <w:sz w:val="20"/>
              <w:szCs w:val="16"/>
            </w:rPr>
            <w:t>Ambiental</w:t>
          </w:r>
          <w:r w:rsidRPr="002B07CF">
            <w:rPr>
              <w:rFonts w:cs="Arial"/>
              <w:b/>
              <w:sz w:val="20"/>
              <w:szCs w:val="16"/>
            </w:rPr>
            <w:t xml:space="preserve"> </w:t>
          </w:r>
        </w:p>
      </w:tc>
      <w:tc>
        <w:tcPr>
          <w:tcW w:w="495" w:type="pct"/>
          <w:vMerge/>
          <w:vAlign w:val="center"/>
        </w:tcPr>
        <w:p w14:paraId="7428E6A8" w14:textId="77777777" w:rsidR="00F36A4A" w:rsidRPr="002B07CF" w:rsidRDefault="00F36A4A" w:rsidP="00340AD2">
          <w:pPr>
            <w:pStyle w:val="Encabezado"/>
            <w:jc w:val="center"/>
            <w:rPr>
              <w:rFonts w:cs="Arial"/>
              <w:b/>
              <w:sz w:val="20"/>
              <w:szCs w:val="16"/>
            </w:rPr>
          </w:pPr>
        </w:p>
      </w:tc>
      <w:tc>
        <w:tcPr>
          <w:tcW w:w="914" w:type="pct"/>
          <w:vMerge/>
          <w:vAlign w:val="center"/>
        </w:tcPr>
        <w:p w14:paraId="6025A0EF" w14:textId="77777777" w:rsidR="00F36A4A" w:rsidRPr="002B07CF" w:rsidRDefault="00F36A4A" w:rsidP="00340AD2">
          <w:pPr>
            <w:pStyle w:val="Encabezado"/>
            <w:jc w:val="center"/>
            <w:rPr>
              <w:rFonts w:cs="Arial"/>
              <w:b/>
              <w:sz w:val="20"/>
              <w:szCs w:val="16"/>
            </w:rPr>
          </w:pPr>
        </w:p>
      </w:tc>
      <w:tc>
        <w:tcPr>
          <w:tcW w:w="498" w:type="pct"/>
          <w:vMerge/>
          <w:vAlign w:val="center"/>
        </w:tcPr>
        <w:p w14:paraId="1E9BCBDD" w14:textId="77777777" w:rsidR="00F36A4A" w:rsidRPr="006D1E07" w:rsidRDefault="00F36A4A" w:rsidP="00340AD2">
          <w:pPr>
            <w:pStyle w:val="Encabezado"/>
            <w:jc w:val="center"/>
            <w:rPr>
              <w:rFonts w:cs="Arial"/>
              <w:b/>
              <w:sz w:val="22"/>
            </w:rPr>
          </w:pPr>
        </w:p>
      </w:tc>
    </w:tr>
    <w:tr w:rsidR="00F36A4A" w:rsidRPr="006D1E07" w14:paraId="303D121F" w14:textId="77777777" w:rsidTr="00340AD2">
      <w:trPr>
        <w:trHeight w:val="454"/>
      </w:trPr>
      <w:tc>
        <w:tcPr>
          <w:tcW w:w="713" w:type="pct"/>
          <w:vMerge/>
          <w:vAlign w:val="center"/>
        </w:tcPr>
        <w:p w14:paraId="4E02CC9A" w14:textId="77777777" w:rsidR="00F36A4A" w:rsidRPr="006D1E07" w:rsidRDefault="00F36A4A" w:rsidP="00340AD2">
          <w:pPr>
            <w:pStyle w:val="Encabezado"/>
            <w:jc w:val="center"/>
            <w:rPr>
              <w:rFonts w:cs="Arial"/>
              <w:b/>
              <w:sz w:val="22"/>
            </w:rPr>
          </w:pPr>
        </w:p>
      </w:tc>
      <w:tc>
        <w:tcPr>
          <w:tcW w:w="2380" w:type="pct"/>
          <w:vAlign w:val="center"/>
        </w:tcPr>
        <w:p w14:paraId="5C70042A" w14:textId="77777777" w:rsidR="00F36A4A" w:rsidRPr="00340AD2" w:rsidRDefault="00F36A4A" w:rsidP="00340AD2">
          <w:pPr>
            <w:jc w:val="center"/>
            <w:rPr>
              <w:rFonts w:cs="Arial"/>
              <w:b/>
              <w:sz w:val="20"/>
            </w:rPr>
          </w:pPr>
          <w:r w:rsidRPr="00340AD2">
            <w:rPr>
              <w:rFonts w:cs="Arial"/>
              <w:b/>
              <w:sz w:val="20"/>
            </w:rPr>
            <w:t>Plan Institucional De Movilidad Sostenible - PIMS</w:t>
          </w:r>
        </w:p>
      </w:tc>
      <w:tc>
        <w:tcPr>
          <w:tcW w:w="495" w:type="pct"/>
          <w:vAlign w:val="center"/>
        </w:tcPr>
        <w:p w14:paraId="505C9F64" w14:textId="77777777" w:rsidR="00F36A4A" w:rsidRPr="002B07CF" w:rsidRDefault="00F36A4A" w:rsidP="00340AD2">
          <w:pPr>
            <w:pStyle w:val="Encabezado"/>
            <w:jc w:val="center"/>
            <w:rPr>
              <w:rFonts w:cs="Arial"/>
              <w:b/>
              <w:sz w:val="20"/>
              <w:szCs w:val="16"/>
            </w:rPr>
          </w:pPr>
          <w:r w:rsidRPr="002B07CF">
            <w:rPr>
              <w:rFonts w:cs="Arial"/>
              <w:b/>
              <w:sz w:val="20"/>
              <w:szCs w:val="16"/>
            </w:rPr>
            <w:t>Versión</w:t>
          </w:r>
        </w:p>
      </w:tc>
      <w:tc>
        <w:tcPr>
          <w:tcW w:w="914" w:type="pct"/>
          <w:vAlign w:val="center"/>
        </w:tcPr>
        <w:p w14:paraId="0C5B9AE5" w14:textId="79D399F1" w:rsidR="00F36A4A" w:rsidRPr="002B07CF" w:rsidRDefault="00F36A4A" w:rsidP="00340AD2">
          <w:pPr>
            <w:pStyle w:val="Encabezado"/>
            <w:jc w:val="center"/>
            <w:rPr>
              <w:rFonts w:cs="Arial"/>
              <w:b/>
              <w:sz w:val="20"/>
              <w:szCs w:val="16"/>
            </w:rPr>
          </w:pPr>
          <w:r>
            <w:rPr>
              <w:rFonts w:cs="Arial"/>
              <w:b/>
              <w:sz w:val="20"/>
              <w:szCs w:val="16"/>
            </w:rPr>
            <w:t>2</w:t>
          </w:r>
        </w:p>
      </w:tc>
      <w:tc>
        <w:tcPr>
          <w:tcW w:w="498" w:type="pct"/>
          <w:vMerge/>
          <w:vAlign w:val="center"/>
        </w:tcPr>
        <w:p w14:paraId="3151F552" w14:textId="77777777" w:rsidR="00F36A4A" w:rsidRPr="006D1E07" w:rsidRDefault="00F36A4A" w:rsidP="00340AD2">
          <w:pPr>
            <w:pStyle w:val="Encabezado"/>
            <w:jc w:val="center"/>
            <w:rPr>
              <w:rFonts w:cs="Arial"/>
              <w:b/>
              <w:sz w:val="22"/>
            </w:rPr>
          </w:pPr>
        </w:p>
      </w:tc>
    </w:tr>
  </w:tbl>
  <w:p w14:paraId="31ED061B" w14:textId="77777777" w:rsidR="00F36A4A" w:rsidRDefault="00F36A4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11.25pt;height:11.25pt" o:bullet="t">
        <v:imagedata r:id="rId1" o:title="mso3764"/>
      </v:shape>
    </w:pict>
  </w:numPicBullet>
  <w:abstractNum w:abstractNumId="0" w15:restartNumberingAfterBreak="0">
    <w:nsid w:val="09BC356C"/>
    <w:multiLevelType w:val="hybridMultilevel"/>
    <w:tmpl w:val="4A5AC36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EB3130E"/>
    <w:multiLevelType w:val="hybridMultilevel"/>
    <w:tmpl w:val="5F56FA2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39625D3"/>
    <w:multiLevelType w:val="hybridMultilevel"/>
    <w:tmpl w:val="7EDC3622"/>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3" w15:restartNumberingAfterBreak="0">
    <w:nsid w:val="1F512149"/>
    <w:multiLevelType w:val="hybridMultilevel"/>
    <w:tmpl w:val="19E023E8"/>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4" w15:restartNumberingAfterBreak="0">
    <w:nsid w:val="2984669F"/>
    <w:multiLevelType w:val="hybridMultilevel"/>
    <w:tmpl w:val="6DF850FA"/>
    <w:lvl w:ilvl="0" w:tplc="240A000B">
      <w:start w:val="1"/>
      <w:numFmt w:val="bullet"/>
      <w:lvlText w:val=""/>
      <w:lvlJc w:val="left"/>
      <w:pPr>
        <w:ind w:left="502" w:hanging="360"/>
      </w:pPr>
      <w:rPr>
        <w:rFonts w:ascii="Wingdings" w:hAnsi="Wingdings"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5" w15:restartNumberingAfterBreak="0">
    <w:nsid w:val="29B55233"/>
    <w:multiLevelType w:val="hybridMultilevel"/>
    <w:tmpl w:val="562AE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7713662"/>
    <w:multiLevelType w:val="hybridMultilevel"/>
    <w:tmpl w:val="E05A9BC0"/>
    <w:lvl w:ilvl="0" w:tplc="240A000B">
      <w:start w:val="1"/>
      <w:numFmt w:val="bullet"/>
      <w:lvlText w:val=""/>
      <w:lvlJc w:val="left"/>
      <w:pPr>
        <w:ind w:left="1571" w:hanging="360"/>
      </w:pPr>
      <w:rPr>
        <w:rFonts w:ascii="Wingdings" w:hAnsi="Wingdings"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7" w15:restartNumberingAfterBreak="0">
    <w:nsid w:val="3C6D5885"/>
    <w:multiLevelType w:val="hybridMultilevel"/>
    <w:tmpl w:val="6F04883A"/>
    <w:lvl w:ilvl="0" w:tplc="240A000B">
      <w:start w:val="1"/>
      <w:numFmt w:val="bullet"/>
      <w:lvlText w:val=""/>
      <w:lvlJc w:val="left"/>
      <w:pPr>
        <w:ind w:left="1276" w:hanging="360"/>
      </w:pPr>
      <w:rPr>
        <w:rFonts w:ascii="Wingdings" w:hAnsi="Wingdings" w:hint="default"/>
      </w:rPr>
    </w:lvl>
    <w:lvl w:ilvl="1" w:tplc="240A0003" w:tentative="1">
      <w:start w:val="1"/>
      <w:numFmt w:val="bullet"/>
      <w:lvlText w:val="o"/>
      <w:lvlJc w:val="left"/>
      <w:pPr>
        <w:ind w:left="1996" w:hanging="360"/>
      </w:pPr>
      <w:rPr>
        <w:rFonts w:ascii="Courier New" w:hAnsi="Courier New" w:cs="Courier New" w:hint="default"/>
      </w:rPr>
    </w:lvl>
    <w:lvl w:ilvl="2" w:tplc="240A0005" w:tentative="1">
      <w:start w:val="1"/>
      <w:numFmt w:val="bullet"/>
      <w:lvlText w:val=""/>
      <w:lvlJc w:val="left"/>
      <w:pPr>
        <w:ind w:left="2716" w:hanging="360"/>
      </w:pPr>
      <w:rPr>
        <w:rFonts w:ascii="Wingdings" w:hAnsi="Wingdings" w:hint="default"/>
      </w:rPr>
    </w:lvl>
    <w:lvl w:ilvl="3" w:tplc="240A0001" w:tentative="1">
      <w:start w:val="1"/>
      <w:numFmt w:val="bullet"/>
      <w:lvlText w:val=""/>
      <w:lvlJc w:val="left"/>
      <w:pPr>
        <w:ind w:left="3436" w:hanging="360"/>
      </w:pPr>
      <w:rPr>
        <w:rFonts w:ascii="Symbol" w:hAnsi="Symbol" w:hint="default"/>
      </w:rPr>
    </w:lvl>
    <w:lvl w:ilvl="4" w:tplc="240A0003" w:tentative="1">
      <w:start w:val="1"/>
      <w:numFmt w:val="bullet"/>
      <w:lvlText w:val="o"/>
      <w:lvlJc w:val="left"/>
      <w:pPr>
        <w:ind w:left="4156" w:hanging="360"/>
      </w:pPr>
      <w:rPr>
        <w:rFonts w:ascii="Courier New" w:hAnsi="Courier New" w:cs="Courier New" w:hint="default"/>
      </w:rPr>
    </w:lvl>
    <w:lvl w:ilvl="5" w:tplc="240A0005" w:tentative="1">
      <w:start w:val="1"/>
      <w:numFmt w:val="bullet"/>
      <w:lvlText w:val=""/>
      <w:lvlJc w:val="left"/>
      <w:pPr>
        <w:ind w:left="4876" w:hanging="360"/>
      </w:pPr>
      <w:rPr>
        <w:rFonts w:ascii="Wingdings" w:hAnsi="Wingdings" w:hint="default"/>
      </w:rPr>
    </w:lvl>
    <w:lvl w:ilvl="6" w:tplc="240A0001" w:tentative="1">
      <w:start w:val="1"/>
      <w:numFmt w:val="bullet"/>
      <w:lvlText w:val=""/>
      <w:lvlJc w:val="left"/>
      <w:pPr>
        <w:ind w:left="5596" w:hanging="360"/>
      </w:pPr>
      <w:rPr>
        <w:rFonts w:ascii="Symbol" w:hAnsi="Symbol" w:hint="default"/>
      </w:rPr>
    </w:lvl>
    <w:lvl w:ilvl="7" w:tplc="240A0003" w:tentative="1">
      <w:start w:val="1"/>
      <w:numFmt w:val="bullet"/>
      <w:lvlText w:val="o"/>
      <w:lvlJc w:val="left"/>
      <w:pPr>
        <w:ind w:left="6316" w:hanging="360"/>
      </w:pPr>
      <w:rPr>
        <w:rFonts w:ascii="Courier New" w:hAnsi="Courier New" w:cs="Courier New" w:hint="default"/>
      </w:rPr>
    </w:lvl>
    <w:lvl w:ilvl="8" w:tplc="240A0005" w:tentative="1">
      <w:start w:val="1"/>
      <w:numFmt w:val="bullet"/>
      <w:lvlText w:val=""/>
      <w:lvlJc w:val="left"/>
      <w:pPr>
        <w:ind w:left="7036" w:hanging="360"/>
      </w:pPr>
      <w:rPr>
        <w:rFonts w:ascii="Wingdings" w:hAnsi="Wingdings" w:hint="default"/>
      </w:rPr>
    </w:lvl>
  </w:abstractNum>
  <w:abstractNum w:abstractNumId="8" w15:restartNumberingAfterBreak="0">
    <w:nsid w:val="3DC4372B"/>
    <w:multiLevelType w:val="multilevel"/>
    <w:tmpl w:val="93B620A0"/>
    <w:lvl w:ilvl="0">
      <w:start w:val="7"/>
      <w:numFmt w:val="decimal"/>
      <w:lvlText w:val="%1"/>
      <w:lvlJc w:val="left"/>
      <w:pPr>
        <w:ind w:left="525" w:hanging="525"/>
      </w:pPr>
      <w:rPr>
        <w:rFonts w:hint="default"/>
      </w:rPr>
    </w:lvl>
    <w:lvl w:ilvl="1">
      <w:start w:val="6"/>
      <w:numFmt w:val="decimal"/>
      <w:lvlText w:val="%1.%2"/>
      <w:lvlJc w:val="left"/>
      <w:pPr>
        <w:ind w:left="950" w:hanging="525"/>
      </w:pPr>
      <w:rPr>
        <w:rFonts w:hint="default"/>
      </w:rPr>
    </w:lvl>
    <w:lvl w:ilvl="2">
      <w:start w:val="2"/>
      <w:numFmt w:val="decimal"/>
      <w:lvlText w:val="%1.%2.%3"/>
      <w:lvlJc w:val="left"/>
      <w:pPr>
        <w:ind w:left="1570" w:hanging="720"/>
      </w:pPr>
      <w:rPr>
        <w:rFonts w:hint="default"/>
        <w:color w:val="auto"/>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9" w15:restartNumberingAfterBreak="0">
    <w:nsid w:val="40536CA7"/>
    <w:multiLevelType w:val="hybridMultilevel"/>
    <w:tmpl w:val="2282391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10647D2"/>
    <w:multiLevelType w:val="hybridMultilevel"/>
    <w:tmpl w:val="0AAA735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3A438AD"/>
    <w:multiLevelType w:val="hybridMultilevel"/>
    <w:tmpl w:val="96C6AD42"/>
    <w:lvl w:ilvl="0" w:tplc="44305D3E">
      <w:start w:val="8"/>
      <w:numFmt w:val="decimal"/>
      <w:lvlText w:val="%1."/>
      <w:lvlJc w:val="left"/>
      <w:pPr>
        <w:ind w:left="1211" w:hanging="360"/>
      </w:pPr>
      <w:rPr>
        <w:rFonts w:hint="default"/>
      </w:rPr>
    </w:lvl>
    <w:lvl w:ilvl="1" w:tplc="240A0019" w:tentative="1">
      <w:start w:val="1"/>
      <w:numFmt w:val="lowerLetter"/>
      <w:lvlText w:val="%2."/>
      <w:lvlJc w:val="left"/>
      <w:pPr>
        <w:ind w:left="1931" w:hanging="360"/>
      </w:pPr>
    </w:lvl>
    <w:lvl w:ilvl="2" w:tplc="240A001B" w:tentative="1">
      <w:start w:val="1"/>
      <w:numFmt w:val="lowerRoman"/>
      <w:lvlText w:val="%3."/>
      <w:lvlJc w:val="right"/>
      <w:pPr>
        <w:ind w:left="2651" w:hanging="180"/>
      </w:p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12" w15:restartNumberingAfterBreak="0">
    <w:nsid w:val="45B45DAE"/>
    <w:multiLevelType w:val="hybridMultilevel"/>
    <w:tmpl w:val="37004A4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5D702E4"/>
    <w:multiLevelType w:val="hybridMultilevel"/>
    <w:tmpl w:val="28C42B70"/>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14" w15:restartNumberingAfterBreak="0">
    <w:nsid w:val="4EE2703B"/>
    <w:multiLevelType w:val="hybridMultilevel"/>
    <w:tmpl w:val="B8180A2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50C7E3D"/>
    <w:multiLevelType w:val="hybridMultilevel"/>
    <w:tmpl w:val="89D0590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6205946"/>
    <w:multiLevelType w:val="hybridMultilevel"/>
    <w:tmpl w:val="304430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F993204"/>
    <w:multiLevelType w:val="hybridMultilevel"/>
    <w:tmpl w:val="F674818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2E714C3"/>
    <w:multiLevelType w:val="hybridMultilevel"/>
    <w:tmpl w:val="8818A510"/>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19" w15:restartNumberingAfterBreak="0">
    <w:nsid w:val="6690014D"/>
    <w:multiLevelType w:val="hybridMultilevel"/>
    <w:tmpl w:val="2F82E110"/>
    <w:lvl w:ilvl="0" w:tplc="240A0001">
      <w:start w:val="1"/>
      <w:numFmt w:val="bullet"/>
      <w:lvlText w:val=""/>
      <w:lvlJc w:val="left"/>
      <w:pPr>
        <w:ind w:left="1713" w:hanging="360"/>
      </w:pPr>
      <w:rPr>
        <w:rFonts w:ascii="Symbol" w:hAnsi="Symbol" w:hint="default"/>
      </w:rPr>
    </w:lvl>
    <w:lvl w:ilvl="1" w:tplc="240A0003" w:tentative="1">
      <w:start w:val="1"/>
      <w:numFmt w:val="bullet"/>
      <w:lvlText w:val="o"/>
      <w:lvlJc w:val="left"/>
      <w:pPr>
        <w:ind w:left="2433" w:hanging="360"/>
      </w:pPr>
      <w:rPr>
        <w:rFonts w:ascii="Courier New" w:hAnsi="Courier New" w:cs="Courier New" w:hint="default"/>
      </w:rPr>
    </w:lvl>
    <w:lvl w:ilvl="2" w:tplc="240A0005" w:tentative="1">
      <w:start w:val="1"/>
      <w:numFmt w:val="bullet"/>
      <w:lvlText w:val=""/>
      <w:lvlJc w:val="left"/>
      <w:pPr>
        <w:ind w:left="3153" w:hanging="360"/>
      </w:pPr>
      <w:rPr>
        <w:rFonts w:ascii="Wingdings" w:hAnsi="Wingdings" w:hint="default"/>
      </w:rPr>
    </w:lvl>
    <w:lvl w:ilvl="3" w:tplc="240A0001" w:tentative="1">
      <w:start w:val="1"/>
      <w:numFmt w:val="bullet"/>
      <w:lvlText w:val=""/>
      <w:lvlJc w:val="left"/>
      <w:pPr>
        <w:ind w:left="3873" w:hanging="360"/>
      </w:pPr>
      <w:rPr>
        <w:rFonts w:ascii="Symbol" w:hAnsi="Symbol" w:hint="default"/>
      </w:rPr>
    </w:lvl>
    <w:lvl w:ilvl="4" w:tplc="240A0003" w:tentative="1">
      <w:start w:val="1"/>
      <w:numFmt w:val="bullet"/>
      <w:lvlText w:val="o"/>
      <w:lvlJc w:val="left"/>
      <w:pPr>
        <w:ind w:left="4593" w:hanging="360"/>
      </w:pPr>
      <w:rPr>
        <w:rFonts w:ascii="Courier New" w:hAnsi="Courier New" w:cs="Courier New" w:hint="default"/>
      </w:rPr>
    </w:lvl>
    <w:lvl w:ilvl="5" w:tplc="240A0005" w:tentative="1">
      <w:start w:val="1"/>
      <w:numFmt w:val="bullet"/>
      <w:lvlText w:val=""/>
      <w:lvlJc w:val="left"/>
      <w:pPr>
        <w:ind w:left="5313" w:hanging="360"/>
      </w:pPr>
      <w:rPr>
        <w:rFonts w:ascii="Wingdings" w:hAnsi="Wingdings" w:hint="default"/>
      </w:rPr>
    </w:lvl>
    <w:lvl w:ilvl="6" w:tplc="240A0001" w:tentative="1">
      <w:start w:val="1"/>
      <w:numFmt w:val="bullet"/>
      <w:lvlText w:val=""/>
      <w:lvlJc w:val="left"/>
      <w:pPr>
        <w:ind w:left="6033" w:hanging="360"/>
      </w:pPr>
      <w:rPr>
        <w:rFonts w:ascii="Symbol" w:hAnsi="Symbol" w:hint="default"/>
      </w:rPr>
    </w:lvl>
    <w:lvl w:ilvl="7" w:tplc="240A0003" w:tentative="1">
      <w:start w:val="1"/>
      <w:numFmt w:val="bullet"/>
      <w:lvlText w:val="o"/>
      <w:lvlJc w:val="left"/>
      <w:pPr>
        <w:ind w:left="6753" w:hanging="360"/>
      </w:pPr>
      <w:rPr>
        <w:rFonts w:ascii="Courier New" w:hAnsi="Courier New" w:cs="Courier New" w:hint="default"/>
      </w:rPr>
    </w:lvl>
    <w:lvl w:ilvl="8" w:tplc="240A0005" w:tentative="1">
      <w:start w:val="1"/>
      <w:numFmt w:val="bullet"/>
      <w:lvlText w:val=""/>
      <w:lvlJc w:val="left"/>
      <w:pPr>
        <w:ind w:left="7473" w:hanging="360"/>
      </w:pPr>
      <w:rPr>
        <w:rFonts w:ascii="Wingdings" w:hAnsi="Wingdings" w:hint="default"/>
      </w:rPr>
    </w:lvl>
  </w:abstractNum>
  <w:abstractNum w:abstractNumId="20" w15:restartNumberingAfterBreak="0">
    <w:nsid w:val="66BF04E2"/>
    <w:multiLevelType w:val="hybridMultilevel"/>
    <w:tmpl w:val="02D030C4"/>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21" w15:restartNumberingAfterBreak="0">
    <w:nsid w:val="68DE53AA"/>
    <w:multiLevelType w:val="hybridMultilevel"/>
    <w:tmpl w:val="C8CE2CE0"/>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22" w15:restartNumberingAfterBreak="0">
    <w:nsid w:val="6D6F1396"/>
    <w:multiLevelType w:val="hybridMultilevel"/>
    <w:tmpl w:val="35E629F8"/>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23" w15:restartNumberingAfterBreak="0">
    <w:nsid w:val="73444A37"/>
    <w:multiLevelType w:val="hybridMultilevel"/>
    <w:tmpl w:val="BAEEB640"/>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24" w15:restartNumberingAfterBreak="0">
    <w:nsid w:val="785C2C64"/>
    <w:multiLevelType w:val="hybridMultilevel"/>
    <w:tmpl w:val="B100DD26"/>
    <w:lvl w:ilvl="0" w:tplc="DE5E423E">
      <w:start w:val="1"/>
      <w:numFmt w:val="decimal"/>
      <w:lvlText w:val="%1."/>
      <w:lvlJc w:val="left"/>
      <w:pPr>
        <w:ind w:left="1211" w:hanging="360"/>
      </w:pPr>
      <w:rPr>
        <w:rFonts w:hint="default"/>
      </w:rPr>
    </w:lvl>
    <w:lvl w:ilvl="1" w:tplc="240A0019" w:tentative="1">
      <w:start w:val="1"/>
      <w:numFmt w:val="lowerLetter"/>
      <w:lvlText w:val="%2."/>
      <w:lvlJc w:val="left"/>
      <w:pPr>
        <w:ind w:left="1931" w:hanging="360"/>
      </w:pPr>
    </w:lvl>
    <w:lvl w:ilvl="2" w:tplc="240A001B" w:tentative="1">
      <w:start w:val="1"/>
      <w:numFmt w:val="lowerRoman"/>
      <w:lvlText w:val="%3."/>
      <w:lvlJc w:val="right"/>
      <w:pPr>
        <w:ind w:left="2651" w:hanging="180"/>
      </w:p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25" w15:restartNumberingAfterBreak="0">
    <w:nsid w:val="79545F6F"/>
    <w:multiLevelType w:val="hybridMultilevel"/>
    <w:tmpl w:val="D56C1FF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95F1501"/>
    <w:multiLevelType w:val="hybridMultilevel"/>
    <w:tmpl w:val="06288D9E"/>
    <w:lvl w:ilvl="0" w:tplc="240A000B">
      <w:start w:val="1"/>
      <w:numFmt w:val="bullet"/>
      <w:lvlText w:val=""/>
      <w:lvlJc w:val="left"/>
      <w:pPr>
        <w:ind w:left="1571" w:hanging="360"/>
      </w:pPr>
      <w:rPr>
        <w:rFonts w:ascii="Wingdings" w:hAnsi="Wingdings"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27" w15:restartNumberingAfterBreak="0">
    <w:nsid w:val="7B4319B6"/>
    <w:multiLevelType w:val="hybridMultilevel"/>
    <w:tmpl w:val="3038233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DAD1DA1"/>
    <w:multiLevelType w:val="hybridMultilevel"/>
    <w:tmpl w:val="D5B291C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25"/>
  </w:num>
  <w:num w:numId="4">
    <w:abstractNumId w:val="16"/>
  </w:num>
  <w:num w:numId="5">
    <w:abstractNumId w:val="22"/>
  </w:num>
  <w:num w:numId="6">
    <w:abstractNumId w:val="8"/>
  </w:num>
  <w:num w:numId="7">
    <w:abstractNumId w:val="23"/>
  </w:num>
  <w:num w:numId="8">
    <w:abstractNumId w:val="3"/>
  </w:num>
  <w:num w:numId="9">
    <w:abstractNumId w:val="5"/>
  </w:num>
  <w:num w:numId="10">
    <w:abstractNumId w:val="10"/>
  </w:num>
  <w:num w:numId="11">
    <w:abstractNumId w:val="2"/>
  </w:num>
  <w:num w:numId="12">
    <w:abstractNumId w:val="18"/>
  </w:num>
  <w:num w:numId="13">
    <w:abstractNumId w:val="13"/>
  </w:num>
  <w:num w:numId="14">
    <w:abstractNumId w:val="19"/>
  </w:num>
  <w:num w:numId="15">
    <w:abstractNumId w:val="20"/>
  </w:num>
  <w:num w:numId="16">
    <w:abstractNumId w:val="21"/>
  </w:num>
  <w:num w:numId="17">
    <w:abstractNumId w:val="24"/>
  </w:num>
  <w:num w:numId="18">
    <w:abstractNumId w:val="1"/>
  </w:num>
  <w:num w:numId="19">
    <w:abstractNumId w:val="27"/>
  </w:num>
  <w:num w:numId="20">
    <w:abstractNumId w:val="11"/>
  </w:num>
  <w:num w:numId="21">
    <w:abstractNumId w:val="6"/>
  </w:num>
  <w:num w:numId="22">
    <w:abstractNumId w:val="26"/>
  </w:num>
  <w:num w:numId="23">
    <w:abstractNumId w:val="15"/>
  </w:num>
  <w:num w:numId="24">
    <w:abstractNumId w:val="9"/>
  </w:num>
  <w:num w:numId="25">
    <w:abstractNumId w:val="12"/>
  </w:num>
  <w:num w:numId="26">
    <w:abstractNumId w:val="17"/>
  </w:num>
  <w:num w:numId="27">
    <w:abstractNumId w:val="4"/>
  </w:num>
  <w:num w:numId="28">
    <w:abstractNumId w:val="7"/>
  </w:num>
  <w:num w:numId="29">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87E"/>
    <w:rsid w:val="0000073D"/>
    <w:rsid w:val="00001934"/>
    <w:rsid w:val="00014D23"/>
    <w:rsid w:val="00016FFE"/>
    <w:rsid w:val="000176B4"/>
    <w:rsid w:val="000219AA"/>
    <w:rsid w:val="000244A8"/>
    <w:rsid w:val="00025C9C"/>
    <w:rsid w:val="0002658F"/>
    <w:rsid w:val="00035EC2"/>
    <w:rsid w:val="00037E13"/>
    <w:rsid w:val="00037F41"/>
    <w:rsid w:val="00040E38"/>
    <w:rsid w:val="00040F12"/>
    <w:rsid w:val="00050D86"/>
    <w:rsid w:val="00053FCF"/>
    <w:rsid w:val="00060BFF"/>
    <w:rsid w:val="00062390"/>
    <w:rsid w:val="0006434D"/>
    <w:rsid w:val="00074B81"/>
    <w:rsid w:val="00077D4E"/>
    <w:rsid w:val="00086499"/>
    <w:rsid w:val="00093F9E"/>
    <w:rsid w:val="00094864"/>
    <w:rsid w:val="000A0DAD"/>
    <w:rsid w:val="000A2E3C"/>
    <w:rsid w:val="000A5283"/>
    <w:rsid w:val="000C3870"/>
    <w:rsid w:val="000C3D05"/>
    <w:rsid w:val="000C4C63"/>
    <w:rsid w:val="000C5181"/>
    <w:rsid w:val="000C6971"/>
    <w:rsid w:val="000D0860"/>
    <w:rsid w:val="000D3B63"/>
    <w:rsid w:val="000D3BE2"/>
    <w:rsid w:val="000E066E"/>
    <w:rsid w:val="000E40E7"/>
    <w:rsid w:val="000E7DF5"/>
    <w:rsid w:val="000F2587"/>
    <w:rsid w:val="000F6A04"/>
    <w:rsid w:val="000F7618"/>
    <w:rsid w:val="000F78C3"/>
    <w:rsid w:val="00107CBF"/>
    <w:rsid w:val="00107EAB"/>
    <w:rsid w:val="00115676"/>
    <w:rsid w:val="00117BB2"/>
    <w:rsid w:val="00120182"/>
    <w:rsid w:val="0012387E"/>
    <w:rsid w:val="00131389"/>
    <w:rsid w:val="001320AE"/>
    <w:rsid w:val="00132A47"/>
    <w:rsid w:val="001333E5"/>
    <w:rsid w:val="00133C43"/>
    <w:rsid w:val="00145FD5"/>
    <w:rsid w:val="00150088"/>
    <w:rsid w:val="00152AA6"/>
    <w:rsid w:val="00153283"/>
    <w:rsid w:val="00156529"/>
    <w:rsid w:val="001620DB"/>
    <w:rsid w:val="001621FD"/>
    <w:rsid w:val="00165369"/>
    <w:rsid w:val="00171DCA"/>
    <w:rsid w:val="001831D6"/>
    <w:rsid w:val="00187FBA"/>
    <w:rsid w:val="00191213"/>
    <w:rsid w:val="00196B19"/>
    <w:rsid w:val="001B184B"/>
    <w:rsid w:val="001C1FD6"/>
    <w:rsid w:val="001D2981"/>
    <w:rsid w:val="001D2FAE"/>
    <w:rsid w:val="001D30C7"/>
    <w:rsid w:val="001F0C4C"/>
    <w:rsid w:val="0020069C"/>
    <w:rsid w:val="0020555E"/>
    <w:rsid w:val="00211E55"/>
    <w:rsid w:val="00214214"/>
    <w:rsid w:val="00227435"/>
    <w:rsid w:val="0022762F"/>
    <w:rsid w:val="0023601C"/>
    <w:rsid w:val="002402C8"/>
    <w:rsid w:val="0024061D"/>
    <w:rsid w:val="002478FB"/>
    <w:rsid w:val="00261B0C"/>
    <w:rsid w:val="002704C0"/>
    <w:rsid w:val="0027643A"/>
    <w:rsid w:val="00277ED4"/>
    <w:rsid w:val="00283A41"/>
    <w:rsid w:val="00287406"/>
    <w:rsid w:val="0029227D"/>
    <w:rsid w:val="00293226"/>
    <w:rsid w:val="002A169D"/>
    <w:rsid w:val="002A16E6"/>
    <w:rsid w:val="002B3E3B"/>
    <w:rsid w:val="002C028E"/>
    <w:rsid w:val="002D05D1"/>
    <w:rsid w:val="002D07FF"/>
    <w:rsid w:val="002D197E"/>
    <w:rsid w:val="002D21B8"/>
    <w:rsid w:val="002E07B1"/>
    <w:rsid w:val="002E1081"/>
    <w:rsid w:val="002E1A1E"/>
    <w:rsid w:val="002E7ABF"/>
    <w:rsid w:val="002F04E9"/>
    <w:rsid w:val="002F07FE"/>
    <w:rsid w:val="002F28FF"/>
    <w:rsid w:val="002F2B4E"/>
    <w:rsid w:val="00300872"/>
    <w:rsid w:val="003060EA"/>
    <w:rsid w:val="003239FC"/>
    <w:rsid w:val="00325EE0"/>
    <w:rsid w:val="00327853"/>
    <w:rsid w:val="00330F3D"/>
    <w:rsid w:val="003343E7"/>
    <w:rsid w:val="003366AA"/>
    <w:rsid w:val="00337F2D"/>
    <w:rsid w:val="00340AD2"/>
    <w:rsid w:val="003477FF"/>
    <w:rsid w:val="003612E1"/>
    <w:rsid w:val="003624C9"/>
    <w:rsid w:val="00370BD8"/>
    <w:rsid w:val="003711EC"/>
    <w:rsid w:val="00372DC3"/>
    <w:rsid w:val="00377E17"/>
    <w:rsid w:val="0038797E"/>
    <w:rsid w:val="00394814"/>
    <w:rsid w:val="003953FE"/>
    <w:rsid w:val="003959D9"/>
    <w:rsid w:val="003A34D7"/>
    <w:rsid w:val="003A602E"/>
    <w:rsid w:val="003A60D0"/>
    <w:rsid w:val="003B461E"/>
    <w:rsid w:val="003B5085"/>
    <w:rsid w:val="003B6B59"/>
    <w:rsid w:val="003C2DF7"/>
    <w:rsid w:val="003C7021"/>
    <w:rsid w:val="003D4158"/>
    <w:rsid w:val="003D4461"/>
    <w:rsid w:val="003D538C"/>
    <w:rsid w:val="003D697E"/>
    <w:rsid w:val="003E2269"/>
    <w:rsid w:val="003E622C"/>
    <w:rsid w:val="003E66B8"/>
    <w:rsid w:val="003F1129"/>
    <w:rsid w:val="003F36B0"/>
    <w:rsid w:val="003F5A3A"/>
    <w:rsid w:val="004126ED"/>
    <w:rsid w:val="00412B0A"/>
    <w:rsid w:val="00412B7F"/>
    <w:rsid w:val="0041540D"/>
    <w:rsid w:val="004154CF"/>
    <w:rsid w:val="00415743"/>
    <w:rsid w:val="0042050F"/>
    <w:rsid w:val="00423F42"/>
    <w:rsid w:val="00426CFE"/>
    <w:rsid w:val="0043503D"/>
    <w:rsid w:val="00442C6F"/>
    <w:rsid w:val="00443256"/>
    <w:rsid w:val="00444E3F"/>
    <w:rsid w:val="0045217F"/>
    <w:rsid w:val="004526DE"/>
    <w:rsid w:val="004604C8"/>
    <w:rsid w:val="00462FAB"/>
    <w:rsid w:val="004631A0"/>
    <w:rsid w:val="0047601B"/>
    <w:rsid w:val="00480CF1"/>
    <w:rsid w:val="004873B8"/>
    <w:rsid w:val="00490C3A"/>
    <w:rsid w:val="0049293F"/>
    <w:rsid w:val="00493B0C"/>
    <w:rsid w:val="004A425C"/>
    <w:rsid w:val="004A4D61"/>
    <w:rsid w:val="004A578B"/>
    <w:rsid w:val="004A78A8"/>
    <w:rsid w:val="004B36BD"/>
    <w:rsid w:val="004C0615"/>
    <w:rsid w:val="004C5091"/>
    <w:rsid w:val="004D2904"/>
    <w:rsid w:val="004D6050"/>
    <w:rsid w:val="004E06A6"/>
    <w:rsid w:val="004E200B"/>
    <w:rsid w:val="004F7488"/>
    <w:rsid w:val="0050158D"/>
    <w:rsid w:val="005018EE"/>
    <w:rsid w:val="005040E7"/>
    <w:rsid w:val="00506CDD"/>
    <w:rsid w:val="0051139B"/>
    <w:rsid w:val="005130CD"/>
    <w:rsid w:val="005151BF"/>
    <w:rsid w:val="00522401"/>
    <w:rsid w:val="00522828"/>
    <w:rsid w:val="00527208"/>
    <w:rsid w:val="0053372C"/>
    <w:rsid w:val="005347C7"/>
    <w:rsid w:val="00534AB8"/>
    <w:rsid w:val="00537C9B"/>
    <w:rsid w:val="00545335"/>
    <w:rsid w:val="00564F2F"/>
    <w:rsid w:val="00573296"/>
    <w:rsid w:val="0058039F"/>
    <w:rsid w:val="005807E6"/>
    <w:rsid w:val="00586FC7"/>
    <w:rsid w:val="005931BD"/>
    <w:rsid w:val="00593AE8"/>
    <w:rsid w:val="005968E5"/>
    <w:rsid w:val="00596C3E"/>
    <w:rsid w:val="005A7FCB"/>
    <w:rsid w:val="005B46A1"/>
    <w:rsid w:val="005B56B7"/>
    <w:rsid w:val="005B6C3A"/>
    <w:rsid w:val="005C2509"/>
    <w:rsid w:val="005D32F5"/>
    <w:rsid w:val="005D36AA"/>
    <w:rsid w:val="005F121E"/>
    <w:rsid w:val="005F2D2A"/>
    <w:rsid w:val="00605FE6"/>
    <w:rsid w:val="0060771E"/>
    <w:rsid w:val="00607E96"/>
    <w:rsid w:val="00612473"/>
    <w:rsid w:val="00621A93"/>
    <w:rsid w:val="00623B84"/>
    <w:rsid w:val="0062431C"/>
    <w:rsid w:val="006244F6"/>
    <w:rsid w:val="0062508B"/>
    <w:rsid w:val="00634141"/>
    <w:rsid w:val="006356D8"/>
    <w:rsid w:val="0063779E"/>
    <w:rsid w:val="00643F56"/>
    <w:rsid w:val="0064554A"/>
    <w:rsid w:val="00662160"/>
    <w:rsid w:val="00662A5C"/>
    <w:rsid w:val="00662F09"/>
    <w:rsid w:val="00675979"/>
    <w:rsid w:val="00677036"/>
    <w:rsid w:val="00677A61"/>
    <w:rsid w:val="006945F4"/>
    <w:rsid w:val="00696B26"/>
    <w:rsid w:val="006A00C6"/>
    <w:rsid w:val="006A2A19"/>
    <w:rsid w:val="006A322D"/>
    <w:rsid w:val="006A3E12"/>
    <w:rsid w:val="006B2697"/>
    <w:rsid w:val="006B754B"/>
    <w:rsid w:val="006B7D91"/>
    <w:rsid w:val="006C326D"/>
    <w:rsid w:val="006D6C95"/>
    <w:rsid w:val="006E12F7"/>
    <w:rsid w:val="006E38D2"/>
    <w:rsid w:val="006E6A54"/>
    <w:rsid w:val="006F0666"/>
    <w:rsid w:val="006F5207"/>
    <w:rsid w:val="006F58E7"/>
    <w:rsid w:val="00701E8C"/>
    <w:rsid w:val="0070368E"/>
    <w:rsid w:val="00710421"/>
    <w:rsid w:val="007135F5"/>
    <w:rsid w:val="00715EAB"/>
    <w:rsid w:val="0072162E"/>
    <w:rsid w:val="00724AC2"/>
    <w:rsid w:val="00727715"/>
    <w:rsid w:val="00730560"/>
    <w:rsid w:val="007328D5"/>
    <w:rsid w:val="00733A22"/>
    <w:rsid w:val="00735B37"/>
    <w:rsid w:val="00752E2A"/>
    <w:rsid w:val="00753684"/>
    <w:rsid w:val="00754DF9"/>
    <w:rsid w:val="00755D82"/>
    <w:rsid w:val="00756661"/>
    <w:rsid w:val="0076280C"/>
    <w:rsid w:val="007632D5"/>
    <w:rsid w:val="00767974"/>
    <w:rsid w:val="00777F39"/>
    <w:rsid w:val="007859A2"/>
    <w:rsid w:val="00791EC9"/>
    <w:rsid w:val="00794528"/>
    <w:rsid w:val="0079543F"/>
    <w:rsid w:val="007A2452"/>
    <w:rsid w:val="007A6747"/>
    <w:rsid w:val="007A6AA8"/>
    <w:rsid w:val="007A733D"/>
    <w:rsid w:val="007C0270"/>
    <w:rsid w:val="007C2C20"/>
    <w:rsid w:val="007C5DF2"/>
    <w:rsid w:val="007C642F"/>
    <w:rsid w:val="007D39AE"/>
    <w:rsid w:val="007E38A2"/>
    <w:rsid w:val="007E5CB4"/>
    <w:rsid w:val="007E6721"/>
    <w:rsid w:val="007F1734"/>
    <w:rsid w:val="007F3FB6"/>
    <w:rsid w:val="008116F2"/>
    <w:rsid w:val="00812E6E"/>
    <w:rsid w:val="00823761"/>
    <w:rsid w:val="0083154D"/>
    <w:rsid w:val="00837727"/>
    <w:rsid w:val="00852000"/>
    <w:rsid w:val="00864765"/>
    <w:rsid w:val="00875CEF"/>
    <w:rsid w:val="00881C69"/>
    <w:rsid w:val="008832DC"/>
    <w:rsid w:val="008860C1"/>
    <w:rsid w:val="00890614"/>
    <w:rsid w:val="00894107"/>
    <w:rsid w:val="00896C1E"/>
    <w:rsid w:val="008A31E3"/>
    <w:rsid w:val="008B5A43"/>
    <w:rsid w:val="008C6490"/>
    <w:rsid w:val="008C6E0D"/>
    <w:rsid w:val="008F085E"/>
    <w:rsid w:val="008F47C1"/>
    <w:rsid w:val="008F56B1"/>
    <w:rsid w:val="00900443"/>
    <w:rsid w:val="00900E78"/>
    <w:rsid w:val="00903C5E"/>
    <w:rsid w:val="009151F5"/>
    <w:rsid w:val="009159FB"/>
    <w:rsid w:val="00927969"/>
    <w:rsid w:val="00932447"/>
    <w:rsid w:val="009358DC"/>
    <w:rsid w:val="00936967"/>
    <w:rsid w:val="00943541"/>
    <w:rsid w:val="009471FD"/>
    <w:rsid w:val="009507D7"/>
    <w:rsid w:val="00950955"/>
    <w:rsid w:val="00950EAC"/>
    <w:rsid w:val="00962905"/>
    <w:rsid w:val="00972794"/>
    <w:rsid w:val="00973A4C"/>
    <w:rsid w:val="009800B9"/>
    <w:rsid w:val="009812BC"/>
    <w:rsid w:val="009815F0"/>
    <w:rsid w:val="0098365C"/>
    <w:rsid w:val="00990BA6"/>
    <w:rsid w:val="009A71D7"/>
    <w:rsid w:val="009B1379"/>
    <w:rsid w:val="009B3968"/>
    <w:rsid w:val="009B4C53"/>
    <w:rsid w:val="009B59E2"/>
    <w:rsid w:val="009B5EA2"/>
    <w:rsid w:val="009C34AD"/>
    <w:rsid w:val="009C61B1"/>
    <w:rsid w:val="009C6A7B"/>
    <w:rsid w:val="009D2F45"/>
    <w:rsid w:val="009D78F9"/>
    <w:rsid w:val="009E288B"/>
    <w:rsid w:val="009F0073"/>
    <w:rsid w:val="009F5D8F"/>
    <w:rsid w:val="00A04D1B"/>
    <w:rsid w:val="00A05374"/>
    <w:rsid w:val="00A10E4F"/>
    <w:rsid w:val="00A11003"/>
    <w:rsid w:val="00A177BE"/>
    <w:rsid w:val="00A242E6"/>
    <w:rsid w:val="00A25B54"/>
    <w:rsid w:val="00A26A7B"/>
    <w:rsid w:val="00A27DE3"/>
    <w:rsid w:val="00A3133E"/>
    <w:rsid w:val="00A34F4A"/>
    <w:rsid w:val="00A43460"/>
    <w:rsid w:val="00A43757"/>
    <w:rsid w:val="00A44521"/>
    <w:rsid w:val="00A44951"/>
    <w:rsid w:val="00A46B3E"/>
    <w:rsid w:val="00A51889"/>
    <w:rsid w:val="00A53926"/>
    <w:rsid w:val="00A67839"/>
    <w:rsid w:val="00A76D97"/>
    <w:rsid w:val="00A774EF"/>
    <w:rsid w:val="00A77971"/>
    <w:rsid w:val="00A84516"/>
    <w:rsid w:val="00A84BE8"/>
    <w:rsid w:val="00A9664A"/>
    <w:rsid w:val="00AA0E66"/>
    <w:rsid w:val="00AA2797"/>
    <w:rsid w:val="00AA3393"/>
    <w:rsid w:val="00AA596B"/>
    <w:rsid w:val="00AA7621"/>
    <w:rsid w:val="00AB3368"/>
    <w:rsid w:val="00AB5FFF"/>
    <w:rsid w:val="00AC5A1F"/>
    <w:rsid w:val="00AE1B6B"/>
    <w:rsid w:val="00AF362E"/>
    <w:rsid w:val="00AF5A5D"/>
    <w:rsid w:val="00B01953"/>
    <w:rsid w:val="00B03C7B"/>
    <w:rsid w:val="00B03EDA"/>
    <w:rsid w:val="00B1776C"/>
    <w:rsid w:val="00B32ABA"/>
    <w:rsid w:val="00B3753C"/>
    <w:rsid w:val="00B378ED"/>
    <w:rsid w:val="00B44233"/>
    <w:rsid w:val="00B454FC"/>
    <w:rsid w:val="00B52E40"/>
    <w:rsid w:val="00B64AE3"/>
    <w:rsid w:val="00B72A4B"/>
    <w:rsid w:val="00B73375"/>
    <w:rsid w:val="00B738FE"/>
    <w:rsid w:val="00B85D07"/>
    <w:rsid w:val="00B86768"/>
    <w:rsid w:val="00B87683"/>
    <w:rsid w:val="00B91506"/>
    <w:rsid w:val="00B91DE5"/>
    <w:rsid w:val="00B9498B"/>
    <w:rsid w:val="00B9689D"/>
    <w:rsid w:val="00BA2CB8"/>
    <w:rsid w:val="00BB096B"/>
    <w:rsid w:val="00BB15BB"/>
    <w:rsid w:val="00BB1E1A"/>
    <w:rsid w:val="00BC2B87"/>
    <w:rsid w:val="00BD54FC"/>
    <w:rsid w:val="00BD5BA5"/>
    <w:rsid w:val="00BE0BA6"/>
    <w:rsid w:val="00BE2599"/>
    <w:rsid w:val="00BE488B"/>
    <w:rsid w:val="00BE4A28"/>
    <w:rsid w:val="00BF035B"/>
    <w:rsid w:val="00BF1587"/>
    <w:rsid w:val="00BF200C"/>
    <w:rsid w:val="00BF3AD1"/>
    <w:rsid w:val="00BF4562"/>
    <w:rsid w:val="00BF4BE6"/>
    <w:rsid w:val="00BF628D"/>
    <w:rsid w:val="00C03AAE"/>
    <w:rsid w:val="00C13DAE"/>
    <w:rsid w:val="00C1620F"/>
    <w:rsid w:val="00C36738"/>
    <w:rsid w:val="00C42B9A"/>
    <w:rsid w:val="00C43A14"/>
    <w:rsid w:val="00C4532A"/>
    <w:rsid w:val="00C45AB5"/>
    <w:rsid w:val="00C4616C"/>
    <w:rsid w:val="00C47D9E"/>
    <w:rsid w:val="00C55AD5"/>
    <w:rsid w:val="00C60A13"/>
    <w:rsid w:val="00C60AB6"/>
    <w:rsid w:val="00C62167"/>
    <w:rsid w:val="00C65DEB"/>
    <w:rsid w:val="00C75355"/>
    <w:rsid w:val="00C7787E"/>
    <w:rsid w:val="00C95C91"/>
    <w:rsid w:val="00CA0CB4"/>
    <w:rsid w:val="00CA7233"/>
    <w:rsid w:val="00CB0FA3"/>
    <w:rsid w:val="00CC18AE"/>
    <w:rsid w:val="00CC6278"/>
    <w:rsid w:val="00CC64A1"/>
    <w:rsid w:val="00CD6F07"/>
    <w:rsid w:val="00CE38F8"/>
    <w:rsid w:val="00CE662E"/>
    <w:rsid w:val="00CE70D2"/>
    <w:rsid w:val="00CF6022"/>
    <w:rsid w:val="00D01C28"/>
    <w:rsid w:val="00D01D74"/>
    <w:rsid w:val="00D03FC2"/>
    <w:rsid w:val="00D05440"/>
    <w:rsid w:val="00D07275"/>
    <w:rsid w:val="00D11640"/>
    <w:rsid w:val="00D1389C"/>
    <w:rsid w:val="00D1467E"/>
    <w:rsid w:val="00D15339"/>
    <w:rsid w:val="00D244EF"/>
    <w:rsid w:val="00D25625"/>
    <w:rsid w:val="00D27844"/>
    <w:rsid w:val="00D300EF"/>
    <w:rsid w:val="00D318BA"/>
    <w:rsid w:val="00D34F84"/>
    <w:rsid w:val="00D36670"/>
    <w:rsid w:val="00D36D86"/>
    <w:rsid w:val="00D477E8"/>
    <w:rsid w:val="00D556D8"/>
    <w:rsid w:val="00D57AED"/>
    <w:rsid w:val="00D63715"/>
    <w:rsid w:val="00D64965"/>
    <w:rsid w:val="00D6636D"/>
    <w:rsid w:val="00D7484D"/>
    <w:rsid w:val="00D7570B"/>
    <w:rsid w:val="00D7671C"/>
    <w:rsid w:val="00D834DE"/>
    <w:rsid w:val="00D83A96"/>
    <w:rsid w:val="00DA5D4B"/>
    <w:rsid w:val="00DB0B41"/>
    <w:rsid w:val="00DB2F04"/>
    <w:rsid w:val="00DB445B"/>
    <w:rsid w:val="00DC0CA1"/>
    <w:rsid w:val="00DD2F18"/>
    <w:rsid w:val="00DE3CDD"/>
    <w:rsid w:val="00DF0BFD"/>
    <w:rsid w:val="00DF2FA6"/>
    <w:rsid w:val="00DF6100"/>
    <w:rsid w:val="00E01ED1"/>
    <w:rsid w:val="00E078C2"/>
    <w:rsid w:val="00E160A1"/>
    <w:rsid w:val="00E214D7"/>
    <w:rsid w:val="00E2187E"/>
    <w:rsid w:val="00E22F3B"/>
    <w:rsid w:val="00E237B8"/>
    <w:rsid w:val="00E37040"/>
    <w:rsid w:val="00E421D0"/>
    <w:rsid w:val="00E45F56"/>
    <w:rsid w:val="00E509C9"/>
    <w:rsid w:val="00E525E7"/>
    <w:rsid w:val="00E5782C"/>
    <w:rsid w:val="00E60DF7"/>
    <w:rsid w:val="00E641F5"/>
    <w:rsid w:val="00E70363"/>
    <w:rsid w:val="00E971F0"/>
    <w:rsid w:val="00EA35FF"/>
    <w:rsid w:val="00EA5603"/>
    <w:rsid w:val="00EB02DF"/>
    <w:rsid w:val="00EB23F3"/>
    <w:rsid w:val="00EB4642"/>
    <w:rsid w:val="00EB6462"/>
    <w:rsid w:val="00EC020F"/>
    <w:rsid w:val="00EC24B7"/>
    <w:rsid w:val="00EC483D"/>
    <w:rsid w:val="00ED481B"/>
    <w:rsid w:val="00ED7A70"/>
    <w:rsid w:val="00EE0E10"/>
    <w:rsid w:val="00EE3F45"/>
    <w:rsid w:val="00EE6853"/>
    <w:rsid w:val="00EF08AA"/>
    <w:rsid w:val="00EF4E1A"/>
    <w:rsid w:val="00EF673E"/>
    <w:rsid w:val="00EF719B"/>
    <w:rsid w:val="00EF7E78"/>
    <w:rsid w:val="00F013E5"/>
    <w:rsid w:val="00F04182"/>
    <w:rsid w:val="00F04C58"/>
    <w:rsid w:val="00F0700D"/>
    <w:rsid w:val="00F16BEA"/>
    <w:rsid w:val="00F20DE6"/>
    <w:rsid w:val="00F22E76"/>
    <w:rsid w:val="00F23ECA"/>
    <w:rsid w:val="00F25E79"/>
    <w:rsid w:val="00F26C16"/>
    <w:rsid w:val="00F33D0E"/>
    <w:rsid w:val="00F36A4A"/>
    <w:rsid w:val="00F4511D"/>
    <w:rsid w:val="00F461FD"/>
    <w:rsid w:val="00F54FD3"/>
    <w:rsid w:val="00F555D4"/>
    <w:rsid w:val="00F57083"/>
    <w:rsid w:val="00F60BC4"/>
    <w:rsid w:val="00F615BD"/>
    <w:rsid w:val="00F625AE"/>
    <w:rsid w:val="00F661FD"/>
    <w:rsid w:val="00F70ACE"/>
    <w:rsid w:val="00F76CA5"/>
    <w:rsid w:val="00F8220A"/>
    <w:rsid w:val="00F83414"/>
    <w:rsid w:val="00F840B9"/>
    <w:rsid w:val="00F862E5"/>
    <w:rsid w:val="00F937DC"/>
    <w:rsid w:val="00FA21D0"/>
    <w:rsid w:val="00FA5EC5"/>
    <w:rsid w:val="00FB4C2F"/>
    <w:rsid w:val="00FB5DE3"/>
    <w:rsid w:val="00FB6A09"/>
    <w:rsid w:val="00FC294E"/>
    <w:rsid w:val="00FC3164"/>
    <w:rsid w:val="00FE10DB"/>
    <w:rsid w:val="00FE2BF8"/>
    <w:rsid w:val="00FE5022"/>
    <w:rsid w:val="00FF5D77"/>
    <w:rsid w:val="00FF7D6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D7884D"/>
  <w15:docId w15:val="{8CD37ACA-D36D-4AA7-B50B-C54C1736D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3C5E"/>
    <w:pPr>
      <w:spacing w:after="0" w:line="240" w:lineRule="auto"/>
    </w:pPr>
    <w:rPr>
      <w:rFonts w:ascii="Arial" w:eastAsia="Times New Roman" w:hAnsi="Arial" w:cs="Times New Roman"/>
      <w:sz w:val="24"/>
      <w:szCs w:val="20"/>
      <w:lang w:val="es-ES" w:eastAsia="es-ES"/>
    </w:rPr>
  </w:style>
  <w:style w:type="paragraph" w:styleId="Ttulo1">
    <w:name w:val="heading 1"/>
    <w:basedOn w:val="Normal"/>
    <w:next w:val="Normal"/>
    <w:link w:val="Ttulo1Car"/>
    <w:uiPriority w:val="9"/>
    <w:qFormat/>
    <w:rsid w:val="00BD54FC"/>
    <w:pPr>
      <w:keepNext/>
      <w:keepLines/>
      <w:spacing w:before="480"/>
      <w:outlineLvl w:val="0"/>
    </w:pPr>
    <w:rPr>
      <w:rFonts w:eastAsiaTheme="majorEastAsia" w:cstheme="majorBidi"/>
      <w:b/>
      <w:bCs/>
      <w:color w:val="548AB7" w:themeColor="accent1" w:themeShade="BF"/>
      <w:szCs w:val="28"/>
    </w:rPr>
  </w:style>
  <w:style w:type="paragraph" w:styleId="Ttulo2">
    <w:name w:val="heading 2"/>
    <w:basedOn w:val="Normal"/>
    <w:next w:val="Normal"/>
    <w:link w:val="Ttulo2Car"/>
    <w:uiPriority w:val="9"/>
    <w:unhideWhenUsed/>
    <w:qFormat/>
    <w:rsid w:val="003A60D0"/>
    <w:pPr>
      <w:keepNext/>
      <w:keepLines/>
      <w:spacing w:before="40"/>
      <w:outlineLvl w:val="1"/>
    </w:pPr>
    <w:rPr>
      <w:rFonts w:eastAsiaTheme="majorEastAsia" w:cstheme="majorBidi"/>
      <w:i/>
      <w:color w:val="548AB7" w:themeColor="accent1" w:themeShade="BF"/>
      <w:sz w:val="22"/>
      <w:szCs w:val="26"/>
    </w:rPr>
  </w:style>
  <w:style w:type="paragraph" w:styleId="Ttulo3">
    <w:name w:val="heading 3"/>
    <w:aliases w:val="moloko,Edgar 3,1.1.1Título 3,Título 3-BCN,3 bullet,2,MT3,H3,Título 3_verde,Título 3A,Sous-titre (3) Car"/>
    <w:basedOn w:val="Normal"/>
    <w:next w:val="Normal"/>
    <w:link w:val="Ttulo3Car"/>
    <w:unhideWhenUsed/>
    <w:qFormat/>
    <w:rsid w:val="002B3E3B"/>
    <w:pPr>
      <w:keepNext/>
      <w:widowControl w:val="0"/>
      <w:spacing w:before="120" w:after="240"/>
      <w:jc w:val="center"/>
      <w:outlineLvl w:val="2"/>
    </w:pPr>
    <w:rPr>
      <w:rFonts w:cs="Arial"/>
      <w:szCs w:val="24"/>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h8,h9,h10,h18 Car,h18,Encabezado 1,Encabezado1,encabezado,Encabezado 2"/>
    <w:basedOn w:val="Normal"/>
    <w:link w:val="EncabezadoCar"/>
    <w:uiPriority w:val="99"/>
    <w:rsid w:val="00E2187E"/>
    <w:pPr>
      <w:tabs>
        <w:tab w:val="center" w:pos="4419"/>
        <w:tab w:val="right" w:pos="8838"/>
      </w:tabs>
    </w:pPr>
  </w:style>
  <w:style w:type="character" w:customStyle="1" w:styleId="EncabezadoCar">
    <w:name w:val="Encabezado Car"/>
    <w:aliases w:val="h Car,h8 Car,h9 Car,h10 Car,h18 Car Car,h18 Car1,Encabezado 1 Car,Encabezado1 Car,encabezado Car,Encabezado 2 Car"/>
    <w:basedOn w:val="Fuentedeprrafopredeter"/>
    <w:link w:val="Encabezado"/>
    <w:uiPriority w:val="99"/>
    <w:rsid w:val="00E2187E"/>
    <w:rPr>
      <w:rFonts w:ascii="Arial" w:eastAsia="Times New Roman" w:hAnsi="Arial" w:cs="Times New Roman"/>
      <w:sz w:val="24"/>
      <w:szCs w:val="20"/>
      <w:lang w:val="es-ES" w:eastAsia="es-ES"/>
    </w:rPr>
  </w:style>
  <w:style w:type="paragraph" w:styleId="Piedepgina">
    <w:name w:val="footer"/>
    <w:basedOn w:val="Normal"/>
    <w:link w:val="PiedepginaCar"/>
    <w:rsid w:val="00E2187E"/>
    <w:pPr>
      <w:tabs>
        <w:tab w:val="center" w:pos="4419"/>
        <w:tab w:val="right" w:pos="8838"/>
      </w:tabs>
    </w:pPr>
  </w:style>
  <w:style w:type="character" w:customStyle="1" w:styleId="PiedepginaCar">
    <w:name w:val="Pie de página Car"/>
    <w:basedOn w:val="Fuentedeprrafopredeter"/>
    <w:link w:val="Piedepgina"/>
    <w:rsid w:val="00E2187E"/>
    <w:rPr>
      <w:rFonts w:ascii="Arial" w:eastAsia="Times New Roman" w:hAnsi="Arial" w:cs="Times New Roman"/>
      <w:sz w:val="24"/>
      <w:szCs w:val="20"/>
      <w:lang w:val="es-ES" w:eastAsia="es-ES"/>
    </w:rPr>
  </w:style>
  <w:style w:type="paragraph" w:styleId="Textodeglobo">
    <w:name w:val="Balloon Text"/>
    <w:basedOn w:val="Normal"/>
    <w:link w:val="TextodegloboCar"/>
    <w:uiPriority w:val="99"/>
    <w:semiHidden/>
    <w:unhideWhenUsed/>
    <w:rsid w:val="00E2187E"/>
    <w:rPr>
      <w:rFonts w:ascii="Tahoma" w:hAnsi="Tahoma" w:cs="Tahoma"/>
      <w:sz w:val="16"/>
      <w:szCs w:val="16"/>
    </w:rPr>
  </w:style>
  <w:style w:type="character" w:customStyle="1" w:styleId="TextodegloboCar">
    <w:name w:val="Texto de globo Car"/>
    <w:basedOn w:val="Fuentedeprrafopredeter"/>
    <w:link w:val="Textodeglobo"/>
    <w:uiPriority w:val="99"/>
    <w:semiHidden/>
    <w:rsid w:val="00E2187E"/>
    <w:rPr>
      <w:rFonts w:ascii="Tahoma" w:eastAsia="Times New Roman" w:hAnsi="Tahoma" w:cs="Tahoma"/>
      <w:sz w:val="16"/>
      <w:szCs w:val="16"/>
      <w:lang w:val="es-ES" w:eastAsia="es-ES"/>
    </w:rPr>
  </w:style>
  <w:style w:type="character" w:styleId="Hipervnculo">
    <w:name w:val="Hyperlink"/>
    <w:uiPriority w:val="99"/>
    <w:unhideWhenUsed/>
    <w:rsid w:val="009507D7"/>
    <w:rPr>
      <w:color w:val="0000FF"/>
      <w:u w:val="single"/>
    </w:rPr>
  </w:style>
  <w:style w:type="character" w:customStyle="1" w:styleId="Ttulo3Car">
    <w:name w:val="Título 3 Car"/>
    <w:aliases w:val="moloko Car,Edgar 3 Car,1.1.1Título 3 Car,Título 3-BCN Car,3 bullet Car,2 Car,MT3 Car,H3 Car,Título 3_verde Car,Título 3A Car,Sous-titre (3) Car Car"/>
    <w:basedOn w:val="Fuentedeprrafopredeter"/>
    <w:link w:val="Ttulo3"/>
    <w:rsid w:val="002B3E3B"/>
    <w:rPr>
      <w:rFonts w:ascii="Arial" w:eastAsia="Times New Roman" w:hAnsi="Arial" w:cs="Arial"/>
      <w:sz w:val="24"/>
      <w:szCs w:val="24"/>
      <w:lang w:eastAsia="es-ES"/>
    </w:rPr>
  </w:style>
  <w:style w:type="paragraph" w:styleId="Prrafodelista">
    <w:name w:val="List Paragraph"/>
    <w:basedOn w:val="Normal"/>
    <w:link w:val="PrrafodelistaCar"/>
    <w:uiPriority w:val="34"/>
    <w:qFormat/>
    <w:rsid w:val="002B3E3B"/>
    <w:pPr>
      <w:ind w:left="720"/>
      <w:contextualSpacing/>
    </w:pPr>
  </w:style>
  <w:style w:type="character" w:customStyle="1" w:styleId="Ttulo1Car">
    <w:name w:val="Título 1 Car"/>
    <w:basedOn w:val="Fuentedeprrafopredeter"/>
    <w:link w:val="Ttulo1"/>
    <w:uiPriority w:val="9"/>
    <w:rsid w:val="00BD54FC"/>
    <w:rPr>
      <w:rFonts w:ascii="Arial" w:eastAsiaTheme="majorEastAsia" w:hAnsi="Arial" w:cstheme="majorBidi"/>
      <w:b/>
      <w:bCs/>
      <w:color w:val="548AB7" w:themeColor="accent1" w:themeShade="BF"/>
      <w:sz w:val="24"/>
      <w:szCs w:val="28"/>
      <w:lang w:val="es-ES" w:eastAsia="es-ES"/>
    </w:rPr>
  </w:style>
  <w:style w:type="paragraph" w:styleId="Sinespaciado">
    <w:name w:val="No Spacing"/>
    <w:link w:val="SinespaciadoCar"/>
    <w:uiPriority w:val="1"/>
    <w:qFormat/>
    <w:rsid w:val="00B378ED"/>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B378ED"/>
    <w:rPr>
      <w:rFonts w:eastAsiaTheme="minorEastAsia"/>
      <w:lang w:val="es-ES"/>
    </w:rPr>
  </w:style>
  <w:style w:type="character" w:styleId="nfasisintenso">
    <w:name w:val="Intense Emphasis"/>
    <w:basedOn w:val="Fuentedeprrafopredeter"/>
    <w:uiPriority w:val="21"/>
    <w:qFormat/>
    <w:rsid w:val="00932447"/>
    <w:rPr>
      <w:b/>
      <w:bCs/>
      <w:i/>
      <w:iCs/>
      <w:color w:val="94B6D2" w:themeColor="accent1"/>
    </w:rPr>
  </w:style>
  <w:style w:type="character" w:styleId="Textoennegrita">
    <w:name w:val="Strong"/>
    <w:basedOn w:val="Fuentedeprrafopredeter"/>
    <w:uiPriority w:val="22"/>
    <w:qFormat/>
    <w:rsid w:val="00932447"/>
    <w:rPr>
      <w:b/>
      <w:bCs/>
    </w:rPr>
  </w:style>
  <w:style w:type="paragraph" w:styleId="Cita">
    <w:name w:val="Quote"/>
    <w:basedOn w:val="Normal"/>
    <w:next w:val="Normal"/>
    <w:link w:val="CitaCar"/>
    <w:uiPriority w:val="29"/>
    <w:qFormat/>
    <w:rsid w:val="00932447"/>
    <w:rPr>
      <w:i/>
      <w:iCs/>
      <w:color w:val="000000" w:themeColor="text1"/>
    </w:rPr>
  </w:style>
  <w:style w:type="character" w:customStyle="1" w:styleId="CitaCar">
    <w:name w:val="Cita Car"/>
    <w:basedOn w:val="Fuentedeprrafopredeter"/>
    <w:link w:val="Cita"/>
    <w:uiPriority w:val="29"/>
    <w:rsid w:val="00932447"/>
    <w:rPr>
      <w:rFonts w:ascii="Arial" w:eastAsia="Times New Roman" w:hAnsi="Arial" w:cs="Times New Roman"/>
      <w:i/>
      <w:iCs/>
      <w:color w:val="000000" w:themeColor="text1"/>
      <w:sz w:val="24"/>
      <w:szCs w:val="20"/>
      <w:lang w:val="es-ES" w:eastAsia="es-ES"/>
    </w:rPr>
  </w:style>
  <w:style w:type="paragraph" w:styleId="Ttulo">
    <w:name w:val="Title"/>
    <w:basedOn w:val="Normal"/>
    <w:next w:val="Normal"/>
    <w:link w:val="TtuloCar"/>
    <w:uiPriority w:val="10"/>
    <w:qFormat/>
    <w:rsid w:val="00777F39"/>
    <w:pPr>
      <w:pBdr>
        <w:bottom w:val="single" w:sz="8" w:space="4" w:color="94B6D2" w:themeColor="accent1"/>
      </w:pBdr>
      <w:spacing w:after="300"/>
      <w:contextualSpacing/>
    </w:pPr>
    <w:rPr>
      <w:rFonts w:asciiTheme="majorHAnsi" w:eastAsiaTheme="majorEastAsia" w:hAnsiTheme="majorHAnsi" w:cstheme="majorBidi"/>
      <w:color w:val="59473F" w:themeColor="text2" w:themeShade="BF"/>
      <w:spacing w:val="5"/>
      <w:kern w:val="28"/>
      <w:sz w:val="52"/>
      <w:szCs w:val="52"/>
    </w:rPr>
  </w:style>
  <w:style w:type="character" w:customStyle="1" w:styleId="TtuloCar">
    <w:name w:val="Título Car"/>
    <w:basedOn w:val="Fuentedeprrafopredeter"/>
    <w:link w:val="Ttulo"/>
    <w:uiPriority w:val="10"/>
    <w:rsid w:val="00777F39"/>
    <w:rPr>
      <w:rFonts w:asciiTheme="majorHAnsi" w:eastAsiaTheme="majorEastAsia" w:hAnsiTheme="majorHAnsi" w:cstheme="majorBidi"/>
      <w:color w:val="59473F" w:themeColor="text2" w:themeShade="BF"/>
      <w:spacing w:val="5"/>
      <w:kern w:val="28"/>
      <w:sz w:val="52"/>
      <w:szCs w:val="52"/>
      <w:lang w:val="es-ES" w:eastAsia="es-ES"/>
    </w:rPr>
  </w:style>
  <w:style w:type="table" w:styleId="Sombreadomedio1-nfasis3">
    <w:name w:val="Medium Shading 1 Accent 3"/>
    <w:basedOn w:val="Tablanormal"/>
    <w:uiPriority w:val="63"/>
    <w:rsid w:val="00C4532A"/>
    <w:pPr>
      <w:spacing w:after="0" w:line="240" w:lineRule="auto"/>
    </w:pPr>
    <w:tblPr>
      <w:tblStyleRowBandSize w:val="1"/>
      <w:tblStyleColBandSize w:val="1"/>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tblBorders>
    </w:tblPr>
    <w:tblStylePr w:type="firstRow">
      <w:pPr>
        <w:spacing w:before="0" w:after="0" w:line="240" w:lineRule="auto"/>
      </w:pPr>
      <w:rPr>
        <w:b/>
        <w:bCs/>
        <w:color w:val="FFFFFF" w:themeColor="background1"/>
      </w:rPr>
      <w:tblPr/>
      <w:tcPr>
        <w:tc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shd w:val="clear" w:color="auto" w:fill="A5AB81" w:themeFill="accent3"/>
      </w:tcPr>
    </w:tblStylePr>
    <w:tblStylePr w:type="lastRow">
      <w:pPr>
        <w:spacing w:before="0" w:after="0" w:line="240" w:lineRule="auto"/>
      </w:pPr>
      <w:rPr>
        <w:b/>
        <w:bCs/>
      </w:rPr>
      <w:tblPr/>
      <w:tcPr>
        <w:tcBorders>
          <w:top w:val="double" w:sz="6"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ADF" w:themeFill="accent3" w:themeFillTint="3F"/>
      </w:tcPr>
    </w:tblStylePr>
    <w:tblStylePr w:type="band1Horz">
      <w:tblPr/>
      <w:tcPr>
        <w:tcBorders>
          <w:insideH w:val="nil"/>
          <w:insideV w:val="nil"/>
        </w:tcBorders>
        <w:shd w:val="clear" w:color="auto" w:fill="E8EADF"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0A2E3C"/>
    <w:pPr>
      <w:spacing w:after="0" w:line="240" w:lineRule="auto"/>
    </w:pPr>
    <w:tblPr>
      <w:tblStyleRowBandSize w:val="1"/>
      <w:tblStyleColBandSize w:val="1"/>
      <w:tbl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single" w:sz="8" w:space="0" w:color="E1C584" w:themeColor="accent4" w:themeTint="BF"/>
      </w:tblBorders>
    </w:tblPr>
    <w:tblStylePr w:type="firstRow">
      <w:pPr>
        <w:spacing w:before="0" w:after="0" w:line="240" w:lineRule="auto"/>
      </w:pPr>
      <w:rPr>
        <w:b/>
        <w:bCs/>
        <w:color w:val="FFFFFF" w:themeColor="background1"/>
      </w:rPr>
      <w:tblPr/>
      <w:tcPr>
        <w:tc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nil"/>
          <w:insideV w:val="nil"/>
        </w:tcBorders>
        <w:shd w:val="clear" w:color="auto" w:fill="D8B25C" w:themeFill="accent4"/>
      </w:tcPr>
    </w:tblStylePr>
    <w:tblStylePr w:type="lastRow">
      <w:pPr>
        <w:spacing w:before="0" w:after="0" w:line="240" w:lineRule="auto"/>
      </w:pPr>
      <w:rPr>
        <w:b/>
        <w:bCs/>
      </w:rPr>
      <w:tblPr/>
      <w:tcPr>
        <w:tcBorders>
          <w:top w:val="double" w:sz="6"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5EBD6" w:themeFill="accent4" w:themeFillTint="3F"/>
      </w:tcPr>
    </w:tblStylePr>
    <w:tblStylePr w:type="band1Horz">
      <w:tblPr/>
      <w:tcPr>
        <w:tcBorders>
          <w:insideH w:val="nil"/>
          <w:insideV w:val="nil"/>
        </w:tcBorders>
        <w:shd w:val="clear" w:color="auto" w:fill="F5EBD6" w:themeFill="accent4" w:themeFillTint="3F"/>
      </w:tcPr>
    </w:tblStylePr>
    <w:tblStylePr w:type="band2Horz">
      <w:tblPr/>
      <w:tcPr>
        <w:tcBorders>
          <w:insideH w:val="nil"/>
          <w:insideV w:val="nil"/>
        </w:tcBorders>
      </w:tcPr>
    </w:tblStylePr>
  </w:style>
  <w:style w:type="table" w:customStyle="1" w:styleId="Listaclara-nfasis11">
    <w:name w:val="Lista clara - Énfasis 11"/>
    <w:basedOn w:val="Tablanormal"/>
    <w:uiPriority w:val="61"/>
    <w:rsid w:val="00040E38"/>
    <w:pPr>
      <w:spacing w:after="0" w:line="240" w:lineRule="auto"/>
    </w:p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tblBorders>
    </w:tblPr>
    <w:tblStylePr w:type="firstRow">
      <w:pPr>
        <w:spacing w:before="0" w:after="0" w:line="240" w:lineRule="auto"/>
      </w:pPr>
      <w:rPr>
        <w:b/>
        <w:bCs/>
        <w:color w:val="FFFFFF" w:themeColor="background1"/>
      </w:rPr>
      <w:tblPr/>
      <w:tcPr>
        <w:shd w:val="clear" w:color="auto" w:fill="94B6D2" w:themeFill="accent1"/>
      </w:tcPr>
    </w:tblStylePr>
    <w:tblStylePr w:type="lastRow">
      <w:pPr>
        <w:spacing w:before="0" w:after="0" w:line="240" w:lineRule="auto"/>
      </w:pPr>
      <w:rPr>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tcBorders>
      </w:tcPr>
    </w:tblStylePr>
    <w:tblStylePr w:type="firstCol">
      <w:rPr>
        <w:b/>
        <w:bCs/>
      </w:rPr>
    </w:tblStylePr>
    <w:tblStylePr w:type="lastCol">
      <w:rPr>
        <w:b/>
        <w:bCs/>
      </w:r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style>
  <w:style w:type="table" w:styleId="Sombreadomedio1-nfasis2">
    <w:name w:val="Medium Shading 1 Accent 2"/>
    <w:basedOn w:val="Tablanormal"/>
    <w:uiPriority w:val="63"/>
    <w:rsid w:val="00040E38"/>
    <w:pPr>
      <w:spacing w:after="0" w:line="240" w:lineRule="auto"/>
    </w:pPr>
    <w:tblPr>
      <w:tblStyleRowBandSize w:val="1"/>
      <w:tblStyleColBandSize w:val="1"/>
      <w:tbl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single" w:sz="8" w:space="0" w:color="E59F75" w:themeColor="accent2" w:themeTint="BF"/>
      </w:tblBorders>
    </w:tblPr>
    <w:tblStylePr w:type="firstRow">
      <w:pPr>
        <w:spacing w:before="0" w:after="0" w:line="240" w:lineRule="auto"/>
      </w:pPr>
      <w:rPr>
        <w:b/>
        <w:bCs/>
        <w:color w:val="FFFFFF" w:themeColor="background1"/>
      </w:rPr>
      <w:tblPr/>
      <w:tcPr>
        <w:tc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nil"/>
          <w:insideV w:val="nil"/>
        </w:tcBorders>
        <w:shd w:val="clear" w:color="auto" w:fill="DD8047" w:themeFill="accent2"/>
      </w:tcPr>
    </w:tblStylePr>
    <w:tblStylePr w:type="lastRow">
      <w:pPr>
        <w:spacing w:before="0" w:after="0" w:line="240" w:lineRule="auto"/>
      </w:pPr>
      <w:rPr>
        <w:b/>
        <w:bCs/>
      </w:rPr>
      <w:tblPr/>
      <w:tcPr>
        <w:tcBorders>
          <w:top w:val="double" w:sz="6"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6DFD1" w:themeFill="accent2" w:themeFillTint="3F"/>
      </w:tcPr>
    </w:tblStylePr>
    <w:tblStylePr w:type="band1Horz">
      <w:tblPr/>
      <w:tcPr>
        <w:tcBorders>
          <w:insideH w:val="nil"/>
          <w:insideV w:val="nil"/>
        </w:tcBorders>
        <w:shd w:val="clear" w:color="auto" w:fill="F6DFD1" w:themeFill="accent2" w:themeFillTint="3F"/>
      </w:tcPr>
    </w:tblStylePr>
    <w:tblStylePr w:type="band2Horz">
      <w:tblPr/>
      <w:tcPr>
        <w:tcBorders>
          <w:insideH w:val="nil"/>
          <w:insideV w:val="nil"/>
        </w:tcBorders>
      </w:tcPr>
    </w:tblStylePr>
  </w:style>
  <w:style w:type="table" w:customStyle="1" w:styleId="Sombreadomedio1-nfasis11">
    <w:name w:val="Sombreado medio 1 - Énfasis 11"/>
    <w:basedOn w:val="Tablanormal"/>
    <w:uiPriority w:val="63"/>
    <w:rsid w:val="00040E38"/>
    <w:pPr>
      <w:spacing w:after="0" w:line="240" w:lineRule="auto"/>
    </w:pPr>
    <w:tblPr>
      <w:tblStyleRowBandSize w:val="1"/>
      <w:tblStyleColBandSize w:val="1"/>
      <w:tbl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single" w:sz="8" w:space="0" w:color="AEC8DD" w:themeColor="accent1" w:themeTint="BF"/>
      </w:tblBorders>
    </w:tblPr>
    <w:tblStylePr w:type="firstRow">
      <w:pPr>
        <w:spacing w:before="0" w:after="0" w:line="240" w:lineRule="auto"/>
      </w:pPr>
      <w:rPr>
        <w:b/>
        <w:bCs/>
        <w:color w:val="FFFFFF" w:themeColor="background1"/>
      </w:rPr>
      <w:tblPr/>
      <w:tcPr>
        <w:tc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shd w:val="clear" w:color="auto" w:fill="94B6D2" w:themeFill="accent1"/>
      </w:tcPr>
    </w:tblStylePr>
    <w:tblStylePr w:type="lastRow">
      <w:pPr>
        <w:spacing w:before="0" w:after="0" w:line="240" w:lineRule="auto"/>
      </w:pPr>
      <w:rPr>
        <w:b/>
        <w:bCs/>
      </w:rPr>
      <w:tblPr/>
      <w:tcPr>
        <w:tcBorders>
          <w:top w:val="double" w:sz="6"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4ECF4" w:themeFill="accent1" w:themeFillTint="3F"/>
      </w:tcPr>
    </w:tblStylePr>
    <w:tblStylePr w:type="band1Horz">
      <w:tblPr/>
      <w:tcPr>
        <w:tcBorders>
          <w:insideH w:val="nil"/>
          <w:insideV w:val="nil"/>
        </w:tcBorders>
        <w:shd w:val="clear" w:color="auto" w:fill="E4ECF4" w:themeFill="accent1"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662A5C"/>
    <w:pPr>
      <w:spacing w:after="0" w:line="240" w:lineRule="auto"/>
    </w:pPr>
    <w:tblPr>
      <w:tblStyleRowBandSize w:val="1"/>
      <w:tblStyleColBandSize w:val="1"/>
      <w:tbl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single" w:sz="8" w:space="0" w:color="B0A8A8" w:themeColor="accent6" w:themeTint="BF"/>
      </w:tblBorders>
    </w:tblPr>
    <w:tblStylePr w:type="firstRow">
      <w:pPr>
        <w:spacing w:before="0" w:after="0" w:line="240" w:lineRule="auto"/>
      </w:pPr>
      <w:rPr>
        <w:b/>
        <w:bCs/>
        <w:color w:val="FFFFFF" w:themeColor="background1"/>
      </w:rPr>
      <w:tblPr/>
      <w:tcPr>
        <w:tc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nil"/>
          <w:insideV w:val="nil"/>
        </w:tcBorders>
        <w:shd w:val="clear" w:color="auto" w:fill="968C8C" w:themeFill="accent6"/>
      </w:tcPr>
    </w:tblStylePr>
    <w:tblStylePr w:type="lastRow">
      <w:pPr>
        <w:spacing w:before="0" w:after="0" w:line="240" w:lineRule="auto"/>
      </w:pPr>
      <w:rPr>
        <w:b/>
        <w:bCs/>
      </w:rPr>
      <w:tblPr/>
      <w:tcPr>
        <w:tcBorders>
          <w:top w:val="double" w:sz="6"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nil"/>
          <w:insideV w:val="nil"/>
        </w:tcBorders>
      </w:tcPr>
    </w:tblStylePr>
    <w:tblStylePr w:type="firstCol">
      <w:rPr>
        <w:b/>
        <w:bCs/>
      </w:rPr>
    </w:tblStylePr>
    <w:tblStylePr w:type="lastCol">
      <w:rPr>
        <w:b/>
        <w:bCs/>
      </w:rPr>
    </w:tblStylePr>
    <w:tblStylePr w:type="band1Vert">
      <w:tblPr/>
      <w:tcPr>
        <w:shd w:val="clear" w:color="auto" w:fill="E5E2E2" w:themeFill="accent6" w:themeFillTint="3F"/>
      </w:tcPr>
    </w:tblStylePr>
    <w:tblStylePr w:type="band1Horz">
      <w:tblPr/>
      <w:tcPr>
        <w:tcBorders>
          <w:insideH w:val="nil"/>
          <w:insideV w:val="nil"/>
        </w:tcBorders>
        <w:shd w:val="clear" w:color="auto" w:fill="E5E2E2" w:themeFill="accent6" w:themeFillTint="3F"/>
      </w:tcPr>
    </w:tblStylePr>
    <w:tblStylePr w:type="band2Horz">
      <w:tblPr/>
      <w:tcPr>
        <w:tcBorders>
          <w:insideH w:val="nil"/>
          <w:insideV w:val="nil"/>
        </w:tcBorders>
      </w:tcPr>
    </w:tblStylePr>
  </w:style>
  <w:style w:type="paragraph" w:styleId="NormalWeb">
    <w:name w:val="Normal (Web)"/>
    <w:basedOn w:val="Normal"/>
    <w:uiPriority w:val="99"/>
    <w:semiHidden/>
    <w:unhideWhenUsed/>
    <w:rsid w:val="00755D82"/>
    <w:pPr>
      <w:spacing w:before="100" w:beforeAutospacing="1" w:after="100" w:afterAutospacing="1"/>
    </w:pPr>
    <w:rPr>
      <w:rFonts w:ascii="Times New Roman" w:hAnsi="Times New Roman"/>
      <w:szCs w:val="24"/>
      <w:lang w:val="es-CO" w:eastAsia="es-CO"/>
    </w:rPr>
  </w:style>
  <w:style w:type="table" w:styleId="Cuadrculaclara-nfasis6">
    <w:name w:val="Light Grid Accent 6"/>
    <w:basedOn w:val="Tablanormal"/>
    <w:uiPriority w:val="62"/>
    <w:rsid w:val="001620DB"/>
    <w:pPr>
      <w:spacing w:after="0" w:line="240" w:lineRule="auto"/>
    </w:p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insideH w:val="single" w:sz="8" w:space="0" w:color="968C8C" w:themeColor="accent6"/>
        <w:insideV w:val="single" w:sz="8" w:space="0" w:color="968C8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18" w:space="0" w:color="968C8C" w:themeColor="accent6"/>
          <w:right w:val="single" w:sz="8" w:space="0" w:color="968C8C" w:themeColor="accent6"/>
          <w:insideH w:val="nil"/>
          <w:insideV w:val="single" w:sz="8" w:space="0" w:color="968C8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insideH w:val="nil"/>
          <w:insideV w:val="single" w:sz="8" w:space="0" w:color="968C8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Vert">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shd w:val="clear" w:color="auto" w:fill="E5E2E2" w:themeFill="accent6" w:themeFillTint="3F"/>
      </w:tcPr>
    </w:tblStylePr>
    <w:tblStylePr w:type="band1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shd w:val="clear" w:color="auto" w:fill="E5E2E2" w:themeFill="accent6" w:themeFillTint="3F"/>
      </w:tcPr>
    </w:tblStylePr>
    <w:tblStylePr w:type="band2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tcPr>
    </w:tblStylePr>
  </w:style>
  <w:style w:type="table" w:styleId="Cuadrculaclara-nfasis5">
    <w:name w:val="Light Grid Accent 5"/>
    <w:basedOn w:val="Tablanormal"/>
    <w:uiPriority w:val="62"/>
    <w:rsid w:val="001620DB"/>
    <w:pPr>
      <w:spacing w:after="0" w:line="240" w:lineRule="auto"/>
    </w:p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insideH w:val="single" w:sz="8" w:space="0" w:color="7BA79D" w:themeColor="accent5"/>
        <w:insideV w:val="single" w:sz="8" w:space="0" w:color="7BA79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A79D" w:themeColor="accent5"/>
          <w:left w:val="single" w:sz="8" w:space="0" w:color="7BA79D" w:themeColor="accent5"/>
          <w:bottom w:val="single" w:sz="18" w:space="0" w:color="7BA79D" w:themeColor="accent5"/>
          <w:right w:val="single" w:sz="8" w:space="0" w:color="7BA79D" w:themeColor="accent5"/>
          <w:insideH w:val="nil"/>
          <w:insideV w:val="single" w:sz="8" w:space="0" w:color="7BA79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A79D" w:themeColor="accent5"/>
          <w:left w:val="single" w:sz="8" w:space="0" w:color="7BA79D" w:themeColor="accent5"/>
          <w:bottom w:val="single" w:sz="8" w:space="0" w:color="7BA79D" w:themeColor="accent5"/>
          <w:right w:val="single" w:sz="8" w:space="0" w:color="7BA79D" w:themeColor="accent5"/>
          <w:insideH w:val="nil"/>
          <w:insideV w:val="single" w:sz="8" w:space="0" w:color="7BA79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tblStylePr w:type="band1Vert">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shd w:val="clear" w:color="auto" w:fill="DEE9E6" w:themeFill="accent5" w:themeFillTint="3F"/>
      </w:tcPr>
    </w:tblStylePr>
    <w:tblStylePr w:type="band1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insideV w:val="single" w:sz="8" w:space="0" w:color="7BA79D" w:themeColor="accent5"/>
        </w:tcBorders>
        <w:shd w:val="clear" w:color="auto" w:fill="DEE9E6" w:themeFill="accent5" w:themeFillTint="3F"/>
      </w:tcPr>
    </w:tblStylePr>
    <w:tblStylePr w:type="band2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insideV w:val="single" w:sz="8" w:space="0" w:color="7BA79D" w:themeColor="accent5"/>
        </w:tcBorders>
      </w:tcPr>
    </w:tblStylePr>
  </w:style>
  <w:style w:type="character" w:styleId="Refdecomentario">
    <w:name w:val="annotation reference"/>
    <w:basedOn w:val="Fuentedeprrafopredeter"/>
    <w:uiPriority w:val="99"/>
    <w:semiHidden/>
    <w:unhideWhenUsed/>
    <w:rsid w:val="009A71D7"/>
    <w:rPr>
      <w:sz w:val="16"/>
      <w:szCs w:val="16"/>
    </w:rPr>
  </w:style>
  <w:style w:type="paragraph" w:styleId="Textocomentario">
    <w:name w:val="annotation text"/>
    <w:basedOn w:val="Normal"/>
    <w:link w:val="TextocomentarioCar"/>
    <w:uiPriority w:val="99"/>
    <w:unhideWhenUsed/>
    <w:rsid w:val="009A71D7"/>
    <w:rPr>
      <w:sz w:val="20"/>
    </w:rPr>
  </w:style>
  <w:style w:type="character" w:customStyle="1" w:styleId="TextocomentarioCar">
    <w:name w:val="Texto comentario Car"/>
    <w:basedOn w:val="Fuentedeprrafopredeter"/>
    <w:link w:val="Textocomentario"/>
    <w:uiPriority w:val="99"/>
    <w:rsid w:val="009A71D7"/>
    <w:rPr>
      <w:rFonts w:ascii="Arial" w:eastAsia="Times New Roman" w:hAnsi="Arial"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9A71D7"/>
    <w:rPr>
      <w:b/>
      <w:bCs/>
    </w:rPr>
  </w:style>
  <w:style w:type="character" w:customStyle="1" w:styleId="AsuntodelcomentarioCar">
    <w:name w:val="Asunto del comentario Car"/>
    <w:basedOn w:val="TextocomentarioCar"/>
    <w:link w:val="Asuntodelcomentario"/>
    <w:uiPriority w:val="99"/>
    <w:semiHidden/>
    <w:rsid w:val="009A71D7"/>
    <w:rPr>
      <w:rFonts w:ascii="Arial" w:eastAsia="Times New Roman" w:hAnsi="Arial" w:cs="Times New Roman"/>
      <w:b/>
      <w:bCs/>
      <w:sz w:val="20"/>
      <w:szCs w:val="20"/>
      <w:lang w:val="es-ES" w:eastAsia="es-ES"/>
    </w:rPr>
  </w:style>
  <w:style w:type="paragraph" w:styleId="Revisin">
    <w:name w:val="Revision"/>
    <w:hidden/>
    <w:uiPriority w:val="99"/>
    <w:semiHidden/>
    <w:rsid w:val="0062508B"/>
    <w:pPr>
      <w:spacing w:after="0" w:line="240" w:lineRule="auto"/>
    </w:pPr>
    <w:rPr>
      <w:rFonts w:ascii="Arial" w:eastAsia="Times New Roman" w:hAnsi="Arial" w:cs="Times New Roman"/>
      <w:sz w:val="24"/>
      <w:szCs w:val="20"/>
      <w:lang w:val="es-ES" w:eastAsia="es-ES"/>
    </w:rPr>
  </w:style>
  <w:style w:type="paragraph" w:styleId="TtuloTDC">
    <w:name w:val="TOC Heading"/>
    <w:basedOn w:val="Ttulo1"/>
    <w:next w:val="Normal"/>
    <w:uiPriority w:val="39"/>
    <w:unhideWhenUsed/>
    <w:qFormat/>
    <w:rsid w:val="005347C7"/>
    <w:pPr>
      <w:spacing w:before="240" w:line="259" w:lineRule="auto"/>
      <w:outlineLvl w:val="9"/>
    </w:pPr>
    <w:rPr>
      <w:b w:val="0"/>
      <w:bCs w:val="0"/>
      <w:sz w:val="32"/>
      <w:szCs w:val="32"/>
      <w:lang w:val="es-CO" w:eastAsia="es-CO"/>
    </w:rPr>
  </w:style>
  <w:style w:type="paragraph" w:styleId="TDC3">
    <w:name w:val="toc 3"/>
    <w:basedOn w:val="Normal"/>
    <w:next w:val="Normal"/>
    <w:autoRedefine/>
    <w:uiPriority w:val="39"/>
    <w:unhideWhenUsed/>
    <w:rsid w:val="005347C7"/>
    <w:pPr>
      <w:spacing w:after="100"/>
      <w:ind w:left="480"/>
    </w:pPr>
  </w:style>
  <w:style w:type="character" w:styleId="Referenciaintensa">
    <w:name w:val="Intense Reference"/>
    <w:basedOn w:val="Fuentedeprrafopredeter"/>
    <w:uiPriority w:val="32"/>
    <w:qFormat/>
    <w:rsid w:val="005347C7"/>
    <w:rPr>
      <w:b/>
      <w:bCs/>
      <w:smallCaps/>
      <w:color w:val="94B6D2" w:themeColor="accent1"/>
      <w:spacing w:val="5"/>
    </w:rPr>
  </w:style>
  <w:style w:type="character" w:styleId="Ttulodellibro">
    <w:name w:val="Book Title"/>
    <w:basedOn w:val="Fuentedeprrafopredeter"/>
    <w:uiPriority w:val="33"/>
    <w:qFormat/>
    <w:rsid w:val="00CF6022"/>
    <w:rPr>
      <w:b/>
      <w:bCs/>
      <w:i/>
      <w:iCs/>
      <w:spacing w:val="5"/>
    </w:rPr>
  </w:style>
  <w:style w:type="paragraph" w:styleId="TDC1">
    <w:name w:val="toc 1"/>
    <w:basedOn w:val="Normal"/>
    <w:next w:val="Normal"/>
    <w:autoRedefine/>
    <w:uiPriority w:val="39"/>
    <w:unhideWhenUsed/>
    <w:rsid w:val="00D834DE"/>
    <w:pPr>
      <w:tabs>
        <w:tab w:val="right" w:leader="dot" w:pos="9346"/>
      </w:tabs>
      <w:spacing w:after="100"/>
    </w:pPr>
  </w:style>
  <w:style w:type="character" w:customStyle="1" w:styleId="Ttulo2Car">
    <w:name w:val="Título 2 Car"/>
    <w:basedOn w:val="Fuentedeprrafopredeter"/>
    <w:link w:val="Ttulo2"/>
    <w:uiPriority w:val="9"/>
    <w:rsid w:val="003A60D0"/>
    <w:rPr>
      <w:rFonts w:ascii="Arial" w:eastAsiaTheme="majorEastAsia" w:hAnsi="Arial" w:cstheme="majorBidi"/>
      <w:i/>
      <w:color w:val="548AB7" w:themeColor="accent1" w:themeShade="BF"/>
      <w:szCs w:val="26"/>
      <w:lang w:val="es-ES" w:eastAsia="es-ES"/>
    </w:rPr>
  </w:style>
  <w:style w:type="paragraph" w:styleId="TDC2">
    <w:name w:val="toc 2"/>
    <w:basedOn w:val="Normal"/>
    <w:next w:val="Normal"/>
    <w:autoRedefine/>
    <w:uiPriority w:val="39"/>
    <w:unhideWhenUsed/>
    <w:rsid w:val="00F36A4A"/>
    <w:pPr>
      <w:tabs>
        <w:tab w:val="right" w:leader="dot" w:pos="8830"/>
      </w:tabs>
      <w:spacing w:after="100"/>
    </w:pPr>
  </w:style>
  <w:style w:type="paragraph" w:customStyle="1" w:styleId="Default">
    <w:name w:val="Default"/>
    <w:link w:val="DefaultCar"/>
    <w:rsid w:val="00D83A96"/>
    <w:pPr>
      <w:autoSpaceDE w:val="0"/>
      <w:autoSpaceDN w:val="0"/>
      <w:adjustRightInd w:val="0"/>
      <w:spacing w:after="0" w:line="240" w:lineRule="auto"/>
    </w:pPr>
    <w:rPr>
      <w:rFonts w:ascii="Arial" w:eastAsia="Times New Roman" w:hAnsi="Arial" w:cs="Arial"/>
      <w:color w:val="000000"/>
      <w:sz w:val="24"/>
      <w:szCs w:val="24"/>
      <w:lang w:eastAsia="zh-CN"/>
    </w:rPr>
  </w:style>
  <w:style w:type="character" w:customStyle="1" w:styleId="DefaultCar">
    <w:name w:val="Default Car"/>
    <w:link w:val="Default"/>
    <w:rsid w:val="00D83A96"/>
    <w:rPr>
      <w:rFonts w:ascii="Arial" w:eastAsia="Times New Roman" w:hAnsi="Arial" w:cs="Arial"/>
      <w:color w:val="000000"/>
      <w:sz w:val="24"/>
      <w:szCs w:val="24"/>
      <w:lang w:eastAsia="zh-CN"/>
    </w:rPr>
  </w:style>
  <w:style w:type="character" w:customStyle="1" w:styleId="PrrafodelistaCar">
    <w:name w:val="Párrafo de lista Car"/>
    <w:link w:val="Prrafodelista"/>
    <w:uiPriority w:val="34"/>
    <w:rsid w:val="00120182"/>
    <w:rPr>
      <w:rFonts w:ascii="Arial" w:eastAsia="Times New Roman" w:hAnsi="Arial" w:cs="Times New Roman"/>
      <w:sz w:val="24"/>
      <w:szCs w:val="20"/>
      <w:lang w:val="es-ES" w:eastAsia="es-ES"/>
    </w:rPr>
  </w:style>
  <w:style w:type="paragraph" w:styleId="Descripcin">
    <w:name w:val="caption"/>
    <w:basedOn w:val="Normal"/>
    <w:next w:val="Normal"/>
    <w:uiPriority w:val="35"/>
    <w:unhideWhenUsed/>
    <w:qFormat/>
    <w:rsid w:val="00896C1E"/>
    <w:pPr>
      <w:spacing w:after="200"/>
    </w:pPr>
    <w:rPr>
      <w:rFonts w:ascii="Times New Roman" w:hAnsi="Times New Roman"/>
      <w:b/>
      <w:bCs/>
      <w:color w:val="4F81B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61163">
      <w:bodyDiv w:val="1"/>
      <w:marLeft w:val="0"/>
      <w:marRight w:val="0"/>
      <w:marTop w:val="0"/>
      <w:marBottom w:val="0"/>
      <w:divBdr>
        <w:top w:val="none" w:sz="0" w:space="0" w:color="auto"/>
        <w:left w:val="none" w:sz="0" w:space="0" w:color="auto"/>
        <w:bottom w:val="none" w:sz="0" w:space="0" w:color="auto"/>
        <w:right w:val="none" w:sz="0" w:space="0" w:color="auto"/>
      </w:divBdr>
    </w:div>
    <w:div w:id="140586981">
      <w:bodyDiv w:val="1"/>
      <w:marLeft w:val="0"/>
      <w:marRight w:val="0"/>
      <w:marTop w:val="0"/>
      <w:marBottom w:val="0"/>
      <w:divBdr>
        <w:top w:val="none" w:sz="0" w:space="0" w:color="auto"/>
        <w:left w:val="none" w:sz="0" w:space="0" w:color="auto"/>
        <w:bottom w:val="none" w:sz="0" w:space="0" w:color="auto"/>
        <w:right w:val="none" w:sz="0" w:space="0" w:color="auto"/>
      </w:divBdr>
    </w:div>
    <w:div w:id="225990219">
      <w:bodyDiv w:val="1"/>
      <w:marLeft w:val="0"/>
      <w:marRight w:val="0"/>
      <w:marTop w:val="0"/>
      <w:marBottom w:val="0"/>
      <w:divBdr>
        <w:top w:val="none" w:sz="0" w:space="0" w:color="auto"/>
        <w:left w:val="none" w:sz="0" w:space="0" w:color="auto"/>
        <w:bottom w:val="none" w:sz="0" w:space="0" w:color="auto"/>
        <w:right w:val="none" w:sz="0" w:space="0" w:color="auto"/>
      </w:divBdr>
      <w:divsChild>
        <w:div w:id="171992885">
          <w:marLeft w:val="547"/>
          <w:marRight w:val="0"/>
          <w:marTop w:val="0"/>
          <w:marBottom w:val="0"/>
          <w:divBdr>
            <w:top w:val="none" w:sz="0" w:space="0" w:color="auto"/>
            <w:left w:val="none" w:sz="0" w:space="0" w:color="auto"/>
            <w:bottom w:val="none" w:sz="0" w:space="0" w:color="auto"/>
            <w:right w:val="none" w:sz="0" w:space="0" w:color="auto"/>
          </w:divBdr>
        </w:div>
        <w:div w:id="1548179057">
          <w:marLeft w:val="547"/>
          <w:marRight w:val="0"/>
          <w:marTop w:val="0"/>
          <w:marBottom w:val="0"/>
          <w:divBdr>
            <w:top w:val="none" w:sz="0" w:space="0" w:color="auto"/>
            <w:left w:val="none" w:sz="0" w:space="0" w:color="auto"/>
            <w:bottom w:val="none" w:sz="0" w:space="0" w:color="auto"/>
            <w:right w:val="none" w:sz="0" w:space="0" w:color="auto"/>
          </w:divBdr>
        </w:div>
      </w:divsChild>
    </w:div>
    <w:div w:id="243297945">
      <w:bodyDiv w:val="1"/>
      <w:marLeft w:val="0"/>
      <w:marRight w:val="0"/>
      <w:marTop w:val="0"/>
      <w:marBottom w:val="0"/>
      <w:divBdr>
        <w:top w:val="none" w:sz="0" w:space="0" w:color="auto"/>
        <w:left w:val="none" w:sz="0" w:space="0" w:color="auto"/>
        <w:bottom w:val="none" w:sz="0" w:space="0" w:color="auto"/>
        <w:right w:val="none" w:sz="0" w:space="0" w:color="auto"/>
      </w:divBdr>
    </w:div>
    <w:div w:id="306786430">
      <w:bodyDiv w:val="1"/>
      <w:marLeft w:val="0"/>
      <w:marRight w:val="0"/>
      <w:marTop w:val="0"/>
      <w:marBottom w:val="0"/>
      <w:divBdr>
        <w:top w:val="none" w:sz="0" w:space="0" w:color="auto"/>
        <w:left w:val="none" w:sz="0" w:space="0" w:color="auto"/>
        <w:bottom w:val="none" w:sz="0" w:space="0" w:color="auto"/>
        <w:right w:val="none" w:sz="0" w:space="0" w:color="auto"/>
      </w:divBdr>
    </w:div>
    <w:div w:id="373238014">
      <w:bodyDiv w:val="1"/>
      <w:marLeft w:val="0"/>
      <w:marRight w:val="0"/>
      <w:marTop w:val="0"/>
      <w:marBottom w:val="0"/>
      <w:divBdr>
        <w:top w:val="none" w:sz="0" w:space="0" w:color="auto"/>
        <w:left w:val="none" w:sz="0" w:space="0" w:color="auto"/>
        <w:bottom w:val="none" w:sz="0" w:space="0" w:color="auto"/>
        <w:right w:val="none" w:sz="0" w:space="0" w:color="auto"/>
      </w:divBdr>
    </w:div>
    <w:div w:id="394353739">
      <w:bodyDiv w:val="1"/>
      <w:marLeft w:val="0"/>
      <w:marRight w:val="0"/>
      <w:marTop w:val="0"/>
      <w:marBottom w:val="0"/>
      <w:divBdr>
        <w:top w:val="none" w:sz="0" w:space="0" w:color="auto"/>
        <w:left w:val="none" w:sz="0" w:space="0" w:color="auto"/>
        <w:bottom w:val="none" w:sz="0" w:space="0" w:color="auto"/>
        <w:right w:val="none" w:sz="0" w:space="0" w:color="auto"/>
      </w:divBdr>
    </w:div>
    <w:div w:id="408499249">
      <w:bodyDiv w:val="1"/>
      <w:marLeft w:val="0"/>
      <w:marRight w:val="0"/>
      <w:marTop w:val="0"/>
      <w:marBottom w:val="0"/>
      <w:divBdr>
        <w:top w:val="none" w:sz="0" w:space="0" w:color="auto"/>
        <w:left w:val="none" w:sz="0" w:space="0" w:color="auto"/>
        <w:bottom w:val="none" w:sz="0" w:space="0" w:color="auto"/>
        <w:right w:val="none" w:sz="0" w:space="0" w:color="auto"/>
      </w:divBdr>
    </w:div>
    <w:div w:id="423766982">
      <w:bodyDiv w:val="1"/>
      <w:marLeft w:val="0"/>
      <w:marRight w:val="0"/>
      <w:marTop w:val="0"/>
      <w:marBottom w:val="0"/>
      <w:divBdr>
        <w:top w:val="none" w:sz="0" w:space="0" w:color="auto"/>
        <w:left w:val="none" w:sz="0" w:space="0" w:color="auto"/>
        <w:bottom w:val="none" w:sz="0" w:space="0" w:color="auto"/>
        <w:right w:val="none" w:sz="0" w:space="0" w:color="auto"/>
      </w:divBdr>
    </w:div>
    <w:div w:id="427309949">
      <w:bodyDiv w:val="1"/>
      <w:marLeft w:val="0"/>
      <w:marRight w:val="0"/>
      <w:marTop w:val="0"/>
      <w:marBottom w:val="0"/>
      <w:divBdr>
        <w:top w:val="none" w:sz="0" w:space="0" w:color="auto"/>
        <w:left w:val="none" w:sz="0" w:space="0" w:color="auto"/>
        <w:bottom w:val="none" w:sz="0" w:space="0" w:color="auto"/>
        <w:right w:val="none" w:sz="0" w:space="0" w:color="auto"/>
      </w:divBdr>
    </w:div>
    <w:div w:id="438375928">
      <w:bodyDiv w:val="1"/>
      <w:marLeft w:val="0"/>
      <w:marRight w:val="0"/>
      <w:marTop w:val="0"/>
      <w:marBottom w:val="0"/>
      <w:divBdr>
        <w:top w:val="none" w:sz="0" w:space="0" w:color="auto"/>
        <w:left w:val="none" w:sz="0" w:space="0" w:color="auto"/>
        <w:bottom w:val="none" w:sz="0" w:space="0" w:color="auto"/>
        <w:right w:val="none" w:sz="0" w:space="0" w:color="auto"/>
      </w:divBdr>
    </w:div>
    <w:div w:id="458299849">
      <w:bodyDiv w:val="1"/>
      <w:marLeft w:val="0"/>
      <w:marRight w:val="0"/>
      <w:marTop w:val="0"/>
      <w:marBottom w:val="0"/>
      <w:divBdr>
        <w:top w:val="none" w:sz="0" w:space="0" w:color="auto"/>
        <w:left w:val="none" w:sz="0" w:space="0" w:color="auto"/>
        <w:bottom w:val="none" w:sz="0" w:space="0" w:color="auto"/>
        <w:right w:val="none" w:sz="0" w:space="0" w:color="auto"/>
      </w:divBdr>
    </w:div>
    <w:div w:id="604770815">
      <w:bodyDiv w:val="1"/>
      <w:marLeft w:val="0"/>
      <w:marRight w:val="0"/>
      <w:marTop w:val="0"/>
      <w:marBottom w:val="0"/>
      <w:divBdr>
        <w:top w:val="none" w:sz="0" w:space="0" w:color="auto"/>
        <w:left w:val="none" w:sz="0" w:space="0" w:color="auto"/>
        <w:bottom w:val="none" w:sz="0" w:space="0" w:color="auto"/>
        <w:right w:val="none" w:sz="0" w:space="0" w:color="auto"/>
      </w:divBdr>
    </w:div>
    <w:div w:id="637151095">
      <w:bodyDiv w:val="1"/>
      <w:marLeft w:val="0"/>
      <w:marRight w:val="0"/>
      <w:marTop w:val="0"/>
      <w:marBottom w:val="0"/>
      <w:divBdr>
        <w:top w:val="none" w:sz="0" w:space="0" w:color="auto"/>
        <w:left w:val="none" w:sz="0" w:space="0" w:color="auto"/>
        <w:bottom w:val="none" w:sz="0" w:space="0" w:color="auto"/>
        <w:right w:val="none" w:sz="0" w:space="0" w:color="auto"/>
      </w:divBdr>
    </w:div>
    <w:div w:id="640234821">
      <w:bodyDiv w:val="1"/>
      <w:marLeft w:val="0"/>
      <w:marRight w:val="0"/>
      <w:marTop w:val="0"/>
      <w:marBottom w:val="0"/>
      <w:divBdr>
        <w:top w:val="none" w:sz="0" w:space="0" w:color="auto"/>
        <w:left w:val="none" w:sz="0" w:space="0" w:color="auto"/>
        <w:bottom w:val="none" w:sz="0" w:space="0" w:color="auto"/>
        <w:right w:val="none" w:sz="0" w:space="0" w:color="auto"/>
      </w:divBdr>
    </w:div>
    <w:div w:id="678700947">
      <w:bodyDiv w:val="1"/>
      <w:marLeft w:val="0"/>
      <w:marRight w:val="0"/>
      <w:marTop w:val="0"/>
      <w:marBottom w:val="0"/>
      <w:divBdr>
        <w:top w:val="none" w:sz="0" w:space="0" w:color="auto"/>
        <w:left w:val="none" w:sz="0" w:space="0" w:color="auto"/>
        <w:bottom w:val="none" w:sz="0" w:space="0" w:color="auto"/>
        <w:right w:val="none" w:sz="0" w:space="0" w:color="auto"/>
      </w:divBdr>
    </w:div>
    <w:div w:id="691999185">
      <w:bodyDiv w:val="1"/>
      <w:marLeft w:val="0"/>
      <w:marRight w:val="0"/>
      <w:marTop w:val="0"/>
      <w:marBottom w:val="0"/>
      <w:divBdr>
        <w:top w:val="none" w:sz="0" w:space="0" w:color="auto"/>
        <w:left w:val="none" w:sz="0" w:space="0" w:color="auto"/>
        <w:bottom w:val="none" w:sz="0" w:space="0" w:color="auto"/>
        <w:right w:val="none" w:sz="0" w:space="0" w:color="auto"/>
      </w:divBdr>
    </w:div>
    <w:div w:id="693308955">
      <w:bodyDiv w:val="1"/>
      <w:marLeft w:val="0"/>
      <w:marRight w:val="0"/>
      <w:marTop w:val="0"/>
      <w:marBottom w:val="0"/>
      <w:divBdr>
        <w:top w:val="none" w:sz="0" w:space="0" w:color="auto"/>
        <w:left w:val="none" w:sz="0" w:space="0" w:color="auto"/>
        <w:bottom w:val="none" w:sz="0" w:space="0" w:color="auto"/>
        <w:right w:val="none" w:sz="0" w:space="0" w:color="auto"/>
      </w:divBdr>
    </w:div>
    <w:div w:id="726294577">
      <w:bodyDiv w:val="1"/>
      <w:marLeft w:val="0"/>
      <w:marRight w:val="0"/>
      <w:marTop w:val="0"/>
      <w:marBottom w:val="0"/>
      <w:divBdr>
        <w:top w:val="none" w:sz="0" w:space="0" w:color="auto"/>
        <w:left w:val="none" w:sz="0" w:space="0" w:color="auto"/>
        <w:bottom w:val="none" w:sz="0" w:space="0" w:color="auto"/>
        <w:right w:val="none" w:sz="0" w:space="0" w:color="auto"/>
      </w:divBdr>
    </w:div>
    <w:div w:id="778645151">
      <w:bodyDiv w:val="1"/>
      <w:marLeft w:val="0"/>
      <w:marRight w:val="0"/>
      <w:marTop w:val="0"/>
      <w:marBottom w:val="0"/>
      <w:divBdr>
        <w:top w:val="none" w:sz="0" w:space="0" w:color="auto"/>
        <w:left w:val="none" w:sz="0" w:space="0" w:color="auto"/>
        <w:bottom w:val="none" w:sz="0" w:space="0" w:color="auto"/>
        <w:right w:val="none" w:sz="0" w:space="0" w:color="auto"/>
      </w:divBdr>
    </w:div>
    <w:div w:id="792291077">
      <w:bodyDiv w:val="1"/>
      <w:marLeft w:val="0"/>
      <w:marRight w:val="0"/>
      <w:marTop w:val="0"/>
      <w:marBottom w:val="0"/>
      <w:divBdr>
        <w:top w:val="none" w:sz="0" w:space="0" w:color="auto"/>
        <w:left w:val="none" w:sz="0" w:space="0" w:color="auto"/>
        <w:bottom w:val="none" w:sz="0" w:space="0" w:color="auto"/>
        <w:right w:val="none" w:sz="0" w:space="0" w:color="auto"/>
      </w:divBdr>
    </w:div>
    <w:div w:id="880438401">
      <w:bodyDiv w:val="1"/>
      <w:marLeft w:val="0"/>
      <w:marRight w:val="0"/>
      <w:marTop w:val="0"/>
      <w:marBottom w:val="0"/>
      <w:divBdr>
        <w:top w:val="none" w:sz="0" w:space="0" w:color="auto"/>
        <w:left w:val="none" w:sz="0" w:space="0" w:color="auto"/>
        <w:bottom w:val="none" w:sz="0" w:space="0" w:color="auto"/>
        <w:right w:val="none" w:sz="0" w:space="0" w:color="auto"/>
      </w:divBdr>
    </w:div>
    <w:div w:id="904729713">
      <w:bodyDiv w:val="1"/>
      <w:marLeft w:val="0"/>
      <w:marRight w:val="0"/>
      <w:marTop w:val="0"/>
      <w:marBottom w:val="0"/>
      <w:divBdr>
        <w:top w:val="none" w:sz="0" w:space="0" w:color="auto"/>
        <w:left w:val="none" w:sz="0" w:space="0" w:color="auto"/>
        <w:bottom w:val="none" w:sz="0" w:space="0" w:color="auto"/>
        <w:right w:val="none" w:sz="0" w:space="0" w:color="auto"/>
      </w:divBdr>
    </w:div>
    <w:div w:id="940726277">
      <w:bodyDiv w:val="1"/>
      <w:marLeft w:val="0"/>
      <w:marRight w:val="0"/>
      <w:marTop w:val="0"/>
      <w:marBottom w:val="0"/>
      <w:divBdr>
        <w:top w:val="none" w:sz="0" w:space="0" w:color="auto"/>
        <w:left w:val="none" w:sz="0" w:space="0" w:color="auto"/>
        <w:bottom w:val="none" w:sz="0" w:space="0" w:color="auto"/>
        <w:right w:val="none" w:sz="0" w:space="0" w:color="auto"/>
      </w:divBdr>
    </w:div>
    <w:div w:id="999163864">
      <w:bodyDiv w:val="1"/>
      <w:marLeft w:val="0"/>
      <w:marRight w:val="0"/>
      <w:marTop w:val="0"/>
      <w:marBottom w:val="0"/>
      <w:divBdr>
        <w:top w:val="none" w:sz="0" w:space="0" w:color="auto"/>
        <w:left w:val="none" w:sz="0" w:space="0" w:color="auto"/>
        <w:bottom w:val="none" w:sz="0" w:space="0" w:color="auto"/>
        <w:right w:val="none" w:sz="0" w:space="0" w:color="auto"/>
      </w:divBdr>
    </w:div>
    <w:div w:id="1133673151">
      <w:bodyDiv w:val="1"/>
      <w:marLeft w:val="0"/>
      <w:marRight w:val="0"/>
      <w:marTop w:val="0"/>
      <w:marBottom w:val="0"/>
      <w:divBdr>
        <w:top w:val="none" w:sz="0" w:space="0" w:color="auto"/>
        <w:left w:val="none" w:sz="0" w:space="0" w:color="auto"/>
        <w:bottom w:val="none" w:sz="0" w:space="0" w:color="auto"/>
        <w:right w:val="none" w:sz="0" w:space="0" w:color="auto"/>
      </w:divBdr>
    </w:div>
    <w:div w:id="1180580660">
      <w:bodyDiv w:val="1"/>
      <w:marLeft w:val="0"/>
      <w:marRight w:val="0"/>
      <w:marTop w:val="0"/>
      <w:marBottom w:val="0"/>
      <w:divBdr>
        <w:top w:val="none" w:sz="0" w:space="0" w:color="auto"/>
        <w:left w:val="none" w:sz="0" w:space="0" w:color="auto"/>
        <w:bottom w:val="none" w:sz="0" w:space="0" w:color="auto"/>
        <w:right w:val="none" w:sz="0" w:space="0" w:color="auto"/>
      </w:divBdr>
    </w:div>
    <w:div w:id="1229345173">
      <w:bodyDiv w:val="1"/>
      <w:marLeft w:val="0"/>
      <w:marRight w:val="0"/>
      <w:marTop w:val="0"/>
      <w:marBottom w:val="0"/>
      <w:divBdr>
        <w:top w:val="none" w:sz="0" w:space="0" w:color="auto"/>
        <w:left w:val="none" w:sz="0" w:space="0" w:color="auto"/>
        <w:bottom w:val="none" w:sz="0" w:space="0" w:color="auto"/>
        <w:right w:val="none" w:sz="0" w:space="0" w:color="auto"/>
      </w:divBdr>
    </w:div>
    <w:div w:id="1249969904">
      <w:bodyDiv w:val="1"/>
      <w:marLeft w:val="0"/>
      <w:marRight w:val="0"/>
      <w:marTop w:val="0"/>
      <w:marBottom w:val="0"/>
      <w:divBdr>
        <w:top w:val="none" w:sz="0" w:space="0" w:color="auto"/>
        <w:left w:val="none" w:sz="0" w:space="0" w:color="auto"/>
        <w:bottom w:val="none" w:sz="0" w:space="0" w:color="auto"/>
        <w:right w:val="none" w:sz="0" w:space="0" w:color="auto"/>
      </w:divBdr>
    </w:div>
    <w:div w:id="1310331154">
      <w:bodyDiv w:val="1"/>
      <w:marLeft w:val="0"/>
      <w:marRight w:val="0"/>
      <w:marTop w:val="0"/>
      <w:marBottom w:val="0"/>
      <w:divBdr>
        <w:top w:val="none" w:sz="0" w:space="0" w:color="auto"/>
        <w:left w:val="none" w:sz="0" w:space="0" w:color="auto"/>
        <w:bottom w:val="none" w:sz="0" w:space="0" w:color="auto"/>
        <w:right w:val="none" w:sz="0" w:space="0" w:color="auto"/>
      </w:divBdr>
    </w:div>
    <w:div w:id="1381854939">
      <w:bodyDiv w:val="1"/>
      <w:marLeft w:val="0"/>
      <w:marRight w:val="0"/>
      <w:marTop w:val="0"/>
      <w:marBottom w:val="0"/>
      <w:divBdr>
        <w:top w:val="none" w:sz="0" w:space="0" w:color="auto"/>
        <w:left w:val="none" w:sz="0" w:space="0" w:color="auto"/>
        <w:bottom w:val="none" w:sz="0" w:space="0" w:color="auto"/>
        <w:right w:val="none" w:sz="0" w:space="0" w:color="auto"/>
      </w:divBdr>
    </w:div>
    <w:div w:id="1387341935">
      <w:bodyDiv w:val="1"/>
      <w:marLeft w:val="0"/>
      <w:marRight w:val="0"/>
      <w:marTop w:val="0"/>
      <w:marBottom w:val="0"/>
      <w:divBdr>
        <w:top w:val="none" w:sz="0" w:space="0" w:color="auto"/>
        <w:left w:val="none" w:sz="0" w:space="0" w:color="auto"/>
        <w:bottom w:val="none" w:sz="0" w:space="0" w:color="auto"/>
        <w:right w:val="none" w:sz="0" w:space="0" w:color="auto"/>
      </w:divBdr>
    </w:div>
    <w:div w:id="1440369505">
      <w:bodyDiv w:val="1"/>
      <w:marLeft w:val="0"/>
      <w:marRight w:val="0"/>
      <w:marTop w:val="0"/>
      <w:marBottom w:val="0"/>
      <w:divBdr>
        <w:top w:val="none" w:sz="0" w:space="0" w:color="auto"/>
        <w:left w:val="none" w:sz="0" w:space="0" w:color="auto"/>
        <w:bottom w:val="none" w:sz="0" w:space="0" w:color="auto"/>
        <w:right w:val="none" w:sz="0" w:space="0" w:color="auto"/>
      </w:divBdr>
    </w:div>
    <w:div w:id="1563713935">
      <w:bodyDiv w:val="1"/>
      <w:marLeft w:val="0"/>
      <w:marRight w:val="0"/>
      <w:marTop w:val="0"/>
      <w:marBottom w:val="0"/>
      <w:divBdr>
        <w:top w:val="none" w:sz="0" w:space="0" w:color="auto"/>
        <w:left w:val="none" w:sz="0" w:space="0" w:color="auto"/>
        <w:bottom w:val="none" w:sz="0" w:space="0" w:color="auto"/>
        <w:right w:val="none" w:sz="0" w:space="0" w:color="auto"/>
      </w:divBdr>
    </w:div>
    <w:div w:id="1590457546">
      <w:bodyDiv w:val="1"/>
      <w:marLeft w:val="0"/>
      <w:marRight w:val="0"/>
      <w:marTop w:val="0"/>
      <w:marBottom w:val="0"/>
      <w:divBdr>
        <w:top w:val="none" w:sz="0" w:space="0" w:color="auto"/>
        <w:left w:val="none" w:sz="0" w:space="0" w:color="auto"/>
        <w:bottom w:val="none" w:sz="0" w:space="0" w:color="auto"/>
        <w:right w:val="none" w:sz="0" w:space="0" w:color="auto"/>
      </w:divBdr>
    </w:div>
    <w:div w:id="1618755262">
      <w:bodyDiv w:val="1"/>
      <w:marLeft w:val="0"/>
      <w:marRight w:val="0"/>
      <w:marTop w:val="0"/>
      <w:marBottom w:val="0"/>
      <w:divBdr>
        <w:top w:val="none" w:sz="0" w:space="0" w:color="auto"/>
        <w:left w:val="none" w:sz="0" w:space="0" w:color="auto"/>
        <w:bottom w:val="none" w:sz="0" w:space="0" w:color="auto"/>
        <w:right w:val="none" w:sz="0" w:space="0" w:color="auto"/>
      </w:divBdr>
      <w:divsChild>
        <w:div w:id="354383396">
          <w:marLeft w:val="547"/>
          <w:marRight w:val="0"/>
          <w:marTop w:val="0"/>
          <w:marBottom w:val="0"/>
          <w:divBdr>
            <w:top w:val="none" w:sz="0" w:space="0" w:color="auto"/>
            <w:left w:val="none" w:sz="0" w:space="0" w:color="auto"/>
            <w:bottom w:val="none" w:sz="0" w:space="0" w:color="auto"/>
            <w:right w:val="none" w:sz="0" w:space="0" w:color="auto"/>
          </w:divBdr>
        </w:div>
        <w:div w:id="810250067">
          <w:marLeft w:val="547"/>
          <w:marRight w:val="0"/>
          <w:marTop w:val="0"/>
          <w:marBottom w:val="0"/>
          <w:divBdr>
            <w:top w:val="none" w:sz="0" w:space="0" w:color="auto"/>
            <w:left w:val="none" w:sz="0" w:space="0" w:color="auto"/>
            <w:bottom w:val="none" w:sz="0" w:space="0" w:color="auto"/>
            <w:right w:val="none" w:sz="0" w:space="0" w:color="auto"/>
          </w:divBdr>
        </w:div>
      </w:divsChild>
    </w:div>
    <w:div w:id="1647197798">
      <w:bodyDiv w:val="1"/>
      <w:marLeft w:val="0"/>
      <w:marRight w:val="0"/>
      <w:marTop w:val="0"/>
      <w:marBottom w:val="0"/>
      <w:divBdr>
        <w:top w:val="none" w:sz="0" w:space="0" w:color="auto"/>
        <w:left w:val="none" w:sz="0" w:space="0" w:color="auto"/>
        <w:bottom w:val="none" w:sz="0" w:space="0" w:color="auto"/>
        <w:right w:val="none" w:sz="0" w:space="0" w:color="auto"/>
      </w:divBdr>
    </w:div>
    <w:div w:id="1651205833">
      <w:bodyDiv w:val="1"/>
      <w:marLeft w:val="0"/>
      <w:marRight w:val="0"/>
      <w:marTop w:val="0"/>
      <w:marBottom w:val="0"/>
      <w:divBdr>
        <w:top w:val="none" w:sz="0" w:space="0" w:color="auto"/>
        <w:left w:val="none" w:sz="0" w:space="0" w:color="auto"/>
        <w:bottom w:val="none" w:sz="0" w:space="0" w:color="auto"/>
        <w:right w:val="none" w:sz="0" w:space="0" w:color="auto"/>
      </w:divBdr>
    </w:div>
    <w:div w:id="1726367659">
      <w:bodyDiv w:val="1"/>
      <w:marLeft w:val="0"/>
      <w:marRight w:val="0"/>
      <w:marTop w:val="0"/>
      <w:marBottom w:val="0"/>
      <w:divBdr>
        <w:top w:val="none" w:sz="0" w:space="0" w:color="auto"/>
        <w:left w:val="none" w:sz="0" w:space="0" w:color="auto"/>
        <w:bottom w:val="none" w:sz="0" w:space="0" w:color="auto"/>
        <w:right w:val="none" w:sz="0" w:space="0" w:color="auto"/>
      </w:divBdr>
    </w:div>
    <w:div w:id="1889368374">
      <w:bodyDiv w:val="1"/>
      <w:marLeft w:val="0"/>
      <w:marRight w:val="0"/>
      <w:marTop w:val="0"/>
      <w:marBottom w:val="0"/>
      <w:divBdr>
        <w:top w:val="none" w:sz="0" w:space="0" w:color="auto"/>
        <w:left w:val="none" w:sz="0" w:space="0" w:color="auto"/>
        <w:bottom w:val="none" w:sz="0" w:space="0" w:color="auto"/>
        <w:right w:val="none" w:sz="0" w:space="0" w:color="auto"/>
      </w:divBdr>
    </w:div>
    <w:div w:id="1894460124">
      <w:bodyDiv w:val="1"/>
      <w:marLeft w:val="0"/>
      <w:marRight w:val="0"/>
      <w:marTop w:val="0"/>
      <w:marBottom w:val="0"/>
      <w:divBdr>
        <w:top w:val="none" w:sz="0" w:space="0" w:color="auto"/>
        <w:left w:val="none" w:sz="0" w:space="0" w:color="auto"/>
        <w:bottom w:val="none" w:sz="0" w:space="0" w:color="auto"/>
        <w:right w:val="none" w:sz="0" w:space="0" w:color="auto"/>
      </w:divBdr>
    </w:div>
    <w:div w:id="1965383157">
      <w:bodyDiv w:val="1"/>
      <w:marLeft w:val="0"/>
      <w:marRight w:val="0"/>
      <w:marTop w:val="0"/>
      <w:marBottom w:val="0"/>
      <w:divBdr>
        <w:top w:val="none" w:sz="0" w:space="0" w:color="auto"/>
        <w:left w:val="none" w:sz="0" w:space="0" w:color="auto"/>
        <w:bottom w:val="none" w:sz="0" w:space="0" w:color="auto"/>
        <w:right w:val="none" w:sz="0" w:space="0" w:color="auto"/>
      </w:divBdr>
    </w:div>
    <w:div w:id="1988170079">
      <w:bodyDiv w:val="1"/>
      <w:marLeft w:val="0"/>
      <w:marRight w:val="0"/>
      <w:marTop w:val="0"/>
      <w:marBottom w:val="0"/>
      <w:divBdr>
        <w:top w:val="none" w:sz="0" w:space="0" w:color="auto"/>
        <w:left w:val="none" w:sz="0" w:space="0" w:color="auto"/>
        <w:bottom w:val="none" w:sz="0" w:space="0" w:color="auto"/>
        <w:right w:val="none" w:sz="0" w:space="0" w:color="auto"/>
      </w:divBdr>
    </w:div>
    <w:div w:id="2030568712">
      <w:bodyDiv w:val="1"/>
      <w:marLeft w:val="0"/>
      <w:marRight w:val="0"/>
      <w:marTop w:val="0"/>
      <w:marBottom w:val="0"/>
      <w:divBdr>
        <w:top w:val="none" w:sz="0" w:space="0" w:color="auto"/>
        <w:left w:val="none" w:sz="0" w:space="0" w:color="auto"/>
        <w:bottom w:val="none" w:sz="0" w:space="0" w:color="auto"/>
        <w:right w:val="none" w:sz="0" w:space="0" w:color="auto"/>
      </w:divBdr>
    </w:div>
    <w:div w:id="2100446904">
      <w:bodyDiv w:val="1"/>
      <w:marLeft w:val="0"/>
      <w:marRight w:val="0"/>
      <w:marTop w:val="0"/>
      <w:marBottom w:val="0"/>
      <w:divBdr>
        <w:top w:val="none" w:sz="0" w:space="0" w:color="auto"/>
        <w:left w:val="none" w:sz="0" w:space="0" w:color="auto"/>
        <w:bottom w:val="none" w:sz="0" w:space="0" w:color="auto"/>
        <w:right w:val="none" w:sz="0" w:space="0" w:color="auto"/>
      </w:divBdr>
    </w:div>
    <w:div w:id="2107723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header" Target="header1.xml"/><Relationship Id="rId26" Type="http://schemas.openxmlformats.org/officeDocument/2006/relationships/chart" Target="charts/chart2.xml"/><Relationship Id="rId39" Type="http://schemas.openxmlformats.org/officeDocument/2006/relationships/image" Target="media/image12.png"/><Relationship Id="rId21" Type="http://schemas.openxmlformats.org/officeDocument/2006/relationships/footer" Target="footer2.xml"/><Relationship Id="rId34" Type="http://schemas.openxmlformats.org/officeDocument/2006/relationships/chart" Target="charts/chart10.xml"/><Relationship Id="rId42" Type="http://schemas.openxmlformats.org/officeDocument/2006/relationships/image" Target="media/image15.png"/><Relationship Id="rId47" Type="http://schemas.microsoft.com/office/2018/08/relationships/commentsExtensible" Target="commentsExtensi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image" Target="media/image13.jpe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diagramQuickStyle" Target="diagrams/quickStyle1.xml"/><Relationship Id="rId23" Type="http://schemas.openxmlformats.org/officeDocument/2006/relationships/image" Target="media/image10.jpeg"/><Relationship Id="rId28" Type="http://schemas.openxmlformats.org/officeDocument/2006/relationships/chart" Target="charts/chart4.xml"/><Relationship Id="rId36" Type="http://schemas.openxmlformats.org/officeDocument/2006/relationships/chart" Target="charts/chart12.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chart" Target="charts/chart7.xml"/><Relationship Id="rId44"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Layout" Target="diagrams/layout1.xml"/><Relationship Id="rId22" Type="http://schemas.openxmlformats.org/officeDocument/2006/relationships/image" Target="media/image9.jpe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image" Target="media/image16.jpeg"/><Relationship Id="rId48" Type="http://schemas.microsoft.com/office/2016/09/relationships/commentsIds" Target="commentsIds.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2.png"/><Relationship Id="rId17" Type="http://schemas.microsoft.com/office/2007/relationships/diagramDrawing" Target="diagrams/drawing1.xml"/><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theme" Target="theme/theme1.xml"/><Relationship Id="rId20" Type="http://schemas.openxmlformats.org/officeDocument/2006/relationships/header" Target="header2.xml"/><Relationship Id="rId41"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hyperlink" Target="http://www.umv.gov"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umv.gov"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daniel.vega\Desktop\Daniel%20Vega\Proyectos%20Ambientales%20Sede%20Producci&#243;n\PIMS\Copia%20de%20Macro%20Diagnostico%20UAERMV.xlsm"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daniel.vega\Desktop\Daniel%20Vega\Proyectos%20Ambientales%20Sede%20Producci&#243;n\PIMS\Copia%20de%20Macro%20Diagnostico%20UAERMV.xlsm"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C:\Users\daniel.vega\Desktop\Daniel%20Vega\Proyectos%20Ambientales%20Sede%20Producci&#243;n\PIMS\Copia%20de%20Macro%20Diagnostico%20UAERMV.xlsm" TargetMode="External"/><Relationship Id="rId2" Type="http://schemas.microsoft.com/office/2011/relationships/chartColorStyle" Target="colors7.xml"/><Relationship Id="rId1" Type="http://schemas.microsoft.com/office/2011/relationships/chartStyle" Target="style7.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daniel.vega\Desktop\Daniel%20Vega\Proyectos%20Ambientales%20Sede%20Producci&#243;n\PIMS\Copia%20de%20Macro%20Diagnostico%20UAERMV.xlsm" TargetMode="External"/><Relationship Id="rId2" Type="http://schemas.microsoft.com/office/2011/relationships/chartColorStyle" Target="colors8.xml"/><Relationship Id="rId1" Type="http://schemas.microsoft.com/office/2011/relationships/chartStyle" Target="style8.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daniel.vega\Desktop\Daniel%20Vega\Proyectos%20Ambientales%20Sede%20Producci&#243;n\PIMS\Copia%20de%20Macro%20Diagnostico%20UAERMV.xlsm" TargetMode="External"/><Relationship Id="rId2" Type="http://schemas.microsoft.com/office/2011/relationships/chartColorStyle" Target="colors9.xml"/><Relationship Id="rId1" Type="http://schemas.microsoft.com/office/2011/relationships/chartStyle" Target="style9.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daniel.vega\Desktop\Daniel%20Vega\Proyectos%20Ambientales%20Sede%20Producci&#243;n\PIMS\Copia%20de%20Macro%20Diagnostico%20UAERMV.xlsm"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aniel.vega\Desktop\Daniel%20Vega\Proyectos%20Ambientales%20Sede%20Producci&#243;n\PIMS\Copia%20de%20Macro%20Diagnostico%20UAERMV.xlsm"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aniel.vega\Desktop\Daniel%20Vega\Proyectos%20Ambientales%20Sede%20Producci&#243;n\PIMS\Copia%20de%20Macro%20Diagnostico%20UAERMV.xlsm"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aniel.vega\Desktop\Daniel%20Vega\Proyectos%20Ambientales%20Sede%20Producci&#243;n\PIMS\Copia%20de%20Macro%20Diagnostico%20UAERMV.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aniel.vega\Desktop\Daniel%20Vega\Proyectos%20Ambientales%20Sede%20Producci&#243;n\PIMS\Copia%20de%20Macro%20Diagnostico%20UAERMV.xlsm"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aniel.vega\Desktop\Daniel%20Vega\Proyectos%20Ambientales%20Sede%20Producci&#243;n\PIMS\Copia%20de%20Macro%20Diagnostico%20UAERMV.xlsm"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daniel.vega\Desktop\Daniel%20Vega\Proyectos%20Ambientales%20Sede%20Producci&#243;n\PIMS\Copia%20de%20Macro%20Diagnostico%20UAERMV.xlsm"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daniel.vega\Desktop\Daniel%20Vega\Proyectos%20Ambientales%20Sede%20Producci&#243;n\PIMS\Copia%20de%20Macro%20Diagnostico%20UAERMV.xlsm"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daniel.vega\Desktop\Daniel%20Vega\Proyectos%20Ambientales%20Sede%20Producci&#243;n\PIMS\Copia%20de%20Macro%20Diagnostico%20UAERMV.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sng" strike="noStrike" kern="1200" spc="0" baseline="0">
                <a:solidFill>
                  <a:schemeClr val="tx1">
                    <a:lumMod val="65000"/>
                    <a:lumOff val="35000"/>
                  </a:schemeClr>
                </a:solidFill>
                <a:latin typeface="+mn-lt"/>
                <a:ea typeface="+mn-ea"/>
                <a:cs typeface="+mn-cs"/>
              </a:defRPr>
            </a:pPr>
            <a:r>
              <a:rPr lang="es-CO" sz="1200" b="1" u="sng"/>
              <a:t>Distribución de edad</a:t>
            </a:r>
          </a:p>
        </c:rich>
      </c:tx>
      <c:overlay val="0"/>
      <c:spPr>
        <a:noFill/>
        <a:ln>
          <a:noFill/>
        </a:ln>
        <a:effectLst/>
      </c:spPr>
      <c:txPr>
        <a:bodyPr rot="0" spcFirstLastPara="1" vertOverflow="ellipsis" vert="horz" wrap="square" anchor="ctr" anchorCtr="1"/>
        <a:lstStyle/>
        <a:p>
          <a:pPr>
            <a:defRPr sz="1400" b="1" i="0" u="sng"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Demográficos!$B$3:$B$9</c:f>
              <c:strCache>
                <c:ptCount val="7"/>
                <c:pt idx="0">
                  <c:v>menos de 18</c:v>
                </c:pt>
                <c:pt idx="1">
                  <c:v>18 a 24</c:v>
                </c:pt>
                <c:pt idx="2">
                  <c:v>25 a 29</c:v>
                </c:pt>
                <c:pt idx="3">
                  <c:v>30 a 39</c:v>
                </c:pt>
                <c:pt idx="4">
                  <c:v>40 a 49</c:v>
                </c:pt>
                <c:pt idx="5">
                  <c:v>50 a 59</c:v>
                </c:pt>
                <c:pt idx="6">
                  <c:v>más de 60</c:v>
                </c:pt>
              </c:strCache>
            </c:strRef>
          </c:cat>
          <c:val>
            <c:numRef>
              <c:f>Demográficos!$D$3:$D$9</c:f>
              <c:numCache>
                <c:formatCode>0.00%</c:formatCode>
                <c:ptCount val="7"/>
                <c:pt idx="0">
                  <c:v>0</c:v>
                </c:pt>
                <c:pt idx="1">
                  <c:v>5.0943396226415097E-2</c:v>
                </c:pt>
                <c:pt idx="2">
                  <c:v>0.1169811320754717</c:v>
                </c:pt>
                <c:pt idx="3">
                  <c:v>0.33584905660377357</c:v>
                </c:pt>
                <c:pt idx="4">
                  <c:v>0.26037735849056604</c:v>
                </c:pt>
                <c:pt idx="5">
                  <c:v>0.19811320754716982</c:v>
                </c:pt>
                <c:pt idx="6">
                  <c:v>3.7735849056603772E-2</c:v>
                </c:pt>
              </c:numCache>
            </c:numRef>
          </c:val>
          <c:extLst>
            <c:ext xmlns:c16="http://schemas.microsoft.com/office/drawing/2014/chart" uri="{C3380CC4-5D6E-409C-BE32-E72D297353CC}">
              <c16:uniqueId val="{00000000-2DF7-42F6-898A-4384A6D86A35}"/>
            </c:ext>
          </c:extLst>
        </c:ser>
        <c:dLbls>
          <c:showLegendKey val="0"/>
          <c:showVal val="0"/>
          <c:showCatName val="0"/>
          <c:showSerName val="0"/>
          <c:showPercent val="0"/>
          <c:showBubbleSize val="0"/>
        </c:dLbls>
        <c:gapWidth val="219"/>
        <c:overlap val="-27"/>
        <c:axId val="98090496"/>
        <c:axId val="92414528"/>
      </c:barChart>
      <c:catAx>
        <c:axId val="98090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2414528"/>
        <c:crosses val="autoZero"/>
        <c:auto val="1"/>
        <c:lblAlgn val="ctr"/>
        <c:lblOffset val="100"/>
        <c:noMultiLvlLbl val="0"/>
      </c:catAx>
      <c:valAx>
        <c:axId val="9241452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8090496"/>
        <c:crosses val="autoZero"/>
        <c:crossBetween val="between"/>
      </c:valAx>
      <c:spPr>
        <a:noFill/>
        <a:ln>
          <a:noFill/>
        </a:ln>
        <a:effectLst/>
      </c:spPr>
    </c:plotArea>
    <c:plotVisOnly val="1"/>
    <c:dispBlanksAs val="gap"/>
    <c:showDLblsOverMax val="0"/>
  </c:chart>
  <c:spPr>
    <a:noFill/>
    <a:ln w="3175" cap="flat" cmpd="sng" algn="ctr">
      <a:no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s-CO" sz="1000"/>
              <a:t>Distancia de las residencias</a:t>
            </a:r>
            <a:r>
              <a:rPr lang="es-CO" sz="1000" baseline="0"/>
              <a:t> a SITP</a:t>
            </a:r>
          </a:p>
        </c:rich>
      </c:tx>
      <c:overlay val="0"/>
    </c:title>
    <c:autoTitleDeleted val="0"/>
    <c:plotArea>
      <c:layout/>
      <c:barChart>
        <c:barDir val="col"/>
        <c:grouping val="clustered"/>
        <c:varyColors val="0"/>
        <c:ser>
          <c:idx val="1"/>
          <c:order val="0"/>
          <c:invertIfNegative val="0"/>
          <c:cat>
            <c:strRef>
              <c:f>Geográficos!$B$89:$B$94</c:f>
              <c:strCache>
                <c:ptCount val="6"/>
                <c:pt idx="0">
                  <c:v>entre 0 y 100</c:v>
                </c:pt>
                <c:pt idx="1">
                  <c:v>entre 100 y 250</c:v>
                </c:pt>
                <c:pt idx="2">
                  <c:v>entre 250 y 500</c:v>
                </c:pt>
                <c:pt idx="3">
                  <c:v>entre 500 y 1000</c:v>
                </c:pt>
                <c:pt idx="4">
                  <c:v>entre 1000 y 2000</c:v>
                </c:pt>
                <c:pt idx="5">
                  <c:v>más de 2000</c:v>
                </c:pt>
              </c:strCache>
            </c:strRef>
          </c:cat>
          <c:val>
            <c:numRef>
              <c:f>Geográficos!$D$89:$D$94</c:f>
              <c:numCache>
                <c:formatCode>0.00%</c:formatCode>
                <c:ptCount val="6"/>
                <c:pt idx="0">
                  <c:v>0.47739602169981915</c:v>
                </c:pt>
                <c:pt idx="1">
                  <c:v>0.38155515370705245</c:v>
                </c:pt>
                <c:pt idx="2">
                  <c:v>5.9674502712477394E-2</c:v>
                </c:pt>
                <c:pt idx="3">
                  <c:v>3.616636528028933E-3</c:v>
                </c:pt>
                <c:pt idx="4">
                  <c:v>1.9891500904159132E-2</c:v>
                </c:pt>
                <c:pt idx="5">
                  <c:v>5.7866184448462928E-2</c:v>
                </c:pt>
              </c:numCache>
            </c:numRef>
          </c:val>
          <c:extLst>
            <c:ext xmlns:c16="http://schemas.microsoft.com/office/drawing/2014/chart" uri="{C3380CC4-5D6E-409C-BE32-E72D297353CC}">
              <c16:uniqueId val="{00000000-9267-435F-80DE-E1427EEE7414}"/>
            </c:ext>
          </c:extLst>
        </c:ser>
        <c:dLbls>
          <c:showLegendKey val="0"/>
          <c:showVal val="0"/>
          <c:showCatName val="0"/>
          <c:showSerName val="0"/>
          <c:showPercent val="0"/>
          <c:showBubbleSize val="0"/>
        </c:dLbls>
        <c:gapWidth val="150"/>
        <c:axId val="98758144"/>
        <c:axId val="98398144"/>
      </c:barChart>
      <c:catAx>
        <c:axId val="98758144"/>
        <c:scaling>
          <c:orientation val="minMax"/>
        </c:scaling>
        <c:delete val="0"/>
        <c:axPos val="b"/>
        <c:title>
          <c:tx>
            <c:rich>
              <a:bodyPr/>
              <a:lstStyle/>
              <a:p>
                <a:pPr>
                  <a:defRPr/>
                </a:pPr>
                <a:r>
                  <a:rPr lang="en-US" sz="800"/>
                  <a:t>Rango de distancia [m</a:t>
                </a:r>
                <a:r>
                  <a:rPr lang="en-US"/>
                  <a:t>]</a:t>
                </a:r>
              </a:p>
            </c:rich>
          </c:tx>
          <c:overlay val="0"/>
        </c:title>
        <c:numFmt formatCode="General" sourceLinked="0"/>
        <c:majorTickMark val="out"/>
        <c:minorTickMark val="none"/>
        <c:tickLblPos val="nextTo"/>
        <c:txPr>
          <a:bodyPr/>
          <a:lstStyle/>
          <a:p>
            <a:pPr>
              <a:defRPr sz="800" b="1"/>
            </a:pPr>
            <a:endParaRPr lang="es-CO"/>
          </a:p>
        </c:txPr>
        <c:crossAx val="98398144"/>
        <c:crosses val="autoZero"/>
        <c:auto val="1"/>
        <c:lblAlgn val="ctr"/>
        <c:lblOffset val="100"/>
        <c:noMultiLvlLbl val="0"/>
      </c:catAx>
      <c:valAx>
        <c:axId val="98398144"/>
        <c:scaling>
          <c:orientation val="minMax"/>
        </c:scaling>
        <c:delete val="0"/>
        <c:axPos val="l"/>
        <c:majorGridlines/>
        <c:numFmt formatCode="0.00%" sourceLinked="1"/>
        <c:majorTickMark val="out"/>
        <c:minorTickMark val="none"/>
        <c:tickLblPos val="nextTo"/>
        <c:txPr>
          <a:bodyPr/>
          <a:lstStyle/>
          <a:p>
            <a:pPr>
              <a:defRPr sz="800"/>
            </a:pPr>
            <a:endParaRPr lang="es-CO"/>
          </a:p>
        </c:txPr>
        <c:crossAx val="98758144"/>
        <c:crosses val="autoZero"/>
        <c:crossBetween val="between"/>
      </c:valAx>
    </c:plotArea>
    <c:plotVisOnly val="1"/>
    <c:dispBlanksAs val="gap"/>
    <c:showDLblsOverMax val="0"/>
  </c:chart>
  <c:spPr>
    <a:noFill/>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1"/>
          <c:order val="0"/>
          <c:tx>
            <c:strRef>
              <c:f>'Huella Calidad de Vida'!$H$2</c:f>
              <c:strCache>
                <c:ptCount val="1"/>
                <c:pt idx="0">
                  <c:v>Huella de Calidad de vida [días]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'Huella Calidad de Vida'!$B$3:$B$20</c:f>
              <c:strCache>
                <c:ptCount val="15"/>
                <c:pt idx="0">
                  <c:v>Teletrabajo tiempo completo</c:v>
                </c:pt>
                <c:pt idx="1">
                  <c:v>A pie</c:v>
                </c:pt>
                <c:pt idx="2">
                  <c:v>Ruta institucional</c:v>
                </c:pt>
                <c:pt idx="3">
                  <c:v>Automóvil como pasajero</c:v>
                </c:pt>
                <c:pt idx="4">
                  <c:v>Vehículo institucional</c:v>
                </c:pt>
                <c:pt idx="5">
                  <c:v>Transporte Público Colectivo (TPC)</c:v>
                </c:pt>
                <c:pt idx="6">
                  <c:v>Motocicleta como conductor</c:v>
                </c:pt>
                <c:pt idx="7">
                  <c:v>SITP - Flota Zonal</c:v>
                </c:pt>
                <c:pt idx="8">
                  <c:v>Taxi</c:v>
                </c:pt>
                <c:pt idx="9">
                  <c:v>Motocicleta como pasajero</c:v>
                </c:pt>
                <c:pt idx="10">
                  <c:v>Automóvil como conductor</c:v>
                </c:pt>
                <c:pt idx="11">
                  <c:v>Bicicleta</c:v>
                </c:pt>
                <c:pt idx="12">
                  <c:v>Alimentador + Transmilenio</c:v>
                </c:pt>
                <c:pt idx="13">
                  <c:v>SITP - Provisional</c:v>
                </c:pt>
                <c:pt idx="14">
                  <c:v>Transmilenio</c:v>
                </c:pt>
              </c:strCache>
            </c:strRef>
          </c:cat>
          <c:val>
            <c:numRef>
              <c:f>'Huella Calidad de Vida'!$H$3:$H$20</c:f>
              <c:numCache>
                <c:formatCode>0</c:formatCode>
                <c:ptCount val="15"/>
                <c:pt idx="0">
                  <c:v>0</c:v>
                </c:pt>
                <c:pt idx="1">
                  <c:v>14.402777777777782</c:v>
                </c:pt>
                <c:pt idx="2">
                  <c:v>21.350000000000009</c:v>
                </c:pt>
                <c:pt idx="3">
                  <c:v>25.416666666666671</c:v>
                </c:pt>
                <c:pt idx="4">
                  <c:v>16.887425683709868</c:v>
                </c:pt>
                <c:pt idx="5">
                  <c:v>30.669444444444444</c:v>
                </c:pt>
                <c:pt idx="6">
                  <c:v>25.040287716890504</c:v>
                </c:pt>
                <c:pt idx="7">
                  <c:v>34.245614035087719</c:v>
                </c:pt>
                <c:pt idx="8">
                  <c:v>35.583333333333336</c:v>
                </c:pt>
                <c:pt idx="9">
                  <c:v>36.430555555555557</c:v>
                </c:pt>
                <c:pt idx="10">
                  <c:v>28.495679746333725</c:v>
                </c:pt>
                <c:pt idx="11">
                  <c:v>29.534954631379964</c:v>
                </c:pt>
                <c:pt idx="12">
                  <c:v>41.475378787878789</c:v>
                </c:pt>
                <c:pt idx="13">
                  <c:v>33.75333333333333</c:v>
                </c:pt>
                <c:pt idx="14">
                  <c:v>41.959795321637429</c:v>
                </c:pt>
              </c:numCache>
            </c:numRef>
          </c:val>
          <c:extLst>
            <c:ext xmlns:c16="http://schemas.microsoft.com/office/drawing/2014/chart" uri="{C3380CC4-5D6E-409C-BE32-E72D297353CC}">
              <c16:uniqueId val="{00000000-A187-4C84-A413-B805CD9D5487}"/>
            </c:ext>
          </c:extLst>
        </c:ser>
        <c:dLbls>
          <c:showLegendKey val="0"/>
          <c:showVal val="0"/>
          <c:showCatName val="0"/>
          <c:showSerName val="0"/>
          <c:showPercent val="0"/>
          <c:showBubbleSize val="0"/>
        </c:dLbls>
        <c:gapWidth val="219"/>
        <c:overlap val="-27"/>
        <c:axId val="108868608"/>
        <c:axId val="98399872"/>
      </c:barChart>
      <c:catAx>
        <c:axId val="10886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98399872"/>
        <c:crosses val="autoZero"/>
        <c:auto val="1"/>
        <c:lblAlgn val="ctr"/>
        <c:lblOffset val="100"/>
        <c:noMultiLvlLbl val="0"/>
      </c:catAx>
      <c:valAx>
        <c:axId val="98399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108868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200"/>
              <a:t>TOTAL INVERSION EN TRANSPORTE año/persona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'Huella Equidad'!$I$2</c:f>
              <c:strCache>
                <c:ptCount val="1"/>
                <c:pt idx="0">
                  <c:v>TOTAL INVERSION EN TRANSPORTE 
año/persona</c:v>
                </c:pt>
              </c:strCache>
            </c:strRef>
          </c:tx>
          <c:spPr>
            <a:solidFill>
              <a:schemeClr val="accent1"/>
            </a:solidFill>
            <a:ln>
              <a:noFill/>
            </a:ln>
            <a:effectLst/>
          </c:spPr>
          <c:invertIfNegative val="0"/>
          <c:cat>
            <c:strRef>
              <c:f>'Huella Equidad'!$B$3:$B$20</c:f>
              <c:strCache>
                <c:ptCount val="15"/>
                <c:pt idx="0">
                  <c:v>Ruta institucional</c:v>
                </c:pt>
                <c:pt idx="1">
                  <c:v>A pie</c:v>
                </c:pt>
                <c:pt idx="2">
                  <c:v>Vehículo institucional</c:v>
                </c:pt>
                <c:pt idx="3">
                  <c:v>Teletrabajo tiempo completo</c:v>
                </c:pt>
                <c:pt idx="4">
                  <c:v>Bicicleta</c:v>
                </c:pt>
                <c:pt idx="5">
                  <c:v>Motocicleta como conductor</c:v>
                </c:pt>
                <c:pt idx="6">
                  <c:v>Automóvil como conductor</c:v>
                </c:pt>
                <c:pt idx="7">
                  <c:v>Transporte Público Colectivo (TPC)</c:v>
                </c:pt>
                <c:pt idx="8">
                  <c:v>SITP - Flota Zonal</c:v>
                </c:pt>
                <c:pt idx="9">
                  <c:v>Transmilenio</c:v>
                </c:pt>
                <c:pt idx="10">
                  <c:v>SITP - Provisional</c:v>
                </c:pt>
                <c:pt idx="11">
                  <c:v>Automóvil como pasajero</c:v>
                </c:pt>
                <c:pt idx="12">
                  <c:v>Alimentador + Transmilenio</c:v>
                </c:pt>
                <c:pt idx="13">
                  <c:v>Motocicleta como pasajero</c:v>
                </c:pt>
                <c:pt idx="14">
                  <c:v>Taxi</c:v>
                </c:pt>
              </c:strCache>
            </c:strRef>
          </c:cat>
          <c:val>
            <c:numRef>
              <c:f>'Huella Equidad'!$I$3:$I$20</c:f>
              <c:numCache>
                <c:formatCode>_("$"* #,##0_);_("$"* \(#,##0\);_("$"* "-"_);_(@_)</c:formatCode>
                <c:ptCount val="15"/>
                <c:pt idx="0">
                  <c:v>0</c:v>
                </c:pt>
                <c:pt idx="1">
                  <c:v>0</c:v>
                </c:pt>
                <c:pt idx="2">
                  <c:v>0</c:v>
                </c:pt>
                <c:pt idx="3">
                  <c:v>0</c:v>
                </c:pt>
                <c:pt idx="4">
                  <c:v>315039.51606805291</c:v>
                </c:pt>
                <c:pt idx="5">
                  <c:v>489249.15388331568</c:v>
                </c:pt>
                <c:pt idx="6">
                  <c:v>1296846.5448136169</c:v>
                </c:pt>
                <c:pt idx="7">
                  <c:v>1346880</c:v>
                </c:pt>
                <c:pt idx="8">
                  <c:v>1472989.4736842103</c:v>
                </c:pt>
                <c:pt idx="9">
                  <c:v>1572301.7543859649</c:v>
                </c:pt>
                <c:pt idx="10">
                  <c:v>1573312</c:v>
                </c:pt>
                <c:pt idx="11">
                  <c:v>1626666.6666666667</c:v>
                </c:pt>
                <c:pt idx="12">
                  <c:v>1708000</c:v>
                </c:pt>
                <c:pt idx="13">
                  <c:v>1748666.6666666667</c:v>
                </c:pt>
                <c:pt idx="14">
                  <c:v>5124000</c:v>
                </c:pt>
              </c:numCache>
            </c:numRef>
          </c:val>
          <c:extLst>
            <c:ext xmlns:c16="http://schemas.microsoft.com/office/drawing/2014/chart" uri="{C3380CC4-5D6E-409C-BE32-E72D297353CC}">
              <c16:uniqueId val="{00000000-CCB7-4C2E-B2F9-A99CC6D0630F}"/>
            </c:ext>
          </c:extLst>
        </c:ser>
        <c:dLbls>
          <c:showLegendKey val="0"/>
          <c:showVal val="0"/>
          <c:showCatName val="0"/>
          <c:showSerName val="0"/>
          <c:showPercent val="0"/>
          <c:showBubbleSize val="0"/>
        </c:dLbls>
        <c:gapWidth val="150"/>
        <c:axId val="1773378000"/>
        <c:axId val="1773374672"/>
      </c:barChart>
      <c:catAx>
        <c:axId val="177337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1773374672"/>
        <c:crosses val="autoZero"/>
        <c:auto val="1"/>
        <c:lblAlgn val="ctr"/>
        <c:lblOffset val="100"/>
        <c:noMultiLvlLbl val="0"/>
      </c:catAx>
      <c:valAx>
        <c:axId val="177337467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177337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96020908778808E-2"/>
          <c:y val="0.15696243005595523"/>
          <c:w val="0.62421741586099211"/>
          <c:h val="0.70954209860458095"/>
        </c:manualLayout>
      </c:layout>
      <c:pieChart>
        <c:varyColors val="1"/>
        <c:ser>
          <c:idx val="0"/>
          <c:order val="0"/>
          <c:spPr>
            <a:ln>
              <a:noFill/>
            </a:ln>
          </c:spPr>
          <c:dPt>
            <c:idx val="0"/>
            <c:bubble3D val="0"/>
            <c:spPr>
              <a:solidFill>
                <a:schemeClr val="bg1">
                  <a:lumMod val="50000"/>
                </a:schemeClr>
              </a:solidFill>
              <a:ln w="19050">
                <a:noFill/>
              </a:ln>
              <a:effectLst/>
            </c:spPr>
            <c:extLst>
              <c:ext xmlns:c16="http://schemas.microsoft.com/office/drawing/2014/chart" uri="{C3380CC4-5D6E-409C-BE32-E72D297353CC}">
                <c16:uniqueId val="{00000001-59B9-4E4C-8593-9D03CB2D1F7A}"/>
              </c:ext>
            </c:extLst>
          </c:dPt>
          <c:dPt>
            <c:idx val="1"/>
            <c:bubble3D val="0"/>
            <c:spPr>
              <a:solidFill>
                <a:schemeClr val="bg1">
                  <a:lumMod val="75000"/>
                </a:schemeClr>
              </a:solidFill>
              <a:ln w="19050">
                <a:noFill/>
              </a:ln>
              <a:effectLst/>
            </c:spPr>
            <c:extLst>
              <c:ext xmlns:c16="http://schemas.microsoft.com/office/drawing/2014/chart" uri="{C3380CC4-5D6E-409C-BE32-E72D297353CC}">
                <c16:uniqueId val="{00000003-59B9-4E4C-8593-9D03CB2D1F7A}"/>
              </c:ext>
            </c:extLst>
          </c:dPt>
          <c:dPt>
            <c:idx val="2"/>
            <c:bubble3D val="0"/>
            <c:spPr>
              <a:solidFill>
                <a:schemeClr val="tx1">
                  <a:lumMod val="85000"/>
                  <a:lumOff val="15000"/>
                </a:schemeClr>
              </a:solidFill>
              <a:ln w="19050">
                <a:noFill/>
              </a:ln>
              <a:effectLst/>
            </c:spPr>
            <c:extLst>
              <c:ext xmlns:c16="http://schemas.microsoft.com/office/drawing/2014/chart" uri="{C3380CC4-5D6E-409C-BE32-E72D297353CC}">
                <c16:uniqueId val="{00000005-59B9-4E4C-8593-9D03CB2D1F7A}"/>
              </c:ext>
            </c:extLst>
          </c:dPt>
          <c:dPt>
            <c:idx val="3"/>
            <c:bubble3D val="0"/>
            <c:spPr>
              <a:solidFill>
                <a:srgbClr val="C00000"/>
              </a:solidFill>
              <a:ln w="19050">
                <a:noFill/>
              </a:ln>
              <a:effectLst/>
            </c:spPr>
            <c:extLst>
              <c:ext xmlns:c16="http://schemas.microsoft.com/office/drawing/2014/chart" uri="{C3380CC4-5D6E-409C-BE32-E72D297353CC}">
                <c16:uniqueId val="{00000007-59B9-4E4C-8593-9D03CB2D1F7A}"/>
              </c:ext>
            </c:extLst>
          </c:dPt>
          <c:dPt>
            <c:idx val="4"/>
            <c:bubble3D val="0"/>
            <c:spPr>
              <a:solidFill>
                <a:srgbClr val="0070C0"/>
              </a:solidFill>
              <a:ln w="19050">
                <a:noFill/>
              </a:ln>
              <a:effectLst/>
            </c:spPr>
            <c:extLst>
              <c:ext xmlns:c16="http://schemas.microsoft.com/office/drawing/2014/chart" uri="{C3380CC4-5D6E-409C-BE32-E72D297353CC}">
                <c16:uniqueId val="{00000009-59B9-4E4C-8593-9D03CB2D1F7A}"/>
              </c:ext>
            </c:extLst>
          </c:dPt>
          <c:dPt>
            <c:idx val="5"/>
            <c:bubble3D val="0"/>
            <c:spPr>
              <a:solidFill>
                <a:schemeClr val="tx2">
                  <a:lumMod val="40000"/>
                  <a:lumOff val="60000"/>
                </a:schemeClr>
              </a:solidFill>
              <a:ln w="19050">
                <a:noFill/>
              </a:ln>
              <a:effectLst/>
            </c:spPr>
            <c:extLst>
              <c:ext xmlns:c16="http://schemas.microsoft.com/office/drawing/2014/chart" uri="{C3380CC4-5D6E-409C-BE32-E72D297353CC}">
                <c16:uniqueId val="{0000000B-59B9-4E4C-8593-9D03CB2D1F7A}"/>
              </c:ext>
            </c:extLst>
          </c:dPt>
          <c:dPt>
            <c:idx val="6"/>
            <c:bubble3D val="0"/>
            <c:spPr>
              <a:solidFill>
                <a:srgbClr val="FFC000"/>
              </a:solidFill>
              <a:ln w="19050">
                <a:noFill/>
              </a:ln>
              <a:effectLst/>
            </c:spPr>
            <c:extLst>
              <c:ext xmlns:c16="http://schemas.microsoft.com/office/drawing/2014/chart" uri="{C3380CC4-5D6E-409C-BE32-E72D297353CC}">
                <c16:uniqueId val="{0000000D-59B9-4E4C-8593-9D03CB2D1F7A}"/>
              </c:ext>
            </c:extLst>
          </c:dPt>
          <c:dPt>
            <c:idx val="7"/>
            <c:bubble3D val="0"/>
            <c:spPr>
              <a:solidFill>
                <a:schemeClr val="accent6">
                  <a:lumMod val="75000"/>
                </a:schemeClr>
              </a:solidFill>
              <a:ln w="19050">
                <a:noFill/>
              </a:ln>
              <a:effectLst/>
            </c:spPr>
            <c:extLst>
              <c:ext xmlns:c16="http://schemas.microsoft.com/office/drawing/2014/chart" uri="{C3380CC4-5D6E-409C-BE32-E72D297353CC}">
                <c16:uniqueId val="{0000000F-59B9-4E4C-8593-9D03CB2D1F7A}"/>
              </c:ext>
            </c:extLst>
          </c:dPt>
          <c:dPt>
            <c:idx val="8"/>
            <c:bubble3D val="0"/>
            <c:spPr>
              <a:solidFill>
                <a:schemeClr val="accent6">
                  <a:lumMod val="60000"/>
                  <a:lumOff val="40000"/>
                </a:schemeClr>
              </a:solidFill>
              <a:ln w="19050">
                <a:noFill/>
              </a:ln>
              <a:effectLst/>
            </c:spPr>
            <c:extLst>
              <c:ext xmlns:c16="http://schemas.microsoft.com/office/drawing/2014/chart" uri="{C3380CC4-5D6E-409C-BE32-E72D297353CC}">
                <c16:uniqueId val="{00000011-59B9-4E4C-8593-9D03CB2D1F7A}"/>
              </c:ext>
            </c:extLst>
          </c:dPt>
          <c:dPt>
            <c:idx val="9"/>
            <c:bubble3D val="0"/>
            <c:spPr>
              <a:solidFill>
                <a:schemeClr val="accent4">
                  <a:lumMod val="60000"/>
                  <a:lumOff val="40000"/>
                </a:schemeClr>
              </a:solidFill>
              <a:ln w="19050">
                <a:noFill/>
              </a:ln>
              <a:effectLst/>
            </c:spPr>
            <c:extLst>
              <c:ext xmlns:c16="http://schemas.microsoft.com/office/drawing/2014/chart" uri="{C3380CC4-5D6E-409C-BE32-E72D297353CC}">
                <c16:uniqueId val="{00000013-59B9-4E4C-8593-9D03CB2D1F7A}"/>
              </c:ext>
            </c:extLst>
          </c:dPt>
          <c:dPt>
            <c:idx val="10"/>
            <c:bubble3D val="0"/>
            <c:spPr>
              <a:solidFill>
                <a:schemeClr val="accent5">
                  <a:lumMod val="60000"/>
                </a:schemeClr>
              </a:solidFill>
              <a:ln w="19050">
                <a:noFill/>
              </a:ln>
              <a:effectLst/>
            </c:spPr>
            <c:extLst>
              <c:ext xmlns:c16="http://schemas.microsoft.com/office/drawing/2014/chart" uri="{C3380CC4-5D6E-409C-BE32-E72D297353CC}">
                <c16:uniqueId val="{00000015-59B9-4E4C-8593-9D03CB2D1F7A}"/>
              </c:ext>
            </c:extLst>
          </c:dPt>
          <c:dPt>
            <c:idx val="11"/>
            <c:bubble3D val="0"/>
            <c:spPr>
              <a:solidFill>
                <a:schemeClr val="accent6">
                  <a:lumMod val="60000"/>
                </a:schemeClr>
              </a:solidFill>
              <a:ln w="19050">
                <a:noFill/>
              </a:ln>
              <a:effectLst/>
            </c:spPr>
            <c:extLst>
              <c:ext xmlns:c16="http://schemas.microsoft.com/office/drawing/2014/chart" uri="{C3380CC4-5D6E-409C-BE32-E72D297353CC}">
                <c16:uniqueId val="{00000017-59B9-4E4C-8593-9D03CB2D1F7A}"/>
              </c:ext>
            </c:extLst>
          </c:dPt>
          <c:dPt>
            <c:idx val="12"/>
            <c:bubble3D val="0"/>
            <c:spPr>
              <a:solidFill>
                <a:schemeClr val="accent1">
                  <a:lumMod val="80000"/>
                  <a:lumOff val="20000"/>
                </a:schemeClr>
              </a:solidFill>
              <a:ln w="19050">
                <a:noFill/>
              </a:ln>
              <a:effectLst/>
            </c:spPr>
            <c:extLst>
              <c:ext xmlns:c16="http://schemas.microsoft.com/office/drawing/2014/chart" uri="{C3380CC4-5D6E-409C-BE32-E72D297353CC}">
                <c16:uniqueId val="{00000019-59B9-4E4C-8593-9D03CB2D1F7A}"/>
              </c:ext>
            </c:extLst>
          </c:dPt>
          <c:dPt>
            <c:idx val="13"/>
            <c:bubble3D val="0"/>
            <c:spPr>
              <a:solidFill>
                <a:schemeClr val="accent2">
                  <a:lumMod val="80000"/>
                  <a:lumOff val="20000"/>
                </a:schemeClr>
              </a:solidFill>
              <a:ln w="19050">
                <a:noFill/>
              </a:ln>
              <a:effectLst/>
            </c:spPr>
            <c:extLst>
              <c:ext xmlns:c16="http://schemas.microsoft.com/office/drawing/2014/chart" uri="{C3380CC4-5D6E-409C-BE32-E72D297353CC}">
                <c16:uniqueId val="{0000001B-59B9-4E4C-8593-9D03CB2D1F7A}"/>
              </c:ext>
            </c:extLst>
          </c:dPt>
          <c:dPt>
            <c:idx val="14"/>
            <c:bubble3D val="0"/>
            <c:spPr>
              <a:solidFill>
                <a:schemeClr val="accent3">
                  <a:lumMod val="80000"/>
                  <a:lumOff val="20000"/>
                </a:schemeClr>
              </a:solidFill>
              <a:ln w="19050">
                <a:noFill/>
              </a:ln>
              <a:effectLst/>
            </c:spPr>
            <c:extLst>
              <c:ext xmlns:c16="http://schemas.microsoft.com/office/drawing/2014/chart" uri="{C3380CC4-5D6E-409C-BE32-E72D297353CC}">
                <c16:uniqueId val="{0000001D-59B9-4E4C-8593-9D03CB2D1F7A}"/>
              </c:ext>
            </c:extLst>
          </c:dPt>
          <c:dPt>
            <c:idx val="15"/>
            <c:bubble3D val="0"/>
            <c:spPr>
              <a:solidFill>
                <a:schemeClr val="accent4">
                  <a:lumMod val="80000"/>
                  <a:lumOff val="20000"/>
                </a:schemeClr>
              </a:solidFill>
              <a:ln w="19050">
                <a:noFill/>
              </a:ln>
              <a:effectLst/>
            </c:spPr>
            <c:extLst>
              <c:ext xmlns:c16="http://schemas.microsoft.com/office/drawing/2014/chart" uri="{C3380CC4-5D6E-409C-BE32-E72D297353CC}">
                <c16:uniqueId val="{0000001F-59B9-4E4C-8593-9D03CB2D1F7A}"/>
              </c:ext>
            </c:extLst>
          </c:dPt>
          <c:dPt>
            <c:idx val="16"/>
            <c:bubble3D val="0"/>
            <c:spPr>
              <a:solidFill>
                <a:schemeClr val="accent5">
                  <a:lumMod val="80000"/>
                  <a:lumOff val="20000"/>
                </a:schemeClr>
              </a:solidFill>
              <a:ln w="19050">
                <a:noFill/>
              </a:ln>
              <a:effectLst/>
            </c:spPr>
            <c:extLst>
              <c:ext xmlns:c16="http://schemas.microsoft.com/office/drawing/2014/chart" uri="{C3380CC4-5D6E-409C-BE32-E72D297353CC}">
                <c16:uniqueId val="{00000021-59B9-4E4C-8593-9D03CB2D1F7A}"/>
              </c:ext>
            </c:extLst>
          </c:dPt>
          <c:dPt>
            <c:idx val="17"/>
            <c:bubble3D val="0"/>
            <c:spPr>
              <a:solidFill>
                <a:schemeClr val="accent6">
                  <a:lumMod val="80000"/>
                  <a:lumOff val="20000"/>
                </a:schemeClr>
              </a:solidFill>
              <a:ln w="19050">
                <a:noFill/>
              </a:ln>
              <a:effectLst/>
            </c:spPr>
            <c:extLst>
              <c:ext xmlns:c16="http://schemas.microsoft.com/office/drawing/2014/chart" uri="{C3380CC4-5D6E-409C-BE32-E72D297353CC}">
                <c16:uniqueId val="{00000023-59B9-4E4C-8593-9D03CB2D1F7A}"/>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O"/>
                </a:p>
              </c:txPr>
              <c:dLblPos val="bestFit"/>
              <c:showLegendKey val="0"/>
              <c:showVal val="1"/>
              <c:showCatName val="0"/>
              <c:showSerName val="0"/>
              <c:showPercent val="0"/>
              <c:showBubbleSize val="0"/>
              <c:extLst>
                <c:ext xmlns:c16="http://schemas.microsoft.com/office/drawing/2014/chart" uri="{C3380CC4-5D6E-409C-BE32-E72D297353CC}">
                  <c16:uniqueId val="{00000003-59B9-4E4C-8593-9D03CB2D1F7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'Huella Carbono'!$B$40:$B$57</c:f>
              <c:strCache>
                <c:ptCount val="11"/>
                <c:pt idx="0">
                  <c:v>Automóvil como conductor</c:v>
                </c:pt>
                <c:pt idx="1">
                  <c:v>SITP - Provisional</c:v>
                </c:pt>
                <c:pt idx="2">
                  <c:v>Transporte Público Colectivo (TPC)</c:v>
                </c:pt>
                <c:pt idx="3">
                  <c:v>Automóvil como pasajero</c:v>
                </c:pt>
                <c:pt idx="4">
                  <c:v>SITP - Flota Zonal</c:v>
                </c:pt>
                <c:pt idx="5">
                  <c:v>Transmilenio</c:v>
                </c:pt>
                <c:pt idx="6">
                  <c:v>Motocicleta como pasajero</c:v>
                </c:pt>
                <c:pt idx="7">
                  <c:v>Alimentador + Transmilenio</c:v>
                </c:pt>
                <c:pt idx="8">
                  <c:v>Vehículo institucional</c:v>
                </c:pt>
                <c:pt idx="9">
                  <c:v>Ruta institucional</c:v>
                </c:pt>
                <c:pt idx="10">
                  <c:v>Taxi</c:v>
                </c:pt>
              </c:strCache>
            </c:strRef>
          </c:cat>
          <c:val>
            <c:numRef>
              <c:f>'Huella Carbono'!$D$40:$D$57</c:f>
              <c:numCache>
                <c:formatCode>0.00%</c:formatCode>
                <c:ptCount val="11"/>
                <c:pt idx="0">
                  <c:v>0.4227152475966322</c:v>
                </c:pt>
                <c:pt idx="1">
                  <c:v>0.1034433008796906</c:v>
                </c:pt>
                <c:pt idx="2">
                  <c:v>3.215695756140774E-2</c:v>
                </c:pt>
                <c:pt idx="3">
                  <c:v>2.9940062595346172E-2</c:v>
                </c:pt>
                <c:pt idx="4">
                  <c:v>3.9232641995618385E-2</c:v>
                </c:pt>
                <c:pt idx="5">
                  <c:v>9.8010711274820778E-2</c:v>
                </c:pt>
                <c:pt idx="6">
                  <c:v>3.0928626080585161E-2</c:v>
                </c:pt>
                <c:pt idx="7">
                  <c:v>5.7527536301162835E-2</c:v>
                </c:pt>
                <c:pt idx="8">
                  <c:v>0.16437521050300169</c:v>
                </c:pt>
                <c:pt idx="9">
                  <c:v>4.7487044082744458E-3</c:v>
                </c:pt>
                <c:pt idx="10">
                  <c:v>1.6921000803460085E-2</c:v>
                </c:pt>
              </c:numCache>
            </c:numRef>
          </c:val>
          <c:extLst>
            <c:ext xmlns:c16="http://schemas.microsoft.com/office/drawing/2014/chart" uri="{C3380CC4-5D6E-409C-BE32-E72D297353CC}">
              <c16:uniqueId val="{00000024-59B9-4E4C-8593-9D03CB2D1F7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5539654418197724"/>
          <c:y val="6.0874022600960788E-2"/>
          <c:w val="0.30974140890616514"/>
          <c:h val="0.914434599069372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sng" strike="noStrike" kern="1200" spc="0" baseline="0">
                <a:solidFill>
                  <a:schemeClr val="tx1">
                    <a:lumMod val="65000"/>
                    <a:lumOff val="35000"/>
                  </a:schemeClr>
                </a:solidFill>
                <a:latin typeface="+mn-lt"/>
                <a:ea typeface="+mn-ea"/>
                <a:cs typeface="+mn-cs"/>
              </a:defRPr>
            </a:pPr>
            <a:r>
              <a:rPr lang="en-US" sz="800" u="none"/>
              <a:t>Minutos de actividad fisica diaria</a:t>
            </a:r>
          </a:p>
        </c:rich>
      </c:tx>
      <c:overlay val="0"/>
      <c:spPr>
        <a:noFill/>
        <a:ln>
          <a:noFill/>
        </a:ln>
        <a:effectLst/>
      </c:spPr>
      <c:txPr>
        <a:bodyPr rot="0" spcFirstLastPara="1" vertOverflow="ellipsis" vert="horz" wrap="square" anchor="ctr" anchorCtr="1"/>
        <a:lstStyle/>
        <a:p>
          <a:pPr>
            <a:defRPr sz="1600" b="1" i="0" u="sng"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1"/>
          <c:order val="0"/>
          <c:tx>
            <c:strRef>
              <c:f>'Huella de Sedentarismo'!$F$2</c:f>
              <c:strCache>
                <c:ptCount val="1"/>
                <c:pt idx="0">
                  <c:v>Minutos de actividad fisica diaria</c:v>
                </c:pt>
              </c:strCache>
            </c:strRef>
          </c:tx>
          <c:spPr>
            <a:solidFill>
              <a:schemeClr val="accent2"/>
            </a:solidFill>
            <a:ln>
              <a:noFill/>
            </a:ln>
            <a:effectLst/>
          </c:spPr>
          <c:invertIfNegative val="0"/>
          <c:cat>
            <c:strRef>
              <c:f>'Huella de Sedentarismo'!$B$3:$B$20</c:f>
              <c:strCache>
                <c:ptCount val="13"/>
                <c:pt idx="0">
                  <c:v>Teletrabajo tiempo completo</c:v>
                </c:pt>
                <c:pt idx="1">
                  <c:v>Bus intermunicipal</c:v>
                </c:pt>
                <c:pt idx="2">
                  <c:v>Motocicleta como conductor</c:v>
                </c:pt>
                <c:pt idx="3">
                  <c:v>Automóvil como conductor</c:v>
                </c:pt>
                <c:pt idx="4">
                  <c:v>Motocicleta como pasajero</c:v>
                </c:pt>
                <c:pt idx="5">
                  <c:v>Automóvil como pasajero</c:v>
                </c:pt>
                <c:pt idx="6">
                  <c:v>Vehículo institucional</c:v>
                </c:pt>
                <c:pt idx="7">
                  <c:v>SITP - Flota Zonal</c:v>
                </c:pt>
                <c:pt idx="8">
                  <c:v>Transporte Público Colectivo (TPC)</c:v>
                </c:pt>
                <c:pt idx="9">
                  <c:v>Alimentador + Transmilenio</c:v>
                </c:pt>
                <c:pt idx="10">
                  <c:v>SITP - Provisional</c:v>
                </c:pt>
                <c:pt idx="11">
                  <c:v>Transmilenio</c:v>
                </c:pt>
                <c:pt idx="12">
                  <c:v>Bicicleta</c:v>
                </c:pt>
              </c:strCache>
            </c:strRef>
          </c:cat>
          <c:val>
            <c:numRef>
              <c:f>'Huella de Sedentarismo'!$F$3:$F$20</c:f>
              <c:numCache>
                <c:formatCode>0.00</c:formatCode>
                <c:ptCount val="13"/>
                <c:pt idx="0">
                  <c:v>0</c:v>
                </c:pt>
                <c:pt idx="1">
                  <c:v>0</c:v>
                </c:pt>
                <c:pt idx="2">
                  <c:v>3.6633663366336635</c:v>
                </c:pt>
                <c:pt idx="3">
                  <c:v>4.8275862068965516</c:v>
                </c:pt>
                <c:pt idx="4">
                  <c:v>12</c:v>
                </c:pt>
                <c:pt idx="5">
                  <c:v>13.333333333333334</c:v>
                </c:pt>
                <c:pt idx="6">
                  <c:v>20.896551724137932</c:v>
                </c:pt>
                <c:pt idx="7">
                  <c:v>41.473684210526315</c:v>
                </c:pt>
                <c:pt idx="8">
                  <c:v>42.93333333333333</c:v>
                </c:pt>
                <c:pt idx="9">
                  <c:v>55.454545454545453</c:v>
                </c:pt>
                <c:pt idx="10">
                  <c:v>61.56</c:v>
                </c:pt>
                <c:pt idx="11">
                  <c:v>71.578947368421055</c:v>
                </c:pt>
                <c:pt idx="12">
                  <c:v>174.91304347826087</c:v>
                </c:pt>
              </c:numCache>
            </c:numRef>
          </c:val>
          <c:extLst>
            <c:ext xmlns:c16="http://schemas.microsoft.com/office/drawing/2014/chart" uri="{C3380CC4-5D6E-409C-BE32-E72D297353CC}">
              <c16:uniqueId val="{00000000-BDFE-47CD-8707-93472234CE1B}"/>
            </c:ext>
          </c:extLst>
        </c:ser>
        <c:dLbls>
          <c:showLegendKey val="0"/>
          <c:showVal val="0"/>
          <c:showCatName val="0"/>
          <c:showSerName val="0"/>
          <c:showPercent val="0"/>
          <c:showBubbleSize val="0"/>
        </c:dLbls>
        <c:gapWidth val="219"/>
        <c:overlap val="-27"/>
        <c:axId val="794286368"/>
        <c:axId val="1308890112"/>
      </c:barChart>
      <c:catAx>
        <c:axId val="79428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1308890112"/>
        <c:crosses val="autoZero"/>
        <c:auto val="1"/>
        <c:lblAlgn val="ctr"/>
        <c:lblOffset val="100"/>
        <c:noMultiLvlLbl val="0"/>
      </c:catAx>
      <c:valAx>
        <c:axId val="1308890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794286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1" i="0" u="sng" strike="noStrike" kern="1200" cap="all" spc="50" baseline="0">
                <a:solidFill>
                  <a:schemeClr val="tx1">
                    <a:lumMod val="65000"/>
                    <a:lumOff val="35000"/>
                  </a:schemeClr>
                </a:solidFill>
                <a:latin typeface="+mn-lt"/>
                <a:ea typeface="+mn-ea"/>
                <a:cs typeface="+mn-cs"/>
              </a:defRPr>
            </a:pPr>
            <a:r>
              <a:rPr lang="en-US" sz="1200" u="sng"/>
              <a:t>Distribución</a:t>
            </a:r>
            <a:r>
              <a:rPr lang="en-US" sz="1200" u="sng" baseline="0"/>
              <a:t> de género</a:t>
            </a:r>
            <a:endParaRPr lang="en-US" sz="1200" u="sng"/>
          </a:p>
        </c:rich>
      </c:tx>
      <c:overlay val="0"/>
      <c:spPr>
        <a:noFill/>
        <a:ln>
          <a:noFill/>
        </a:ln>
        <a:effectLst/>
      </c:spPr>
      <c:txPr>
        <a:bodyPr rot="0" spcFirstLastPara="1" vertOverflow="ellipsis" vert="horz" wrap="square" anchor="ctr" anchorCtr="1"/>
        <a:lstStyle/>
        <a:p>
          <a:pPr algn="ctr">
            <a:defRPr sz="1400" b="1" i="0" u="sng" strike="noStrike" kern="1200" cap="all" spc="5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8.0239157830902894E-2"/>
          <c:y val="0.13961313659321997"/>
          <c:w val="0.52371374294325745"/>
          <c:h val="0.86038686340678006"/>
        </c:manualLayout>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FE9-4006-9223-AB559DA7A885}"/>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FE9-4006-9223-AB559DA7A885}"/>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2FE9-4006-9223-AB559DA7A88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Demográficos!$B$16:$B$18</c:f>
              <c:strCache>
                <c:ptCount val="3"/>
                <c:pt idx="0">
                  <c:v>Femenino</c:v>
                </c:pt>
                <c:pt idx="1">
                  <c:v>Masculino</c:v>
                </c:pt>
                <c:pt idx="2">
                  <c:v>No binario o Transgénero</c:v>
                </c:pt>
              </c:strCache>
            </c:strRef>
          </c:cat>
          <c:val>
            <c:numRef>
              <c:f>Demográficos!$D$16:$D$18</c:f>
              <c:numCache>
                <c:formatCode>0.00%</c:formatCode>
                <c:ptCount val="3"/>
                <c:pt idx="0">
                  <c:v>0.2115732368896926</c:v>
                </c:pt>
                <c:pt idx="1">
                  <c:v>0.78842676311030746</c:v>
                </c:pt>
                <c:pt idx="2">
                  <c:v>0</c:v>
                </c:pt>
              </c:numCache>
            </c:numRef>
          </c:val>
          <c:extLst>
            <c:ext xmlns:c16="http://schemas.microsoft.com/office/drawing/2014/chart" uri="{C3380CC4-5D6E-409C-BE32-E72D297353CC}">
              <c16:uniqueId val="{00000006-2FE9-4006-9223-AB559DA7A88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72461032623629629"/>
          <c:y val="0.35819299652499331"/>
          <c:w val="0.26592461140913337"/>
          <c:h val="0.4883969682939493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noFill/>
    <a:ln w="3175" cap="flat" cmpd="sng" algn="ctr">
      <a:no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200"/>
              <a:t>Distribución Modal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8.7355034977474266E-2"/>
          <c:y val="0.15235059113186072"/>
          <c:w val="0.51045882750133409"/>
          <c:h val="0.81650825726430198"/>
        </c:manualLayout>
      </c:layout>
      <c:pieChart>
        <c:varyColors val="1"/>
        <c:ser>
          <c:idx val="0"/>
          <c:order val="0"/>
          <c:spPr>
            <a:ln>
              <a:noFill/>
            </a:ln>
          </c:spPr>
          <c:dPt>
            <c:idx val="0"/>
            <c:bubble3D val="0"/>
            <c:spPr>
              <a:solidFill>
                <a:srgbClr val="C00000"/>
              </a:solidFill>
              <a:ln w="19050">
                <a:noFill/>
              </a:ln>
              <a:effectLst/>
            </c:spPr>
            <c:extLst>
              <c:ext xmlns:c16="http://schemas.microsoft.com/office/drawing/2014/chart" uri="{C3380CC4-5D6E-409C-BE32-E72D297353CC}">
                <c16:uniqueId val="{00000001-52B0-4BEC-89BE-B61D1C037F36}"/>
              </c:ext>
            </c:extLst>
          </c:dPt>
          <c:dPt>
            <c:idx val="1"/>
            <c:bubble3D val="0"/>
            <c:spPr>
              <a:solidFill>
                <a:schemeClr val="bg1">
                  <a:lumMod val="50000"/>
                </a:schemeClr>
              </a:solidFill>
              <a:ln w="19050">
                <a:noFill/>
              </a:ln>
              <a:effectLst/>
            </c:spPr>
            <c:extLst>
              <c:ext xmlns:c16="http://schemas.microsoft.com/office/drawing/2014/chart" uri="{C3380CC4-5D6E-409C-BE32-E72D297353CC}">
                <c16:uniqueId val="{00000003-52B0-4BEC-89BE-B61D1C037F36}"/>
              </c:ext>
            </c:extLst>
          </c:dPt>
          <c:dPt>
            <c:idx val="2"/>
            <c:bubble3D val="0"/>
            <c:spPr>
              <a:solidFill>
                <a:srgbClr val="0070C0"/>
              </a:solidFill>
              <a:ln w="19050">
                <a:noFill/>
              </a:ln>
              <a:effectLst/>
            </c:spPr>
            <c:extLst>
              <c:ext xmlns:c16="http://schemas.microsoft.com/office/drawing/2014/chart" uri="{C3380CC4-5D6E-409C-BE32-E72D297353CC}">
                <c16:uniqueId val="{00000005-52B0-4BEC-89BE-B61D1C037F36}"/>
              </c:ext>
            </c:extLst>
          </c:dPt>
          <c:dPt>
            <c:idx val="3"/>
            <c:bubble3D val="0"/>
            <c:spPr>
              <a:solidFill>
                <a:schemeClr val="tx2">
                  <a:lumMod val="40000"/>
                  <a:lumOff val="60000"/>
                </a:schemeClr>
              </a:solidFill>
              <a:ln w="19050">
                <a:noFill/>
              </a:ln>
              <a:effectLst/>
            </c:spPr>
            <c:extLst>
              <c:ext xmlns:c16="http://schemas.microsoft.com/office/drawing/2014/chart" uri="{C3380CC4-5D6E-409C-BE32-E72D297353CC}">
                <c16:uniqueId val="{00000007-52B0-4BEC-89BE-B61D1C037F36}"/>
              </c:ext>
            </c:extLst>
          </c:dPt>
          <c:dPt>
            <c:idx val="4"/>
            <c:bubble3D val="0"/>
            <c:spPr>
              <a:solidFill>
                <a:schemeClr val="accent4">
                  <a:lumMod val="60000"/>
                  <a:lumOff val="40000"/>
                </a:schemeClr>
              </a:solidFill>
              <a:ln w="19050">
                <a:noFill/>
              </a:ln>
              <a:effectLst/>
            </c:spPr>
            <c:extLst>
              <c:ext xmlns:c16="http://schemas.microsoft.com/office/drawing/2014/chart" uri="{C3380CC4-5D6E-409C-BE32-E72D297353CC}">
                <c16:uniqueId val="{00000009-52B0-4BEC-89BE-B61D1C037F36}"/>
              </c:ext>
            </c:extLst>
          </c:dPt>
          <c:dPt>
            <c:idx val="5"/>
            <c:bubble3D val="0"/>
            <c:spPr>
              <a:solidFill>
                <a:schemeClr val="tx1">
                  <a:lumMod val="85000"/>
                  <a:lumOff val="15000"/>
                </a:schemeClr>
              </a:solidFill>
              <a:ln w="19050">
                <a:noFill/>
              </a:ln>
              <a:effectLst/>
            </c:spPr>
            <c:extLst>
              <c:ext xmlns:c16="http://schemas.microsoft.com/office/drawing/2014/chart" uri="{C3380CC4-5D6E-409C-BE32-E72D297353CC}">
                <c16:uniqueId val="{0000000B-52B0-4BEC-89BE-B61D1C037F36}"/>
              </c:ext>
            </c:extLst>
          </c:dPt>
          <c:dPt>
            <c:idx val="6"/>
            <c:bubble3D val="0"/>
            <c:spPr>
              <a:solidFill>
                <a:srgbClr val="00B050"/>
              </a:solidFill>
              <a:ln w="19050">
                <a:noFill/>
              </a:ln>
              <a:effectLst/>
            </c:spPr>
            <c:extLst>
              <c:ext xmlns:c16="http://schemas.microsoft.com/office/drawing/2014/chart" uri="{C3380CC4-5D6E-409C-BE32-E72D297353CC}">
                <c16:uniqueId val="{0000000D-52B0-4BEC-89BE-B61D1C037F36}"/>
              </c:ext>
            </c:extLst>
          </c:dPt>
          <c:dPt>
            <c:idx val="7"/>
            <c:bubble3D val="0"/>
            <c:spPr>
              <a:solidFill>
                <a:schemeClr val="accent4">
                  <a:lumMod val="20000"/>
                  <a:lumOff val="80000"/>
                </a:schemeClr>
              </a:solidFill>
              <a:ln w="19050">
                <a:noFill/>
              </a:ln>
              <a:effectLst/>
            </c:spPr>
            <c:extLst>
              <c:ext xmlns:c16="http://schemas.microsoft.com/office/drawing/2014/chart" uri="{C3380CC4-5D6E-409C-BE32-E72D297353CC}">
                <c16:uniqueId val="{0000000F-52B0-4BEC-89BE-B61D1C037F36}"/>
              </c:ext>
            </c:extLst>
          </c:dPt>
          <c:dPt>
            <c:idx val="8"/>
            <c:bubble3D val="0"/>
            <c:spPr>
              <a:solidFill>
                <a:schemeClr val="bg1">
                  <a:lumMod val="75000"/>
                </a:schemeClr>
              </a:solidFill>
              <a:ln w="19050">
                <a:noFill/>
              </a:ln>
              <a:effectLst/>
            </c:spPr>
            <c:extLst>
              <c:ext xmlns:c16="http://schemas.microsoft.com/office/drawing/2014/chart" uri="{C3380CC4-5D6E-409C-BE32-E72D297353CC}">
                <c16:uniqueId val="{00000011-52B0-4BEC-89BE-B61D1C037F36}"/>
              </c:ext>
            </c:extLst>
          </c:dPt>
          <c:dPt>
            <c:idx val="9"/>
            <c:bubble3D val="0"/>
            <c:spPr>
              <a:solidFill>
                <a:srgbClr val="FFC000"/>
              </a:solidFill>
              <a:ln w="19050">
                <a:noFill/>
              </a:ln>
              <a:effectLst/>
            </c:spPr>
            <c:extLst>
              <c:ext xmlns:c16="http://schemas.microsoft.com/office/drawing/2014/chart" uri="{C3380CC4-5D6E-409C-BE32-E72D297353CC}">
                <c16:uniqueId val="{00000013-52B0-4BEC-89BE-B61D1C037F36}"/>
              </c:ext>
            </c:extLst>
          </c:dPt>
          <c:dPt>
            <c:idx val="10"/>
            <c:bubble3D val="0"/>
            <c:spPr>
              <a:solidFill>
                <a:schemeClr val="accent3">
                  <a:lumMod val="60000"/>
                  <a:lumOff val="40000"/>
                </a:schemeClr>
              </a:solidFill>
              <a:ln w="19050">
                <a:noFill/>
              </a:ln>
              <a:effectLst/>
            </c:spPr>
            <c:extLst>
              <c:ext xmlns:c16="http://schemas.microsoft.com/office/drawing/2014/chart" uri="{C3380CC4-5D6E-409C-BE32-E72D297353CC}">
                <c16:uniqueId val="{00000015-52B0-4BEC-89BE-B61D1C037F36}"/>
              </c:ext>
            </c:extLst>
          </c:dPt>
          <c:dPt>
            <c:idx val="11"/>
            <c:bubble3D val="0"/>
            <c:spPr>
              <a:solidFill>
                <a:schemeClr val="accent6">
                  <a:lumMod val="75000"/>
                </a:schemeClr>
              </a:solidFill>
              <a:ln w="19050">
                <a:noFill/>
              </a:ln>
              <a:effectLst/>
            </c:spPr>
            <c:extLst>
              <c:ext xmlns:c16="http://schemas.microsoft.com/office/drawing/2014/chart" uri="{C3380CC4-5D6E-409C-BE32-E72D297353CC}">
                <c16:uniqueId val="{00000017-52B0-4BEC-89BE-B61D1C037F36}"/>
              </c:ext>
            </c:extLst>
          </c:dPt>
          <c:dPt>
            <c:idx val="12"/>
            <c:bubble3D val="0"/>
            <c:spPr>
              <a:solidFill>
                <a:schemeClr val="accent1">
                  <a:lumMod val="80000"/>
                  <a:lumOff val="20000"/>
                </a:schemeClr>
              </a:solidFill>
              <a:ln w="19050">
                <a:noFill/>
              </a:ln>
              <a:effectLst/>
            </c:spPr>
            <c:extLst>
              <c:ext xmlns:c16="http://schemas.microsoft.com/office/drawing/2014/chart" uri="{C3380CC4-5D6E-409C-BE32-E72D297353CC}">
                <c16:uniqueId val="{00000019-52B0-4BEC-89BE-B61D1C037F36}"/>
              </c:ext>
            </c:extLst>
          </c:dPt>
          <c:dPt>
            <c:idx val="13"/>
            <c:bubble3D val="0"/>
            <c:spPr>
              <a:solidFill>
                <a:schemeClr val="accent2">
                  <a:lumMod val="80000"/>
                  <a:lumOff val="20000"/>
                </a:schemeClr>
              </a:solidFill>
              <a:ln w="19050">
                <a:noFill/>
              </a:ln>
              <a:effectLst/>
            </c:spPr>
            <c:extLst>
              <c:ext xmlns:c16="http://schemas.microsoft.com/office/drawing/2014/chart" uri="{C3380CC4-5D6E-409C-BE32-E72D297353CC}">
                <c16:uniqueId val="{0000001B-52B0-4BEC-89BE-B61D1C037F36}"/>
              </c:ext>
            </c:extLst>
          </c:dPt>
          <c:dPt>
            <c:idx val="14"/>
            <c:bubble3D val="0"/>
            <c:spPr>
              <a:solidFill>
                <a:schemeClr val="accent3">
                  <a:lumMod val="80000"/>
                  <a:lumOff val="20000"/>
                </a:schemeClr>
              </a:solidFill>
              <a:ln w="19050">
                <a:noFill/>
              </a:ln>
              <a:effectLst/>
            </c:spPr>
            <c:extLst>
              <c:ext xmlns:c16="http://schemas.microsoft.com/office/drawing/2014/chart" uri="{C3380CC4-5D6E-409C-BE32-E72D297353CC}">
                <c16:uniqueId val="{0000001D-52B0-4BEC-89BE-B61D1C037F36}"/>
              </c:ext>
            </c:extLst>
          </c:dPt>
          <c:dPt>
            <c:idx val="15"/>
            <c:bubble3D val="0"/>
            <c:spPr>
              <a:solidFill>
                <a:schemeClr val="accent4">
                  <a:lumMod val="80000"/>
                  <a:lumOff val="20000"/>
                </a:schemeClr>
              </a:solidFill>
              <a:ln w="19050">
                <a:noFill/>
              </a:ln>
              <a:effectLst/>
            </c:spPr>
            <c:extLst>
              <c:ext xmlns:c16="http://schemas.microsoft.com/office/drawing/2014/chart" uri="{C3380CC4-5D6E-409C-BE32-E72D297353CC}">
                <c16:uniqueId val="{0000001F-52B0-4BEC-89BE-B61D1C037F36}"/>
              </c:ext>
            </c:extLst>
          </c:dPt>
          <c:dPt>
            <c:idx val="16"/>
            <c:bubble3D val="0"/>
            <c:spPr>
              <a:solidFill>
                <a:schemeClr val="accent5">
                  <a:lumMod val="80000"/>
                  <a:lumOff val="20000"/>
                </a:schemeClr>
              </a:solidFill>
              <a:ln w="19050">
                <a:noFill/>
              </a:ln>
              <a:effectLst/>
            </c:spPr>
            <c:extLst>
              <c:ext xmlns:c16="http://schemas.microsoft.com/office/drawing/2014/chart" uri="{C3380CC4-5D6E-409C-BE32-E72D297353CC}">
                <c16:uniqueId val="{00000021-52B0-4BEC-89BE-B61D1C037F36}"/>
              </c:ext>
            </c:extLst>
          </c:dPt>
          <c:dPt>
            <c:idx val="17"/>
            <c:bubble3D val="0"/>
            <c:spPr>
              <a:solidFill>
                <a:schemeClr val="accent6">
                  <a:lumMod val="80000"/>
                  <a:lumOff val="20000"/>
                </a:schemeClr>
              </a:solidFill>
              <a:ln w="19050">
                <a:noFill/>
              </a:ln>
              <a:effectLst/>
            </c:spPr>
            <c:extLst>
              <c:ext xmlns:c16="http://schemas.microsoft.com/office/drawing/2014/chart" uri="{C3380CC4-5D6E-409C-BE32-E72D297353CC}">
                <c16:uniqueId val="{00000023-52B0-4BEC-89BE-B61D1C037F36}"/>
              </c:ext>
            </c:extLst>
          </c:dPt>
          <c:dLbls>
            <c:dLbl>
              <c:idx val="1"/>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s-CO"/>
                </a:p>
              </c:txPr>
              <c:showLegendKey val="0"/>
              <c:showVal val="0"/>
              <c:showCatName val="0"/>
              <c:showSerName val="0"/>
              <c:showPercent val="1"/>
              <c:showBubbleSize val="0"/>
              <c:extLst>
                <c:ext xmlns:c16="http://schemas.microsoft.com/office/drawing/2014/chart" uri="{C3380CC4-5D6E-409C-BE32-E72D297353CC}">
                  <c16:uniqueId val="{00000003-52B0-4BEC-89BE-B61D1C037F36}"/>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'Distr. Modal'!$B$7:$B$24</c:f>
              <c:strCache>
                <c:ptCount val="15"/>
                <c:pt idx="0">
                  <c:v>Bicicleta</c:v>
                </c:pt>
                <c:pt idx="1">
                  <c:v>Motocicleta como conductor</c:v>
                </c:pt>
                <c:pt idx="2">
                  <c:v>Teletrabajo tiempo completo</c:v>
                </c:pt>
                <c:pt idx="3">
                  <c:v>Transmilenio</c:v>
                </c:pt>
                <c:pt idx="4">
                  <c:v>SITP - Provisional</c:v>
                </c:pt>
                <c:pt idx="5">
                  <c:v>Automóvil como conductor</c:v>
                </c:pt>
                <c:pt idx="6">
                  <c:v>Vehículo institucional</c:v>
                </c:pt>
                <c:pt idx="7">
                  <c:v>Alimentador + Transmilenio</c:v>
                </c:pt>
                <c:pt idx="8">
                  <c:v>SITP - Flota Zonal</c:v>
                </c:pt>
                <c:pt idx="9">
                  <c:v>Transporte Público Colectivo (TPC)</c:v>
                </c:pt>
                <c:pt idx="10">
                  <c:v>Motocicleta como pasajero</c:v>
                </c:pt>
                <c:pt idx="11">
                  <c:v>A pie</c:v>
                </c:pt>
                <c:pt idx="12">
                  <c:v>Ruta institucional</c:v>
                </c:pt>
                <c:pt idx="13">
                  <c:v>Automóvil como pasajero</c:v>
                </c:pt>
                <c:pt idx="14">
                  <c:v>Taxi</c:v>
                </c:pt>
              </c:strCache>
            </c:strRef>
          </c:cat>
          <c:val>
            <c:numRef>
              <c:f>'Distr. Modal'!$C$7:$C$24</c:f>
              <c:numCache>
                <c:formatCode>0</c:formatCode>
                <c:ptCount val="15"/>
                <c:pt idx="0">
                  <c:v>115</c:v>
                </c:pt>
                <c:pt idx="1">
                  <c:v>101</c:v>
                </c:pt>
                <c:pt idx="2">
                  <c:v>93</c:v>
                </c:pt>
                <c:pt idx="3">
                  <c:v>57</c:v>
                </c:pt>
                <c:pt idx="4">
                  <c:v>50</c:v>
                </c:pt>
                <c:pt idx="5">
                  <c:v>29</c:v>
                </c:pt>
                <c:pt idx="6">
                  <c:v>29</c:v>
                </c:pt>
                <c:pt idx="7">
                  <c:v>22</c:v>
                </c:pt>
                <c:pt idx="8">
                  <c:v>19</c:v>
                </c:pt>
                <c:pt idx="9">
                  <c:v>15</c:v>
                </c:pt>
                <c:pt idx="10">
                  <c:v>6</c:v>
                </c:pt>
                <c:pt idx="11">
                  <c:v>6</c:v>
                </c:pt>
                <c:pt idx="12">
                  <c:v>5</c:v>
                </c:pt>
                <c:pt idx="13">
                  <c:v>3</c:v>
                </c:pt>
                <c:pt idx="14">
                  <c:v>3</c:v>
                </c:pt>
              </c:numCache>
            </c:numRef>
          </c:val>
          <c:extLst>
            <c:ext xmlns:c16="http://schemas.microsoft.com/office/drawing/2014/chart" uri="{C3380CC4-5D6E-409C-BE32-E72D297353CC}">
              <c16:uniqueId val="{00000024-52B0-4BEC-89BE-B61D1C037F36}"/>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8608071016294583"/>
          <c:y val="0.17777020409762212"/>
          <c:w val="0.39561265368144771"/>
          <c:h val="0.774260195087554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sng" strike="noStrike" kern="1200" spc="0" baseline="0">
                <a:solidFill>
                  <a:schemeClr val="tx1">
                    <a:lumMod val="65000"/>
                    <a:lumOff val="35000"/>
                  </a:schemeClr>
                </a:solidFill>
                <a:latin typeface="+mn-lt"/>
                <a:ea typeface="+mn-ea"/>
                <a:cs typeface="+mn-cs"/>
              </a:defRPr>
            </a:pPr>
            <a:r>
              <a:rPr lang="es-CO" sz="1200" b="1" u="sng"/>
              <a:t>Distribución Horaria</a:t>
            </a:r>
          </a:p>
        </c:rich>
      </c:tx>
      <c:overlay val="0"/>
      <c:spPr>
        <a:noFill/>
        <a:ln>
          <a:noFill/>
        </a:ln>
        <a:effectLst/>
      </c:spPr>
      <c:txPr>
        <a:bodyPr rot="0" spcFirstLastPara="1" vertOverflow="ellipsis" vert="horz" wrap="square" anchor="ctr" anchorCtr="1"/>
        <a:lstStyle/>
        <a:p>
          <a:pPr>
            <a:defRPr sz="1400" b="1" i="0" u="sng"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3.771761968533241E-2"/>
          <c:y val="5.2812182602250353E-2"/>
          <c:w val="0.93569341572016418"/>
          <c:h val="0.80122634719939356"/>
        </c:manualLayout>
      </c:layout>
      <c:barChart>
        <c:barDir val="col"/>
        <c:grouping val="clustered"/>
        <c:varyColors val="0"/>
        <c:ser>
          <c:idx val="0"/>
          <c:order val="0"/>
          <c:spPr>
            <a:solidFill>
              <a:schemeClr val="accent1"/>
            </a:solidFill>
            <a:ln>
              <a:noFill/>
            </a:ln>
            <a:effectLst/>
          </c:spPr>
          <c:invertIfNegative val="0"/>
          <c:cat>
            <c:numRef>
              <c:f>Horarios!$B$6:$B$100</c:f>
              <c:numCache>
                <c:formatCode>h:mm:ss</c:formatCode>
                <c:ptCount val="95"/>
                <c:pt idx="0">
                  <c:v>1.0416666666666666E-2</c:v>
                </c:pt>
                <c:pt idx="1">
                  <c:v>2.0833333333333301E-2</c:v>
                </c:pt>
                <c:pt idx="2">
                  <c:v>3.125E-2</c:v>
                </c:pt>
                <c:pt idx="3">
                  <c:v>4.1666666666666699E-2</c:v>
                </c:pt>
                <c:pt idx="4">
                  <c:v>5.2083333333333301E-2</c:v>
                </c:pt>
                <c:pt idx="5">
                  <c:v>6.25E-2</c:v>
                </c:pt>
                <c:pt idx="6">
                  <c:v>7.2916666666666699E-2</c:v>
                </c:pt>
                <c:pt idx="7">
                  <c:v>8.3333333333333301E-2</c:v>
                </c:pt>
                <c:pt idx="8">
                  <c:v>9.375E-2</c:v>
                </c:pt>
                <c:pt idx="9">
                  <c:v>0.104166666666667</c:v>
                </c:pt>
                <c:pt idx="10">
                  <c:v>0.114583333333333</c:v>
                </c:pt>
                <c:pt idx="11">
                  <c:v>0.125</c:v>
                </c:pt>
                <c:pt idx="12">
                  <c:v>0.13541666666666699</c:v>
                </c:pt>
                <c:pt idx="13">
                  <c:v>0.14583333333333301</c:v>
                </c:pt>
                <c:pt idx="14">
                  <c:v>0.15625</c:v>
                </c:pt>
                <c:pt idx="15">
                  <c:v>0.16666666666666699</c:v>
                </c:pt>
                <c:pt idx="16">
                  <c:v>0.17708333333333301</c:v>
                </c:pt>
                <c:pt idx="17">
                  <c:v>0.1875</c:v>
                </c:pt>
                <c:pt idx="18">
                  <c:v>0.19791666666666699</c:v>
                </c:pt>
                <c:pt idx="19">
                  <c:v>0.20833333333333301</c:v>
                </c:pt>
                <c:pt idx="20">
                  <c:v>0.21875</c:v>
                </c:pt>
                <c:pt idx="21">
                  <c:v>0.22916666666666699</c:v>
                </c:pt>
                <c:pt idx="22">
                  <c:v>0.23958333333333301</c:v>
                </c:pt>
                <c:pt idx="23">
                  <c:v>0.25</c:v>
                </c:pt>
                <c:pt idx="24">
                  <c:v>0.26041666666666702</c:v>
                </c:pt>
                <c:pt idx="25">
                  <c:v>0.27083333333333298</c:v>
                </c:pt>
                <c:pt idx="26">
                  <c:v>0.28125</c:v>
                </c:pt>
                <c:pt idx="27">
                  <c:v>0.29166666666666702</c:v>
                </c:pt>
                <c:pt idx="28">
                  <c:v>0.30208333333333298</c:v>
                </c:pt>
                <c:pt idx="29">
                  <c:v>0.3125</c:v>
                </c:pt>
                <c:pt idx="30">
                  <c:v>0.32291666666666702</c:v>
                </c:pt>
                <c:pt idx="31">
                  <c:v>0.33333333333333298</c:v>
                </c:pt>
                <c:pt idx="32">
                  <c:v>0.34375</c:v>
                </c:pt>
                <c:pt idx="33">
                  <c:v>0.35416666666666702</c:v>
                </c:pt>
                <c:pt idx="34">
                  <c:v>0.36458333333333298</c:v>
                </c:pt>
                <c:pt idx="35">
                  <c:v>0.375</c:v>
                </c:pt>
                <c:pt idx="36">
                  <c:v>0.38541666666666702</c:v>
                </c:pt>
                <c:pt idx="37">
                  <c:v>0.39583333333333298</c:v>
                </c:pt>
                <c:pt idx="38">
                  <c:v>0.40625</c:v>
                </c:pt>
                <c:pt idx="39">
                  <c:v>0.41666666666666702</c:v>
                </c:pt>
                <c:pt idx="40">
                  <c:v>0.42708333333333298</c:v>
                </c:pt>
                <c:pt idx="41">
                  <c:v>0.4375</c:v>
                </c:pt>
                <c:pt idx="42">
                  <c:v>0.44791666666666702</c:v>
                </c:pt>
                <c:pt idx="43">
                  <c:v>0.45833333333333298</c:v>
                </c:pt>
                <c:pt idx="44">
                  <c:v>0.46875</c:v>
                </c:pt>
                <c:pt idx="45">
                  <c:v>0.47916666666666702</c:v>
                </c:pt>
                <c:pt idx="46">
                  <c:v>0.48958333333333298</c:v>
                </c:pt>
                <c:pt idx="47">
                  <c:v>0.5</c:v>
                </c:pt>
                <c:pt idx="48">
                  <c:v>0.51041666666666696</c:v>
                </c:pt>
                <c:pt idx="49">
                  <c:v>0.52083333333333304</c:v>
                </c:pt>
                <c:pt idx="50">
                  <c:v>0.53125</c:v>
                </c:pt>
                <c:pt idx="51">
                  <c:v>0.54166666666666696</c:v>
                </c:pt>
                <c:pt idx="52">
                  <c:v>0.55208333333333304</c:v>
                </c:pt>
                <c:pt idx="53">
                  <c:v>0.5625</c:v>
                </c:pt>
                <c:pt idx="54">
                  <c:v>0.57291666666666696</c:v>
                </c:pt>
                <c:pt idx="55">
                  <c:v>0.58333333333333304</c:v>
                </c:pt>
                <c:pt idx="56">
                  <c:v>0.59375</c:v>
                </c:pt>
                <c:pt idx="57">
                  <c:v>0.60416666666666696</c:v>
                </c:pt>
                <c:pt idx="58">
                  <c:v>0.61458333333333304</c:v>
                </c:pt>
                <c:pt idx="59">
                  <c:v>0.625</c:v>
                </c:pt>
                <c:pt idx="60">
                  <c:v>0.63541666666666696</c:v>
                </c:pt>
                <c:pt idx="61">
                  <c:v>0.64583333333333304</c:v>
                </c:pt>
                <c:pt idx="62">
                  <c:v>0.65625</c:v>
                </c:pt>
                <c:pt idx="63">
                  <c:v>0.66666666666666696</c:v>
                </c:pt>
                <c:pt idx="64">
                  <c:v>0.67708333333333304</c:v>
                </c:pt>
                <c:pt idx="65">
                  <c:v>0.6875</c:v>
                </c:pt>
                <c:pt idx="66">
                  <c:v>0.69791666666666696</c:v>
                </c:pt>
                <c:pt idx="67">
                  <c:v>0.70833333333333304</c:v>
                </c:pt>
                <c:pt idx="68">
                  <c:v>0.71875</c:v>
                </c:pt>
                <c:pt idx="69">
                  <c:v>0.72916666666666696</c:v>
                </c:pt>
                <c:pt idx="70">
                  <c:v>0.73958333333333304</c:v>
                </c:pt>
                <c:pt idx="71">
                  <c:v>0.75</c:v>
                </c:pt>
                <c:pt idx="72">
                  <c:v>0.76041666666666696</c:v>
                </c:pt>
                <c:pt idx="73">
                  <c:v>0.77083333333333304</c:v>
                </c:pt>
                <c:pt idx="74">
                  <c:v>0.78125</c:v>
                </c:pt>
                <c:pt idx="75">
                  <c:v>0.79166666666666696</c:v>
                </c:pt>
                <c:pt idx="76">
                  <c:v>0.80208333333333304</c:v>
                </c:pt>
                <c:pt idx="77">
                  <c:v>0.8125</c:v>
                </c:pt>
                <c:pt idx="78">
                  <c:v>0.82291666666666696</c:v>
                </c:pt>
                <c:pt idx="79">
                  <c:v>0.83333333333333304</c:v>
                </c:pt>
                <c:pt idx="80">
                  <c:v>0.84375</c:v>
                </c:pt>
                <c:pt idx="81">
                  <c:v>0.85416666666666696</c:v>
                </c:pt>
                <c:pt idx="82">
                  <c:v>0.86458333333333304</c:v>
                </c:pt>
                <c:pt idx="83">
                  <c:v>0.875</c:v>
                </c:pt>
                <c:pt idx="84">
                  <c:v>0.88541666666666696</c:v>
                </c:pt>
                <c:pt idx="85">
                  <c:v>0.89583333333333304</c:v>
                </c:pt>
                <c:pt idx="86">
                  <c:v>0.90625</c:v>
                </c:pt>
                <c:pt idx="87">
                  <c:v>0.91666666666666696</c:v>
                </c:pt>
                <c:pt idx="88">
                  <c:v>0.92708333333333304</c:v>
                </c:pt>
                <c:pt idx="89">
                  <c:v>0.9375</c:v>
                </c:pt>
                <c:pt idx="90">
                  <c:v>0.94791666666666696</c:v>
                </c:pt>
                <c:pt idx="91">
                  <c:v>0.95833333333333304</c:v>
                </c:pt>
                <c:pt idx="92">
                  <c:v>0.96875</c:v>
                </c:pt>
                <c:pt idx="93">
                  <c:v>0.97916666666666696</c:v>
                </c:pt>
                <c:pt idx="94">
                  <c:v>0.98958333333333304</c:v>
                </c:pt>
              </c:numCache>
            </c:numRef>
          </c:cat>
          <c:val>
            <c:numRef>
              <c:f>Horarios!$C$6:$C$100</c:f>
              <c:numCache>
                <c:formatCode>0%</c:formatCode>
                <c:ptCount val="95"/>
                <c:pt idx="0">
                  <c:v>0</c:v>
                </c:pt>
                <c:pt idx="1">
                  <c:v>0</c:v>
                </c:pt>
                <c:pt idx="2">
                  <c:v>0</c:v>
                </c:pt>
                <c:pt idx="3">
                  <c:v>0</c:v>
                </c:pt>
                <c:pt idx="4">
                  <c:v>0</c:v>
                </c:pt>
                <c:pt idx="5">
                  <c:v>0</c:v>
                </c:pt>
                <c:pt idx="6">
                  <c:v>0</c:v>
                </c:pt>
                <c:pt idx="7">
                  <c:v>0</c:v>
                </c:pt>
                <c:pt idx="8">
                  <c:v>0</c:v>
                </c:pt>
                <c:pt idx="9">
                  <c:v>0</c:v>
                </c:pt>
                <c:pt idx="10">
                  <c:v>0</c:v>
                </c:pt>
                <c:pt idx="11">
                  <c:v>5.4249547920433997E-3</c:v>
                </c:pt>
                <c:pt idx="12">
                  <c:v>0</c:v>
                </c:pt>
                <c:pt idx="13">
                  <c:v>0</c:v>
                </c:pt>
                <c:pt idx="14">
                  <c:v>0</c:v>
                </c:pt>
                <c:pt idx="15">
                  <c:v>5.4249547920433997E-3</c:v>
                </c:pt>
                <c:pt idx="16">
                  <c:v>0</c:v>
                </c:pt>
                <c:pt idx="17">
                  <c:v>0</c:v>
                </c:pt>
                <c:pt idx="18">
                  <c:v>0</c:v>
                </c:pt>
                <c:pt idx="19">
                  <c:v>1.2658227848101266E-2</c:v>
                </c:pt>
                <c:pt idx="20">
                  <c:v>0</c:v>
                </c:pt>
                <c:pt idx="21">
                  <c:v>3.616636528028933E-3</c:v>
                </c:pt>
                <c:pt idx="22">
                  <c:v>7.2332730560578659E-3</c:v>
                </c:pt>
                <c:pt idx="23">
                  <c:v>4.1591320072332731E-2</c:v>
                </c:pt>
                <c:pt idx="24">
                  <c:v>1.9891500904159132E-2</c:v>
                </c:pt>
                <c:pt idx="25">
                  <c:v>9.403254972875226E-2</c:v>
                </c:pt>
                <c:pt idx="26">
                  <c:v>6.50994575045208E-2</c:v>
                </c:pt>
                <c:pt idx="27">
                  <c:v>0.15370705244122965</c:v>
                </c:pt>
                <c:pt idx="28">
                  <c:v>2.3508137432188065E-2</c:v>
                </c:pt>
                <c:pt idx="29">
                  <c:v>2.7124773960216998E-2</c:v>
                </c:pt>
                <c:pt idx="30">
                  <c:v>1.8083182640144666E-2</c:v>
                </c:pt>
                <c:pt idx="31">
                  <c:v>6.8716094032549732E-2</c:v>
                </c:pt>
                <c:pt idx="32">
                  <c:v>1.8083182640144665E-3</c:v>
                </c:pt>
                <c:pt idx="33">
                  <c:v>2.8933092224231464E-2</c:v>
                </c:pt>
                <c:pt idx="34">
                  <c:v>5.4249547920433997E-3</c:v>
                </c:pt>
                <c:pt idx="35">
                  <c:v>1.9891500904159132E-2</c:v>
                </c:pt>
                <c:pt idx="36">
                  <c:v>0</c:v>
                </c:pt>
                <c:pt idx="37">
                  <c:v>1.8083182640144665E-3</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7.2332730560578659E-3</c:v>
                </c:pt>
                <c:pt idx="56">
                  <c:v>0</c:v>
                </c:pt>
                <c:pt idx="57">
                  <c:v>0</c:v>
                </c:pt>
                <c:pt idx="58">
                  <c:v>0</c:v>
                </c:pt>
                <c:pt idx="59">
                  <c:v>0</c:v>
                </c:pt>
                <c:pt idx="60">
                  <c:v>0</c:v>
                </c:pt>
                <c:pt idx="61">
                  <c:v>0</c:v>
                </c:pt>
                <c:pt idx="62">
                  <c:v>0</c:v>
                </c:pt>
                <c:pt idx="63">
                  <c:v>1.8083182640144665E-3</c:v>
                </c:pt>
                <c:pt idx="64">
                  <c:v>0</c:v>
                </c:pt>
                <c:pt idx="65">
                  <c:v>0</c:v>
                </c:pt>
                <c:pt idx="66">
                  <c:v>0</c:v>
                </c:pt>
                <c:pt idx="67">
                  <c:v>0</c:v>
                </c:pt>
                <c:pt idx="68">
                  <c:v>1.8083182640144665E-3</c:v>
                </c:pt>
                <c:pt idx="69">
                  <c:v>5.4249547920433997E-3</c:v>
                </c:pt>
                <c:pt idx="70">
                  <c:v>1.8083182640144665E-3</c:v>
                </c:pt>
                <c:pt idx="71">
                  <c:v>2.3508137432188065E-2</c:v>
                </c:pt>
                <c:pt idx="72">
                  <c:v>3.616636528028933E-3</c:v>
                </c:pt>
                <c:pt idx="73">
                  <c:v>2.5316455696202531E-2</c:v>
                </c:pt>
                <c:pt idx="74">
                  <c:v>1.8083182640144666E-2</c:v>
                </c:pt>
                <c:pt idx="75">
                  <c:v>2.7124773960216998E-2</c:v>
                </c:pt>
                <c:pt idx="76">
                  <c:v>1.8083182640144665E-3</c:v>
                </c:pt>
                <c:pt idx="77">
                  <c:v>2.3508137432188065E-2</c:v>
                </c:pt>
                <c:pt idx="78">
                  <c:v>1.2658227848101266E-2</c:v>
                </c:pt>
                <c:pt idx="79">
                  <c:v>5.2441229656419529E-2</c:v>
                </c:pt>
                <c:pt idx="80">
                  <c:v>1.8083182640144665E-3</c:v>
                </c:pt>
                <c:pt idx="81">
                  <c:v>5.4249547920433997E-3</c:v>
                </c:pt>
                <c:pt idx="82">
                  <c:v>0</c:v>
                </c:pt>
                <c:pt idx="83">
                  <c:v>3.616636528028933E-3</c:v>
                </c:pt>
                <c:pt idx="84">
                  <c:v>0</c:v>
                </c:pt>
                <c:pt idx="85">
                  <c:v>1.8083182640144665E-3</c:v>
                </c:pt>
                <c:pt idx="86">
                  <c:v>0</c:v>
                </c:pt>
                <c:pt idx="87">
                  <c:v>1.8083182640144665E-3</c:v>
                </c:pt>
                <c:pt idx="88">
                  <c:v>0</c:v>
                </c:pt>
                <c:pt idx="89">
                  <c:v>0</c:v>
                </c:pt>
                <c:pt idx="90">
                  <c:v>1.8083182640144665E-3</c:v>
                </c:pt>
                <c:pt idx="91">
                  <c:v>0</c:v>
                </c:pt>
                <c:pt idx="92">
                  <c:v>0</c:v>
                </c:pt>
                <c:pt idx="93">
                  <c:v>0</c:v>
                </c:pt>
                <c:pt idx="94">
                  <c:v>0</c:v>
                </c:pt>
              </c:numCache>
            </c:numRef>
          </c:val>
          <c:extLst>
            <c:ext xmlns:c16="http://schemas.microsoft.com/office/drawing/2014/chart" uri="{C3380CC4-5D6E-409C-BE32-E72D297353CC}">
              <c16:uniqueId val="{00000000-9EBB-40EA-85D7-D275943D741E}"/>
            </c:ext>
          </c:extLst>
        </c:ser>
        <c:ser>
          <c:idx val="1"/>
          <c:order val="1"/>
          <c:spPr>
            <a:solidFill>
              <a:schemeClr val="accent2"/>
            </a:solidFill>
            <a:ln>
              <a:noFill/>
            </a:ln>
            <a:effectLst/>
          </c:spPr>
          <c:invertIfNegative val="0"/>
          <c:cat>
            <c:numRef>
              <c:f>Horarios!$B$6:$B$100</c:f>
              <c:numCache>
                <c:formatCode>h:mm:ss</c:formatCode>
                <c:ptCount val="95"/>
                <c:pt idx="0">
                  <c:v>1.0416666666666666E-2</c:v>
                </c:pt>
                <c:pt idx="1">
                  <c:v>2.0833333333333301E-2</c:v>
                </c:pt>
                <c:pt idx="2">
                  <c:v>3.125E-2</c:v>
                </c:pt>
                <c:pt idx="3">
                  <c:v>4.1666666666666699E-2</c:v>
                </c:pt>
                <c:pt idx="4">
                  <c:v>5.2083333333333301E-2</c:v>
                </c:pt>
                <c:pt idx="5">
                  <c:v>6.25E-2</c:v>
                </c:pt>
                <c:pt idx="6">
                  <c:v>7.2916666666666699E-2</c:v>
                </c:pt>
                <c:pt idx="7">
                  <c:v>8.3333333333333301E-2</c:v>
                </c:pt>
                <c:pt idx="8">
                  <c:v>9.375E-2</c:v>
                </c:pt>
                <c:pt idx="9">
                  <c:v>0.104166666666667</c:v>
                </c:pt>
                <c:pt idx="10">
                  <c:v>0.114583333333333</c:v>
                </c:pt>
                <c:pt idx="11">
                  <c:v>0.125</c:v>
                </c:pt>
                <c:pt idx="12">
                  <c:v>0.13541666666666699</c:v>
                </c:pt>
                <c:pt idx="13">
                  <c:v>0.14583333333333301</c:v>
                </c:pt>
                <c:pt idx="14">
                  <c:v>0.15625</c:v>
                </c:pt>
                <c:pt idx="15">
                  <c:v>0.16666666666666699</c:v>
                </c:pt>
                <c:pt idx="16">
                  <c:v>0.17708333333333301</c:v>
                </c:pt>
                <c:pt idx="17">
                  <c:v>0.1875</c:v>
                </c:pt>
                <c:pt idx="18">
                  <c:v>0.19791666666666699</c:v>
                </c:pt>
                <c:pt idx="19">
                  <c:v>0.20833333333333301</c:v>
                </c:pt>
                <c:pt idx="20">
                  <c:v>0.21875</c:v>
                </c:pt>
                <c:pt idx="21">
                  <c:v>0.22916666666666699</c:v>
                </c:pt>
                <c:pt idx="22">
                  <c:v>0.23958333333333301</c:v>
                </c:pt>
                <c:pt idx="23">
                  <c:v>0.25</c:v>
                </c:pt>
                <c:pt idx="24">
                  <c:v>0.26041666666666702</c:v>
                </c:pt>
                <c:pt idx="25">
                  <c:v>0.27083333333333298</c:v>
                </c:pt>
                <c:pt idx="26">
                  <c:v>0.28125</c:v>
                </c:pt>
                <c:pt idx="27">
                  <c:v>0.29166666666666702</c:v>
                </c:pt>
                <c:pt idx="28">
                  <c:v>0.30208333333333298</c:v>
                </c:pt>
                <c:pt idx="29">
                  <c:v>0.3125</c:v>
                </c:pt>
                <c:pt idx="30">
                  <c:v>0.32291666666666702</c:v>
                </c:pt>
                <c:pt idx="31">
                  <c:v>0.33333333333333298</c:v>
                </c:pt>
                <c:pt idx="32">
                  <c:v>0.34375</c:v>
                </c:pt>
                <c:pt idx="33">
                  <c:v>0.35416666666666702</c:v>
                </c:pt>
                <c:pt idx="34">
                  <c:v>0.36458333333333298</c:v>
                </c:pt>
                <c:pt idx="35">
                  <c:v>0.375</c:v>
                </c:pt>
                <c:pt idx="36">
                  <c:v>0.38541666666666702</c:v>
                </c:pt>
                <c:pt idx="37">
                  <c:v>0.39583333333333298</c:v>
                </c:pt>
                <c:pt idx="38">
                  <c:v>0.40625</c:v>
                </c:pt>
                <c:pt idx="39">
                  <c:v>0.41666666666666702</c:v>
                </c:pt>
                <c:pt idx="40">
                  <c:v>0.42708333333333298</c:v>
                </c:pt>
                <c:pt idx="41">
                  <c:v>0.4375</c:v>
                </c:pt>
                <c:pt idx="42">
                  <c:v>0.44791666666666702</c:v>
                </c:pt>
                <c:pt idx="43">
                  <c:v>0.45833333333333298</c:v>
                </c:pt>
                <c:pt idx="44">
                  <c:v>0.46875</c:v>
                </c:pt>
                <c:pt idx="45">
                  <c:v>0.47916666666666702</c:v>
                </c:pt>
                <c:pt idx="46">
                  <c:v>0.48958333333333298</c:v>
                </c:pt>
                <c:pt idx="47">
                  <c:v>0.5</c:v>
                </c:pt>
                <c:pt idx="48">
                  <c:v>0.51041666666666696</c:v>
                </c:pt>
                <c:pt idx="49">
                  <c:v>0.52083333333333304</c:v>
                </c:pt>
                <c:pt idx="50">
                  <c:v>0.53125</c:v>
                </c:pt>
                <c:pt idx="51">
                  <c:v>0.54166666666666696</c:v>
                </c:pt>
                <c:pt idx="52">
                  <c:v>0.55208333333333304</c:v>
                </c:pt>
                <c:pt idx="53">
                  <c:v>0.5625</c:v>
                </c:pt>
                <c:pt idx="54">
                  <c:v>0.57291666666666696</c:v>
                </c:pt>
                <c:pt idx="55">
                  <c:v>0.58333333333333304</c:v>
                </c:pt>
                <c:pt idx="56">
                  <c:v>0.59375</c:v>
                </c:pt>
                <c:pt idx="57">
                  <c:v>0.60416666666666696</c:v>
                </c:pt>
                <c:pt idx="58">
                  <c:v>0.61458333333333304</c:v>
                </c:pt>
                <c:pt idx="59">
                  <c:v>0.625</c:v>
                </c:pt>
                <c:pt idx="60">
                  <c:v>0.63541666666666696</c:v>
                </c:pt>
                <c:pt idx="61">
                  <c:v>0.64583333333333304</c:v>
                </c:pt>
                <c:pt idx="62">
                  <c:v>0.65625</c:v>
                </c:pt>
                <c:pt idx="63">
                  <c:v>0.66666666666666696</c:v>
                </c:pt>
                <c:pt idx="64">
                  <c:v>0.67708333333333304</c:v>
                </c:pt>
                <c:pt idx="65">
                  <c:v>0.6875</c:v>
                </c:pt>
                <c:pt idx="66">
                  <c:v>0.69791666666666696</c:v>
                </c:pt>
                <c:pt idx="67">
                  <c:v>0.70833333333333304</c:v>
                </c:pt>
                <c:pt idx="68">
                  <c:v>0.71875</c:v>
                </c:pt>
                <c:pt idx="69">
                  <c:v>0.72916666666666696</c:v>
                </c:pt>
                <c:pt idx="70">
                  <c:v>0.73958333333333304</c:v>
                </c:pt>
                <c:pt idx="71">
                  <c:v>0.75</c:v>
                </c:pt>
                <c:pt idx="72">
                  <c:v>0.76041666666666696</c:v>
                </c:pt>
                <c:pt idx="73">
                  <c:v>0.77083333333333304</c:v>
                </c:pt>
                <c:pt idx="74">
                  <c:v>0.78125</c:v>
                </c:pt>
                <c:pt idx="75">
                  <c:v>0.79166666666666696</c:v>
                </c:pt>
                <c:pt idx="76">
                  <c:v>0.80208333333333304</c:v>
                </c:pt>
                <c:pt idx="77">
                  <c:v>0.8125</c:v>
                </c:pt>
                <c:pt idx="78">
                  <c:v>0.82291666666666696</c:v>
                </c:pt>
                <c:pt idx="79">
                  <c:v>0.83333333333333304</c:v>
                </c:pt>
                <c:pt idx="80">
                  <c:v>0.84375</c:v>
                </c:pt>
                <c:pt idx="81">
                  <c:v>0.85416666666666696</c:v>
                </c:pt>
                <c:pt idx="82">
                  <c:v>0.86458333333333304</c:v>
                </c:pt>
                <c:pt idx="83">
                  <c:v>0.875</c:v>
                </c:pt>
                <c:pt idx="84">
                  <c:v>0.88541666666666696</c:v>
                </c:pt>
                <c:pt idx="85">
                  <c:v>0.89583333333333304</c:v>
                </c:pt>
                <c:pt idx="86">
                  <c:v>0.90625</c:v>
                </c:pt>
                <c:pt idx="87">
                  <c:v>0.91666666666666696</c:v>
                </c:pt>
                <c:pt idx="88">
                  <c:v>0.92708333333333304</c:v>
                </c:pt>
                <c:pt idx="89">
                  <c:v>0.9375</c:v>
                </c:pt>
                <c:pt idx="90">
                  <c:v>0.94791666666666696</c:v>
                </c:pt>
                <c:pt idx="91">
                  <c:v>0.95833333333333304</c:v>
                </c:pt>
                <c:pt idx="92">
                  <c:v>0.96875</c:v>
                </c:pt>
                <c:pt idx="93">
                  <c:v>0.97916666666666696</c:v>
                </c:pt>
                <c:pt idx="94">
                  <c:v>0.98958333333333304</c:v>
                </c:pt>
              </c:numCache>
            </c:numRef>
          </c:cat>
          <c:val>
            <c:numRef>
              <c:f>Horarios!$D$6:$D$100</c:f>
              <c:numCache>
                <c:formatCode>0%</c:formatCode>
                <c:ptCount val="95"/>
                <c:pt idx="0">
                  <c:v>0</c:v>
                </c:pt>
                <c:pt idx="1">
                  <c:v>0</c:v>
                </c:pt>
                <c:pt idx="2">
                  <c:v>0</c:v>
                </c:pt>
                <c:pt idx="3">
                  <c:v>3.616636528028933E-3</c:v>
                </c:pt>
                <c:pt idx="4">
                  <c:v>0</c:v>
                </c:pt>
                <c:pt idx="5">
                  <c:v>0</c:v>
                </c:pt>
                <c:pt idx="6">
                  <c:v>0</c:v>
                </c:pt>
                <c:pt idx="7">
                  <c:v>1.8083182640144665E-3</c:v>
                </c:pt>
                <c:pt idx="8">
                  <c:v>0</c:v>
                </c:pt>
                <c:pt idx="9">
                  <c:v>0</c:v>
                </c:pt>
                <c:pt idx="10">
                  <c:v>0</c:v>
                </c:pt>
                <c:pt idx="11">
                  <c:v>0</c:v>
                </c:pt>
                <c:pt idx="12">
                  <c:v>0</c:v>
                </c:pt>
                <c:pt idx="13">
                  <c:v>0</c:v>
                </c:pt>
                <c:pt idx="14">
                  <c:v>0</c:v>
                </c:pt>
                <c:pt idx="15">
                  <c:v>2.1699819168173599E-2</c:v>
                </c:pt>
                <c:pt idx="16">
                  <c:v>1.8083182640144665E-3</c:v>
                </c:pt>
                <c:pt idx="17">
                  <c:v>5.7866184448462928E-2</c:v>
                </c:pt>
                <c:pt idx="18">
                  <c:v>0</c:v>
                </c:pt>
                <c:pt idx="19">
                  <c:v>4.701627486437613E-2</c:v>
                </c:pt>
                <c:pt idx="20">
                  <c:v>0</c:v>
                </c:pt>
                <c:pt idx="21">
                  <c:v>1.2658227848101266E-2</c:v>
                </c:pt>
                <c:pt idx="22">
                  <c:v>0</c:v>
                </c:pt>
                <c:pt idx="23">
                  <c:v>9.0415913200723327E-2</c:v>
                </c:pt>
                <c:pt idx="24">
                  <c:v>0</c:v>
                </c:pt>
                <c:pt idx="25">
                  <c:v>5.4249547920433997E-3</c:v>
                </c:pt>
                <c:pt idx="26">
                  <c:v>0</c:v>
                </c:pt>
                <c:pt idx="27">
                  <c:v>1.8083182640144665E-3</c:v>
                </c:pt>
                <c:pt idx="28">
                  <c:v>0</c:v>
                </c:pt>
                <c:pt idx="29">
                  <c:v>0</c:v>
                </c:pt>
                <c:pt idx="30">
                  <c:v>1.8083182640144665E-3</c:v>
                </c:pt>
                <c:pt idx="31">
                  <c:v>1.8083182640144665E-3</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1.2658227848101266E-2</c:v>
                </c:pt>
                <c:pt idx="56">
                  <c:v>0</c:v>
                </c:pt>
                <c:pt idx="57">
                  <c:v>1.8083182640144665E-3</c:v>
                </c:pt>
                <c:pt idx="58">
                  <c:v>0</c:v>
                </c:pt>
                <c:pt idx="59">
                  <c:v>7.2332730560578659E-3</c:v>
                </c:pt>
                <c:pt idx="60">
                  <c:v>0</c:v>
                </c:pt>
                <c:pt idx="61">
                  <c:v>7.2332730560578659E-3</c:v>
                </c:pt>
                <c:pt idx="62">
                  <c:v>0</c:v>
                </c:pt>
                <c:pt idx="63">
                  <c:v>7.2332730560578665E-2</c:v>
                </c:pt>
                <c:pt idx="64">
                  <c:v>1.8083182640144665E-3</c:v>
                </c:pt>
                <c:pt idx="65">
                  <c:v>0.13924050632911392</c:v>
                </c:pt>
                <c:pt idx="66">
                  <c:v>5.4249547920433997E-3</c:v>
                </c:pt>
                <c:pt idx="67">
                  <c:v>8.4990958408679929E-2</c:v>
                </c:pt>
                <c:pt idx="68">
                  <c:v>0</c:v>
                </c:pt>
                <c:pt idx="69">
                  <c:v>0.13381555153707053</c:v>
                </c:pt>
                <c:pt idx="70">
                  <c:v>0</c:v>
                </c:pt>
                <c:pt idx="71">
                  <c:v>4.3399638336347197E-2</c:v>
                </c:pt>
                <c:pt idx="72">
                  <c:v>0</c:v>
                </c:pt>
                <c:pt idx="73">
                  <c:v>4.5207956600361664E-2</c:v>
                </c:pt>
                <c:pt idx="74">
                  <c:v>0</c:v>
                </c:pt>
                <c:pt idx="75">
                  <c:v>1.4466546112115732E-2</c:v>
                </c:pt>
                <c:pt idx="76">
                  <c:v>0</c:v>
                </c:pt>
                <c:pt idx="77">
                  <c:v>3.616636528028933E-3</c:v>
                </c:pt>
                <c:pt idx="78">
                  <c:v>0</c:v>
                </c:pt>
                <c:pt idx="79">
                  <c:v>5.4249547920433997E-3</c:v>
                </c:pt>
                <c:pt idx="80">
                  <c:v>0</c:v>
                </c:pt>
                <c:pt idx="81">
                  <c:v>1.8083182640144665E-3</c:v>
                </c:pt>
                <c:pt idx="82">
                  <c:v>0</c:v>
                </c:pt>
                <c:pt idx="83">
                  <c:v>0</c:v>
                </c:pt>
                <c:pt idx="84">
                  <c:v>0</c:v>
                </c:pt>
                <c:pt idx="85">
                  <c:v>0</c:v>
                </c:pt>
                <c:pt idx="86">
                  <c:v>0</c:v>
                </c:pt>
                <c:pt idx="87">
                  <c:v>1.8083182640144665E-3</c:v>
                </c:pt>
                <c:pt idx="88">
                  <c:v>0</c:v>
                </c:pt>
                <c:pt idx="89">
                  <c:v>0</c:v>
                </c:pt>
                <c:pt idx="90">
                  <c:v>0</c:v>
                </c:pt>
                <c:pt idx="91">
                  <c:v>0</c:v>
                </c:pt>
                <c:pt idx="92">
                  <c:v>0</c:v>
                </c:pt>
                <c:pt idx="93">
                  <c:v>0</c:v>
                </c:pt>
                <c:pt idx="94">
                  <c:v>0</c:v>
                </c:pt>
              </c:numCache>
            </c:numRef>
          </c:val>
          <c:extLst>
            <c:ext xmlns:c16="http://schemas.microsoft.com/office/drawing/2014/chart" uri="{C3380CC4-5D6E-409C-BE32-E72D297353CC}">
              <c16:uniqueId val="{00000001-9EBB-40EA-85D7-D275943D741E}"/>
            </c:ext>
          </c:extLst>
        </c:ser>
        <c:dLbls>
          <c:showLegendKey val="0"/>
          <c:showVal val="0"/>
          <c:showCatName val="0"/>
          <c:showSerName val="0"/>
          <c:showPercent val="0"/>
          <c:showBubbleSize val="0"/>
        </c:dLbls>
        <c:gapWidth val="219"/>
        <c:overlap val="-27"/>
        <c:axId val="98199552"/>
        <c:axId val="92416256"/>
      </c:barChart>
      <c:catAx>
        <c:axId val="98199552"/>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2416256"/>
        <c:crosses val="autoZero"/>
        <c:auto val="1"/>
        <c:lblAlgn val="ctr"/>
        <c:lblOffset val="100"/>
        <c:noMultiLvlLbl val="0"/>
      </c:catAx>
      <c:valAx>
        <c:axId val="92416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819955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200"/>
              <a:t>Dist</a:t>
            </a:r>
            <a:r>
              <a:rPr lang="es-CO" sz="1200" baseline="0"/>
              <a:t> Casa-Entidad VS Modo de transporte por trayecto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'Dist recorrido'!$B$3:$B$20</c:f>
              <c:strCache>
                <c:ptCount val="15"/>
                <c:pt idx="0">
                  <c:v>Taxi</c:v>
                </c:pt>
                <c:pt idx="1">
                  <c:v>Vehículo institucional</c:v>
                </c:pt>
                <c:pt idx="2">
                  <c:v>Teletrabajo tiempo completo</c:v>
                </c:pt>
                <c:pt idx="3">
                  <c:v>A pie</c:v>
                </c:pt>
                <c:pt idx="4">
                  <c:v>SITP - Flota Zonal</c:v>
                </c:pt>
                <c:pt idx="5">
                  <c:v>SITP - Provisional</c:v>
                </c:pt>
                <c:pt idx="6">
                  <c:v>Bicicleta</c:v>
                </c:pt>
                <c:pt idx="7">
                  <c:v>Transporte Público Colectivo (TPC)</c:v>
                </c:pt>
                <c:pt idx="8">
                  <c:v>Automóvil como conductor</c:v>
                </c:pt>
                <c:pt idx="9">
                  <c:v>Motocicleta como conductor</c:v>
                </c:pt>
                <c:pt idx="10">
                  <c:v>Transmilenio</c:v>
                </c:pt>
                <c:pt idx="11">
                  <c:v>Alimentador + Transmilenio</c:v>
                </c:pt>
                <c:pt idx="12">
                  <c:v>Automóvil como pasajero</c:v>
                </c:pt>
                <c:pt idx="13">
                  <c:v>Motocicleta como pasajero</c:v>
                </c:pt>
                <c:pt idx="14">
                  <c:v>Ruta institucional</c:v>
                </c:pt>
              </c:strCache>
            </c:strRef>
          </c:cat>
          <c:val>
            <c:numRef>
              <c:f>'Dist recorrido'!$D$3:$D$20</c:f>
              <c:numCache>
                <c:formatCode>0.00</c:formatCode>
                <c:ptCount val="15"/>
                <c:pt idx="0">
                  <c:v>6.8514495547300003</c:v>
                </c:pt>
                <c:pt idx="1">
                  <c:v>7.1823935691017233</c:v>
                </c:pt>
                <c:pt idx="2">
                  <c:v>7.5732718759045996</c:v>
                </c:pt>
                <c:pt idx="3">
                  <c:v>8.0463805469799983</c:v>
                </c:pt>
                <c:pt idx="4">
                  <c:v>8.8721484762126313</c:v>
                </c:pt>
                <c:pt idx="5">
                  <c:v>8.8892928307792012</c:v>
                </c:pt>
                <c:pt idx="6">
                  <c:v>9.0322587996889592</c:v>
                </c:pt>
                <c:pt idx="7">
                  <c:v>9.2112493794306651</c:v>
                </c:pt>
                <c:pt idx="8">
                  <c:v>10.374309599380341</c:v>
                </c:pt>
                <c:pt idx="9">
                  <c:v>10.449921098748908</c:v>
                </c:pt>
                <c:pt idx="10">
                  <c:v>10.86429534563316</c:v>
                </c:pt>
                <c:pt idx="11">
                  <c:v>11.235384541920455</c:v>
                </c:pt>
                <c:pt idx="12">
                  <c:v>12.0017428408</c:v>
                </c:pt>
                <c:pt idx="13">
                  <c:v>12.398017387449999</c:v>
                </c:pt>
                <c:pt idx="14">
                  <c:v>12.99808857374</c:v>
                </c:pt>
              </c:numCache>
            </c:numRef>
          </c:val>
          <c:extLst>
            <c:ext xmlns:c16="http://schemas.microsoft.com/office/drawing/2014/chart" uri="{C3380CC4-5D6E-409C-BE32-E72D297353CC}">
              <c16:uniqueId val="{00000000-D9F6-4D4F-9261-9879723D5BA0}"/>
            </c:ext>
          </c:extLst>
        </c:ser>
        <c:dLbls>
          <c:showLegendKey val="0"/>
          <c:showVal val="0"/>
          <c:showCatName val="0"/>
          <c:showSerName val="0"/>
          <c:showPercent val="0"/>
          <c:showBubbleSize val="0"/>
        </c:dLbls>
        <c:gapWidth val="219"/>
        <c:overlap val="-27"/>
        <c:axId val="657459983"/>
        <c:axId val="657460415"/>
      </c:barChart>
      <c:catAx>
        <c:axId val="657459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657460415"/>
        <c:crosses val="autoZero"/>
        <c:auto val="1"/>
        <c:lblAlgn val="ctr"/>
        <c:lblOffset val="100"/>
        <c:noMultiLvlLbl val="0"/>
      </c:catAx>
      <c:valAx>
        <c:axId val="65746041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6574599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200"/>
              <a:t>Localidad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cat>
            <c:strRef>
              <c:f>Geográficos!$B$31:$B$51</c:f>
              <c:strCache>
                <c:ptCount val="19"/>
                <c:pt idx="0">
                  <c:v>No resido en Bogotá</c:v>
                </c:pt>
                <c:pt idx="1">
                  <c:v>Los Mártires</c:v>
                </c:pt>
                <c:pt idx="2">
                  <c:v>Chapinero</c:v>
                </c:pt>
                <c:pt idx="3">
                  <c:v>Antonio Nariño</c:v>
                </c:pt>
                <c:pt idx="4">
                  <c:v>Barrios Unidos</c:v>
                </c:pt>
                <c:pt idx="5">
                  <c:v>Santa Fe</c:v>
                </c:pt>
                <c:pt idx="6">
                  <c:v>Tunjuelito</c:v>
                </c:pt>
                <c:pt idx="7">
                  <c:v>Teusaquillo</c:v>
                </c:pt>
                <c:pt idx="8">
                  <c:v>Puente Aranda</c:v>
                </c:pt>
                <c:pt idx="9">
                  <c:v>Usaquén</c:v>
                </c:pt>
                <c:pt idx="10">
                  <c:v>Fontibón</c:v>
                </c:pt>
                <c:pt idx="11">
                  <c:v>Usme</c:v>
                </c:pt>
                <c:pt idx="12">
                  <c:v>Rafael Uribe Uribe</c:v>
                </c:pt>
                <c:pt idx="13">
                  <c:v>Suba</c:v>
                </c:pt>
                <c:pt idx="14">
                  <c:v>Engativá</c:v>
                </c:pt>
                <c:pt idx="15">
                  <c:v>San Cristóbal</c:v>
                </c:pt>
                <c:pt idx="16">
                  <c:v>Bosa</c:v>
                </c:pt>
                <c:pt idx="17">
                  <c:v>Kennedy</c:v>
                </c:pt>
                <c:pt idx="18">
                  <c:v>Ciudad Bolívar</c:v>
                </c:pt>
              </c:strCache>
            </c:strRef>
          </c:cat>
          <c:val>
            <c:numRef>
              <c:f>Geográficos!$D$31:$D$51</c:f>
              <c:numCache>
                <c:formatCode>0.00%</c:formatCode>
                <c:ptCount val="19"/>
                <c:pt idx="0">
                  <c:v>1.9920318725099601E-3</c:v>
                </c:pt>
                <c:pt idx="1">
                  <c:v>1.9920318725099601E-3</c:v>
                </c:pt>
                <c:pt idx="2">
                  <c:v>5.9760956175298804E-3</c:v>
                </c:pt>
                <c:pt idx="3">
                  <c:v>7.9681274900398405E-3</c:v>
                </c:pt>
                <c:pt idx="4">
                  <c:v>1.1952191235059761E-2</c:v>
                </c:pt>
                <c:pt idx="5">
                  <c:v>1.5936254980079681E-2</c:v>
                </c:pt>
                <c:pt idx="6">
                  <c:v>1.7928286852589643E-2</c:v>
                </c:pt>
                <c:pt idx="7">
                  <c:v>2.5896414342629483E-2</c:v>
                </c:pt>
                <c:pt idx="8">
                  <c:v>3.386454183266932E-2</c:v>
                </c:pt>
                <c:pt idx="9">
                  <c:v>3.7848605577689244E-2</c:v>
                </c:pt>
                <c:pt idx="10">
                  <c:v>4.5816733067729085E-2</c:v>
                </c:pt>
                <c:pt idx="11">
                  <c:v>5.5776892430278883E-2</c:v>
                </c:pt>
                <c:pt idx="12">
                  <c:v>7.1713147410358571E-2</c:v>
                </c:pt>
                <c:pt idx="13">
                  <c:v>7.1713147410358571E-2</c:v>
                </c:pt>
                <c:pt idx="14">
                  <c:v>7.5697211155378488E-2</c:v>
                </c:pt>
                <c:pt idx="15">
                  <c:v>8.7649402390438252E-2</c:v>
                </c:pt>
                <c:pt idx="16">
                  <c:v>0.13147410358565736</c:v>
                </c:pt>
                <c:pt idx="17">
                  <c:v>0.13545816733067728</c:v>
                </c:pt>
                <c:pt idx="18">
                  <c:v>0.16334661354581673</c:v>
                </c:pt>
              </c:numCache>
            </c:numRef>
          </c:val>
          <c:extLst>
            <c:ext xmlns:c16="http://schemas.microsoft.com/office/drawing/2014/chart" uri="{C3380CC4-5D6E-409C-BE32-E72D297353CC}">
              <c16:uniqueId val="{00000000-CE80-41E4-8CFB-39264CEEA846}"/>
            </c:ext>
          </c:extLst>
        </c:ser>
        <c:dLbls>
          <c:showLegendKey val="0"/>
          <c:showVal val="0"/>
          <c:showCatName val="0"/>
          <c:showSerName val="0"/>
          <c:showPercent val="0"/>
          <c:showBubbleSize val="0"/>
        </c:dLbls>
        <c:gapWidth val="219"/>
        <c:overlap val="-27"/>
        <c:axId val="657463871"/>
        <c:axId val="657461279"/>
      </c:barChart>
      <c:catAx>
        <c:axId val="657463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657461279"/>
        <c:crosses val="autoZero"/>
        <c:auto val="1"/>
        <c:lblAlgn val="ctr"/>
        <c:lblOffset val="100"/>
        <c:noMultiLvlLbl val="0"/>
      </c:catAx>
      <c:valAx>
        <c:axId val="65746127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6574638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s-CO" sz="1200"/>
              <a:t>Distancia de las residencias</a:t>
            </a:r>
            <a:r>
              <a:rPr lang="es-CO" sz="1200" baseline="0"/>
              <a:t> a la entidad</a:t>
            </a:r>
            <a:endParaRPr lang="es-CO" sz="1200"/>
          </a:p>
        </c:rich>
      </c:tx>
      <c:overlay val="0"/>
    </c:title>
    <c:autoTitleDeleted val="0"/>
    <c:plotArea>
      <c:layout/>
      <c:barChart>
        <c:barDir val="col"/>
        <c:grouping val="clustered"/>
        <c:varyColors val="0"/>
        <c:ser>
          <c:idx val="1"/>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Geográficos!$B$58:$B$64</c:f>
              <c:strCache>
                <c:ptCount val="7"/>
                <c:pt idx="0">
                  <c:v>0 a 2,5</c:v>
                </c:pt>
                <c:pt idx="1">
                  <c:v>2,5 a 5</c:v>
                </c:pt>
                <c:pt idx="2">
                  <c:v>5 a 7,5</c:v>
                </c:pt>
                <c:pt idx="3">
                  <c:v>7,5 a 10</c:v>
                </c:pt>
                <c:pt idx="4">
                  <c:v>10 a 15</c:v>
                </c:pt>
                <c:pt idx="5">
                  <c:v>15 a 20</c:v>
                </c:pt>
                <c:pt idx="6">
                  <c:v>más de 20</c:v>
                </c:pt>
              </c:strCache>
            </c:strRef>
          </c:cat>
          <c:val>
            <c:numRef>
              <c:f>Geográficos!$D$58:$D$64</c:f>
              <c:numCache>
                <c:formatCode>0.00%</c:formatCode>
                <c:ptCount val="7"/>
                <c:pt idx="0">
                  <c:v>5.7866184448462928E-2</c:v>
                </c:pt>
                <c:pt idx="1">
                  <c:v>0.11030741410488246</c:v>
                </c:pt>
                <c:pt idx="2">
                  <c:v>0.13743218806509946</c:v>
                </c:pt>
                <c:pt idx="3">
                  <c:v>0.24954792043399637</c:v>
                </c:pt>
                <c:pt idx="4">
                  <c:v>0.3562386980108499</c:v>
                </c:pt>
                <c:pt idx="5">
                  <c:v>7.7757685352622063E-2</c:v>
                </c:pt>
                <c:pt idx="6">
                  <c:v>1.0849909584086799E-2</c:v>
                </c:pt>
              </c:numCache>
            </c:numRef>
          </c:val>
          <c:extLst>
            <c:ext xmlns:c16="http://schemas.microsoft.com/office/drawing/2014/chart" uri="{C3380CC4-5D6E-409C-BE32-E72D297353CC}">
              <c16:uniqueId val="{00000000-DCD0-4725-8087-4CED53F44D73}"/>
            </c:ext>
          </c:extLst>
        </c:ser>
        <c:dLbls>
          <c:showLegendKey val="0"/>
          <c:showVal val="0"/>
          <c:showCatName val="0"/>
          <c:showSerName val="0"/>
          <c:showPercent val="0"/>
          <c:showBubbleSize val="0"/>
        </c:dLbls>
        <c:gapWidth val="150"/>
        <c:axId val="98758144"/>
        <c:axId val="98398144"/>
      </c:barChart>
      <c:catAx>
        <c:axId val="98758144"/>
        <c:scaling>
          <c:orientation val="minMax"/>
        </c:scaling>
        <c:delete val="0"/>
        <c:axPos val="b"/>
        <c:title>
          <c:tx>
            <c:rich>
              <a:bodyPr/>
              <a:lstStyle/>
              <a:p>
                <a:pPr>
                  <a:defRPr sz="800"/>
                </a:pPr>
                <a:r>
                  <a:rPr lang="en-US" sz="800"/>
                  <a:t>Rango de distancia [km]</a:t>
                </a:r>
              </a:p>
            </c:rich>
          </c:tx>
          <c:overlay val="0"/>
        </c:title>
        <c:numFmt formatCode="General" sourceLinked="0"/>
        <c:majorTickMark val="out"/>
        <c:minorTickMark val="none"/>
        <c:tickLblPos val="nextTo"/>
        <c:txPr>
          <a:bodyPr/>
          <a:lstStyle/>
          <a:p>
            <a:pPr>
              <a:defRPr sz="800" b="1"/>
            </a:pPr>
            <a:endParaRPr lang="es-CO"/>
          </a:p>
        </c:txPr>
        <c:crossAx val="98398144"/>
        <c:crosses val="autoZero"/>
        <c:auto val="1"/>
        <c:lblAlgn val="ctr"/>
        <c:lblOffset val="100"/>
        <c:noMultiLvlLbl val="0"/>
      </c:catAx>
      <c:valAx>
        <c:axId val="98398144"/>
        <c:scaling>
          <c:orientation val="minMax"/>
        </c:scaling>
        <c:delete val="0"/>
        <c:axPos val="l"/>
        <c:majorGridlines/>
        <c:numFmt formatCode="0.00%" sourceLinked="1"/>
        <c:majorTickMark val="out"/>
        <c:minorTickMark val="none"/>
        <c:tickLblPos val="nextTo"/>
        <c:txPr>
          <a:bodyPr/>
          <a:lstStyle/>
          <a:p>
            <a:pPr>
              <a:defRPr sz="800"/>
            </a:pPr>
            <a:endParaRPr lang="es-CO"/>
          </a:p>
        </c:txPr>
        <c:crossAx val="98758144"/>
        <c:crosses val="autoZero"/>
        <c:crossBetween val="between"/>
      </c:valAx>
    </c:plotArea>
    <c:plotVisOnly val="1"/>
    <c:dispBlanksAs val="gap"/>
    <c:showDLblsOverMax val="0"/>
  </c:chart>
  <c:spPr>
    <a:no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s-CO" sz="1000"/>
              <a:t>Distancia de las residencias</a:t>
            </a:r>
            <a:r>
              <a:rPr lang="es-CO" sz="1000" baseline="0"/>
              <a:t> a ciclo infraestructura</a:t>
            </a:r>
          </a:p>
        </c:rich>
      </c:tx>
      <c:overlay val="0"/>
    </c:title>
    <c:autoTitleDeleted val="0"/>
    <c:plotArea>
      <c:layout/>
      <c:barChart>
        <c:barDir val="col"/>
        <c:grouping val="clustered"/>
        <c:varyColors val="0"/>
        <c:ser>
          <c:idx val="1"/>
          <c:order val="0"/>
          <c:invertIfNegative val="0"/>
          <c:cat>
            <c:strRef>
              <c:f>Geográficos!$B$69:$B$74</c:f>
              <c:strCache>
                <c:ptCount val="6"/>
                <c:pt idx="0">
                  <c:v>entre 0 y 100</c:v>
                </c:pt>
                <c:pt idx="1">
                  <c:v>entre 100 y 250</c:v>
                </c:pt>
                <c:pt idx="2">
                  <c:v>entre 250 y 500</c:v>
                </c:pt>
                <c:pt idx="3">
                  <c:v>entre 500 y 1000</c:v>
                </c:pt>
                <c:pt idx="4">
                  <c:v>entre 1000 y 2000</c:v>
                </c:pt>
                <c:pt idx="5">
                  <c:v>más de 2000</c:v>
                </c:pt>
              </c:strCache>
            </c:strRef>
          </c:cat>
          <c:val>
            <c:numRef>
              <c:f>Geográficos!$D$69:$D$74</c:f>
              <c:numCache>
                <c:formatCode>0.00%</c:formatCode>
                <c:ptCount val="6"/>
                <c:pt idx="0">
                  <c:v>0.21699819168173598</c:v>
                </c:pt>
                <c:pt idx="1">
                  <c:v>0.23688969258589512</c:v>
                </c:pt>
                <c:pt idx="2">
                  <c:v>0.18083182640144665</c:v>
                </c:pt>
                <c:pt idx="3">
                  <c:v>0.15189873417721519</c:v>
                </c:pt>
                <c:pt idx="4">
                  <c:v>0.12658227848101267</c:v>
                </c:pt>
                <c:pt idx="5">
                  <c:v>8.6799276672694395E-2</c:v>
                </c:pt>
              </c:numCache>
            </c:numRef>
          </c:val>
          <c:extLst>
            <c:ext xmlns:c16="http://schemas.microsoft.com/office/drawing/2014/chart" uri="{C3380CC4-5D6E-409C-BE32-E72D297353CC}">
              <c16:uniqueId val="{00000000-9AAF-45C0-B660-3AB816B59AB3}"/>
            </c:ext>
          </c:extLst>
        </c:ser>
        <c:dLbls>
          <c:showLegendKey val="0"/>
          <c:showVal val="0"/>
          <c:showCatName val="0"/>
          <c:showSerName val="0"/>
          <c:showPercent val="0"/>
          <c:showBubbleSize val="0"/>
        </c:dLbls>
        <c:gapWidth val="150"/>
        <c:axId val="98758144"/>
        <c:axId val="98398144"/>
      </c:barChart>
      <c:catAx>
        <c:axId val="98758144"/>
        <c:scaling>
          <c:orientation val="minMax"/>
        </c:scaling>
        <c:delete val="0"/>
        <c:axPos val="b"/>
        <c:title>
          <c:tx>
            <c:rich>
              <a:bodyPr/>
              <a:lstStyle/>
              <a:p>
                <a:pPr>
                  <a:defRPr/>
                </a:pPr>
                <a:r>
                  <a:rPr lang="en-US" sz="800"/>
                  <a:t>Rango de distancia [m]</a:t>
                </a:r>
              </a:p>
            </c:rich>
          </c:tx>
          <c:overlay val="0"/>
        </c:title>
        <c:numFmt formatCode="General" sourceLinked="0"/>
        <c:majorTickMark val="out"/>
        <c:minorTickMark val="none"/>
        <c:tickLblPos val="nextTo"/>
        <c:txPr>
          <a:bodyPr/>
          <a:lstStyle/>
          <a:p>
            <a:pPr>
              <a:defRPr sz="800" b="1"/>
            </a:pPr>
            <a:endParaRPr lang="es-CO"/>
          </a:p>
        </c:txPr>
        <c:crossAx val="98398144"/>
        <c:crosses val="autoZero"/>
        <c:auto val="1"/>
        <c:lblAlgn val="ctr"/>
        <c:lblOffset val="100"/>
        <c:noMultiLvlLbl val="0"/>
      </c:catAx>
      <c:valAx>
        <c:axId val="98398144"/>
        <c:scaling>
          <c:orientation val="minMax"/>
        </c:scaling>
        <c:delete val="0"/>
        <c:axPos val="l"/>
        <c:majorGridlines/>
        <c:numFmt formatCode="0.00%" sourceLinked="1"/>
        <c:majorTickMark val="out"/>
        <c:minorTickMark val="none"/>
        <c:tickLblPos val="nextTo"/>
        <c:txPr>
          <a:bodyPr/>
          <a:lstStyle/>
          <a:p>
            <a:pPr>
              <a:defRPr sz="800"/>
            </a:pPr>
            <a:endParaRPr lang="es-CO"/>
          </a:p>
        </c:txPr>
        <c:crossAx val="98758144"/>
        <c:crosses val="autoZero"/>
        <c:crossBetween val="between"/>
      </c:valAx>
    </c:plotArea>
    <c:plotVisOnly val="1"/>
    <c:dispBlanksAs val="gap"/>
    <c:showDLblsOverMax val="0"/>
  </c:chart>
  <c:spPr>
    <a:no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s-CO" sz="1000"/>
              <a:t>Distancia de las residencias</a:t>
            </a:r>
            <a:r>
              <a:rPr lang="es-CO" sz="1000" baseline="0"/>
              <a:t> a TM</a:t>
            </a:r>
            <a:endParaRPr lang="es-CO" sz="1000"/>
          </a:p>
        </c:rich>
      </c:tx>
      <c:overlay val="0"/>
    </c:title>
    <c:autoTitleDeleted val="0"/>
    <c:plotArea>
      <c:layout/>
      <c:barChart>
        <c:barDir val="col"/>
        <c:grouping val="clustered"/>
        <c:varyColors val="0"/>
        <c:ser>
          <c:idx val="1"/>
          <c:order val="0"/>
          <c:invertIfNegative val="0"/>
          <c:cat>
            <c:strRef>
              <c:f>Geográficos!$B$79:$B$84</c:f>
              <c:strCache>
                <c:ptCount val="6"/>
                <c:pt idx="0">
                  <c:v>entre 0 y 100</c:v>
                </c:pt>
                <c:pt idx="1">
                  <c:v>entre 100 y 250</c:v>
                </c:pt>
                <c:pt idx="2">
                  <c:v>entre 250 y 500</c:v>
                </c:pt>
                <c:pt idx="3">
                  <c:v>entre 500 y 1000</c:v>
                </c:pt>
                <c:pt idx="4">
                  <c:v>entre 1000 y 2000</c:v>
                </c:pt>
                <c:pt idx="5">
                  <c:v>más de 2000</c:v>
                </c:pt>
              </c:strCache>
            </c:strRef>
          </c:cat>
          <c:val>
            <c:numRef>
              <c:f>Geográficos!$D$79:$D$84</c:f>
              <c:numCache>
                <c:formatCode>0.00%</c:formatCode>
                <c:ptCount val="6"/>
                <c:pt idx="0">
                  <c:v>3.6166365280289332E-2</c:v>
                </c:pt>
                <c:pt idx="1">
                  <c:v>2.5316455696202531E-2</c:v>
                </c:pt>
                <c:pt idx="2">
                  <c:v>9.403254972875226E-2</c:v>
                </c:pt>
                <c:pt idx="3">
                  <c:v>0.18264014466546113</c:v>
                </c:pt>
                <c:pt idx="4">
                  <c:v>0.36347197106690776</c:v>
                </c:pt>
                <c:pt idx="5">
                  <c:v>0.29837251356238698</c:v>
                </c:pt>
              </c:numCache>
            </c:numRef>
          </c:val>
          <c:extLst>
            <c:ext xmlns:c16="http://schemas.microsoft.com/office/drawing/2014/chart" uri="{C3380CC4-5D6E-409C-BE32-E72D297353CC}">
              <c16:uniqueId val="{00000000-1658-4F8C-ADEF-418D8E501359}"/>
            </c:ext>
          </c:extLst>
        </c:ser>
        <c:dLbls>
          <c:showLegendKey val="0"/>
          <c:showVal val="0"/>
          <c:showCatName val="0"/>
          <c:showSerName val="0"/>
          <c:showPercent val="0"/>
          <c:showBubbleSize val="0"/>
        </c:dLbls>
        <c:gapWidth val="150"/>
        <c:axId val="98758144"/>
        <c:axId val="98398144"/>
      </c:barChart>
      <c:catAx>
        <c:axId val="98758144"/>
        <c:scaling>
          <c:orientation val="minMax"/>
        </c:scaling>
        <c:delete val="0"/>
        <c:axPos val="b"/>
        <c:title>
          <c:tx>
            <c:rich>
              <a:bodyPr/>
              <a:lstStyle/>
              <a:p>
                <a:pPr>
                  <a:defRPr/>
                </a:pPr>
                <a:r>
                  <a:rPr lang="en-US"/>
                  <a:t>Rango de distancia [m]</a:t>
                </a:r>
              </a:p>
            </c:rich>
          </c:tx>
          <c:overlay val="0"/>
        </c:title>
        <c:numFmt formatCode="General" sourceLinked="0"/>
        <c:majorTickMark val="out"/>
        <c:minorTickMark val="none"/>
        <c:tickLblPos val="nextTo"/>
        <c:txPr>
          <a:bodyPr/>
          <a:lstStyle/>
          <a:p>
            <a:pPr>
              <a:defRPr sz="800" b="1"/>
            </a:pPr>
            <a:endParaRPr lang="es-CO"/>
          </a:p>
        </c:txPr>
        <c:crossAx val="98398144"/>
        <c:crosses val="autoZero"/>
        <c:auto val="1"/>
        <c:lblAlgn val="ctr"/>
        <c:lblOffset val="100"/>
        <c:noMultiLvlLbl val="0"/>
      </c:catAx>
      <c:valAx>
        <c:axId val="98398144"/>
        <c:scaling>
          <c:orientation val="minMax"/>
        </c:scaling>
        <c:delete val="0"/>
        <c:axPos val="l"/>
        <c:majorGridlines/>
        <c:numFmt formatCode="0.00%" sourceLinked="1"/>
        <c:majorTickMark val="out"/>
        <c:minorTickMark val="none"/>
        <c:tickLblPos val="nextTo"/>
        <c:txPr>
          <a:bodyPr/>
          <a:lstStyle/>
          <a:p>
            <a:pPr>
              <a:defRPr sz="800"/>
            </a:pPr>
            <a:endParaRPr lang="es-CO"/>
          </a:p>
        </c:txPr>
        <c:crossAx val="98758144"/>
        <c:crosses val="autoZero"/>
        <c:crossBetween val="between"/>
      </c:valAx>
    </c:plotArea>
    <c:plotVisOnly val="1"/>
    <c:dispBlanksAs val="gap"/>
    <c:showDLblsOverMax val="0"/>
  </c:chart>
  <c:spPr>
    <a:noFill/>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webp"/><Relationship Id="rId1" Type="http://schemas.openxmlformats.org/officeDocument/2006/relationships/image" Target="../media/image3.jpeg"/><Relationship Id="rId4" Type="http://schemas.openxmlformats.org/officeDocument/2006/relationships/image" Target="../media/image6.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webp"/><Relationship Id="rId1" Type="http://schemas.openxmlformats.org/officeDocument/2006/relationships/image" Target="../media/image3.jpeg"/><Relationship Id="rId4"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D59A20-125E-42DC-949E-3ADE72442C74}" type="doc">
      <dgm:prSet loTypeId="urn:microsoft.com/office/officeart/2005/8/layout/hList7" loCatId="process" qsTypeId="urn:microsoft.com/office/officeart/2005/8/quickstyle/simple1" qsCatId="simple" csTypeId="urn:microsoft.com/office/officeart/2005/8/colors/accent1_2" csCatId="accent1" phldr="1"/>
      <dgm:spPr/>
      <dgm:t>
        <a:bodyPr/>
        <a:lstStyle/>
        <a:p>
          <a:endParaRPr lang="es-ES"/>
        </a:p>
      </dgm:t>
    </dgm:pt>
    <dgm:pt modelId="{D7578D77-E7F2-431A-8909-498A6A80935D}">
      <dgm:prSet phldrT="[Texto]"/>
      <dgm:spPr>
        <a:solidFill>
          <a:schemeClr val="accent2"/>
        </a:solidFill>
      </dgm:spPr>
      <dgm:t>
        <a:bodyPr/>
        <a:lstStyle/>
        <a:p>
          <a:r>
            <a:rPr lang="es-ES">
              <a:solidFill>
                <a:sysClr val="windowText" lastClr="000000"/>
              </a:solidFill>
            </a:rPr>
            <a:t>BICICLETA</a:t>
          </a:r>
        </a:p>
        <a:p>
          <a:endParaRPr lang="es-ES"/>
        </a:p>
        <a:p>
          <a:r>
            <a:rPr lang="es-CO">
              <a:solidFill>
                <a:sysClr val="windowText" lastClr="000000">
                  <a:hueOff val="0"/>
                  <a:satOff val="0"/>
                  <a:lumOff val="0"/>
                  <a:alphaOff val="0"/>
                </a:sysClr>
              </a:solidFill>
              <a:latin typeface="Calibri"/>
              <a:ea typeface="+mn-ea"/>
              <a:cs typeface="+mn-cs"/>
            </a:rPr>
            <a:t>A junio de 2022 aumentar a un 25% el promedio de bici usuarios de la entidad.</a:t>
          </a:r>
        </a:p>
      </dgm:t>
    </dgm:pt>
    <dgm:pt modelId="{A2553322-5BB0-4A05-8730-7C7A3AD5239B}" type="parTrans" cxnId="{EA00D5A7-59CF-498B-B25D-42E5741CE9DC}">
      <dgm:prSet/>
      <dgm:spPr/>
      <dgm:t>
        <a:bodyPr/>
        <a:lstStyle/>
        <a:p>
          <a:endParaRPr lang="es-ES"/>
        </a:p>
      </dgm:t>
    </dgm:pt>
    <dgm:pt modelId="{56EFBEF0-E6D7-4C2D-B5F0-1A0AE0BB34E5}" type="sibTrans" cxnId="{EA00D5A7-59CF-498B-B25D-42E5741CE9DC}">
      <dgm:prSet/>
      <dgm:spPr/>
      <dgm:t>
        <a:bodyPr/>
        <a:lstStyle/>
        <a:p>
          <a:endParaRPr lang="es-ES"/>
        </a:p>
      </dgm:t>
    </dgm:pt>
    <dgm:pt modelId="{7B33ADDB-AFB9-405A-8281-96C771E0212F}">
      <dgm:prSet phldrT="[Texto]"/>
      <dgm:spPr>
        <a:solidFill>
          <a:schemeClr val="accent6">
            <a:lumMod val="60000"/>
            <a:lumOff val="40000"/>
          </a:schemeClr>
        </a:solidFill>
      </dgm:spPr>
      <dgm:t>
        <a:bodyPr/>
        <a:lstStyle/>
        <a:p>
          <a:r>
            <a:rPr lang="es-ES">
              <a:solidFill>
                <a:sysClr val="windowText" lastClr="000000"/>
              </a:solidFill>
            </a:rPr>
            <a:t>AUTOMOVIL</a:t>
          </a:r>
        </a:p>
        <a:p>
          <a:endParaRPr lang="es-ES"/>
        </a:p>
        <a:p>
          <a:r>
            <a:rPr lang="es-CO">
              <a:solidFill>
                <a:sysClr val="windowText" lastClr="000000">
                  <a:hueOff val="0"/>
                  <a:satOff val="0"/>
                  <a:lumOff val="0"/>
                  <a:alphaOff val="0"/>
                </a:sysClr>
              </a:solidFill>
              <a:latin typeface="Calibri"/>
              <a:ea typeface="+mn-ea"/>
              <a:cs typeface="+mn-cs"/>
            </a:rPr>
            <a:t>A junio de 2022 aumentar a 2% el uso de carro compartido.</a:t>
          </a:r>
          <a:endParaRPr lang="es-ES"/>
        </a:p>
      </dgm:t>
    </dgm:pt>
    <dgm:pt modelId="{0D5A46D2-C01B-4F4A-A44B-6C718CB69EA7}" type="parTrans" cxnId="{13CCEB18-1E86-467D-B8AC-F75109EC936B}">
      <dgm:prSet/>
      <dgm:spPr/>
      <dgm:t>
        <a:bodyPr/>
        <a:lstStyle/>
        <a:p>
          <a:endParaRPr lang="es-ES"/>
        </a:p>
      </dgm:t>
    </dgm:pt>
    <dgm:pt modelId="{C9398814-EFC7-43A4-9F4E-36DFC446256E}" type="sibTrans" cxnId="{13CCEB18-1E86-467D-B8AC-F75109EC936B}">
      <dgm:prSet/>
      <dgm:spPr/>
      <dgm:t>
        <a:bodyPr/>
        <a:lstStyle/>
        <a:p>
          <a:endParaRPr lang="es-ES"/>
        </a:p>
      </dgm:t>
    </dgm:pt>
    <dgm:pt modelId="{2581B955-66C1-42C4-9EB8-B3400F66FF1C}">
      <dgm:prSet phldrT="[Texto]"/>
      <dgm:spPr/>
      <dgm:t>
        <a:bodyPr/>
        <a:lstStyle/>
        <a:p>
          <a:r>
            <a:rPr lang="es-ES">
              <a:solidFill>
                <a:sysClr val="windowText" lastClr="000000"/>
              </a:solidFill>
            </a:rPr>
            <a:t>TELETRABAJO</a:t>
          </a:r>
        </a:p>
        <a:p>
          <a:endParaRPr lang="es-ES"/>
        </a:p>
        <a:p>
          <a:r>
            <a:rPr lang="es-CO">
              <a:solidFill>
                <a:sysClr val="windowText" lastClr="000000">
                  <a:hueOff val="0"/>
                  <a:satOff val="0"/>
                  <a:lumOff val="0"/>
                  <a:alphaOff val="0"/>
                </a:sysClr>
              </a:solidFill>
              <a:latin typeface="Calibri"/>
              <a:ea typeface="+mn-ea"/>
              <a:cs typeface="+mn-cs"/>
            </a:rPr>
            <a:t>A junio de 2022 aumentar a un 20% el teletrabajo de la entidad.</a:t>
          </a:r>
          <a:endParaRPr lang="es-ES"/>
        </a:p>
      </dgm:t>
    </dgm:pt>
    <dgm:pt modelId="{DD708A89-F746-4AB2-8159-86B13F81F22D}" type="parTrans" cxnId="{95D66878-6422-431C-8403-A4AD9ECD520E}">
      <dgm:prSet/>
      <dgm:spPr/>
      <dgm:t>
        <a:bodyPr/>
        <a:lstStyle/>
        <a:p>
          <a:endParaRPr lang="es-ES"/>
        </a:p>
      </dgm:t>
    </dgm:pt>
    <dgm:pt modelId="{0C49340F-031B-4913-B425-7D18B3E9BFC4}" type="sibTrans" cxnId="{95D66878-6422-431C-8403-A4AD9ECD520E}">
      <dgm:prSet/>
      <dgm:spPr/>
      <dgm:t>
        <a:bodyPr/>
        <a:lstStyle/>
        <a:p>
          <a:endParaRPr lang="es-ES"/>
        </a:p>
      </dgm:t>
    </dgm:pt>
    <dgm:pt modelId="{57896AEF-5E83-468B-8120-BD890D057E0F}">
      <dgm:prSet/>
      <dgm:spPr>
        <a:solidFill>
          <a:schemeClr val="accent4">
            <a:lumMod val="75000"/>
          </a:schemeClr>
        </a:solidFill>
      </dgm:spPr>
      <dgm:t>
        <a:bodyPr/>
        <a:lstStyle/>
        <a:p>
          <a:r>
            <a:rPr lang="es-ES">
              <a:solidFill>
                <a:sysClr val="windowText" lastClr="000000"/>
              </a:solidFill>
            </a:rPr>
            <a:t>TRANSPORTE PÚBLICO</a:t>
          </a:r>
        </a:p>
        <a:p>
          <a:endParaRPr lang="es-ES"/>
        </a:p>
        <a:p>
          <a:r>
            <a:rPr lang="es-CO">
              <a:solidFill>
                <a:sysClr val="windowText" lastClr="000000">
                  <a:hueOff val="0"/>
                  <a:satOff val="0"/>
                  <a:lumOff val="0"/>
                  <a:alphaOff val="0"/>
                </a:sysClr>
              </a:solidFill>
              <a:latin typeface="Calibri"/>
              <a:ea typeface="+mn-ea"/>
              <a:cs typeface="+mn-cs"/>
            </a:rPr>
            <a:t>A junio de 2022 haber realizado 2 jornadas de sensibilizacion  y motivación para el uso de transporte público </a:t>
          </a:r>
          <a:endParaRPr lang="es-ES"/>
        </a:p>
      </dgm:t>
    </dgm:pt>
    <dgm:pt modelId="{FAF6BA32-D59D-4C30-AC81-08DC8A1D0B1A}" type="parTrans" cxnId="{8B68BD01-7548-4A35-88C7-2BD75D402DEE}">
      <dgm:prSet/>
      <dgm:spPr/>
      <dgm:t>
        <a:bodyPr/>
        <a:lstStyle/>
        <a:p>
          <a:endParaRPr lang="es-ES"/>
        </a:p>
      </dgm:t>
    </dgm:pt>
    <dgm:pt modelId="{5EE38ABF-1264-4C93-BA22-AF1BF5AFDE63}" type="sibTrans" cxnId="{8B68BD01-7548-4A35-88C7-2BD75D402DEE}">
      <dgm:prSet/>
      <dgm:spPr/>
      <dgm:t>
        <a:bodyPr/>
        <a:lstStyle/>
        <a:p>
          <a:endParaRPr lang="es-ES"/>
        </a:p>
      </dgm:t>
    </dgm:pt>
    <dgm:pt modelId="{2FDDF687-5FC0-45F4-BCE6-5630B23E97F5}" type="pres">
      <dgm:prSet presAssocID="{C9D59A20-125E-42DC-949E-3ADE72442C74}" presName="Name0" presStyleCnt="0">
        <dgm:presLayoutVars>
          <dgm:dir/>
          <dgm:resizeHandles val="exact"/>
        </dgm:presLayoutVars>
      </dgm:prSet>
      <dgm:spPr/>
      <dgm:t>
        <a:bodyPr/>
        <a:lstStyle/>
        <a:p>
          <a:endParaRPr lang="es-ES"/>
        </a:p>
      </dgm:t>
    </dgm:pt>
    <dgm:pt modelId="{C6DF44E4-39A5-4775-98BE-6DC6B41072F4}" type="pres">
      <dgm:prSet presAssocID="{C9D59A20-125E-42DC-949E-3ADE72442C74}" presName="fgShape" presStyleLbl="fgShp" presStyleIdx="0" presStyleCnt="1"/>
      <dgm:spPr/>
    </dgm:pt>
    <dgm:pt modelId="{B1C450A5-6BCF-443D-89D7-F10D7FFE2689}" type="pres">
      <dgm:prSet presAssocID="{C9D59A20-125E-42DC-949E-3ADE72442C74}" presName="linComp" presStyleCnt="0"/>
      <dgm:spPr/>
    </dgm:pt>
    <dgm:pt modelId="{8BB9DCED-CDF9-40B8-BBBE-4EB6D5F2B9BD}" type="pres">
      <dgm:prSet presAssocID="{D7578D77-E7F2-431A-8909-498A6A80935D}" presName="compNode" presStyleCnt="0"/>
      <dgm:spPr/>
    </dgm:pt>
    <dgm:pt modelId="{989C3A62-4CF2-47D1-9C95-244D0DFBF859}" type="pres">
      <dgm:prSet presAssocID="{D7578D77-E7F2-431A-8909-498A6A80935D}" presName="bkgdShape" presStyleLbl="node1" presStyleIdx="0" presStyleCnt="4"/>
      <dgm:spPr/>
      <dgm:t>
        <a:bodyPr/>
        <a:lstStyle/>
        <a:p>
          <a:endParaRPr lang="es-ES"/>
        </a:p>
      </dgm:t>
    </dgm:pt>
    <dgm:pt modelId="{A0FEDF51-7F0D-4CB2-8E3B-548F78C80D64}" type="pres">
      <dgm:prSet presAssocID="{D7578D77-E7F2-431A-8909-498A6A80935D}" presName="nodeTx" presStyleLbl="node1" presStyleIdx="0" presStyleCnt="4">
        <dgm:presLayoutVars>
          <dgm:bulletEnabled val="1"/>
        </dgm:presLayoutVars>
      </dgm:prSet>
      <dgm:spPr/>
      <dgm:t>
        <a:bodyPr/>
        <a:lstStyle/>
        <a:p>
          <a:endParaRPr lang="es-ES"/>
        </a:p>
      </dgm:t>
    </dgm:pt>
    <dgm:pt modelId="{AE3647F3-E85F-40CD-9E43-09ED4EE22C08}" type="pres">
      <dgm:prSet presAssocID="{D7578D77-E7F2-431A-8909-498A6A80935D}" presName="invisiNode" presStyleLbl="node1" presStyleIdx="0" presStyleCnt="4"/>
      <dgm:spPr/>
    </dgm:pt>
    <dgm:pt modelId="{18ADC2DD-F8FC-49EC-BED7-4104E572D5AD}" type="pres">
      <dgm:prSet presAssocID="{D7578D77-E7F2-431A-8909-498A6A80935D}" presName="imagNode"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9000" r="-39000"/>
          </a:stretch>
        </a:blipFill>
      </dgm:spPr>
    </dgm:pt>
    <dgm:pt modelId="{16BBB92F-D36F-41EA-9DA8-EA0BB24DC84B}" type="pres">
      <dgm:prSet presAssocID="{56EFBEF0-E6D7-4C2D-B5F0-1A0AE0BB34E5}" presName="sibTrans" presStyleLbl="sibTrans2D1" presStyleIdx="0" presStyleCnt="0"/>
      <dgm:spPr/>
      <dgm:t>
        <a:bodyPr/>
        <a:lstStyle/>
        <a:p>
          <a:endParaRPr lang="es-ES"/>
        </a:p>
      </dgm:t>
    </dgm:pt>
    <dgm:pt modelId="{DBAC9205-5EDA-4E24-A079-EAF96C06E24E}" type="pres">
      <dgm:prSet presAssocID="{7B33ADDB-AFB9-405A-8281-96C771E0212F}" presName="compNode" presStyleCnt="0"/>
      <dgm:spPr/>
    </dgm:pt>
    <dgm:pt modelId="{3A0FB6D8-F2C7-44E8-B91A-D10E40C9BE85}" type="pres">
      <dgm:prSet presAssocID="{7B33ADDB-AFB9-405A-8281-96C771E0212F}" presName="bkgdShape" presStyleLbl="node1" presStyleIdx="1" presStyleCnt="4"/>
      <dgm:spPr/>
      <dgm:t>
        <a:bodyPr/>
        <a:lstStyle/>
        <a:p>
          <a:endParaRPr lang="es-ES"/>
        </a:p>
      </dgm:t>
    </dgm:pt>
    <dgm:pt modelId="{7140EBB0-0E48-4907-8038-DF25256E7717}" type="pres">
      <dgm:prSet presAssocID="{7B33ADDB-AFB9-405A-8281-96C771E0212F}" presName="nodeTx" presStyleLbl="node1" presStyleIdx="1" presStyleCnt="4">
        <dgm:presLayoutVars>
          <dgm:bulletEnabled val="1"/>
        </dgm:presLayoutVars>
      </dgm:prSet>
      <dgm:spPr/>
      <dgm:t>
        <a:bodyPr/>
        <a:lstStyle/>
        <a:p>
          <a:endParaRPr lang="es-ES"/>
        </a:p>
      </dgm:t>
    </dgm:pt>
    <dgm:pt modelId="{A27ED49D-3D5C-446D-B5D3-C8440C81F0D6}" type="pres">
      <dgm:prSet presAssocID="{7B33ADDB-AFB9-405A-8281-96C771E0212F}" presName="invisiNode" presStyleLbl="node1" presStyleIdx="1" presStyleCnt="4"/>
      <dgm:spPr/>
    </dgm:pt>
    <dgm:pt modelId="{DDA353BF-2BF7-4806-90F7-06D9D3C13181}" type="pres">
      <dgm:prSet presAssocID="{7B33ADDB-AFB9-405A-8281-96C771E0212F}" presName="imagNode" presStyleLbl="fgImgPlace1" presStyleIdx="1" presStyleCnt="4"/>
      <dgm:spPr>
        <a:blipFill>
          <a:blip xmlns:r="http://schemas.openxmlformats.org/officeDocument/2006/relationships" r:embed="rId2">
            <a:extLst>
              <a:ext uri="{28A0092B-C50C-407E-A947-70E740481C1C}">
                <a14:useLocalDpi xmlns:a14="http://schemas.microsoft.com/office/drawing/2010/main" val="0"/>
              </a:ext>
            </a:extLst>
          </a:blip>
          <a:srcRect/>
          <a:stretch>
            <a:fillRect l="-45000" r="-45000"/>
          </a:stretch>
        </a:blipFill>
      </dgm:spPr>
      <dgm:t>
        <a:bodyPr/>
        <a:lstStyle/>
        <a:p>
          <a:endParaRPr lang="es-ES"/>
        </a:p>
      </dgm:t>
    </dgm:pt>
    <dgm:pt modelId="{7E16EA01-081A-42CF-B82E-90C9205EF500}" type="pres">
      <dgm:prSet presAssocID="{C9398814-EFC7-43A4-9F4E-36DFC446256E}" presName="sibTrans" presStyleLbl="sibTrans2D1" presStyleIdx="0" presStyleCnt="0"/>
      <dgm:spPr/>
      <dgm:t>
        <a:bodyPr/>
        <a:lstStyle/>
        <a:p>
          <a:endParaRPr lang="es-ES"/>
        </a:p>
      </dgm:t>
    </dgm:pt>
    <dgm:pt modelId="{974FBB85-0194-4862-B365-0CED71C0797E}" type="pres">
      <dgm:prSet presAssocID="{57896AEF-5E83-468B-8120-BD890D057E0F}" presName="compNode" presStyleCnt="0"/>
      <dgm:spPr/>
    </dgm:pt>
    <dgm:pt modelId="{D09BBE10-FD04-46EF-9617-48E00B792524}" type="pres">
      <dgm:prSet presAssocID="{57896AEF-5E83-468B-8120-BD890D057E0F}" presName="bkgdShape" presStyleLbl="node1" presStyleIdx="2" presStyleCnt="4"/>
      <dgm:spPr/>
      <dgm:t>
        <a:bodyPr/>
        <a:lstStyle/>
        <a:p>
          <a:endParaRPr lang="es-ES"/>
        </a:p>
      </dgm:t>
    </dgm:pt>
    <dgm:pt modelId="{F7D5C30C-AA0D-4B7F-BA75-B118023C36FA}" type="pres">
      <dgm:prSet presAssocID="{57896AEF-5E83-468B-8120-BD890D057E0F}" presName="nodeTx" presStyleLbl="node1" presStyleIdx="2" presStyleCnt="4">
        <dgm:presLayoutVars>
          <dgm:bulletEnabled val="1"/>
        </dgm:presLayoutVars>
      </dgm:prSet>
      <dgm:spPr/>
      <dgm:t>
        <a:bodyPr/>
        <a:lstStyle/>
        <a:p>
          <a:endParaRPr lang="es-ES"/>
        </a:p>
      </dgm:t>
    </dgm:pt>
    <dgm:pt modelId="{FA15A1AD-9F1D-4095-8883-32A44C2524BE}" type="pres">
      <dgm:prSet presAssocID="{57896AEF-5E83-468B-8120-BD890D057E0F}" presName="invisiNode" presStyleLbl="node1" presStyleIdx="2" presStyleCnt="4"/>
      <dgm:spPr/>
    </dgm:pt>
    <dgm:pt modelId="{BD5AEB64-07AE-4D05-BCC7-DF7452CF18E1}" type="pres">
      <dgm:prSet presAssocID="{57896AEF-5E83-468B-8120-BD890D057E0F}" presName="imagNode" presStyleLbl="fgImgPlace1" presStyleIdx="2"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80000" r="-80000"/>
          </a:stretch>
        </a:blipFill>
      </dgm:spPr>
    </dgm:pt>
    <dgm:pt modelId="{0FD840A3-DF8A-48CB-92E6-F74CB59DAE19}" type="pres">
      <dgm:prSet presAssocID="{5EE38ABF-1264-4C93-BA22-AF1BF5AFDE63}" presName="sibTrans" presStyleLbl="sibTrans2D1" presStyleIdx="0" presStyleCnt="0"/>
      <dgm:spPr/>
      <dgm:t>
        <a:bodyPr/>
        <a:lstStyle/>
        <a:p>
          <a:endParaRPr lang="es-ES"/>
        </a:p>
      </dgm:t>
    </dgm:pt>
    <dgm:pt modelId="{B4CC8781-9C01-47DF-8EA6-F9AA2758F83E}" type="pres">
      <dgm:prSet presAssocID="{2581B955-66C1-42C4-9EB8-B3400F66FF1C}" presName="compNode" presStyleCnt="0"/>
      <dgm:spPr/>
    </dgm:pt>
    <dgm:pt modelId="{D2A380D5-DCAF-49E3-A0D7-C919B39A988B}" type="pres">
      <dgm:prSet presAssocID="{2581B955-66C1-42C4-9EB8-B3400F66FF1C}" presName="bkgdShape" presStyleLbl="node1" presStyleIdx="3" presStyleCnt="4"/>
      <dgm:spPr/>
      <dgm:t>
        <a:bodyPr/>
        <a:lstStyle/>
        <a:p>
          <a:endParaRPr lang="es-ES"/>
        </a:p>
      </dgm:t>
    </dgm:pt>
    <dgm:pt modelId="{81C19FD3-50DB-4A2D-8BF2-5990B7A8745C}" type="pres">
      <dgm:prSet presAssocID="{2581B955-66C1-42C4-9EB8-B3400F66FF1C}" presName="nodeTx" presStyleLbl="node1" presStyleIdx="3" presStyleCnt="4">
        <dgm:presLayoutVars>
          <dgm:bulletEnabled val="1"/>
        </dgm:presLayoutVars>
      </dgm:prSet>
      <dgm:spPr/>
      <dgm:t>
        <a:bodyPr/>
        <a:lstStyle/>
        <a:p>
          <a:endParaRPr lang="es-ES"/>
        </a:p>
      </dgm:t>
    </dgm:pt>
    <dgm:pt modelId="{705EEB0A-71BF-4BCF-9C0E-013CCF2D8086}" type="pres">
      <dgm:prSet presAssocID="{2581B955-66C1-42C4-9EB8-B3400F66FF1C}" presName="invisiNode" presStyleLbl="node1" presStyleIdx="3" presStyleCnt="4"/>
      <dgm:spPr/>
    </dgm:pt>
    <dgm:pt modelId="{2F6535E1-66ED-456D-A9AF-B5B7537E8B23}" type="pres">
      <dgm:prSet presAssocID="{2581B955-66C1-42C4-9EB8-B3400F66FF1C}" presName="imagNode" presStyleLbl="fgImgPlace1" presStyleIdx="3" presStyleCnt="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39000" r="-39000"/>
          </a:stretch>
        </a:blipFill>
      </dgm:spPr>
    </dgm:pt>
  </dgm:ptLst>
  <dgm:cxnLst>
    <dgm:cxn modelId="{B8325127-64FE-4A4C-B426-C9AD2AE6966A}" type="presOf" srcId="{C9D59A20-125E-42DC-949E-3ADE72442C74}" destId="{2FDDF687-5FC0-45F4-BCE6-5630B23E97F5}" srcOrd="0" destOrd="0" presId="urn:microsoft.com/office/officeart/2005/8/layout/hList7"/>
    <dgm:cxn modelId="{24592DBB-E926-4DE6-9DEC-5E4EE5DBB40D}" type="presOf" srcId="{C9398814-EFC7-43A4-9F4E-36DFC446256E}" destId="{7E16EA01-081A-42CF-B82E-90C9205EF500}" srcOrd="0" destOrd="0" presId="urn:microsoft.com/office/officeart/2005/8/layout/hList7"/>
    <dgm:cxn modelId="{14697382-C15A-4336-B605-CDEC199F371F}" type="presOf" srcId="{5EE38ABF-1264-4C93-BA22-AF1BF5AFDE63}" destId="{0FD840A3-DF8A-48CB-92E6-F74CB59DAE19}" srcOrd="0" destOrd="0" presId="urn:microsoft.com/office/officeart/2005/8/layout/hList7"/>
    <dgm:cxn modelId="{F8D4FB32-6EEF-4069-9F10-296419B9D934}" type="presOf" srcId="{D7578D77-E7F2-431A-8909-498A6A80935D}" destId="{A0FEDF51-7F0D-4CB2-8E3B-548F78C80D64}" srcOrd="1" destOrd="0" presId="urn:microsoft.com/office/officeart/2005/8/layout/hList7"/>
    <dgm:cxn modelId="{42ECFE74-67B6-49B5-9C9E-F6D8E94D0544}" type="presOf" srcId="{57896AEF-5E83-468B-8120-BD890D057E0F}" destId="{F7D5C30C-AA0D-4B7F-BA75-B118023C36FA}" srcOrd="1" destOrd="0" presId="urn:microsoft.com/office/officeart/2005/8/layout/hList7"/>
    <dgm:cxn modelId="{AB236EB8-B623-44D1-A73D-BBC525685061}" type="presOf" srcId="{7B33ADDB-AFB9-405A-8281-96C771E0212F}" destId="{7140EBB0-0E48-4907-8038-DF25256E7717}" srcOrd="1" destOrd="0" presId="urn:microsoft.com/office/officeart/2005/8/layout/hList7"/>
    <dgm:cxn modelId="{8B68BD01-7548-4A35-88C7-2BD75D402DEE}" srcId="{C9D59A20-125E-42DC-949E-3ADE72442C74}" destId="{57896AEF-5E83-468B-8120-BD890D057E0F}" srcOrd="2" destOrd="0" parTransId="{FAF6BA32-D59D-4C30-AC81-08DC8A1D0B1A}" sibTransId="{5EE38ABF-1264-4C93-BA22-AF1BF5AFDE63}"/>
    <dgm:cxn modelId="{95D66878-6422-431C-8403-A4AD9ECD520E}" srcId="{C9D59A20-125E-42DC-949E-3ADE72442C74}" destId="{2581B955-66C1-42C4-9EB8-B3400F66FF1C}" srcOrd="3" destOrd="0" parTransId="{DD708A89-F746-4AB2-8159-86B13F81F22D}" sibTransId="{0C49340F-031B-4913-B425-7D18B3E9BFC4}"/>
    <dgm:cxn modelId="{EA00D5A7-59CF-498B-B25D-42E5741CE9DC}" srcId="{C9D59A20-125E-42DC-949E-3ADE72442C74}" destId="{D7578D77-E7F2-431A-8909-498A6A80935D}" srcOrd="0" destOrd="0" parTransId="{A2553322-5BB0-4A05-8730-7C7A3AD5239B}" sibTransId="{56EFBEF0-E6D7-4C2D-B5F0-1A0AE0BB34E5}"/>
    <dgm:cxn modelId="{32309DFC-055F-4B3F-AD3F-D87D24255E2A}" type="presOf" srcId="{2581B955-66C1-42C4-9EB8-B3400F66FF1C}" destId="{81C19FD3-50DB-4A2D-8BF2-5990B7A8745C}" srcOrd="1" destOrd="0" presId="urn:microsoft.com/office/officeart/2005/8/layout/hList7"/>
    <dgm:cxn modelId="{8537764C-915B-48F8-A01B-7CFAC8955B2D}" type="presOf" srcId="{57896AEF-5E83-468B-8120-BD890D057E0F}" destId="{D09BBE10-FD04-46EF-9617-48E00B792524}" srcOrd="0" destOrd="0" presId="urn:microsoft.com/office/officeart/2005/8/layout/hList7"/>
    <dgm:cxn modelId="{B0E185C4-D595-431B-A0E6-2526E5CD9EAB}" type="presOf" srcId="{7B33ADDB-AFB9-405A-8281-96C771E0212F}" destId="{3A0FB6D8-F2C7-44E8-B91A-D10E40C9BE85}" srcOrd="0" destOrd="0" presId="urn:microsoft.com/office/officeart/2005/8/layout/hList7"/>
    <dgm:cxn modelId="{1C83F539-CFE0-40D2-B06E-D00A2EE58B32}" type="presOf" srcId="{2581B955-66C1-42C4-9EB8-B3400F66FF1C}" destId="{D2A380D5-DCAF-49E3-A0D7-C919B39A988B}" srcOrd="0" destOrd="0" presId="urn:microsoft.com/office/officeart/2005/8/layout/hList7"/>
    <dgm:cxn modelId="{13CCEB18-1E86-467D-B8AC-F75109EC936B}" srcId="{C9D59A20-125E-42DC-949E-3ADE72442C74}" destId="{7B33ADDB-AFB9-405A-8281-96C771E0212F}" srcOrd="1" destOrd="0" parTransId="{0D5A46D2-C01B-4F4A-A44B-6C718CB69EA7}" sibTransId="{C9398814-EFC7-43A4-9F4E-36DFC446256E}"/>
    <dgm:cxn modelId="{0E6150CB-C129-487D-91F1-E280A23C37C3}" type="presOf" srcId="{56EFBEF0-E6D7-4C2D-B5F0-1A0AE0BB34E5}" destId="{16BBB92F-D36F-41EA-9DA8-EA0BB24DC84B}" srcOrd="0" destOrd="0" presId="urn:microsoft.com/office/officeart/2005/8/layout/hList7"/>
    <dgm:cxn modelId="{984AAEEB-E352-472C-9988-4900D852A161}" type="presOf" srcId="{D7578D77-E7F2-431A-8909-498A6A80935D}" destId="{989C3A62-4CF2-47D1-9C95-244D0DFBF859}" srcOrd="0" destOrd="0" presId="urn:microsoft.com/office/officeart/2005/8/layout/hList7"/>
    <dgm:cxn modelId="{300AD70A-D46B-47FF-930B-18D33DC1D5F0}" type="presParOf" srcId="{2FDDF687-5FC0-45F4-BCE6-5630B23E97F5}" destId="{C6DF44E4-39A5-4775-98BE-6DC6B41072F4}" srcOrd="0" destOrd="0" presId="urn:microsoft.com/office/officeart/2005/8/layout/hList7"/>
    <dgm:cxn modelId="{0D97D19F-003C-4BAA-AACA-DD9045853F5E}" type="presParOf" srcId="{2FDDF687-5FC0-45F4-BCE6-5630B23E97F5}" destId="{B1C450A5-6BCF-443D-89D7-F10D7FFE2689}" srcOrd="1" destOrd="0" presId="urn:microsoft.com/office/officeart/2005/8/layout/hList7"/>
    <dgm:cxn modelId="{093F7BA4-F34B-47F1-B844-EF6A1F933C28}" type="presParOf" srcId="{B1C450A5-6BCF-443D-89D7-F10D7FFE2689}" destId="{8BB9DCED-CDF9-40B8-BBBE-4EB6D5F2B9BD}" srcOrd="0" destOrd="0" presId="urn:microsoft.com/office/officeart/2005/8/layout/hList7"/>
    <dgm:cxn modelId="{8B6FFB77-E25E-4535-B9F0-6E5AF6F46596}" type="presParOf" srcId="{8BB9DCED-CDF9-40B8-BBBE-4EB6D5F2B9BD}" destId="{989C3A62-4CF2-47D1-9C95-244D0DFBF859}" srcOrd="0" destOrd="0" presId="urn:microsoft.com/office/officeart/2005/8/layout/hList7"/>
    <dgm:cxn modelId="{22CE159C-B3E7-48D0-84BC-6588D9197B93}" type="presParOf" srcId="{8BB9DCED-CDF9-40B8-BBBE-4EB6D5F2B9BD}" destId="{A0FEDF51-7F0D-4CB2-8E3B-548F78C80D64}" srcOrd="1" destOrd="0" presId="urn:microsoft.com/office/officeart/2005/8/layout/hList7"/>
    <dgm:cxn modelId="{B00F217F-5BCD-4B31-853D-E490E3B7EB94}" type="presParOf" srcId="{8BB9DCED-CDF9-40B8-BBBE-4EB6D5F2B9BD}" destId="{AE3647F3-E85F-40CD-9E43-09ED4EE22C08}" srcOrd="2" destOrd="0" presId="urn:microsoft.com/office/officeart/2005/8/layout/hList7"/>
    <dgm:cxn modelId="{60B30FD6-AC9C-4D49-8E52-65F2874DD47E}" type="presParOf" srcId="{8BB9DCED-CDF9-40B8-BBBE-4EB6D5F2B9BD}" destId="{18ADC2DD-F8FC-49EC-BED7-4104E572D5AD}" srcOrd="3" destOrd="0" presId="urn:microsoft.com/office/officeart/2005/8/layout/hList7"/>
    <dgm:cxn modelId="{7F91807B-50DE-4DE6-8E83-050FDCF0F458}" type="presParOf" srcId="{B1C450A5-6BCF-443D-89D7-F10D7FFE2689}" destId="{16BBB92F-D36F-41EA-9DA8-EA0BB24DC84B}" srcOrd="1" destOrd="0" presId="urn:microsoft.com/office/officeart/2005/8/layout/hList7"/>
    <dgm:cxn modelId="{1911B358-D8D4-40EF-818E-F2B649B7050C}" type="presParOf" srcId="{B1C450A5-6BCF-443D-89D7-F10D7FFE2689}" destId="{DBAC9205-5EDA-4E24-A079-EAF96C06E24E}" srcOrd="2" destOrd="0" presId="urn:microsoft.com/office/officeart/2005/8/layout/hList7"/>
    <dgm:cxn modelId="{8D931947-60A2-4A3C-9712-4DDD508E00A6}" type="presParOf" srcId="{DBAC9205-5EDA-4E24-A079-EAF96C06E24E}" destId="{3A0FB6D8-F2C7-44E8-B91A-D10E40C9BE85}" srcOrd="0" destOrd="0" presId="urn:microsoft.com/office/officeart/2005/8/layout/hList7"/>
    <dgm:cxn modelId="{B5BEE06A-CC0E-4BB5-A652-8CAE01257F22}" type="presParOf" srcId="{DBAC9205-5EDA-4E24-A079-EAF96C06E24E}" destId="{7140EBB0-0E48-4907-8038-DF25256E7717}" srcOrd="1" destOrd="0" presId="urn:microsoft.com/office/officeart/2005/8/layout/hList7"/>
    <dgm:cxn modelId="{A2495B68-2293-45DF-95ED-518141BB07BB}" type="presParOf" srcId="{DBAC9205-5EDA-4E24-A079-EAF96C06E24E}" destId="{A27ED49D-3D5C-446D-B5D3-C8440C81F0D6}" srcOrd="2" destOrd="0" presId="urn:microsoft.com/office/officeart/2005/8/layout/hList7"/>
    <dgm:cxn modelId="{40D3F4BA-9CCB-415C-809C-0EB88C3481B3}" type="presParOf" srcId="{DBAC9205-5EDA-4E24-A079-EAF96C06E24E}" destId="{DDA353BF-2BF7-4806-90F7-06D9D3C13181}" srcOrd="3" destOrd="0" presId="urn:microsoft.com/office/officeart/2005/8/layout/hList7"/>
    <dgm:cxn modelId="{05582807-7B7D-4DE0-8900-9CD213495709}" type="presParOf" srcId="{B1C450A5-6BCF-443D-89D7-F10D7FFE2689}" destId="{7E16EA01-081A-42CF-B82E-90C9205EF500}" srcOrd="3" destOrd="0" presId="urn:microsoft.com/office/officeart/2005/8/layout/hList7"/>
    <dgm:cxn modelId="{3DDDD807-9891-4E0A-A883-C0B1FA21E30A}" type="presParOf" srcId="{B1C450A5-6BCF-443D-89D7-F10D7FFE2689}" destId="{974FBB85-0194-4862-B365-0CED71C0797E}" srcOrd="4" destOrd="0" presId="urn:microsoft.com/office/officeart/2005/8/layout/hList7"/>
    <dgm:cxn modelId="{5F4C877D-E7E7-458F-AE5A-220794BEBED6}" type="presParOf" srcId="{974FBB85-0194-4862-B365-0CED71C0797E}" destId="{D09BBE10-FD04-46EF-9617-48E00B792524}" srcOrd="0" destOrd="0" presId="urn:microsoft.com/office/officeart/2005/8/layout/hList7"/>
    <dgm:cxn modelId="{15CEE4FB-8095-4B86-885B-8B91064FE8FD}" type="presParOf" srcId="{974FBB85-0194-4862-B365-0CED71C0797E}" destId="{F7D5C30C-AA0D-4B7F-BA75-B118023C36FA}" srcOrd="1" destOrd="0" presId="urn:microsoft.com/office/officeart/2005/8/layout/hList7"/>
    <dgm:cxn modelId="{1681E356-90DF-42DF-AAAC-EADB3EA1D76D}" type="presParOf" srcId="{974FBB85-0194-4862-B365-0CED71C0797E}" destId="{FA15A1AD-9F1D-4095-8883-32A44C2524BE}" srcOrd="2" destOrd="0" presId="urn:microsoft.com/office/officeart/2005/8/layout/hList7"/>
    <dgm:cxn modelId="{A0F18589-073D-41DB-BDB3-2A835B0E53D8}" type="presParOf" srcId="{974FBB85-0194-4862-B365-0CED71C0797E}" destId="{BD5AEB64-07AE-4D05-BCC7-DF7452CF18E1}" srcOrd="3" destOrd="0" presId="urn:microsoft.com/office/officeart/2005/8/layout/hList7"/>
    <dgm:cxn modelId="{8CD355F5-E752-4DFD-AEF1-A4FD0CE54C1B}" type="presParOf" srcId="{B1C450A5-6BCF-443D-89D7-F10D7FFE2689}" destId="{0FD840A3-DF8A-48CB-92E6-F74CB59DAE19}" srcOrd="5" destOrd="0" presId="urn:microsoft.com/office/officeart/2005/8/layout/hList7"/>
    <dgm:cxn modelId="{9B63748A-1C57-4365-BCA1-24D31E791A9F}" type="presParOf" srcId="{B1C450A5-6BCF-443D-89D7-F10D7FFE2689}" destId="{B4CC8781-9C01-47DF-8EA6-F9AA2758F83E}" srcOrd="6" destOrd="0" presId="urn:microsoft.com/office/officeart/2005/8/layout/hList7"/>
    <dgm:cxn modelId="{E52DC84A-CD26-4BE5-9AF2-00A7BE517D6C}" type="presParOf" srcId="{B4CC8781-9C01-47DF-8EA6-F9AA2758F83E}" destId="{D2A380D5-DCAF-49E3-A0D7-C919B39A988B}" srcOrd="0" destOrd="0" presId="urn:microsoft.com/office/officeart/2005/8/layout/hList7"/>
    <dgm:cxn modelId="{D2D813DD-7C21-4662-A62A-44B1F51A9199}" type="presParOf" srcId="{B4CC8781-9C01-47DF-8EA6-F9AA2758F83E}" destId="{81C19FD3-50DB-4A2D-8BF2-5990B7A8745C}" srcOrd="1" destOrd="0" presId="urn:microsoft.com/office/officeart/2005/8/layout/hList7"/>
    <dgm:cxn modelId="{24C33598-B6BC-4155-BFA5-4769F2E4C580}" type="presParOf" srcId="{B4CC8781-9C01-47DF-8EA6-F9AA2758F83E}" destId="{705EEB0A-71BF-4BCF-9C0E-013CCF2D8086}" srcOrd="2" destOrd="0" presId="urn:microsoft.com/office/officeart/2005/8/layout/hList7"/>
    <dgm:cxn modelId="{37C447AE-397A-40B9-8507-C00CE5B12BF2}" type="presParOf" srcId="{B4CC8781-9C01-47DF-8EA6-F9AA2758F83E}" destId="{2F6535E1-66ED-456D-A9AF-B5B7537E8B23}" srcOrd="3" destOrd="0" presId="urn:microsoft.com/office/officeart/2005/8/layout/hList7"/>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9C3A62-4CF2-47D1-9C95-244D0DFBF859}">
      <dsp:nvSpPr>
        <dsp:cNvPr id="0" name=""/>
        <dsp:cNvSpPr/>
      </dsp:nvSpPr>
      <dsp:spPr>
        <a:xfrm>
          <a:off x="1279" y="0"/>
          <a:ext cx="1340792" cy="3200400"/>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rPr>
            <a:t>BICICLETA</a:t>
          </a:r>
        </a:p>
        <a:p>
          <a:pPr lvl="0" algn="ctr" defTabSz="444500">
            <a:lnSpc>
              <a:spcPct val="90000"/>
            </a:lnSpc>
            <a:spcBef>
              <a:spcPct val="0"/>
            </a:spcBef>
            <a:spcAft>
              <a:spcPct val="35000"/>
            </a:spcAft>
          </a:pPr>
          <a:endParaRPr lang="es-ES" sz="1000" kern="1200"/>
        </a:p>
        <a:p>
          <a:pPr lvl="0" algn="ctr" defTabSz="444500">
            <a:lnSpc>
              <a:spcPct val="90000"/>
            </a:lnSpc>
            <a:spcBef>
              <a:spcPct val="0"/>
            </a:spcBef>
            <a:spcAft>
              <a:spcPct val="35000"/>
            </a:spcAft>
          </a:pPr>
          <a:r>
            <a:rPr lang="es-CO" sz="1000" kern="1200">
              <a:solidFill>
                <a:sysClr val="windowText" lastClr="000000">
                  <a:hueOff val="0"/>
                  <a:satOff val="0"/>
                  <a:lumOff val="0"/>
                  <a:alphaOff val="0"/>
                </a:sysClr>
              </a:solidFill>
              <a:latin typeface="Calibri"/>
              <a:ea typeface="+mn-ea"/>
              <a:cs typeface="+mn-cs"/>
            </a:rPr>
            <a:t>A junio de 2022 aumentar a un 25% el promedio de bici usuarios de la entidad.</a:t>
          </a:r>
        </a:p>
      </dsp:txBody>
      <dsp:txXfrm>
        <a:off x="1279" y="1280160"/>
        <a:ext cx="1340792" cy="1280160"/>
      </dsp:txXfrm>
    </dsp:sp>
    <dsp:sp modelId="{18ADC2DD-F8FC-49EC-BED7-4104E572D5AD}">
      <dsp:nvSpPr>
        <dsp:cNvPr id="0" name=""/>
        <dsp:cNvSpPr/>
      </dsp:nvSpPr>
      <dsp:spPr>
        <a:xfrm>
          <a:off x="138808" y="192024"/>
          <a:ext cx="1065733" cy="1065733"/>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9000" r="-3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A0FB6D8-F2C7-44E8-B91A-D10E40C9BE85}">
      <dsp:nvSpPr>
        <dsp:cNvPr id="0" name=""/>
        <dsp:cNvSpPr/>
      </dsp:nvSpPr>
      <dsp:spPr>
        <a:xfrm>
          <a:off x="1382295" y="0"/>
          <a:ext cx="1340792" cy="3200400"/>
        </a:xfrm>
        <a:prstGeom prst="roundRect">
          <a:avLst>
            <a:gd name="adj" fmla="val 10000"/>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rPr>
            <a:t>AUTOMOVIL</a:t>
          </a:r>
        </a:p>
        <a:p>
          <a:pPr lvl="0" algn="ctr" defTabSz="444500">
            <a:lnSpc>
              <a:spcPct val="90000"/>
            </a:lnSpc>
            <a:spcBef>
              <a:spcPct val="0"/>
            </a:spcBef>
            <a:spcAft>
              <a:spcPct val="35000"/>
            </a:spcAft>
          </a:pPr>
          <a:endParaRPr lang="es-ES" sz="1000" kern="1200"/>
        </a:p>
        <a:p>
          <a:pPr lvl="0" algn="ctr" defTabSz="444500">
            <a:lnSpc>
              <a:spcPct val="90000"/>
            </a:lnSpc>
            <a:spcBef>
              <a:spcPct val="0"/>
            </a:spcBef>
            <a:spcAft>
              <a:spcPct val="35000"/>
            </a:spcAft>
          </a:pPr>
          <a:r>
            <a:rPr lang="es-CO" sz="1000" kern="1200">
              <a:solidFill>
                <a:sysClr val="windowText" lastClr="000000">
                  <a:hueOff val="0"/>
                  <a:satOff val="0"/>
                  <a:lumOff val="0"/>
                  <a:alphaOff val="0"/>
                </a:sysClr>
              </a:solidFill>
              <a:latin typeface="Calibri"/>
              <a:ea typeface="+mn-ea"/>
              <a:cs typeface="+mn-cs"/>
            </a:rPr>
            <a:t>A junio de 2022 aumentar a 2% el uso de carro compartido.</a:t>
          </a:r>
          <a:endParaRPr lang="es-ES" sz="1000" kern="1200"/>
        </a:p>
      </dsp:txBody>
      <dsp:txXfrm>
        <a:off x="1382295" y="1280160"/>
        <a:ext cx="1340792" cy="1280160"/>
      </dsp:txXfrm>
    </dsp:sp>
    <dsp:sp modelId="{DDA353BF-2BF7-4806-90F7-06D9D3C13181}">
      <dsp:nvSpPr>
        <dsp:cNvPr id="0" name=""/>
        <dsp:cNvSpPr/>
      </dsp:nvSpPr>
      <dsp:spPr>
        <a:xfrm>
          <a:off x="1519825" y="192024"/>
          <a:ext cx="1065733" cy="1065733"/>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45000" r="-4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09BBE10-FD04-46EF-9617-48E00B792524}">
      <dsp:nvSpPr>
        <dsp:cNvPr id="0" name=""/>
        <dsp:cNvSpPr/>
      </dsp:nvSpPr>
      <dsp:spPr>
        <a:xfrm>
          <a:off x="2763311" y="0"/>
          <a:ext cx="1340792" cy="3200400"/>
        </a:xfrm>
        <a:prstGeom prst="roundRect">
          <a:avLst>
            <a:gd name="adj" fmla="val 10000"/>
          </a:avLst>
        </a:prstGeom>
        <a:solidFill>
          <a:schemeClr val="accent4">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rPr>
            <a:t>TRANSPORTE PÚBLICO</a:t>
          </a:r>
        </a:p>
        <a:p>
          <a:pPr lvl="0" algn="ctr" defTabSz="444500">
            <a:lnSpc>
              <a:spcPct val="90000"/>
            </a:lnSpc>
            <a:spcBef>
              <a:spcPct val="0"/>
            </a:spcBef>
            <a:spcAft>
              <a:spcPct val="35000"/>
            </a:spcAft>
          </a:pPr>
          <a:endParaRPr lang="es-ES" sz="1000" kern="1200"/>
        </a:p>
        <a:p>
          <a:pPr lvl="0" algn="ctr" defTabSz="444500">
            <a:lnSpc>
              <a:spcPct val="90000"/>
            </a:lnSpc>
            <a:spcBef>
              <a:spcPct val="0"/>
            </a:spcBef>
            <a:spcAft>
              <a:spcPct val="35000"/>
            </a:spcAft>
          </a:pPr>
          <a:r>
            <a:rPr lang="es-CO" sz="1000" kern="1200">
              <a:solidFill>
                <a:sysClr val="windowText" lastClr="000000">
                  <a:hueOff val="0"/>
                  <a:satOff val="0"/>
                  <a:lumOff val="0"/>
                  <a:alphaOff val="0"/>
                </a:sysClr>
              </a:solidFill>
              <a:latin typeface="Calibri"/>
              <a:ea typeface="+mn-ea"/>
              <a:cs typeface="+mn-cs"/>
            </a:rPr>
            <a:t>A junio de 2022 haber realizado 2 jornadas de sensibilizacion  y motivación para el uso de transporte público </a:t>
          </a:r>
          <a:endParaRPr lang="es-ES" sz="1000" kern="1200"/>
        </a:p>
      </dsp:txBody>
      <dsp:txXfrm>
        <a:off x="2763311" y="1280160"/>
        <a:ext cx="1340792" cy="1280160"/>
      </dsp:txXfrm>
    </dsp:sp>
    <dsp:sp modelId="{BD5AEB64-07AE-4D05-BCC7-DF7452CF18E1}">
      <dsp:nvSpPr>
        <dsp:cNvPr id="0" name=""/>
        <dsp:cNvSpPr/>
      </dsp:nvSpPr>
      <dsp:spPr>
        <a:xfrm>
          <a:off x="2900841" y="192024"/>
          <a:ext cx="1065733" cy="1065733"/>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80000" r="-8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2A380D5-DCAF-49E3-A0D7-C919B39A988B}">
      <dsp:nvSpPr>
        <dsp:cNvPr id="0" name=""/>
        <dsp:cNvSpPr/>
      </dsp:nvSpPr>
      <dsp:spPr>
        <a:xfrm>
          <a:off x="4144328" y="0"/>
          <a:ext cx="1340792" cy="3200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rPr>
            <a:t>TELETRABAJO</a:t>
          </a:r>
        </a:p>
        <a:p>
          <a:pPr lvl="0" algn="ctr" defTabSz="444500">
            <a:lnSpc>
              <a:spcPct val="90000"/>
            </a:lnSpc>
            <a:spcBef>
              <a:spcPct val="0"/>
            </a:spcBef>
            <a:spcAft>
              <a:spcPct val="35000"/>
            </a:spcAft>
          </a:pPr>
          <a:endParaRPr lang="es-ES" sz="1000" kern="1200"/>
        </a:p>
        <a:p>
          <a:pPr lvl="0" algn="ctr" defTabSz="444500">
            <a:lnSpc>
              <a:spcPct val="90000"/>
            </a:lnSpc>
            <a:spcBef>
              <a:spcPct val="0"/>
            </a:spcBef>
            <a:spcAft>
              <a:spcPct val="35000"/>
            </a:spcAft>
          </a:pPr>
          <a:r>
            <a:rPr lang="es-CO" sz="1000" kern="1200">
              <a:solidFill>
                <a:sysClr val="windowText" lastClr="000000">
                  <a:hueOff val="0"/>
                  <a:satOff val="0"/>
                  <a:lumOff val="0"/>
                  <a:alphaOff val="0"/>
                </a:sysClr>
              </a:solidFill>
              <a:latin typeface="Calibri"/>
              <a:ea typeface="+mn-ea"/>
              <a:cs typeface="+mn-cs"/>
            </a:rPr>
            <a:t>A junio de 2022 aumentar a un 20% el teletrabajo de la entidad.</a:t>
          </a:r>
          <a:endParaRPr lang="es-ES" sz="1000" kern="1200"/>
        </a:p>
      </dsp:txBody>
      <dsp:txXfrm>
        <a:off x="4144328" y="1280160"/>
        <a:ext cx="1340792" cy="1280160"/>
      </dsp:txXfrm>
    </dsp:sp>
    <dsp:sp modelId="{2F6535E1-66ED-456D-A9AF-B5B7537E8B23}">
      <dsp:nvSpPr>
        <dsp:cNvPr id="0" name=""/>
        <dsp:cNvSpPr/>
      </dsp:nvSpPr>
      <dsp:spPr>
        <a:xfrm>
          <a:off x="4281857" y="192024"/>
          <a:ext cx="1065733" cy="1065733"/>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39000" r="-3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6DF44E4-39A5-4775-98BE-6DC6B41072F4}">
      <dsp:nvSpPr>
        <dsp:cNvPr id="0" name=""/>
        <dsp:cNvSpPr/>
      </dsp:nvSpPr>
      <dsp:spPr>
        <a:xfrm>
          <a:off x="219456" y="2560320"/>
          <a:ext cx="5047488" cy="480060"/>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Intermedio">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La UAERMV busca fortalecer sus políticas encaminadas a una mejora continua del desempeño ambiental, controlando los impactos ambientales significativos derivados de las actividades diarias implementando y priorizando los medios de trasporte sostenible como el trasporte público y trasporte no motorizado (peatonal y bicicleta), invitando y sensibilizando a nuestros funcionarios a formar parte de este plan, además de conocer la importancia y beneficios que tiene.</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1E2E260ACD1B8D4EBE43AE0B4769AF2D" ma:contentTypeVersion="7" ma:contentTypeDescription="Crear nuevo documento." ma:contentTypeScope="" ma:versionID="9278718ad5d51954d837965e68ac33bb">
  <xsd:schema xmlns:xsd="http://www.w3.org/2001/XMLSchema" xmlns:xs="http://www.w3.org/2001/XMLSchema" xmlns:p="http://schemas.microsoft.com/office/2006/metadata/properties" xmlns:ns3="9062331f-2960-48ad-8820-4d2cab6b7d27" targetNamespace="http://schemas.microsoft.com/office/2006/metadata/properties" ma:root="true" ma:fieldsID="e110cc9d819dbfee9b5216b52008b38c" ns3:_="">
    <xsd:import namespace="9062331f-2960-48ad-8820-4d2cab6b7d2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62331f-2960-48ad-8820-4d2cab6b7d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C8FEEE-0FA6-42BF-A99D-CD96CA2EE16B}">
  <ds:schemaRefs>
    <ds:schemaRef ds:uri="http://schemas.microsoft.com/sharepoint/v3/contenttype/forms"/>
  </ds:schemaRefs>
</ds:datastoreItem>
</file>

<file path=customXml/itemProps3.xml><?xml version="1.0" encoding="utf-8"?>
<ds:datastoreItem xmlns:ds="http://schemas.openxmlformats.org/officeDocument/2006/customXml" ds:itemID="{1A62BC70-E271-479B-B6BE-FD92635D0B9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994C87F-7AB6-4E9A-8D5F-6FCE3F461A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62331f-2960-48ad-8820-4d2cab6b7d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F28BEC2-348D-44FC-BC10-F2DF330C7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30</Pages>
  <Words>5809</Words>
  <Characters>31950</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PLAN INTEGRAL DE MOVILIDAD – PIMS 2018-2020</vt:lpstr>
    </vt:vector>
  </TitlesOfParts>
  <Company>Gerencia  de gestion ambiental  social y de atencion al uuario</Company>
  <LinksUpToDate>false</LinksUpToDate>
  <CharactersWithSpaces>37684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INTEGRAL DE MOVILIDAD – PIMS 2018-2020</dc:title>
  <dc:subject>Unidad Administrativa Especial de Rehabilitación Y Mantenimiento Vial- UAERMV</dc:subject>
  <dc:creator>sd</dc:creator>
  <cp:keywords/>
  <dc:description/>
  <cp:lastModifiedBy>Natalia Norato Mora</cp:lastModifiedBy>
  <cp:revision>19</cp:revision>
  <dcterms:created xsi:type="dcterms:W3CDTF">2021-11-10T18:44:00Z</dcterms:created>
  <dcterms:modified xsi:type="dcterms:W3CDTF">2021-11-19T19:54:00Z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0x0101001E2E260ACD1B8D4EBE43AE0B4769AF2D</vt:lpwstr>
  </property>
</Properties>
</file>