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E714D" w14:textId="2E7B87DD" w:rsidR="00B95C4E" w:rsidRPr="00245014" w:rsidRDefault="00554EBE" w:rsidP="00EA4CD2">
      <w:pPr>
        <w:jc w:val="both"/>
        <w:rPr>
          <w:rFonts w:ascii="Arial" w:hAnsi="Arial" w:cs="Arial"/>
          <w:lang w:val="es-ES"/>
        </w:rPr>
      </w:pPr>
      <w:r w:rsidRPr="00245014">
        <w:rPr>
          <w:rFonts w:ascii="Arial" w:hAnsi="Arial" w:cs="Arial"/>
          <w:noProof/>
          <w:lang w:val="es-ES"/>
        </w:rPr>
        <w:drawing>
          <wp:anchor distT="0" distB="0" distL="114300" distR="114300" simplePos="0" relativeHeight="251658240" behindDoc="0" locked="0" layoutInCell="1" allowOverlap="1" wp14:anchorId="093A0231" wp14:editId="358566F7">
            <wp:simplePos x="0" y="0"/>
            <wp:positionH relativeFrom="column">
              <wp:posOffset>-900430</wp:posOffset>
            </wp:positionH>
            <wp:positionV relativeFrom="paragraph">
              <wp:posOffset>-1251929</wp:posOffset>
            </wp:positionV>
            <wp:extent cx="7793764" cy="8561705"/>
            <wp:effectExtent l="0" t="0" r="4445" b="0"/>
            <wp:wrapNone/>
            <wp:docPr id="8393641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64142" name="Imagen 839364142"/>
                    <pic:cNvPicPr/>
                  </pic:nvPicPr>
                  <pic:blipFill>
                    <a:blip r:embed="rId11">
                      <a:extLst>
                        <a:ext uri="{28A0092B-C50C-407E-A947-70E740481C1C}">
                          <a14:useLocalDpi xmlns:a14="http://schemas.microsoft.com/office/drawing/2010/main" val="0"/>
                        </a:ext>
                      </a:extLst>
                    </a:blip>
                    <a:stretch>
                      <a:fillRect/>
                    </a:stretch>
                  </pic:blipFill>
                  <pic:spPr>
                    <a:xfrm>
                      <a:off x="0" y="0"/>
                      <a:ext cx="7799834" cy="8568373"/>
                    </a:xfrm>
                    <a:prstGeom prst="rect">
                      <a:avLst/>
                    </a:prstGeom>
                  </pic:spPr>
                </pic:pic>
              </a:graphicData>
            </a:graphic>
            <wp14:sizeRelH relativeFrom="page">
              <wp14:pctWidth>0</wp14:pctWidth>
            </wp14:sizeRelH>
            <wp14:sizeRelV relativeFrom="page">
              <wp14:pctHeight>0</wp14:pctHeight>
            </wp14:sizeRelV>
          </wp:anchor>
        </w:drawing>
      </w:r>
    </w:p>
    <w:p w14:paraId="1B882DD0" w14:textId="77777777" w:rsidR="00B95C4E" w:rsidRPr="00245014" w:rsidRDefault="00B95C4E" w:rsidP="00EA4CD2">
      <w:pPr>
        <w:jc w:val="both"/>
        <w:rPr>
          <w:rFonts w:ascii="Arial" w:hAnsi="Arial" w:cs="Arial"/>
          <w:lang w:val="es-ES"/>
        </w:rPr>
      </w:pPr>
    </w:p>
    <w:p w14:paraId="36931C70" w14:textId="41EF03CF" w:rsidR="00B95C4E" w:rsidRPr="00245014" w:rsidRDefault="00B95C4E" w:rsidP="00EA4CD2">
      <w:pPr>
        <w:jc w:val="both"/>
        <w:rPr>
          <w:rFonts w:ascii="Arial" w:hAnsi="Arial" w:cs="Arial"/>
          <w:lang w:val="es-ES"/>
        </w:rPr>
      </w:pPr>
    </w:p>
    <w:p w14:paraId="327195FC" w14:textId="37915738" w:rsidR="00B95C4E" w:rsidRPr="00245014" w:rsidRDefault="00B95C4E" w:rsidP="00EA4CD2">
      <w:pPr>
        <w:jc w:val="both"/>
        <w:rPr>
          <w:rFonts w:ascii="Arial" w:hAnsi="Arial" w:cs="Arial"/>
          <w:lang w:val="es-ES"/>
        </w:rPr>
      </w:pPr>
    </w:p>
    <w:p w14:paraId="20F30E07" w14:textId="005D3F65" w:rsidR="00B95C4E" w:rsidRPr="00245014" w:rsidRDefault="00B95C4E" w:rsidP="00EA4CD2">
      <w:pPr>
        <w:jc w:val="both"/>
        <w:rPr>
          <w:rFonts w:ascii="Arial" w:hAnsi="Arial" w:cs="Arial"/>
          <w:lang w:val="es-ES"/>
        </w:rPr>
      </w:pPr>
    </w:p>
    <w:p w14:paraId="3D815AED" w14:textId="101663A4" w:rsidR="00B95C4E" w:rsidRPr="00245014" w:rsidRDefault="00B95C4E" w:rsidP="00EA4CD2">
      <w:pPr>
        <w:jc w:val="both"/>
        <w:rPr>
          <w:rFonts w:ascii="Arial" w:hAnsi="Arial" w:cs="Arial"/>
          <w:lang w:val="es-ES"/>
        </w:rPr>
      </w:pPr>
    </w:p>
    <w:p w14:paraId="190B21F1" w14:textId="1EF9C34F" w:rsidR="00B95C4E" w:rsidRPr="00245014" w:rsidRDefault="00B95C4E" w:rsidP="00EA4CD2">
      <w:pPr>
        <w:jc w:val="both"/>
        <w:rPr>
          <w:rFonts w:ascii="Arial" w:hAnsi="Arial" w:cs="Arial"/>
          <w:lang w:val="es-ES"/>
        </w:rPr>
      </w:pPr>
    </w:p>
    <w:p w14:paraId="3B2051C2" w14:textId="2DFEC470" w:rsidR="00B95C4E" w:rsidRPr="00245014" w:rsidRDefault="00B95C4E" w:rsidP="00EA4CD2">
      <w:pPr>
        <w:jc w:val="both"/>
        <w:rPr>
          <w:rFonts w:ascii="Arial" w:hAnsi="Arial" w:cs="Arial"/>
          <w:lang w:val="es-ES"/>
        </w:rPr>
      </w:pPr>
    </w:p>
    <w:p w14:paraId="693AAD96" w14:textId="77777777" w:rsidR="00B95C4E" w:rsidRPr="00245014" w:rsidRDefault="00B95C4E" w:rsidP="00EA4CD2">
      <w:pPr>
        <w:jc w:val="both"/>
        <w:rPr>
          <w:rFonts w:ascii="Arial" w:hAnsi="Arial" w:cs="Arial"/>
          <w:lang w:val="es-ES"/>
        </w:rPr>
      </w:pPr>
    </w:p>
    <w:p w14:paraId="3E4DCCB5" w14:textId="77777777" w:rsidR="00B95C4E" w:rsidRPr="00245014" w:rsidRDefault="00B95C4E" w:rsidP="00EA4CD2">
      <w:pPr>
        <w:jc w:val="both"/>
        <w:rPr>
          <w:rFonts w:ascii="Arial" w:hAnsi="Arial" w:cs="Arial"/>
          <w:lang w:val="es-ES"/>
        </w:rPr>
      </w:pPr>
    </w:p>
    <w:p w14:paraId="76F41284" w14:textId="01594A97" w:rsidR="00B95C4E" w:rsidRPr="00245014" w:rsidRDefault="00B95C4E" w:rsidP="00EA4CD2">
      <w:pPr>
        <w:jc w:val="both"/>
        <w:rPr>
          <w:rFonts w:ascii="Arial" w:hAnsi="Arial" w:cs="Arial"/>
          <w:lang w:val="es-ES"/>
        </w:rPr>
      </w:pPr>
    </w:p>
    <w:p w14:paraId="57D14346" w14:textId="77777777" w:rsidR="00B95C4E" w:rsidRPr="00245014" w:rsidRDefault="00B95C4E" w:rsidP="00EA4CD2">
      <w:pPr>
        <w:jc w:val="both"/>
        <w:rPr>
          <w:rFonts w:ascii="Arial" w:hAnsi="Arial" w:cs="Arial"/>
          <w:lang w:val="es-ES"/>
        </w:rPr>
      </w:pPr>
    </w:p>
    <w:p w14:paraId="5CA44C2C" w14:textId="77777777" w:rsidR="00B95C4E" w:rsidRPr="00245014" w:rsidRDefault="00B95C4E" w:rsidP="00EA4CD2">
      <w:pPr>
        <w:jc w:val="both"/>
        <w:rPr>
          <w:rFonts w:ascii="Arial" w:hAnsi="Arial" w:cs="Arial"/>
          <w:lang w:val="es-ES"/>
        </w:rPr>
      </w:pPr>
    </w:p>
    <w:p w14:paraId="110A0A3C" w14:textId="71FC0ECD" w:rsidR="00B95C4E" w:rsidRPr="00245014" w:rsidRDefault="00B95C4E" w:rsidP="00EA4CD2">
      <w:pPr>
        <w:jc w:val="both"/>
        <w:rPr>
          <w:rFonts w:ascii="Arial" w:hAnsi="Arial" w:cs="Arial"/>
          <w:lang w:val="es-ES"/>
        </w:rPr>
      </w:pPr>
    </w:p>
    <w:p w14:paraId="6904274D" w14:textId="77777777" w:rsidR="00B95C4E" w:rsidRPr="00245014" w:rsidRDefault="00B95C4E" w:rsidP="00EA4CD2">
      <w:pPr>
        <w:jc w:val="both"/>
        <w:rPr>
          <w:rFonts w:ascii="Arial" w:hAnsi="Arial" w:cs="Arial"/>
          <w:lang w:val="es-ES"/>
        </w:rPr>
      </w:pPr>
    </w:p>
    <w:p w14:paraId="315CE100" w14:textId="7FE4B7B3" w:rsidR="00B95C4E" w:rsidRPr="00245014" w:rsidRDefault="00B95C4E" w:rsidP="00EA4CD2">
      <w:pPr>
        <w:jc w:val="both"/>
        <w:rPr>
          <w:rFonts w:ascii="Arial" w:hAnsi="Arial" w:cs="Arial"/>
          <w:lang w:val="es-ES"/>
        </w:rPr>
      </w:pPr>
    </w:p>
    <w:p w14:paraId="092EB242" w14:textId="7491192D" w:rsidR="00B95C4E" w:rsidRPr="00245014" w:rsidRDefault="00B95C4E" w:rsidP="00EA4CD2">
      <w:pPr>
        <w:jc w:val="both"/>
        <w:rPr>
          <w:rFonts w:ascii="Arial" w:hAnsi="Arial" w:cs="Arial"/>
          <w:lang w:val="es-ES"/>
        </w:rPr>
      </w:pPr>
    </w:p>
    <w:p w14:paraId="4807C560" w14:textId="77777777" w:rsidR="00B95C4E" w:rsidRPr="00245014" w:rsidRDefault="00B95C4E" w:rsidP="00EA4CD2">
      <w:pPr>
        <w:jc w:val="both"/>
        <w:rPr>
          <w:rFonts w:ascii="Arial" w:hAnsi="Arial" w:cs="Arial"/>
          <w:lang w:val="es-ES"/>
        </w:rPr>
      </w:pPr>
    </w:p>
    <w:p w14:paraId="44E452A0" w14:textId="1C5FFDCD" w:rsidR="00B95C4E" w:rsidRPr="00245014" w:rsidRDefault="00B95C4E" w:rsidP="00EA4CD2">
      <w:pPr>
        <w:jc w:val="both"/>
        <w:rPr>
          <w:rFonts w:ascii="Arial" w:hAnsi="Arial" w:cs="Arial"/>
          <w:lang w:val="es-ES"/>
        </w:rPr>
      </w:pPr>
    </w:p>
    <w:p w14:paraId="46060F24" w14:textId="77777777" w:rsidR="00B95C4E" w:rsidRPr="00245014" w:rsidRDefault="00B95C4E" w:rsidP="00EA4CD2">
      <w:pPr>
        <w:jc w:val="both"/>
        <w:rPr>
          <w:rFonts w:ascii="Arial" w:hAnsi="Arial" w:cs="Arial"/>
          <w:lang w:val="es-ES"/>
        </w:rPr>
      </w:pPr>
    </w:p>
    <w:p w14:paraId="4CA5415A" w14:textId="798667D5" w:rsidR="00B95C4E" w:rsidRPr="00245014" w:rsidRDefault="00B95C4E" w:rsidP="00EA4CD2">
      <w:pPr>
        <w:jc w:val="both"/>
        <w:rPr>
          <w:rFonts w:ascii="Arial" w:hAnsi="Arial" w:cs="Arial"/>
          <w:lang w:val="es-ES"/>
        </w:rPr>
      </w:pPr>
    </w:p>
    <w:p w14:paraId="09142D61" w14:textId="4F4B884E" w:rsidR="00B95C4E" w:rsidRPr="00245014" w:rsidRDefault="00B95C4E" w:rsidP="00EA4CD2">
      <w:pPr>
        <w:jc w:val="both"/>
        <w:rPr>
          <w:rFonts w:ascii="Arial" w:hAnsi="Arial" w:cs="Arial"/>
          <w:lang w:val="es-ES"/>
        </w:rPr>
      </w:pPr>
    </w:p>
    <w:p w14:paraId="167E70BE" w14:textId="77777777" w:rsidR="00B95C4E" w:rsidRPr="00245014" w:rsidRDefault="00B95C4E" w:rsidP="00EA4CD2">
      <w:pPr>
        <w:jc w:val="both"/>
        <w:rPr>
          <w:rFonts w:ascii="Arial" w:hAnsi="Arial" w:cs="Arial"/>
          <w:lang w:val="es-ES"/>
        </w:rPr>
      </w:pPr>
    </w:p>
    <w:p w14:paraId="2B02849A" w14:textId="13887867" w:rsidR="00B95C4E" w:rsidRPr="00245014" w:rsidRDefault="00B95C4E" w:rsidP="00EA4CD2">
      <w:pPr>
        <w:jc w:val="both"/>
        <w:rPr>
          <w:rFonts w:ascii="Arial" w:hAnsi="Arial" w:cs="Arial"/>
          <w:lang w:val="es-ES"/>
        </w:rPr>
      </w:pPr>
    </w:p>
    <w:p w14:paraId="7BBBE084" w14:textId="77777777" w:rsidR="00B95C4E" w:rsidRPr="00245014" w:rsidRDefault="00B95C4E" w:rsidP="00EA4CD2">
      <w:pPr>
        <w:jc w:val="both"/>
        <w:rPr>
          <w:rFonts w:ascii="Arial" w:hAnsi="Arial" w:cs="Arial"/>
          <w:lang w:val="es-ES"/>
        </w:rPr>
      </w:pPr>
    </w:p>
    <w:p w14:paraId="4E633A24" w14:textId="77777777" w:rsidR="00B95C4E" w:rsidRPr="00245014" w:rsidRDefault="00B95C4E" w:rsidP="00EA4CD2">
      <w:pPr>
        <w:jc w:val="both"/>
        <w:rPr>
          <w:rFonts w:ascii="Arial" w:hAnsi="Arial" w:cs="Arial"/>
          <w:lang w:val="es-ES"/>
        </w:rPr>
      </w:pPr>
    </w:p>
    <w:p w14:paraId="3D347136" w14:textId="44812B40" w:rsidR="00B95C4E" w:rsidRPr="00245014" w:rsidRDefault="00B95C4E" w:rsidP="00EA4CD2">
      <w:pPr>
        <w:jc w:val="both"/>
        <w:rPr>
          <w:rFonts w:ascii="Arial" w:hAnsi="Arial" w:cs="Arial"/>
          <w:lang w:val="es-ES"/>
        </w:rPr>
      </w:pPr>
    </w:p>
    <w:p w14:paraId="2189E6A5" w14:textId="5145A564" w:rsidR="00B95C4E" w:rsidRPr="00245014" w:rsidRDefault="001B1DFF" w:rsidP="00EA4CD2">
      <w:pPr>
        <w:jc w:val="both"/>
        <w:rPr>
          <w:rFonts w:ascii="Arial" w:hAnsi="Arial" w:cs="Arial"/>
          <w:lang w:val="es-ES"/>
        </w:rPr>
      </w:pPr>
      <w:r w:rsidRPr="00245014">
        <w:rPr>
          <w:rFonts w:ascii="Arial" w:eastAsia="Arial" w:hAnsi="Arial" w:cs="Arial"/>
          <w:noProof/>
          <w:lang w:eastAsia="es-CO"/>
        </w:rPr>
        <mc:AlternateContent>
          <mc:Choice Requires="wps">
            <w:drawing>
              <wp:anchor distT="0" distB="0" distL="114300" distR="114300" simplePos="0" relativeHeight="251658241" behindDoc="0" locked="0" layoutInCell="1" allowOverlap="1" wp14:anchorId="550CCC73" wp14:editId="62084BB6">
                <wp:simplePos x="0" y="0"/>
                <wp:positionH relativeFrom="column">
                  <wp:posOffset>1610995</wp:posOffset>
                </wp:positionH>
                <wp:positionV relativeFrom="paragraph">
                  <wp:posOffset>48582</wp:posOffset>
                </wp:positionV>
                <wp:extent cx="3528811" cy="540913"/>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3528811" cy="540913"/>
                        </a:xfrm>
                        <a:prstGeom prst="rect">
                          <a:avLst/>
                        </a:prstGeom>
                        <a:noFill/>
                        <a:ln w="6350">
                          <a:noFill/>
                        </a:ln>
                        <a:effectLst/>
                        <a:scene3d>
                          <a:camera prst="orthographicFront">
                            <a:rot lat="0" lon="0" rev="0"/>
                          </a:camera>
                          <a:lightRig rig="balanced" dir="t">
                            <a:rot lat="0" lon="0" rev="8700000"/>
                          </a:lightRig>
                        </a:scene3d>
                        <a:sp3d>
                          <a:bevelT w="190500" h="38100"/>
                        </a:sp3d>
                      </wps:spPr>
                      <wps:txbx>
                        <w:txbxContent>
                          <w:p w14:paraId="6D6745C9" w14:textId="29684D18" w:rsidR="00F15C49" w:rsidRPr="00FC2D72" w:rsidRDefault="006A7983" w:rsidP="00FC2D72">
                            <w:pPr>
                              <w:rPr>
                                <w:rFonts w:ascii="Arial" w:hAnsi="Arial" w:cs="Arial"/>
                                <w:b/>
                                <w:color w:val="000000" w:themeColor="text1"/>
                              </w:rPr>
                            </w:pPr>
                            <w:r>
                              <w:rPr>
                                <w:rFonts w:ascii="Arial" w:hAnsi="Arial" w:cs="Arial"/>
                                <w:b/>
                                <w:bCs/>
                              </w:rPr>
                              <w:t xml:space="preserve">Informe </w:t>
                            </w:r>
                            <w:r w:rsidR="0057498B">
                              <w:rPr>
                                <w:rFonts w:ascii="Arial" w:hAnsi="Arial" w:cs="Arial"/>
                                <w:b/>
                                <w:bCs/>
                              </w:rPr>
                              <w:t xml:space="preserve">Monitoreo de </w:t>
                            </w:r>
                            <w:r w:rsidR="00157DE3" w:rsidRPr="00157DE3">
                              <w:rPr>
                                <w:rFonts w:ascii="Arial" w:hAnsi="Arial" w:cs="Arial"/>
                                <w:b/>
                                <w:bCs/>
                              </w:rPr>
                              <w:t xml:space="preserve">Riesgos </w:t>
                            </w:r>
                            <w:r w:rsidR="00C969C4">
                              <w:rPr>
                                <w:rFonts w:ascii="Arial" w:hAnsi="Arial" w:cs="Arial"/>
                                <w:b/>
                                <w:bCs/>
                              </w:rPr>
                              <w:t>1er cuatrimestre</w:t>
                            </w:r>
                          </w:p>
                          <w:p w14:paraId="2DED34F2" w14:textId="77777777" w:rsidR="00F15C49" w:rsidRPr="00FC2D72" w:rsidRDefault="00F15C49" w:rsidP="00EA4CD2">
                            <w:pPr>
                              <w:jc w:val="both"/>
                              <w:rPr>
                                <w:rFonts w:ascii="Arial" w:hAnsi="Arial" w:cs="Arial"/>
                                <w:b/>
                                <w:color w:val="000000" w:themeColor="text1"/>
                              </w:rPr>
                            </w:pPr>
                            <w:r w:rsidRPr="00FC2D72">
                              <w:rPr>
                                <w:rFonts w:ascii="Arial" w:hAnsi="Arial" w:cs="Arial"/>
                                <w:b/>
                                <w:color w:val="000000" w:themeColor="text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CCC73" id="_x0000_t202" coordsize="21600,21600" o:spt="202" path="m,l,21600r21600,l21600,xe">
                <v:stroke joinstyle="miter"/>
                <v:path gradientshapeok="t" o:connecttype="rect"/>
              </v:shapetype>
              <v:shape id="Cuadro de texto 9" o:spid="_x0000_s1026" type="#_x0000_t202" style="position:absolute;left:0;text-align:left;margin-left:126.85pt;margin-top:3.85pt;width:277.85pt;height:42.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" filled="f" stroked="f" strokeweight=".5pt">
                <v:textbox>
                  <w:txbxContent>
                    <w:p w14:paraId="6D6745C9" w14:textId="29684D18" w:rsidR="00F15C49" w:rsidRPr="00FC2D72" w:rsidRDefault="006A7983" w:rsidP="00FC2D72">
                      <w:pPr>
                        <w:rPr>
                          <w:rFonts w:ascii="Arial" w:hAnsi="Arial" w:cs="Arial"/>
                          <w:b/>
                          <w:color w:val="000000" w:themeColor="text1"/>
                        </w:rPr>
                      </w:pPr>
                      <w:r>
                        <w:rPr>
                          <w:rFonts w:ascii="Arial" w:hAnsi="Arial" w:cs="Arial"/>
                          <w:b/>
                          <w:bCs/>
                        </w:rPr>
                        <w:t xml:space="preserve">Informe </w:t>
                      </w:r>
                      <w:r w:rsidR="0057498B">
                        <w:rPr>
                          <w:rFonts w:ascii="Arial" w:hAnsi="Arial" w:cs="Arial"/>
                          <w:b/>
                          <w:bCs/>
                        </w:rPr>
                        <w:t xml:space="preserve">Monitoreo de </w:t>
                      </w:r>
                      <w:r w:rsidR="00157DE3" w:rsidRPr="00157DE3">
                        <w:rPr>
                          <w:rFonts w:ascii="Arial" w:hAnsi="Arial" w:cs="Arial"/>
                          <w:b/>
                          <w:bCs/>
                        </w:rPr>
                        <w:t xml:space="preserve">Riesgos </w:t>
                      </w:r>
                      <w:r w:rsidR="00C969C4">
                        <w:rPr>
                          <w:rFonts w:ascii="Arial" w:hAnsi="Arial" w:cs="Arial"/>
                          <w:b/>
                          <w:bCs/>
                        </w:rPr>
                        <w:t>1er cuatrimestre</w:t>
                      </w:r>
                    </w:p>
                    <w:p w14:paraId="2DED34F2" w14:textId="77777777" w:rsidR="00F15C49" w:rsidRPr="00FC2D72" w:rsidRDefault="00F15C49" w:rsidP="00EA4CD2">
                      <w:pPr>
                        <w:jc w:val="both"/>
                        <w:rPr>
                          <w:rFonts w:ascii="Arial" w:hAnsi="Arial" w:cs="Arial"/>
                          <w:b/>
                          <w:color w:val="000000" w:themeColor="text1"/>
                        </w:rPr>
                      </w:pPr>
                      <w:r w:rsidRPr="00FC2D72">
                        <w:rPr>
                          <w:rFonts w:ascii="Arial" w:hAnsi="Arial" w:cs="Arial"/>
                          <w:b/>
                          <w:color w:val="000000" w:themeColor="text1"/>
                        </w:rPr>
                        <w:t xml:space="preserve"> </w:t>
                      </w:r>
                    </w:p>
                  </w:txbxContent>
                </v:textbox>
              </v:shape>
            </w:pict>
          </mc:Fallback>
        </mc:AlternateContent>
      </w:r>
    </w:p>
    <w:p w14:paraId="4607F1BF" w14:textId="73CAE0C1" w:rsidR="00B95C4E" w:rsidRPr="00245014" w:rsidRDefault="00B95C4E" w:rsidP="00EA4CD2">
      <w:pPr>
        <w:jc w:val="both"/>
        <w:rPr>
          <w:rFonts w:ascii="Arial" w:hAnsi="Arial" w:cs="Arial"/>
          <w:lang w:val="es-ES"/>
        </w:rPr>
      </w:pPr>
    </w:p>
    <w:p w14:paraId="4A8D6200" w14:textId="624A4E5C" w:rsidR="00B95C4E" w:rsidRPr="00245014" w:rsidRDefault="00B95C4E" w:rsidP="00EA4CD2">
      <w:pPr>
        <w:jc w:val="both"/>
        <w:rPr>
          <w:rFonts w:ascii="Arial" w:hAnsi="Arial" w:cs="Arial"/>
          <w:lang w:val="es-ES"/>
        </w:rPr>
      </w:pPr>
    </w:p>
    <w:p w14:paraId="5DEE61D9" w14:textId="1B8BE1FA" w:rsidR="00B95C4E" w:rsidRPr="00245014" w:rsidRDefault="001B1DFF" w:rsidP="00EA4CD2">
      <w:pPr>
        <w:jc w:val="both"/>
        <w:rPr>
          <w:rFonts w:ascii="Arial" w:hAnsi="Arial" w:cs="Arial"/>
          <w:lang w:val="es-ES"/>
        </w:rPr>
      </w:pPr>
      <w:r w:rsidRPr="00245014">
        <w:rPr>
          <w:rFonts w:ascii="Arial" w:hAnsi="Arial" w:cs="Arial"/>
          <w:noProof/>
          <w:lang w:val="es-ES"/>
        </w:rPr>
        <mc:AlternateContent>
          <mc:Choice Requires="wps">
            <w:drawing>
              <wp:anchor distT="0" distB="0" distL="114300" distR="114300" simplePos="0" relativeHeight="251658244" behindDoc="0" locked="0" layoutInCell="1" allowOverlap="1" wp14:anchorId="0F187335" wp14:editId="4C559856">
                <wp:simplePos x="0" y="0"/>
                <wp:positionH relativeFrom="column">
                  <wp:posOffset>1611013</wp:posOffset>
                </wp:positionH>
                <wp:positionV relativeFrom="paragraph">
                  <wp:posOffset>62176</wp:posOffset>
                </wp:positionV>
                <wp:extent cx="3271233" cy="477046"/>
                <wp:effectExtent l="0" t="0" r="5715" b="5715"/>
                <wp:wrapNone/>
                <wp:docPr id="2074652896" name="Cuadro de texto 6"/>
                <wp:cNvGraphicFramePr/>
                <a:graphic xmlns:a="http://schemas.openxmlformats.org/drawingml/2006/main">
                  <a:graphicData uri="http://schemas.microsoft.com/office/word/2010/wordprocessingShape">
                    <wps:wsp>
                      <wps:cNvSpPr txBox="1"/>
                      <wps:spPr>
                        <a:xfrm>
                          <a:off x="0" y="0"/>
                          <a:ext cx="3271233" cy="477046"/>
                        </a:xfrm>
                        <a:prstGeom prst="rect">
                          <a:avLst/>
                        </a:prstGeom>
                        <a:solidFill>
                          <a:schemeClr val="lt1"/>
                        </a:solidFill>
                        <a:ln w="6350">
                          <a:noFill/>
                        </a:ln>
                      </wps:spPr>
                      <wps:txbx>
                        <w:txbxContent>
                          <w:p w14:paraId="348FE853" w14:textId="4C6B2053" w:rsidR="003128BA" w:rsidRPr="003128BA" w:rsidRDefault="003128BA">
                            <w:pPr>
                              <w:rPr>
                                <w:rFonts w:ascii="Arial" w:hAnsi="Arial" w:cs="Arial"/>
                                <w:color w:val="B22600" w:themeColor="accent6"/>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128BA">
                              <w:rPr>
                                <w:rFonts w:ascii="Arial" w:hAnsi="Arial" w:cs="Arial"/>
                                <w:color w:val="B22600" w:themeColor="accent6"/>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Periodo: Enero - </w:t>
                            </w:r>
                            <w:r w:rsidR="0057498B">
                              <w:rPr>
                                <w:rFonts w:ascii="Arial" w:hAnsi="Arial" w:cs="Arial"/>
                                <w:color w:val="B22600" w:themeColor="accent6"/>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abril</w:t>
                            </w:r>
                            <w:r w:rsidRPr="003128BA">
                              <w:rPr>
                                <w:rFonts w:ascii="Arial" w:hAnsi="Arial" w:cs="Arial"/>
                                <w:color w:val="B22600" w:themeColor="accent6"/>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187335" id="Cuadro de texto 6" o:spid="_x0000_s1027" type="#_x0000_t202" style="position:absolute;left:0;text-align:left;margin-left:126.85pt;margin-top:4.9pt;width:257.6pt;height:37.5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" fillcolor="white [3201]" stroked="f" strokeweight=".5pt">
                <v:textbox>
                  <w:txbxContent>
                    <w:p w14:paraId="348FE853" w14:textId="4C6B2053" w:rsidR="003128BA" w:rsidRPr="003128BA" w:rsidRDefault="003128BA">
                      <w:pPr>
                        <w:rPr>
                          <w:rFonts w:ascii="Arial" w:hAnsi="Arial" w:cs="Arial"/>
                          <w:color w:val="B22600" w:themeColor="accent6"/>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128BA">
                        <w:rPr>
                          <w:rFonts w:ascii="Arial" w:hAnsi="Arial" w:cs="Arial"/>
                          <w:color w:val="B22600" w:themeColor="accent6"/>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Periodo: Enero - </w:t>
                      </w:r>
                      <w:r w:rsidR="0057498B">
                        <w:rPr>
                          <w:rFonts w:ascii="Arial" w:hAnsi="Arial" w:cs="Arial"/>
                          <w:color w:val="B22600" w:themeColor="accent6"/>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abril</w:t>
                      </w:r>
                      <w:r w:rsidRPr="003128BA">
                        <w:rPr>
                          <w:rFonts w:ascii="Arial" w:hAnsi="Arial" w:cs="Arial"/>
                          <w:color w:val="B22600" w:themeColor="accent6"/>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2026</w:t>
                      </w:r>
                    </w:p>
                  </w:txbxContent>
                </v:textbox>
              </v:shape>
            </w:pict>
          </mc:Fallback>
        </mc:AlternateContent>
      </w:r>
    </w:p>
    <w:p w14:paraId="54541C09" w14:textId="328C9952" w:rsidR="00B95C4E" w:rsidRPr="00245014" w:rsidRDefault="00B95C4E" w:rsidP="00EA4CD2">
      <w:pPr>
        <w:jc w:val="both"/>
        <w:rPr>
          <w:rFonts w:ascii="Arial" w:hAnsi="Arial" w:cs="Arial"/>
          <w:lang w:val="es-ES"/>
        </w:rPr>
      </w:pPr>
    </w:p>
    <w:p w14:paraId="3C119766" w14:textId="4376B386" w:rsidR="00B95C4E" w:rsidRPr="00245014" w:rsidRDefault="00B95C4E" w:rsidP="00EA4CD2">
      <w:pPr>
        <w:jc w:val="both"/>
        <w:rPr>
          <w:rFonts w:ascii="Arial" w:hAnsi="Arial" w:cs="Arial"/>
          <w:lang w:val="es-ES"/>
        </w:rPr>
      </w:pPr>
    </w:p>
    <w:p w14:paraId="6F3CDD31" w14:textId="41F35D76" w:rsidR="00B95C4E" w:rsidRPr="00245014" w:rsidRDefault="001B1DFF" w:rsidP="00EA4CD2">
      <w:pPr>
        <w:jc w:val="both"/>
        <w:rPr>
          <w:rFonts w:ascii="Arial" w:hAnsi="Arial" w:cs="Arial"/>
          <w:lang w:val="es-ES"/>
        </w:rPr>
      </w:pPr>
      <w:r w:rsidRPr="00245014">
        <w:rPr>
          <w:rFonts w:ascii="Arial" w:eastAsia="Arial" w:hAnsi="Arial" w:cs="Arial"/>
          <w:noProof/>
          <w:lang w:eastAsia="es-CO"/>
        </w:rPr>
        <mc:AlternateContent>
          <mc:Choice Requires="wps">
            <w:drawing>
              <wp:anchor distT="0" distB="0" distL="114300" distR="114300" simplePos="0" relativeHeight="251658243" behindDoc="0" locked="0" layoutInCell="1" allowOverlap="1" wp14:anchorId="6890C4A2" wp14:editId="268EB50D">
                <wp:simplePos x="0" y="0"/>
                <wp:positionH relativeFrom="column">
                  <wp:posOffset>2144028</wp:posOffset>
                </wp:positionH>
                <wp:positionV relativeFrom="paragraph">
                  <wp:posOffset>148804</wp:posOffset>
                </wp:positionV>
                <wp:extent cx="1758315" cy="315595"/>
                <wp:effectExtent l="0" t="0" r="0" b="0"/>
                <wp:wrapNone/>
                <wp:docPr id="1508785161" name="Cuadro de texto 1508785161"/>
                <wp:cNvGraphicFramePr/>
                <a:graphic xmlns:a="http://schemas.openxmlformats.org/drawingml/2006/main">
                  <a:graphicData uri="http://schemas.microsoft.com/office/word/2010/wordprocessingShape">
                    <wps:wsp>
                      <wps:cNvSpPr txBox="1"/>
                      <wps:spPr>
                        <a:xfrm>
                          <a:off x="0" y="0"/>
                          <a:ext cx="1758315" cy="315595"/>
                        </a:xfrm>
                        <a:prstGeom prst="rect">
                          <a:avLst/>
                        </a:prstGeom>
                        <a:noFill/>
                        <a:ln w="6350">
                          <a:noFill/>
                        </a:ln>
                        <a:effectLst/>
                        <a:scene3d>
                          <a:camera prst="orthographicFront">
                            <a:rot lat="0" lon="0" rev="0"/>
                          </a:camera>
                          <a:lightRig rig="balanced" dir="t">
                            <a:rot lat="0" lon="0" rev="8700000"/>
                          </a:lightRig>
                        </a:scene3d>
                        <a:sp3d>
                          <a:bevelT w="190500" h="38100"/>
                        </a:sp3d>
                      </wps:spPr>
                      <wps:txbx>
                        <w:txbxContent>
                          <w:p w14:paraId="0448C19D" w14:textId="17977820" w:rsidR="00877F7C" w:rsidRPr="002365C6" w:rsidRDefault="0057498B" w:rsidP="00877F7C">
                            <w:pPr>
                              <w:rPr>
                                <w:rFonts w:ascii="Arial" w:hAnsi="Arial" w:cs="Arial"/>
                                <w:b/>
                                <w:color w:val="FFFFFF" w:themeColor="background1"/>
                              </w:rPr>
                            </w:pPr>
                            <w:r>
                              <w:rPr>
                                <w:rFonts w:ascii="Arial" w:hAnsi="Arial" w:cs="Arial"/>
                                <w:b/>
                                <w:color w:val="FFFFFF" w:themeColor="background1"/>
                              </w:rPr>
                              <w:t>Mayo</w:t>
                            </w:r>
                            <w:r w:rsidR="00FC2D72">
                              <w:rPr>
                                <w:rFonts w:ascii="Arial" w:hAnsi="Arial" w:cs="Arial"/>
                                <w:b/>
                                <w:color w:val="FFFFFF" w:themeColor="background1"/>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0C4A2" id="Cuadro de texto 1508785161" o:spid="_x0000_s1028" type="#_x0000_t202" style="position:absolute;left:0;text-align:left;margin-left:168.8pt;margin-top:11.7pt;width:138.45pt;height:24.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" filled="f" stroked="f" strokeweight=".5pt">
                <v:textbox>
                  <w:txbxContent>
                    <w:p w14:paraId="0448C19D" w14:textId="17977820" w:rsidR="00877F7C" w:rsidRPr="002365C6" w:rsidRDefault="0057498B" w:rsidP="00877F7C">
                      <w:pPr>
                        <w:rPr>
                          <w:rFonts w:ascii="Arial" w:hAnsi="Arial" w:cs="Arial"/>
                          <w:b/>
                          <w:color w:val="FFFFFF" w:themeColor="background1"/>
                        </w:rPr>
                      </w:pPr>
                      <w:r>
                        <w:rPr>
                          <w:rFonts w:ascii="Arial" w:hAnsi="Arial" w:cs="Arial"/>
                          <w:b/>
                          <w:color w:val="FFFFFF" w:themeColor="background1"/>
                        </w:rPr>
                        <w:t>Mayo</w:t>
                      </w:r>
                      <w:r w:rsidR="00FC2D72">
                        <w:rPr>
                          <w:rFonts w:ascii="Arial" w:hAnsi="Arial" w:cs="Arial"/>
                          <w:b/>
                          <w:color w:val="FFFFFF" w:themeColor="background1"/>
                        </w:rPr>
                        <w:t xml:space="preserve"> 2026</w:t>
                      </w:r>
                    </w:p>
                  </w:txbxContent>
                </v:textbox>
              </v:shape>
            </w:pict>
          </mc:Fallback>
        </mc:AlternateContent>
      </w:r>
      <w:r w:rsidRPr="00245014">
        <w:rPr>
          <w:rFonts w:ascii="Arial" w:hAnsi="Arial" w:cs="Arial"/>
          <w:noProof/>
          <w:lang w:val="es-ES"/>
        </w:rPr>
        <mc:AlternateContent>
          <mc:Choice Requires="wps">
            <w:drawing>
              <wp:anchor distT="0" distB="0" distL="114300" distR="114300" simplePos="0" relativeHeight="251658242" behindDoc="0" locked="0" layoutInCell="1" allowOverlap="1" wp14:anchorId="232FB806" wp14:editId="25C0E053">
                <wp:simplePos x="0" y="0"/>
                <wp:positionH relativeFrom="column">
                  <wp:posOffset>1605298</wp:posOffset>
                </wp:positionH>
                <wp:positionV relativeFrom="paragraph">
                  <wp:posOffset>46677</wp:posOffset>
                </wp:positionV>
                <wp:extent cx="2294255" cy="587375"/>
                <wp:effectExtent l="0" t="0" r="4445" b="0"/>
                <wp:wrapNone/>
                <wp:docPr id="2000448998" name="Rectángulo 7"/>
                <wp:cNvGraphicFramePr/>
                <a:graphic xmlns:a="http://schemas.openxmlformats.org/drawingml/2006/main">
                  <a:graphicData uri="http://schemas.microsoft.com/office/word/2010/wordprocessingShape">
                    <wps:wsp>
                      <wps:cNvSpPr/>
                      <wps:spPr>
                        <a:xfrm>
                          <a:off x="0" y="0"/>
                          <a:ext cx="2294255" cy="587375"/>
                        </a:xfrm>
                        <a:prstGeom prst="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666CA71A">
              <v:rect id="Rectángulo 7" style="position:absolute;margin-left:126.4pt;margin-top:3.7pt;width:180.65pt;height:4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8427 [3207]" stroked="f" strokeweight="1pt" w14:anchorId="194F1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"/>
            </w:pict>
          </mc:Fallback>
        </mc:AlternateContent>
      </w:r>
    </w:p>
    <w:p w14:paraId="1BE71DFB" w14:textId="30554160" w:rsidR="00B95C4E" w:rsidRPr="00245014" w:rsidRDefault="001B1DFF" w:rsidP="00EA4CD2">
      <w:pPr>
        <w:jc w:val="both"/>
        <w:rPr>
          <w:rFonts w:ascii="Arial" w:hAnsi="Arial" w:cs="Arial"/>
          <w:lang w:val="es-ES"/>
        </w:rPr>
      </w:pPr>
      <w:r w:rsidRPr="00245014">
        <w:rPr>
          <w:rFonts w:ascii="Arial" w:eastAsia="Arial" w:hAnsi="Arial" w:cs="Arial"/>
          <w:noProof/>
          <w:lang w:eastAsia="es-CO"/>
        </w:rPr>
        <mc:AlternateContent>
          <mc:Choice Requires="wps">
            <w:drawing>
              <wp:anchor distT="0" distB="0" distL="114300" distR="114300" simplePos="0" relativeHeight="251658245" behindDoc="0" locked="0" layoutInCell="1" allowOverlap="1" wp14:anchorId="6648A9E9" wp14:editId="6073355F">
                <wp:simplePos x="0" y="0"/>
                <wp:positionH relativeFrom="column">
                  <wp:posOffset>1842179</wp:posOffset>
                </wp:positionH>
                <wp:positionV relativeFrom="paragraph">
                  <wp:posOffset>88900</wp:posOffset>
                </wp:positionV>
                <wp:extent cx="211455" cy="95885"/>
                <wp:effectExtent l="0" t="6350" r="0" b="0"/>
                <wp:wrapNone/>
                <wp:docPr id="1663961737" name="Triángulo 8"/>
                <wp:cNvGraphicFramePr/>
                <a:graphic xmlns:a="http://schemas.openxmlformats.org/drawingml/2006/main">
                  <a:graphicData uri="http://schemas.microsoft.com/office/word/2010/wordprocessingShape">
                    <wps:wsp>
                      <wps:cNvSpPr/>
                      <wps:spPr>
                        <a:xfrm rot="16200000">
                          <a:off x="0" y="0"/>
                          <a:ext cx="211455" cy="95885"/>
                        </a:xfrm>
                        <a:prstGeom prst="triangle">
                          <a:avLst>
                            <a:gd name="adj" fmla="val 47615"/>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71D5E8" w14:textId="77777777" w:rsidR="001B1DFF" w:rsidRPr="00877F7C" w:rsidRDefault="001B1DFF" w:rsidP="001B1DFF">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48A9E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8" o:spid="_x0000_s1029" type="#_x0000_t5" style="position:absolute;left:0;text-align:left;margin-left:145.05pt;margin-top:7pt;width:16.65pt;height:7.55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" adj="10285" fillcolor="#e00" stroked="f" strokeweight="1pt">
                <v:textbox>
                  <w:txbxContent>
                    <w:p w14:paraId="1771D5E8" w14:textId="77777777" w:rsidR="001B1DFF" w:rsidRPr="00877F7C" w:rsidRDefault="001B1DFF" w:rsidP="001B1DFF">
                      <w:pPr>
                        <w:jc w:val="center"/>
                        <w:rPr>
                          <w:lang w:val="es-ES"/>
                        </w:rPr>
                      </w:pPr>
                    </w:p>
                  </w:txbxContent>
                </v:textbox>
              </v:shape>
            </w:pict>
          </mc:Fallback>
        </mc:AlternateContent>
      </w:r>
    </w:p>
    <w:p w14:paraId="20D59270" w14:textId="51B9BA9E" w:rsidR="00B95C4E" w:rsidRPr="00245014" w:rsidRDefault="00B95C4E" w:rsidP="00EA4CD2">
      <w:pPr>
        <w:jc w:val="both"/>
        <w:rPr>
          <w:rFonts w:ascii="Arial" w:hAnsi="Arial" w:cs="Arial"/>
          <w:lang w:val="es-ES"/>
        </w:rPr>
      </w:pPr>
    </w:p>
    <w:p w14:paraId="00445A93" w14:textId="2D83B47E" w:rsidR="00170276" w:rsidRPr="00245014" w:rsidRDefault="00170276" w:rsidP="00EA4CD2">
      <w:pPr>
        <w:shd w:val="clear" w:color="auto" w:fill="FFFFFF"/>
        <w:spacing w:after="225"/>
        <w:jc w:val="both"/>
        <w:rPr>
          <w:rFonts w:ascii="Arial" w:hAnsi="Arial" w:cs="Arial"/>
        </w:rPr>
      </w:pPr>
    </w:p>
    <w:p w14:paraId="01FDA195" w14:textId="77777777" w:rsidR="00953C0E" w:rsidRPr="00245014" w:rsidRDefault="00953C0E" w:rsidP="00EA4CD2">
      <w:pPr>
        <w:jc w:val="both"/>
        <w:rPr>
          <w:rFonts w:ascii="Arial" w:hAnsi="Arial" w:cs="Arial"/>
          <w:sz w:val="20"/>
          <w:szCs w:val="20"/>
        </w:rPr>
      </w:pPr>
    </w:p>
    <w:p w14:paraId="18EADFDB" w14:textId="77777777" w:rsidR="00953C0E" w:rsidRPr="00245014" w:rsidRDefault="00953C0E" w:rsidP="00EA4CD2">
      <w:pPr>
        <w:jc w:val="both"/>
        <w:rPr>
          <w:rFonts w:ascii="Arial" w:hAnsi="Arial" w:cs="Arial"/>
          <w:sz w:val="20"/>
          <w:szCs w:val="20"/>
        </w:rPr>
      </w:pPr>
    </w:p>
    <w:p w14:paraId="0F6760B0" w14:textId="77777777" w:rsidR="00953C0E" w:rsidRPr="00245014" w:rsidRDefault="00953C0E" w:rsidP="00EA4CD2">
      <w:pPr>
        <w:jc w:val="both"/>
        <w:rPr>
          <w:rFonts w:ascii="Arial" w:hAnsi="Arial" w:cs="Arial"/>
          <w:sz w:val="20"/>
          <w:szCs w:val="20"/>
        </w:rPr>
      </w:pPr>
    </w:p>
    <w:p w14:paraId="4F41FA25" w14:textId="77777777" w:rsidR="00953C0E" w:rsidRPr="00245014" w:rsidRDefault="00953C0E" w:rsidP="00EA4CD2">
      <w:pPr>
        <w:jc w:val="both"/>
        <w:rPr>
          <w:rFonts w:ascii="Arial" w:hAnsi="Arial" w:cs="Arial"/>
          <w:sz w:val="20"/>
          <w:szCs w:val="20"/>
        </w:rPr>
      </w:pPr>
    </w:p>
    <w:tbl>
      <w:tblPr>
        <w:tblStyle w:val="Tablaconcuadrcula4-nfasis2"/>
        <w:tblpPr w:leftFromText="141" w:rightFromText="141" w:vertAnchor="page" w:horzAnchor="margin" w:tblpY="2205"/>
        <w:tblW w:w="8854" w:type="dxa"/>
        <w:tblBorders>
          <w:top w:val="single" w:sz="4" w:space="0" w:color="FFBD47" w:themeColor="accent2"/>
          <w:left w:val="single" w:sz="4" w:space="0" w:color="FFBD47" w:themeColor="accent2"/>
          <w:bottom w:val="single" w:sz="4" w:space="0" w:color="FFBD47" w:themeColor="accent2"/>
          <w:right w:val="single" w:sz="4" w:space="0" w:color="FFBD47" w:themeColor="accent2"/>
          <w:insideH w:val="single" w:sz="4" w:space="0" w:color="FFBD47" w:themeColor="accent2"/>
          <w:insideV w:val="single" w:sz="4" w:space="0" w:color="FFBD47" w:themeColor="accent2"/>
        </w:tblBorders>
        <w:tblLook w:val="04A0" w:firstRow="1" w:lastRow="0" w:firstColumn="1" w:lastColumn="0" w:noHBand="0" w:noVBand="1"/>
      </w:tblPr>
      <w:tblGrid>
        <w:gridCol w:w="2830"/>
        <w:gridCol w:w="2617"/>
        <w:gridCol w:w="3407"/>
      </w:tblGrid>
      <w:tr w:rsidR="000C4B38" w:rsidRPr="00245014" w14:paraId="6D259E52" w14:textId="77777777" w:rsidTr="000C4B3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tcPr>
          <w:p w14:paraId="282316E4" w14:textId="77777777" w:rsidR="000C4B38" w:rsidRPr="00245014" w:rsidRDefault="000C4B38" w:rsidP="000C4B38">
            <w:pPr>
              <w:jc w:val="center"/>
              <w:rPr>
                <w:rFonts w:ascii="Arial" w:hAnsi="Arial" w:cs="Arial"/>
                <w:b w:val="0"/>
                <w:bCs w:val="0"/>
                <w:color w:val="auto"/>
                <w:sz w:val="16"/>
                <w:szCs w:val="16"/>
              </w:rPr>
            </w:pPr>
            <w:r w:rsidRPr="00245014">
              <w:rPr>
                <w:rFonts w:ascii="Arial" w:hAnsi="Arial" w:cs="Arial"/>
                <w:color w:val="auto"/>
                <w:sz w:val="16"/>
                <w:szCs w:val="16"/>
              </w:rPr>
              <w:lastRenderedPageBreak/>
              <w:t>VERSIÓN</w:t>
            </w:r>
          </w:p>
        </w:tc>
        <w:tc>
          <w:tcPr>
            <w:tcW w:w="2617" w:type="dxa"/>
            <w:tcBorders>
              <w:top w:val="none" w:sz="0" w:space="0" w:color="auto"/>
              <w:left w:val="none" w:sz="0" w:space="0" w:color="auto"/>
              <w:bottom w:val="none" w:sz="0" w:space="0" w:color="auto"/>
              <w:right w:val="none" w:sz="0" w:space="0" w:color="auto"/>
            </w:tcBorders>
          </w:tcPr>
          <w:p w14:paraId="6532012B" w14:textId="77777777" w:rsidR="000C4B38" w:rsidRPr="00245014" w:rsidRDefault="000C4B38" w:rsidP="000C4B3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6"/>
                <w:szCs w:val="16"/>
              </w:rPr>
            </w:pPr>
            <w:r w:rsidRPr="00245014">
              <w:rPr>
                <w:rFonts w:ascii="Arial" w:hAnsi="Arial" w:cs="Arial"/>
                <w:color w:val="auto"/>
                <w:sz w:val="16"/>
                <w:szCs w:val="16"/>
              </w:rPr>
              <w:t>FECHA</w:t>
            </w:r>
          </w:p>
        </w:tc>
        <w:tc>
          <w:tcPr>
            <w:tcW w:w="3407" w:type="dxa"/>
            <w:tcBorders>
              <w:top w:val="none" w:sz="0" w:space="0" w:color="auto"/>
              <w:left w:val="none" w:sz="0" w:space="0" w:color="auto"/>
              <w:bottom w:val="none" w:sz="0" w:space="0" w:color="auto"/>
              <w:right w:val="none" w:sz="0" w:space="0" w:color="auto"/>
            </w:tcBorders>
          </w:tcPr>
          <w:p w14:paraId="4A63AE61" w14:textId="77777777" w:rsidR="000C4B38" w:rsidRPr="00245014" w:rsidRDefault="000C4B38" w:rsidP="000C4B3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6"/>
                <w:szCs w:val="16"/>
              </w:rPr>
            </w:pPr>
            <w:r w:rsidRPr="00245014">
              <w:rPr>
                <w:rFonts w:ascii="Arial" w:hAnsi="Arial" w:cs="Arial"/>
                <w:color w:val="auto"/>
                <w:sz w:val="16"/>
                <w:szCs w:val="16"/>
              </w:rPr>
              <w:t>DESCRIPCIÓN DE CAMBIOS</w:t>
            </w:r>
          </w:p>
        </w:tc>
      </w:tr>
      <w:tr w:rsidR="000C4B38" w:rsidRPr="00245014" w14:paraId="391837DB" w14:textId="77777777" w:rsidTr="000C4B3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7379CE2" w14:textId="77777777" w:rsidR="000C4B38" w:rsidRPr="00245014" w:rsidRDefault="000C4B38" w:rsidP="000C4B38">
            <w:pPr>
              <w:jc w:val="center"/>
              <w:rPr>
                <w:rFonts w:ascii="Arial" w:hAnsi="Arial" w:cs="Arial"/>
                <w:sz w:val="16"/>
                <w:szCs w:val="16"/>
              </w:rPr>
            </w:pPr>
            <w:r w:rsidRPr="00245014">
              <w:rPr>
                <w:rFonts w:ascii="Arial" w:hAnsi="Arial" w:cs="Arial"/>
                <w:sz w:val="16"/>
                <w:szCs w:val="16"/>
              </w:rPr>
              <w:t>1</w:t>
            </w:r>
          </w:p>
        </w:tc>
        <w:tc>
          <w:tcPr>
            <w:tcW w:w="2617" w:type="dxa"/>
            <w:vAlign w:val="center"/>
          </w:tcPr>
          <w:p w14:paraId="0B8A75ED" w14:textId="77777777" w:rsidR="000C4B38" w:rsidRPr="00245014" w:rsidRDefault="000C4B38" w:rsidP="000C4B3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ES"/>
              </w:rPr>
            </w:pPr>
            <w:r w:rsidRPr="00245014">
              <w:rPr>
                <w:rFonts w:ascii="Arial" w:hAnsi="Arial" w:cs="Arial"/>
                <w:sz w:val="16"/>
                <w:szCs w:val="16"/>
                <w:lang w:val="es-ES"/>
              </w:rPr>
              <w:t>19/05/2026</w:t>
            </w:r>
          </w:p>
        </w:tc>
        <w:tc>
          <w:tcPr>
            <w:tcW w:w="3407" w:type="dxa"/>
          </w:tcPr>
          <w:p w14:paraId="59DAC72F" w14:textId="77777777" w:rsidR="000C4B38" w:rsidRPr="00245014" w:rsidRDefault="000C4B38" w:rsidP="000C4B3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ES"/>
              </w:rPr>
            </w:pPr>
            <w:r w:rsidRPr="00245014">
              <w:rPr>
                <w:rFonts w:ascii="Arial" w:hAnsi="Arial" w:cs="Arial"/>
                <w:sz w:val="16"/>
                <w:szCs w:val="16"/>
                <w:lang w:val="es-ES"/>
              </w:rPr>
              <w:t xml:space="preserve">Elaboración del Informe </w:t>
            </w:r>
            <w:r w:rsidRPr="00245014">
              <w:rPr>
                <w:rFonts w:ascii="Arial" w:hAnsi="Arial" w:cs="Arial"/>
                <w:sz w:val="16"/>
                <w:szCs w:val="16"/>
              </w:rPr>
              <w:t xml:space="preserve"> resultado del monitoreo de los riesgos de integridad publica</w:t>
            </w:r>
          </w:p>
        </w:tc>
      </w:tr>
      <w:tr w:rsidR="000C4B38" w:rsidRPr="00245014" w14:paraId="19369FCC" w14:textId="77777777" w:rsidTr="000C4B38">
        <w:trPr>
          <w:trHeight w:val="283"/>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123A7F8" w14:textId="77777777" w:rsidR="000C4B38" w:rsidRPr="00245014" w:rsidRDefault="000C4B38" w:rsidP="000C4B38">
            <w:pPr>
              <w:jc w:val="center"/>
              <w:rPr>
                <w:rFonts w:ascii="Arial" w:hAnsi="Arial" w:cs="Arial"/>
                <w:sz w:val="16"/>
                <w:szCs w:val="16"/>
              </w:rPr>
            </w:pPr>
            <w:r w:rsidRPr="00245014">
              <w:rPr>
                <w:rFonts w:ascii="Arial" w:hAnsi="Arial" w:cs="Arial"/>
                <w:sz w:val="16"/>
                <w:szCs w:val="16"/>
              </w:rPr>
              <w:t>2</w:t>
            </w:r>
          </w:p>
        </w:tc>
        <w:tc>
          <w:tcPr>
            <w:tcW w:w="2617" w:type="dxa"/>
            <w:vAlign w:val="center"/>
          </w:tcPr>
          <w:p w14:paraId="7FEFC602" w14:textId="77777777" w:rsidR="000C4B38" w:rsidRPr="00245014" w:rsidRDefault="000C4B38" w:rsidP="000C4B3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45014">
              <w:rPr>
                <w:rFonts w:ascii="Arial" w:hAnsi="Arial" w:cs="Arial"/>
                <w:sz w:val="16"/>
                <w:szCs w:val="16"/>
              </w:rPr>
              <w:t>19/06/2026</w:t>
            </w:r>
          </w:p>
        </w:tc>
        <w:tc>
          <w:tcPr>
            <w:tcW w:w="3407" w:type="dxa"/>
          </w:tcPr>
          <w:p w14:paraId="2C8C30BD" w14:textId="77777777" w:rsidR="000C4B38" w:rsidRPr="00245014" w:rsidRDefault="000C4B38" w:rsidP="000C4B3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45014">
              <w:rPr>
                <w:rFonts w:ascii="Arial" w:hAnsi="Arial" w:cs="Arial"/>
                <w:sz w:val="16"/>
                <w:szCs w:val="16"/>
              </w:rPr>
              <w:t>Se incorpora el resultado del monitoreo de los riesgos de gestión</w:t>
            </w:r>
          </w:p>
        </w:tc>
      </w:tr>
      <w:tr w:rsidR="000C4B38" w:rsidRPr="00245014" w14:paraId="22869770" w14:textId="77777777" w:rsidTr="000C4B3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0" w:type="dxa"/>
          </w:tcPr>
          <w:p w14:paraId="5F9D267B" w14:textId="77777777" w:rsidR="000C4B38" w:rsidRPr="00245014" w:rsidRDefault="000C4B38" w:rsidP="000C4B38">
            <w:pPr>
              <w:rPr>
                <w:rFonts w:ascii="Arial" w:hAnsi="Arial" w:cs="Arial"/>
                <w:sz w:val="16"/>
                <w:szCs w:val="16"/>
              </w:rPr>
            </w:pPr>
          </w:p>
        </w:tc>
        <w:tc>
          <w:tcPr>
            <w:tcW w:w="2617" w:type="dxa"/>
          </w:tcPr>
          <w:p w14:paraId="2ADA2091" w14:textId="77777777" w:rsidR="000C4B38" w:rsidRPr="00245014" w:rsidRDefault="000C4B38" w:rsidP="000C4B38">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407" w:type="dxa"/>
          </w:tcPr>
          <w:p w14:paraId="0D201306" w14:textId="77777777" w:rsidR="000C4B38" w:rsidRPr="00245014" w:rsidRDefault="000C4B38" w:rsidP="000C4B38">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bl>
    <w:p w14:paraId="22E14E4B" w14:textId="77777777" w:rsidR="00953C0E" w:rsidRPr="00245014" w:rsidRDefault="00953C0E" w:rsidP="00EA4CD2">
      <w:pPr>
        <w:jc w:val="both"/>
        <w:rPr>
          <w:rFonts w:ascii="Arial" w:hAnsi="Arial" w:cs="Arial"/>
          <w:sz w:val="20"/>
          <w:szCs w:val="20"/>
        </w:rPr>
      </w:pPr>
    </w:p>
    <w:p w14:paraId="69E29906" w14:textId="77777777" w:rsidR="00CB0D3A" w:rsidRPr="00245014" w:rsidRDefault="00CB0D3A" w:rsidP="00EA4CD2">
      <w:pPr>
        <w:jc w:val="both"/>
        <w:rPr>
          <w:rFonts w:ascii="Arial" w:hAnsi="Arial" w:cs="Arial"/>
        </w:rPr>
      </w:pPr>
    </w:p>
    <w:p w14:paraId="09049E9A" w14:textId="77777777" w:rsidR="00CB0D3A" w:rsidRPr="00245014" w:rsidRDefault="00CB0D3A" w:rsidP="00EA4CD2">
      <w:pPr>
        <w:jc w:val="both"/>
        <w:rPr>
          <w:rFonts w:ascii="Arial" w:hAnsi="Arial" w:cs="Arial"/>
        </w:rPr>
      </w:pPr>
    </w:p>
    <w:p w14:paraId="24C4473B" w14:textId="77777777" w:rsidR="00CB0D3A" w:rsidRPr="00245014" w:rsidRDefault="00CB0D3A" w:rsidP="00EA4CD2">
      <w:pPr>
        <w:jc w:val="both"/>
        <w:rPr>
          <w:rFonts w:ascii="Arial" w:hAnsi="Arial" w:cs="Arial"/>
        </w:rPr>
      </w:pPr>
    </w:p>
    <w:p w14:paraId="5B959592" w14:textId="77777777" w:rsidR="001B1DFF" w:rsidRPr="00245014" w:rsidRDefault="001B1DFF" w:rsidP="00EA4CD2">
      <w:pPr>
        <w:jc w:val="both"/>
        <w:rPr>
          <w:rFonts w:ascii="Arial" w:hAnsi="Arial" w:cs="Arial"/>
        </w:rPr>
      </w:pPr>
    </w:p>
    <w:p w14:paraId="376723C1" w14:textId="77777777" w:rsidR="00FC2D72" w:rsidRPr="00245014" w:rsidRDefault="00FC2D72" w:rsidP="00EA4CD2">
      <w:pPr>
        <w:jc w:val="both"/>
        <w:rPr>
          <w:rFonts w:ascii="Arial" w:hAnsi="Arial" w:cs="Arial"/>
        </w:rPr>
      </w:pPr>
    </w:p>
    <w:tbl>
      <w:tblPr>
        <w:tblStyle w:val="Tablaconcuadrcula4-nfasis2"/>
        <w:tblpPr w:leftFromText="141" w:rightFromText="141" w:vertAnchor="text" w:horzAnchor="margin" w:tblpY="-67"/>
        <w:tblW w:w="8926" w:type="dxa"/>
        <w:tblBorders>
          <w:top w:val="single" w:sz="4" w:space="0" w:color="FFBD47" w:themeColor="accent2"/>
          <w:left w:val="single" w:sz="4" w:space="0" w:color="FFBD47" w:themeColor="accent2"/>
          <w:bottom w:val="single" w:sz="4" w:space="0" w:color="FFBD47" w:themeColor="accent2"/>
          <w:right w:val="single" w:sz="4" w:space="0" w:color="FFBD47" w:themeColor="accent2"/>
          <w:insideH w:val="single" w:sz="4" w:space="0" w:color="FFBD47" w:themeColor="accent2"/>
          <w:insideV w:val="single" w:sz="4" w:space="0" w:color="FFBD47" w:themeColor="accent2"/>
        </w:tblBorders>
        <w:tblLook w:val="04A0" w:firstRow="1" w:lastRow="0" w:firstColumn="1" w:lastColumn="0" w:noHBand="0" w:noVBand="1"/>
      </w:tblPr>
      <w:tblGrid>
        <w:gridCol w:w="2830"/>
        <w:gridCol w:w="2694"/>
        <w:gridCol w:w="3402"/>
      </w:tblGrid>
      <w:tr w:rsidR="001B1DFF" w:rsidRPr="00245014" w14:paraId="3D9A3A94" w14:textId="77777777" w:rsidTr="39068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tcPr>
          <w:p w14:paraId="65A6FAF0" w14:textId="77777777" w:rsidR="001B1DFF" w:rsidRPr="00245014" w:rsidRDefault="001B1DFF" w:rsidP="001B1DFF">
            <w:pPr>
              <w:jc w:val="center"/>
              <w:rPr>
                <w:rFonts w:ascii="Arial" w:hAnsi="Arial" w:cs="Arial"/>
                <w:b w:val="0"/>
                <w:bCs w:val="0"/>
                <w:color w:val="auto"/>
                <w:sz w:val="22"/>
                <w:szCs w:val="22"/>
              </w:rPr>
            </w:pPr>
            <w:r w:rsidRPr="00245014">
              <w:rPr>
                <w:rFonts w:ascii="Arial" w:hAnsi="Arial" w:cs="Arial"/>
                <w:color w:val="auto"/>
                <w:sz w:val="22"/>
                <w:szCs w:val="22"/>
              </w:rPr>
              <w:t>ELABORADO POR:</w:t>
            </w:r>
          </w:p>
        </w:tc>
        <w:tc>
          <w:tcPr>
            <w:tcW w:w="2694" w:type="dxa"/>
            <w:tcBorders>
              <w:top w:val="none" w:sz="0" w:space="0" w:color="auto"/>
              <w:left w:val="none" w:sz="0" w:space="0" w:color="auto"/>
              <w:bottom w:val="none" w:sz="0" w:space="0" w:color="auto"/>
              <w:right w:val="none" w:sz="0" w:space="0" w:color="auto"/>
            </w:tcBorders>
          </w:tcPr>
          <w:p w14:paraId="51F5C7E4" w14:textId="77777777" w:rsidR="001B1DFF" w:rsidRPr="00245014" w:rsidRDefault="001B1DFF" w:rsidP="001B1DF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2"/>
                <w:szCs w:val="22"/>
              </w:rPr>
            </w:pPr>
            <w:r w:rsidRPr="00245014">
              <w:rPr>
                <w:rFonts w:ascii="Arial" w:hAnsi="Arial" w:cs="Arial"/>
                <w:color w:val="auto"/>
                <w:sz w:val="22"/>
                <w:szCs w:val="22"/>
              </w:rPr>
              <w:t>REVISADO POR:</w:t>
            </w:r>
          </w:p>
        </w:tc>
        <w:tc>
          <w:tcPr>
            <w:tcW w:w="3402" w:type="dxa"/>
            <w:tcBorders>
              <w:top w:val="none" w:sz="0" w:space="0" w:color="auto"/>
              <w:left w:val="none" w:sz="0" w:space="0" w:color="auto"/>
              <w:bottom w:val="none" w:sz="0" w:space="0" w:color="auto"/>
              <w:right w:val="none" w:sz="0" w:space="0" w:color="auto"/>
            </w:tcBorders>
          </w:tcPr>
          <w:p w14:paraId="5D025596" w14:textId="77777777" w:rsidR="001B1DFF" w:rsidRPr="00245014" w:rsidRDefault="001B1DFF" w:rsidP="001B1DF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2"/>
                <w:szCs w:val="22"/>
              </w:rPr>
            </w:pPr>
            <w:r w:rsidRPr="00245014">
              <w:rPr>
                <w:rFonts w:ascii="Arial" w:hAnsi="Arial" w:cs="Arial"/>
                <w:color w:val="auto"/>
                <w:sz w:val="22"/>
                <w:szCs w:val="22"/>
              </w:rPr>
              <w:t>APROBADO POR:</w:t>
            </w:r>
          </w:p>
        </w:tc>
      </w:tr>
      <w:tr w:rsidR="001B1DFF" w:rsidRPr="00245014" w14:paraId="5D7B97D9" w14:textId="77777777" w:rsidTr="390686B6">
        <w:trPr>
          <w:cnfStyle w:val="000000100000" w:firstRow="0" w:lastRow="0" w:firstColumn="0" w:lastColumn="0" w:oddVBand="0" w:evenVBand="0" w:oddHBand="1" w:evenHBand="0" w:firstRowFirstColumn="0" w:firstRowLastColumn="0" w:lastRowFirstColumn="0" w:lastRowLastColumn="0"/>
          <w:trHeight w:val="2045"/>
        </w:trPr>
        <w:tc>
          <w:tcPr>
            <w:cnfStyle w:val="001000000000" w:firstRow="0" w:lastRow="0" w:firstColumn="1" w:lastColumn="0" w:oddVBand="0" w:evenVBand="0" w:oddHBand="0" w:evenHBand="0" w:firstRowFirstColumn="0" w:firstRowLastColumn="0" w:lastRowFirstColumn="0" w:lastRowLastColumn="0"/>
            <w:tcW w:w="2830" w:type="dxa"/>
          </w:tcPr>
          <w:p w14:paraId="3106D077" w14:textId="77777777" w:rsidR="00220935" w:rsidRPr="00245014" w:rsidRDefault="0000195B" w:rsidP="00290B76">
            <w:pPr>
              <w:pStyle w:val="Prrafodelista"/>
              <w:numPr>
                <w:ilvl w:val="0"/>
                <w:numId w:val="2"/>
              </w:numPr>
              <w:rPr>
                <w:rFonts w:ascii="Arial" w:eastAsia="Arial" w:hAnsi="Arial" w:cs="Arial"/>
                <w:b w:val="0"/>
                <w:bCs w:val="0"/>
                <w:sz w:val="16"/>
                <w:szCs w:val="16"/>
                <w:lang w:val="it-IT"/>
              </w:rPr>
            </w:pPr>
            <w:r w:rsidRPr="00245014">
              <w:rPr>
                <w:rFonts w:ascii="Arial" w:eastAsia="Arial" w:hAnsi="Arial" w:cs="Arial"/>
                <w:b w:val="0"/>
                <w:bCs w:val="0"/>
                <w:sz w:val="16"/>
                <w:szCs w:val="16"/>
                <w:lang w:val="it-IT"/>
              </w:rPr>
              <w:t xml:space="preserve">Carolina Pinzon </w:t>
            </w:r>
            <w:r w:rsidR="006C6CE8" w:rsidRPr="00245014">
              <w:rPr>
                <w:rFonts w:ascii="Arial" w:eastAsia="Arial" w:hAnsi="Arial" w:cs="Arial"/>
                <w:b w:val="0"/>
                <w:bCs w:val="0"/>
                <w:sz w:val="16"/>
                <w:szCs w:val="16"/>
                <w:lang w:val="it-IT"/>
              </w:rPr>
              <w:t xml:space="preserve"> </w:t>
            </w:r>
          </w:p>
          <w:p w14:paraId="160565BB" w14:textId="58A44563" w:rsidR="0000195B" w:rsidRPr="00245014" w:rsidRDefault="006C6CE8" w:rsidP="00220935">
            <w:pPr>
              <w:pStyle w:val="Prrafodelista"/>
              <w:ind w:left="360"/>
              <w:rPr>
                <w:rFonts w:ascii="Arial" w:eastAsia="Arial" w:hAnsi="Arial" w:cs="Arial"/>
                <w:b w:val="0"/>
                <w:bCs w:val="0"/>
                <w:sz w:val="16"/>
                <w:szCs w:val="16"/>
                <w:lang w:val="it-IT"/>
              </w:rPr>
            </w:pPr>
            <w:r w:rsidRPr="00245014">
              <w:rPr>
                <w:rFonts w:ascii="Arial" w:eastAsia="Arial" w:hAnsi="Arial" w:cs="Arial"/>
                <w:b w:val="0"/>
                <w:bCs w:val="0"/>
                <w:sz w:val="16"/>
                <w:szCs w:val="16"/>
                <w:lang w:val="it-IT"/>
              </w:rPr>
              <w:t>Contratista OAP Proceso: CEI</w:t>
            </w:r>
          </w:p>
          <w:p w14:paraId="6B99D188" w14:textId="77777777" w:rsidR="009310DC" w:rsidRPr="00245014" w:rsidRDefault="00A447B3" w:rsidP="00290B76">
            <w:pPr>
              <w:pStyle w:val="Prrafodelista"/>
              <w:numPr>
                <w:ilvl w:val="0"/>
                <w:numId w:val="2"/>
              </w:numPr>
              <w:rPr>
                <w:rFonts w:ascii="Arial" w:eastAsia="Arial" w:hAnsi="Arial" w:cs="Arial"/>
                <w:b w:val="0"/>
                <w:bCs w:val="0"/>
                <w:sz w:val="16"/>
                <w:szCs w:val="16"/>
              </w:rPr>
            </w:pPr>
            <w:r w:rsidRPr="00245014">
              <w:rPr>
                <w:rFonts w:ascii="Arial" w:eastAsia="Arial" w:hAnsi="Arial" w:cs="Arial"/>
                <w:b w:val="0"/>
                <w:bCs w:val="0"/>
                <w:sz w:val="16"/>
                <w:szCs w:val="16"/>
              </w:rPr>
              <w:t xml:space="preserve">Cristina Sierra  </w:t>
            </w:r>
          </w:p>
          <w:p w14:paraId="2FA14638" w14:textId="3F063130" w:rsidR="00A447B3" w:rsidRPr="00245014" w:rsidRDefault="009310DC" w:rsidP="009310DC">
            <w:pPr>
              <w:pStyle w:val="Prrafodelista"/>
              <w:ind w:left="360"/>
              <w:rPr>
                <w:rFonts w:ascii="Arial" w:eastAsia="Arial" w:hAnsi="Arial" w:cs="Arial"/>
                <w:b w:val="0"/>
                <w:bCs w:val="0"/>
                <w:sz w:val="16"/>
                <w:szCs w:val="16"/>
              </w:rPr>
            </w:pPr>
            <w:r w:rsidRPr="00245014">
              <w:rPr>
                <w:rFonts w:ascii="Arial" w:eastAsia="Arial" w:hAnsi="Arial" w:cs="Arial"/>
                <w:b w:val="0"/>
                <w:bCs w:val="0"/>
                <w:sz w:val="16"/>
                <w:szCs w:val="16"/>
              </w:rPr>
              <w:t>P</w:t>
            </w:r>
            <w:r w:rsidR="00A447B3" w:rsidRPr="00245014">
              <w:rPr>
                <w:rFonts w:ascii="Arial" w:eastAsia="Arial" w:hAnsi="Arial" w:cs="Arial"/>
                <w:b w:val="0"/>
                <w:bCs w:val="0"/>
                <w:sz w:val="16"/>
                <w:szCs w:val="16"/>
              </w:rPr>
              <w:t>rofesional OAP Proceso</w:t>
            </w:r>
            <w:r w:rsidR="00905F03" w:rsidRPr="00245014">
              <w:rPr>
                <w:rFonts w:ascii="Arial" w:eastAsia="Arial" w:hAnsi="Arial" w:cs="Arial"/>
                <w:b w:val="0"/>
                <w:bCs w:val="0"/>
                <w:sz w:val="16"/>
                <w:szCs w:val="16"/>
              </w:rPr>
              <w:t>: CODI</w:t>
            </w:r>
          </w:p>
          <w:p w14:paraId="5EC6BA74" w14:textId="77777777" w:rsidR="009310DC" w:rsidRPr="00245014" w:rsidRDefault="00420395" w:rsidP="00290B76">
            <w:pPr>
              <w:pStyle w:val="Prrafodelista"/>
              <w:numPr>
                <w:ilvl w:val="0"/>
                <w:numId w:val="2"/>
              </w:numPr>
              <w:rPr>
                <w:rFonts w:ascii="Arial" w:eastAsia="Arial" w:hAnsi="Arial" w:cs="Arial"/>
                <w:b w:val="0"/>
                <w:bCs w:val="0"/>
                <w:sz w:val="16"/>
                <w:szCs w:val="16"/>
              </w:rPr>
            </w:pPr>
            <w:r w:rsidRPr="00245014">
              <w:rPr>
                <w:rFonts w:ascii="Arial" w:eastAsia="Arial" w:hAnsi="Arial" w:cs="Arial"/>
                <w:b w:val="0"/>
                <w:bCs w:val="0"/>
                <w:sz w:val="16"/>
                <w:szCs w:val="16"/>
              </w:rPr>
              <w:t xml:space="preserve">Erika Muñoz </w:t>
            </w:r>
          </w:p>
          <w:p w14:paraId="712DC1B6" w14:textId="0ED6BABE" w:rsidR="00420395" w:rsidRPr="00245014" w:rsidRDefault="00420395" w:rsidP="009310DC">
            <w:pPr>
              <w:pStyle w:val="Prrafodelista"/>
              <w:ind w:left="360"/>
              <w:rPr>
                <w:rFonts w:ascii="Arial" w:eastAsia="Arial" w:hAnsi="Arial" w:cs="Arial"/>
                <w:b w:val="0"/>
                <w:bCs w:val="0"/>
                <w:sz w:val="16"/>
                <w:szCs w:val="16"/>
              </w:rPr>
            </w:pPr>
            <w:r w:rsidRPr="00245014">
              <w:rPr>
                <w:rFonts w:ascii="Arial" w:eastAsia="Arial" w:hAnsi="Arial" w:cs="Arial"/>
                <w:b w:val="0"/>
                <w:bCs w:val="0"/>
                <w:sz w:val="16"/>
                <w:szCs w:val="16"/>
              </w:rPr>
              <w:t>Profesional OAP Proceso: GTHU</w:t>
            </w:r>
          </w:p>
          <w:p w14:paraId="592A4947" w14:textId="77777777" w:rsidR="009310DC" w:rsidRPr="00245014" w:rsidRDefault="00057A6F" w:rsidP="00290B76">
            <w:pPr>
              <w:pStyle w:val="Prrafodelista"/>
              <w:numPr>
                <w:ilvl w:val="0"/>
                <w:numId w:val="2"/>
              </w:numPr>
              <w:rPr>
                <w:rFonts w:ascii="Arial" w:eastAsia="Arial" w:hAnsi="Arial" w:cs="Arial"/>
                <w:b w:val="0"/>
                <w:bCs w:val="0"/>
                <w:sz w:val="16"/>
                <w:szCs w:val="16"/>
              </w:rPr>
            </w:pPr>
            <w:r w:rsidRPr="00245014">
              <w:rPr>
                <w:rFonts w:ascii="Arial" w:eastAsia="Arial" w:hAnsi="Arial" w:cs="Arial"/>
                <w:b w:val="0"/>
                <w:bCs w:val="0"/>
                <w:sz w:val="16"/>
                <w:szCs w:val="16"/>
              </w:rPr>
              <w:t xml:space="preserve">Jairo </w:t>
            </w:r>
            <w:r w:rsidR="00721A1F" w:rsidRPr="00245014">
              <w:rPr>
                <w:rFonts w:ascii="Arial" w:eastAsia="Arial" w:hAnsi="Arial" w:cs="Arial"/>
                <w:b w:val="0"/>
                <w:bCs w:val="0"/>
                <w:sz w:val="16"/>
                <w:szCs w:val="16"/>
              </w:rPr>
              <w:t>Arteaga</w:t>
            </w:r>
            <w:r w:rsidR="00220935" w:rsidRPr="00245014">
              <w:rPr>
                <w:rFonts w:ascii="Arial" w:eastAsia="Arial" w:hAnsi="Arial" w:cs="Arial"/>
                <w:b w:val="0"/>
                <w:bCs w:val="0"/>
                <w:sz w:val="16"/>
                <w:szCs w:val="16"/>
              </w:rPr>
              <w:t xml:space="preserve"> </w:t>
            </w:r>
          </w:p>
          <w:p w14:paraId="6AC0D62D" w14:textId="464A0927" w:rsidR="00914CE0" w:rsidRPr="00245014" w:rsidRDefault="00914CE0" w:rsidP="009310DC">
            <w:pPr>
              <w:pStyle w:val="Prrafodelista"/>
              <w:ind w:left="360"/>
              <w:rPr>
                <w:rFonts w:ascii="Arial" w:eastAsia="Arial" w:hAnsi="Arial" w:cs="Arial"/>
                <w:b w:val="0"/>
                <w:bCs w:val="0"/>
                <w:sz w:val="16"/>
                <w:szCs w:val="16"/>
              </w:rPr>
            </w:pPr>
            <w:r w:rsidRPr="00245014">
              <w:rPr>
                <w:rFonts w:ascii="Arial" w:eastAsia="Arial" w:hAnsi="Arial" w:cs="Arial"/>
                <w:b w:val="0"/>
                <w:bCs w:val="0"/>
                <w:sz w:val="16"/>
                <w:szCs w:val="16"/>
              </w:rPr>
              <w:t>Profesional OAP Proceso</w:t>
            </w:r>
            <w:r w:rsidR="009310DC" w:rsidRPr="00245014">
              <w:rPr>
                <w:rFonts w:ascii="Arial" w:eastAsia="Arial" w:hAnsi="Arial" w:cs="Arial"/>
                <w:b w:val="0"/>
                <w:bCs w:val="0"/>
                <w:sz w:val="16"/>
                <w:szCs w:val="16"/>
              </w:rPr>
              <w:t>s</w:t>
            </w:r>
            <w:r w:rsidRPr="00245014">
              <w:rPr>
                <w:rFonts w:ascii="Arial" w:eastAsia="Arial" w:hAnsi="Arial" w:cs="Arial"/>
                <w:b w:val="0"/>
                <w:bCs w:val="0"/>
                <w:sz w:val="16"/>
                <w:szCs w:val="16"/>
              </w:rPr>
              <w:t>: GLAB, LMME</w:t>
            </w:r>
          </w:p>
          <w:p w14:paraId="5E403EAD" w14:textId="404D9866" w:rsidR="009D78C8" w:rsidRPr="00245014" w:rsidRDefault="00420395" w:rsidP="00290B76">
            <w:pPr>
              <w:pStyle w:val="Prrafodelista"/>
              <w:numPr>
                <w:ilvl w:val="0"/>
                <w:numId w:val="2"/>
              </w:numPr>
              <w:rPr>
                <w:rFonts w:ascii="Arial" w:eastAsia="Arial" w:hAnsi="Arial" w:cs="Arial"/>
                <w:b w:val="0"/>
                <w:bCs w:val="0"/>
                <w:sz w:val="16"/>
                <w:szCs w:val="16"/>
              </w:rPr>
            </w:pPr>
            <w:r w:rsidRPr="00245014">
              <w:rPr>
                <w:rFonts w:ascii="Arial" w:eastAsia="Arial" w:hAnsi="Arial" w:cs="Arial"/>
                <w:b w:val="0"/>
                <w:bCs w:val="0"/>
                <w:sz w:val="16"/>
                <w:szCs w:val="16"/>
              </w:rPr>
              <w:t xml:space="preserve">Juan Hernando </w:t>
            </w:r>
            <w:r w:rsidR="00F163B2" w:rsidRPr="00245014">
              <w:rPr>
                <w:rFonts w:ascii="Arial" w:eastAsia="Arial" w:hAnsi="Arial" w:cs="Arial"/>
                <w:b w:val="0"/>
                <w:bCs w:val="0"/>
                <w:sz w:val="16"/>
                <w:szCs w:val="16"/>
              </w:rPr>
              <w:t>Lizarazo</w:t>
            </w:r>
            <w:r w:rsidRPr="00245014">
              <w:rPr>
                <w:rFonts w:ascii="Arial" w:eastAsia="Arial" w:hAnsi="Arial" w:cs="Arial"/>
                <w:b w:val="0"/>
                <w:bCs w:val="0"/>
                <w:sz w:val="16"/>
                <w:szCs w:val="16"/>
              </w:rPr>
              <w:t xml:space="preserve"> </w:t>
            </w:r>
          </w:p>
          <w:p w14:paraId="036D5C6E" w14:textId="2D562E70" w:rsidR="00420395" w:rsidRPr="00245014" w:rsidRDefault="00420395" w:rsidP="009D78C8">
            <w:pPr>
              <w:pStyle w:val="Prrafodelista"/>
              <w:ind w:left="360"/>
              <w:rPr>
                <w:rFonts w:ascii="Arial" w:eastAsia="Arial" w:hAnsi="Arial" w:cs="Arial"/>
                <w:b w:val="0"/>
                <w:bCs w:val="0"/>
                <w:sz w:val="16"/>
                <w:szCs w:val="16"/>
              </w:rPr>
            </w:pPr>
            <w:r w:rsidRPr="00245014">
              <w:rPr>
                <w:rFonts w:ascii="Arial" w:eastAsia="Arial" w:hAnsi="Arial" w:cs="Arial"/>
                <w:b w:val="0"/>
                <w:bCs w:val="0"/>
                <w:sz w:val="16"/>
                <w:szCs w:val="16"/>
              </w:rPr>
              <w:t>Profesional OAP Procesos: PRO, GREF, DES</w:t>
            </w:r>
          </w:p>
          <w:p w14:paraId="158DCDA9" w14:textId="5AF80665" w:rsidR="7E7C0738" w:rsidRPr="00245014" w:rsidRDefault="7E7C0738" w:rsidP="390686B6">
            <w:pPr>
              <w:pStyle w:val="Prrafodelista"/>
              <w:numPr>
                <w:ilvl w:val="0"/>
                <w:numId w:val="2"/>
              </w:numPr>
              <w:rPr>
                <w:rFonts w:ascii="Arial" w:eastAsia="Arial" w:hAnsi="Arial" w:cs="Arial"/>
                <w:b w:val="0"/>
                <w:bCs w:val="0"/>
                <w:sz w:val="16"/>
                <w:szCs w:val="16"/>
              </w:rPr>
            </w:pPr>
            <w:r w:rsidRPr="00245014">
              <w:rPr>
                <w:rFonts w:ascii="Arial" w:eastAsia="Arial" w:hAnsi="Arial" w:cs="Arial"/>
                <w:b w:val="0"/>
                <w:bCs w:val="0"/>
                <w:sz w:val="16"/>
                <w:szCs w:val="16"/>
              </w:rPr>
              <w:t>Diego Israel Castillo</w:t>
            </w:r>
          </w:p>
          <w:p w14:paraId="5BEDE42F" w14:textId="40E2E343" w:rsidR="00420395" w:rsidRPr="00245014" w:rsidRDefault="00420395" w:rsidP="009D78C8">
            <w:pPr>
              <w:pStyle w:val="Prrafodelista"/>
              <w:ind w:left="360"/>
              <w:rPr>
                <w:rFonts w:ascii="Arial" w:eastAsia="Arial" w:hAnsi="Arial" w:cs="Arial"/>
                <w:b w:val="0"/>
                <w:bCs w:val="0"/>
                <w:sz w:val="16"/>
                <w:szCs w:val="16"/>
              </w:rPr>
            </w:pPr>
            <w:r w:rsidRPr="00245014">
              <w:rPr>
                <w:rFonts w:ascii="Arial" w:eastAsia="Arial" w:hAnsi="Arial" w:cs="Arial"/>
                <w:b w:val="0"/>
                <w:bCs w:val="0"/>
                <w:sz w:val="16"/>
                <w:szCs w:val="16"/>
              </w:rPr>
              <w:t xml:space="preserve">Contratista OAP Procesos: COM, EGTI, </w:t>
            </w:r>
            <w:r w:rsidR="00E453F1" w:rsidRPr="00245014">
              <w:rPr>
                <w:rFonts w:ascii="Arial" w:eastAsia="Arial" w:hAnsi="Arial" w:cs="Arial"/>
                <w:b w:val="0"/>
                <w:bCs w:val="0"/>
                <w:sz w:val="16"/>
                <w:szCs w:val="16"/>
              </w:rPr>
              <w:t>GEFI</w:t>
            </w:r>
            <w:r w:rsidRPr="00245014">
              <w:rPr>
                <w:rFonts w:ascii="Arial" w:eastAsia="Arial" w:hAnsi="Arial" w:cs="Arial"/>
                <w:b w:val="0"/>
                <w:bCs w:val="0"/>
                <w:sz w:val="16"/>
                <w:szCs w:val="16"/>
              </w:rPr>
              <w:t xml:space="preserve"> </w:t>
            </w:r>
          </w:p>
          <w:p w14:paraId="5604CC16" w14:textId="50247572" w:rsidR="009D78C8" w:rsidRPr="00245014" w:rsidRDefault="000F2C69" w:rsidP="00290B76">
            <w:pPr>
              <w:pStyle w:val="Prrafodelista"/>
              <w:numPr>
                <w:ilvl w:val="0"/>
                <w:numId w:val="2"/>
              </w:numPr>
              <w:rPr>
                <w:rFonts w:ascii="Arial" w:eastAsia="Arial" w:hAnsi="Arial" w:cs="Arial"/>
                <w:b w:val="0"/>
                <w:bCs w:val="0"/>
                <w:sz w:val="16"/>
                <w:szCs w:val="16"/>
              </w:rPr>
            </w:pPr>
            <w:r w:rsidRPr="00245014">
              <w:rPr>
                <w:rFonts w:ascii="Arial" w:eastAsia="Arial" w:hAnsi="Arial" w:cs="Arial"/>
                <w:b w:val="0"/>
                <w:bCs w:val="0"/>
                <w:sz w:val="16"/>
                <w:szCs w:val="16"/>
              </w:rPr>
              <w:t xml:space="preserve">Julio </w:t>
            </w:r>
            <w:r w:rsidR="009D78C8" w:rsidRPr="00245014">
              <w:rPr>
                <w:rFonts w:ascii="Arial" w:eastAsia="Arial" w:hAnsi="Arial" w:cs="Arial"/>
                <w:b w:val="0"/>
                <w:bCs w:val="0"/>
                <w:sz w:val="16"/>
                <w:szCs w:val="16"/>
              </w:rPr>
              <w:t>C</w:t>
            </w:r>
            <w:r w:rsidRPr="00245014">
              <w:rPr>
                <w:rFonts w:ascii="Arial" w:eastAsia="Arial" w:hAnsi="Arial" w:cs="Arial"/>
                <w:b w:val="0"/>
                <w:bCs w:val="0"/>
                <w:sz w:val="16"/>
                <w:szCs w:val="16"/>
              </w:rPr>
              <w:t>esar</w:t>
            </w:r>
            <w:r w:rsidR="00D07A5E" w:rsidRPr="00245014">
              <w:rPr>
                <w:rFonts w:ascii="Arial" w:eastAsia="Arial" w:hAnsi="Arial" w:cs="Arial"/>
                <w:b w:val="0"/>
                <w:bCs w:val="0"/>
                <w:sz w:val="16"/>
                <w:szCs w:val="16"/>
              </w:rPr>
              <w:t xml:space="preserve"> Guapacha</w:t>
            </w:r>
            <w:r w:rsidRPr="00245014">
              <w:rPr>
                <w:rFonts w:ascii="Arial" w:eastAsia="Arial" w:hAnsi="Arial" w:cs="Arial"/>
                <w:b w:val="0"/>
                <w:bCs w:val="0"/>
                <w:sz w:val="16"/>
                <w:szCs w:val="16"/>
              </w:rPr>
              <w:t xml:space="preserve"> </w:t>
            </w:r>
            <w:r w:rsidR="00420395" w:rsidRPr="00245014">
              <w:rPr>
                <w:rFonts w:ascii="Arial" w:eastAsia="Arial" w:hAnsi="Arial" w:cs="Arial"/>
                <w:b w:val="0"/>
                <w:bCs w:val="0"/>
                <w:sz w:val="16"/>
                <w:szCs w:val="16"/>
              </w:rPr>
              <w:t xml:space="preserve"> </w:t>
            </w:r>
          </w:p>
          <w:p w14:paraId="5057D370" w14:textId="11165D68" w:rsidR="00420395" w:rsidRPr="00245014" w:rsidRDefault="00420395" w:rsidP="009D78C8">
            <w:pPr>
              <w:pStyle w:val="Prrafodelista"/>
              <w:ind w:left="360"/>
              <w:rPr>
                <w:rFonts w:ascii="Arial" w:eastAsia="Arial" w:hAnsi="Arial" w:cs="Arial"/>
                <w:b w:val="0"/>
                <w:bCs w:val="0"/>
                <w:sz w:val="16"/>
                <w:szCs w:val="16"/>
              </w:rPr>
            </w:pPr>
            <w:r w:rsidRPr="00245014">
              <w:rPr>
                <w:rFonts w:ascii="Arial" w:eastAsia="Arial" w:hAnsi="Arial" w:cs="Arial"/>
                <w:b w:val="0"/>
                <w:bCs w:val="0"/>
                <w:sz w:val="16"/>
                <w:szCs w:val="16"/>
              </w:rPr>
              <w:t xml:space="preserve">Contratista OAP Procesos: </w:t>
            </w:r>
            <w:r w:rsidR="000F2C69" w:rsidRPr="00245014">
              <w:rPr>
                <w:rFonts w:ascii="Arial" w:eastAsia="Arial" w:hAnsi="Arial" w:cs="Arial"/>
                <w:b w:val="0"/>
                <w:bCs w:val="0"/>
                <w:sz w:val="16"/>
                <w:szCs w:val="16"/>
              </w:rPr>
              <w:t>DMIC</w:t>
            </w:r>
            <w:r w:rsidRPr="00245014">
              <w:rPr>
                <w:rFonts w:ascii="Arial" w:eastAsia="Arial" w:hAnsi="Arial" w:cs="Arial"/>
                <w:b w:val="0"/>
                <w:bCs w:val="0"/>
                <w:sz w:val="16"/>
                <w:szCs w:val="16"/>
              </w:rPr>
              <w:t xml:space="preserve">, </w:t>
            </w:r>
            <w:r w:rsidR="000F2C69" w:rsidRPr="00245014">
              <w:rPr>
                <w:rFonts w:ascii="Arial" w:eastAsia="Arial" w:hAnsi="Arial" w:cs="Arial"/>
                <w:b w:val="0"/>
                <w:bCs w:val="0"/>
                <w:sz w:val="16"/>
                <w:szCs w:val="16"/>
              </w:rPr>
              <w:t>SMCT</w:t>
            </w:r>
            <w:r w:rsidRPr="00245014">
              <w:rPr>
                <w:rFonts w:ascii="Arial" w:eastAsia="Arial" w:hAnsi="Arial" w:cs="Arial"/>
                <w:b w:val="0"/>
                <w:bCs w:val="0"/>
                <w:sz w:val="16"/>
                <w:szCs w:val="16"/>
              </w:rPr>
              <w:t>.</w:t>
            </w:r>
          </w:p>
          <w:p w14:paraId="77A7DA68" w14:textId="77777777" w:rsidR="0073536E" w:rsidRPr="00245014" w:rsidRDefault="00420395" w:rsidP="00290B76">
            <w:pPr>
              <w:pStyle w:val="Prrafodelista"/>
              <w:numPr>
                <w:ilvl w:val="0"/>
                <w:numId w:val="2"/>
              </w:numPr>
              <w:rPr>
                <w:rFonts w:ascii="Arial" w:eastAsia="Arial" w:hAnsi="Arial" w:cs="Arial"/>
                <w:b w:val="0"/>
                <w:bCs w:val="0"/>
                <w:sz w:val="16"/>
                <w:szCs w:val="16"/>
              </w:rPr>
            </w:pPr>
            <w:r w:rsidRPr="00245014">
              <w:rPr>
                <w:rFonts w:ascii="Arial" w:eastAsia="Arial" w:hAnsi="Arial" w:cs="Arial"/>
                <w:b w:val="0"/>
                <w:bCs w:val="0"/>
                <w:sz w:val="16"/>
                <w:szCs w:val="16"/>
              </w:rPr>
              <w:t xml:space="preserve">Nelson Acosta </w:t>
            </w:r>
            <w:r w:rsidR="0073536E" w:rsidRPr="00245014">
              <w:rPr>
                <w:rFonts w:ascii="Arial" w:eastAsia="Arial" w:hAnsi="Arial" w:cs="Arial"/>
                <w:b w:val="0"/>
                <w:bCs w:val="0"/>
                <w:sz w:val="16"/>
                <w:szCs w:val="16"/>
              </w:rPr>
              <w:t xml:space="preserve"> </w:t>
            </w:r>
          </w:p>
          <w:p w14:paraId="54574CE6" w14:textId="03FC0DBE" w:rsidR="00420395" w:rsidRPr="00245014" w:rsidRDefault="0073536E" w:rsidP="0073536E">
            <w:pPr>
              <w:pStyle w:val="Prrafodelista"/>
              <w:ind w:left="360"/>
              <w:rPr>
                <w:rFonts w:ascii="Arial" w:eastAsia="Arial" w:hAnsi="Arial" w:cs="Arial"/>
                <w:b w:val="0"/>
                <w:bCs w:val="0"/>
                <w:sz w:val="16"/>
                <w:szCs w:val="16"/>
              </w:rPr>
            </w:pPr>
            <w:r w:rsidRPr="00245014">
              <w:rPr>
                <w:rFonts w:ascii="Arial" w:eastAsia="Arial" w:hAnsi="Arial" w:cs="Arial"/>
                <w:b w:val="0"/>
                <w:bCs w:val="0"/>
                <w:sz w:val="16"/>
                <w:szCs w:val="16"/>
              </w:rPr>
              <w:t xml:space="preserve">Contratista OAP Procesos </w:t>
            </w:r>
            <w:r w:rsidR="00420395" w:rsidRPr="00245014">
              <w:rPr>
                <w:rFonts w:ascii="Arial" w:eastAsia="Arial" w:hAnsi="Arial" w:cs="Arial"/>
                <w:b w:val="0"/>
                <w:bCs w:val="0"/>
                <w:sz w:val="16"/>
                <w:szCs w:val="16"/>
              </w:rPr>
              <w:t xml:space="preserve"> SRPI</w:t>
            </w:r>
          </w:p>
          <w:p w14:paraId="182818E9" w14:textId="77777777" w:rsidR="0073536E" w:rsidRPr="00245014" w:rsidRDefault="00420395" w:rsidP="00290B76">
            <w:pPr>
              <w:pStyle w:val="Prrafodelista"/>
              <w:numPr>
                <w:ilvl w:val="0"/>
                <w:numId w:val="2"/>
              </w:numPr>
              <w:rPr>
                <w:rFonts w:ascii="Arial" w:eastAsia="Arial" w:hAnsi="Arial" w:cs="Arial"/>
                <w:b w:val="0"/>
                <w:bCs w:val="0"/>
                <w:sz w:val="16"/>
                <w:szCs w:val="16"/>
              </w:rPr>
            </w:pPr>
            <w:r w:rsidRPr="00245014">
              <w:rPr>
                <w:rFonts w:ascii="Arial" w:eastAsia="Arial" w:hAnsi="Arial" w:cs="Arial"/>
                <w:b w:val="0"/>
                <w:bCs w:val="0"/>
                <w:sz w:val="16"/>
                <w:szCs w:val="16"/>
              </w:rPr>
              <w:t>María Natalia Norato</w:t>
            </w:r>
          </w:p>
          <w:p w14:paraId="36D30079" w14:textId="47517185" w:rsidR="7E7C0738" w:rsidRPr="00245014" w:rsidRDefault="7E7C0738" w:rsidP="390686B6">
            <w:pPr>
              <w:pStyle w:val="Prrafodelista"/>
              <w:ind w:left="360"/>
              <w:rPr>
                <w:rFonts w:ascii="Arial" w:eastAsia="Arial" w:hAnsi="Arial" w:cs="Arial"/>
                <w:sz w:val="16"/>
                <w:szCs w:val="16"/>
                <w:lang w:val="it-IT"/>
              </w:rPr>
            </w:pPr>
            <w:r w:rsidRPr="00245014">
              <w:rPr>
                <w:rFonts w:ascii="Arial" w:eastAsia="Arial" w:hAnsi="Arial" w:cs="Arial"/>
                <w:b w:val="0"/>
                <w:bCs w:val="0"/>
                <w:sz w:val="16"/>
                <w:szCs w:val="16"/>
                <w:lang w:val="it-IT"/>
              </w:rPr>
              <w:t>Contratista OAP Proceso, GJUR</w:t>
            </w:r>
          </w:p>
          <w:p w14:paraId="3A801B96" w14:textId="2784FB3B" w:rsidR="73612763" w:rsidRPr="00245014" w:rsidRDefault="73612763" w:rsidP="390686B6">
            <w:pPr>
              <w:pStyle w:val="Prrafodelista"/>
              <w:numPr>
                <w:ilvl w:val="0"/>
                <w:numId w:val="2"/>
              </w:numPr>
              <w:rPr>
                <w:rFonts w:ascii="Arial" w:eastAsia="Arial" w:hAnsi="Arial" w:cs="Arial"/>
                <w:b w:val="0"/>
                <w:bCs w:val="0"/>
                <w:sz w:val="16"/>
                <w:szCs w:val="16"/>
              </w:rPr>
            </w:pPr>
            <w:r w:rsidRPr="00245014">
              <w:rPr>
                <w:rFonts w:ascii="Arial" w:eastAsia="Arial" w:hAnsi="Arial" w:cs="Arial"/>
                <w:b w:val="0"/>
                <w:bCs w:val="0"/>
                <w:sz w:val="16"/>
                <w:szCs w:val="16"/>
              </w:rPr>
              <w:t>Omar Giovanny Garzon</w:t>
            </w:r>
          </w:p>
          <w:p w14:paraId="769CF062" w14:textId="00A1C650" w:rsidR="73612763" w:rsidRPr="00245014" w:rsidRDefault="73612763" w:rsidP="390686B6">
            <w:pPr>
              <w:pStyle w:val="Prrafodelista"/>
              <w:ind w:left="360"/>
              <w:rPr>
                <w:rFonts w:ascii="Arial" w:eastAsia="Arial" w:hAnsi="Arial" w:cs="Arial"/>
                <w:sz w:val="16"/>
                <w:szCs w:val="16"/>
                <w:lang w:val="it-IT"/>
              </w:rPr>
            </w:pPr>
            <w:r w:rsidRPr="00245014">
              <w:rPr>
                <w:rFonts w:ascii="Arial" w:eastAsia="Arial" w:hAnsi="Arial" w:cs="Arial"/>
                <w:b w:val="0"/>
                <w:bCs w:val="0"/>
                <w:sz w:val="16"/>
                <w:szCs w:val="16"/>
                <w:lang w:val="it-IT"/>
              </w:rPr>
              <w:t>Contrattista OAP Procesos, GAM, COM.</w:t>
            </w:r>
          </w:p>
          <w:p w14:paraId="0C92FEE4" w14:textId="448DEF58" w:rsidR="00174896" w:rsidRPr="00775B2D" w:rsidRDefault="00174896" w:rsidP="00290B76">
            <w:pPr>
              <w:pStyle w:val="Prrafodelista"/>
              <w:numPr>
                <w:ilvl w:val="0"/>
                <w:numId w:val="2"/>
              </w:numPr>
              <w:rPr>
                <w:rFonts w:ascii="Arial" w:eastAsia="Arial" w:hAnsi="Arial" w:cs="Arial"/>
                <w:b w:val="0"/>
                <w:bCs w:val="0"/>
                <w:sz w:val="16"/>
                <w:szCs w:val="16"/>
              </w:rPr>
            </w:pPr>
            <w:r w:rsidRPr="00245014">
              <w:rPr>
                <w:rFonts w:ascii="Arial" w:eastAsia="Arial" w:hAnsi="Arial" w:cs="Arial"/>
                <w:b w:val="0"/>
                <w:bCs w:val="0"/>
                <w:sz w:val="16"/>
                <w:szCs w:val="16"/>
              </w:rPr>
              <w:t xml:space="preserve">Adriana </w:t>
            </w:r>
            <w:r w:rsidR="008C4026" w:rsidRPr="00245014">
              <w:rPr>
                <w:rFonts w:ascii="Arial" w:eastAsia="Arial" w:hAnsi="Arial" w:cs="Arial"/>
                <w:b w:val="0"/>
                <w:bCs w:val="0"/>
                <w:sz w:val="16"/>
                <w:szCs w:val="16"/>
              </w:rPr>
              <w:t>Patricia Gomez</w:t>
            </w:r>
          </w:p>
          <w:p w14:paraId="2E0D6710" w14:textId="77777777" w:rsidR="00775B2D" w:rsidRDefault="00775B2D" w:rsidP="00775B2D">
            <w:pPr>
              <w:pStyle w:val="Prrafodelista"/>
              <w:ind w:left="360"/>
              <w:rPr>
                <w:rFonts w:ascii="Arial" w:eastAsia="Arial" w:hAnsi="Arial" w:cs="Arial"/>
                <w:sz w:val="16"/>
                <w:szCs w:val="16"/>
              </w:rPr>
            </w:pPr>
            <w:r w:rsidRPr="00245014">
              <w:rPr>
                <w:rFonts w:ascii="Arial" w:eastAsia="Arial" w:hAnsi="Arial" w:cs="Arial"/>
                <w:b w:val="0"/>
                <w:bCs w:val="0"/>
                <w:sz w:val="16"/>
                <w:szCs w:val="16"/>
              </w:rPr>
              <w:t>Contratista  Riesgos LA/FT.</w:t>
            </w:r>
          </w:p>
          <w:p w14:paraId="3AA2E9CB" w14:textId="5CE322B8" w:rsidR="00C43316" w:rsidRPr="00245014" w:rsidRDefault="00C43316" w:rsidP="00290B76">
            <w:pPr>
              <w:pStyle w:val="Prrafodelista"/>
              <w:numPr>
                <w:ilvl w:val="0"/>
                <w:numId w:val="2"/>
              </w:numPr>
              <w:rPr>
                <w:rFonts w:ascii="Arial" w:eastAsia="Arial" w:hAnsi="Arial" w:cs="Arial"/>
                <w:b w:val="0"/>
                <w:bCs w:val="0"/>
                <w:sz w:val="16"/>
                <w:szCs w:val="16"/>
              </w:rPr>
            </w:pPr>
            <w:r>
              <w:rPr>
                <w:rFonts w:ascii="Arial" w:eastAsia="Arial" w:hAnsi="Arial" w:cs="Arial"/>
                <w:b w:val="0"/>
                <w:bCs w:val="0"/>
                <w:sz w:val="16"/>
                <w:szCs w:val="16"/>
              </w:rPr>
              <w:t xml:space="preserve">Oscar Fabian </w:t>
            </w:r>
            <w:r w:rsidR="00775B2D">
              <w:rPr>
                <w:rFonts w:ascii="Arial" w:eastAsia="Arial" w:hAnsi="Arial" w:cs="Arial"/>
                <w:b w:val="0"/>
                <w:bCs w:val="0"/>
                <w:sz w:val="16"/>
                <w:szCs w:val="16"/>
              </w:rPr>
              <w:t>Ramitez</w:t>
            </w:r>
          </w:p>
          <w:p w14:paraId="45060C26" w14:textId="4D71D74F" w:rsidR="004943A0" w:rsidRPr="00245014" w:rsidRDefault="7D64F28A" w:rsidP="00775B2D">
            <w:pPr>
              <w:pStyle w:val="Prrafodelista"/>
              <w:ind w:left="360"/>
              <w:rPr>
                <w:rFonts w:ascii="Arial" w:hAnsi="Arial" w:cs="Arial"/>
                <w:sz w:val="22"/>
                <w:szCs w:val="22"/>
              </w:rPr>
            </w:pPr>
            <w:r w:rsidRPr="00245014">
              <w:rPr>
                <w:rFonts w:ascii="Arial" w:eastAsia="Arial" w:hAnsi="Arial" w:cs="Arial"/>
                <w:b w:val="0"/>
                <w:bCs w:val="0"/>
                <w:sz w:val="16"/>
                <w:szCs w:val="16"/>
              </w:rPr>
              <w:t xml:space="preserve">Contratista  </w:t>
            </w:r>
            <w:r w:rsidR="6EAEDC01" w:rsidRPr="00245014">
              <w:rPr>
                <w:rFonts w:ascii="Arial" w:eastAsia="Arial" w:hAnsi="Arial" w:cs="Arial"/>
                <w:b w:val="0"/>
                <w:bCs w:val="0"/>
                <w:sz w:val="16"/>
                <w:szCs w:val="16"/>
              </w:rPr>
              <w:t>R</w:t>
            </w:r>
            <w:r w:rsidRPr="00245014">
              <w:rPr>
                <w:rFonts w:ascii="Arial" w:eastAsia="Arial" w:hAnsi="Arial" w:cs="Arial"/>
                <w:b w:val="0"/>
                <w:bCs w:val="0"/>
                <w:sz w:val="16"/>
                <w:szCs w:val="16"/>
              </w:rPr>
              <w:t>ies</w:t>
            </w:r>
            <w:r w:rsidR="6EAEDC01" w:rsidRPr="00245014">
              <w:rPr>
                <w:rFonts w:ascii="Arial" w:eastAsia="Arial" w:hAnsi="Arial" w:cs="Arial"/>
                <w:b w:val="0"/>
                <w:bCs w:val="0"/>
                <w:sz w:val="16"/>
                <w:szCs w:val="16"/>
              </w:rPr>
              <w:t>g</w:t>
            </w:r>
            <w:r w:rsidRPr="00245014">
              <w:rPr>
                <w:rFonts w:ascii="Arial" w:eastAsia="Arial" w:hAnsi="Arial" w:cs="Arial"/>
                <w:b w:val="0"/>
                <w:bCs w:val="0"/>
                <w:sz w:val="16"/>
                <w:szCs w:val="16"/>
              </w:rPr>
              <w:t xml:space="preserve">os </w:t>
            </w:r>
            <w:r w:rsidR="00775B2D">
              <w:rPr>
                <w:rFonts w:ascii="Arial" w:eastAsia="Arial" w:hAnsi="Arial" w:cs="Arial"/>
                <w:b w:val="0"/>
                <w:bCs w:val="0"/>
                <w:sz w:val="16"/>
                <w:szCs w:val="16"/>
              </w:rPr>
              <w:t>de seguridad</w:t>
            </w:r>
          </w:p>
        </w:tc>
        <w:tc>
          <w:tcPr>
            <w:tcW w:w="2694" w:type="dxa"/>
            <w:vAlign w:val="center"/>
          </w:tcPr>
          <w:p w14:paraId="559A35A6" w14:textId="77777777" w:rsidR="00220935" w:rsidRPr="00245014" w:rsidRDefault="00420395" w:rsidP="00F56344">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245014">
              <w:rPr>
                <w:rFonts w:ascii="Arial" w:eastAsia="Arial" w:hAnsi="Arial" w:cs="Arial"/>
                <w:sz w:val="16"/>
                <w:szCs w:val="16"/>
              </w:rPr>
              <w:t>María Natalia Norato-</w:t>
            </w:r>
          </w:p>
          <w:p w14:paraId="47F9DCBB" w14:textId="7443517E" w:rsidR="001B1DFF" w:rsidRPr="00245014" w:rsidRDefault="00420395" w:rsidP="00F563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45014">
              <w:rPr>
                <w:rFonts w:ascii="Arial" w:eastAsia="Arial" w:hAnsi="Arial" w:cs="Arial"/>
                <w:sz w:val="16"/>
                <w:szCs w:val="16"/>
              </w:rPr>
              <w:t>Contratista OAP</w:t>
            </w:r>
          </w:p>
        </w:tc>
        <w:tc>
          <w:tcPr>
            <w:tcW w:w="3402" w:type="dxa"/>
            <w:vAlign w:val="center"/>
          </w:tcPr>
          <w:p w14:paraId="06BF2B98" w14:textId="41E711D7" w:rsidR="00220935" w:rsidRPr="00245014" w:rsidRDefault="00F56344" w:rsidP="00F56344">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245014">
              <w:rPr>
                <w:rFonts w:ascii="Arial" w:eastAsia="Arial" w:hAnsi="Arial" w:cs="Arial"/>
                <w:sz w:val="16"/>
                <w:szCs w:val="16"/>
              </w:rPr>
              <w:t xml:space="preserve">Edgar Alonso Forero </w:t>
            </w:r>
            <w:r w:rsidR="00220935" w:rsidRPr="00245014">
              <w:rPr>
                <w:rFonts w:ascii="Arial" w:eastAsia="Arial" w:hAnsi="Arial" w:cs="Arial"/>
                <w:sz w:val="16"/>
                <w:szCs w:val="16"/>
              </w:rPr>
              <w:t xml:space="preserve">– </w:t>
            </w:r>
          </w:p>
          <w:p w14:paraId="240953D3" w14:textId="28455449" w:rsidR="00F56344" w:rsidRPr="00245014" w:rsidRDefault="00220935" w:rsidP="00F56344">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245014">
              <w:rPr>
                <w:rFonts w:ascii="Arial" w:eastAsia="Arial" w:hAnsi="Arial" w:cs="Arial"/>
                <w:sz w:val="16"/>
                <w:szCs w:val="16"/>
              </w:rPr>
              <w:t>J</w:t>
            </w:r>
            <w:r w:rsidR="00F56344" w:rsidRPr="00245014">
              <w:rPr>
                <w:rFonts w:ascii="Arial" w:eastAsia="Arial" w:hAnsi="Arial" w:cs="Arial"/>
                <w:sz w:val="16"/>
                <w:szCs w:val="16"/>
              </w:rPr>
              <w:t>efe Oficina Asesora de Planeación</w:t>
            </w:r>
          </w:p>
          <w:p w14:paraId="0D1443D9" w14:textId="77777777" w:rsidR="001B1DFF" w:rsidRPr="00245014" w:rsidRDefault="001B1DFF" w:rsidP="00F563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bl>
    <w:p w14:paraId="6C5C861B" w14:textId="77777777" w:rsidR="00FC2D72" w:rsidRPr="00245014" w:rsidRDefault="00FC2D72" w:rsidP="00EA4CD2">
      <w:pPr>
        <w:jc w:val="both"/>
        <w:rPr>
          <w:rFonts w:ascii="Arial" w:hAnsi="Arial" w:cs="Arial"/>
        </w:rPr>
      </w:pPr>
    </w:p>
    <w:p w14:paraId="69022A84" w14:textId="77777777" w:rsidR="00032823" w:rsidRDefault="00032823" w:rsidP="00EA4CD2">
      <w:pPr>
        <w:jc w:val="both"/>
        <w:rPr>
          <w:rFonts w:ascii="Arial" w:hAnsi="Arial" w:cs="Arial"/>
        </w:rPr>
      </w:pPr>
    </w:p>
    <w:p w14:paraId="6BF3D215" w14:textId="77777777" w:rsidR="00245014" w:rsidRDefault="00245014" w:rsidP="00EA4CD2">
      <w:pPr>
        <w:jc w:val="both"/>
        <w:rPr>
          <w:rFonts w:ascii="Arial" w:hAnsi="Arial" w:cs="Arial"/>
        </w:rPr>
      </w:pPr>
    </w:p>
    <w:p w14:paraId="46D71D93" w14:textId="77777777" w:rsidR="00245014" w:rsidRDefault="00245014" w:rsidP="00EA4CD2">
      <w:pPr>
        <w:jc w:val="both"/>
        <w:rPr>
          <w:rFonts w:ascii="Arial" w:hAnsi="Arial" w:cs="Arial"/>
        </w:rPr>
      </w:pPr>
    </w:p>
    <w:p w14:paraId="386DA790" w14:textId="77777777" w:rsidR="00245014" w:rsidRDefault="00245014" w:rsidP="00EA4CD2">
      <w:pPr>
        <w:jc w:val="both"/>
        <w:rPr>
          <w:rFonts w:ascii="Arial" w:hAnsi="Arial" w:cs="Arial"/>
        </w:rPr>
      </w:pPr>
    </w:p>
    <w:p w14:paraId="6F62924B" w14:textId="77777777" w:rsidR="00245014" w:rsidRDefault="00245014" w:rsidP="00EA4CD2">
      <w:pPr>
        <w:jc w:val="both"/>
        <w:rPr>
          <w:rFonts w:ascii="Arial" w:hAnsi="Arial" w:cs="Arial"/>
        </w:rPr>
      </w:pPr>
    </w:p>
    <w:p w14:paraId="31AD952E" w14:textId="77777777" w:rsidR="00245014" w:rsidRDefault="00245014" w:rsidP="00EA4CD2">
      <w:pPr>
        <w:jc w:val="both"/>
        <w:rPr>
          <w:rFonts w:ascii="Arial" w:hAnsi="Arial" w:cs="Arial"/>
        </w:rPr>
      </w:pPr>
    </w:p>
    <w:p w14:paraId="33540FD1" w14:textId="77777777" w:rsidR="00245014" w:rsidRDefault="00245014" w:rsidP="00EA4CD2">
      <w:pPr>
        <w:jc w:val="both"/>
        <w:rPr>
          <w:rFonts w:ascii="Arial" w:hAnsi="Arial" w:cs="Arial"/>
        </w:rPr>
      </w:pPr>
    </w:p>
    <w:p w14:paraId="15545AC2" w14:textId="77777777" w:rsidR="00245014" w:rsidRDefault="00245014" w:rsidP="00EA4CD2">
      <w:pPr>
        <w:jc w:val="both"/>
        <w:rPr>
          <w:rFonts w:ascii="Arial" w:hAnsi="Arial" w:cs="Arial"/>
        </w:rPr>
      </w:pPr>
    </w:p>
    <w:p w14:paraId="597F0F58" w14:textId="77777777" w:rsidR="00245014" w:rsidRPr="00245014" w:rsidRDefault="00245014" w:rsidP="00EA4CD2">
      <w:pPr>
        <w:jc w:val="both"/>
        <w:rPr>
          <w:rFonts w:ascii="Arial" w:hAnsi="Arial" w:cs="Arial"/>
        </w:rPr>
      </w:pPr>
    </w:p>
    <w:sdt>
      <w:sdtPr>
        <w:rPr>
          <w:rFonts w:asciiTheme="minorHAnsi" w:eastAsiaTheme="minorEastAsia" w:hAnsiTheme="minorHAnsi" w:cstheme="minorBidi"/>
          <w:b w:val="0"/>
          <w:bCs w:val="0"/>
          <w:color w:val="auto"/>
          <w:sz w:val="24"/>
          <w:szCs w:val="24"/>
          <w:lang w:val="es-ES" w:eastAsia="en-US"/>
        </w:rPr>
        <w:id w:val="831568707"/>
        <w:docPartObj>
          <w:docPartGallery w:val="Table of Contents"/>
          <w:docPartUnique/>
        </w:docPartObj>
      </w:sdtPr>
      <w:sdtEndPr>
        <w:rPr>
          <w:noProof/>
          <w:sz w:val="22"/>
          <w:szCs w:val="22"/>
          <w:lang w:val="es-CO" w:eastAsia="es-MX"/>
        </w:rPr>
      </w:sdtEndPr>
      <w:sdtContent>
        <w:p w14:paraId="10994F33" w14:textId="329682CC" w:rsidR="00D9374E" w:rsidRPr="00245014" w:rsidRDefault="00F575F8" w:rsidP="00F575F8">
          <w:pPr>
            <w:pStyle w:val="TtuloTDC"/>
            <w:spacing w:line="240" w:lineRule="auto"/>
            <w:jc w:val="center"/>
            <w:rPr>
              <w:rFonts w:ascii="Arial" w:hAnsi="Arial" w:cs="Arial"/>
              <w:color w:val="auto"/>
              <w:sz w:val="20"/>
              <w:szCs w:val="20"/>
            </w:rPr>
          </w:pPr>
          <w:r w:rsidRPr="00245014">
            <w:rPr>
              <w:rFonts w:ascii="Arial" w:hAnsi="Arial" w:cs="Arial"/>
              <w:color w:val="auto"/>
              <w:sz w:val="20"/>
              <w:szCs w:val="20"/>
              <w:lang w:val="es-ES"/>
            </w:rPr>
            <w:t xml:space="preserve">TABLA DE CONTENIDO </w:t>
          </w:r>
        </w:p>
        <w:p w14:paraId="065C23FD" w14:textId="69FAA7FE" w:rsidR="004C1678" w:rsidRPr="00245014" w:rsidRDefault="00F7559F">
          <w:pPr>
            <w:pStyle w:val="TDC1"/>
            <w:rPr>
              <w:rFonts w:asciiTheme="minorHAnsi" w:eastAsiaTheme="minorEastAsia" w:hAnsiTheme="minorHAnsi" w:cstheme="minorBidi"/>
              <w:b w:val="0"/>
              <w:bCs w:val="0"/>
              <w:iCs w:val="0"/>
              <w:kern w:val="2"/>
              <w:sz w:val="20"/>
              <w:szCs w:val="20"/>
              <w:lang w:eastAsia="es-CO"/>
              <w14:ligatures w14:val="standardContextual"/>
            </w:rPr>
          </w:pPr>
          <w:r w:rsidRPr="00245014">
            <w:rPr>
              <w:b w:val="0"/>
              <w:bCs w:val="0"/>
              <w:sz w:val="20"/>
              <w:szCs w:val="20"/>
            </w:rPr>
            <w:fldChar w:fldCharType="begin"/>
          </w:r>
          <w:r w:rsidRPr="00245014">
            <w:rPr>
              <w:b w:val="0"/>
              <w:bCs w:val="0"/>
              <w:sz w:val="20"/>
              <w:szCs w:val="20"/>
            </w:rPr>
            <w:instrText xml:space="preserve"> TOC \o "1-3" \h \z \u </w:instrText>
          </w:r>
          <w:r w:rsidRPr="00245014">
            <w:rPr>
              <w:b w:val="0"/>
              <w:bCs w:val="0"/>
              <w:sz w:val="20"/>
              <w:szCs w:val="20"/>
            </w:rPr>
            <w:fldChar w:fldCharType="separate"/>
          </w:r>
          <w:hyperlink w:anchor="_Toc232764822" w:history="1">
            <w:r w:rsidR="004C1678" w:rsidRPr="00245014">
              <w:rPr>
                <w:rStyle w:val="Hipervnculo"/>
                <w:color w:val="auto"/>
                <w:sz w:val="20"/>
                <w:szCs w:val="20"/>
              </w:rPr>
              <w:t>1.</w:t>
            </w:r>
            <w:r w:rsidR="004C1678" w:rsidRPr="00245014">
              <w:rPr>
                <w:rFonts w:asciiTheme="minorHAnsi" w:eastAsiaTheme="minorEastAsia" w:hAnsiTheme="minorHAnsi" w:cstheme="minorBidi"/>
                <w:b w:val="0"/>
                <w:bCs w:val="0"/>
                <w:iCs w:val="0"/>
                <w:kern w:val="2"/>
                <w:sz w:val="20"/>
                <w:szCs w:val="20"/>
                <w:lang w:eastAsia="es-CO"/>
                <w14:ligatures w14:val="standardContextual"/>
              </w:rPr>
              <w:tab/>
            </w:r>
            <w:r w:rsidR="004C1678" w:rsidRPr="00245014">
              <w:rPr>
                <w:rStyle w:val="Hipervnculo"/>
                <w:color w:val="auto"/>
                <w:sz w:val="20"/>
                <w:szCs w:val="20"/>
              </w:rPr>
              <w:t>INTRODUCCIÓN</w:t>
            </w:r>
            <w:r w:rsidR="004C1678" w:rsidRPr="00245014">
              <w:rPr>
                <w:webHidden/>
                <w:sz w:val="20"/>
                <w:szCs w:val="20"/>
              </w:rPr>
              <w:tab/>
            </w:r>
            <w:r w:rsidR="004C1678" w:rsidRPr="00245014">
              <w:rPr>
                <w:webHidden/>
                <w:sz w:val="20"/>
                <w:szCs w:val="20"/>
              </w:rPr>
              <w:fldChar w:fldCharType="begin"/>
            </w:r>
            <w:r w:rsidR="004C1678" w:rsidRPr="00245014">
              <w:rPr>
                <w:webHidden/>
                <w:sz w:val="20"/>
                <w:szCs w:val="20"/>
              </w:rPr>
              <w:instrText xml:space="preserve"> PAGEREF _Toc232764822 \h </w:instrText>
            </w:r>
            <w:r w:rsidR="004C1678" w:rsidRPr="00245014">
              <w:rPr>
                <w:webHidden/>
                <w:sz w:val="20"/>
                <w:szCs w:val="20"/>
              </w:rPr>
            </w:r>
            <w:r w:rsidR="004C1678" w:rsidRPr="00245014">
              <w:rPr>
                <w:webHidden/>
                <w:sz w:val="20"/>
                <w:szCs w:val="20"/>
              </w:rPr>
              <w:fldChar w:fldCharType="separate"/>
            </w:r>
            <w:r w:rsidR="004C1678" w:rsidRPr="00245014">
              <w:rPr>
                <w:webHidden/>
                <w:sz w:val="20"/>
                <w:szCs w:val="20"/>
              </w:rPr>
              <w:t>4</w:t>
            </w:r>
            <w:r w:rsidR="004C1678" w:rsidRPr="00245014">
              <w:rPr>
                <w:webHidden/>
                <w:sz w:val="20"/>
                <w:szCs w:val="20"/>
              </w:rPr>
              <w:fldChar w:fldCharType="end"/>
            </w:r>
          </w:hyperlink>
        </w:p>
        <w:p w14:paraId="17DD4C26" w14:textId="6D074A48" w:rsidR="004C1678" w:rsidRPr="00245014" w:rsidRDefault="004C1678">
          <w:pPr>
            <w:pStyle w:val="TDC1"/>
            <w:rPr>
              <w:rFonts w:asciiTheme="minorHAnsi" w:eastAsiaTheme="minorEastAsia" w:hAnsiTheme="minorHAnsi" w:cstheme="minorBidi"/>
              <w:b w:val="0"/>
              <w:bCs w:val="0"/>
              <w:iCs w:val="0"/>
              <w:kern w:val="2"/>
              <w:sz w:val="20"/>
              <w:szCs w:val="20"/>
              <w:lang w:eastAsia="es-CO"/>
              <w14:ligatures w14:val="standardContextual"/>
            </w:rPr>
          </w:pPr>
          <w:hyperlink w:anchor="_Toc232764823" w:history="1">
            <w:r w:rsidRPr="00245014">
              <w:rPr>
                <w:rStyle w:val="Hipervnculo"/>
                <w:color w:val="auto"/>
                <w:sz w:val="20"/>
                <w:szCs w:val="20"/>
              </w:rPr>
              <w:t>2.</w:t>
            </w:r>
            <w:r w:rsidRPr="00245014">
              <w:rPr>
                <w:rFonts w:asciiTheme="minorHAnsi" w:eastAsiaTheme="minorEastAsia" w:hAnsiTheme="minorHAnsi" w:cstheme="minorBidi"/>
                <w:b w:val="0"/>
                <w:bCs w:val="0"/>
                <w:iCs w:val="0"/>
                <w:kern w:val="2"/>
                <w:sz w:val="20"/>
                <w:szCs w:val="20"/>
                <w:lang w:eastAsia="es-CO"/>
                <w14:ligatures w14:val="standardContextual"/>
              </w:rPr>
              <w:tab/>
            </w:r>
            <w:r w:rsidRPr="00245014">
              <w:rPr>
                <w:rStyle w:val="Hipervnculo"/>
                <w:color w:val="auto"/>
                <w:sz w:val="20"/>
                <w:szCs w:val="20"/>
              </w:rPr>
              <w:t>PROPÓSITO DEL MONITOREO</w:t>
            </w:r>
            <w:r w:rsidRPr="00245014">
              <w:rPr>
                <w:webHidden/>
                <w:sz w:val="20"/>
                <w:szCs w:val="20"/>
              </w:rPr>
              <w:tab/>
            </w:r>
            <w:r w:rsidRPr="00245014">
              <w:rPr>
                <w:webHidden/>
                <w:sz w:val="20"/>
                <w:szCs w:val="20"/>
              </w:rPr>
              <w:fldChar w:fldCharType="begin"/>
            </w:r>
            <w:r w:rsidRPr="00245014">
              <w:rPr>
                <w:webHidden/>
                <w:sz w:val="20"/>
                <w:szCs w:val="20"/>
              </w:rPr>
              <w:instrText xml:space="preserve"> PAGEREF _Toc232764823 \h </w:instrText>
            </w:r>
            <w:r w:rsidRPr="00245014">
              <w:rPr>
                <w:webHidden/>
                <w:sz w:val="20"/>
                <w:szCs w:val="20"/>
              </w:rPr>
            </w:r>
            <w:r w:rsidRPr="00245014">
              <w:rPr>
                <w:webHidden/>
                <w:sz w:val="20"/>
                <w:szCs w:val="20"/>
              </w:rPr>
              <w:fldChar w:fldCharType="separate"/>
            </w:r>
            <w:r w:rsidRPr="00245014">
              <w:rPr>
                <w:webHidden/>
                <w:sz w:val="20"/>
                <w:szCs w:val="20"/>
              </w:rPr>
              <w:t>5</w:t>
            </w:r>
            <w:r w:rsidRPr="00245014">
              <w:rPr>
                <w:webHidden/>
                <w:sz w:val="20"/>
                <w:szCs w:val="20"/>
              </w:rPr>
              <w:fldChar w:fldCharType="end"/>
            </w:r>
          </w:hyperlink>
        </w:p>
        <w:p w14:paraId="1FBEF9DD" w14:textId="2D721308" w:rsidR="004C1678" w:rsidRPr="00245014" w:rsidRDefault="004C1678">
          <w:pPr>
            <w:pStyle w:val="TDC1"/>
            <w:rPr>
              <w:rFonts w:asciiTheme="minorHAnsi" w:eastAsiaTheme="minorEastAsia" w:hAnsiTheme="minorHAnsi" w:cstheme="minorBidi"/>
              <w:b w:val="0"/>
              <w:bCs w:val="0"/>
              <w:iCs w:val="0"/>
              <w:kern w:val="2"/>
              <w:sz w:val="20"/>
              <w:szCs w:val="20"/>
              <w:lang w:eastAsia="es-CO"/>
              <w14:ligatures w14:val="standardContextual"/>
            </w:rPr>
          </w:pPr>
          <w:hyperlink w:anchor="_Toc232764824" w:history="1">
            <w:r w:rsidRPr="00245014">
              <w:rPr>
                <w:rStyle w:val="Hipervnculo"/>
                <w:color w:val="auto"/>
                <w:sz w:val="20"/>
                <w:szCs w:val="20"/>
              </w:rPr>
              <w:t>3.</w:t>
            </w:r>
            <w:r w:rsidRPr="00245014">
              <w:rPr>
                <w:rFonts w:asciiTheme="minorHAnsi" w:eastAsiaTheme="minorEastAsia" w:hAnsiTheme="minorHAnsi" w:cstheme="minorBidi"/>
                <w:b w:val="0"/>
                <w:bCs w:val="0"/>
                <w:iCs w:val="0"/>
                <w:kern w:val="2"/>
                <w:sz w:val="20"/>
                <w:szCs w:val="20"/>
                <w:lang w:eastAsia="es-CO"/>
                <w14:ligatures w14:val="standardContextual"/>
              </w:rPr>
              <w:tab/>
            </w:r>
            <w:r w:rsidRPr="00245014">
              <w:rPr>
                <w:rStyle w:val="Hipervnculo"/>
                <w:color w:val="auto"/>
                <w:sz w:val="20"/>
                <w:szCs w:val="20"/>
              </w:rPr>
              <w:t>ALCANCE</w:t>
            </w:r>
            <w:r w:rsidRPr="00245014">
              <w:rPr>
                <w:webHidden/>
                <w:sz w:val="20"/>
                <w:szCs w:val="20"/>
              </w:rPr>
              <w:tab/>
            </w:r>
            <w:r w:rsidRPr="00245014">
              <w:rPr>
                <w:webHidden/>
                <w:sz w:val="20"/>
                <w:szCs w:val="20"/>
              </w:rPr>
              <w:fldChar w:fldCharType="begin"/>
            </w:r>
            <w:r w:rsidRPr="00245014">
              <w:rPr>
                <w:webHidden/>
                <w:sz w:val="20"/>
                <w:szCs w:val="20"/>
              </w:rPr>
              <w:instrText xml:space="preserve"> PAGEREF _Toc232764824 \h </w:instrText>
            </w:r>
            <w:r w:rsidRPr="00245014">
              <w:rPr>
                <w:webHidden/>
                <w:sz w:val="20"/>
                <w:szCs w:val="20"/>
              </w:rPr>
            </w:r>
            <w:r w:rsidRPr="00245014">
              <w:rPr>
                <w:webHidden/>
                <w:sz w:val="20"/>
                <w:szCs w:val="20"/>
              </w:rPr>
              <w:fldChar w:fldCharType="separate"/>
            </w:r>
            <w:r w:rsidRPr="00245014">
              <w:rPr>
                <w:webHidden/>
                <w:sz w:val="20"/>
                <w:szCs w:val="20"/>
              </w:rPr>
              <w:t>5</w:t>
            </w:r>
            <w:r w:rsidRPr="00245014">
              <w:rPr>
                <w:webHidden/>
                <w:sz w:val="20"/>
                <w:szCs w:val="20"/>
              </w:rPr>
              <w:fldChar w:fldCharType="end"/>
            </w:r>
          </w:hyperlink>
        </w:p>
        <w:p w14:paraId="7C8465A1" w14:textId="1719E9C7" w:rsidR="004C1678" w:rsidRPr="00245014" w:rsidRDefault="004C1678">
          <w:pPr>
            <w:pStyle w:val="TDC1"/>
            <w:rPr>
              <w:rFonts w:asciiTheme="minorHAnsi" w:eastAsiaTheme="minorEastAsia" w:hAnsiTheme="minorHAnsi" w:cstheme="minorBidi"/>
              <w:b w:val="0"/>
              <w:bCs w:val="0"/>
              <w:iCs w:val="0"/>
              <w:kern w:val="2"/>
              <w:sz w:val="20"/>
              <w:szCs w:val="20"/>
              <w:lang w:eastAsia="es-CO"/>
              <w14:ligatures w14:val="standardContextual"/>
            </w:rPr>
          </w:pPr>
          <w:hyperlink w:anchor="_Toc232764825" w:history="1">
            <w:r w:rsidRPr="00245014">
              <w:rPr>
                <w:rStyle w:val="Hipervnculo"/>
                <w:color w:val="auto"/>
                <w:sz w:val="20"/>
                <w:szCs w:val="20"/>
              </w:rPr>
              <w:t>4.</w:t>
            </w:r>
            <w:r w:rsidRPr="00245014">
              <w:rPr>
                <w:rFonts w:asciiTheme="minorHAnsi" w:eastAsiaTheme="minorEastAsia" w:hAnsiTheme="minorHAnsi" w:cstheme="minorBidi"/>
                <w:b w:val="0"/>
                <w:bCs w:val="0"/>
                <w:iCs w:val="0"/>
                <w:kern w:val="2"/>
                <w:sz w:val="20"/>
                <w:szCs w:val="20"/>
                <w:lang w:eastAsia="es-CO"/>
                <w14:ligatures w14:val="standardContextual"/>
              </w:rPr>
              <w:tab/>
            </w:r>
            <w:r w:rsidRPr="00245014">
              <w:rPr>
                <w:rStyle w:val="Hipervnculo"/>
                <w:color w:val="auto"/>
                <w:sz w:val="20"/>
                <w:szCs w:val="20"/>
              </w:rPr>
              <w:t>METODOLOGÍA</w:t>
            </w:r>
            <w:r w:rsidRPr="00245014">
              <w:rPr>
                <w:webHidden/>
                <w:sz w:val="20"/>
                <w:szCs w:val="20"/>
              </w:rPr>
              <w:tab/>
            </w:r>
            <w:r w:rsidRPr="00245014">
              <w:rPr>
                <w:webHidden/>
                <w:sz w:val="20"/>
                <w:szCs w:val="20"/>
              </w:rPr>
              <w:fldChar w:fldCharType="begin"/>
            </w:r>
            <w:r w:rsidRPr="00245014">
              <w:rPr>
                <w:webHidden/>
                <w:sz w:val="20"/>
                <w:szCs w:val="20"/>
              </w:rPr>
              <w:instrText xml:space="preserve"> PAGEREF _Toc232764825 \h </w:instrText>
            </w:r>
            <w:r w:rsidRPr="00245014">
              <w:rPr>
                <w:webHidden/>
                <w:sz w:val="20"/>
                <w:szCs w:val="20"/>
              </w:rPr>
            </w:r>
            <w:r w:rsidRPr="00245014">
              <w:rPr>
                <w:webHidden/>
                <w:sz w:val="20"/>
                <w:szCs w:val="20"/>
              </w:rPr>
              <w:fldChar w:fldCharType="separate"/>
            </w:r>
            <w:r w:rsidRPr="00245014">
              <w:rPr>
                <w:webHidden/>
                <w:sz w:val="20"/>
                <w:szCs w:val="20"/>
              </w:rPr>
              <w:t>6</w:t>
            </w:r>
            <w:r w:rsidRPr="00245014">
              <w:rPr>
                <w:webHidden/>
                <w:sz w:val="20"/>
                <w:szCs w:val="20"/>
              </w:rPr>
              <w:fldChar w:fldCharType="end"/>
            </w:r>
          </w:hyperlink>
        </w:p>
        <w:p w14:paraId="7E3BC33A" w14:textId="68C54A8D" w:rsidR="004C1678" w:rsidRPr="00245014" w:rsidRDefault="004C1678">
          <w:pPr>
            <w:pStyle w:val="TDC1"/>
            <w:rPr>
              <w:rFonts w:asciiTheme="minorHAnsi" w:eastAsiaTheme="minorEastAsia" w:hAnsiTheme="minorHAnsi" w:cstheme="minorBidi"/>
              <w:b w:val="0"/>
              <w:bCs w:val="0"/>
              <w:iCs w:val="0"/>
              <w:kern w:val="2"/>
              <w:sz w:val="20"/>
              <w:szCs w:val="20"/>
              <w:lang w:eastAsia="es-CO"/>
              <w14:ligatures w14:val="standardContextual"/>
            </w:rPr>
          </w:pPr>
          <w:hyperlink w:anchor="_Toc232764826" w:history="1">
            <w:r w:rsidRPr="00245014">
              <w:rPr>
                <w:rStyle w:val="Hipervnculo"/>
                <w:color w:val="auto"/>
                <w:sz w:val="20"/>
                <w:szCs w:val="20"/>
              </w:rPr>
              <w:t>5.</w:t>
            </w:r>
            <w:r w:rsidRPr="00245014">
              <w:rPr>
                <w:rFonts w:asciiTheme="minorHAnsi" w:eastAsiaTheme="minorEastAsia" w:hAnsiTheme="minorHAnsi" w:cstheme="minorBidi"/>
                <w:b w:val="0"/>
                <w:bCs w:val="0"/>
                <w:iCs w:val="0"/>
                <w:kern w:val="2"/>
                <w:sz w:val="20"/>
                <w:szCs w:val="20"/>
                <w:lang w:eastAsia="es-CO"/>
                <w14:ligatures w14:val="standardContextual"/>
              </w:rPr>
              <w:tab/>
            </w:r>
            <w:r w:rsidRPr="00245014">
              <w:rPr>
                <w:rStyle w:val="Hipervnculo"/>
                <w:color w:val="auto"/>
                <w:sz w:val="20"/>
                <w:szCs w:val="20"/>
              </w:rPr>
              <w:t>DESARROLLO DEL MONITOREO</w:t>
            </w:r>
            <w:r w:rsidRPr="00245014">
              <w:rPr>
                <w:webHidden/>
                <w:sz w:val="20"/>
                <w:szCs w:val="20"/>
              </w:rPr>
              <w:tab/>
            </w:r>
            <w:r w:rsidRPr="00245014">
              <w:rPr>
                <w:webHidden/>
                <w:sz w:val="20"/>
                <w:szCs w:val="20"/>
              </w:rPr>
              <w:fldChar w:fldCharType="begin"/>
            </w:r>
            <w:r w:rsidRPr="00245014">
              <w:rPr>
                <w:webHidden/>
                <w:sz w:val="20"/>
                <w:szCs w:val="20"/>
              </w:rPr>
              <w:instrText xml:space="preserve"> PAGEREF _Toc232764826 \h </w:instrText>
            </w:r>
            <w:r w:rsidRPr="00245014">
              <w:rPr>
                <w:webHidden/>
                <w:sz w:val="20"/>
                <w:szCs w:val="20"/>
              </w:rPr>
            </w:r>
            <w:r w:rsidRPr="00245014">
              <w:rPr>
                <w:webHidden/>
                <w:sz w:val="20"/>
                <w:szCs w:val="20"/>
              </w:rPr>
              <w:fldChar w:fldCharType="separate"/>
            </w:r>
            <w:r w:rsidRPr="00245014">
              <w:rPr>
                <w:webHidden/>
                <w:sz w:val="20"/>
                <w:szCs w:val="20"/>
              </w:rPr>
              <w:t>7</w:t>
            </w:r>
            <w:r w:rsidRPr="00245014">
              <w:rPr>
                <w:webHidden/>
                <w:sz w:val="20"/>
                <w:szCs w:val="20"/>
              </w:rPr>
              <w:fldChar w:fldCharType="end"/>
            </w:r>
          </w:hyperlink>
        </w:p>
        <w:p w14:paraId="55BD7E15" w14:textId="236612A6" w:rsidR="004C1678" w:rsidRPr="00245014" w:rsidRDefault="004C1678">
          <w:pPr>
            <w:pStyle w:val="TDC3"/>
            <w:tabs>
              <w:tab w:val="left" w:pos="1200"/>
              <w:tab w:val="right" w:leader="dot" w:pos="9394"/>
            </w:tabs>
            <w:rPr>
              <w:rFonts w:eastAsiaTheme="minorEastAsia" w:cstheme="minorBidi"/>
              <w:noProof/>
              <w:kern w:val="2"/>
              <w:lang w:eastAsia="es-CO"/>
              <w14:ligatures w14:val="standardContextual"/>
            </w:rPr>
          </w:pPr>
          <w:hyperlink w:anchor="_Toc232764827" w:history="1">
            <w:r w:rsidRPr="00245014">
              <w:rPr>
                <w:rStyle w:val="Hipervnculo"/>
                <w:rFonts w:ascii="Arial" w:hAnsi="Arial" w:cs="Arial"/>
                <w:bCs/>
                <w:noProof/>
                <w:color w:val="auto"/>
                <w:lang w:eastAsia="es-CO"/>
              </w:rPr>
              <w:t>5.1.</w:t>
            </w:r>
            <w:r w:rsidRPr="00245014">
              <w:rPr>
                <w:rFonts w:eastAsiaTheme="minorEastAsia" w:cstheme="minorBidi"/>
                <w:noProof/>
                <w:kern w:val="2"/>
                <w:lang w:eastAsia="es-CO"/>
                <w14:ligatures w14:val="standardContextual"/>
              </w:rPr>
              <w:tab/>
            </w:r>
            <w:r w:rsidRPr="00245014">
              <w:rPr>
                <w:rStyle w:val="Hipervnculo"/>
                <w:rFonts w:ascii="Arial" w:hAnsi="Arial" w:cs="Arial"/>
                <w:noProof/>
                <w:color w:val="auto"/>
                <w:lang w:eastAsia="es-MX"/>
              </w:rPr>
              <w:t>RIESGOS PARA LA INTEGRIDAD PUBLICA</w:t>
            </w:r>
            <w:r w:rsidRPr="00245014">
              <w:rPr>
                <w:rStyle w:val="Hipervnculo"/>
                <w:rFonts w:ascii="Arial" w:eastAsia="Arial" w:hAnsi="Arial" w:cs="Arial"/>
                <w:b/>
                <w:bCs/>
                <w:noProof/>
                <w:color w:val="auto"/>
                <w:lang w:eastAsia="es-CO"/>
              </w:rPr>
              <w:t>:</w:t>
            </w:r>
            <w:r w:rsidRPr="00245014">
              <w:rPr>
                <w:noProof/>
                <w:webHidden/>
              </w:rPr>
              <w:tab/>
            </w:r>
            <w:r w:rsidRPr="00245014">
              <w:rPr>
                <w:noProof/>
                <w:webHidden/>
              </w:rPr>
              <w:fldChar w:fldCharType="begin"/>
            </w:r>
            <w:r w:rsidRPr="00245014">
              <w:rPr>
                <w:noProof/>
                <w:webHidden/>
              </w:rPr>
              <w:instrText xml:space="preserve"> PAGEREF _Toc232764827 \h </w:instrText>
            </w:r>
            <w:r w:rsidRPr="00245014">
              <w:rPr>
                <w:noProof/>
                <w:webHidden/>
              </w:rPr>
            </w:r>
            <w:r w:rsidRPr="00245014">
              <w:rPr>
                <w:noProof/>
                <w:webHidden/>
              </w:rPr>
              <w:fldChar w:fldCharType="separate"/>
            </w:r>
            <w:r w:rsidRPr="00245014">
              <w:rPr>
                <w:noProof/>
                <w:webHidden/>
              </w:rPr>
              <w:t>7</w:t>
            </w:r>
            <w:r w:rsidRPr="00245014">
              <w:rPr>
                <w:noProof/>
                <w:webHidden/>
              </w:rPr>
              <w:fldChar w:fldCharType="end"/>
            </w:r>
          </w:hyperlink>
        </w:p>
        <w:p w14:paraId="619AC8C3" w14:textId="22EB727B" w:rsidR="004C1678" w:rsidRPr="00245014" w:rsidRDefault="004C1678">
          <w:pPr>
            <w:pStyle w:val="TDC3"/>
            <w:tabs>
              <w:tab w:val="left" w:pos="1200"/>
              <w:tab w:val="right" w:leader="dot" w:pos="9394"/>
            </w:tabs>
            <w:rPr>
              <w:rFonts w:eastAsiaTheme="minorEastAsia" w:cstheme="minorBidi"/>
              <w:noProof/>
              <w:kern w:val="2"/>
              <w:lang w:eastAsia="es-CO"/>
              <w14:ligatures w14:val="standardContextual"/>
            </w:rPr>
          </w:pPr>
          <w:hyperlink w:anchor="_Toc232764828" w:history="1">
            <w:r w:rsidRPr="00245014">
              <w:rPr>
                <w:rStyle w:val="Hipervnculo"/>
                <w:rFonts w:ascii="Arial" w:hAnsi="Arial" w:cs="Arial"/>
                <w:bCs/>
                <w:noProof/>
                <w:color w:val="auto"/>
                <w:lang w:eastAsia="es-MX"/>
              </w:rPr>
              <w:t>5.2.</w:t>
            </w:r>
            <w:r w:rsidRPr="00245014">
              <w:rPr>
                <w:rFonts w:eastAsiaTheme="minorEastAsia" w:cstheme="minorBidi"/>
                <w:noProof/>
                <w:kern w:val="2"/>
                <w:lang w:eastAsia="es-CO"/>
                <w14:ligatures w14:val="standardContextual"/>
              </w:rPr>
              <w:tab/>
            </w:r>
            <w:r w:rsidRPr="00245014">
              <w:rPr>
                <w:rStyle w:val="Hipervnculo"/>
                <w:rFonts w:ascii="Arial" w:hAnsi="Arial" w:cs="Arial"/>
                <w:noProof/>
                <w:color w:val="auto"/>
                <w:lang w:eastAsia="es-MX"/>
              </w:rPr>
              <w:t>RIESGOS DE INTEGRIDAD LA/FT</w:t>
            </w:r>
            <w:r w:rsidRPr="00245014">
              <w:rPr>
                <w:noProof/>
                <w:webHidden/>
              </w:rPr>
              <w:tab/>
            </w:r>
            <w:r w:rsidRPr="00245014">
              <w:rPr>
                <w:noProof/>
                <w:webHidden/>
              </w:rPr>
              <w:fldChar w:fldCharType="begin"/>
            </w:r>
            <w:r w:rsidRPr="00245014">
              <w:rPr>
                <w:noProof/>
                <w:webHidden/>
              </w:rPr>
              <w:instrText xml:space="preserve"> PAGEREF _Toc232764828 \h </w:instrText>
            </w:r>
            <w:r w:rsidRPr="00245014">
              <w:rPr>
                <w:noProof/>
                <w:webHidden/>
              </w:rPr>
            </w:r>
            <w:r w:rsidRPr="00245014">
              <w:rPr>
                <w:noProof/>
                <w:webHidden/>
              </w:rPr>
              <w:fldChar w:fldCharType="separate"/>
            </w:r>
            <w:r w:rsidRPr="00245014">
              <w:rPr>
                <w:noProof/>
                <w:webHidden/>
              </w:rPr>
              <w:t>10</w:t>
            </w:r>
            <w:r w:rsidRPr="00245014">
              <w:rPr>
                <w:noProof/>
                <w:webHidden/>
              </w:rPr>
              <w:fldChar w:fldCharType="end"/>
            </w:r>
          </w:hyperlink>
        </w:p>
        <w:p w14:paraId="0A14D894" w14:textId="647FA402" w:rsidR="004C1678" w:rsidRPr="00245014" w:rsidRDefault="004C1678">
          <w:pPr>
            <w:pStyle w:val="TDC3"/>
            <w:tabs>
              <w:tab w:val="left" w:pos="1200"/>
              <w:tab w:val="right" w:leader="dot" w:pos="9394"/>
            </w:tabs>
            <w:rPr>
              <w:rFonts w:eastAsiaTheme="minorEastAsia" w:cstheme="minorBidi"/>
              <w:noProof/>
              <w:kern w:val="2"/>
              <w:lang w:eastAsia="es-CO"/>
              <w14:ligatures w14:val="standardContextual"/>
            </w:rPr>
          </w:pPr>
          <w:hyperlink w:anchor="_Toc232764829" w:history="1">
            <w:r w:rsidRPr="00245014">
              <w:rPr>
                <w:rStyle w:val="Hipervnculo"/>
                <w:rFonts w:ascii="Arial" w:hAnsi="Arial" w:cs="Arial"/>
                <w:bCs/>
                <w:noProof/>
                <w:color w:val="auto"/>
                <w:lang w:eastAsia="es-MX"/>
              </w:rPr>
              <w:t>5.3.</w:t>
            </w:r>
            <w:r w:rsidRPr="00245014">
              <w:rPr>
                <w:rFonts w:eastAsiaTheme="minorEastAsia" w:cstheme="minorBidi"/>
                <w:noProof/>
                <w:kern w:val="2"/>
                <w:lang w:eastAsia="es-CO"/>
                <w14:ligatures w14:val="standardContextual"/>
              </w:rPr>
              <w:tab/>
            </w:r>
            <w:r w:rsidRPr="00245014">
              <w:rPr>
                <w:rStyle w:val="Hipervnculo"/>
                <w:rFonts w:ascii="Arial" w:hAnsi="Arial" w:cs="Arial"/>
                <w:noProof/>
                <w:color w:val="auto"/>
                <w:lang w:eastAsia="es-MX"/>
              </w:rPr>
              <w:t>RIESGOS DE GESTIÓN</w:t>
            </w:r>
            <w:r w:rsidRPr="00245014">
              <w:rPr>
                <w:noProof/>
                <w:webHidden/>
              </w:rPr>
              <w:tab/>
            </w:r>
            <w:r w:rsidRPr="00245014">
              <w:rPr>
                <w:noProof/>
                <w:webHidden/>
              </w:rPr>
              <w:fldChar w:fldCharType="begin"/>
            </w:r>
            <w:r w:rsidRPr="00245014">
              <w:rPr>
                <w:noProof/>
                <w:webHidden/>
              </w:rPr>
              <w:instrText xml:space="preserve"> PAGEREF _Toc232764829 \h </w:instrText>
            </w:r>
            <w:r w:rsidRPr="00245014">
              <w:rPr>
                <w:noProof/>
                <w:webHidden/>
              </w:rPr>
            </w:r>
            <w:r w:rsidRPr="00245014">
              <w:rPr>
                <w:noProof/>
                <w:webHidden/>
              </w:rPr>
              <w:fldChar w:fldCharType="separate"/>
            </w:r>
            <w:r w:rsidRPr="00245014">
              <w:rPr>
                <w:noProof/>
                <w:webHidden/>
              </w:rPr>
              <w:t>10</w:t>
            </w:r>
            <w:r w:rsidRPr="00245014">
              <w:rPr>
                <w:noProof/>
                <w:webHidden/>
              </w:rPr>
              <w:fldChar w:fldCharType="end"/>
            </w:r>
          </w:hyperlink>
        </w:p>
        <w:p w14:paraId="5CC56348" w14:textId="64AAC965" w:rsidR="004C1678" w:rsidRPr="00245014" w:rsidRDefault="004C1678">
          <w:pPr>
            <w:pStyle w:val="TDC3"/>
            <w:tabs>
              <w:tab w:val="left" w:pos="1200"/>
              <w:tab w:val="right" w:leader="dot" w:pos="9394"/>
            </w:tabs>
            <w:rPr>
              <w:rFonts w:eastAsiaTheme="minorEastAsia" w:cstheme="minorBidi"/>
              <w:noProof/>
              <w:kern w:val="2"/>
              <w:lang w:eastAsia="es-CO"/>
              <w14:ligatures w14:val="standardContextual"/>
            </w:rPr>
          </w:pPr>
          <w:hyperlink w:anchor="_Toc232764830" w:history="1">
            <w:r w:rsidRPr="00245014">
              <w:rPr>
                <w:rStyle w:val="Hipervnculo"/>
                <w:rFonts w:ascii="Arial" w:hAnsi="Arial" w:cs="Arial"/>
                <w:bCs/>
                <w:noProof/>
                <w:color w:val="auto"/>
                <w:lang w:eastAsia="es-MX"/>
              </w:rPr>
              <w:t>5.4.</w:t>
            </w:r>
            <w:r w:rsidRPr="00245014">
              <w:rPr>
                <w:rFonts w:eastAsiaTheme="minorEastAsia" w:cstheme="minorBidi"/>
                <w:noProof/>
                <w:kern w:val="2"/>
                <w:lang w:eastAsia="es-CO"/>
                <w14:ligatures w14:val="standardContextual"/>
              </w:rPr>
              <w:tab/>
            </w:r>
            <w:r w:rsidRPr="00245014">
              <w:rPr>
                <w:rStyle w:val="Hipervnculo"/>
                <w:rFonts w:ascii="Arial" w:hAnsi="Arial" w:cs="Arial"/>
                <w:noProof/>
                <w:color w:val="auto"/>
                <w:lang w:eastAsia="es-MX"/>
              </w:rPr>
              <w:t>RIESGOS FISCALES</w:t>
            </w:r>
            <w:r w:rsidRPr="00245014">
              <w:rPr>
                <w:noProof/>
                <w:webHidden/>
              </w:rPr>
              <w:tab/>
            </w:r>
            <w:r w:rsidRPr="00245014">
              <w:rPr>
                <w:noProof/>
                <w:webHidden/>
              </w:rPr>
              <w:fldChar w:fldCharType="begin"/>
            </w:r>
            <w:r w:rsidRPr="00245014">
              <w:rPr>
                <w:noProof/>
                <w:webHidden/>
              </w:rPr>
              <w:instrText xml:space="preserve"> PAGEREF _Toc232764830 \h </w:instrText>
            </w:r>
            <w:r w:rsidRPr="00245014">
              <w:rPr>
                <w:noProof/>
                <w:webHidden/>
              </w:rPr>
            </w:r>
            <w:r w:rsidRPr="00245014">
              <w:rPr>
                <w:noProof/>
                <w:webHidden/>
              </w:rPr>
              <w:fldChar w:fldCharType="separate"/>
            </w:r>
            <w:r w:rsidRPr="00245014">
              <w:rPr>
                <w:noProof/>
                <w:webHidden/>
              </w:rPr>
              <w:t>16</w:t>
            </w:r>
            <w:r w:rsidRPr="00245014">
              <w:rPr>
                <w:noProof/>
                <w:webHidden/>
              </w:rPr>
              <w:fldChar w:fldCharType="end"/>
            </w:r>
          </w:hyperlink>
        </w:p>
        <w:p w14:paraId="1B7E9FDE" w14:textId="368EE948" w:rsidR="004C1678" w:rsidRPr="00245014" w:rsidRDefault="004C1678">
          <w:pPr>
            <w:pStyle w:val="TDC3"/>
            <w:tabs>
              <w:tab w:val="left" w:pos="1200"/>
              <w:tab w:val="right" w:leader="dot" w:pos="9394"/>
            </w:tabs>
            <w:rPr>
              <w:rFonts w:eastAsiaTheme="minorEastAsia" w:cstheme="minorBidi"/>
              <w:noProof/>
              <w:kern w:val="2"/>
              <w:lang w:eastAsia="es-CO"/>
              <w14:ligatures w14:val="standardContextual"/>
            </w:rPr>
          </w:pPr>
          <w:hyperlink w:anchor="_Toc232764831" w:history="1">
            <w:r w:rsidRPr="00245014">
              <w:rPr>
                <w:rStyle w:val="Hipervnculo"/>
                <w:rFonts w:ascii="Arial" w:hAnsi="Arial" w:cs="Arial"/>
                <w:bCs/>
                <w:noProof/>
                <w:color w:val="auto"/>
                <w:lang w:eastAsia="es-MX"/>
              </w:rPr>
              <w:t>5.5.</w:t>
            </w:r>
            <w:r w:rsidRPr="00245014">
              <w:rPr>
                <w:rFonts w:eastAsiaTheme="minorEastAsia" w:cstheme="minorBidi"/>
                <w:noProof/>
                <w:kern w:val="2"/>
                <w:lang w:eastAsia="es-CO"/>
                <w14:ligatures w14:val="standardContextual"/>
              </w:rPr>
              <w:tab/>
            </w:r>
            <w:r w:rsidRPr="00245014">
              <w:rPr>
                <w:rStyle w:val="Hipervnculo"/>
                <w:rFonts w:ascii="Arial" w:hAnsi="Arial" w:cs="Arial"/>
                <w:noProof/>
                <w:color w:val="auto"/>
                <w:lang w:eastAsia="es-MX"/>
              </w:rPr>
              <w:t>RIESGOS DE SEGURIDAD</w:t>
            </w:r>
            <w:r w:rsidRPr="00245014">
              <w:rPr>
                <w:noProof/>
                <w:webHidden/>
              </w:rPr>
              <w:tab/>
            </w:r>
            <w:r w:rsidRPr="00245014">
              <w:rPr>
                <w:noProof/>
                <w:webHidden/>
              </w:rPr>
              <w:fldChar w:fldCharType="begin"/>
            </w:r>
            <w:r w:rsidRPr="00245014">
              <w:rPr>
                <w:noProof/>
                <w:webHidden/>
              </w:rPr>
              <w:instrText xml:space="preserve"> PAGEREF _Toc232764831 \h </w:instrText>
            </w:r>
            <w:r w:rsidRPr="00245014">
              <w:rPr>
                <w:noProof/>
                <w:webHidden/>
              </w:rPr>
            </w:r>
            <w:r w:rsidRPr="00245014">
              <w:rPr>
                <w:noProof/>
                <w:webHidden/>
              </w:rPr>
              <w:fldChar w:fldCharType="separate"/>
            </w:r>
            <w:r w:rsidRPr="00245014">
              <w:rPr>
                <w:noProof/>
                <w:webHidden/>
              </w:rPr>
              <w:t>18</w:t>
            </w:r>
            <w:r w:rsidRPr="00245014">
              <w:rPr>
                <w:noProof/>
                <w:webHidden/>
              </w:rPr>
              <w:fldChar w:fldCharType="end"/>
            </w:r>
          </w:hyperlink>
        </w:p>
        <w:p w14:paraId="63C7D1E7" w14:textId="22D68017" w:rsidR="004C1678" w:rsidRPr="00245014" w:rsidRDefault="004C1678">
          <w:pPr>
            <w:pStyle w:val="TDC1"/>
            <w:rPr>
              <w:rFonts w:asciiTheme="minorHAnsi" w:eastAsiaTheme="minorEastAsia" w:hAnsiTheme="minorHAnsi" w:cstheme="minorBidi"/>
              <w:b w:val="0"/>
              <w:bCs w:val="0"/>
              <w:iCs w:val="0"/>
              <w:kern w:val="2"/>
              <w:sz w:val="20"/>
              <w:szCs w:val="20"/>
              <w:lang w:eastAsia="es-CO"/>
              <w14:ligatures w14:val="standardContextual"/>
            </w:rPr>
          </w:pPr>
          <w:hyperlink w:anchor="_Toc232764832" w:history="1">
            <w:r w:rsidRPr="00245014">
              <w:rPr>
                <w:rStyle w:val="Hipervnculo"/>
                <w:color w:val="auto"/>
                <w:sz w:val="20"/>
                <w:szCs w:val="20"/>
              </w:rPr>
              <w:t>6.</w:t>
            </w:r>
            <w:r w:rsidRPr="00245014">
              <w:rPr>
                <w:rFonts w:asciiTheme="minorHAnsi" w:eastAsiaTheme="minorEastAsia" w:hAnsiTheme="minorHAnsi" w:cstheme="minorBidi"/>
                <w:b w:val="0"/>
                <w:bCs w:val="0"/>
                <w:iCs w:val="0"/>
                <w:kern w:val="2"/>
                <w:sz w:val="20"/>
                <w:szCs w:val="20"/>
                <w:lang w:eastAsia="es-CO"/>
                <w14:ligatures w14:val="standardContextual"/>
              </w:rPr>
              <w:tab/>
            </w:r>
            <w:r w:rsidRPr="00245014">
              <w:rPr>
                <w:rStyle w:val="Hipervnculo"/>
                <w:color w:val="auto"/>
                <w:sz w:val="20"/>
                <w:szCs w:val="20"/>
              </w:rPr>
              <w:t>CONCLUSIONES Y RECOMENDACIONES</w:t>
            </w:r>
            <w:r w:rsidRPr="00245014">
              <w:rPr>
                <w:webHidden/>
                <w:sz w:val="20"/>
                <w:szCs w:val="20"/>
              </w:rPr>
              <w:tab/>
            </w:r>
            <w:r w:rsidRPr="00245014">
              <w:rPr>
                <w:webHidden/>
                <w:sz w:val="20"/>
                <w:szCs w:val="20"/>
              </w:rPr>
              <w:fldChar w:fldCharType="begin"/>
            </w:r>
            <w:r w:rsidRPr="00245014">
              <w:rPr>
                <w:webHidden/>
                <w:sz w:val="20"/>
                <w:szCs w:val="20"/>
              </w:rPr>
              <w:instrText xml:space="preserve"> PAGEREF _Toc232764832 \h </w:instrText>
            </w:r>
            <w:r w:rsidRPr="00245014">
              <w:rPr>
                <w:webHidden/>
                <w:sz w:val="20"/>
                <w:szCs w:val="20"/>
              </w:rPr>
            </w:r>
            <w:r w:rsidRPr="00245014">
              <w:rPr>
                <w:webHidden/>
                <w:sz w:val="20"/>
                <w:szCs w:val="20"/>
              </w:rPr>
              <w:fldChar w:fldCharType="separate"/>
            </w:r>
            <w:r w:rsidRPr="00245014">
              <w:rPr>
                <w:webHidden/>
                <w:sz w:val="20"/>
                <w:szCs w:val="20"/>
              </w:rPr>
              <w:t>18</w:t>
            </w:r>
            <w:r w:rsidRPr="00245014">
              <w:rPr>
                <w:webHidden/>
                <w:sz w:val="20"/>
                <w:szCs w:val="20"/>
              </w:rPr>
              <w:fldChar w:fldCharType="end"/>
            </w:r>
          </w:hyperlink>
        </w:p>
        <w:p w14:paraId="1ED77279" w14:textId="03CC64FC" w:rsidR="00472C86" w:rsidRPr="00245014" w:rsidRDefault="00F7559F" w:rsidP="009C3F96">
          <w:pPr>
            <w:jc w:val="both"/>
            <w:rPr>
              <w:rFonts w:ascii="Arial" w:hAnsi="Arial" w:cs="Arial"/>
              <w:sz w:val="22"/>
              <w:szCs w:val="22"/>
            </w:rPr>
          </w:pPr>
          <w:r w:rsidRPr="00245014">
            <w:rPr>
              <w:rFonts w:ascii="Arial" w:hAnsi="Arial" w:cs="Arial"/>
              <w:iCs/>
              <w:sz w:val="20"/>
              <w:szCs w:val="20"/>
            </w:rPr>
            <w:fldChar w:fldCharType="end"/>
          </w:r>
          <w:r w:rsidR="00C14AF0" w:rsidRPr="00245014">
            <w:rPr>
              <w:rFonts w:ascii="Arial" w:hAnsi="Arial" w:cs="Arial"/>
              <w:iCs/>
              <w:sz w:val="20"/>
              <w:szCs w:val="20"/>
            </w:rPr>
            <w:t xml:space="preserve"> </w:t>
          </w:r>
        </w:p>
      </w:sdtContent>
    </w:sdt>
    <w:p w14:paraId="61FE606B" w14:textId="77777777" w:rsidR="00472C86" w:rsidRPr="00245014" w:rsidRDefault="00472C86" w:rsidP="00F7559F">
      <w:pPr>
        <w:jc w:val="both"/>
        <w:rPr>
          <w:rFonts w:ascii="Arial" w:hAnsi="Arial" w:cs="Arial"/>
          <w:b/>
          <w:iCs/>
        </w:rPr>
      </w:pPr>
    </w:p>
    <w:p w14:paraId="7DB49BF7" w14:textId="4A4F5F0D" w:rsidR="00405273" w:rsidRPr="00245014" w:rsidRDefault="00405273" w:rsidP="00F7559F">
      <w:pPr>
        <w:jc w:val="both"/>
        <w:rPr>
          <w:rFonts w:ascii="Arial" w:hAnsi="Arial" w:cs="Arial"/>
          <w:b/>
          <w:sz w:val="22"/>
          <w:szCs w:val="22"/>
        </w:rPr>
      </w:pPr>
      <w:r w:rsidRPr="00245014">
        <w:rPr>
          <w:rFonts w:ascii="Arial" w:hAnsi="Arial" w:cs="Arial"/>
          <w:b/>
          <w:iCs/>
          <w:sz w:val="22"/>
          <w:szCs w:val="22"/>
        </w:rPr>
        <w:t xml:space="preserve">Tabla de contenido de tablas </w:t>
      </w:r>
    </w:p>
    <w:p w14:paraId="3943EBAA" w14:textId="77777777" w:rsidR="00405273" w:rsidRPr="00245014" w:rsidRDefault="00405273" w:rsidP="00F7559F">
      <w:pPr>
        <w:pStyle w:val="Tabladeilustraciones"/>
        <w:tabs>
          <w:tab w:val="right" w:leader="dot" w:pos="8828"/>
        </w:tabs>
        <w:rPr>
          <w:rFonts w:cs="Arial"/>
          <w:bCs/>
          <w:sz w:val="22"/>
          <w:szCs w:val="22"/>
        </w:rPr>
      </w:pPr>
    </w:p>
    <w:p w14:paraId="494C3400" w14:textId="786A4F14" w:rsidR="004C1678" w:rsidRPr="00245014" w:rsidRDefault="00C14AF0">
      <w:pPr>
        <w:pStyle w:val="Tabladeilustraciones"/>
        <w:tabs>
          <w:tab w:val="right" w:leader="dot" w:pos="9394"/>
        </w:tabs>
        <w:rPr>
          <w:rFonts w:asciiTheme="minorHAnsi" w:eastAsiaTheme="minorEastAsia" w:hAnsiTheme="minorHAnsi"/>
          <w:noProof/>
          <w:kern w:val="2"/>
          <w:sz w:val="20"/>
          <w:szCs w:val="20"/>
          <w:lang w:eastAsia="es-CO"/>
          <w14:ligatures w14:val="standardContextual"/>
        </w:rPr>
      </w:pPr>
      <w:r w:rsidRPr="00245014">
        <w:rPr>
          <w:rFonts w:cs="Arial"/>
          <w:bCs/>
          <w:sz w:val="20"/>
          <w:szCs w:val="20"/>
        </w:rPr>
        <w:fldChar w:fldCharType="begin"/>
      </w:r>
      <w:r w:rsidRPr="00245014">
        <w:rPr>
          <w:rFonts w:cs="Arial"/>
          <w:bCs/>
          <w:sz w:val="20"/>
          <w:szCs w:val="20"/>
        </w:rPr>
        <w:instrText xml:space="preserve"> TOC \h \z \c "Tabla" </w:instrText>
      </w:r>
      <w:r w:rsidRPr="00245014">
        <w:rPr>
          <w:rFonts w:cs="Arial"/>
          <w:bCs/>
          <w:sz w:val="20"/>
          <w:szCs w:val="20"/>
        </w:rPr>
        <w:fldChar w:fldCharType="separate"/>
      </w:r>
      <w:hyperlink w:anchor="_Toc232764833" w:history="1">
        <w:r w:rsidR="004C1678" w:rsidRPr="00245014">
          <w:rPr>
            <w:rStyle w:val="Hipervnculo"/>
            <w:rFonts w:eastAsia="Arial" w:cs="Arial"/>
            <w:noProof/>
            <w:color w:val="auto"/>
            <w:sz w:val="20"/>
            <w:szCs w:val="20"/>
          </w:rPr>
          <w:t xml:space="preserve">Tabla No </w:t>
        </w:r>
        <w:r w:rsidR="004C1678" w:rsidRPr="00245014">
          <w:rPr>
            <w:rStyle w:val="Hipervnculo"/>
            <w:rFonts w:cs="Arial"/>
            <w:noProof/>
            <w:color w:val="auto"/>
            <w:sz w:val="20"/>
            <w:szCs w:val="20"/>
          </w:rPr>
          <w:t>1 Número</w:t>
        </w:r>
        <w:r w:rsidR="004C1678" w:rsidRPr="00245014">
          <w:rPr>
            <w:rStyle w:val="Hipervnculo"/>
            <w:rFonts w:eastAsia="Arial" w:cs="Arial"/>
            <w:noProof/>
            <w:color w:val="auto"/>
            <w:sz w:val="20"/>
            <w:szCs w:val="20"/>
          </w:rPr>
          <w:t xml:space="preserve"> de riesgos de la UAERMV</w:t>
        </w:r>
        <w:r w:rsidR="004C1678" w:rsidRPr="00245014">
          <w:rPr>
            <w:noProof/>
            <w:webHidden/>
            <w:sz w:val="20"/>
            <w:szCs w:val="20"/>
          </w:rPr>
          <w:tab/>
        </w:r>
        <w:r w:rsidR="004C1678" w:rsidRPr="00245014">
          <w:rPr>
            <w:noProof/>
            <w:webHidden/>
            <w:sz w:val="20"/>
            <w:szCs w:val="20"/>
          </w:rPr>
          <w:fldChar w:fldCharType="begin"/>
        </w:r>
        <w:r w:rsidR="004C1678" w:rsidRPr="00245014">
          <w:rPr>
            <w:noProof/>
            <w:webHidden/>
            <w:sz w:val="20"/>
            <w:szCs w:val="20"/>
          </w:rPr>
          <w:instrText xml:space="preserve"> PAGEREF _Toc232764833 \h </w:instrText>
        </w:r>
        <w:r w:rsidR="004C1678" w:rsidRPr="00245014">
          <w:rPr>
            <w:noProof/>
            <w:webHidden/>
            <w:sz w:val="20"/>
            <w:szCs w:val="20"/>
          </w:rPr>
        </w:r>
        <w:r w:rsidR="004C1678" w:rsidRPr="00245014">
          <w:rPr>
            <w:noProof/>
            <w:webHidden/>
            <w:sz w:val="20"/>
            <w:szCs w:val="20"/>
          </w:rPr>
          <w:fldChar w:fldCharType="separate"/>
        </w:r>
        <w:r w:rsidR="004C1678" w:rsidRPr="00245014">
          <w:rPr>
            <w:noProof/>
            <w:webHidden/>
            <w:sz w:val="20"/>
            <w:szCs w:val="20"/>
          </w:rPr>
          <w:t>4</w:t>
        </w:r>
        <w:r w:rsidR="004C1678" w:rsidRPr="00245014">
          <w:rPr>
            <w:noProof/>
            <w:webHidden/>
            <w:sz w:val="20"/>
            <w:szCs w:val="20"/>
          </w:rPr>
          <w:fldChar w:fldCharType="end"/>
        </w:r>
      </w:hyperlink>
    </w:p>
    <w:p w14:paraId="0B73D00D" w14:textId="47FE14FE" w:rsidR="004C1678" w:rsidRPr="00245014" w:rsidRDefault="004C1678">
      <w:pPr>
        <w:pStyle w:val="Tabladeilustraciones"/>
        <w:tabs>
          <w:tab w:val="right" w:leader="dot" w:pos="9394"/>
        </w:tabs>
        <w:rPr>
          <w:rFonts w:asciiTheme="minorHAnsi" w:eastAsiaTheme="minorEastAsia" w:hAnsiTheme="minorHAnsi"/>
          <w:noProof/>
          <w:kern w:val="2"/>
          <w:sz w:val="20"/>
          <w:szCs w:val="20"/>
          <w:lang w:eastAsia="es-CO"/>
          <w14:ligatures w14:val="standardContextual"/>
        </w:rPr>
      </w:pPr>
      <w:hyperlink w:anchor="_Toc232764834" w:history="1">
        <w:r w:rsidRPr="00245014">
          <w:rPr>
            <w:rStyle w:val="Hipervnculo"/>
            <w:rFonts w:eastAsia="Arial" w:cs="Arial"/>
            <w:noProof/>
            <w:color w:val="auto"/>
            <w:sz w:val="20"/>
            <w:szCs w:val="20"/>
          </w:rPr>
          <w:t xml:space="preserve">Tabla No </w:t>
        </w:r>
        <w:r w:rsidRPr="00245014">
          <w:rPr>
            <w:rStyle w:val="Hipervnculo"/>
            <w:rFonts w:cs="Arial"/>
            <w:noProof/>
            <w:color w:val="auto"/>
            <w:sz w:val="20"/>
            <w:szCs w:val="20"/>
          </w:rPr>
          <w:t>2</w:t>
        </w:r>
        <w:r w:rsidRPr="00245014">
          <w:rPr>
            <w:rStyle w:val="Hipervnculo"/>
            <w:rFonts w:eastAsia="Arial" w:cs="Arial"/>
            <w:noProof/>
            <w:color w:val="auto"/>
            <w:sz w:val="20"/>
            <w:szCs w:val="20"/>
          </w:rPr>
          <w:t xml:space="preserve"> Criterios de diseño del control</w:t>
        </w:r>
        <w:r w:rsidRPr="00245014">
          <w:rPr>
            <w:noProof/>
            <w:webHidden/>
            <w:sz w:val="20"/>
            <w:szCs w:val="20"/>
          </w:rPr>
          <w:tab/>
        </w:r>
        <w:r w:rsidRPr="00245014">
          <w:rPr>
            <w:noProof/>
            <w:webHidden/>
            <w:sz w:val="20"/>
            <w:szCs w:val="20"/>
          </w:rPr>
          <w:fldChar w:fldCharType="begin"/>
        </w:r>
        <w:r w:rsidRPr="00245014">
          <w:rPr>
            <w:noProof/>
            <w:webHidden/>
            <w:sz w:val="20"/>
            <w:szCs w:val="20"/>
          </w:rPr>
          <w:instrText xml:space="preserve"> PAGEREF _Toc232764834 \h </w:instrText>
        </w:r>
        <w:r w:rsidRPr="00245014">
          <w:rPr>
            <w:noProof/>
            <w:webHidden/>
            <w:sz w:val="20"/>
            <w:szCs w:val="20"/>
          </w:rPr>
        </w:r>
        <w:r w:rsidRPr="00245014">
          <w:rPr>
            <w:noProof/>
            <w:webHidden/>
            <w:sz w:val="20"/>
            <w:szCs w:val="20"/>
          </w:rPr>
          <w:fldChar w:fldCharType="separate"/>
        </w:r>
        <w:r w:rsidRPr="00245014">
          <w:rPr>
            <w:noProof/>
            <w:webHidden/>
            <w:sz w:val="20"/>
            <w:szCs w:val="20"/>
          </w:rPr>
          <w:t>6</w:t>
        </w:r>
        <w:r w:rsidRPr="00245014">
          <w:rPr>
            <w:noProof/>
            <w:webHidden/>
            <w:sz w:val="20"/>
            <w:szCs w:val="20"/>
          </w:rPr>
          <w:fldChar w:fldCharType="end"/>
        </w:r>
      </w:hyperlink>
    </w:p>
    <w:p w14:paraId="75013359" w14:textId="147F29D6" w:rsidR="004C1678" w:rsidRPr="00245014" w:rsidRDefault="004C1678">
      <w:pPr>
        <w:pStyle w:val="Tabladeilustraciones"/>
        <w:tabs>
          <w:tab w:val="right" w:leader="dot" w:pos="9394"/>
        </w:tabs>
        <w:rPr>
          <w:rFonts w:asciiTheme="minorHAnsi" w:eastAsiaTheme="minorEastAsia" w:hAnsiTheme="minorHAnsi"/>
          <w:noProof/>
          <w:kern w:val="2"/>
          <w:sz w:val="20"/>
          <w:szCs w:val="20"/>
          <w:lang w:eastAsia="es-CO"/>
          <w14:ligatures w14:val="standardContextual"/>
        </w:rPr>
      </w:pPr>
      <w:hyperlink w:anchor="_Toc232764835" w:history="1">
        <w:r w:rsidRPr="00245014">
          <w:rPr>
            <w:rStyle w:val="Hipervnculo"/>
            <w:rFonts w:eastAsia="Arial" w:cs="Arial"/>
            <w:noProof/>
            <w:color w:val="auto"/>
            <w:sz w:val="20"/>
            <w:szCs w:val="20"/>
          </w:rPr>
          <w:t xml:space="preserve">Tabla No </w:t>
        </w:r>
        <w:r w:rsidRPr="00245014">
          <w:rPr>
            <w:rStyle w:val="Hipervnculo"/>
            <w:rFonts w:cs="Arial"/>
            <w:noProof/>
            <w:color w:val="auto"/>
            <w:sz w:val="20"/>
            <w:szCs w:val="20"/>
          </w:rPr>
          <w:t>3</w:t>
        </w:r>
        <w:r w:rsidRPr="00245014">
          <w:rPr>
            <w:rStyle w:val="Hipervnculo"/>
            <w:rFonts w:eastAsia="Arial" w:cs="Arial"/>
            <w:noProof/>
            <w:color w:val="auto"/>
            <w:sz w:val="20"/>
            <w:szCs w:val="20"/>
          </w:rPr>
          <w:t xml:space="preserve"> Criterios de evaluación de ejecución</w:t>
        </w:r>
        <w:r w:rsidRPr="00245014">
          <w:rPr>
            <w:noProof/>
            <w:webHidden/>
            <w:sz w:val="20"/>
            <w:szCs w:val="20"/>
          </w:rPr>
          <w:tab/>
        </w:r>
        <w:r w:rsidRPr="00245014">
          <w:rPr>
            <w:noProof/>
            <w:webHidden/>
            <w:sz w:val="20"/>
            <w:szCs w:val="20"/>
          </w:rPr>
          <w:fldChar w:fldCharType="begin"/>
        </w:r>
        <w:r w:rsidRPr="00245014">
          <w:rPr>
            <w:noProof/>
            <w:webHidden/>
            <w:sz w:val="20"/>
            <w:szCs w:val="20"/>
          </w:rPr>
          <w:instrText xml:space="preserve"> PAGEREF _Toc232764835 \h </w:instrText>
        </w:r>
        <w:r w:rsidRPr="00245014">
          <w:rPr>
            <w:noProof/>
            <w:webHidden/>
            <w:sz w:val="20"/>
            <w:szCs w:val="20"/>
          </w:rPr>
        </w:r>
        <w:r w:rsidRPr="00245014">
          <w:rPr>
            <w:noProof/>
            <w:webHidden/>
            <w:sz w:val="20"/>
            <w:szCs w:val="20"/>
          </w:rPr>
          <w:fldChar w:fldCharType="separate"/>
        </w:r>
        <w:r w:rsidRPr="00245014">
          <w:rPr>
            <w:noProof/>
            <w:webHidden/>
            <w:sz w:val="20"/>
            <w:szCs w:val="20"/>
          </w:rPr>
          <w:t>6</w:t>
        </w:r>
        <w:r w:rsidRPr="00245014">
          <w:rPr>
            <w:noProof/>
            <w:webHidden/>
            <w:sz w:val="20"/>
            <w:szCs w:val="20"/>
          </w:rPr>
          <w:fldChar w:fldCharType="end"/>
        </w:r>
      </w:hyperlink>
    </w:p>
    <w:p w14:paraId="4A1BD91D" w14:textId="3208DD1E" w:rsidR="004C1678" w:rsidRPr="00245014" w:rsidRDefault="004C1678">
      <w:pPr>
        <w:pStyle w:val="Tabladeilustraciones"/>
        <w:tabs>
          <w:tab w:val="right" w:leader="dot" w:pos="9394"/>
        </w:tabs>
        <w:rPr>
          <w:rFonts w:asciiTheme="minorHAnsi" w:eastAsiaTheme="minorEastAsia" w:hAnsiTheme="minorHAnsi"/>
          <w:noProof/>
          <w:kern w:val="2"/>
          <w:sz w:val="20"/>
          <w:szCs w:val="20"/>
          <w:lang w:eastAsia="es-CO"/>
          <w14:ligatures w14:val="standardContextual"/>
        </w:rPr>
      </w:pPr>
      <w:hyperlink w:anchor="_Toc232764836" w:history="1">
        <w:r w:rsidRPr="00245014">
          <w:rPr>
            <w:rStyle w:val="Hipervnculo"/>
            <w:rFonts w:eastAsia="Arial" w:cs="Arial"/>
            <w:noProof/>
            <w:color w:val="auto"/>
            <w:sz w:val="20"/>
            <w:szCs w:val="20"/>
          </w:rPr>
          <w:t xml:space="preserve">Tabla No </w:t>
        </w:r>
        <w:r w:rsidRPr="00245014">
          <w:rPr>
            <w:rStyle w:val="Hipervnculo"/>
            <w:rFonts w:cs="Arial"/>
            <w:noProof/>
            <w:color w:val="auto"/>
            <w:sz w:val="20"/>
            <w:szCs w:val="20"/>
          </w:rPr>
          <w:t>4</w:t>
        </w:r>
        <w:r w:rsidRPr="00245014">
          <w:rPr>
            <w:rStyle w:val="Hipervnculo"/>
            <w:rFonts w:eastAsia="Arial" w:cs="Arial"/>
            <w:noProof/>
            <w:color w:val="auto"/>
            <w:sz w:val="20"/>
            <w:szCs w:val="20"/>
          </w:rPr>
          <w:t xml:space="preserve"> Resultado del Monitoreo de los riesgos para la integridad publica</w:t>
        </w:r>
        <w:r w:rsidRPr="00245014">
          <w:rPr>
            <w:noProof/>
            <w:webHidden/>
            <w:sz w:val="20"/>
            <w:szCs w:val="20"/>
          </w:rPr>
          <w:tab/>
        </w:r>
        <w:r w:rsidRPr="00245014">
          <w:rPr>
            <w:noProof/>
            <w:webHidden/>
            <w:sz w:val="20"/>
            <w:szCs w:val="20"/>
          </w:rPr>
          <w:fldChar w:fldCharType="begin"/>
        </w:r>
        <w:r w:rsidRPr="00245014">
          <w:rPr>
            <w:noProof/>
            <w:webHidden/>
            <w:sz w:val="20"/>
            <w:szCs w:val="20"/>
          </w:rPr>
          <w:instrText xml:space="preserve"> PAGEREF _Toc232764836 \h </w:instrText>
        </w:r>
        <w:r w:rsidRPr="00245014">
          <w:rPr>
            <w:noProof/>
            <w:webHidden/>
            <w:sz w:val="20"/>
            <w:szCs w:val="20"/>
          </w:rPr>
        </w:r>
        <w:r w:rsidRPr="00245014">
          <w:rPr>
            <w:noProof/>
            <w:webHidden/>
            <w:sz w:val="20"/>
            <w:szCs w:val="20"/>
          </w:rPr>
          <w:fldChar w:fldCharType="separate"/>
        </w:r>
        <w:r w:rsidRPr="00245014">
          <w:rPr>
            <w:noProof/>
            <w:webHidden/>
            <w:sz w:val="20"/>
            <w:szCs w:val="20"/>
          </w:rPr>
          <w:t>8</w:t>
        </w:r>
        <w:r w:rsidRPr="00245014">
          <w:rPr>
            <w:noProof/>
            <w:webHidden/>
            <w:sz w:val="20"/>
            <w:szCs w:val="20"/>
          </w:rPr>
          <w:fldChar w:fldCharType="end"/>
        </w:r>
      </w:hyperlink>
    </w:p>
    <w:p w14:paraId="29650A13" w14:textId="389F389D" w:rsidR="004C1678" w:rsidRPr="00245014" w:rsidRDefault="004C1678">
      <w:pPr>
        <w:pStyle w:val="Tabladeilustraciones"/>
        <w:tabs>
          <w:tab w:val="right" w:leader="dot" w:pos="9394"/>
        </w:tabs>
        <w:rPr>
          <w:rFonts w:asciiTheme="minorHAnsi" w:eastAsiaTheme="minorEastAsia" w:hAnsiTheme="minorHAnsi"/>
          <w:noProof/>
          <w:kern w:val="2"/>
          <w:sz w:val="20"/>
          <w:szCs w:val="20"/>
          <w:lang w:eastAsia="es-CO"/>
          <w14:ligatures w14:val="standardContextual"/>
        </w:rPr>
      </w:pPr>
      <w:hyperlink w:anchor="_Toc232764837" w:history="1">
        <w:r w:rsidRPr="00245014">
          <w:rPr>
            <w:rStyle w:val="Hipervnculo"/>
            <w:rFonts w:eastAsia="Arial" w:cs="Arial"/>
            <w:noProof/>
            <w:color w:val="auto"/>
            <w:sz w:val="20"/>
            <w:szCs w:val="20"/>
          </w:rPr>
          <w:t xml:space="preserve">Tabla No </w:t>
        </w:r>
        <w:r w:rsidRPr="00245014">
          <w:rPr>
            <w:rStyle w:val="Hipervnculo"/>
            <w:rFonts w:cs="Arial"/>
            <w:noProof/>
            <w:color w:val="auto"/>
            <w:sz w:val="20"/>
            <w:szCs w:val="20"/>
          </w:rPr>
          <w:t>5</w:t>
        </w:r>
        <w:r w:rsidRPr="00245014">
          <w:rPr>
            <w:rStyle w:val="Hipervnculo"/>
            <w:rFonts w:eastAsia="Arial" w:cs="Arial"/>
            <w:noProof/>
            <w:color w:val="auto"/>
            <w:sz w:val="20"/>
            <w:szCs w:val="20"/>
          </w:rPr>
          <w:t xml:space="preserve"> Porcentaje de cumplimiento de los criterios evaluados riesgos para la integridad publica</w:t>
        </w:r>
        <w:r w:rsidRPr="00245014">
          <w:rPr>
            <w:noProof/>
            <w:webHidden/>
            <w:sz w:val="20"/>
            <w:szCs w:val="20"/>
          </w:rPr>
          <w:tab/>
        </w:r>
        <w:r w:rsidRPr="00245014">
          <w:rPr>
            <w:noProof/>
            <w:webHidden/>
            <w:sz w:val="20"/>
            <w:szCs w:val="20"/>
          </w:rPr>
          <w:fldChar w:fldCharType="begin"/>
        </w:r>
        <w:r w:rsidRPr="00245014">
          <w:rPr>
            <w:noProof/>
            <w:webHidden/>
            <w:sz w:val="20"/>
            <w:szCs w:val="20"/>
          </w:rPr>
          <w:instrText xml:space="preserve"> PAGEREF _Toc232764837 \h </w:instrText>
        </w:r>
        <w:r w:rsidRPr="00245014">
          <w:rPr>
            <w:noProof/>
            <w:webHidden/>
            <w:sz w:val="20"/>
            <w:szCs w:val="20"/>
          </w:rPr>
        </w:r>
        <w:r w:rsidRPr="00245014">
          <w:rPr>
            <w:noProof/>
            <w:webHidden/>
            <w:sz w:val="20"/>
            <w:szCs w:val="20"/>
          </w:rPr>
          <w:fldChar w:fldCharType="separate"/>
        </w:r>
        <w:r w:rsidRPr="00245014">
          <w:rPr>
            <w:noProof/>
            <w:webHidden/>
            <w:sz w:val="20"/>
            <w:szCs w:val="20"/>
          </w:rPr>
          <w:t>9</w:t>
        </w:r>
        <w:r w:rsidRPr="00245014">
          <w:rPr>
            <w:noProof/>
            <w:webHidden/>
            <w:sz w:val="20"/>
            <w:szCs w:val="20"/>
          </w:rPr>
          <w:fldChar w:fldCharType="end"/>
        </w:r>
      </w:hyperlink>
    </w:p>
    <w:p w14:paraId="24403AE5" w14:textId="231DA7CC" w:rsidR="004C1678" w:rsidRPr="00245014" w:rsidRDefault="004C1678">
      <w:pPr>
        <w:pStyle w:val="Tabladeilustraciones"/>
        <w:tabs>
          <w:tab w:val="right" w:leader="dot" w:pos="9394"/>
        </w:tabs>
        <w:rPr>
          <w:rFonts w:asciiTheme="minorHAnsi" w:eastAsiaTheme="minorEastAsia" w:hAnsiTheme="minorHAnsi"/>
          <w:noProof/>
          <w:kern w:val="2"/>
          <w:sz w:val="20"/>
          <w:szCs w:val="20"/>
          <w:lang w:eastAsia="es-CO"/>
          <w14:ligatures w14:val="standardContextual"/>
        </w:rPr>
      </w:pPr>
      <w:hyperlink w:anchor="_Toc232764838" w:history="1">
        <w:r w:rsidRPr="00245014">
          <w:rPr>
            <w:rStyle w:val="Hipervnculo"/>
            <w:rFonts w:eastAsia="Arial" w:cs="Arial"/>
            <w:noProof/>
            <w:color w:val="auto"/>
            <w:sz w:val="20"/>
            <w:szCs w:val="20"/>
          </w:rPr>
          <w:t xml:space="preserve">Tabla No </w:t>
        </w:r>
        <w:r w:rsidRPr="00245014">
          <w:rPr>
            <w:rStyle w:val="Hipervnculo"/>
            <w:rFonts w:cs="Arial"/>
            <w:noProof/>
            <w:color w:val="auto"/>
            <w:sz w:val="20"/>
            <w:szCs w:val="20"/>
          </w:rPr>
          <w:t>6</w:t>
        </w:r>
        <w:r w:rsidRPr="00245014">
          <w:rPr>
            <w:rStyle w:val="Hipervnculo"/>
            <w:rFonts w:eastAsia="Arial" w:cs="Arial"/>
            <w:noProof/>
            <w:color w:val="auto"/>
            <w:sz w:val="20"/>
            <w:szCs w:val="20"/>
          </w:rPr>
          <w:t xml:space="preserve"> Porcentaje de cumplimiento de los criterios evaluados riesgos para la integridad publica -</w:t>
        </w:r>
        <w:r w:rsidRPr="00245014">
          <w:rPr>
            <w:rStyle w:val="Hipervnculo"/>
            <w:rFonts w:cs="Arial"/>
            <w:noProof/>
            <w:color w:val="auto"/>
            <w:sz w:val="20"/>
            <w:szCs w:val="20"/>
          </w:rPr>
          <w:t xml:space="preserve"> LA/FT</w:t>
        </w:r>
        <w:r w:rsidRPr="00245014">
          <w:rPr>
            <w:noProof/>
            <w:webHidden/>
            <w:sz w:val="20"/>
            <w:szCs w:val="20"/>
          </w:rPr>
          <w:tab/>
        </w:r>
        <w:r w:rsidRPr="00245014">
          <w:rPr>
            <w:noProof/>
            <w:webHidden/>
            <w:sz w:val="20"/>
            <w:szCs w:val="20"/>
          </w:rPr>
          <w:fldChar w:fldCharType="begin"/>
        </w:r>
        <w:r w:rsidRPr="00245014">
          <w:rPr>
            <w:noProof/>
            <w:webHidden/>
            <w:sz w:val="20"/>
            <w:szCs w:val="20"/>
          </w:rPr>
          <w:instrText xml:space="preserve"> PAGEREF _Toc232764838 \h </w:instrText>
        </w:r>
        <w:r w:rsidRPr="00245014">
          <w:rPr>
            <w:noProof/>
            <w:webHidden/>
            <w:sz w:val="20"/>
            <w:szCs w:val="20"/>
          </w:rPr>
        </w:r>
        <w:r w:rsidRPr="00245014">
          <w:rPr>
            <w:noProof/>
            <w:webHidden/>
            <w:sz w:val="20"/>
            <w:szCs w:val="20"/>
          </w:rPr>
          <w:fldChar w:fldCharType="separate"/>
        </w:r>
        <w:r w:rsidRPr="00245014">
          <w:rPr>
            <w:noProof/>
            <w:webHidden/>
            <w:sz w:val="20"/>
            <w:szCs w:val="20"/>
          </w:rPr>
          <w:t>10</w:t>
        </w:r>
        <w:r w:rsidRPr="00245014">
          <w:rPr>
            <w:noProof/>
            <w:webHidden/>
            <w:sz w:val="20"/>
            <w:szCs w:val="20"/>
          </w:rPr>
          <w:fldChar w:fldCharType="end"/>
        </w:r>
      </w:hyperlink>
    </w:p>
    <w:p w14:paraId="4F201B50" w14:textId="769271D1" w:rsidR="004C1678" w:rsidRPr="00245014" w:rsidRDefault="004C1678">
      <w:pPr>
        <w:pStyle w:val="Tabladeilustraciones"/>
        <w:tabs>
          <w:tab w:val="right" w:leader="dot" w:pos="9394"/>
        </w:tabs>
        <w:rPr>
          <w:rFonts w:asciiTheme="minorHAnsi" w:eastAsiaTheme="minorEastAsia" w:hAnsiTheme="minorHAnsi"/>
          <w:noProof/>
          <w:kern w:val="2"/>
          <w:sz w:val="20"/>
          <w:szCs w:val="20"/>
          <w:lang w:eastAsia="es-CO"/>
          <w14:ligatures w14:val="standardContextual"/>
        </w:rPr>
      </w:pPr>
      <w:hyperlink w:anchor="_Toc232764839" w:history="1">
        <w:r w:rsidRPr="00245014">
          <w:rPr>
            <w:rStyle w:val="Hipervnculo"/>
            <w:rFonts w:eastAsia="Arial" w:cs="Arial"/>
            <w:noProof/>
            <w:color w:val="auto"/>
            <w:sz w:val="20"/>
            <w:szCs w:val="20"/>
          </w:rPr>
          <w:t xml:space="preserve">Tabla No </w:t>
        </w:r>
        <w:r w:rsidRPr="00245014">
          <w:rPr>
            <w:rStyle w:val="Hipervnculo"/>
            <w:rFonts w:cs="Arial"/>
            <w:noProof/>
            <w:color w:val="auto"/>
            <w:sz w:val="20"/>
            <w:szCs w:val="20"/>
          </w:rPr>
          <w:t>7</w:t>
        </w:r>
        <w:r w:rsidRPr="00245014">
          <w:rPr>
            <w:rStyle w:val="Hipervnculo"/>
            <w:rFonts w:eastAsia="Arial" w:cs="Arial"/>
            <w:noProof/>
            <w:color w:val="auto"/>
            <w:sz w:val="20"/>
            <w:szCs w:val="20"/>
          </w:rPr>
          <w:t xml:space="preserve"> Resultado del Monitoreo de los riesgos de gestión</w:t>
        </w:r>
        <w:r w:rsidRPr="00245014">
          <w:rPr>
            <w:noProof/>
            <w:webHidden/>
            <w:sz w:val="20"/>
            <w:szCs w:val="20"/>
          </w:rPr>
          <w:tab/>
        </w:r>
        <w:r w:rsidRPr="00245014">
          <w:rPr>
            <w:noProof/>
            <w:webHidden/>
            <w:sz w:val="20"/>
            <w:szCs w:val="20"/>
          </w:rPr>
          <w:fldChar w:fldCharType="begin"/>
        </w:r>
        <w:r w:rsidRPr="00245014">
          <w:rPr>
            <w:noProof/>
            <w:webHidden/>
            <w:sz w:val="20"/>
            <w:szCs w:val="20"/>
          </w:rPr>
          <w:instrText xml:space="preserve"> PAGEREF _Toc232764839 \h </w:instrText>
        </w:r>
        <w:r w:rsidRPr="00245014">
          <w:rPr>
            <w:noProof/>
            <w:webHidden/>
            <w:sz w:val="20"/>
            <w:szCs w:val="20"/>
          </w:rPr>
        </w:r>
        <w:r w:rsidRPr="00245014">
          <w:rPr>
            <w:noProof/>
            <w:webHidden/>
            <w:sz w:val="20"/>
            <w:szCs w:val="20"/>
          </w:rPr>
          <w:fldChar w:fldCharType="separate"/>
        </w:r>
        <w:r w:rsidRPr="00245014">
          <w:rPr>
            <w:noProof/>
            <w:webHidden/>
            <w:sz w:val="20"/>
            <w:szCs w:val="20"/>
          </w:rPr>
          <w:t>11</w:t>
        </w:r>
        <w:r w:rsidRPr="00245014">
          <w:rPr>
            <w:noProof/>
            <w:webHidden/>
            <w:sz w:val="20"/>
            <w:szCs w:val="20"/>
          </w:rPr>
          <w:fldChar w:fldCharType="end"/>
        </w:r>
      </w:hyperlink>
    </w:p>
    <w:p w14:paraId="1DC4A7C7" w14:textId="10442ED4" w:rsidR="004C1678" w:rsidRPr="00245014" w:rsidRDefault="004C1678">
      <w:pPr>
        <w:pStyle w:val="Tabladeilustraciones"/>
        <w:tabs>
          <w:tab w:val="right" w:leader="dot" w:pos="9394"/>
        </w:tabs>
        <w:rPr>
          <w:rFonts w:asciiTheme="minorHAnsi" w:eastAsiaTheme="minorEastAsia" w:hAnsiTheme="minorHAnsi"/>
          <w:noProof/>
          <w:kern w:val="2"/>
          <w:sz w:val="20"/>
          <w:szCs w:val="20"/>
          <w:lang w:eastAsia="es-CO"/>
          <w14:ligatures w14:val="standardContextual"/>
        </w:rPr>
      </w:pPr>
      <w:hyperlink w:anchor="_Toc232764840" w:history="1">
        <w:r w:rsidRPr="00245014">
          <w:rPr>
            <w:rStyle w:val="Hipervnculo"/>
            <w:rFonts w:eastAsia="Arial" w:cs="Arial"/>
            <w:noProof/>
            <w:color w:val="auto"/>
            <w:sz w:val="20"/>
            <w:szCs w:val="20"/>
          </w:rPr>
          <w:t xml:space="preserve">Tabla No </w:t>
        </w:r>
        <w:r w:rsidRPr="00245014">
          <w:rPr>
            <w:rStyle w:val="Hipervnculo"/>
            <w:rFonts w:cs="Arial"/>
            <w:noProof/>
            <w:color w:val="auto"/>
            <w:sz w:val="20"/>
            <w:szCs w:val="20"/>
          </w:rPr>
          <w:t>8</w:t>
        </w:r>
        <w:r w:rsidRPr="00245014">
          <w:rPr>
            <w:rStyle w:val="Hipervnculo"/>
            <w:rFonts w:eastAsia="Arial" w:cs="Arial"/>
            <w:noProof/>
            <w:color w:val="auto"/>
            <w:sz w:val="20"/>
            <w:szCs w:val="20"/>
          </w:rPr>
          <w:t xml:space="preserve"> Porcentaje de cumplimiento de los criterios evaluados riesgos de gestión</w:t>
        </w:r>
        <w:r w:rsidRPr="00245014">
          <w:rPr>
            <w:noProof/>
            <w:webHidden/>
            <w:sz w:val="20"/>
            <w:szCs w:val="20"/>
          </w:rPr>
          <w:tab/>
        </w:r>
        <w:r w:rsidRPr="00245014">
          <w:rPr>
            <w:noProof/>
            <w:webHidden/>
            <w:sz w:val="20"/>
            <w:szCs w:val="20"/>
          </w:rPr>
          <w:fldChar w:fldCharType="begin"/>
        </w:r>
        <w:r w:rsidRPr="00245014">
          <w:rPr>
            <w:noProof/>
            <w:webHidden/>
            <w:sz w:val="20"/>
            <w:szCs w:val="20"/>
          </w:rPr>
          <w:instrText xml:space="preserve"> PAGEREF _Toc232764840 \h </w:instrText>
        </w:r>
        <w:r w:rsidRPr="00245014">
          <w:rPr>
            <w:noProof/>
            <w:webHidden/>
            <w:sz w:val="20"/>
            <w:szCs w:val="20"/>
          </w:rPr>
        </w:r>
        <w:r w:rsidRPr="00245014">
          <w:rPr>
            <w:noProof/>
            <w:webHidden/>
            <w:sz w:val="20"/>
            <w:szCs w:val="20"/>
          </w:rPr>
          <w:fldChar w:fldCharType="separate"/>
        </w:r>
        <w:r w:rsidRPr="00245014">
          <w:rPr>
            <w:noProof/>
            <w:webHidden/>
            <w:sz w:val="20"/>
            <w:szCs w:val="20"/>
          </w:rPr>
          <w:t>15</w:t>
        </w:r>
        <w:r w:rsidRPr="00245014">
          <w:rPr>
            <w:noProof/>
            <w:webHidden/>
            <w:sz w:val="20"/>
            <w:szCs w:val="20"/>
          </w:rPr>
          <w:fldChar w:fldCharType="end"/>
        </w:r>
      </w:hyperlink>
    </w:p>
    <w:p w14:paraId="1C653D5C" w14:textId="044D0A27" w:rsidR="004C1678" w:rsidRPr="00245014" w:rsidRDefault="004C1678">
      <w:pPr>
        <w:pStyle w:val="Tabladeilustraciones"/>
        <w:tabs>
          <w:tab w:val="right" w:leader="dot" w:pos="9394"/>
        </w:tabs>
        <w:rPr>
          <w:rFonts w:asciiTheme="minorHAnsi" w:eastAsiaTheme="minorEastAsia" w:hAnsiTheme="minorHAnsi"/>
          <w:noProof/>
          <w:kern w:val="2"/>
          <w:sz w:val="20"/>
          <w:szCs w:val="20"/>
          <w:lang w:eastAsia="es-CO"/>
          <w14:ligatures w14:val="standardContextual"/>
        </w:rPr>
      </w:pPr>
      <w:hyperlink w:anchor="_Toc232764841" w:history="1">
        <w:r w:rsidRPr="00245014">
          <w:rPr>
            <w:rStyle w:val="Hipervnculo"/>
            <w:rFonts w:eastAsia="Arial" w:cs="Arial"/>
            <w:noProof/>
            <w:color w:val="auto"/>
            <w:sz w:val="20"/>
            <w:szCs w:val="20"/>
          </w:rPr>
          <w:t xml:space="preserve">Tabla No </w:t>
        </w:r>
        <w:r w:rsidRPr="00245014">
          <w:rPr>
            <w:rStyle w:val="Hipervnculo"/>
            <w:rFonts w:cs="Arial"/>
            <w:noProof/>
            <w:color w:val="auto"/>
            <w:sz w:val="20"/>
            <w:szCs w:val="20"/>
          </w:rPr>
          <w:t>9</w:t>
        </w:r>
        <w:r w:rsidRPr="00245014">
          <w:rPr>
            <w:rStyle w:val="Hipervnculo"/>
            <w:rFonts w:eastAsia="Arial" w:cs="Arial"/>
            <w:noProof/>
            <w:color w:val="auto"/>
            <w:sz w:val="20"/>
            <w:szCs w:val="20"/>
          </w:rPr>
          <w:t xml:space="preserve"> Resultados Monitoreo riesgos fiscal</w:t>
        </w:r>
        <w:r w:rsidRPr="00245014">
          <w:rPr>
            <w:noProof/>
            <w:webHidden/>
            <w:sz w:val="20"/>
            <w:szCs w:val="20"/>
          </w:rPr>
          <w:tab/>
        </w:r>
        <w:r w:rsidRPr="00245014">
          <w:rPr>
            <w:noProof/>
            <w:webHidden/>
            <w:sz w:val="20"/>
            <w:szCs w:val="20"/>
          </w:rPr>
          <w:fldChar w:fldCharType="begin"/>
        </w:r>
        <w:r w:rsidRPr="00245014">
          <w:rPr>
            <w:noProof/>
            <w:webHidden/>
            <w:sz w:val="20"/>
            <w:szCs w:val="20"/>
          </w:rPr>
          <w:instrText xml:space="preserve"> PAGEREF _Toc232764841 \h </w:instrText>
        </w:r>
        <w:r w:rsidRPr="00245014">
          <w:rPr>
            <w:noProof/>
            <w:webHidden/>
            <w:sz w:val="20"/>
            <w:szCs w:val="20"/>
          </w:rPr>
        </w:r>
        <w:r w:rsidRPr="00245014">
          <w:rPr>
            <w:noProof/>
            <w:webHidden/>
            <w:sz w:val="20"/>
            <w:szCs w:val="20"/>
          </w:rPr>
          <w:fldChar w:fldCharType="separate"/>
        </w:r>
        <w:r w:rsidRPr="00245014">
          <w:rPr>
            <w:noProof/>
            <w:webHidden/>
            <w:sz w:val="20"/>
            <w:szCs w:val="20"/>
          </w:rPr>
          <w:t>17</w:t>
        </w:r>
        <w:r w:rsidRPr="00245014">
          <w:rPr>
            <w:noProof/>
            <w:webHidden/>
            <w:sz w:val="20"/>
            <w:szCs w:val="20"/>
          </w:rPr>
          <w:fldChar w:fldCharType="end"/>
        </w:r>
      </w:hyperlink>
    </w:p>
    <w:p w14:paraId="6DE55B97" w14:textId="72EFB182" w:rsidR="00AA7BDD" w:rsidRPr="00245014" w:rsidRDefault="00C14AF0" w:rsidP="00F7559F">
      <w:pPr>
        <w:spacing w:line="480" w:lineRule="auto"/>
        <w:jc w:val="both"/>
        <w:rPr>
          <w:rFonts w:ascii="Arial" w:hAnsi="Arial" w:cs="Arial"/>
          <w:bCs/>
          <w:sz w:val="20"/>
          <w:szCs w:val="20"/>
        </w:rPr>
      </w:pPr>
      <w:r w:rsidRPr="00245014">
        <w:rPr>
          <w:rFonts w:ascii="Arial" w:hAnsi="Arial" w:cs="Arial"/>
          <w:bCs/>
          <w:sz w:val="20"/>
          <w:szCs w:val="20"/>
        </w:rPr>
        <w:fldChar w:fldCharType="end"/>
      </w:r>
    </w:p>
    <w:p w14:paraId="19F8E306" w14:textId="3A2FA777" w:rsidR="00822702" w:rsidRPr="00245014" w:rsidRDefault="00C14AF0" w:rsidP="00822702">
      <w:pPr>
        <w:spacing w:line="480" w:lineRule="auto"/>
        <w:jc w:val="both"/>
        <w:rPr>
          <w:rFonts w:ascii="Arial" w:hAnsi="Arial" w:cs="Arial"/>
          <w:b/>
          <w:bCs/>
          <w:iCs/>
          <w:sz w:val="22"/>
          <w:szCs w:val="22"/>
        </w:rPr>
      </w:pPr>
      <w:r w:rsidRPr="00245014">
        <w:rPr>
          <w:rFonts w:ascii="Arial" w:hAnsi="Arial" w:cs="Arial"/>
          <w:b/>
          <w:bCs/>
          <w:iCs/>
          <w:sz w:val="22"/>
          <w:szCs w:val="22"/>
        </w:rPr>
        <w:t xml:space="preserve">Tabla de contenido de ilustraciones </w:t>
      </w:r>
    </w:p>
    <w:p w14:paraId="75CEC7CC" w14:textId="6C19DF2C" w:rsidR="004C1678" w:rsidRPr="00245014" w:rsidRDefault="02B22A1D">
      <w:pPr>
        <w:pStyle w:val="Tabladeilustraciones"/>
        <w:tabs>
          <w:tab w:val="right" w:leader="dot" w:pos="9394"/>
        </w:tabs>
        <w:rPr>
          <w:rFonts w:asciiTheme="minorHAnsi" w:eastAsiaTheme="minorEastAsia" w:hAnsiTheme="minorHAnsi"/>
          <w:noProof/>
          <w:kern w:val="2"/>
          <w:sz w:val="22"/>
          <w:szCs w:val="22"/>
          <w:lang w:eastAsia="es-CO"/>
          <w14:ligatures w14:val="standardContextual"/>
        </w:rPr>
      </w:pPr>
      <w:r w:rsidRPr="00245014">
        <w:rPr>
          <w:rFonts w:cs="Arial"/>
          <w:b/>
          <w:bCs/>
          <w:sz w:val="20"/>
          <w:szCs w:val="20"/>
        </w:rPr>
        <w:fldChar w:fldCharType="begin"/>
      </w:r>
      <w:r w:rsidR="009A656A" w:rsidRPr="00245014">
        <w:rPr>
          <w:rFonts w:cs="Arial"/>
          <w:b/>
          <w:bCs/>
          <w:sz w:val="20"/>
          <w:szCs w:val="20"/>
        </w:rPr>
        <w:instrText xml:space="preserve"> TOC \h \z \c "Ilustración" </w:instrText>
      </w:r>
      <w:r w:rsidRPr="00245014">
        <w:rPr>
          <w:rFonts w:cs="Arial"/>
          <w:b/>
          <w:bCs/>
          <w:sz w:val="20"/>
          <w:szCs w:val="20"/>
        </w:rPr>
        <w:fldChar w:fldCharType="separate"/>
      </w:r>
      <w:hyperlink w:anchor="_Toc232764842" w:history="1">
        <w:r w:rsidR="004C1678" w:rsidRPr="00245014">
          <w:rPr>
            <w:rStyle w:val="Hipervnculo"/>
            <w:rFonts w:eastAsia="Arial" w:cs="Arial"/>
            <w:noProof/>
            <w:color w:val="auto"/>
            <w:sz w:val="22"/>
            <w:szCs w:val="22"/>
          </w:rPr>
          <w:t xml:space="preserve">Ilustración No </w:t>
        </w:r>
        <w:r w:rsidR="004C1678" w:rsidRPr="00245014">
          <w:rPr>
            <w:rStyle w:val="Hipervnculo"/>
            <w:rFonts w:cs="Arial"/>
            <w:noProof/>
            <w:color w:val="auto"/>
            <w:sz w:val="22"/>
            <w:szCs w:val="22"/>
          </w:rPr>
          <w:t>1</w:t>
        </w:r>
        <w:r w:rsidR="004C1678" w:rsidRPr="00245014">
          <w:rPr>
            <w:rStyle w:val="Hipervnculo"/>
            <w:rFonts w:eastAsia="Arial" w:cs="Arial"/>
            <w:noProof/>
            <w:color w:val="auto"/>
            <w:sz w:val="22"/>
            <w:szCs w:val="22"/>
          </w:rPr>
          <w:t xml:space="preserve"> </w:t>
        </w:r>
        <w:r w:rsidR="004C1678" w:rsidRPr="00245014">
          <w:rPr>
            <w:rStyle w:val="Hipervnculo"/>
            <w:rFonts w:cs="Arial"/>
            <w:noProof/>
            <w:color w:val="auto"/>
            <w:sz w:val="22"/>
            <w:szCs w:val="22"/>
          </w:rPr>
          <w:t>Zona de riesgos de integridad publica</w:t>
        </w:r>
        <w:r w:rsidR="004C1678" w:rsidRPr="00245014">
          <w:rPr>
            <w:noProof/>
            <w:webHidden/>
            <w:sz w:val="22"/>
            <w:szCs w:val="22"/>
          </w:rPr>
          <w:tab/>
        </w:r>
        <w:r w:rsidR="004C1678" w:rsidRPr="00245014">
          <w:rPr>
            <w:noProof/>
            <w:webHidden/>
            <w:sz w:val="22"/>
            <w:szCs w:val="22"/>
          </w:rPr>
          <w:fldChar w:fldCharType="begin"/>
        </w:r>
        <w:r w:rsidR="004C1678" w:rsidRPr="00245014">
          <w:rPr>
            <w:noProof/>
            <w:webHidden/>
            <w:sz w:val="22"/>
            <w:szCs w:val="22"/>
          </w:rPr>
          <w:instrText xml:space="preserve"> PAGEREF _Toc232764842 \h </w:instrText>
        </w:r>
        <w:r w:rsidR="004C1678" w:rsidRPr="00245014">
          <w:rPr>
            <w:noProof/>
            <w:webHidden/>
            <w:sz w:val="22"/>
            <w:szCs w:val="22"/>
          </w:rPr>
        </w:r>
        <w:r w:rsidR="004C1678" w:rsidRPr="00245014">
          <w:rPr>
            <w:noProof/>
            <w:webHidden/>
            <w:sz w:val="22"/>
            <w:szCs w:val="22"/>
          </w:rPr>
          <w:fldChar w:fldCharType="separate"/>
        </w:r>
        <w:r w:rsidR="004C1678" w:rsidRPr="00245014">
          <w:rPr>
            <w:noProof/>
            <w:webHidden/>
            <w:sz w:val="22"/>
            <w:szCs w:val="22"/>
          </w:rPr>
          <w:t>7</w:t>
        </w:r>
        <w:r w:rsidR="004C1678" w:rsidRPr="00245014">
          <w:rPr>
            <w:noProof/>
            <w:webHidden/>
            <w:sz w:val="22"/>
            <w:szCs w:val="22"/>
          </w:rPr>
          <w:fldChar w:fldCharType="end"/>
        </w:r>
      </w:hyperlink>
    </w:p>
    <w:p w14:paraId="18D3D6DF" w14:textId="313A3A47" w:rsidR="004C1678" w:rsidRPr="00245014" w:rsidRDefault="004C1678">
      <w:pPr>
        <w:pStyle w:val="Tabladeilustraciones"/>
        <w:tabs>
          <w:tab w:val="right" w:leader="dot" w:pos="9394"/>
        </w:tabs>
        <w:rPr>
          <w:rFonts w:asciiTheme="minorHAnsi" w:eastAsiaTheme="minorEastAsia" w:hAnsiTheme="minorHAnsi"/>
          <w:noProof/>
          <w:kern w:val="2"/>
          <w:sz w:val="22"/>
          <w:szCs w:val="22"/>
          <w:lang w:eastAsia="es-CO"/>
          <w14:ligatures w14:val="standardContextual"/>
        </w:rPr>
      </w:pPr>
      <w:hyperlink w:anchor="_Toc232764843" w:history="1">
        <w:r w:rsidRPr="00245014">
          <w:rPr>
            <w:rStyle w:val="Hipervnculo"/>
            <w:rFonts w:eastAsia="Arial" w:cs="Arial"/>
            <w:noProof/>
            <w:color w:val="auto"/>
            <w:sz w:val="22"/>
            <w:szCs w:val="22"/>
          </w:rPr>
          <w:t xml:space="preserve">Ilustración No </w:t>
        </w:r>
        <w:r w:rsidRPr="00245014">
          <w:rPr>
            <w:rStyle w:val="Hipervnculo"/>
            <w:rFonts w:cs="Arial"/>
            <w:noProof/>
            <w:color w:val="auto"/>
            <w:sz w:val="22"/>
            <w:szCs w:val="22"/>
          </w:rPr>
          <w:t>2</w:t>
        </w:r>
        <w:r w:rsidRPr="00245014">
          <w:rPr>
            <w:rStyle w:val="Hipervnculo"/>
            <w:rFonts w:eastAsia="Arial" w:cs="Arial"/>
            <w:noProof/>
            <w:color w:val="auto"/>
            <w:sz w:val="22"/>
            <w:szCs w:val="22"/>
          </w:rPr>
          <w:t xml:space="preserve"> </w:t>
        </w:r>
        <w:r w:rsidRPr="00245014">
          <w:rPr>
            <w:rStyle w:val="Hipervnculo"/>
            <w:rFonts w:cs="Arial"/>
            <w:noProof/>
            <w:color w:val="auto"/>
            <w:sz w:val="22"/>
            <w:szCs w:val="22"/>
          </w:rPr>
          <w:t>Zona de severidad residual riesgos de gestión</w:t>
        </w:r>
        <w:r w:rsidRPr="00245014">
          <w:rPr>
            <w:noProof/>
            <w:webHidden/>
            <w:sz w:val="22"/>
            <w:szCs w:val="22"/>
          </w:rPr>
          <w:tab/>
        </w:r>
        <w:r w:rsidRPr="00245014">
          <w:rPr>
            <w:noProof/>
            <w:webHidden/>
            <w:sz w:val="22"/>
            <w:szCs w:val="22"/>
          </w:rPr>
          <w:fldChar w:fldCharType="begin"/>
        </w:r>
        <w:r w:rsidRPr="00245014">
          <w:rPr>
            <w:noProof/>
            <w:webHidden/>
            <w:sz w:val="22"/>
            <w:szCs w:val="22"/>
          </w:rPr>
          <w:instrText xml:space="preserve"> PAGEREF _Toc232764843 \h </w:instrText>
        </w:r>
        <w:r w:rsidRPr="00245014">
          <w:rPr>
            <w:noProof/>
            <w:webHidden/>
            <w:sz w:val="22"/>
            <w:szCs w:val="22"/>
          </w:rPr>
        </w:r>
        <w:r w:rsidRPr="00245014">
          <w:rPr>
            <w:noProof/>
            <w:webHidden/>
            <w:sz w:val="22"/>
            <w:szCs w:val="22"/>
          </w:rPr>
          <w:fldChar w:fldCharType="separate"/>
        </w:r>
        <w:r w:rsidRPr="00245014">
          <w:rPr>
            <w:noProof/>
            <w:webHidden/>
            <w:sz w:val="22"/>
            <w:szCs w:val="22"/>
          </w:rPr>
          <w:t>11</w:t>
        </w:r>
        <w:r w:rsidRPr="00245014">
          <w:rPr>
            <w:noProof/>
            <w:webHidden/>
            <w:sz w:val="22"/>
            <w:szCs w:val="22"/>
          </w:rPr>
          <w:fldChar w:fldCharType="end"/>
        </w:r>
      </w:hyperlink>
    </w:p>
    <w:p w14:paraId="11E6E2EF" w14:textId="55BA0E92" w:rsidR="004C1678" w:rsidRPr="00245014" w:rsidRDefault="004C1678">
      <w:pPr>
        <w:pStyle w:val="Tabladeilustraciones"/>
        <w:tabs>
          <w:tab w:val="right" w:leader="dot" w:pos="9394"/>
        </w:tabs>
        <w:rPr>
          <w:rFonts w:asciiTheme="minorHAnsi" w:eastAsiaTheme="minorEastAsia" w:hAnsiTheme="minorHAnsi"/>
          <w:noProof/>
          <w:kern w:val="2"/>
          <w:sz w:val="22"/>
          <w:szCs w:val="22"/>
          <w:lang w:eastAsia="es-CO"/>
          <w14:ligatures w14:val="standardContextual"/>
        </w:rPr>
      </w:pPr>
      <w:hyperlink w:anchor="_Toc232764844" w:history="1">
        <w:r w:rsidRPr="00245014">
          <w:rPr>
            <w:rStyle w:val="Hipervnculo"/>
            <w:rFonts w:eastAsia="Arial" w:cs="Arial"/>
            <w:noProof/>
            <w:color w:val="auto"/>
            <w:sz w:val="22"/>
            <w:szCs w:val="22"/>
          </w:rPr>
          <w:t xml:space="preserve">Ilustración No </w:t>
        </w:r>
        <w:r w:rsidRPr="00245014">
          <w:rPr>
            <w:rStyle w:val="Hipervnculo"/>
            <w:rFonts w:cs="Arial"/>
            <w:noProof/>
            <w:color w:val="auto"/>
            <w:sz w:val="22"/>
            <w:szCs w:val="22"/>
          </w:rPr>
          <w:t>3</w:t>
        </w:r>
        <w:r w:rsidRPr="00245014">
          <w:rPr>
            <w:rStyle w:val="Hipervnculo"/>
            <w:rFonts w:eastAsia="Arial" w:cs="Arial"/>
            <w:noProof/>
            <w:color w:val="auto"/>
            <w:sz w:val="22"/>
            <w:szCs w:val="22"/>
          </w:rPr>
          <w:t xml:space="preserve"> </w:t>
        </w:r>
        <w:r w:rsidRPr="00245014">
          <w:rPr>
            <w:rStyle w:val="Hipervnculo"/>
            <w:rFonts w:cs="Arial"/>
            <w:noProof/>
            <w:color w:val="auto"/>
            <w:sz w:val="22"/>
            <w:szCs w:val="22"/>
          </w:rPr>
          <w:t>Zona de severidad residual riesgos fiscales</w:t>
        </w:r>
        <w:r w:rsidRPr="00245014">
          <w:rPr>
            <w:noProof/>
            <w:webHidden/>
            <w:sz w:val="22"/>
            <w:szCs w:val="22"/>
          </w:rPr>
          <w:tab/>
        </w:r>
        <w:r w:rsidRPr="00245014">
          <w:rPr>
            <w:noProof/>
            <w:webHidden/>
            <w:sz w:val="22"/>
            <w:szCs w:val="22"/>
          </w:rPr>
          <w:fldChar w:fldCharType="begin"/>
        </w:r>
        <w:r w:rsidRPr="00245014">
          <w:rPr>
            <w:noProof/>
            <w:webHidden/>
            <w:sz w:val="22"/>
            <w:szCs w:val="22"/>
          </w:rPr>
          <w:instrText xml:space="preserve"> PAGEREF _Toc232764844 \h </w:instrText>
        </w:r>
        <w:r w:rsidRPr="00245014">
          <w:rPr>
            <w:noProof/>
            <w:webHidden/>
            <w:sz w:val="22"/>
            <w:szCs w:val="22"/>
          </w:rPr>
        </w:r>
        <w:r w:rsidRPr="00245014">
          <w:rPr>
            <w:noProof/>
            <w:webHidden/>
            <w:sz w:val="22"/>
            <w:szCs w:val="22"/>
          </w:rPr>
          <w:fldChar w:fldCharType="separate"/>
        </w:r>
        <w:r w:rsidRPr="00245014">
          <w:rPr>
            <w:noProof/>
            <w:webHidden/>
            <w:sz w:val="22"/>
            <w:szCs w:val="22"/>
          </w:rPr>
          <w:t>17</w:t>
        </w:r>
        <w:r w:rsidRPr="00245014">
          <w:rPr>
            <w:noProof/>
            <w:webHidden/>
            <w:sz w:val="22"/>
            <w:szCs w:val="22"/>
          </w:rPr>
          <w:fldChar w:fldCharType="end"/>
        </w:r>
      </w:hyperlink>
    </w:p>
    <w:p w14:paraId="144868E7" w14:textId="619CADF5" w:rsidR="00517BAF" w:rsidRPr="00245014" w:rsidRDefault="00517BAF" w:rsidP="000527B6">
      <w:pPr>
        <w:spacing w:line="480" w:lineRule="auto"/>
        <w:jc w:val="both"/>
        <w:rPr>
          <w:rFonts w:ascii="Arial" w:hAnsi="Arial" w:cs="Arial"/>
          <w:b/>
          <w:bCs/>
          <w:sz w:val="22"/>
          <w:szCs w:val="22"/>
        </w:rPr>
      </w:pPr>
    </w:p>
    <w:p w14:paraId="274538FF" w14:textId="547C221A" w:rsidR="02B22A1D" w:rsidRPr="00245014" w:rsidRDefault="02B22A1D" w:rsidP="02B22A1D">
      <w:pPr>
        <w:spacing w:line="480" w:lineRule="auto"/>
        <w:jc w:val="both"/>
        <w:rPr>
          <w:rFonts w:ascii="Arial" w:hAnsi="Arial" w:cs="Arial"/>
          <w:b/>
          <w:bCs/>
          <w:sz w:val="20"/>
          <w:szCs w:val="20"/>
        </w:rPr>
      </w:pPr>
      <w:r w:rsidRPr="00245014">
        <w:rPr>
          <w:rFonts w:ascii="Arial" w:hAnsi="Arial" w:cs="Arial"/>
          <w:b/>
          <w:bCs/>
          <w:sz w:val="20"/>
          <w:szCs w:val="20"/>
        </w:rPr>
        <w:fldChar w:fldCharType="end"/>
      </w:r>
    </w:p>
    <w:p w14:paraId="15518C27" w14:textId="77777777" w:rsidR="00CC5D40" w:rsidRPr="00245014" w:rsidRDefault="00CC5D40" w:rsidP="02B22A1D">
      <w:pPr>
        <w:spacing w:line="480" w:lineRule="auto"/>
        <w:jc w:val="both"/>
        <w:rPr>
          <w:rFonts w:ascii="Arial" w:hAnsi="Arial" w:cs="Arial"/>
          <w:b/>
          <w:bCs/>
          <w:sz w:val="20"/>
          <w:szCs w:val="20"/>
        </w:rPr>
      </w:pPr>
    </w:p>
    <w:p w14:paraId="1814C909" w14:textId="77777777" w:rsidR="00CC5D40" w:rsidRPr="00245014" w:rsidRDefault="00CC5D40" w:rsidP="02B22A1D">
      <w:pPr>
        <w:spacing w:line="480" w:lineRule="auto"/>
        <w:jc w:val="both"/>
        <w:rPr>
          <w:rFonts w:ascii="Arial" w:hAnsi="Arial" w:cs="Arial"/>
          <w:b/>
          <w:bCs/>
          <w:sz w:val="20"/>
          <w:szCs w:val="20"/>
        </w:rPr>
      </w:pPr>
    </w:p>
    <w:p w14:paraId="40D8EEFC" w14:textId="77777777" w:rsidR="00CC5D40" w:rsidRPr="00245014" w:rsidRDefault="00CC5D40" w:rsidP="02B22A1D">
      <w:pPr>
        <w:spacing w:line="480" w:lineRule="auto"/>
        <w:jc w:val="both"/>
        <w:rPr>
          <w:rFonts w:ascii="Arial" w:hAnsi="Arial" w:cs="Arial"/>
          <w:b/>
          <w:bCs/>
          <w:sz w:val="20"/>
          <w:szCs w:val="20"/>
        </w:rPr>
      </w:pPr>
    </w:p>
    <w:p w14:paraId="233495E2" w14:textId="77777777" w:rsidR="00CC5D40" w:rsidRPr="00245014" w:rsidRDefault="00CC5D40" w:rsidP="02B22A1D">
      <w:pPr>
        <w:spacing w:line="480" w:lineRule="auto"/>
        <w:jc w:val="both"/>
        <w:rPr>
          <w:rFonts w:ascii="Arial" w:hAnsi="Arial" w:cs="Arial"/>
          <w:b/>
          <w:bCs/>
          <w:sz w:val="20"/>
          <w:szCs w:val="20"/>
        </w:rPr>
      </w:pPr>
    </w:p>
    <w:p w14:paraId="05E3692F" w14:textId="77777777" w:rsidR="00CC5D40" w:rsidRPr="00245014" w:rsidRDefault="00CC5D40" w:rsidP="02B22A1D">
      <w:pPr>
        <w:spacing w:line="480" w:lineRule="auto"/>
        <w:jc w:val="both"/>
        <w:rPr>
          <w:rFonts w:ascii="Arial" w:hAnsi="Arial" w:cs="Arial"/>
          <w:b/>
          <w:bCs/>
          <w:sz w:val="20"/>
          <w:szCs w:val="20"/>
        </w:rPr>
      </w:pPr>
    </w:p>
    <w:p w14:paraId="3946F8E6" w14:textId="77777777" w:rsidR="00CC5D40" w:rsidRPr="00245014" w:rsidRDefault="00CC5D40" w:rsidP="02B22A1D">
      <w:pPr>
        <w:spacing w:line="480" w:lineRule="auto"/>
        <w:jc w:val="both"/>
        <w:rPr>
          <w:rFonts w:ascii="Arial" w:hAnsi="Arial" w:cs="Arial"/>
          <w:b/>
          <w:bCs/>
          <w:sz w:val="20"/>
          <w:szCs w:val="20"/>
        </w:rPr>
      </w:pPr>
    </w:p>
    <w:p w14:paraId="514E7AE8" w14:textId="77777777" w:rsidR="00F63ADD" w:rsidRPr="00245014" w:rsidRDefault="00F63ADD" w:rsidP="00B40D0B">
      <w:pPr>
        <w:rPr>
          <w:rFonts w:ascii="Arial" w:hAnsi="Arial" w:cs="Arial"/>
          <w:b/>
          <w:bCs/>
        </w:rPr>
      </w:pPr>
    </w:p>
    <w:p w14:paraId="783F866F" w14:textId="53B87833" w:rsidR="007561B1" w:rsidRPr="00245014" w:rsidRDefault="004201DC" w:rsidP="00290B76">
      <w:pPr>
        <w:pStyle w:val="Prrafodelista"/>
        <w:numPr>
          <w:ilvl w:val="0"/>
          <w:numId w:val="1"/>
        </w:numPr>
        <w:jc w:val="both"/>
        <w:outlineLvl w:val="0"/>
        <w:rPr>
          <w:rFonts w:ascii="Arial" w:hAnsi="Arial" w:cs="Arial"/>
        </w:rPr>
      </w:pPr>
      <w:bookmarkStart w:id="0" w:name="_Toc232764822"/>
      <w:r w:rsidRPr="00245014">
        <w:rPr>
          <w:rFonts w:ascii="Arial" w:hAnsi="Arial" w:cs="Arial"/>
        </w:rPr>
        <w:t>INTRODUCCIÓN</w:t>
      </w:r>
      <w:bookmarkEnd w:id="0"/>
    </w:p>
    <w:p w14:paraId="74F72C19" w14:textId="77777777" w:rsidR="00FF7CE3" w:rsidRPr="00245014" w:rsidRDefault="00FF7CE3" w:rsidP="00B40D0B">
      <w:pPr>
        <w:rPr>
          <w:rFonts w:ascii="Arial" w:hAnsi="Arial" w:cs="Arial"/>
        </w:rPr>
      </w:pPr>
    </w:p>
    <w:p w14:paraId="7D612441" w14:textId="77777777" w:rsidR="00572C9A" w:rsidRPr="00245014" w:rsidRDefault="00572C9A" w:rsidP="00572C9A">
      <w:pPr>
        <w:jc w:val="both"/>
        <w:rPr>
          <w:rFonts w:ascii="Arial" w:eastAsia="Arial" w:hAnsi="Arial" w:cs="Arial"/>
          <w:sz w:val="22"/>
          <w:szCs w:val="22"/>
          <w:bdr w:val="none" w:sz="0" w:space="0" w:color="auto" w:frame="1"/>
          <w:lang w:eastAsia="en-US"/>
        </w:rPr>
      </w:pPr>
      <w:bookmarkStart w:id="1" w:name="OLE_LINK1"/>
      <w:r w:rsidRPr="00245014">
        <w:rPr>
          <w:rFonts w:ascii="Arial" w:eastAsia="Arial" w:hAnsi="Arial" w:cs="Arial"/>
          <w:sz w:val="22"/>
          <w:szCs w:val="22"/>
          <w:bdr w:val="none" w:sz="0" w:space="0" w:color="auto" w:frame="1"/>
          <w:lang w:eastAsia="en-US"/>
        </w:rPr>
        <w:t>En cumplimiento de la Política para la Gestión Integral de Riesgos Institucionales y de los lineamientos establecidos para la administración, monitoreo y seguimiento de los riesgos, durante el mes de enero de 2026 la Unidad llevó a cabo la actualización de los mapas de riesgos de sus procesos y proyectos, con el propósito de fortalecer la gestión preventiva y armonizar su metodología con las disposiciones vigentes en materia de integridad pública.</w:t>
      </w:r>
    </w:p>
    <w:p w14:paraId="5CD77DCC" w14:textId="77777777" w:rsidR="00572C9A" w:rsidRPr="00245014" w:rsidRDefault="00572C9A" w:rsidP="00572C9A">
      <w:pPr>
        <w:jc w:val="both"/>
        <w:rPr>
          <w:rFonts w:ascii="Arial" w:eastAsia="Arial" w:hAnsi="Arial" w:cs="Arial"/>
          <w:sz w:val="22"/>
          <w:szCs w:val="22"/>
          <w:bdr w:val="none" w:sz="0" w:space="0" w:color="auto" w:frame="1"/>
          <w:lang w:eastAsia="en-US"/>
        </w:rPr>
      </w:pPr>
    </w:p>
    <w:p w14:paraId="12B8C1C9" w14:textId="77777777" w:rsidR="00572C9A" w:rsidRPr="00245014" w:rsidRDefault="00572C9A" w:rsidP="00572C9A">
      <w:pPr>
        <w:jc w:val="both"/>
        <w:rPr>
          <w:rFonts w:ascii="Arial" w:eastAsia="Arial" w:hAnsi="Arial" w:cs="Arial"/>
          <w:sz w:val="22"/>
          <w:szCs w:val="22"/>
          <w:bdr w:val="none" w:sz="0" w:space="0" w:color="auto" w:frame="1"/>
          <w:lang w:eastAsia="en-US"/>
        </w:rPr>
      </w:pPr>
      <w:r w:rsidRPr="00245014">
        <w:rPr>
          <w:rFonts w:ascii="Arial" w:eastAsia="Arial" w:hAnsi="Arial" w:cs="Arial"/>
          <w:sz w:val="22"/>
          <w:szCs w:val="22"/>
          <w:bdr w:val="none" w:sz="0" w:space="0" w:color="auto" w:frame="1"/>
          <w:lang w:eastAsia="en-US"/>
        </w:rPr>
        <w:t>Como resultado de este ejercicio, se realizó la transición de la categoría de riesgos de corrupción hacia el enfoque de riesgos de integridad pública, en concordancia con los lineamientos emitidos por el Departamento Administrativo de la Función Pública. Esta actualización implicó la revisión y ajuste de los riesgos existentes, pasando de catorce (14) riesgos de corrupción identificados al cierre de la vigencia 2025 a dieciséis (16) riesgos de integridad pública para la vigencia 2026.</w:t>
      </w:r>
    </w:p>
    <w:p w14:paraId="0B0E8A02" w14:textId="77777777" w:rsidR="00DE13B5" w:rsidRPr="00245014" w:rsidRDefault="00DE13B5" w:rsidP="00F7129D">
      <w:pPr>
        <w:jc w:val="both"/>
        <w:rPr>
          <w:rFonts w:ascii="Arial" w:eastAsia="Arial" w:hAnsi="Arial" w:cs="Arial"/>
          <w:sz w:val="22"/>
          <w:szCs w:val="22"/>
          <w:bdr w:val="none" w:sz="0" w:space="0" w:color="auto" w:frame="1"/>
          <w:lang w:eastAsia="en-US"/>
        </w:rPr>
      </w:pPr>
    </w:p>
    <w:p w14:paraId="4F7679BF" w14:textId="039F3CE8" w:rsidR="00740D4E" w:rsidRPr="00245014" w:rsidRDefault="00740D4E" w:rsidP="00740D4E">
      <w:pPr>
        <w:jc w:val="both"/>
        <w:rPr>
          <w:rFonts w:ascii="Arial" w:hAnsi="Arial" w:cs="Arial"/>
          <w:sz w:val="22"/>
          <w:szCs w:val="22"/>
        </w:rPr>
      </w:pPr>
      <w:r w:rsidRPr="00245014">
        <w:rPr>
          <w:rFonts w:ascii="Arial" w:hAnsi="Arial" w:cs="Arial"/>
          <w:sz w:val="22"/>
          <w:szCs w:val="22"/>
        </w:rPr>
        <w:t>Adicionalmente, como resultado del proceso de revisión, depuración y fortalecimiento de los mapas integrales de riesgos, se realizó la unificación de los riesgos asociados a los proyectos de inversión, pasando de seis (6) riesgos</w:t>
      </w:r>
      <w:r w:rsidR="74D750F5" w:rsidRPr="00245014">
        <w:rPr>
          <w:rFonts w:ascii="Arial" w:hAnsi="Arial" w:cs="Arial"/>
          <w:sz w:val="22"/>
          <w:szCs w:val="22"/>
        </w:rPr>
        <w:t xml:space="preserve"> de gestión </w:t>
      </w:r>
      <w:r w:rsidRPr="00245014">
        <w:rPr>
          <w:rFonts w:ascii="Arial" w:hAnsi="Arial" w:cs="Arial"/>
          <w:sz w:val="22"/>
          <w:szCs w:val="22"/>
        </w:rPr>
        <w:t>a tres (3), con el fin de evitar duplicidades y consolidar de manera más eficiente los eventos de riesgo identificados.</w:t>
      </w:r>
    </w:p>
    <w:p w14:paraId="674C06AC" w14:textId="77777777" w:rsidR="00740D4E" w:rsidRPr="00245014" w:rsidRDefault="00740D4E" w:rsidP="00740D4E">
      <w:pPr>
        <w:jc w:val="both"/>
        <w:rPr>
          <w:rFonts w:ascii="Arial" w:hAnsi="Arial" w:cs="Arial"/>
          <w:sz w:val="22"/>
          <w:szCs w:val="22"/>
        </w:rPr>
      </w:pPr>
    </w:p>
    <w:p w14:paraId="0F29769F" w14:textId="77777777" w:rsidR="00740D4E" w:rsidRPr="00245014" w:rsidRDefault="00740D4E" w:rsidP="00740D4E">
      <w:pPr>
        <w:jc w:val="both"/>
        <w:rPr>
          <w:rFonts w:ascii="Arial" w:hAnsi="Arial" w:cs="Arial"/>
          <w:sz w:val="22"/>
          <w:szCs w:val="22"/>
        </w:rPr>
      </w:pPr>
      <w:r w:rsidRPr="00245014">
        <w:rPr>
          <w:rFonts w:ascii="Arial" w:hAnsi="Arial" w:cs="Arial"/>
          <w:sz w:val="22"/>
          <w:szCs w:val="22"/>
        </w:rPr>
        <w:t>De igual manera, el proceso de Gestión de Recursos Físicos efectuó un ajuste en la clasificación de uno de sus riesgos, el cual pasó de la categoría de riesgo de gestión a riesgo de integridad pública, al evidenciarse que su causa y posible materialización se encuentran asociadas a conductas que pueden afectar los principios de transparencia, ética e integridad en la gestión institucional.</w:t>
      </w:r>
    </w:p>
    <w:p w14:paraId="4DBA45F5" w14:textId="77777777" w:rsidR="00FD650B" w:rsidRPr="00245014" w:rsidRDefault="00FD650B" w:rsidP="02B22A1D">
      <w:pPr>
        <w:jc w:val="both"/>
        <w:rPr>
          <w:rFonts w:ascii="Arial" w:hAnsi="Arial" w:cs="Arial"/>
          <w:sz w:val="22"/>
          <w:szCs w:val="22"/>
        </w:rPr>
      </w:pPr>
    </w:p>
    <w:p w14:paraId="635ACA9D" w14:textId="51AA7ADC" w:rsidR="00FD650B" w:rsidRPr="00245014" w:rsidRDefault="001B6F89" w:rsidP="00FD650B">
      <w:pPr>
        <w:rPr>
          <w:rFonts w:ascii="Arial" w:eastAsia="Arial" w:hAnsi="Arial" w:cs="Arial"/>
          <w:sz w:val="22"/>
          <w:szCs w:val="22"/>
          <w:bdr w:val="none" w:sz="0" w:space="0" w:color="auto" w:frame="1"/>
          <w:lang w:eastAsia="en-US"/>
        </w:rPr>
      </w:pPr>
      <w:bookmarkStart w:id="2" w:name="_Toc228355349"/>
      <w:r w:rsidRPr="00245014">
        <w:rPr>
          <w:rFonts w:ascii="Arial" w:eastAsia="Arial" w:hAnsi="Arial" w:cs="Arial"/>
          <w:sz w:val="22"/>
          <w:szCs w:val="22"/>
          <w:bdr w:val="none" w:sz="0" w:space="0" w:color="auto" w:frame="1"/>
          <w:lang w:eastAsia="en-US"/>
        </w:rPr>
        <w:t>A continuación, se presenta la distribución de los riesgos vigentes por proceso y proyecto con corte al 30 de abril de 2026, así como los resultados del monitoreo realizado durante el primer cuatrimestre de la vigencia.</w:t>
      </w:r>
    </w:p>
    <w:p w14:paraId="3F825C5F" w14:textId="7593AA11" w:rsidR="02B22A1D" w:rsidRPr="00245014" w:rsidRDefault="02B22A1D" w:rsidP="02B22A1D">
      <w:pPr>
        <w:rPr>
          <w:rFonts w:ascii="Arial" w:eastAsia="Arial" w:hAnsi="Arial" w:cs="Arial"/>
          <w:sz w:val="22"/>
          <w:szCs w:val="22"/>
          <w:lang w:eastAsia="en-US"/>
        </w:rPr>
      </w:pPr>
    </w:p>
    <w:p w14:paraId="5ED4A29D" w14:textId="6C5C73DF" w:rsidR="02B22A1D" w:rsidRPr="00245014" w:rsidRDefault="02B22A1D" w:rsidP="02B22A1D">
      <w:pPr>
        <w:rPr>
          <w:rFonts w:ascii="Arial" w:eastAsia="Arial" w:hAnsi="Arial" w:cs="Arial"/>
          <w:sz w:val="22"/>
          <w:szCs w:val="22"/>
          <w:lang w:eastAsia="en-US"/>
        </w:rPr>
      </w:pPr>
    </w:p>
    <w:p w14:paraId="517AD71C" w14:textId="7BDD6413" w:rsidR="02B22A1D" w:rsidRPr="00245014" w:rsidRDefault="02B22A1D" w:rsidP="02B22A1D">
      <w:pPr>
        <w:rPr>
          <w:rFonts w:ascii="Arial" w:eastAsia="Arial" w:hAnsi="Arial" w:cs="Arial"/>
          <w:sz w:val="22"/>
          <w:szCs w:val="22"/>
          <w:lang w:eastAsia="en-US"/>
        </w:rPr>
      </w:pPr>
    </w:p>
    <w:p w14:paraId="1C444382" w14:textId="12A55617" w:rsidR="02B22A1D" w:rsidRPr="00245014" w:rsidRDefault="02B22A1D" w:rsidP="02B22A1D">
      <w:pPr>
        <w:rPr>
          <w:rFonts w:ascii="Arial" w:eastAsia="Arial" w:hAnsi="Arial" w:cs="Arial"/>
          <w:sz w:val="22"/>
          <w:szCs w:val="22"/>
          <w:lang w:eastAsia="en-US"/>
        </w:rPr>
      </w:pPr>
    </w:p>
    <w:p w14:paraId="5EC5FCE6" w14:textId="5AFEC37B" w:rsidR="02B22A1D" w:rsidRPr="00245014" w:rsidRDefault="02B22A1D" w:rsidP="02B22A1D">
      <w:pPr>
        <w:rPr>
          <w:rFonts w:ascii="Arial" w:eastAsia="Arial" w:hAnsi="Arial" w:cs="Arial"/>
          <w:sz w:val="22"/>
          <w:szCs w:val="22"/>
          <w:lang w:eastAsia="en-US"/>
        </w:rPr>
      </w:pPr>
    </w:p>
    <w:p w14:paraId="450C3F5D" w14:textId="6E708D90" w:rsidR="02B22A1D" w:rsidRPr="00245014" w:rsidRDefault="02B22A1D" w:rsidP="02B22A1D">
      <w:pPr>
        <w:rPr>
          <w:rFonts w:ascii="Arial" w:eastAsia="Arial" w:hAnsi="Arial" w:cs="Arial"/>
          <w:sz w:val="22"/>
          <w:szCs w:val="22"/>
          <w:lang w:eastAsia="en-US"/>
        </w:rPr>
      </w:pPr>
    </w:p>
    <w:p w14:paraId="5E2E794C" w14:textId="3F0D2CEA" w:rsidR="02B22A1D" w:rsidRPr="00245014" w:rsidRDefault="02B22A1D" w:rsidP="02B22A1D">
      <w:pPr>
        <w:rPr>
          <w:rFonts w:ascii="Arial" w:eastAsia="Arial" w:hAnsi="Arial" w:cs="Arial"/>
          <w:sz w:val="22"/>
          <w:szCs w:val="22"/>
          <w:lang w:eastAsia="en-US"/>
        </w:rPr>
      </w:pPr>
    </w:p>
    <w:p w14:paraId="0BDCC118" w14:textId="7F1AB373" w:rsidR="02B22A1D" w:rsidRPr="00245014" w:rsidRDefault="02B22A1D" w:rsidP="02B22A1D">
      <w:pPr>
        <w:rPr>
          <w:rFonts w:ascii="Arial" w:eastAsia="Arial" w:hAnsi="Arial" w:cs="Arial"/>
          <w:sz w:val="22"/>
          <w:szCs w:val="22"/>
          <w:lang w:eastAsia="en-US"/>
        </w:rPr>
      </w:pPr>
    </w:p>
    <w:p w14:paraId="4F483E7A" w14:textId="33825FB6" w:rsidR="02B22A1D" w:rsidRPr="00245014" w:rsidRDefault="02B22A1D" w:rsidP="02B22A1D">
      <w:pPr>
        <w:rPr>
          <w:rFonts w:ascii="Arial" w:eastAsia="Arial" w:hAnsi="Arial" w:cs="Arial"/>
          <w:sz w:val="22"/>
          <w:szCs w:val="22"/>
          <w:lang w:eastAsia="en-US"/>
        </w:rPr>
      </w:pPr>
    </w:p>
    <w:p w14:paraId="3261BC0F" w14:textId="413CCEA2" w:rsidR="02B22A1D" w:rsidRPr="00245014" w:rsidRDefault="02B22A1D" w:rsidP="02B22A1D">
      <w:pPr>
        <w:rPr>
          <w:rFonts w:ascii="Arial" w:eastAsia="Arial" w:hAnsi="Arial" w:cs="Arial"/>
          <w:sz w:val="22"/>
          <w:szCs w:val="22"/>
          <w:lang w:eastAsia="en-US"/>
        </w:rPr>
      </w:pPr>
    </w:p>
    <w:p w14:paraId="4466C51B" w14:textId="1B47D036" w:rsidR="02B22A1D" w:rsidRPr="00245014" w:rsidRDefault="02B22A1D" w:rsidP="02B22A1D">
      <w:pPr>
        <w:rPr>
          <w:rFonts w:ascii="Arial" w:eastAsia="Arial" w:hAnsi="Arial" w:cs="Arial"/>
          <w:sz w:val="22"/>
          <w:szCs w:val="22"/>
          <w:lang w:eastAsia="en-US"/>
        </w:rPr>
      </w:pPr>
    </w:p>
    <w:p w14:paraId="714C3D43" w14:textId="7530E514" w:rsidR="02B22A1D" w:rsidRPr="00245014" w:rsidRDefault="02B22A1D" w:rsidP="02B22A1D">
      <w:pPr>
        <w:rPr>
          <w:rFonts w:ascii="Arial" w:eastAsia="Arial" w:hAnsi="Arial" w:cs="Arial"/>
          <w:sz w:val="22"/>
          <w:szCs w:val="22"/>
          <w:lang w:eastAsia="en-US"/>
        </w:rPr>
      </w:pPr>
    </w:p>
    <w:p w14:paraId="4D9D9F08" w14:textId="77777777" w:rsidR="00CC5D40" w:rsidRPr="00245014" w:rsidRDefault="00CC5D40" w:rsidP="02B22A1D">
      <w:pPr>
        <w:rPr>
          <w:rFonts w:ascii="Arial" w:eastAsia="Arial" w:hAnsi="Arial" w:cs="Arial"/>
          <w:sz w:val="22"/>
          <w:szCs w:val="22"/>
          <w:lang w:eastAsia="en-US"/>
        </w:rPr>
      </w:pPr>
    </w:p>
    <w:p w14:paraId="0CBCA5BD" w14:textId="6713774A" w:rsidR="02B22A1D" w:rsidRPr="00245014" w:rsidRDefault="02B22A1D" w:rsidP="02B22A1D">
      <w:pPr>
        <w:rPr>
          <w:rFonts w:ascii="Arial" w:eastAsia="Arial" w:hAnsi="Arial" w:cs="Arial"/>
          <w:sz w:val="22"/>
          <w:szCs w:val="22"/>
          <w:lang w:eastAsia="en-US"/>
        </w:rPr>
      </w:pPr>
    </w:p>
    <w:p w14:paraId="00C89FD5" w14:textId="18101A33" w:rsidR="02B22A1D" w:rsidRPr="00245014" w:rsidRDefault="02B22A1D" w:rsidP="02B22A1D">
      <w:pPr>
        <w:rPr>
          <w:rFonts w:ascii="Arial" w:eastAsia="Arial" w:hAnsi="Arial" w:cs="Arial"/>
          <w:sz w:val="22"/>
          <w:szCs w:val="22"/>
          <w:lang w:eastAsia="en-US"/>
        </w:rPr>
      </w:pPr>
    </w:p>
    <w:p w14:paraId="58C22DF6" w14:textId="77777777" w:rsidR="001B6F89" w:rsidRPr="00245014" w:rsidRDefault="001B6F89" w:rsidP="00FD650B">
      <w:pPr>
        <w:rPr>
          <w:lang w:eastAsia="en-US"/>
        </w:rPr>
      </w:pPr>
    </w:p>
    <w:p w14:paraId="5809929C" w14:textId="57427B1D" w:rsidR="00611D52" w:rsidRPr="00245014" w:rsidRDefault="00833730" w:rsidP="00B85C07">
      <w:pPr>
        <w:pStyle w:val="Descripcin"/>
        <w:spacing w:after="0"/>
        <w:jc w:val="center"/>
        <w:rPr>
          <w:rFonts w:ascii="Arial" w:eastAsia="Arial" w:hAnsi="Arial" w:cs="Arial"/>
          <w:color w:val="auto"/>
          <w:sz w:val="22"/>
          <w:szCs w:val="22"/>
        </w:rPr>
      </w:pPr>
      <w:bookmarkStart w:id="3" w:name="_Toc232764833"/>
      <w:r w:rsidRPr="00245014">
        <w:rPr>
          <w:rFonts w:ascii="Arial" w:eastAsia="Arial" w:hAnsi="Arial" w:cs="Arial"/>
          <w:color w:val="auto"/>
          <w:sz w:val="22"/>
          <w:szCs w:val="22"/>
        </w:rPr>
        <w:t xml:space="preserve">Tabla No </w:t>
      </w:r>
      <w:r w:rsidRPr="00245014">
        <w:rPr>
          <w:rFonts w:ascii="Arial" w:hAnsi="Arial" w:cs="Arial"/>
          <w:color w:val="auto"/>
          <w:sz w:val="22"/>
          <w:szCs w:val="22"/>
        </w:rPr>
        <w:fldChar w:fldCharType="begin"/>
      </w:r>
      <w:r w:rsidRPr="00245014">
        <w:rPr>
          <w:rFonts w:ascii="Arial" w:hAnsi="Arial" w:cs="Arial"/>
          <w:color w:val="auto"/>
          <w:sz w:val="22"/>
          <w:szCs w:val="22"/>
        </w:rPr>
        <w:instrText xml:space="preserve"> SEQ Tabla \* ARABIC </w:instrText>
      </w:r>
      <w:r w:rsidRPr="00245014">
        <w:rPr>
          <w:rFonts w:ascii="Arial" w:hAnsi="Arial" w:cs="Arial"/>
          <w:color w:val="auto"/>
          <w:sz w:val="22"/>
          <w:szCs w:val="22"/>
        </w:rPr>
        <w:fldChar w:fldCharType="separate"/>
      </w:r>
      <w:r w:rsidR="00804A72" w:rsidRPr="00245014">
        <w:rPr>
          <w:rFonts w:ascii="Arial" w:hAnsi="Arial" w:cs="Arial"/>
          <w:noProof/>
          <w:color w:val="auto"/>
          <w:sz w:val="22"/>
          <w:szCs w:val="22"/>
        </w:rPr>
        <w:t>1</w:t>
      </w:r>
      <w:r w:rsidRPr="00245014">
        <w:rPr>
          <w:rFonts w:ascii="Arial" w:hAnsi="Arial" w:cs="Arial"/>
          <w:color w:val="auto"/>
          <w:sz w:val="22"/>
          <w:szCs w:val="22"/>
        </w:rPr>
        <w:fldChar w:fldCharType="end"/>
      </w:r>
      <w:r w:rsidRPr="00245014">
        <w:rPr>
          <w:rFonts w:ascii="Arial" w:eastAsia="Arial" w:hAnsi="Arial" w:cs="Arial"/>
          <w:color w:val="auto"/>
          <w:sz w:val="22"/>
          <w:szCs w:val="22"/>
        </w:rPr>
        <w:t xml:space="preserve"> de riesgos de la UAERMV</w:t>
      </w:r>
      <w:bookmarkEnd w:id="2"/>
      <w:bookmarkEnd w:id="3"/>
    </w:p>
    <w:p w14:paraId="7AA8E3F5" w14:textId="77777777" w:rsidR="000762E1" w:rsidRPr="00245014" w:rsidRDefault="000762E1" w:rsidP="000762E1">
      <w:pPr>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4"/>
        <w:gridCol w:w="3548"/>
        <w:gridCol w:w="1063"/>
        <w:gridCol w:w="1264"/>
        <w:gridCol w:w="1264"/>
        <w:gridCol w:w="1191"/>
      </w:tblGrid>
      <w:tr w:rsidR="002518C0" w:rsidRPr="00245014" w14:paraId="482064CC" w14:textId="77777777" w:rsidTr="02B22A1D">
        <w:trPr>
          <w:trHeight w:val="499"/>
          <w:tblHeader/>
          <w:jc w:val="center"/>
        </w:trPr>
        <w:tc>
          <w:tcPr>
            <w:tcW w:w="566" w:type="pct"/>
            <w:shd w:val="clear" w:color="auto" w:fill="BFBFBF" w:themeFill="background1" w:themeFillShade="BF"/>
            <w:vAlign w:val="center"/>
            <w:hideMark/>
          </w:tcPr>
          <w:p w14:paraId="7CFCD43B" w14:textId="77777777" w:rsidR="002518C0" w:rsidRPr="00245014" w:rsidRDefault="002518C0">
            <w:pPr>
              <w:jc w:val="center"/>
              <w:rPr>
                <w:rFonts w:ascii="Arial" w:hAnsi="Arial" w:cs="Arial"/>
                <w:b/>
                <w:bCs/>
                <w:sz w:val="16"/>
                <w:szCs w:val="16"/>
                <w:lang w:eastAsia="es-CO"/>
              </w:rPr>
            </w:pPr>
            <w:r w:rsidRPr="00245014">
              <w:rPr>
                <w:rFonts w:ascii="Arial" w:hAnsi="Arial" w:cs="Arial"/>
                <w:b/>
                <w:bCs/>
                <w:sz w:val="16"/>
                <w:szCs w:val="16"/>
              </w:rPr>
              <w:t>CÓD.</w:t>
            </w:r>
          </w:p>
        </w:tc>
        <w:tc>
          <w:tcPr>
            <w:tcW w:w="1888" w:type="pct"/>
            <w:shd w:val="clear" w:color="auto" w:fill="BFBFBF" w:themeFill="background1" w:themeFillShade="BF"/>
            <w:vAlign w:val="center"/>
            <w:hideMark/>
          </w:tcPr>
          <w:p w14:paraId="0A66CEC0" w14:textId="5EEE64A5" w:rsidR="002518C0" w:rsidRPr="00245014" w:rsidRDefault="002518C0">
            <w:pPr>
              <w:jc w:val="center"/>
              <w:rPr>
                <w:rFonts w:ascii="Arial" w:hAnsi="Arial" w:cs="Arial"/>
                <w:b/>
                <w:bCs/>
                <w:sz w:val="16"/>
                <w:szCs w:val="16"/>
              </w:rPr>
            </w:pPr>
            <w:r w:rsidRPr="00245014">
              <w:rPr>
                <w:rFonts w:ascii="Arial" w:hAnsi="Arial" w:cs="Arial"/>
                <w:b/>
                <w:bCs/>
                <w:sz w:val="16"/>
                <w:szCs w:val="16"/>
              </w:rPr>
              <w:t>Proceso</w:t>
            </w:r>
          </w:p>
        </w:tc>
        <w:tc>
          <w:tcPr>
            <w:tcW w:w="566" w:type="pct"/>
            <w:shd w:val="clear" w:color="auto" w:fill="BFBFBF" w:themeFill="background1" w:themeFillShade="BF"/>
          </w:tcPr>
          <w:p w14:paraId="690A0A4D" w14:textId="25EFEA03" w:rsidR="002518C0" w:rsidRPr="00245014" w:rsidRDefault="002518C0">
            <w:pPr>
              <w:jc w:val="center"/>
              <w:rPr>
                <w:rFonts w:ascii="Arial" w:hAnsi="Arial" w:cs="Arial"/>
                <w:b/>
                <w:bCs/>
                <w:sz w:val="16"/>
                <w:szCs w:val="16"/>
              </w:rPr>
            </w:pPr>
            <w:r w:rsidRPr="00245014">
              <w:rPr>
                <w:rFonts w:ascii="Arial" w:hAnsi="Arial" w:cs="Arial"/>
                <w:b/>
                <w:bCs/>
                <w:sz w:val="16"/>
                <w:szCs w:val="16"/>
              </w:rPr>
              <w:t>Número de riesgos gestión</w:t>
            </w:r>
          </w:p>
        </w:tc>
        <w:tc>
          <w:tcPr>
            <w:tcW w:w="673" w:type="pct"/>
            <w:shd w:val="clear" w:color="auto" w:fill="BFBFBF" w:themeFill="background1" w:themeFillShade="BF"/>
          </w:tcPr>
          <w:p w14:paraId="17E0C289" w14:textId="6B14D36D" w:rsidR="002518C0" w:rsidRPr="00245014" w:rsidRDefault="002518C0">
            <w:pPr>
              <w:jc w:val="center"/>
              <w:rPr>
                <w:rFonts w:ascii="Arial" w:hAnsi="Arial" w:cs="Arial"/>
                <w:b/>
                <w:bCs/>
                <w:sz w:val="16"/>
                <w:szCs w:val="16"/>
              </w:rPr>
            </w:pPr>
            <w:r w:rsidRPr="00245014">
              <w:rPr>
                <w:rFonts w:ascii="Arial" w:hAnsi="Arial" w:cs="Arial"/>
                <w:b/>
                <w:bCs/>
                <w:sz w:val="16"/>
                <w:szCs w:val="16"/>
              </w:rPr>
              <w:t>Número de riesgos fiscales</w:t>
            </w:r>
          </w:p>
        </w:tc>
        <w:tc>
          <w:tcPr>
            <w:tcW w:w="673" w:type="pct"/>
            <w:shd w:val="clear" w:color="auto" w:fill="BFBFBF" w:themeFill="background1" w:themeFillShade="BF"/>
            <w:vAlign w:val="center"/>
            <w:hideMark/>
          </w:tcPr>
          <w:p w14:paraId="25166435" w14:textId="082F4117" w:rsidR="002518C0" w:rsidRPr="00245014" w:rsidRDefault="002518C0">
            <w:pPr>
              <w:jc w:val="center"/>
              <w:rPr>
                <w:rFonts w:ascii="Arial" w:hAnsi="Arial" w:cs="Arial"/>
                <w:b/>
                <w:bCs/>
                <w:sz w:val="16"/>
                <w:szCs w:val="16"/>
              </w:rPr>
            </w:pPr>
            <w:r w:rsidRPr="00245014">
              <w:rPr>
                <w:rFonts w:ascii="Arial" w:hAnsi="Arial" w:cs="Arial"/>
                <w:b/>
                <w:bCs/>
                <w:sz w:val="16"/>
                <w:szCs w:val="16"/>
              </w:rPr>
              <w:t xml:space="preserve">Número de riesgos Integridad </w:t>
            </w:r>
          </w:p>
        </w:tc>
        <w:tc>
          <w:tcPr>
            <w:tcW w:w="634" w:type="pct"/>
            <w:shd w:val="clear" w:color="auto" w:fill="BFBFBF" w:themeFill="background1" w:themeFillShade="BF"/>
            <w:vAlign w:val="center"/>
            <w:hideMark/>
          </w:tcPr>
          <w:p w14:paraId="670F1187" w14:textId="759E246B" w:rsidR="002518C0" w:rsidRPr="00245014" w:rsidRDefault="00357FCD">
            <w:pPr>
              <w:jc w:val="center"/>
              <w:rPr>
                <w:rFonts w:ascii="Arial" w:hAnsi="Arial" w:cs="Arial"/>
                <w:b/>
                <w:bCs/>
                <w:sz w:val="16"/>
                <w:szCs w:val="16"/>
              </w:rPr>
            </w:pPr>
            <w:r w:rsidRPr="00245014">
              <w:rPr>
                <w:rFonts w:ascii="Arial" w:hAnsi="Arial" w:cs="Arial"/>
                <w:b/>
                <w:bCs/>
                <w:sz w:val="16"/>
                <w:szCs w:val="16"/>
              </w:rPr>
              <w:t>Total de riesgos</w:t>
            </w:r>
          </w:p>
        </w:tc>
      </w:tr>
      <w:tr w:rsidR="00B05D35" w:rsidRPr="00245014" w14:paraId="4782A4F0" w14:textId="77777777" w:rsidTr="02B22A1D">
        <w:trPr>
          <w:trHeight w:val="326"/>
          <w:tblHeader/>
          <w:jc w:val="center"/>
        </w:trPr>
        <w:tc>
          <w:tcPr>
            <w:tcW w:w="566" w:type="pct"/>
            <w:vAlign w:val="center"/>
          </w:tcPr>
          <w:p w14:paraId="50969550" w14:textId="6C3C7A35" w:rsidR="00B05D35" w:rsidRPr="00245014" w:rsidRDefault="00B05D35" w:rsidP="00B05D35">
            <w:pPr>
              <w:jc w:val="center"/>
              <w:rPr>
                <w:rFonts w:ascii="Arial" w:hAnsi="Arial" w:cs="Arial"/>
                <w:sz w:val="16"/>
                <w:szCs w:val="16"/>
              </w:rPr>
            </w:pPr>
            <w:r w:rsidRPr="00245014">
              <w:rPr>
                <w:rFonts w:ascii="Arial" w:hAnsi="Arial" w:cs="Arial"/>
                <w:sz w:val="16"/>
                <w:szCs w:val="16"/>
              </w:rPr>
              <w:t>DES</w:t>
            </w:r>
          </w:p>
        </w:tc>
        <w:tc>
          <w:tcPr>
            <w:tcW w:w="1888" w:type="pct"/>
            <w:vAlign w:val="center"/>
          </w:tcPr>
          <w:p w14:paraId="3BEB0072" w14:textId="53CBA2F1" w:rsidR="00B05D35" w:rsidRPr="00245014" w:rsidRDefault="00B05D35" w:rsidP="00B05D35">
            <w:pPr>
              <w:rPr>
                <w:rFonts w:ascii="Arial" w:hAnsi="Arial" w:cs="Arial"/>
                <w:sz w:val="16"/>
                <w:szCs w:val="16"/>
              </w:rPr>
            </w:pPr>
            <w:r w:rsidRPr="00245014">
              <w:rPr>
                <w:rFonts w:ascii="Arial" w:hAnsi="Arial" w:cs="Arial"/>
                <w:sz w:val="16"/>
                <w:szCs w:val="16"/>
              </w:rPr>
              <w:t>1. Direccionamiento Estratégico</w:t>
            </w:r>
          </w:p>
        </w:tc>
        <w:tc>
          <w:tcPr>
            <w:tcW w:w="566" w:type="pct"/>
            <w:vAlign w:val="center"/>
          </w:tcPr>
          <w:p w14:paraId="417CDBD9" w14:textId="3A8AA9D2" w:rsidR="00B05D35" w:rsidRPr="00245014" w:rsidRDefault="00B05D35" w:rsidP="00B05D35">
            <w:pPr>
              <w:jc w:val="center"/>
              <w:rPr>
                <w:rFonts w:ascii="Arial" w:hAnsi="Arial" w:cs="Arial"/>
                <w:sz w:val="16"/>
                <w:szCs w:val="16"/>
              </w:rPr>
            </w:pPr>
            <w:r w:rsidRPr="00245014">
              <w:rPr>
                <w:rFonts w:ascii="Arial" w:hAnsi="Arial" w:cs="Arial"/>
                <w:sz w:val="16"/>
                <w:szCs w:val="16"/>
              </w:rPr>
              <w:t>3</w:t>
            </w:r>
          </w:p>
        </w:tc>
        <w:tc>
          <w:tcPr>
            <w:tcW w:w="673" w:type="pct"/>
            <w:vAlign w:val="center"/>
          </w:tcPr>
          <w:p w14:paraId="6E0AE3C7" w14:textId="242F3E6A"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tcPr>
          <w:p w14:paraId="32D1423A" w14:textId="30D1C844"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34" w:type="pct"/>
            <w:vAlign w:val="center"/>
          </w:tcPr>
          <w:p w14:paraId="20E68B81" w14:textId="1522EB5E" w:rsidR="00B05D35" w:rsidRPr="00245014" w:rsidRDefault="00B05D35" w:rsidP="00B05D35">
            <w:pPr>
              <w:jc w:val="center"/>
              <w:rPr>
                <w:rFonts w:ascii="Arial" w:hAnsi="Arial" w:cs="Arial"/>
                <w:sz w:val="16"/>
                <w:szCs w:val="16"/>
              </w:rPr>
            </w:pPr>
            <w:r w:rsidRPr="00245014">
              <w:rPr>
                <w:rFonts w:ascii="Arial" w:hAnsi="Arial" w:cs="Arial"/>
                <w:sz w:val="18"/>
                <w:szCs w:val="18"/>
              </w:rPr>
              <w:t>3</w:t>
            </w:r>
          </w:p>
        </w:tc>
      </w:tr>
      <w:tr w:rsidR="00B05D35" w:rsidRPr="00245014" w14:paraId="303FCEFF" w14:textId="77777777" w:rsidTr="02B22A1D">
        <w:trPr>
          <w:trHeight w:val="275"/>
          <w:tblHeader/>
          <w:jc w:val="center"/>
        </w:trPr>
        <w:tc>
          <w:tcPr>
            <w:tcW w:w="566" w:type="pct"/>
            <w:vAlign w:val="center"/>
          </w:tcPr>
          <w:p w14:paraId="47A8A4D2" w14:textId="6550720D" w:rsidR="00B05D35" w:rsidRPr="00245014" w:rsidRDefault="00B05D35" w:rsidP="00B05D35">
            <w:pPr>
              <w:jc w:val="center"/>
              <w:rPr>
                <w:rFonts w:ascii="Arial" w:hAnsi="Arial" w:cs="Arial"/>
                <w:sz w:val="16"/>
                <w:szCs w:val="16"/>
              </w:rPr>
            </w:pPr>
            <w:r w:rsidRPr="00245014">
              <w:rPr>
                <w:rFonts w:ascii="Arial" w:hAnsi="Arial" w:cs="Arial"/>
                <w:sz w:val="16"/>
                <w:szCs w:val="16"/>
              </w:rPr>
              <w:t>COM</w:t>
            </w:r>
          </w:p>
        </w:tc>
        <w:tc>
          <w:tcPr>
            <w:tcW w:w="1888" w:type="pct"/>
            <w:vAlign w:val="center"/>
          </w:tcPr>
          <w:p w14:paraId="2BC7E694" w14:textId="46F65B0B" w:rsidR="00B05D35" w:rsidRPr="00245014" w:rsidRDefault="00B05D35" w:rsidP="00B05D35">
            <w:pPr>
              <w:rPr>
                <w:rFonts w:ascii="Arial" w:hAnsi="Arial" w:cs="Arial"/>
                <w:sz w:val="16"/>
                <w:szCs w:val="16"/>
              </w:rPr>
            </w:pPr>
            <w:r w:rsidRPr="00245014">
              <w:rPr>
                <w:rFonts w:ascii="Arial" w:hAnsi="Arial" w:cs="Arial"/>
                <w:sz w:val="16"/>
                <w:szCs w:val="16"/>
              </w:rPr>
              <w:t>2. Comunicaciones Estratégicas</w:t>
            </w:r>
          </w:p>
        </w:tc>
        <w:tc>
          <w:tcPr>
            <w:tcW w:w="566" w:type="pct"/>
            <w:vAlign w:val="center"/>
          </w:tcPr>
          <w:p w14:paraId="2EE590E3" w14:textId="53D5A43A"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73" w:type="pct"/>
            <w:vAlign w:val="center"/>
          </w:tcPr>
          <w:p w14:paraId="37F41521" w14:textId="4639BEBD"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tcPr>
          <w:p w14:paraId="29DB6377" w14:textId="3E907087"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34" w:type="pct"/>
            <w:vAlign w:val="center"/>
          </w:tcPr>
          <w:p w14:paraId="608382DA" w14:textId="77AC288C" w:rsidR="00B05D35" w:rsidRPr="00245014" w:rsidRDefault="00B05D35" w:rsidP="00B05D35">
            <w:pPr>
              <w:jc w:val="center"/>
              <w:rPr>
                <w:rFonts w:ascii="Arial" w:hAnsi="Arial" w:cs="Arial"/>
                <w:sz w:val="16"/>
                <w:szCs w:val="16"/>
              </w:rPr>
            </w:pPr>
            <w:r w:rsidRPr="00245014">
              <w:rPr>
                <w:rFonts w:ascii="Arial" w:hAnsi="Arial" w:cs="Arial"/>
                <w:sz w:val="18"/>
                <w:szCs w:val="18"/>
              </w:rPr>
              <w:t>1</w:t>
            </w:r>
          </w:p>
        </w:tc>
      </w:tr>
      <w:tr w:rsidR="00B05D35" w:rsidRPr="00245014" w14:paraId="475CB5A2" w14:textId="77777777" w:rsidTr="02B22A1D">
        <w:trPr>
          <w:trHeight w:val="290"/>
          <w:jc w:val="center"/>
        </w:trPr>
        <w:tc>
          <w:tcPr>
            <w:tcW w:w="566" w:type="pct"/>
            <w:vAlign w:val="center"/>
            <w:hideMark/>
          </w:tcPr>
          <w:p w14:paraId="1DC7D083" w14:textId="77777777" w:rsidR="00B05D35" w:rsidRPr="00245014" w:rsidRDefault="00B05D35" w:rsidP="00B05D35">
            <w:pPr>
              <w:jc w:val="center"/>
              <w:rPr>
                <w:rFonts w:ascii="Arial" w:hAnsi="Arial" w:cs="Arial"/>
                <w:sz w:val="16"/>
                <w:szCs w:val="16"/>
              </w:rPr>
            </w:pPr>
            <w:r w:rsidRPr="00245014">
              <w:rPr>
                <w:rFonts w:ascii="Arial" w:hAnsi="Arial" w:cs="Arial"/>
                <w:sz w:val="16"/>
                <w:szCs w:val="16"/>
              </w:rPr>
              <w:t>SRPI</w:t>
            </w:r>
          </w:p>
        </w:tc>
        <w:tc>
          <w:tcPr>
            <w:tcW w:w="1888" w:type="pct"/>
            <w:vAlign w:val="center"/>
            <w:hideMark/>
          </w:tcPr>
          <w:p w14:paraId="1596E25F" w14:textId="72DA2E7B" w:rsidR="00B05D35" w:rsidRPr="00245014" w:rsidRDefault="1847030C" w:rsidP="00B05D35">
            <w:pPr>
              <w:rPr>
                <w:rFonts w:ascii="Arial" w:hAnsi="Arial" w:cs="Arial"/>
                <w:sz w:val="16"/>
                <w:szCs w:val="16"/>
              </w:rPr>
            </w:pPr>
            <w:r w:rsidRPr="00245014">
              <w:rPr>
                <w:rFonts w:ascii="Arial" w:hAnsi="Arial" w:cs="Arial"/>
                <w:sz w:val="16"/>
                <w:szCs w:val="16"/>
              </w:rPr>
              <w:t xml:space="preserve">3. Servicio </w:t>
            </w:r>
            <w:r w:rsidR="453362D3" w:rsidRPr="00245014">
              <w:rPr>
                <w:rFonts w:ascii="Arial" w:hAnsi="Arial" w:cs="Arial"/>
                <w:sz w:val="16"/>
                <w:szCs w:val="16"/>
              </w:rPr>
              <w:t>a</w:t>
            </w:r>
            <w:r w:rsidRPr="00245014">
              <w:rPr>
                <w:rFonts w:ascii="Arial" w:hAnsi="Arial" w:cs="Arial"/>
                <w:sz w:val="16"/>
                <w:szCs w:val="16"/>
              </w:rPr>
              <w:t xml:space="preserve"> </w:t>
            </w:r>
            <w:r w:rsidR="45199BC8" w:rsidRPr="00245014">
              <w:rPr>
                <w:rFonts w:ascii="Arial" w:hAnsi="Arial" w:cs="Arial"/>
                <w:sz w:val="16"/>
                <w:szCs w:val="16"/>
              </w:rPr>
              <w:t>l</w:t>
            </w:r>
            <w:r w:rsidRPr="00245014">
              <w:rPr>
                <w:rFonts w:ascii="Arial" w:hAnsi="Arial" w:cs="Arial"/>
                <w:sz w:val="16"/>
                <w:szCs w:val="16"/>
              </w:rPr>
              <w:t xml:space="preserve">a Ciudadanía </w:t>
            </w:r>
            <w:r w:rsidR="03B16942" w:rsidRPr="00245014">
              <w:rPr>
                <w:rFonts w:ascii="Arial" w:hAnsi="Arial" w:cs="Arial"/>
                <w:sz w:val="16"/>
                <w:szCs w:val="16"/>
              </w:rPr>
              <w:t xml:space="preserve">y </w:t>
            </w:r>
            <w:r w:rsidRPr="00245014">
              <w:rPr>
                <w:rFonts w:ascii="Arial" w:hAnsi="Arial" w:cs="Arial"/>
                <w:sz w:val="16"/>
                <w:szCs w:val="16"/>
              </w:rPr>
              <w:t>Relacionamiento Con Partes Interesadas</w:t>
            </w:r>
          </w:p>
        </w:tc>
        <w:tc>
          <w:tcPr>
            <w:tcW w:w="566" w:type="pct"/>
            <w:vAlign w:val="center"/>
          </w:tcPr>
          <w:p w14:paraId="75F3DD81" w14:textId="4C2360FB" w:rsidR="00B05D35" w:rsidRPr="00245014" w:rsidRDefault="00B05D35" w:rsidP="00B05D35">
            <w:pPr>
              <w:jc w:val="center"/>
              <w:rPr>
                <w:rFonts w:ascii="Arial" w:hAnsi="Arial" w:cs="Arial"/>
                <w:sz w:val="16"/>
                <w:szCs w:val="16"/>
              </w:rPr>
            </w:pPr>
            <w:r w:rsidRPr="00245014">
              <w:rPr>
                <w:rFonts w:ascii="Arial" w:hAnsi="Arial" w:cs="Arial"/>
                <w:sz w:val="16"/>
                <w:szCs w:val="16"/>
              </w:rPr>
              <w:t>2</w:t>
            </w:r>
          </w:p>
        </w:tc>
        <w:tc>
          <w:tcPr>
            <w:tcW w:w="673" w:type="pct"/>
            <w:vAlign w:val="center"/>
          </w:tcPr>
          <w:p w14:paraId="2FD3B41E" w14:textId="39109AF0"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hideMark/>
          </w:tcPr>
          <w:p w14:paraId="58771381" w14:textId="6A2530F2"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34" w:type="pct"/>
            <w:vAlign w:val="center"/>
          </w:tcPr>
          <w:p w14:paraId="6B341028" w14:textId="229C73EE" w:rsidR="00B05D35" w:rsidRPr="00245014" w:rsidRDefault="00B05D35" w:rsidP="00B05D35">
            <w:pPr>
              <w:jc w:val="center"/>
              <w:rPr>
                <w:rFonts w:ascii="Arial" w:hAnsi="Arial" w:cs="Arial"/>
                <w:sz w:val="16"/>
                <w:szCs w:val="16"/>
              </w:rPr>
            </w:pPr>
            <w:r w:rsidRPr="00245014">
              <w:rPr>
                <w:rFonts w:ascii="Arial" w:hAnsi="Arial" w:cs="Arial"/>
                <w:sz w:val="18"/>
                <w:szCs w:val="18"/>
              </w:rPr>
              <w:t>3</w:t>
            </w:r>
          </w:p>
        </w:tc>
      </w:tr>
      <w:tr w:rsidR="00B05D35" w:rsidRPr="00245014" w14:paraId="4D6D4094" w14:textId="77777777" w:rsidTr="02B22A1D">
        <w:trPr>
          <w:trHeight w:val="290"/>
          <w:jc w:val="center"/>
        </w:trPr>
        <w:tc>
          <w:tcPr>
            <w:tcW w:w="566" w:type="pct"/>
            <w:vAlign w:val="center"/>
            <w:hideMark/>
          </w:tcPr>
          <w:p w14:paraId="1C222DCB" w14:textId="77777777" w:rsidR="00B05D35" w:rsidRPr="00245014" w:rsidRDefault="00B05D35" w:rsidP="00B05D35">
            <w:pPr>
              <w:jc w:val="center"/>
              <w:rPr>
                <w:rFonts w:ascii="Arial" w:hAnsi="Arial" w:cs="Arial"/>
                <w:sz w:val="16"/>
                <w:szCs w:val="16"/>
              </w:rPr>
            </w:pPr>
            <w:r w:rsidRPr="00245014">
              <w:rPr>
                <w:rFonts w:ascii="Arial" w:hAnsi="Arial" w:cs="Arial"/>
                <w:sz w:val="16"/>
                <w:szCs w:val="16"/>
              </w:rPr>
              <w:t>EGTI</w:t>
            </w:r>
          </w:p>
        </w:tc>
        <w:tc>
          <w:tcPr>
            <w:tcW w:w="1888" w:type="pct"/>
            <w:vAlign w:val="center"/>
            <w:hideMark/>
          </w:tcPr>
          <w:p w14:paraId="664389C1" w14:textId="15D89DA7" w:rsidR="00B05D35" w:rsidRPr="00245014" w:rsidRDefault="1847030C" w:rsidP="00B05D35">
            <w:pPr>
              <w:rPr>
                <w:rFonts w:ascii="Arial" w:hAnsi="Arial" w:cs="Arial"/>
                <w:sz w:val="16"/>
                <w:szCs w:val="16"/>
              </w:rPr>
            </w:pPr>
            <w:r w:rsidRPr="00245014">
              <w:rPr>
                <w:rFonts w:ascii="Arial" w:hAnsi="Arial" w:cs="Arial"/>
                <w:sz w:val="16"/>
                <w:szCs w:val="16"/>
              </w:rPr>
              <w:t xml:space="preserve">4. Estrategia </w:t>
            </w:r>
            <w:r w:rsidR="49E9D306" w:rsidRPr="00245014">
              <w:rPr>
                <w:rFonts w:ascii="Arial" w:hAnsi="Arial" w:cs="Arial"/>
                <w:sz w:val="16"/>
                <w:szCs w:val="16"/>
              </w:rPr>
              <w:t>y</w:t>
            </w:r>
            <w:r w:rsidRPr="00245014">
              <w:rPr>
                <w:rFonts w:ascii="Arial" w:hAnsi="Arial" w:cs="Arial"/>
                <w:sz w:val="16"/>
                <w:szCs w:val="16"/>
              </w:rPr>
              <w:t xml:space="preserve"> Gobierno </w:t>
            </w:r>
            <w:r w:rsidR="0EE305DE" w:rsidRPr="00245014">
              <w:rPr>
                <w:rFonts w:ascii="Arial" w:hAnsi="Arial" w:cs="Arial"/>
                <w:sz w:val="16"/>
                <w:szCs w:val="16"/>
              </w:rPr>
              <w:t>d</w:t>
            </w:r>
            <w:r w:rsidRPr="00245014">
              <w:rPr>
                <w:rFonts w:ascii="Arial" w:hAnsi="Arial" w:cs="Arial"/>
                <w:sz w:val="16"/>
                <w:szCs w:val="16"/>
              </w:rPr>
              <w:t>e TI</w:t>
            </w:r>
          </w:p>
        </w:tc>
        <w:tc>
          <w:tcPr>
            <w:tcW w:w="566" w:type="pct"/>
            <w:vAlign w:val="center"/>
          </w:tcPr>
          <w:p w14:paraId="113ABF5E" w14:textId="2F73C44E"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73" w:type="pct"/>
            <w:vAlign w:val="center"/>
          </w:tcPr>
          <w:p w14:paraId="62965B4A" w14:textId="1E392A74"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hideMark/>
          </w:tcPr>
          <w:p w14:paraId="4808961E" w14:textId="77E335DD"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34" w:type="pct"/>
            <w:vAlign w:val="center"/>
          </w:tcPr>
          <w:p w14:paraId="0C73D10C" w14:textId="671828AE" w:rsidR="00B05D35" w:rsidRPr="00245014" w:rsidRDefault="00B05D35" w:rsidP="00B05D35">
            <w:pPr>
              <w:jc w:val="center"/>
              <w:rPr>
                <w:rFonts w:ascii="Arial" w:hAnsi="Arial" w:cs="Arial"/>
                <w:sz w:val="16"/>
                <w:szCs w:val="16"/>
              </w:rPr>
            </w:pPr>
            <w:r w:rsidRPr="00245014">
              <w:rPr>
                <w:rFonts w:ascii="Arial" w:hAnsi="Arial" w:cs="Arial"/>
                <w:sz w:val="18"/>
                <w:szCs w:val="18"/>
              </w:rPr>
              <w:t>2</w:t>
            </w:r>
          </w:p>
        </w:tc>
      </w:tr>
      <w:tr w:rsidR="00B05D35" w:rsidRPr="00245014" w14:paraId="3470FD73" w14:textId="77777777" w:rsidTr="02B22A1D">
        <w:trPr>
          <w:trHeight w:val="290"/>
          <w:jc w:val="center"/>
        </w:trPr>
        <w:tc>
          <w:tcPr>
            <w:tcW w:w="566" w:type="pct"/>
            <w:vAlign w:val="center"/>
          </w:tcPr>
          <w:p w14:paraId="609A8CAA" w14:textId="3ED0FAC3" w:rsidR="00B05D35" w:rsidRPr="00245014" w:rsidRDefault="00B05D35" w:rsidP="00B05D35">
            <w:pPr>
              <w:jc w:val="center"/>
              <w:rPr>
                <w:rFonts w:ascii="Arial" w:hAnsi="Arial" w:cs="Arial"/>
                <w:sz w:val="16"/>
                <w:szCs w:val="16"/>
              </w:rPr>
            </w:pPr>
            <w:r w:rsidRPr="00245014">
              <w:rPr>
                <w:rFonts w:ascii="Arial" w:hAnsi="Arial" w:cs="Arial"/>
                <w:sz w:val="16"/>
                <w:szCs w:val="16"/>
              </w:rPr>
              <w:t>PCI</w:t>
            </w:r>
          </w:p>
        </w:tc>
        <w:tc>
          <w:tcPr>
            <w:tcW w:w="1888" w:type="pct"/>
            <w:vAlign w:val="center"/>
          </w:tcPr>
          <w:p w14:paraId="2413507E" w14:textId="5ADDBEBE" w:rsidR="00B05D35" w:rsidRPr="00245014" w:rsidRDefault="1847030C" w:rsidP="00B05D35">
            <w:pPr>
              <w:rPr>
                <w:rFonts w:ascii="Arial" w:hAnsi="Arial" w:cs="Arial"/>
                <w:sz w:val="16"/>
                <w:szCs w:val="16"/>
              </w:rPr>
            </w:pPr>
            <w:r w:rsidRPr="00245014">
              <w:rPr>
                <w:rFonts w:ascii="Arial" w:hAnsi="Arial" w:cs="Arial"/>
                <w:sz w:val="16"/>
                <w:szCs w:val="16"/>
              </w:rPr>
              <w:t xml:space="preserve">5. Planificación </w:t>
            </w:r>
            <w:r w:rsidR="0602F0E5" w:rsidRPr="00245014">
              <w:rPr>
                <w:rFonts w:ascii="Arial" w:hAnsi="Arial" w:cs="Arial"/>
                <w:sz w:val="16"/>
                <w:szCs w:val="16"/>
              </w:rPr>
              <w:t>d</w:t>
            </w:r>
            <w:r w:rsidRPr="00245014">
              <w:rPr>
                <w:rFonts w:ascii="Arial" w:hAnsi="Arial" w:cs="Arial"/>
                <w:sz w:val="16"/>
                <w:szCs w:val="16"/>
              </w:rPr>
              <w:t xml:space="preserve">e </w:t>
            </w:r>
            <w:r w:rsidR="0F96BE41" w:rsidRPr="00245014">
              <w:rPr>
                <w:rFonts w:ascii="Arial" w:hAnsi="Arial" w:cs="Arial"/>
                <w:sz w:val="16"/>
                <w:szCs w:val="16"/>
              </w:rPr>
              <w:t>l</w:t>
            </w:r>
            <w:r w:rsidRPr="00245014">
              <w:rPr>
                <w:rFonts w:ascii="Arial" w:hAnsi="Arial" w:cs="Arial"/>
                <w:sz w:val="16"/>
                <w:szCs w:val="16"/>
              </w:rPr>
              <w:t xml:space="preserve">a Conservación </w:t>
            </w:r>
            <w:r w:rsidR="5902734E" w:rsidRPr="00245014">
              <w:rPr>
                <w:rFonts w:ascii="Arial" w:hAnsi="Arial" w:cs="Arial"/>
                <w:sz w:val="16"/>
                <w:szCs w:val="16"/>
              </w:rPr>
              <w:t>d</w:t>
            </w:r>
            <w:r w:rsidRPr="00245014">
              <w:rPr>
                <w:rFonts w:ascii="Arial" w:hAnsi="Arial" w:cs="Arial"/>
                <w:sz w:val="16"/>
                <w:szCs w:val="16"/>
              </w:rPr>
              <w:t xml:space="preserve">e </w:t>
            </w:r>
            <w:r w:rsidR="17522D48" w:rsidRPr="00245014">
              <w:rPr>
                <w:rFonts w:ascii="Arial" w:hAnsi="Arial" w:cs="Arial"/>
                <w:sz w:val="16"/>
                <w:szCs w:val="16"/>
              </w:rPr>
              <w:t>l</w:t>
            </w:r>
            <w:r w:rsidRPr="00245014">
              <w:rPr>
                <w:rFonts w:ascii="Arial" w:hAnsi="Arial" w:cs="Arial"/>
                <w:sz w:val="16"/>
                <w:szCs w:val="16"/>
              </w:rPr>
              <w:t>a Infraestructura</w:t>
            </w:r>
          </w:p>
        </w:tc>
        <w:tc>
          <w:tcPr>
            <w:tcW w:w="566" w:type="pct"/>
            <w:vAlign w:val="center"/>
          </w:tcPr>
          <w:p w14:paraId="1403B97C" w14:textId="7230D59E"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73" w:type="pct"/>
            <w:vAlign w:val="center"/>
          </w:tcPr>
          <w:p w14:paraId="6DEF7700" w14:textId="121E567F"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tcPr>
          <w:p w14:paraId="16B53A9B" w14:textId="324C7D51"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34" w:type="pct"/>
            <w:vAlign w:val="center"/>
          </w:tcPr>
          <w:p w14:paraId="41960CAC" w14:textId="24DD9665" w:rsidR="00B05D35" w:rsidRPr="00245014" w:rsidRDefault="00B05D35" w:rsidP="00B05D35">
            <w:pPr>
              <w:jc w:val="center"/>
              <w:rPr>
                <w:rFonts w:ascii="Arial" w:hAnsi="Arial" w:cs="Arial"/>
                <w:sz w:val="16"/>
                <w:szCs w:val="16"/>
              </w:rPr>
            </w:pPr>
            <w:r w:rsidRPr="00245014">
              <w:rPr>
                <w:rFonts w:ascii="Arial" w:hAnsi="Arial" w:cs="Arial"/>
                <w:sz w:val="18"/>
                <w:szCs w:val="18"/>
              </w:rPr>
              <w:t>1</w:t>
            </w:r>
          </w:p>
        </w:tc>
      </w:tr>
      <w:tr w:rsidR="00B05D35" w:rsidRPr="00245014" w14:paraId="7C14BBEE" w14:textId="77777777" w:rsidTr="02B22A1D">
        <w:trPr>
          <w:trHeight w:val="290"/>
          <w:jc w:val="center"/>
        </w:trPr>
        <w:tc>
          <w:tcPr>
            <w:tcW w:w="566" w:type="pct"/>
            <w:vAlign w:val="center"/>
            <w:hideMark/>
          </w:tcPr>
          <w:p w14:paraId="486D8A33" w14:textId="77777777" w:rsidR="00B05D35" w:rsidRPr="00245014" w:rsidRDefault="00B05D35" w:rsidP="00B05D35">
            <w:pPr>
              <w:jc w:val="center"/>
              <w:rPr>
                <w:rFonts w:ascii="Arial" w:hAnsi="Arial" w:cs="Arial"/>
                <w:sz w:val="16"/>
                <w:szCs w:val="16"/>
              </w:rPr>
            </w:pPr>
            <w:r w:rsidRPr="00245014">
              <w:rPr>
                <w:rFonts w:ascii="Arial" w:hAnsi="Arial" w:cs="Arial"/>
                <w:sz w:val="16"/>
                <w:szCs w:val="16"/>
              </w:rPr>
              <w:t>GLAB</w:t>
            </w:r>
          </w:p>
        </w:tc>
        <w:tc>
          <w:tcPr>
            <w:tcW w:w="1888" w:type="pct"/>
            <w:vAlign w:val="center"/>
            <w:hideMark/>
          </w:tcPr>
          <w:p w14:paraId="2D5B9BCC" w14:textId="48F9ADDC" w:rsidR="00B05D35" w:rsidRPr="00245014" w:rsidRDefault="1847030C" w:rsidP="00B05D35">
            <w:pPr>
              <w:rPr>
                <w:rFonts w:ascii="Arial" w:hAnsi="Arial" w:cs="Arial"/>
                <w:sz w:val="16"/>
                <w:szCs w:val="16"/>
              </w:rPr>
            </w:pPr>
            <w:r w:rsidRPr="00245014">
              <w:rPr>
                <w:rFonts w:ascii="Arial" w:hAnsi="Arial" w:cs="Arial"/>
                <w:sz w:val="16"/>
                <w:szCs w:val="16"/>
              </w:rPr>
              <w:t xml:space="preserve">6. Gestión </w:t>
            </w:r>
            <w:r w:rsidR="4DB880BF" w:rsidRPr="00245014">
              <w:rPr>
                <w:rFonts w:ascii="Arial" w:hAnsi="Arial" w:cs="Arial"/>
                <w:sz w:val="16"/>
                <w:szCs w:val="16"/>
              </w:rPr>
              <w:t>d</w:t>
            </w:r>
            <w:r w:rsidRPr="00245014">
              <w:rPr>
                <w:rFonts w:ascii="Arial" w:hAnsi="Arial" w:cs="Arial"/>
                <w:sz w:val="16"/>
                <w:szCs w:val="16"/>
              </w:rPr>
              <w:t>e Laboratorio</w:t>
            </w:r>
          </w:p>
        </w:tc>
        <w:tc>
          <w:tcPr>
            <w:tcW w:w="566" w:type="pct"/>
            <w:vAlign w:val="center"/>
          </w:tcPr>
          <w:p w14:paraId="73E58F31" w14:textId="567FF2E0" w:rsidR="00B05D35" w:rsidRPr="00245014" w:rsidRDefault="00B05D35" w:rsidP="00B05D35">
            <w:pPr>
              <w:jc w:val="center"/>
              <w:rPr>
                <w:rFonts w:ascii="Arial" w:hAnsi="Arial" w:cs="Arial"/>
                <w:sz w:val="16"/>
                <w:szCs w:val="16"/>
              </w:rPr>
            </w:pPr>
            <w:r w:rsidRPr="00245014">
              <w:rPr>
                <w:rFonts w:ascii="Arial" w:hAnsi="Arial" w:cs="Arial"/>
                <w:sz w:val="16"/>
                <w:szCs w:val="16"/>
              </w:rPr>
              <w:t>2</w:t>
            </w:r>
          </w:p>
        </w:tc>
        <w:tc>
          <w:tcPr>
            <w:tcW w:w="673" w:type="pct"/>
            <w:vAlign w:val="center"/>
          </w:tcPr>
          <w:p w14:paraId="59D1AEB7" w14:textId="30E8FC03"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hideMark/>
          </w:tcPr>
          <w:p w14:paraId="2E74AFB6" w14:textId="2E56FA6B"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34" w:type="pct"/>
            <w:vAlign w:val="center"/>
          </w:tcPr>
          <w:p w14:paraId="4D85A159" w14:textId="63DF6BD8" w:rsidR="00B05D35" w:rsidRPr="00245014" w:rsidRDefault="00B05D35" w:rsidP="00B05D35">
            <w:pPr>
              <w:jc w:val="center"/>
              <w:rPr>
                <w:rFonts w:ascii="Arial" w:hAnsi="Arial" w:cs="Arial"/>
                <w:sz w:val="16"/>
                <w:szCs w:val="16"/>
              </w:rPr>
            </w:pPr>
            <w:r w:rsidRPr="00245014">
              <w:rPr>
                <w:rFonts w:ascii="Arial" w:hAnsi="Arial" w:cs="Arial"/>
                <w:sz w:val="18"/>
                <w:szCs w:val="18"/>
              </w:rPr>
              <w:t>3</w:t>
            </w:r>
          </w:p>
        </w:tc>
      </w:tr>
      <w:tr w:rsidR="00B05D35" w:rsidRPr="00245014" w14:paraId="350757D0" w14:textId="77777777" w:rsidTr="02B22A1D">
        <w:trPr>
          <w:trHeight w:val="290"/>
          <w:jc w:val="center"/>
        </w:trPr>
        <w:tc>
          <w:tcPr>
            <w:tcW w:w="566" w:type="pct"/>
            <w:vAlign w:val="center"/>
            <w:hideMark/>
          </w:tcPr>
          <w:p w14:paraId="3A7F4D72" w14:textId="77777777" w:rsidR="00B05D35" w:rsidRPr="00245014" w:rsidRDefault="00B05D35" w:rsidP="00B05D35">
            <w:pPr>
              <w:jc w:val="center"/>
              <w:rPr>
                <w:rFonts w:ascii="Arial" w:hAnsi="Arial" w:cs="Arial"/>
                <w:sz w:val="16"/>
                <w:szCs w:val="16"/>
              </w:rPr>
            </w:pPr>
            <w:r w:rsidRPr="00245014">
              <w:rPr>
                <w:rFonts w:ascii="Arial" w:hAnsi="Arial" w:cs="Arial"/>
                <w:sz w:val="16"/>
                <w:szCs w:val="16"/>
              </w:rPr>
              <w:t>PRO</w:t>
            </w:r>
          </w:p>
        </w:tc>
        <w:tc>
          <w:tcPr>
            <w:tcW w:w="1888" w:type="pct"/>
            <w:vAlign w:val="center"/>
            <w:hideMark/>
          </w:tcPr>
          <w:p w14:paraId="40CAE7A7" w14:textId="13B431AF" w:rsidR="00B05D35" w:rsidRPr="00245014" w:rsidRDefault="1847030C" w:rsidP="00B05D35">
            <w:pPr>
              <w:rPr>
                <w:rFonts w:ascii="Arial" w:hAnsi="Arial" w:cs="Arial"/>
                <w:sz w:val="16"/>
                <w:szCs w:val="16"/>
              </w:rPr>
            </w:pPr>
            <w:r w:rsidRPr="00245014">
              <w:rPr>
                <w:rFonts w:ascii="Arial" w:hAnsi="Arial" w:cs="Arial"/>
                <w:sz w:val="16"/>
                <w:szCs w:val="16"/>
              </w:rPr>
              <w:t xml:space="preserve">7. Producción </w:t>
            </w:r>
            <w:r w:rsidR="2B5F657C" w:rsidRPr="00245014">
              <w:rPr>
                <w:rFonts w:ascii="Arial" w:hAnsi="Arial" w:cs="Arial"/>
                <w:sz w:val="16"/>
                <w:szCs w:val="16"/>
              </w:rPr>
              <w:t>d</w:t>
            </w:r>
            <w:r w:rsidRPr="00245014">
              <w:rPr>
                <w:rFonts w:ascii="Arial" w:hAnsi="Arial" w:cs="Arial"/>
                <w:sz w:val="16"/>
                <w:szCs w:val="16"/>
              </w:rPr>
              <w:t>e Mezcla</w:t>
            </w:r>
          </w:p>
        </w:tc>
        <w:tc>
          <w:tcPr>
            <w:tcW w:w="566" w:type="pct"/>
            <w:vAlign w:val="center"/>
          </w:tcPr>
          <w:p w14:paraId="06545A36" w14:textId="05446533"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73" w:type="pct"/>
            <w:vAlign w:val="center"/>
          </w:tcPr>
          <w:p w14:paraId="359560BF" w14:textId="7518C991"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hideMark/>
          </w:tcPr>
          <w:p w14:paraId="4325D852" w14:textId="1BD781A5"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34" w:type="pct"/>
            <w:vAlign w:val="center"/>
          </w:tcPr>
          <w:p w14:paraId="1DE895C9" w14:textId="0D391E6E" w:rsidR="00B05D35" w:rsidRPr="00245014" w:rsidRDefault="00B05D35" w:rsidP="00B05D35">
            <w:pPr>
              <w:jc w:val="center"/>
              <w:rPr>
                <w:rFonts w:ascii="Arial" w:hAnsi="Arial" w:cs="Arial"/>
                <w:sz w:val="16"/>
                <w:szCs w:val="16"/>
              </w:rPr>
            </w:pPr>
            <w:r w:rsidRPr="00245014">
              <w:rPr>
                <w:rFonts w:ascii="Arial" w:hAnsi="Arial" w:cs="Arial"/>
                <w:sz w:val="18"/>
                <w:szCs w:val="18"/>
              </w:rPr>
              <w:t>2</w:t>
            </w:r>
          </w:p>
        </w:tc>
      </w:tr>
      <w:tr w:rsidR="00B05D35" w:rsidRPr="00245014" w14:paraId="1C366BB5" w14:textId="77777777" w:rsidTr="02B22A1D">
        <w:trPr>
          <w:trHeight w:val="290"/>
          <w:jc w:val="center"/>
        </w:trPr>
        <w:tc>
          <w:tcPr>
            <w:tcW w:w="566" w:type="pct"/>
            <w:vAlign w:val="center"/>
            <w:hideMark/>
          </w:tcPr>
          <w:p w14:paraId="456F5C4D" w14:textId="77777777" w:rsidR="00B05D35" w:rsidRPr="00245014" w:rsidRDefault="00B05D35" w:rsidP="00B05D35">
            <w:pPr>
              <w:jc w:val="center"/>
              <w:rPr>
                <w:rFonts w:ascii="Arial" w:hAnsi="Arial" w:cs="Arial"/>
                <w:sz w:val="16"/>
                <w:szCs w:val="16"/>
              </w:rPr>
            </w:pPr>
            <w:r w:rsidRPr="00245014">
              <w:rPr>
                <w:rFonts w:ascii="Arial" w:hAnsi="Arial" w:cs="Arial"/>
                <w:sz w:val="16"/>
                <w:szCs w:val="16"/>
              </w:rPr>
              <w:t>LMME</w:t>
            </w:r>
          </w:p>
        </w:tc>
        <w:tc>
          <w:tcPr>
            <w:tcW w:w="1888" w:type="pct"/>
            <w:vAlign w:val="center"/>
            <w:hideMark/>
          </w:tcPr>
          <w:p w14:paraId="5C34DE7F" w14:textId="44B61B17" w:rsidR="00B05D35" w:rsidRPr="00245014" w:rsidRDefault="1847030C" w:rsidP="00B05D35">
            <w:pPr>
              <w:rPr>
                <w:rFonts w:ascii="Arial" w:hAnsi="Arial" w:cs="Arial"/>
                <w:sz w:val="16"/>
                <w:szCs w:val="16"/>
              </w:rPr>
            </w:pPr>
            <w:r w:rsidRPr="00245014">
              <w:rPr>
                <w:rFonts w:ascii="Arial" w:hAnsi="Arial" w:cs="Arial"/>
                <w:sz w:val="16"/>
                <w:szCs w:val="16"/>
              </w:rPr>
              <w:t xml:space="preserve">8. </w:t>
            </w:r>
            <w:r w:rsidR="65E62AFA" w:rsidRPr="00245014">
              <w:rPr>
                <w:rFonts w:ascii="Arial" w:hAnsi="Arial" w:cs="Arial"/>
                <w:sz w:val="16"/>
                <w:szCs w:val="16"/>
              </w:rPr>
              <w:t>Logística</w:t>
            </w:r>
            <w:r w:rsidRPr="00245014">
              <w:rPr>
                <w:rFonts w:ascii="Arial" w:hAnsi="Arial" w:cs="Arial"/>
                <w:sz w:val="16"/>
                <w:szCs w:val="16"/>
              </w:rPr>
              <w:t xml:space="preserve"> </w:t>
            </w:r>
            <w:r w:rsidR="29A4EB92" w:rsidRPr="00245014">
              <w:rPr>
                <w:rFonts w:ascii="Arial" w:hAnsi="Arial" w:cs="Arial"/>
                <w:sz w:val="16"/>
                <w:szCs w:val="16"/>
              </w:rPr>
              <w:t>y</w:t>
            </w:r>
            <w:r w:rsidRPr="00245014">
              <w:rPr>
                <w:rFonts w:ascii="Arial" w:hAnsi="Arial" w:cs="Arial"/>
                <w:sz w:val="16"/>
                <w:szCs w:val="16"/>
              </w:rPr>
              <w:t xml:space="preserve"> Manejo </w:t>
            </w:r>
            <w:r w:rsidR="6BF42E56" w:rsidRPr="00245014">
              <w:rPr>
                <w:rFonts w:ascii="Arial" w:hAnsi="Arial" w:cs="Arial"/>
                <w:sz w:val="16"/>
                <w:szCs w:val="16"/>
              </w:rPr>
              <w:t>d</w:t>
            </w:r>
            <w:r w:rsidRPr="00245014">
              <w:rPr>
                <w:rFonts w:ascii="Arial" w:hAnsi="Arial" w:cs="Arial"/>
                <w:sz w:val="16"/>
                <w:szCs w:val="16"/>
              </w:rPr>
              <w:t xml:space="preserve">e Maquinaria </w:t>
            </w:r>
            <w:r w:rsidR="1BDD48DE" w:rsidRPr="00245014">
              <w:rPr>
                <w:rFonts w:ascii="Arial" w:hAnsi="Arial" w:cs="Arial"/>
                <w:sz w:val="16"/>
                <w:szCs w:val="16"/>
              </w:rPr>
              <w:t>y</w:t>
            </w:r>
            <w:r w:rsidRPr="00245014">
              <w:rPr>
                <w:rFonts w:ascii="Arial" w:hAnsi="Arial" w:cs="Arial"/>
                <w:sz w:val="16"/>
                <w:szCs w:val="16"/>
              </w:rPr>
              <w:t xml:space="preserve"> Equipo</w:t>
            </w:r>
          </w:p>
        </w:tc>
        <w:tc>
          <w:tcPr>
            <w:tcW w:w="566" w:type="pct"/>
            <w:vAlign w:val="center"/>
          </w:tcPr>
          <w:p w14:paraId="0626B7E5" w14:textId="2BEB101F"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73" w:type="pct"/>
            <w:vAlign w:val="center"/>
          </w:tcPr>
          <w:p w14:paraId="480F5978" w14:textId="52F9AEA5"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hideMark/>
          </w:tcPr>
          <w:p w14:paraId="734896E2" w14:textId="09E59846"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34" w:type="pct"/>
            <w:vAlign w:val="center"/>
          </w:tcPr>
          <w:p w14:paraId="42D159C2" w14:textId="63511715" w:rsidR="00B05D35" w:rsidRPr="00245014" w:rsidRDefault="00B05D35" w:rsidP="00B05D35">
            <w:pPr>
              <w:jc w:val="center"/>
              <w:rPr>
                <w:rFonts w:ascii="Arial" w:hAnsi="Arial" w:cs="Arial"/>
                <w:sz w:val="16"/>
                <w:szCs w:val="16"/>
              </w:rPr>
            </w:pPr>
            <w:r w:rsidRPr="00245014">
              <w:rPr>
                <w:rFonts w:ascii="Arial" w:hAnsi="Arial" w:cs="Arial"/>
                <w:sz w:val="18"/>
                <w:szCs w:val="18"/>
              </w:rPr>
              <w:t>2</w:t>
            </w:r>
          </w:p>
        </w:tc>
      </w:tr>
      <w:tr w:rsidR="00B05D35" w:rsidRPr="00245014" w14:paraId="20B919D9" w14:textId="77777777" w:rsidTr="02B22A1D">
        <w:trPr>
          <w:trHeight w:val="290"/>
          <w:jc w:val="center"/>
        </w:trPr>
        <w:tc>
          <w:tcPr>
            <w:tcW w:w="566" w:type="pct"/>
            <w:vAlign w:val="center"/>
          </w:tcPr>
          <w:p w14:paraId="5038A0D2" w14:textId="40D314F6" w:rsidR="00B05D35" w:rsidRPr="00245014" w:rsidRDefault="00B05D35" w:rsidP="00B05D35">
            <w:pPr>
              <w:jc w:val="center"/>
              <w:rPr>
                <w:rFonts w:ascii="Arial" w:hAnsi="Arial" w:cs="Arial"/>
                <w:sz w:val="16"/>
                <w:szCs w:val="16"/>
              </w:rPr>
            </w:pPr>
            <w:r w:rsidRPr="00245014">
              <w:rPr>
                <w:rFonts w:ascii="Arial" w:hAnsi="Arial" w:cs="Arial"/>
                <w:sz w:val="16"/>
                <w:szCs w:val="16"/>
              </w:rPr>
              <w:t>INFRA</w:t>
            </w:r>
          </w:p>
        </w:tc>
        <w:tc>
          <w:tcPr>
            <w:tcW w:w="1888" w:type="pct"/>
            <w:vAlign w:val="center"/>
          </w:tcPr>
          <w:p w14:paraId="277E69E3" w14:textId="7BF580BD" w:rsidR="00B05D35" w:rsidRPr="00245014" w:rsidRDefault="1847030C" w:rsidP="00B05D35">
            <w:pPr>
              <w:rPr>
                <w:rFonts w:ascii="Arial" w:hAnsi="Arial" w:cs="Arial"/>
                <w:sz w:val="16"/>
                <w:szCs w:val="16"/>
              </w:rPr>
            </w:pPr>
            <w:r w:rsidRPr="00245014">
              <w:rPr>
                <w:rFonts w:ascii="Arial" w:hAnsi="Arial" w:cs="Arial"/>
                <w:sz w:val="16"/>
                <w:szCs w:val="16"/>
              </w:rPr>
              <w:t xml:space="preserve">9.Intervención </w:t>
            </w:r>
            <w:r w:rsidR="022B58C9" w:rsidRPr="00245014">
              <w:rPr>
                <w:rFonts w:ascii="Arial" w:hAnsi="Arial" w:cs="Arial"/>
                <w:sz w:val="16"/>
                <w:szCs w:val="16"/>
              </w:rPr>
              <w:t>d</w:t>
            </w:r>
            <w:r w:rsidRPr="00245014">
              <w:rPr>
                <w:rFonts w:ascii="Arial" w:hAnsi="Arial" w:cs="Arial"/>
                <w:sz w:val="16"/>
                <w:szCs w:val="16"/>
              </w:rPr>
              <w:t>e Infraestructura</w:t>
            </w:r>
          </w:p>
        </w:tc>
        <w:tc>
          <w:tcPr>
            <w:tcW w:w="566" w:type="pct"/>
            <w:vAlign w:val="center"/>
          </w:tcPr>
          <w:p w14:paraId="37B0FBE3" w14:textId="7CD7F283" w:rsidR="00B05D35" w:rsidRPr="00245014" w:rsidRDefault="00B05D35" w:rsidP="00B05D35">
            <w:pPr>
              <w:jc w:val="center"/>
              <w:rPr>
                <w:rFonts w:ascii="Arial" w:hAnsi="Arial" w:cs="Arial"/>
                <w:sz w:val="16"/>
                <w:szCs w:val="16"/>
              </w:rPr>
            </w:pPr>
            <w:r w:rsidRPr="00245014">
              <w:rPr>
                <w:rFonts w:ascii="Arial" w:hAnsi="Arial" w:cs="Arial"/>
                <w:sz w:val="16"/>
                <w:szCs w:val="16"/>
              </w:rPr>
              <w:t>3</w:t>
            </w:r>
          </w:p>
        </w:tc>
        <w:tc>
          <w:tcPr>
            <w:tcW w:w="673" w:type="pct"/>
            <w:vAlign w:val="center"/>
          </w:tcPr>
          <w:p w14:paraId="1BBC05D0" w14:textId="037F80EE"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73" w:type="pct"/>
            <w:vAlign w:val="center"/>
          </w:tcPr>
          <w:p w14:paraId="1737C7F1" w14:textId="3B70587B"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34" w:type="pct"/>
            <w:vAlign w:val="center"/>
          </w:tcPr>
          <w:p w14:paraId="51FE380D" w14:textId="38EF7884" w:rsidR="00B05D35" w:rsidRPr="00245014" w:rsidRDefault="00B05D35" w:rsidP="00B05D35">
            <w:pPr>
              <w:jc w:val="center"/>
              <w:rPr>
                <w:rFonts w:ascii="Arial" w:hAnsi="Arial" w:cs="Arial"/>
                <w:sz w:val="16"/>
                <w:szCs w:val="16"/>
              </w:rPr>
            </w:pPr>
            <w:r w:rsidRPr="00245014">
              <w:rPr>
                <w:rFonts w:ascii="Arial" w:hAnsi="Arial" w:cs="Arial"/>
                <w:sz w:val="18"/>
                <w:szCs w:val="18"/>
              </w:rPr>
              <w:t>4</w:t>
            </w:r>
          </w:p>
        </w:tc>
      </w:tr>
      <w:tr w:rsidR="00B05D35" w:rsidRPr="00245014" w14:paraId="35F24DC6" w14:textId="77777777" w:rsidTr="02B22A1D">
        <w:trPr>
          <w:trHeight w:val="290"/>
          <w:jc w:val="center"/>
        </w:trPr>
        <w:tc>
          <w:tcPr>
            <w:tcW w:w="566" w:type="pct"/>
            <w:vAlign w:val="center"/>
            <w:hideMark/>
          </w:tcPr>
          <w:p w14:paraId="6BFAF710" w14:textId="77777777" w:rsidR="00B05D35" w:rsidRPr="00245014" w:rsidRDefault="00B05D35" w:rsidP="00B05D35">
            <w:pPr>
              <w:jc w:val="center"/>
              <w:rPr>
                <w:rFonts w:ascii="Arial" w:hAnsi="Arial" w:cs="Arial"/>
                <w:sz w:val="16"/>
                <w:szCs w:val="16"/>
              </w:rPr>
            </w:pPr>
            <w:r w:rsidRPr="00245014">
              <w:rPr>
                <w:rFonts w:ascii="Arial" w:hAnsi="Arial" w:cs="Arial"/>
                <w:sz w:val="16"/>
                <w:szCs w:val="16"/>
              </w:rPr>
              <w:t>DMIC</w:t>
            </w:r>
          </w:p>
        </w:tc>
        <w:tc>
          <w:tcPr>
            <w:tcW w:w="1888" w:type="pct"/>
            <w:vAlign w:val="center"/>
            <w:hideMark/>
          </w:tcPr>
          <w:p w14:paraId="15E5110F" w14:textId="0F21BFBC" w:rsidR="00B05D35" w:rsidRPr="00245014" w:rsidRDefault="1847030C" w:rsidP="00B05D35">
            <w:pPr>
              <w:rPr>
                <w:rFonts w:ascii="Arial" w:hAnsi="Arial" w:cs="Arial"/>
                <w:sz w:val="16"/>
                <w:szCs w:val="16"/>
              </w:rPr>
            </w:pPr>
            <w:r w:rsidRPr="00245014">
              <w:rPr>
                <w:rFonts w:ascii="Arial" w:hAnsi="Arial" w:cs="Arial"/>
                <w:sz w:val="16"/>
                <w:szCs w:val="16"/>
              </w:rPr>
              <w:t xml:space="preserve">10. Desarrollo Misional </w:t>
            </w:r>
            <w:r w:rsidR="0C31AAB0" w:rsidRPr="00245014">
              <w:rPr>
                <w:rFonts w:ascii="Arial" w:hAnsi="Arial" w:cs="Arial"/>
                <w:sz w:val="16"/>
                <w:szCs w:val="16"/>
              </w:rPr>
              <w:t>y</w:t>
            </w:r>
            <w:r w:rsidRPr="00245014">
              <w:rPr>
                <w:rFonts w:ascii="Arial" w:hAnsi="Arial" w:cs="Arial"/>
                <w:sz w:val="16"/>
                <w:szCs w:val="16"/>
              </w:rPr>
              <w:t xml:space="preserve"> Comercialización</w:t>
            </w:r>
          </w:p>
        </w:tc>
        <w:tc>
          <w:tcPr>
            <w:tcW w:w="566" w:type="pct"/>
            <w:vAlign w:val="center"/>
          </w:tcPr>
          <w:p w14:paraId="1F05C3CB" w14:textId="74595750"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73" w:type="pct"/>
            <w:vAlign w:val="center"/>
          </w:tcPr>
          <w:p w14:paraId="3972E42E" w14:textId="4FADCA3B"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hideMark/>
          </w:tcPr>
          <w:p w14:paraId="0FCC23D3" w14:textId="283CA42C"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34" w:type="pct"/>
            <w:vAlign w:val="center"/>
          </w:tcPr>
          <w:p w14:paraId="2587120C" w14:textId="55EF2B68" w:rsidR="00B05D35" w:rsidRPr="00245014" w:rsidRDefault="00B05D35" w:rsidP="00B05D35">
            <w:pPr>
              <w:jc w:val="center"/>
              <w:rPr>
                <w:rFonts w:ascii="Arial" w:hAnsi="Arial" w:cs="Arial"/>
                <w:sz w:val="16"/>
                <w:szCs w:val="16"/>
              </w:rPr>
            </w:pPr>
            <w:r w:rsidRPr="00245014">
              <w:rPr>
                <w:rFonts w:ascii="Arial" w:hAnsi="Arial" w:cs="Arial"/>
                <w:sz w:val="18"/>
                <w:szCs w:val="18"/>
              </w:rPr>
              <w:t>2</w:t>
            </w:r>
          </w:p>
        </w:tc>
      </w:tr>
      <w:tr w:rsidR="00B05D35" w:rsidRPr="00245014" w14:paraId="4E0E5516" w14:textId="77777777" w:rsidTr="02B22A1D">
        <w:trPr>
          <w:trHeight w:val="290"/>
          <w:jc w:val="center"/>
        </w:trPr>
        <w:tc>
          <w:tcPr>
            <w:tcW w:w="566" w:type="pct"/>
            <w:vAlign w:val="center"/>
            <w:hideMark/>
          </w:tcPr>
          <w:p w14:paraId="768F36DC" w14:textId="77777777" w:rsidR="00B05D35" w:rsidRPr="00245014" w:rsidRDefault="00B05D35" w:rsidP="00B05D35">
            <w:pPr>
              <w:jc w:val="center"/>
              <w:rPr>
                <w:rFonts w:ascii="Arial" w:hAnsi="Arial" w:cs="Arial"/>
                <w:sz w:val="16"/>
                <w:szCs w:val="16"/>
              </w:rPr>
            </w:pPr>
            <w:r w:rsidRPr="00245014">
              <w:rPr>
                <w:rFonts w:ascii="Arial" w:hAnsi="Arial" w:cs="Arial"/>
                <w:sz w:val="16"/>
                <w:szCs w:val="16"/>
              </w:rPr>
              <w:t>GJUR</w:t>
            </w:r>
          </w:p>
        </w:tc>
        <w:tc>
          <w:tcPr>
            <w:tcW w:w="1888" w:type="pct"/>
            <w:vAlign w:val="center"/>
            <w:hideMark/>
          </w:tcPr>
          <w:p w14:paraId="6F388FE7" w14:textId="77777777" w:rsidR="00B05D35" w:rsidRPr="00245014" w:rsidRDefault="00B05D35" w:rsidP="00B05D35">
            <w:pPr>
              <w:rPr>
                <w:rFonts w:ascii="Arial" w:hAnsi="Arial" w:cs="Arial"/>
                <w:sz w:val="16"/>
                <w:szCs w:val="16"/>
              </w:rPr>
            </w:pPr>
            <w:r w:rsidRPr="00245014">
              <w:rPr>
                <w:rFonts w:ascii="Arial" w:hAnsi="Arial" w:cs="Arial"/>
                <w:sz w:val="16"/>
                <w:szCs w:val="16"/>
              </w:rPr>
              <w:t>11. Gestión Jurídica</w:t>
            </w:r>
          </w:p>
        </w:tc>
        <w:tc>
          <w:tcPr>
            <w:tcW w:w="566" w:type="pct"/>
            <w:vAlign w:val="center"/>
          </w:tcPr>
          <w:p w14:paraId="5C6A3225" w14:textId="144609C8" w:rsidR="00B05D35" w:rsidRPr="00245014" w:rsidRDefault="00B05D35" w:rsidP="00B05D35">
            <w:pPr>
              <w:jc w:val="center"/>
              <w:rPr>
                <w:rFonts w:ascii="Arial" w:hAnsi="Arial" w:cs="Arial"/>
                <w:sz w:val="16"/>
                <w:szCs w:val="16"/>
              </w:rPr>
            </w:pPr>
            <w:r w:rsidRPr="00245014">
              <w:rPr>
                <w:rFonts w:ascii="Arial" w:hAnsi="Arial" w:cs="Arial"/>
                <w:sz w:val="16"/>
                <w:szCs w:val="16"/>
              </w:rPr>
              <w:t>4</w:t>
            </w:r>
          </w:p>
        </w:tc>
        <w:tc>
          <w:tcPr>
            <w:tcW w:w="673" w:type="pct"/>
            <w:vAlign w:val="center"/>
          </w:tcPr>
          <w:p w14:paraId="74B76AE5" w14:textId="59340E8D"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hideMark/>
          </w:tcPr>
          <w:p w14:paraId="67F58607" w14:textId="1D2D7A3E"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34" w:type="pct"/>
            <w:vAlign w:val="center"/>
          </w:tcPr>
          <w:p w14:paraId="5123B726" w14:textId="53610B3F" w:rsidR="00B05D35" w:rsidRPr="00245014" w:rsidRDefault="00B05D35" w:rsidP="00B05D35">
            <w:pPr>
              <w:jc w:val="center"/>
              <w:rPr>
                <w:rFonts w:ascii="Arial" w:hAnsi="Arial" w:cs="Arial"/>
                <w:sz w:val="16"/>
                <w:szCs w:val="16"/>
              </w:rPr>
            </w:pPr>
            <w:r w:rsidRPr="00245014">
              <w:rPr>
                <w:rFonts w:ascii="Arial" w:hAnsi="Arial" w:cs="Arial"/>
                <w:sz w:val="18"/>
                <w:szCs w:val="18"/>
              </w:rPr>
              <w:t>5</w:t>
            </w:r>
          </w:p>
        </w:tc>
      </w:tr>
      <w:tr w:rsidR="00B05D35" w:rsidRPr="00245014" w14:paraId="4F22FC29" w14:textId="77777777" w:rsidTr="02B22A1D">
        <w:trPr>
          <w:trHeight w:val="285"/>
          <w:jc w:val="center"/>
        </w:trPr>
        <w:tc>
          <w:tcPr>
            <w:tcW w:w="566" w:type="pct"/>
            <w:vAlign w:val="center"/>
            <w:hideMark/>
          </w:tcPr>
          <w:p w14:paraId="66B09531" w14:textId="77777777" w:rsidR="00B05D35" w:rsidRPr="00245014" w:rsidRDefault="00B05D35" w:rsidP="00B05D35">
            <w:pPr>
              <w:jc w:val="center"/>
              <w:rPr>
                <w:rFonts w:ascii="Arial" w:hAnsi="Arial" w:cs="Arial"/>
                <w:sz w:val="16"/>
                <w:szCs w:val="16"/>
              </w:rPr>
            </w:pPr>
            <w:r w:rsidRPr="00245014">
              <w:rPr>
                <w:rFonts w:ascii="Arial" w:hAnsi="Arial" w:cs="Arial"/>
                <w:sz w:val="16"/>
                <w:szCs w:val="16"/>
              </w:rPr>
              <w:t>GEFI</w:t>
            </w:r>
          </w:p>
        </w:tc>
        <w:tc>
          <w:tcPr>
            <w:tcW w:w="1888" w:type="pct"/>
            <w:vAlign w:val="center"/>
            <w:hideMark/>
          </w:tcPr>
          <w:p w14:paraId="1F585FC1" w14:textId="77777777" w:rsidR="00B05D35" w:rsidRPr="00245014" w:rsidRDefault="00B05D35" w:rsidP="00B05D35">
            <w:pPr>
              <w:rPr>
                <w:rFonts w:ascii="Arial" w:hAnsi="Arial" w:cs="Arial"/>
                <w:sz w:val="16"/>
                <w:szCs w:val="16"/>
              </w:rPr>
            </w:pPr>
            <w:r w:rsidRPr="00245014">
              <w:rPr>
                <w:rFonts w:ascii="Arial" w:hAnsi="Arial" w:cs="Arial"/>
                <w:sz w:val="16"/>
                <w:szCs w:val="16"/>
              </w:rPr>
              <w:t>12. Gestión Financiera</w:t>
            </w:r>
          </w:p>
        </w:tc>
        <w:tc>
          <w:tcPr>
            <w:tcW w:w="566" w:type="pct"/>
            <w:vAlign w:val="center"/>
          </w:tcPr>
          <w:p w14:paraId="27101600" w14:textId="5DF1F8C6" w:rsidR="00B05D35" w:rsidRPr="00245014" w:rsidRDefault="00B05D35" w:rsidP="00B05D35">
            <w:pPr>
              <w:jc w:val="center"/>
              <w:rPr>
                <w:rFonts w:ascii="Arial" w:hAnsi="Arial" w:cs="Arial"/>
                <w:sz w:val="16"/>
                <w:szCs w:val="16"/>
              </w:rPr>
            </w:pPr>
            <w:r w:rsidRPr="00245014">
              <w:rPr>
                <w:rFonts w:ascii="Arial" w:hAnsi="Arial" w:cs="Arial"/>
                <w:sz w:val="16"/>
                <w:szCs w:val="16"/>
              </w:rPr>
              <w:t>3</w:t>
            </w:r>
          </w:p>
        </w:tc>
        <w:tc>
          <w:tcPr>
            <w:tcW w:w="673" w:type="pct"/>
            <w:vAlign w:val="center"/>
          </w:tcPr>
          <w:p w14:paraId="7631F5DE" w14:textId="3D1F1E40"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hideMark/>
          </w:tcPr>
          <w:p w14:paraId="1C5E389F" w14:textId="0A0B7FC9"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34" w:type="pct"/>
            <w:vAlign w:val="center"/>
          </w:tcPr>
          <w:p w14:paraId="65AEE681" w14:textId="4CF96141" w:rsidR="00B05D35" w:rsidRPr="00245014" w:rsidRDefault="00B05D35" w:rsidP="00B05D35">
            <w:pPr>
              <w:jc w:val="center"/>
              <w:rPr>
                <w:rFonts w:ascii="Arial" w:hAnsi="Arial" w:cs="Arial"/>
                <w:sz w:val="16"/>
                <w:szCs w:val="16"/>
              </w:rPr>
            </w:pPr>
            <w:r w:rsidRPr="00245014">
              <w:rPr>
                <w:rFonts w:ascii="Arial" w:hAnsi="Arial" w:cs="Arial"/>
                <w:sz w:val="18"/>
                <w:szCs w:val="18"/>
              </w:rPr>
              <w:t>4</w:t>
            </w:r>
          </w:p>
        </w:tc>
      </w:tr>
      <w:tr w:rsidR="00B05D35" w:rsidRPr="00245014" w14:paraId="336E6704" w14:textId="77777777" w:rsidTr="02B22A1D">
        <w:trPr>
          <w:trHeight w:val="290"/>
          <w:jc w:val="center"/>
        </w:trPr>
        <w:tc>
          <w:tcPr>
            <w:tcW w:w="566" w:type="pct"/>
            <w:noWrap/>
            <w:vAlign w:val="center"/>
            <w:hideMark/>
          </w:tcPr>
          <w:p w14:paraId="2C5743EE" w14:textId="77777777" w:rsidR="00B05D35" w:rsidRPr="00245014" w:rsidRDefault="00B05D35" w:rsidP="00B05D35">
            <w:pPr>
              <w:jc w:val="center"/>
              <w:rPr>
                <w:rFonts w:ascii="Arial" w:hAnsi="Arial" w:cs="Arial"/>
                <w:sz w:val="16"/>
                <w:szCs w:val="16"/>
              </w:rPr>
            </w:pPr>
            <w:r w:rsidRPr="00245014">
              <w:rPr>
                <w:rFonts w:ascii="Arial" w:hAnsi="Arial" w:cs="Arial"/>
                <w:sz w:val="16"/>
                <w:szCs w:val="16"/>
              </w:rPr>
              <w:t>GREF</w:t>
            </w:r>
          </w:p>
        </w:tc>
        <w:tc>
          <w:tcPr>
            <w:tcW w:w="1888" w:type="pct"/>
            <w:vAlign w:val="center"/>
            <w:hideMark/>
          </w:tcPr>
          <w:p w14:paraId="2AD5CABE" w14:textId="10D46AF2" w:rsidR="00B05D35" w:rsidRPr="00245014" w:rsidRDefault="1847030C" w:rsidP="00B05D35">
            <w:pPr>
              <w:rPr>
                <w:rFonts w:ascii="Arial" w:hAnsi="Arial" w:cs="Arial"/>
                <w:sz w:val="16"/>
                <w:szCs w:val="16"/>
              </w:rPr>
            </w:pPr>
            <w:r w:rsidRPr="00245014">
              <w:rPr>
                <w:rFonts w:ascii="Arial" w:hAnsi="Arial" w:cs="Arial"/>
                <w:sz w:val="16"/>
                <w:szCs w:val="16"/>
              </w:rPr>
              <w:t xml:space="preserve">13. Gestión </w:t>
            </w:r>
            <w:r w:rsidR="32313AB8" w:rsidRPr="00245014">
              <w:rPr>
                <w:rFonts w:ascii="Arial" w:hAnsi="Arial" w:cs="Arial"/>
                <w:sz w:val="16"/>
                <w:szCs w:val="16"/>
              </w:rPr>
              <w:t>d</w:t>
            </w:r>
            <w:r w:rsidRPr="00245014">
              <w:rPr>
                <w:rFonts w:ascii="Arial" w:hAnsi="Arial" w:cs="Arial"/>
                <w:sz w:val="16"/>
                <w:szCs w:val="16"/>
              </w:rPr>
              <w:t>e Recursos Físicos</w:t>
            </w:r>
          </w:p>
        </w:tc>
        <w:tc>
          <w:tcPr>
            <w:tcW w:w="566" w:type="pct"/>
            <w:vAlign w:val="center"/>
          </w:tcPr>
          <w:p w14:paraId="4B843009" w14:textId="26E1A9D6" w:rsidR="00B05D35" w:rsidRPr="00245014" w:rsidRDefault="00B05D35" w:rsidP="00B05D35">
            <w:pPr>
              <w:jc w:val="center"/>
              <w:rPr>
                <w:rFonts w:ascii="Arial" w:hAnsi="Arial" w:cs="Arial"/>
                <w:sz w:val="16"/>
                <w:szCs w:val="16"/>
              </w:rPr>
            </w:pPr>
            <w:r w:rsidRPr="00245014">
              <w:rPr>
                <w:rFonts w:ascii="Arial" w:hAnsi="Arial" w:cs="Arial"/>
                <w:sz w:val="16"/>
                <w:szCs w:val="16"/>
              </w:rPr>
              <w:t>3</w:t>
            </w:r>
          </w:p>
        </w:tc>
        <w:tc>
          <w:tcPr>
            <w:tcW w:w="673" w:type="pct"/>
            <w:vAlign w:val="center"/>
          </w:tcPr>
          <w:p w14:paraId="620BD16B" w14:textId="36B66FB2"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73" w:type="pct"/>
            <w:noWrap/>
            <w:vAlign w:val="center"/>
            <w:hideMark/>
          </w:tcPr>
          <w:p w14:paraId="66CFA739" w14:textId="53A0FCB7" w:rsidR="00B05D35" w:rsidRPr="00245014" w:rsidRDefault="00B05D35" w:rsidP="00B05D35">
            <w:pPr>
              <w:jc w:val="center"/>
              <w:rPr>
                <w:rFonts w:ascii="Arial" w:hAnsi="Arial" w:cs="Arial"/>
                <w:sz w:val="16"/>
                <w:szCs w:val="16"/>
              </w:rPr>
            </w:pPr>
            <w:r w:rsidRPr="00245014">
              <w:rPr>
                <w:rFonts w:ascii="Arial" w:hAnsi="Arial" w:cs="Arial"/>
                <w:sz w:val="16"/>
                <w:szCs w:val="16"/>
              </w:rPr>
              <w:t>2</w:t>
            </w:r>
          </w:p>
        </w:tc>
        <w:tc>
          <w:tcPr>
            <w:tcW w:w="634" w:type="pct"/>
            <w:noWrap/>
            <w:vAlign w:val="center"/>
          </w:tcPr>
          <w:p w14:paraId="474F2B7F" w14:textId="1614CDA3" w:rsidR="00B05D35" w:rsidRPr="00245014" w:rsidRDefault="00B05D35" w:rsidP="00B05D35">
            <w:pPr>
              <w:jc w:val="center"/>
              <w:rPr>
                <w:rFonts w:ascii="Arial" w:hAnsi="Arial" w:cs="Arial"/>
                <w:sz w:val="16"/>
                <w:szCs w:val="16"/>
              </w:rPr>
            </w:pPr>
            <w:r w:rsidRPr="00245014">
              <w:rPr>
                <w:rFonts w:ascii="Arial" w:hAnsi="Arial" w:cs="Arial"/>
                <w:sz w:val="18"/>
                <w:szCs w:val="18"/>
              </w:rPr>
              <w:t>6</w:t>
            </w:r>
          </w:p>
        </w:tc>
      </w:tr>
      <w:tr w:rsidR="00B05D35" w:rsidRPr="00245014" w14:paraId="6773A528" w14:textId="77777777" w:rsidTr="02B22A1D">
        <w:trPr>
          <w:trHeight w:val="290"/>
          <w:jc w:val="center"/>
        </w:trPr>
        <w:tc>
          <w:tcPr>
            <w:tcW w:w="566" w:type="pct"/>
            <w:noWrap/>
            <w:vAlign w:val="center"/>
          </w:tcPr>
          <w:p w14:paraId="22EB93E6" w14:textId="14E55DA8" w:rsidR="00B05D35" w:rsidRPr="00245014" w:rsidRDefault="00B05D35" w:rsidP="00B05D35">
            <w:pPr>
              <w:jc w:val="center"/>
              <w:rPr>
                <w:rFonts w:ascii="Arial" w:hAnsi="Arial" w:cs="Arial"/>
                <w:sz w:val="16"/>
                <w:szCs w:val="16"/>
              </w:rPr>
            </w:pPr>
            <w:r w:rsidRPr="00245014">
              <w:rPr>
                <w:rFonts w:ascii="Arial" w:hAnsi="Arial" w:cs="Arial"/>
                <w:sz w:val="16"/>
                <w:szCs w:val="16"/>
              </w:rPr>
              <w:t>GAM</w:t>
            </w:r>
          </w:p>
        </w:tc>
        <w:tc>
          <w:tcPr>
            <w:tcW w:w="1888" w:type="pct"/>
            <w:vAlign w:val="center"/>
          </w:tcPr>
          <w:p w14:paraId="4295B579" w14:textId="1CAC924B" w:rsidR="00B05D35" w:rsidRPr="00245014" w:rsidRDefault="00B05D35" w:rsidP="00B05D35">
            <w:pPr>
              <w:rPr>
                <w:rFonts w:ascii="Arial" w:hAnsi="Arial" w:cs="Arial"/>
                <w:sz w:val="16"/>
                <w:szCs w:val="16"/>
              </w:rPr>
            </w:pPr>
            <w:r w:rsidRPr="00245014">
              <w:rPr>
                <w:rFonts w:ascii="Arial" w:hAnsi="Arial" w:cs="Arial"/>
                <w:sz w:val="16"/>
                <w:szCs w:val="16"/>
              </w:rPr>
              <w:t>14. Gestión Ambiental</w:t>
            </w:r>
          </w:p>
        </w:tc>
        <w:tc>
          <w:tcPr>
            <w:tcW w:w="566" w:type="pct"/>
            <w:vAlign w:val="center"/>
          </w:tcPr>
          <w:p w14:paraId="045FB169" w14:textId="3E46A875" w:rsidR="00B05D35" w:rsidRPr="00245014" w:rsidRDefault="00B05D35" w:rsidP="00B05D35">
            <w:pPr>
              <w:jc w:val="center"/>
              <w:rPr>
                <w:rFonts w:ascii="Arial" w:hAnsi="Arial" w:cs="Arial"/>
                <w:sz w:val="16"/>
                <w:szCs w:val="16"/>
              </w:rPr>
            </w:pPr>
            <w:r w:rsidRPr="00245014">
              <w:rPr>
                <w:rFonts w:ascii="Arial" w:hAnsi="Arial" w:cs="Arial"/>
                <w:sz w:val="16"/>
                <w:szCs w:val="16"/>
              </w:rPr>
              <w:t>2</w:t>
            </w:r>
          </w:p>
        </w:tc>
        <w:tc>
          <w:tcPr>
            <w:tcW w:w="673" w:type="pct"/>
            <w:vAlign w:val="center"/>
          </w:tcPr>
          <w:p w14:paraId="6625C370" w14:textId="6DD84DB8"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noWrap/>
            <w:vAlign w:val="center"/>
          </w:tcPr>
          <w:p w14:paraId="51C785AA" w14:textId="5FFF282B"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34" w:type="pct"/>
            <w:noWrap/>
            <w:vAlign w:val="center"/>
          </w:tcPr>
          <w:p w14:paraId="6E5FACC3" w14:textId="3721A395" w:rsidR="00B05D35" w:rsidRPr="00245014" w:rsidRDefault="00B05D35" w:rsidP="00B05D35">
            <w:pPr>
              <w:jc w:val="center"/>
              <w:rPr>
                <w:rFonts w:ascii="Arial" w:hAnsi="Arial" w:cs="Arial"/>
                <w:sz w:val="16"/>
                <w:szCs w:val="16"/>
              </w:rPr>
            </w:pPr>
            <w:r w:rsidRPr="00245014">
              <w:rPr>
                <w:rFonts w:ascii="Arial" w:hAnsi="Arial" w:cs="Arial"/>
                <w:sz w:val="18"/>
                <w:szCs w:val="18"/>
              </w:rPr>
              <w:t>2</w:t>
            </w:r>
          </w:p>
        </w:tc>
      </w:tr>
      <w:tr w:rsidR="00B05D35" w:rsidRPr="00245014" w14:paraId="3F4BF7F4" w14:textId="77777777" w:rsidTr="02B22A1D">
        <w:trPr>
          <w:trHeight w:val="290"/>
          <w:jc w:val="center"/>
        </w:trPr>
        <w:tc>
          <w:tcPr>
            <w:tcW w:w="566" w:type="pct"/>
            <w:vAlign w:val="center"/>
            <w:hideMark/>
          </w:tcPr>
          <w:p w14:paraId="3038F95D" w14:textId="77777777" w:rsidR="00B05D35" w:rsidRPr="00245014" w:rsidRDefault="00B05D35" w:rsidP="00B05D35">
            <w:pPr>
              <w:jc w:val="center"/>
              <w:rPr>
                <w:rFonts w:ascii="Arial" w:hAnsi="Arial" w:cs="Arial"/>
                <w:sz w:val="16"/>
                <w:szCs w:val="16"/>
              </w:rPr>
            </w:pPr>
            <w:r w:rsidRPr="00245014">
              <w:rPr>
                <w:rFonts w:ascii="Arial" w:hAnsi="Arial" w:cs="Arial"/>
                <w:sz w:val="16"/>
                <w:szCs w:val="16"/>
              </w:rPr>
              <w:t>GCON</w:t>
            </w:r>
          </w:p>
        </w:tc>
        <w:tc>
          <w:tcPr>
            <w:tcW w:w="1888" w:type="pct"/>
            <w:vAlign w:val="center"/>
            <w:hideMark/>
          </w:tcPr>
          <w:p w14:paraId="14C33E8D" w14:textId="77777777" w:rsidR="00B05D35" w:rsidRPr="00245014" w:rsidRDefault="00B05D35" w:rsidP="00B05D35">
            <w:pPr>
              <w:rPr>
                <w:rFonts w:ascii="Arial" w:hAnsi="Arial" w:cs="Arial"/>
                <w:sz w:val="16"/>
                <w:szCs w:val="16"/>
              </w:rPr>
            </w:pPr>
            <w:r w:rsidRPr="00245014">
              <w:rPr>
                <w:rFonts w:ascii="Arial" w:hAnsi="Arial" w:cs="Arial"/>
                <w:sz w:val="16"/>
                <w:szCs w:val="16"/>
              </w:rPr>
              <w:t>15. Gestión Contractual</w:t>
            </w:r>
          </w:p>
        </w:tc>
        <w:tc>
          <w:tcPr>
            <w:tcW w:w="566" w:type="pct"/>
            <w:vAlign w:val="center"/>
          </w:tcPr>
          <w:p w14:paraId="77A6D702" w14:textId="37B973B6" w:rsidR="00B05D35" w:rsidRPr="00245014" w:rsidRDefault="00B05D35" w:rsidP="00B05D35">
            <w:pPr>
              <w:jc w:val="center"/>
              <w:rPr>
                <w:rFonts w:ascii="Arial" w:hAnsi="Arial" w:cs="Arial"/>
                <w:sz w:val="16"/>
                <w:szCs w:val="16"/>
              </w:rPr>
            </w:pPr>
            <w:r w:rsidRPr="00245014">
              <w:rPr>
                <w:rFonts w:ascii="Arial" w:hAnsi="Arial" w:cs="Arial"/>
                <w:sz w:val="16"/>
                <w:szCs w:val="16"/>
              </w:rPr>
              <w:t>3</w:t>
            </w:r>
          </w:p>
        </w:tc>
        <w:tc>
          <w:tcPr>
            <w:tcW w:w="673" w:type="pct"/>
            <w:vAlign w:val="center"/>
          </w:tcPr>
          <w:p w14:paraId="417CB754" w14:textId="1E2A8F32"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hideMark/>
          </w:tcPr>
          <w:p w14:paraId="214371EE" w14:textId="57B4786C"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34" w:type="pct"/>
            <w:vAlign w:val="center"/>
          </w:tcPr>
          <w:p w14:paraId="33766E9C" w14:textId="208D5BE7" w:rsidR="00B05D35" w:rsidRPr="00245014" w:rsidRDefault="00B05D35" w:rsidP="00B05D35">
            <w:pPr>
              <w:jc w:val="center"/>
              <w:rPr>
                <w:rFonts w:ascii="Arial" w:hAnsi="Arial" w:cs="Arial"/>
                <w:sz w:val="16"/>
                <w:szCs w:val="16"/>
              </w:rPr>
            </w:pPr>
            <w:r w:rsidRPr="00245014">
              <w:rPr>
                <w:rFonts w:ascii="Arial" w:hAnsi="Arial" w:cs="Arial"/>
                <w:sz w:val="18"/>
                <w:szCs w:val="18"/>
              </w:rPr>
              <w:t>4</w:t>
            </w:r>
          </w:p>
        </w:tc>
      </w:tr>
      <w:tr w:rsidR="00B05D35" w:rsidRPr="00245014" w14:paraId="56473753" w14:textId="77777777" w:rsidTr="02B22A1D">
        <w:trPr>
          <w:trHeight w:val="290"/>
          <w:jc w:val="center"/>
        </w:trPr>
        <w:tc>
          <w:tcPr>
            <w:tcW w:w="566" w:type="pct"/>
            <w:vAlign w:val="center"/>
          </w:tcPr>
          <w:p w14:paraId="5F3C82CB" w14:textId="226DF919" w:rsidR="00B05D35" w:rsidRPr="00245014" w:rsidRDefault="00B05D35" w:rsidP="00B05D35">
            <w:pPr>
              <w:jc w:val="center"/>
              <w:rPr>
                <w:rFonts w:ascii="Arial" w:hAnsi="Arial" w:cs="Arial"/>
                <w:sz w:val="16"/>
                <w:szCs w:val="16"/>
              </w:rPr>
            </w:pPr>
            <w:r w:rsidRPr="00245014">
              <w:rPr>
                <w:rFonts w:ascii="Arial" w:hAnsi="Arial" w:cs="Arial"/>
                <w:sz w:val="16"/>
                <w:szCs w:val="16"/>
              </w:rPr>
              <w:t>GDOC</w:t>
            </w:r>
          </w:p>
        </w:tc>
        <w:tc>
          <w:tcPr>
            <w:tcW w:w="1888" w:type="pct"/>
            <w:vAlign w:val="center"/>
          </w:tcPr>
          <w:p w14:paraId="2F7291A5" w14:textId="68E65912" w:rsidR="00B05D35" w:rsidRPr="00245014" w:rsidRDefault="00B05D35" w:rsidP="00B05D35">
            <w:pPr>
              <w:rPr>
                <w:rFonts w:ascii="Arial" w:hAnsi="Arial" w:cs="Arial"/>
                <w:sz w:val="16"/>
                <w:szCs w:val="16"/>
              </w:rPr>
            </w:pPr>
            <w:r w:rsidRPr="00245014">
              <w:rPr>
                <w:rFonts w:ascii="Arial" w:hAnsi="Arial" w:cs="Arial"/>
                <w:sz w:val="16"/>
                <w:szCs w:val="16"/>
              </w:rPr>
              <w:t>16. Gestión Documental</w:t>
            </w:r>
          </w:p>
        </w:tc>
        <w:tc>
          <w:tcPr>
            <w:tcW w:w="566" w:type="pct"/>
            <w:vAlign w:val="center"/>
          </w:tcPr>
          <w:p w14:paraId="594A2FFF" w14:textId="6FF9E874" w:rsidR="00B05D35" w:rsidRPr="00245014" w:rsidRDefault="00B05D35" w:rsidP="00B05D35">
            <w:pPr>
              <w:jc w:val="center"/>
              <w:rPr>
                <w:rFonts w:ascii="Arial" w:hAnsi="Arial" w:cs="Arial"/>
                <w:sz w:val="16"/>
                <w:szCs w:val="16"/>
              </w:rPr>
            </w:pPr>
            <w:r w:rsidRPr="00245014">
              <w:rPr>
                <w:rFonts w:ascii="Arial" w:hAnsi="Arial" w:cs="Arial"/>
                <w:sz w:val="16"/>
                <w:szCs w:val="16"/>
              </w:rPr>
              <w:t>3</w:t>
            </w:r>
          </w:p>
        </w:tc>
        <w:tc>
          <w:tcPr>
            <w:tcW w:w="673" w:type="pct"/>
            <w:vAlign w:val="center"/>
          </w:tcPr>
          <w:p w14:paraId="0E20274D" w14:textId="61C434AC"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tcPr>
          <w:p w14:paraId="02906A67" w14:textId="5AB4F062"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34" w:type="pct"/>
            <w:vAlign w:val="center"/>
          </w:tcPr>
          <w:p w14:paraId="794E9215" w14:textId="6A0B7F69" w:rsidR="00B05D35" w:rsidRPr="00245014" w:rsidRDefault="00B05D35" w:rsidP="00B05D35">
            <w:pPr>
              <w:jc w:val="center"/>
              <w:rPr>
                <w:rFonts w:ascii="Arial" w:hAnsi="Arial" w:cs="Arial"/>
                <w:sz w:val="16"/>
                <w:szCs w:val="16"/>
              </w:rPr>
            </w:pPr>
            <w:r w:rsidRPr="00245014">
              <w:rPr>
                <w:rFonts w:ascii="Arial" w:hAnsi="Arial" w:cs="Arial"/>
                <w:sz w:val="18"/>
                <w:szCs w:val="18"/>
              </w:rPr>
              <w:t>3</w:t>
            </w:r>
          </w:p>
        </w:tc>
      </w:tr>
      <w:tr w:rsidR="00B05D35" w:rsidRPr="00245014" w14:paraId="0885896C" w14:textId="77777777" w:rsidTr="02B22A1D">
        <w:trPr>
          <w:trHeight w:val="300"/>
          <w:jc w:val="center"/>
        </w:trPr>
        <w:tc>
          <w:tcPr>
            <w:tcW w:w="566" w:type="pct"/>
            <w:vAlign w:val="center"/>
            <w:hideMark/>
          </w:tcPr>
          <w:p w14:paraId="145E02F1" w14:textId="77777777" w:rsidR="00B05D35" w:rsidRPr="00245014" w:rsidRDefault="00B05D35" w:rsidP="00B05D35">
            <w:pPr>
              <w:jc w:val="center"/>
              <w:rPr>
                <w:rFonts w:ascii="Arial" w:hAnsi="Arial" w:cs="Arial"/>
                <w:sz w:val="16"/>
                <w:szCs w:val="16"/>
              </w:rPr>
            </w:pPr>
            <w:r w:rsidRPr="00245014">
              <w:rPr>
                <w:rFonts w:ascii="Arial" w:hAnsi="Arial" w:cs="Arial"/>
                <w:sz w:val="16"/>
                <w:szCs w:val="16"/>
              </w:rPr>
              <w:t>GTHU</w:t>
            </w:r>
          </w:p>
        </w:tc>
        <w:tc>
          <w:tcPr>
            <w:tcW w:w="1888" w:type="pct"/>
            <w:vAlign w:val="center"/>
            <w:hideMark/>
          </w:tcPr>
          <w:p w14:paraId="75A3A0FA" w14:textId="0BC5099D" w:rsidR="00B05D35" w:rsidRPr="00245014" w:rsidRDefault="1847030C" w:rsidP="00B05D35">
            <w:pPr>
              <w:rPr>
                <w:rFonts w:ascii="Arial" w:hAnsi="Arial" w:cs="Arial"/>
                <w:sz w:val="16"/>
                <w:szCs w:val="16"/>
              </w:rPr>
            </w:pPr>
            <w:r w:rsidRPr="00245014">
              <w:rPr>
                <w:rFonts w:ascii="Arial" w:hAnsi="Arial" w:cs="Arial"/>
                <w:sz w:val="16"/>
                <w:szCs w:val="16"/>
              </w:rPr>
              <w:t xml:space="preserve">17. Gestión </w:t>
            </w:r>
            <w:r w:rsidR="06F1335B" w:rsidRPr="00245014">
              <w:rPr>
                <w:rFonts w:ascii="Arial" w:hAnsi="Arial" w:cs="Arial"/>
                <w:sz w:val="16"/>
                <w:szCs w:val="16"/>
              </w:rPr>
              <w:t>d</w:t>
            </w:r>
            <w:r w:rsidRPr="00245014">
              <w:rPr>
                <w:rFonts w:ascii="Arial" w:hAnsi="Arial" w:cs="Arial"/>
                <w:sz w:val="16"/>
                <w:szCs w:val="16"/>
              </w:rPr>
              <w:t>e Talento Humano</w:t>
            </w:r>
          </w:p>
        </w:tc>
        <w:tc>
          <w:tcPr>
            <w:tcW w:w="566" w:type="pct"/>
            <w:vAlign w:val="center"/>
          </w:tcPr>
          <w:p w14:paraId="0292D842" w14:textId="284AF1DA" w:rsidR="00B05D35" w:rsidRPr="00245014" w:rsidRDefault="00B05D35" w:rsidP="00B05D35">
            <w:pPr>
              <w:jc w:val="center"/>
              <w:rPr>
                <w:rFonts w:ascii="Arial" w:hAnsi="Arial" w:cs="Arial"/>
                <w:sz w:val="16"/>
                <w:szCs w:val="16"/>
              </w:rPr>
            </w:pPr>
            <w:r w:rsidRPr="00245014">
              <w:rPr>
                <w:rFonts w:ascii="Arial" w:hAnsi="Arial" w:cs="Arial"/>
                <w:sz w:val="16"/>
                <w:szCs w:val="16"/>
              </w:rPr>
              <w:t>3</w:t>
            </w:r>
          </w:p>
        </w:tc>
        <w:tc>
          <w:tcPr>
            <w:tcW w:w="673" w:type="pct"/>
            <w:vAlign w:val="center"/>
          </w:tcPr>
          <w:p w14:paraId="55B5B367" w14:textId="3F259D93"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hideMark/>
          </w:tcPr>
          <w:p w14:paraId="21639753" w14:textId="588DDF20" w:rsidR="00B05D35" w:rsidRPr="00245014" w:rsidRDefault="00B05D35" w:rsidP="00B05D35">
            <w:pPr>
              <w:jc w:val="center"/>
              <w:rPr>
                <w:rFonts w:ascii="Arial" w:hAnsi="Arial" w:cs="Arial"/>
                <w:sz w:val="16"/>
                <w:szCs w:val="16"/>
              </w:rPr>
            </w:pPr>
            <w:r w:rsidRPr="00245014">
              <w:rPr>
                <w:rFonts w:ascii="Arial" w:hAnsi="Arial" w:cs="Arial"/>
                <w:sz w:val="16"/>
                <w:szCs w:val="16"/>
              </w:rPr>
              <w:t>2</w:t>
            </w:r>
          </w:p>
        </w:tc>
        <w:tc>
          <w:tcPr>
            <w:tcW w:w="634" w:type="pct"/>
            <w:vAlign w:val="center"/>
          </w:tcPr>
          <w:p w14:paraId="04B1126A" w14:textId="5623DED2" w:rsidR="00B05D35" w:rsidRPr="00245014" w:rsidRDefault="00B05D35" w:rsidP="00B05D35">
            <w:pPr>
              <w:jc w:val="center"/>
              <w:rPr>
                <w:rFonts w:ascii="Arial" w:hAnsi="Arial" w:cs="Arial"/>
                <w:sz w:val="16"/>
                <w:szCs w:val="16"/>
              </w:rPr>
            </w:pPr>
            <w:r w:rsidRPr="00245014">
              <w:rPr>
                <w:rFonts w:ascii="Arial" w:hAnsi="Arial" w:cs="Arial"/>
                <w:sz w:val="18"/>
                <w:szCs w:val="18"/>
              </w:rPr>
              <w:t>5</w:t>
            </w:r>
          </w:p>
        </w:tc>
      </w:tr>
      <w:tr w:rsidR="00B05D35" w:rsidRPr="00245014" w14:paraId="03883C65" w14:textId="77777777" w:rsidTr="02B22A1D">
        <w:trPr>
          <w:trHeight w:val="310"/>
          <w:jc w:val="center"/>
        </w:trPr>
        <w:tc>
          <w:tcPr>
            <w:tcW w:w="566" w:type="pct"/>
            <w:vAlign w:val="center"/>
            <w:hideMark/>
          </w:tcPr>
          <w:p w14:paraId="4D101ECC" w14:textId="77777777" w:rsidR="00B05D35" w:rsidRPr="00245014" w:rsidRDefault="00B05D35" w:rsidP="00B05D35">
            <w:pPr>
              <w:jc w:val="center"/>
              <w:rPr>
                <w:rFonts w:ascii="Arial" w:hAnsi="Arial" w:cs="Arial"/>
                <w:sz w:val="16"/>
                <w:szCs w:val="16"/>
              </w:rPr>
            </w:pPr>
            <w:r w:rsidRPr="00245014">
              <w:rPr>
                <w:rFonts w:ascii="Arial" w:hAnsi="Arial" w:cs="Arial"/>
                <w:sz w:val="16"/>
                <w:szCs w:val="16"/>
              </w:rPr>
              <w:t>CODI</w:t>
            </w:r>
          </w:p>
        </w:tc>
        <w:tc>
          <w:tcPr>
            <w:tcW w:w="1888" w:type="pct"/>
            <w:vAlign w:val="center"/>
            <w:hideMark/>
          </w:tcPr>
          <w:p w14:paraId="7E7A577D" w14:textId="77777777" w:rsidR="00B05D35" w:rsidRPr="00245014" w:rsidRDefault="00B05D35" w:rsidP="00B05D35">
            <w:pPr>
              <w:rPr>
                <w:rFonts w:ascii="Arial" w:hAnsi="Arial" w:cs="Arial"/>
                <w:sz w:val="16"/>
                <w:szCs w:val="16"/>
              </w:rPr>
            </w:pPr>
            <w:r w:rsidRPr="00245014">
              <w:rPr>
                <w:rFonts w:ascii="Arial" w:hAnsi="Arial" w:cs="Arial"/>
                <w:sz w:val="16"/>
                <w:szCs w:val="16"/>
              </w:rPr>
              <w:t>18. Control Disciplinario Interno</w:t>
            </w:r>
          </w:p>
        </w:tc>
        <w:tc>
          <w:tcPr>
            <w:tcW w:w="566" w:type="pct"/>
            <w:vAlign w:val="center"/>
          </w:tcPr>
          <w:p w14:paraId="652C2828" w14:textId="5E2CED65"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73" w:type="pct"/>
            <w:vAlign w:val="center"/>
          </w:tcPr>
          <w:p w14:paraId="7AC82DBE" w14:textId="211AEA3E"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hideMark/>
          </w:tcPr>
          <w:p w14:paraId="367B5F61" w14:textId="0A4456F2"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34" w:type="pct"/>
            <w:vAlign w:val="center"/>
          </w:tcPr>
          <w:p w14:paraId="3606E794" w14:textId="39280BE9" w:rsidR="00B05D35" w:rsidRPr="00245014" w:rsidRDefault="00B05D35" w:rsidP="00B05D35">
            <w:pPr>
              <w:jc w:val="center"/>
              <w:rPr>
                <w:rFonts w:ascii="Arial" w:hAnsi="Arial" w:cs="Arial"/>
                <w:sz w:val="16"/>
                <w:szCs w:val="16"/>
              </w:rPr>
            </w:pPr>
            <w:r w:rsidRPr="00245014">
              <w:rPr>
                <w:rFonts w:ascii="Arial" w:hAnsi="Arial" w:cs="Arial"/>
                <w:sz w:val="18"/>
                <w:szCs w:val="18"/>
              </w:rPr>
              <w:t>2</w:t>
            </w:r>
          </w:p>
        </w:tc>
      </w:tr>
      <w:tr w:rsidR="00B05D35" w:rsidRPr="00245014" w14:paraId="0AB84AF6" w14:textId="77777777" w:rsidTr="02B22A1D">
        <w:trPr>
          <w:trHeight w:val="289"/>
          <w:jc w:val="center"/>
        </w:trPr>
        <w:tc>
          <w:tcPr>
            <w:tcW w:w="566" w:type="pct"/>
            <w:vAlign w:val="center"/>
            <w:hideMark/>
          </w:tcPr>
          <w:p w14:paraId="1C819E0C" w14:textId="77777777" w:rsidR="00B05D35" w:rsidRPr="00245014" w:rsidRDefault="00B05D35" w:rsidP="00B05D35">
            <w:pPr>
              <w:jc w:val="center"/>
              <w:rPr>
                <w:rFonts w:ascii="Arial" w:hAnsi="Arial" w:cs="Arial"/>
                <w:sz w:val="16"/>
                <w:szCs w:val="16"/>
              </w:rPr>
            </w:pPr>
            <w:r w:rsidRPr="00245014">
              <w:rPr>
                <w:rFonts w:ascii="Arial" w:hAnsi="Arial" w:cs="Arial"/>
                <w:sz w:val="16"/>
                <w:szCs w:val="16"/>
              </w:rPr>
              <w:t>CEI</w:t>
            </w:r>
          </w:p>
        </w:tc>
        <w:tc>
          <w:tcPr>
            <w:tcW w:w="1888" w:type="pct"/>
            <w:vAlign w:val="center"/>
            <w:hideMark/>
          </w:tcPr>
          <w:p w14:paraId="33990468" w14:textId="77777777" w:rsidR="00B05D35" w:rsidRPr="00245014" w:rsidRDefault="00B05D35" w:rsidP="00B05D35">
            <w:pPr>
              <w:rPr>
                <w:rFonts w:ascii="Arial" w:hAnsi="Arial" w:cs="Arial"/>
                <w:sz w:val="16"/>
                <w:szCs w:val="16"/>
              </w:rPr>
            </w:pPr>
            <w:r w:rsidRPr="00245014">
              <w:rPr>
                <w:rFonts w:ascii="Arial" w:hAnsi="Arial" w:cs="Arial"/>
                <w:sz w:val="16"/>
                <w:szCs w:val="16"/>
              </w:rPr>
              <w:t>19 Control y Evaluación Institucional</w:t>
            </w:r>
          </w:p>
        </w:tc>
        <w:tc>
          <w:tcPr>
            <w:tcW w:w="566" w:type="pct"/>
            <w:vAlign w:val="center"/>
          </w:tcPr>
          <w:p w14:paraId="64A46EA7" w14:textId="7C9C142E" w:rsidR="00B05D35" w:rsidRPr="00245014" w:rsidRDefault="00B05D35" w:rsidP="00B05D35">
            <w:pPr>
              <w:jc w:val="center"/>
              <w:rPr>
                <w:rFonts w:ascii="Arial" w:hAnsi="Arial" w:cs="Arial"/>
                <w:sz w:val="16"/>
                <w:szCs w:val="16"/>
              </w:rPr>
            </w:pPr>
            <w:r w:rsidRPr="00245014">
              <w:rPr>
                <w:rFonts w:ascii="Arial" w:hAnsi="Arial" w:cs="Arial"/>
                <w:sz w:val="16"/>
                <w:szCs w:val="16"/>
              </w:rPr>
              <w:t>2</w:t>
            </w:r>
          </w:p>
        </w:tc>
        <w:tc>
          <w:tcPr>
            <w:tcW w:w="673" w:type="pct"/>
            <w:vAlign w:val="center"/>
          </w:tcPr>
          <w:p w14:paraId="05B03193" w14:textId="20991E33"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hideMark/>
          </w:tcPr>
          <w:p w14:paraId="104ADFA7" w14:textId="06D071F3"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34" w:type="pct"/>
            <w:vAlign w:val="center"/>
          </w:tcPr>
          <w:p w14:paraId="2372C34A" w14:textId="505DB984" w:rsidR="00B05D35" w:rsidRPr="00245014" w:rsidRDefault="00B05D35" w:rsidP="00B05D35">
            <w:pPr>
              <w:jc w:val="center"/>
              <w:rPr>
                <w:rFonts w:ascii="Arial" w:hAnsi="Arial" w:cs="Arial"/>
                <w:sz w:val="16"/>
                <w:szCs w:val="16"/>
              </w:rPr>
            </w:pPr>
            <w:r w:rsidRPr="00245014">
              <w:rPr>
                <w:rFonts w:ascii="Arial" w:hAnsi="Arial" w:cs="Arial"/>
                <w:sz w:val="18"/>
                <w:szCs w:val="18"/>
              </w:rPr>
              <w:t>3</w:t>
            </w:r>
          </w:p>
        </w:tc>
      </w:tr>
      <w:tr w:rsidR="00B05D35" w:rsidRPr="00245014" w14:paraId="000433E4" w14:textId="77777777" w:rsidTr="02B22A1D">
        <w:trPr>
          <w:trHeight w:val="153"/>
          <w:jc w:val="center"/>
        </w:trPr>
        <w:tc>
          <w:tcPr>
            <w:tcW w:w="566" w:type="pct"/>
            <w:vAlign w:val="center"/>
          </w:tcPr>
          <w:p w14:paraId="1BC76BC3" w14:textId="1A4141F7" w:rsidR="00B05D35" w:rsidRPr="00245014" w:rsidRDefault="00B05D35" w:rsidP="00B05D35">
            <w:pPr>
              <w:jc w:val="center"/>
              <w:rPr>
                <w:rFonts w:ascii="Arial" w:hAnsi="Arial" w:cs="Arial"/>
                <w:sz w:val="16"/>
                <w:szCs w:val="16"/>
              </w:rPr>
            </w:pPr>
            <w:r w:rsidRPr="00245014">
              <w:rPr>
                <w:rFonts w:ascii="Arial" w:hAnsi="Arial" w:cs="Arial"/>
                <w:sz w:val="16"/>
                <w:szCs w:val="16"/>
              </w:rPr>
              <w:t>SMCT</w:t>
            </w:r>
          </w:p>
        </w:tc>
        <w:tc>
          <w:tcPr>
            <w:tcW w:w="1888" w:type="pct"/>
            <w:vAlign w:val="center"/>
          </w:tcPr>
          <w:p w14:paraId="4C7DC698" w14:textId="22793A03" w:rsidR="00B05D35" w:rsidRPr="00245014" w:rsidRDefault="1847030C" w:rsidP="00B05D35">
            <w:pPr>
              <w:rPr>
                <w:rFonts w:ascii="Arial" w:hAnsi="Arial" w:cs="Arial"/>
                <w:sz w:val="16"/>
                <w:szCs w:val="16"/>
              </w:rPr>
            </w:pPr>
            <w:r w:rsidRPr="00245014">
              <w:rPr>
                <w:rFonts w:ascii="Arial" w:hAnsi="Arial" w:cs="Arial"/>
                <w:sz w:val="16"/>
                <w:szCs w:val="16"/>
              </w:rPr>
              <w:t xml:space="preserve">20. Seguimiento y Monitoreo </w:t>
            </w:r>
            <w:r w:rsidR="5B439688" w:rsidRPr="00245014">
              <w:rPr>
                <w:rFonts w:ascii="Arial" w:hAnsi="Arial" w:cs="Arial"/>
                <w:sz w:val="16"/>
                <w:szCs w:val="16"/>
              </w:rPr>
              <w:t>d</w:t>
            </w:r>
            <w:r w:rsidRPr="00245014">
              <w:rPr>
                <w:rFonts w:ascii="Arial" w:hAnsi="Arial" w:cs="Arial"/>
                <w:sz w:val="16"/>
                <w:szCs w:val="16"/>
              </w:rPr>
              <w:t>e Calidad Técnica</w:t>
            </w:r>
          </w:p>
        </w:tc>
        <w:tc>
          <w:tcPr>
            <w:tcW w:w="566" w:type="pct"/>
            <w:vAlign w:val="center"/>
          </w:tcPr>
          <w:p w14:paraId="10389C40" w14:textId="41CD3EEB" w:rsidR="00B05D35" w:rsidRPr="00245014" w:rsidRDefault="00B05D35" w:rsidP="00B05D35">
            <w:pPr>
              <w:jc w:val="center"/>
              <w:rPr>
                <w:rFonts w:ascii="Arial" w:hAnsi="Arial" w:cs="Arial"/>
                <w:sz w:val="16"/>
                <w:szCs w:val="16"/>
              </w:rPr>
            </w:pPr>
            <w:r w:rsidRPr="00245014">
              <w:rPr>
                <w:rFonts w:ascii="Arial" w:hAnsi="Arial" w:cs="Arial"/>
                <w:sz w:val="16"/>
                <w:szCs w:val="16"/>
              </w:rPr>
              <w:t>1</w:t>
            </w:r>
          </w:p>
        </w:tc>
        <w:tc>
          <w:tcPr>
            <w:tcW w:w="673" w:type="pct"/>
            <w:vAlign w:val="center"/>
          </w:tcPr>
          <w:p w14:paraId="66CEED5C" w14:textId="2D283D8E"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tcPr>
          <w:p w14:paraId="2B74BF69" w14:textId="0CB1808A" w:rsidR="00B05D35" w:rsidRPr="00245014" w:rsidRDefault="5BE45A42" w:rsidP="02B22A1D">
            <w:pPr>
              <w:spacing w:line="259" w:lineRule="auto"/>
              <w:jc w:val="center"/>
            </w:pPr>
            <w:r w:rsidRPr="00245014">
              <w:rPr>
                <w:rFonts w:ascii="Arial" w:hAnsi="Arial" w:cs="Arial"/>
                <w:sz w:val="16"/>
                <w:szCs w:val="16"/>
              </w:rPr>
              <w:t>1</w:t>
            </w:r>
          </w:p>
        </w:tc>
        <w:tc>
          <w:tcPr>
            <w:tcW w:w="634" w:type="pct"/>
            <w:vAlign w:val="center"/>
          </w:tcPr>
          <w:p w14:paraId="38DFE295" w14:textId="36A2EEEC" w:rsidR="00B05D35" w:rsidRPr="00245014" w:rsidRDefault="00B05D35" w:rsidP="00B05D35">
            <w:pPr>
              <w:jc w:val="center"/>
              <w:rPr>
                <w:rFonts w:ascii="Arial" w:hAnsi="Arial" w:cs="Arial"/>
                <w:sz w:val="16"/>
                <w:szCs w:val="16"/>
              </w:rPr>
            </w:pPr>
            <w:r w:rsidRPr="00245014">
              <w:rPr>
                <w:rFonts w:ascii="Arial" w:hAnsi="Arial" w:cs="Arial"/>
                <w:sz w:val="18"/>
                <w:szCs w:val="18"/>
              </w:rPr>
              <w:t>2</w:t>
            </w:r>
          </w:p>
        </w:tc>
      </w:tr>
      <w:tr w:rsidR="00B05D35" w:rsidRPr="00245014" w14:paraId="071BAD9A" w14:textId="77777777" w:rsidTr="02B22A1D">
        <w:trPr>
          <w:trHeight w:val="313"/>
          <w:jc w:val="center"/>
        </w:trPr>
        <w:tc>
          <w:tcPr>
            <w:tcW w:w="566" w:type="pct"/>
            <w:vAlign w:val="center"/>
          </w:tcPr>
          <w:p w14:paraId="165238A0" w14:textId="77777777" w:rsidR="00B05D35" w:rsidRPr="00245014" w:rsidRDefault="00B05D35" w:rsidP="00B05D35">
            <w:pPr>
              <w:jc w:val="center"/>
              <w:rPr>
                <w:rFonts w:ascii="Arial" w:hAnsi="Arial" w:cs="Arial"/>
                <w:sz w:val="16"/>
                <w:szCs w:val="16"/>
              </w:rPr>
            </w:pPr>
          </w:p>
        </w:tc>
        <w:tc>
          <w:tcPr>
            <w:tcW w:w="1888" w:type="pct"/>
            <w:vAlign w:val="center"/>
          </w:tcPr>
          <w:p w14:paraId="6B530F44" w14:textId="47D497B8" w:rsidR="00B05D35" w:rsidRPr="00245014" w:rsidRDefault="00B05D35" w:rsidP="00B05D35">
            <w:pPr>
              <w:rPr>
                <w:rFonts w:ascii="Arial" w:hAnsi="Arial" w:cs="Arial"/>
                <w:sz w:val="16"/>
                <w:szCs w:val="16"/>
              </w:rPr>
            </w:pPr>
            <w:r w:rsidRPr="00245014">
              <w:rPr>
                <w:rFonts w:ascii="Arial" w:hAnsi="Arial" w:cs="Arial"/>
                <w:sz w:val="16"/>
                <w:szCs w:val="16"/>
              </w:rPr>
              <w:t>Proyectos misionales</w:t>
            </w:r>
          </w:p>
        </w:tc>
        <w:tc>
          <w:tcPr>
            <w:tcW w:w="566" w:type="pct"/>
            <w:vAlign w:val="center"/>
          </w:tcPr>
          <w:p w14:paraId="6C7D85EF" w14:textId="79F38560" w:rsidR="00B05D35" w:rsidRPr="00245014" w:rsidRDefault="00B05D35" w:rsidP="00B05D35">
            <w:pPr>
              <w:jc w:val="center"/>
              <w:rPr>
                <w:rFonts w:ascii="Arial" w:hAnsi="Arial" w:cs="Arial"/>
                <w:sz w:val="16"/>
                <w:szCs w:val="16"/>
              </w:rPr>
            </w:pPr>
            <w:r w:rsidRPr="00245014">
              <w:rPr>
                <w:rFonts w:ascii="Arial" w:hAnsi="Arial" w:cs="Arial"/>
                <w:sz w:val="16"/>
                <w:szCs w:val="16"/>
              </w:rPr>
              <w:t>3</w:t>
            </w:r>
          </w:p>
        </w:tc>
        <w:tc>
          <w:tcPr>
            <w:tcW w:w="673" w:type="pct"/>
            <w:vAlign w:val="center"/>
          </w:tcPr>
          <w:p w14:paraId="268800C3" w14:textId="7BCE3ECF"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73" w:type="pct"/>
            <w:vAlign w:val="center"/>
          </w:tcPr>
          <w:p w14:paraId="4A91F1B6" w14:textId="67225C51" w:rsidR="00B05D35" w:rsidRPr="00245014" w:rsidRDefault="00B05D35" w:rsidP="00B05D35">
            <w:pPr>
              <w:jc w:val="center"/>
              <w:rPr>
                <w:rFonts w:ascii="Arial" w:hAnsi="Arial" w:cs="Arial"/>
                <w:sz w:val="16"/>
                <w:szCs w:val="16"/>
              </w:rPr>
            </w:pPr>
            <w:r w:rsidRPr="00245014">
              <w:rPr>
                <w:rFonts w:ascii="Arial" w:hAnsi="Arial" w:cs="Arial"/>
                <w:sz w:val="16"/>
                <w:szCs w:val="16"/>
              </w:rPr>
              <w:t>0</w:t>
            </w:r>
          </w:p>
        </w:tc>
        <w:tc>
          <w:tcPr>
            <w:tcW w:w="634" w:type="pct"/>
            <w:vAlign w:val="center"/>
          </w:tcPr>
          <w:p w14:paraId="5BF2A7C9" w14:textId="23B491C7" w:rsidR="00B05D35" w:rsidRPr="00245014" w:rsidRDefault="00B05D35" w:rsidP="00B05D35">
            <w:pPr>
              <w:jc w:val="center"/>
              <w:rPr>
                <w:rFonts w:ascii="Arial" w:hAnsi="Arial" w:cs="Arial"/>
                <w:sz w:val="16"/>
                <w:szCs w:val="16"/>
              </w:rPr>
            </w:pPr>
            <w:r w:rsidRPr="00245014">
              <w:rPr>
                <w:rFonts w:ascii="Arial" w:hAnsi="Arial" w:cs="Arial"/>
                <w:sz w:val="18"/>
                <w:szCs w:val="18"/>
              </w:rPr>
              <w:t>3</w:t>
            </w:r>
          </w:p>
        </w:tc>
      </w:tr>
      <w:tr w:rsidR="00740858" w:rsidRPr="00245014" w14:paraId="71DA7826" w14:textId="77777777" w:rsidTr="02B22A1D">
        <w:trPr>
          <w:trHeight w:val="259"/>
          <w:jc w:val="center"/>
        </w:trPr>
        <w:tc>
          <w:tcPr>
            <w:tcW w:w="566" w:type="pct"/>
            <w:vAlign w:val="center"/>
          </w:tcPr>
          <w:p w14:paraId="2B654989" w14:textId="77777777" w:rsidR="00740858" w:rsidRPr="00245014" w:rsidRDefault="00740858">
            <w:pPr>
              <w:jc w:val="center"/>
              <w:rPr>
                <w:rFonts w:ascii="Arial" w:hAnsi="Arial" w:cs="Arial"/>
                <w:sz w:val="16"/>
                <w:szCs w:val="16"/>
              </w:rPr>
            </w:pPr>
          </w:p>
        </w:tc>
        <w:tc>
          <w:tcPr>
            <w:tcW w:w="1888" w:type="pct"/>
            <w:vAlign w:val="center"/>
          </w:tcPr>
          <w:p w14:paraId="67C2DC6B" w14:textId="77777777" w:rsidR="00740858" w:rsidRPr="00245014" w:rsidRDefault="00740858">
            <w:pPr>
              <w:rPr>
                <w:rFonts w:ascii="Arial" w:hAnsi="Arial" w:cs="Arial"/>
                <w:sz w:val="16"/>
                <w:szCs w:val="16"/>
              </w:rPr>
            </w:pPr>
          </w:p>
        </w:tc>
        <w:tc>
          <w:tcPr>
            <w:tcW w:w="566" w:type="pct"/>
            <w:vAlign w:val="center"/>
          </w:tcPr>
          <w:p w14:paraId="398ED1EF" w14:textId="70D8B0A1" w:rsidR="00740858" w:rsidRPr="00245014" w:rsidRDefault="00740858" w:rsidP="00B05D35">
            <w:pPr>
              <w:jc w:val="center"/>
              <w:rPr>
                <w:rFonts w:ascii="Arial" w:hAnsi="Arial" w:cs="Arial"/>
                <w:b/>
                <w:bCs/>
                <w:sz w:val="16"/>
                <w:szCs w:val="16"/>
              </w:rPr>
            </w:pPr>
            <w:r w:rsidRPr="00245014">
              <w:rPr>
                <w:rFonts w:ascii="Arial" w:hAnsi="Arial" w:cs="Arial"/>
                <w:b/>
                <w:bCs/>
                <w:sz w:val="16"/>
                <w:szCs w:val="16"/>
              </w:rPr>
              <w:t>44</w:t>
            </w:r>
          </w:p>
        </w:tc>
        <w:tc>
          <w:tcPr>
            <w:tcW w:w="673" w:type="pct"/>
            <w:vAlign w:val="center"/>
          </w:tcPr>
          <w:p w14:paraId="3718883B" w14:textId="43FCF172" w:rsidR="00740858" w:rsidRPr="00245014" w:rsidRDefault="00740858" w:rsidP="00B05D35">
            <w:pPr>
              <w:jc w:val="center"/>
              <w:rPr>
                <w:rFonts w:ascii="Arial" w:hAnsi="Arial" w:cs="Arial"/>
                <w:b/>
                <w:bCs/>
                <w:sz w:val="16"/>
                <w:szCs w:val="16"/>
              </w:rPr>
            </w:pPr>
            <w:r w:rsidRPr="00245014">
              <w:rPr>
                <w:rFonts w:ascii="Arial" w:hAnsi="Arial" w:cs="Arial"/>
                <w:b/>
                <w:bCs/>
                <w:sz w:val="16"/>
                <w:szCs w:val="16"/>
              </w:rPr>
              <w:t>2</w:t>
            </w:r>
          </w:p>
        </w:tc>
        <w:tc>
          <w:tcPr>
            <w:tcW w:w="673" w:type="pct"/>
            <w:vAlign w:val="center"/>
          </w:tcPr>
          <w:p w14:paraId="432F0112" w14:textId="553B982E" w:rsidR="00740858" w:rsidRPr="00245014" w:rsidRDefault="00740858" w:rsidP="00B05D35">
            <w:pPr>
              <w:jc w:val="center"/>
              <w:rPr>
                <w:rFonts w:ascii="Arial" w:hAnsi="Arial" w:cs="Arial"/>
                <w:b/>
                <w:bCs/>
                <w:sz w:val="16"/>
                <w:szCs w:val="16"/>
              </w:rPr>
            </w:pPr>
            <w:r w:rsidRPr="00245014">
              <w:rPr>
                <w:rFonts w:ascii="Arial" w:hAnsi="Arial" w:cs="Arial"/>
                <w:b/>
                <w:bCs/>
                <w:sz w:val="16"/>
                <w:szCs w:val="16"/>
              </w:rPr>
              <w:t>16</w:t>
            </w:r>
          </w:p>
        </w:tc>
        <w:tc>
          <w:tcPr>
            <w:tcW w:w="634" w:type="pct"/>
            <w:vAlign w:val="center"/>
          </w:tcPr>
          <w:p w14:paraId="7D48EDDF" w14:textId="15B485E8" w:rsidR="00740858" w:rsidRPr="00245014" w:rsidRDefault="00695B87" w:rsidP="00B05D35">
            <w:pPr>
              <w:jc w:val="center"/>
              <w:rPr>
                <w:rFonts w:ascii="Arial" w:hAnsi="Arial" w:cs="Arial"/>
                <w:b/>
                <w:bCs/>
                <w:sz w:val="16"/>
                <w:szCs w:val="16"/>
              </w:rPr>
            </w:pPr>
            <w:r w:rsidRPr="00245014">
              <w:rPr>
                <w:rFonts w:ascii="Arial" w:hAnsi="Arial" w:cs="Arial"/>
                <w:b/>
                <w:bCs/>
                <w:sz w:val="16"/>
                <w:szCs w:val="16"/>
              </w:rPr>
              <w:t>62</w:t>
            </w:r>
          </w:p>
        </w:tc>
      </w:tr>
    </w:tbl>
    <w:p w14:paraId="52748400" w14:textId="4959A6E3" w:rsidR="00A03172" w:rsidRPr="00245014" w:rsidRDefault="00D12459" w:rsidP="00D12459">
      <w:pPr>
        <w:jc w:val="center"/>
        <w:rPr>
          <w:rFonts w:ascii="Arial" w:eastAsia="Arial" w:hAnsi="Arial" w:cs="Arial"/>
          <w:sz w:val="16"/>
          <w:szCs w:val="16"/>
          <w:bdr w:val="none" w:sz="0" w:space="0" w:color="auto" w:frame="1"/>
          <w:lang w:eastAsia="en-US"/>
        </w:rPr>
      </w:pPr>
      <w:r w:rsidRPr="00245014">
        <w:rPr>
          <w:rFonts w:ascii="Arial" w:eastAsia="Arial" w:hAnsi="Arial" w:cs="Arial"/>
          <w:sz w:val="16"/>
          <w:szCs w:val="16"/>
          <w:bdr w:val="none" w:sz="0" w:space="0" w:color="auto" w:frame="1"/>
          <w:lang w:eastAsia="en-US"/>
        </w:rPr>
        <w:t>Fuente: O</w:t>
      </w:r>
      <w:r w:rsidR="002C7E62" w:rsidRPr="00245014">
        <w:rPr>
          <w:rFonts w:ascii="Arial" w:eastAsia="Arial" w:hAnsi="Arial" w:cs="Arial"/>
          <w:sz w:val="16"/>
          <w:szCs w:val="16"/>
          <w:bdr w:val="none" w:sz="0" w:space="0" w:color="auto" w:frame="1"/>
          <w:lang w:eastAsia="en-US"/>
        </w:rPr>
        <w:t xml:space="preserve">ficina </w:t>
      </w:r>
      <w:r w:rsidRPr="00245014">
        <w:rPr>
          <w:rFonts w:ascii="Arial" w:eastAsia="Arial" w:hAnsi="Arial" w:cs="Arial"/>
          <w:sz w:val="16"/>
          <w:szCs w:val="16"/>
          <w:bdr w:val="none" w:sz="0" w:space="0" w:color="auto" w:frame="1"/>
          <w:lang w:eastAsia="en-US"/>
        </w:rPr>
        <w:t>A</w:t>
      </w:r>
      <w:r w:rsidR="002C7E62" w:rsidRPr="00245014">
        <w:rPr>
          <w:rFonts w:ascii="Arial" w:eastAsia="Arial" w:hAnsi="Arial" w:cs="Arial"/>
          <w:sz w:val="16"/>
          <w:szCs w:val="16"/>
          <w:bdr w:val="none" w:sz="0" w:space="0" w:color="auto" w:frame="1"/>
          <w:lang w:eastAsia="en-US"/>
        </w:rPr>
        <w:t xml:space="preserve">sesora de </w:t>
      </w:r>
      <w:r w:rsidRPr="00245014">
        <w:rPr>
          <w:rFonts w:ascii="Arial" w:eastAsia="Arial" w:hAnsi="Arial" w:cs="Arial"/>
          <w:sz w:val="16"/>
          <w:szCs w:val="16"/>
          <w:bdr w:val="none" w:sz="0" w:space="0" w:color="auto" w:frame="1"/>
          <w:lang w:eastAsia="en-US"/>
        </w:rPr>
        <w:t>P</w:t>
      </w:r>
      <w:r w:rsidR="002C7E62" w:rsidRPr="00245014">
        <w:rPr>
          <w:rFonts w:ascii="Arial" w:eastAsia="Arial" w:hAnsi="Arial" w:cs="Arial"/>
          <w:sz w:val="16"/>
          <w:szCs w:val="16"/>
          <w:bdr w:val="none" w:sz="0" w:space="0" w:color="auto" w:frame="1"/>
          <w:lang w:eastAsia="en-US"/>
        </w:rPr>
        <w:t>laneación</w:t>
      </w:r>
    </w:p>
    <w:p w14:paraId="07AA80E3" w14:textId="77777777" w:rsidR="00E408F6" w:rsidRPr="00245014" w:rsidRDefault="00E408F6" w:rsidP="00E408F6">
      <w:pPr>
        <w:rPr>
          <w:lang w:eastAsia="en-US"/>
        </w:rPr>
      </w:pPr>
    </w:p>
    <w:p w14:paraId="466C5751" w14:textId="77777777" w:rsidR="00D12459" w:rsidRPr="00245014" w:rsidRDefault="00D12459" w:rsidP="00D12459">
      <w:pPr>
        <w:pStyle w:val="xmsonormal"/>
        <w:shd w:val="clear" w:color="auto" w:fill="FFFFFF" w:themeFill="background1"/>
        <w:spacing w:before="0" w:beforeAutospacing="0" w:after="0" w:afterAutospacing="0"/>
        <w:jc w:val="both"/>
        <w:rPr>
          <w:rFonts w:ascii="Arial" w:eastAsia="Arial" w:hAnsi="Arial" w:cs="Arial"/>
          <w:sz w:val="22"/>
          <w:szCs w:val="22"/>
          <w:bdr w:val="none" w:sz="0" w:space="0" w:color="auto" w:frame="1"/>
          <w:lang w:bidi="es-ES"/>
        </w:rPr>
      </w:pPr>
    </w:p>
    <w:p w14:paraId="0106CE6F" w14:textId="77777777" w:rsidR="009255E1" w:rsidRPr="00245014" w:rsidRDefault="00B61671" w:rsidP="00290B76">
      <w:pPr>
        <w:pStyle w:val="Prrafodelista"/>
        <w:numPr>
          <w:ilvl w:val="0"/>
          <w:numId w:val="1"/>
        </w:numPr>
        <w:jc w:val="both"/>
        <w:outlineLvl w:val="0"/>
        <w:rPr>
          <w:rFonts w:ascii="Arial" w:hAnsi="Arial" w:cs="Arial"/>
        </w:rPr>
      </w:pPr>
      <w:bookmarkStart w:id="4" w:name="_Toc232764823"/>
      <w:r w:rsidRPr="00245014">
        <w:rPr>
          <w:rFonts w:ascii="Arial" w:hAnsi="Arial" w:cs="Arial"/>
        </w:rPr>
        <w:t>PROPÓSITO DEL MONITOREO</w:t>
      </w:r>
      <w:bookmarkStart w:id="5" w:name="_Toc228355340"/>
      <w:bookmarkEnd w:id="4"/>
    </w:p>
    <w:p w14:paraId="1E0190FC" w14:textId="77777777" w:rsidR="00D12459" w:rsidRPr="00245014" w:rsidRDefault="00D12459" w:rsidP="00D12459">
      <w:pPr>
        <w:pStyle w:val="xmsonormal"/>
        <w:shd w:val="clear" w:color="auto" w:fill="FFFFFF" w:themeFill="background1"/>
        <w:spacing w:before="0" w:beforeAutospacing="0" w:after="0" w:afterAutospacing="0"/>
        <w:jc w:val="both"/>
        <w:rPr>
          <w:rFonts w:ascii="Arial" w:eastAsia="Arial" w:hAnsi="Arial" w:cs="Arial"/>
          <w:sz w:val="22"/>
          <w:szCs w:val="22"/>
          <w:bdr w:val="none" w:sz="0" w:space="0" w:color="auto" w:frame="1"/>
          <w:lang w:bidi="es-ES"/>
        </w:rPr>
      </w:pPr>
    </w:p>
    <w:p w14:paraId="1149BA4F" w14:textId="02762D68" w:rsidR="003905FC" w:rsidRPr="00245014" w:rsidRDefault="003905FC" w:rsidP="02B22A1D">
      <w:pPr>
        <w:pStyle w:val="xmsonormal"/>
        <w:shd w:val="clear" w:color="auto" w:fill="FFFFFF" w:themeFill="background1"/>
        <w:spacing w:before="0" w:beforeAutospacing="0" w:after="0" w:afterAutospacing="0"/>
        <w:jc w:val="both"/>
        <w:rPr>
          <w:rFonts w:ascii="Arial" w:eastAsia="Arial" w:hAnsi="Arial" w:cs="Arial"/>
          <w:sz w:val="22"/>
          <w:szCs w:val="22"/>
          <w:bdr w:val="none" w:sz="0" w:space="0" w:color="auto" w:frame="1"/>
          <w:lang w:bidi="es-ES"/>
        </w:rPr>
      </w:pPr>
      <w:r w:rsidRPr="00245014">
        <w:rPr>
          <w:rFonts w:ascii="Arial" w:eastAsia="Arial" w:hAnsi="Arial" w:cs="Arial"/>
          <w:sz w:val="22"/>
          <w:szCs w:val="22"/>
          <w:bdr w:val="none" w:sz="0" w:space="0" w:color="auto" w:frame="1"/>
          <w:lang w:bidi="es-ES"/>
        </w:rPr>
        <w:t xml:space="preserve">Verificar </w:t>
      </w:r>
      <w:r w:rsidR="02F7D84A" w:rsidRPr="00245014">
        <w:rPr>
          <w:rFonts w:ascii="Arial" w:eastAsia="Arial" w:hAnsi="Arial" w:cs="Arial"/>
          <w:sz w:val="22"/>
          <w:szCs w:val="22"/>
          <w:bdr w:val="none" w:sz="0" w:space="0" w:color="auto" w:frame="1"/>
          <w:lang w:bidi="es-ES"/>
        </w:rPr>
        <w:t xml:space="preserve">que </w:t>
      </w:r>
      <w:r w:rsidRPr="00245014">
        <w:rPr>
          <w:rFonts w:ascii="Arial" w:eastAsia="Arial" w:hAnsi="Arial" w:cs="Arial"/>
          <w:sz w:val="22"/>
          <w:szCs w:val="22"/>
          <w:bdr w:val="none" w:sz="0" w:space="0" w:color="auto" w:frame="1"/>
          <w:lang w:bidi="es-ES"/>
        </w:rPr>
        <w:t>el diseño y formulación de los controles, se encuentren alineados con los lineamientos establecidos en la Guía para la Gestión Integral del Riesgo en Entidades Públicas – Versión 7 del Departamento Administrativo de la Función Pública (DAFP) y con la Política para la Gestión Integral de Riesgos de la UAERMV.</w:t>
      </w:r>
    </w:p>
    <w:p w14:paraId="67915891" w14:textId="77777777" w:rsidR="003905FC" w:rsidRPr="00245014" w:rsidRDefault="003905FC" w:rsidP="003905FC">
      <w:pPr>
        <w:pStyle w:val="xmsonormal"/>
        <w:shd w:val="clear" w:color="auto" w:fill="FFFFFF" w:themeFill="background1"/>
        <w:spacing w:before="0" w:beforeAutospacing="0" w:after="0" w:afterAutospacing="0"/>
        <w:jc w:val="both"/>
        <w:rPr>
          <w:rFonts w:ascii="Arial" w:eastAsia="Arial" w:hAnsi="Arial" w:cs="Arial"/>
          <w:sz w:val="22"/>
          <w:szCs w:val="22"/>
          <w:bdr w:val="none" w:sz="0" w:space="0" w:color="auto" w:frame="1"/>
          <w:lang w:bidi="es-ES"/>
        </w:rPr>
      </w:pPr>
    </w:p>
    <w:p w14:paraId="547D2D55" w14:textId="29F3D98C" w:rsidR="003905FC" w:rsidRPr="00245014" w:rsidRDefault="003905FC" w:rsidP="003905FC">
      <w:pPr>
        <w:pStyle w:val="xmsonormal"/>
        <w:shd w:val="clear" w:color="auto" w:fill="FFFFFF" w:themeFill="background1"/>
        <w:spacing w:before="0" w:beforeAutospacing="0" w:after="0" w:afterAutospacing="0"/>
        <w:jc w:val="both"/>
        <w:rPr>
          <w:rFonts w:ascii="Arial" w:eastAsia="Arial" w:hAnsi="Arial" w:cs="Arial"/>
          <w:sz w:val="22"/>
          <w:szCs w:val="22"/>
          <w:bdr w:val="none" w:sz="0" w:space="0" w:color="auto" w:frame="1"/>
          <w:lang w:bidi="es-ES"/>
        </w:rPr>
      </w:pPr>
      <w:r w:rsidRPr="00245014">
        <w:rPr>
          <w:rFonts w:ascii="Arial" w:eastAsia="Arial" w:hAnsi="Arial" w:cs="Arial"/>
          <w:sz w:val="22"/>
          <w:szCs w:val="22"/>
          <w:bdr w:val="none" w:sz="0" w:space="0" w:color="auto" w:frame="1"/>
          <w:lang w:bidi="es-ES"/>
        </w:rPr>
        <w:t>Asimismo, evaluar el nivel de cumplimiento de los controles implementados, así como el avance de las acciones definidas para el tratamiento de los riesgos, con base en las evidencias suministradas por la primera línea de defensa durante el primer cuatrimestre de 2026.</w:t>
      </w:r>
    </w:p>
    <w:p w14:paraId="013ED75A" w14:textId="77777777" w:rsidR="005E791F" w:rsidRPr="00245014" w:rsidRDefault="005E791F" w:rsidP="003905FC">
      <w:pPr>
        <w:pStyle w:val="xmsonormal"/>
        <w:shd w:val="clear" w:color="auto" w:fill="FFFFFF" w:themeFill="background1"/>
        <w:spacing w:before="0" w:beforeAutospacing="0" w:after="0" w:afterAutospacing="0"/>
        <w:jc w:val="both"/>
        <w:rPr>
          <w:rFonts w:ascii="Arial" w:eastAsia="Arial" w:hAnsi="Arial" w:cs="Arial"/>
          <w:sz w:val="22"/>
          <w:szCs w:val="22"/>
          <w:bdr w:val="none" w:sz="0" w:space="0" w:color="auto" w:frame="1"/>
          <w:lang w:bidi="es-ES"/>
        </w:rPr>
      </w:pPr>
    </w:p>
    <w:p w14:paraId="614109E7" w14:textId="77777777" w:rsidR="003905FC" w:rsidRPr="00245014" w:rsidRDefault="003905FC" w:rsidP="003905FC">
      <w:pPr>
        <w:pStyle w:val="xmsonormal"/>
        <w:shd w:val="clear" w:color="auto" w:fill="FFFFFF" w:themeFill="background1"/>
        <w:spacing w:before="0" w:beforeAutospacing="0" w:after="0" w:afterAutospacing="0"/>
        <w:jc w:val="both"/>
        <w:rPr>
          <w:rFonts w:ascii="Arial" w:eastAsia="Arial" w:hAnsi="Arial" w:cs="Arial"/>
          <w:sz w:val="22"/>
          <w:szCs w:val="22"/>
          <w:bdr w:val="none" w:sz="0" w:space="0" w:color="auto" w:frame="1"/>
          <w:lang w:bidi="es-ES"/>
        </w:rPr>
      </w:pPr>
      <w:r w:rsidRPr="00245014">
        <w:rPr>
          <w:rFonts w:ascii="Arial" w:eastAsia="Arial" w:hAnsi="Arial" w:cs="Arial"/>
          <w:sz w:val="22"/>
          <w:szCs w:val="22"/>
          <w:bdr w:val="none" w:sz="0" w:space="0" w:color="auto" w:frame="1"/>
          <w:lang w:bidi="es-ES"/>
        </w:rPr>
        <w:lastRenderedPageBreak/>
        <w:t>Lo anterior, con el fin de identificar oportunidades de mejora, fortalecer la gestión preventiva, contribuir a la toma de decisiones y promover la mejora continua del Sistema de Control Interno y de la gestión institucional.</w:t>
      </w:r>
    </w:p>
    <w:p w14:paraId="77EC9816" w14:textId="77777777" w:rsidR="00695D65" w:rsidRPr="00245014" w:rsidRDefault="00695D65" w:rsidP="003905FC">
      <w:pPr>
        <w:pStyle w:val="xmsonormal"/>
        <w:shd w:val="clear" w:color="auto" w:fill="FFFFFF" w:themeFill="background1"/>
        <w:spacing w:before="0" w:beforeAutospacing="0" w:after="0" w:afterAutospacing="0"/>
        <w:jc w:val="both"/>
        <w:rPr>
          <w:rFonts w:ascii="Arial" w:eastAsia="Arial" w:hAnsi="Arial" w:cs="Arial"/>
          <w:sz w:val="22"/>
          <w:szCs w:val="22"/>
          <w:bdr w:val="none" w:sz="0" w:space="0" w:color="auto" w:frame="1"/>
          <w:lang w:bidi="es-ES"/>
        </w:rPr>
      </w:pPr>
    </w:p>
    <w:p w14:paraId="17043232" w14:textId="77777777" w:rsidR="00695D65" w:rsidRPr="00245014" w:rsidRDefault="00695D65" w:rsidP="003905FC">
      <w:pPr>
        <w:pStyle w:val="xmsonormal"/>
        <w:shd w:val="clear" w:color="auto" w:fill="FFFFFF" w:themeFill="background1"/>
        <w:spacing w:before="0" w:beforeAutospacing="0" w:after="0" w:afterAutospacing="0"/>
        <w:jc w:val="both"/>
        <w:rPr>
          <w:rFonts w:ascii="Arial" w:eastAsia="Arial" w:hAnsi="Arial" w:cs="Arial"/>
          <w:sz w:val="22"/>
          <w:szCs w:val="22"/>
          <w:bdr w:val="none" w:sz="0" w:space="0" w:color="auto" w:frame="1"/>
          <w:lang w:bidi="es-ES"/>
        </w:rPr>
      </w:pPr>
    </w:p>
    <w:p w14:paraId="08FD275C" w14:textId="2AA46D6E" w:rsidR="00175F6C" w:rsidRPr="00245014" w:rsidRDefault="00175F6C" w:rsidP="00290B76">
      <w:pPr>
        <w:pStyle w:val="Prrafodelista"/>
        <w:numPr>
          <w:ilvl w:val="0"/>
          <w:numId w:val="1"/>
        </w:numPr>
        <w:jc w:val="both"/>
        <w:outlineLvl w:val="0"/>
        <w:rPr>
          <w:rFonts w:ascii="Arial" w:hAnsi="Arial" w:cs="Arial"/>
        </w:rPr>
      </w:pPr>
      <w:bookmarkStart w:id="6" w:name="_Toc232764824"/>
      <w:r w:rsidRPr="00245014">
        <w:rPr>
          <w:rFonts w:ascii="Arial" w:hAnsi="Arial" w:cs="Arial"/>
        </w:rPr>
        <w:t>ALCANCE</w:t>
      </w:r>
      <w:bookmarkEnd w:id="5"/>
      <w:bookmarkEnd w:id="6"/>
      <w:r w:rsidRPr="00245014">
        <w:rPr>
          <w:rFonts w:ascii="Arial" w:hAnsi="Arial" w:cs="Arial"/>
        </w:rPr>
        <w:t> </w:t>
      </w:r>
    </w:p>
    <w:p w14:paraId="72DB9A08" w14:textId="77777777" w:rsidR="00175F6C" w:rsidRPr="00245014" w:rsidRDefault="00175F6C" w:rsidP="00D12459">
      <w:pPr>
        <w:pStyle w:val="xmsonormal"/>
        <w:shd w:val="clear" w:color="auto" w:fill="FFFFFF" w:themeFill="background1"/>
        <w:spacing w:before="0" w:beforeAutospacing="0" w:after="0" w:afterAutospacing="0"/>
        <w:jc w:val="both"/>
        <w:rPr>
          <w:rFonts w:ascii="Arial" w:eastAsia="Arial" w:hAnsi="Arial" w:cs="Arial"/>
          <w:sz w:val="22"/>
          <w:szCs w:val="22"/>
        </w:rPr>
      </w:pPr>
    </w:p>
    <w:p w14:paraId="2C175F35" w14:textId="51C8EF65" w:rsidR="00C3731B" w:rsidRPr="00245014" w:rsidRDefault="00175F6C" w:rsidP="00D12459">
      <w:pPr>
        <w:pStyle w:val="xmsonormal"/>
        <w:shd w:val="clear" w:color="auto" w:fill="FFFFFF" w:themeFill="background1"/>
        <w:spacing w:before="0" w:beforeAutospacing="0" w:after="0" w:afterAutospacing="0"/>
        <w:jc w:val="both"/>
        <w:rPr>
          <w:rFonts w:ascii="Arial" w:eastAsia="Arial" w:hAnsi="Arial" w:cs="Arial"/>
          <w:sz w:val="22"/>
          <w:szCs w:val="22"/>
          <w:bdr w:val="none" w:sz="0" w:space="0" w:color="auto" w:frame="1"/>
        </w:rPr>
      </w:pPr>
      <w:r w:rsidRPr="00245014">
        <w:rPr>
          <w:rFonts w:ascii="Arial" w:eastAsia="Arial" w:hAnsi="Arial" w:cs="Arial"/>
          <w:sz w:val="22"/>
          <w:szCs w:val="22"/>
          <w:bdr w:val="none" w:sz="0" w:space="0" w:color="auto" w:frame="1"/>
        </w:rPr>
        <w:t xml:space="preserve">El monitoreo aplica a todos los </w:t>
      </w:r>
      <w:r w:rsidR="00C3731B" w:rsidRPr="00245014">
        <w:rPr>
          <w:rFonts w:ascii="Arial" w:eastAsia="Arial" w:hAnsi="Arial" w:cs="Arial"/>
          <w:sz w:val="22"/>
          <w:szCs w:val="22"/>
          <w:bdr w:val="none" w:sz="0" w:space="0" w:color="auto" w:frame="1"/>
        </w:rPr>
        <w:t>mapas de riesgos vigentes de los veinte (20) procesos institucionales y de los proyectos que identificaron riesgos, formalizados y publicados en SISGESTIÓN, con corte al 30 de abril de 2026.</w:t>
      </w:r>
    </w:p>
    <w:p w14:paraId="7E03EDE4" w14:textId="77777777" w:rsidR="00034291" w:rsidRPr="00245014" w:rsidRDefault="00034291" w:rsidP="00D12459">
      <w:pPr>
        <w:pStyle w:val="xmsonormal"/>
        <w:shd w:val="clear" w:color="auto" w:fill="FFFFFF" w:themeFill="background1"/>
        <w:spacing w:before="0" w:beforeAutospacing="0" w:after="0" w:afterAutospacing="0"/>
        <w:jc w:val="both"/>
        <w:rPr>
          <w:rFonts w:ascii="Arial" w:eastAsia="Arial" w:hAnsi="Arial" w:cs="Arial"/>
          <w:sz w:val="22"/>
          <w:szCs w:val="22"/>
          <w:bdr w:val="none" w:sz="0" w:space="0" w:color="auto" w:frame="1"/>
        </w:rPr>
      </w:pPr>
    </w:p>
    <w:p w14:paraId="2EAD3461" w14:textId="77777777" w:rsidR="00077B24" w:rsidRPr="00245014" w:rsidRDefault="00077B24" w:rsidP="00D12459">
      <w:pPr>
        <w:pStyle w:val="xmsonormal"/>
        <w:shd w:val="clear" w:color="auto" w:fill="FFFFFF" w:themeFill="background1"/>
        <w:spacing w:before="0" w:beforeAutospacing="0" w:after="0" w:afterAutospacing="0"/>
        <w:jc w:val="both"/>
        <w:rPr>
          <w:rFonts w:ascii="Arial" w:eastAsia="Arial" w:hAnsi="Arial" w:cs="Arial"/>
          <w:sz w:val="22"/>
          <w:szCs w:val="22"/>
          <w:bdr w:val="none" w:sz="0" w:space="0" w:color="auto" w:frame="1"/>
        </w:rPr>
      </w:pPr>
    </w:p>
    <w:p w14:paraId="40F7A8C3" w14:textId="77777777" w:rsidR="00175F6C" w:rsidRPr="00245014" w:rsidRDefault="00175F6C" w:rsidP="00290B76">
      <w:pPr>
        <w:pStyle w:val="Prrafodelista"/>
        <w:numPr>
          <w:ilvl w:val="0"/>
          <w:numId w:val="1"/>
        </w:numPr>
        <w:jc w:val="both"/>
        <w:outlineLvl w:val="0"/>
        <w:rPr>
          <w:rFonts w:ascii="Arial" w:hAnsi="Arial" w:cs="Arial"/>
        </w:rPr>
      </w:pPr>
      <w:bookmarkStart w:id="7" w:name="_Toc228355341"/>
      <w:bookmarkStart w:id="8" w:name="_Toc232764825"/>
      <w:r w:rsidRPr="00245014">
        <w:rPr>
          <w:rFonts w:ascii="Arial" w:hAnsi="Arial" w:cs="Arial"/>
        </w:rPr>
        <w:t>METODOLOGÍA</w:t>
      </w:r>
      <w:bookmarkEnd w:id="7"/>
      <w:bookmarkEnd w:id="8"/>
      <w:r w:rsidRPr="00245014">
        <w:rPr>
          <w:rFonts w:ascii="Arial" w:hAnsi="Arial" w:cs="Arial"/>
        </w:rPr>
        <w:t> </w:t>
      </w:r>
    </w:p>
    <w:p w14:paraId="6A0391F7" w14:textId="36ED9A2E" w:rsidR="00175F6C" w:rsidRPr="00245014" w:rsidRDefault="00175F6C" w:rsidP="00D12459">
      <w:pPr>
        <w:jc w:val="both"/>
        <w:rPr>
          <w:rFonts w:ascii="Arial" w:eastAsia="Tahoma" w:hAnsi="Arial" w:cs="Arial"/>
          <w:sz w:val="22"/>
          <w:szCs w:val="22"/>
        </w:rPr>
      </w:pPr>
    </w:p>
    <w:p w14:paraId="2603AD57" w14:textId="5A87D493" w:rsidR="00175F6C" w:rsidRPr="00245014" w:rsidRDefault="00175F6C" w:rsidP="00290B76">
      <w:pPr>
        <w:pStyle w:val="Prrafodelista"/>
        <w:widowControl w:val="0"/>
        <w:numPr>
          <w:ilvl w:val="0"/>
          <w:numId w:val="3"/>
        </w:numPr>
        <w:contextualSpacing w:val="0"/>
        <w:jc w:val="both"/>
        <w:rPr>
          <w:rFonts w:ascii="Arial" w:eastAsia="Tahoma" w:hAnsi="Arial" w:cs="Arial"/>
          <w:sz w:val="22"/>
          <w:szCs w:val="22"/>
        </w:rPr>
      </w:pPr>
      <w:r w:rsidRPr="00245014">
        <w:rPr>
          <w:rFonts w:ascii="Arial" w:eastAsia="Tahoma" w:hAnsi="Arial" w:cs="Arial"/>
          <w:b/>
          <w:bCs/>
          <w:sz w:val="22"/>
          <w:szCs w:val="22"/>
        </w:rPr>
        <w:t>Solicitud de información:</w:t>
      </w:r>
      <w:r w:rsidRPr="00245014">
        <w:rPr>
          <w:rFonts w:ascii="Arial" w:eastAsia="Tahoma" w:hAnsi="Arial" w:cs="Arial"/>
          <w:sz w:val="22"/>
          <w:szCs w:val="22"/>
        </w:rPr>
        <w:t xml:space="preserve"> La Oficina Asesora de Planeación, remitió el memorando</w:t>
      </w:r>
      <w:r w:rsidR="00FF0B96" w:rsidRPr="00245014">
        <w:rPr>
          <w:rFonts w:ascii="Arial" w:eastAsia="Tahoma" w:hAnsi="Arial" w:cs="Arial"/>
          <w:sz w:val="22"/>
          <w:szCs w:val="22"/>
        </w:rPr>
        <w:t xml:space="preserve"> 20261500053983</w:t>
      </w:r>
      <w:r w:rsidRPr="00245014">
        <w:rPr>
          <w:rFonts w:ascii="Arial" w:eastAsia="Tahoma" w:hAnsi="Arial" w:cs="Arial"/>
          <w:sz w:val="22"/>
          <w:szCs w:val="22"/>
        </w:rPr>
        <w:t xml:space="preserve"> con el asunto:  </w:t>
      </w:r>
      <w:r w:rsidR="04C917E9" w:rsidRPr="00245014">
        <w:rPr>
          <w:rFonts w:ascii="Arial" w:eastAsia="Tahoma" w:hAnsi="Arial" w:cs="Arial"/>
          <w:sz w:val="22"/>
          <w:szCs w:val="22"/>
        </w:rPr>
        <w:t>c</w:t>
      </w:r>
      <w:r w:rsidR="00420098" w:rsidRPr="00245014">
        <w:rPr>
          <w:rFonts w:ascii="Arial" w:eastAsia="Tahoma" w:hAnsi="Arial" w:cs="Arial"/>
          <w:sz w:val="22"/>
          <w:szCs w:val="22"/>
        </w:rPr>
        <w:t>ronograma de informes, reportes y seguimientos vigencia 2026</w:t>
      </w:r>
      <w:r w:rsidRPr="00245014">
        <w:rPr>
          <w:rFonts w:ascii="Arial" w:eastAsia="Tahoma" w:hAnsi="Arial" w:cs="Arial"/>
          <w:sz w:val="22"/>
          <w:szCs w:val="22"/>
        </w:rPr>
        <w:t xml:space="preserve">, solicitando el reporte de su gestión de riesgos. </w:t>
      </w:r>
      <w:r w:rsidR="00AC2BFA" w:rsidRPr="00245014">
        <w:rPr>
          <w:rFonts w:ascii="Arial" w:eastAsia="Tahoma" w:hAnsi="Arial" w:cs="Arial"/>
          <w:sz w:val="22"/>
          <w:szCs w:val="22"/>
        </w:rPr>
        <w:t>Adicional m</w:t>
      </w:r>
      <w:r w:rsidRPr="00245014">
        <w:rPr>
          <w:rFonts w:ascii="Arial" w:eastAsia="Tahoma" w:hAnsi="Arial" w:cs="Arial"/>
          <w:sz w:val="22"/>
          <w:szCs w:val="22"/>
        </w:rPr>
        <w:t xml:space="preserve">ediante correo electrónico, se solicitó a los procesos el monitoreo del </w:t>
      </w:r>
      <w:r w:rsidR="00261165" w:rsidRPr="00245014">
        <w:rPr>
          <w:rFonts w:ascii="Arial" w:eastAsia="Tahoma" w:hAnsi="Arial" w:cs="Arial"/>
          <w:sz w:val="22"/>
          <w:szCs w:val="22"/>
        </w:rPr>
        <w:t xml:space="preserve">primer </w:t>
      </w:r>
      <w:r w:rsidRPr="00245014">
        <w:rPr>
          <w:rFonts w:ascii="Arial" w:eastAsia="Tahoma" w:hAnsi="Arial" w:cs="Arial"/>
          <w:sz w:val="22"/>
          <w:szCs w:val="22"/>
        </w:rPr>
        <w:t>cuatrimestre</w:t>
      </w:r>
      <w:r w:rsidR="00AC2BFA" w:rsidRPr="00245014">
        <w:rPr>
          <w:rFonts w:ascii="Arial" w:eastAsia="Tahoma" w:hAnsi="Arial" w:cs="Arial"/>
          <w:sz w:val="22"/>
          <w:szCs w:val="22"/>
        </w:rPr>
        <w:t xml:space="preserve"> y car</w:t>
      </w:r>
      <w:r w:rsidR="00666CB1" w:rsidRPr="00245014">
        <w:rPr>
          <w:rFonts w:ascii="Arial" w:eastAsia="Tahoma" w:hAnsi="Arial" w:cs="Arial"/>
          <w:sz w:val="22"/>
          <w:szCs w:val="22"/>
        </w:rPr>
        <w:t>gue de soportes en la carpeta correspondiente</w:t>
      </w:r>
      <w:r w:rsidRPr="00245014">
        <w:rPr>
          <w:rFonts w:ascii="Arial" w:eastAsia="Tahoma" w:hAnsi="Arial" w:cs="Arial"/>
          <w:sz w:val="22"/>
          <w:szCs w:val="22"/>
        </w:rPr>
        <w:t>.</w:t>
      </w:r>
    </w:p>
    <w:p w14:paraId="761D98B3" w14:textId="77777777" w:rsidR="00175F6C" w:rsidRPr="00245014" w:rsidRDefault="00175F6C" w:rsidP="00175F6C">
      <w:pPr>
        <w:rPr>
          <w:rFonts w:ascii="Arial" w:eastAsia="Tahoma" w:hAnsi="Arial" w:cs="Arial"/>
          <w:sz w:val="22"/>
          <w:szCs w:val="22"/>
        </w:rPr>
      </w:pPr>
    </w:p>
    <w:p w14:paraId="687810C6" w14:textId="00286C79" w:rsidR="00175F6C" w:rsidRPr="00245014" w:rsidRDefault="00175F6C" w:rsidP="00290B76">
      <w:pPr>
        <w:pStyle w:val="Prrafodelista"/>
        <w:widowControl w:val="0"/>
        <w:numPr>
          <w:ilvl w:val="0"/>
          <w:numId w:val="3"/>
        </w:numPr>
        <w:contextualSpacing w:val="0"/>
        <w:jc w:val="both"/>
        <w:rPr>
          <w:rFonts w:ascii="Arial" w:eastAsia="Tahoma" w:hAnsi="Arial" w:cs="Arial"/>
          <w:sz w:val="22"/>
          <w:szCs w:val="22"/>
        </w:rPr>
      </w:pPr>
      <w:r w:rsidRPr="00245014">
        <w:rPr>
          <w:rFonts w:ascii="Arial" w:eastAsia="Tahoma" w:hAnsi="Arial" w:cs="Arial"/>
          <w:b/>
          <w:bCs/>
          <w:sz w:val="22"/>
          <w:szCs w:val="22"/>
        </w:rPr>
        <w:t>Recolección de la información y evidencias:</w:t>
      </w:r>
      <w:r w:rsidRPr="00245014">
        <w:rPr>
          <w:rFonts w:ascii="Arial" w:eastAsia="Tahoma" w:hAnsi="Arial" w:cs="Arial"/>
          <w:sz w:val="22"/>
          <w:szCs w:val="22"/>
        </w:rPr>
        <w:t xml:space="preserve"> </w:t>
      </w:r>
      <w:r w:rsidR="7938DBC0" w:rsidRPr="00245014">
        <w:rPr>
          <w:rFonts w:ascii="Arial" w:eastAsia="Tahoma" w:hAnsi="Arial" w:cs="Arial"/>
          <w:sz w:val="22"/>
          <w:szCs w:val="22"/>
        </w:rPr>
        <w:t>l</w:t>
      </w:r>
      <w:r w:rsidRPr="00245014">
        <w:rPr>
          <w:rFonts w:ascii="Arial" w:eastAsia="Tahoma" w:hAnsi="Arial" w:cs="Arial"/>
          <w:sz w:val="22"/>
          <w:szCs w:val="22"/>
        </w:rPr>
        <w:t xml:space="preserve">os líderes de proceso, con apoyo de sus enlaces, </w:t>
      </w:r>
      <w:r w:rsidR="00F67D0F" w:rsidRPr="00245014">
        <w:rPr>
          <w:rFonts w:ascii="Arial" w:eastAsia="Tahoma" w:hAnsi="Arial" w:cs="Arial"/>
          <w:sz w:val="22"/>
          <w:szCs w:val="22"/>
        </w:rPr>
        <w:t xml:space="preserve">remiten la </w:t>
      </w:r>
      <w:r w:rsidRPr="00245014">
        <w:rPr>
          <w:rFonts w:ascii="Arial" w:eastAsia="Tahoma" w:hAnsi="Arial" w:cs="Arial"/>
          <w:sz w:val="22"/>
          <w:szCs w:val="22"/>
        </w:rPr>
        <w:t xml:space="preserve">información de sus riesgos vigentes, describiendo el seguimiento realizado por el proceso y las evidencias que demuestran la ejecución de los controles y actividades del </w:t>
      </w:r>
      <w:r w:rsidR="002C346E" w:rsidRPr="00245014">
        <w:rPr>
          <w:rFonts w:ascii="Arial" w:eastAsia="Tahoma" w:hAnsi="Arial" w:cs="Arial"/>
          <w:sz w:val="22"/>
          <w:szCs w:val="22"/>
        </w:rPr>
        <w:t>1</w:t>
      </w:r>
      <w:r w:rsidRPr="00245014">
        <w:rPr>
          <w:rFonts w:ascii="Arial" w:eastAsia="Tahoma" w:hAnsi="Arial" w:cs="Arial"/>
          <w:sz w:val="22"/>
          <w:szCs w:val="22"/>
        </w:rPr>
        <w:t xml:space="preserve">er cuatrimestre en el formato: DES-FM-019-V1 Formato Monitoreo al mapa de riesgos por proceso y proyectos. Posteriormente </w:t>
      </w:r>
      <w:r w:rsidR="002214FB" w:rsidRPr="00245014">
        <w:rPr>
          <w:rFonts w:ascii="Arial" w:eastAsia="Tahoma" w:hAnsi="Arial" w:cs="Arial"/>
          <w:sz w:val="22"/>
          <w:szCs w:val="22"/>
        </w:rPr>
        <w:t>cagan</w:t>
      </w:r>
      <w:r w:rsidRPr="00245014">
        <w:rPr>
          <w:rFonts w:ascii="Arial" w:eastAsia="Tahoma" w:hAnsi="Arial" w:cs="Arial"/>
          <w:sz w:val="22"/>
          <w:szCs w:val="22"/>
        </w:rPr>
        <w:t xml:space="preserve"> las evidencias de la ejecución de los controles y acciones complementarias definidas del periodo de seguimiento a la Oficina Asesora de Planeación.</w:t>
      </w:r>
    </w:p>
    <w:p w14:paraId="729B51D0" w14:textId="77777777" w:rsidR="00990415" w:rsidRPr="00245014" w:rsidRDefault="00990415" w:rsidP="00990415">
      <w:pPr>
        <w:pStyle w:val="Prrafodelista"/>
        <w:rPr>
          <w:rFonts w:ascii="Arial" w:eastAsia="Tahoma" w:hAnsi="Arial" w:cs="Arial"/>
          <w:sz w:val="22"/>
          <w:szCs w:val="22"/>
        </w:rPr>
      </w:pPr>
    </w:p>
    <w:p w14:paraId="3184C860" w14:textId="5B579E4F" w:rsidR="00175F6C" w:rsidRPr="00245014" w:rsidRDefault="00175F6C" w:rsidP="00290B76">
      <w:pPr>
        <w:pStyle w:val="Prrafodelista"/>
        <w:widowControl w:val="0"/>
        <w:numPr>
          <w:ilvl w:val="0"/>
          <w:numId w:val="3"/>
        </w:numPr>
        <w:contextualSpacing w:val="0"/>
        <w:jc w:val="both"/>
        <w:rPr>
          <w:rFonts w:ascii="Arial" w:eastAsia="Tahoma" w:hAnsi="Arial" w:cs="Arial"/>
          <w:sz w:val="22"/>
          <w:szCs w:val="22"/>
        </w:rPr>
      </w:pPr>
      <w:r w:rsidRPr="00245014">
        <w:rPr>
          <w:rFonts w:ascii="Arial" w:eastAsia="Tahoma" w:hAnsi="Arial" w:cs="Arial"/>
          <w:b/>
          <w:bCs/>
          <w:sz w:val="22"/>
          <w:szCs w:val="22"/>
        </w:rPr>
        <w:t>Procesamiento de la información:</w:t>
      </w:r>
      <w:r w:rsidRPr="00245014">
        <w:rPr>
          <w:rFonts w:ascii="Arial" w:eastAsia="Tahoma" w:hAnsi="Arial" w:cs="Arial"/>
          <w:sz w:val="22"/>
          <w:szCs w:val="22"/>
        </w:rPr>
        <w:t xml:space="preserve"> La </w:t>
      </w:r>
      <w:r w:rsidR="00791B7E" w:rsidRPr="00245014">
        <w:rPr>
          <w:rFonts w:ascii="Arial" w:eastAsia="Tahoma" w:hAnsi="Arial" w:cs="Arial"/>
          <w:sz w:val="22"/>
          <w:szCs w:val="22"/>
        </w:rPr>
        <w:t xml:space="preserve">segunda </w:t>
      </w:r>
      <w:r w:rsidR="007B200B" w:rsidRPr="00245014">
        <w:rPr>
          <w:rFonts w:ascii="Arial" w:eastAsia="Tahoma" w:hAnsi="Arial" w:cs="Arial"/>
          <w:sz w:val="22"/>
          <w:szCs w:val="22"/>
        </w:rPr>
        <w:t>línea de defensa</w:t>
      </w:r>
      <w:r w:rsidRPr="00245014">
        <w:rPr>
          <w:rFonts w:ascii="Arial" w:eastAsia="Tahoma" w:hAnsi="Arial" w:cs="Arial"/>
          <w:sz w:val="22"/>
          <w:szCs w:val="22"/>
        </w:rPr>
        <w:t xml:space="preserve"> realizó </w:t>
      </w:r>
      <w:r w:rsidR="00F67D0F" w:rsidRPr="00245014">
        <w:rPr>
          <w:rFonts w:ascii="Arial" w:eastAsia="Tahoma" w:hAnsi="Arial" w:cs="Arial"/>
          <w:sz w:val="22"/>
          <w:szCs w:val="22"/>
        </w:rPr>
        <w:t>el</w:t>
      </w:r>
      <w:r w:rsidRPr="00245014">
        <w:rPr>
          <w:rFonts w:ascii="Arial" w:eastAsia="Tahoma" w:hAnsi="Arial" w:cs="Arial"/>
          <w:sz w:val="22"/>
          <w:szCs w:val="22"/>
        </w:rPr>
        <w:t xml:space="preserve"> </w:t>
      </w:r>
      <w:r w:rsidR="009D02E1" w:rsidRPr="00245014">
        <w:rPr>
          <w:rFonts w:ascii="Arial" w:eastAsia="Tahoma" w:hAnsi="Arial" w:cs="Arial"/>
          <w:sz w:val="22"/>
          <w:szCs w:val="22"/>
        </w:rPr>
        <w:t xml:space="preserve">análisis </w:t>
      </w:r>
      <w:r w:rsidRPr="00245014">
        <w:rPr>
          <w:rFonts w:ascii="Arial" w:eastAsia="Tahoma" w:hAnsi="Arial" w:cs="Arial"/>
          <w:sz w:val="22"/>
          <w:szCs w:val="22"/>
        </w:rPr>
        <w:t xml:space="preserve">de la información relacionada con la gestión de riesgos </w:t>
      </w:r>
      <w:r w:rsidR="004951CC" w:rsidRPr="00245014">
        <w:rPr>
          <w:rFonts w:ascii="Arial" w:eastAsia="Arial" w:hAnsi="Arial" w:cs="Arial"/>
          <w:sz w:val="22"/>
          <w:szCs w:val="22"/>
          <w:bdr w:val="none" w:sz="0" w:space="0" w:color="auto" w:frame="1"/>
        </w:rPr>
        <w:t xml:space="preserve">y </w:t>
      </w:r>
      <w:r w:rsidRPr="00245014">
        <w:rPr>
          <w:rFonts w:ascii="Arial" w:eastAsia="Tahoma" w:hAnsi="Arial" w:cs="Arial"/>
          <w:sz w:val="22"/>
          <w:szCs w:val="22"/>
        </w:rPr>
        <w:t xml:space="preserve">registra la evaluación del seguimiento correspondiente al </w:t>
      </w:r>
      <w:r w:rsidR="00D4336F" w:rsidRPr="00245014">
        <w:rPr>
          <w:rFonts w:ascii="Arial" w:eastAsia="Tahoma" w:hAnsi="Arial" w:cs="Arial"/>
          <w:sz w:val="22"/>
          <w:szCs w:val="22"/>
        </w:rPr>
        <w:t xml:space="preserve">primer </w:t>
      </w:r>
      <w:r w:rsidRPr="00245014">
        <w:rPr>
          <w:rFonts w:ascii="Arial" w:eastAsia="Tahoma" w:hAnsi="Arial" w:cs="Arial"/>
          <w:sz w:val="22"/>
          <w:szCs w:val="22"/>
        </w:rPr>
        <w:t>cuatrimestre, con base en los siguientes criterios:</w:t>
      </w:r>
    </w:p>
    <w:p w14:paraId="4E256184" w14:textId="77777777" w:rsidR="00175F6C" w:rsidRPr="00245014" w:rsidRDefault="00175F6C" w:rsidP="00175F6C">
      <w:pPr>
        <w:rPr>
          <w:rFonts w:ascii="Arial" w:hAnsi="Arial" w:cs="Arial"/>
          <w:sz w:val="22"/>
          <w:szCs w:val="22"/>
        </w:rPr>
      </w:pPr>
    </w:p>
    <w:p w14:paraId="0B1AD1AF" w14:textId="4E074868" w:rsidR="00175F6C" w:rsidRPr="00245014" w:rsidRDefault="00175F6C" w:rsidP="00175F6C">
      <w:pPr>
        <w:pStyle w:val="Descripcin"/>
        <w:spacing w:after="0"/>
        <w:jc w:val="center"/>
        <w:rPr>
          <w:rFonts w:ascii="Arial" w:eastAsia="Arial" w:hAnsi="Arial" w:cs="Arial"/>
          <w:color w:val="auto"/>
          <w:sz w:val="22"/>
          <w:szCs w:val="22"/>
        </w:rPr>
      </w:pPr>
      <w:bookmarkStart w:id="9" w:name="_Toc228355351"/>
      <w:bookmarkStart w:id="10" w:name="_Toc232764834"/>
      <w:r w:rsidRPr="00245014">
        <w:rPr>
          <w:rFonts w:ascii="Arial" w:eastAsia="Arial" w:hAnsi="Arial" w:cs="Arial"/>
          <w:color w:val="auto"/>
          <w:sz w:val="22"/>
          <w:szCs w:val="22"/>
        </w:rPr>
        <w:t xml:space="preserve">Tabla No </w:t>
      </w:r>
      <w:r w:rsidRPr="00245014">
        <w:rPr>
          <w:rFonts w:ascii="Arial" w:hAnsi="Arial" w:cs="Arial"/>
          <w:color w:val="auto"/>
          <w:sz w:val="22"/>
          <w:szCs w:val="22"/>
        </w:rPr>
        <w:fldChar w:fldCharType="begin"/>
      </w:r>
      <w:r w:rsidRPr="00245014">
        <w:rPr>
          <w:rFonts w:ascii="Arial" w:hAnsi="Arial" w:cs="Arial"/>
          <w:color w:val="auto"/>
          <w:sz w:val="22"/>
          <w:szCs w:val="22"/>
        </w:rPr>
        <w:instrText xml:space="preserve"> SEQ Tabla \* ARABIC </w:instrText>
      </w:r>
      <w:r w:rsidRPr="00245014">
        <w:rPr>
          <w:rFonts w:ascii="Arial" w:hAnsi="Arial" w:cs="Arial"/>
          <w:color w:val="auto"/>
          <w:sz w:val="22"/>
          <w:szCs w:val="22"/>
        </w:rPr>
        <w:fldChar w:fldCharType="separate"/>
      </w:r>
      <w:r w:rsidR="00804A72" w:rsidRPr="00245014">
        <w:rPr>
          <w:rFonts w:ascii="Arial" w:hAnsi="Arial" w:cs="Arial"/>
          <w:noProof/>
          <w:color w:val="auto"/>
          <w:sz w:val="22"/>
          <w:szCs w:val="22"/>
        </w:rPr>
        <w:t>2</w:t>
      </w:r>
      <w:r w:rsidRPr="00245014">
        <w:rPr>
          <w:rFonts w:ascii="Arial" w:hAnsi="Arial" w:cs="Arial"/>
          <w:color w:val="auto"/>
          <w:sz w:val="22"/>
          <w:szCs w:val="22"/>
        </w:rPr>
        <w:fldChar w:fldCharType="end"/>
      </w:r>
      <w:r w:rsidRPr="00245014">
        <w:rPr>
          <w:rFonts w:ascii="Arial" w:eastAsia="Arial" w:hAnsi="Arial" w:cs="Arial"/>
          <w:color w:val="auto"/>
          <w:sz w:val="22"/>
          <w:szCs w:val="22"/>
        </w:rPr>
        <w:t xml:space="preserve"> Criterios de diseño del control</w:t>
      </w:r>
      <w:bookmarkEnd w:id="9"/>
      <w:bookmarkEnd w:id="10"/>
    </w:p>
    <w:tbl>
      <w:tblPr>
        <w:tblW w:w="0" w:type="auto"/>
        <w:jc w:val="center"/>
        <w:tblLayout w:type="fixed"/>
        <w:tblLook w:val="04A0" w:firstRow="1" w:lastRow="0" w:firstColumn="1" w:lastColumn="0" w:noHBand="0" w:noVBand="1"/>
      </w:tblPr>
      <w:tblGrid>
        <w:gridCol w:w="1552"/>
        <w:gridCol w:w="5472"/>
      </w:tblGrid>
      <w:tr w:rsidR="00175F6C" w:rsidRPr="00245014" w14:paraId="6FE85A14" w14:textId="77777777" w:rsidTr="02B22A1D">
        <w:trPr>
          <w:trHeight w:val="405"/>
          <w:jc w:val="center"/>
        </w:trPr>
        <w:tc>
          <w:tcPr>
            <w:tcW w:w="155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EEADA0D" w14:textId="77777777" w:rsidR="00175F6C" w:rsidRPr="00245014" w:rsidRDefault="00175F6C" w:rsidP="00161126">
            <w:pPr>
              <w:spacing w:line="240" w:lineRule="exact"/>
              <w:jc w:val="center"/>
              <w:rPr>
                <w:rFonts w:ascii="Arial" w:eastAsia="Arial" w:hAnsi="Arial" w:cs="Arial"/>
                <w:sz w:val="20"/>
                <w:szCs w:val="20"/>
              </w:rPr>
            </w:pPr>
            <w:r w:rsidRPr="00245014">
              <w:rPr>
                <w:rFonts w:ascii="Arial" w:eastAsia="Arial" w:hAnsi="Arial" w:cs="Arial"/>
                <w:b/>
                <w:bCs/>
                <w:sz w:val="20"/>
                <w:szCs w:val="20"/>
              </w:rPr>
              <w:t>Estado </w:t>
            </w:r>
            <w:r w:rsidRPr="00245014">
              <w:rPr>
                <w:rFonts w:ascii="Arial" w:eastAsia="Arial" w:hAnsi="Arial" w:cs="Arial"/>
                <w:sz w:val="20"/>
                <w:szCs w:val="20"/>
              </w:rPr>
              <w:t xml:space="preserve"> </w:t>
            </w:r>
          </w:p>
        </w:tc>
        <w:tc>
          <w:tcPr>
            <w:tcW w:w="547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32BBF665" w14:textId="77777777" w:rsidR="00175F6C" w:rsidRPr="00245014" w:rsidRDefault="00175F6C" w:rsidP="00161126">
            <w:pPr>
              <w:spacing w:line="240" w:lineRule="exact"/>
              <w:jc w:val="center"/>
              <w:rPr>
                <w:rFonts w:ascii="Arial" w:eastAsia="Arial" w:hAnsi="Arial" w:cs="Arial"/>
                <w:sz w:val="20"/>
                <w:szCs w:val="20"/>
              </w:rPr>
            </w:pPr>
            <w:r w:rsidRPr="00245014">
              <w:rPr>
                <w:rFonts w:ascii="Arial" w:eastAsia="Arial" w:hAnsi="Arial" w:cs="Arial"/>
                <w:b/>
                <w:bCs/>
                <w:sz w:val="20"/>
                <w:szCs w:val="20"/>
              </w:rPr>
              <w:t>Características evaluadas para el diseño del control</w:t>
            </w:r>
            <w:r w:rsidRPr="00245014">
              <w:rPr>
                <w:rFonts w:ascii="Arial" w:eastAsia="Arial" w:hAnsi="Arial" w:cs="Arial"/>
                <w:sz w:val="20"/>
                <w:szCs w:val="20"/>
              </w:rPr>
              <w:t xml:space="preserve"> </w:t>
            </w:r>
          </w:p>
        </w:tc>
      </w:tr>
      <w:tr w:rsidR="00175F6C" w:rsidRPr="00245014" w14:paraId="76BF5F09" w14:textId="77777777" w:rsidTr="02B22A1D">
        <w:trPr>
          <w:trHeight w:val="405"/>
          <w:jc w:val="center"/>
        </w:trPr>
        <w:tc>
          <w:tcPr>
            <w:tcW w:w="1552" w:type="dxa"/>
            <w:tcBorders>
              <w:top w:val="single" w:sz="6" w:space="0" w:color="auto"/>
              <w:left w:val="single" w:sz="6" w:space="0" w:color="auto"/>
              <w:bottom w:val="single" w:sz="6" w:space="0" w:color="auto"/>
              <w:right w:val="single" w:sz="6" w:space="0" w:color="auto"/>
            </w:tcBorders>
            <w:vAlign w:val="center"/>
          </w:tcPr>
          <w:p w14:paraId="3FD4A5DB" w14:textId="77777777" w:rsidR="00175F6C" w:rsidRPr="00245014" w:rsidRDefault="00175F6C" w:rsidP="00161126">
            <w:pPr>
              <w:spacing w:line="240" w:lineRule="exact"/>
              <w:jc w:val="center"/>
              <w:rPr>
                <w:rFonts w:ascii="Arial" w:eastAsia="Arial" w:hAnsi="Arial" w:cs="Arial"/>
                <w:sz w:val="20"/>
                <w:szCs w:val="20"/>
              </w:rPr>
            </w:pPr>
            <w:r w:rsidRPr="00245014">
              <w:rPr>
                <w:rFonts w:ascii="Arial" w:eastAsia="Arial" w:hAnsi="Arial" w:cs="Arial"/>
                <w:sz w:val="20"/>
                <w:szCs w:val="20"/>
              </w:rPr>
              <w:t>CUMPLE</w:t>
            </w:r>
            <w:r w:rsidRPr="00245014">
              <w:rPr>
                <w:rFonts w:ascii="Arial" w:eastAsia="Arial" w:hAnsi="Arial" w:cs="Arial"/>
                <w:b/>
                <w:bCs/>
                <w:sz w:val="20"/>
                <w:szCs w:val="20"/>
              </w:rPr>
              <w:t> </w:t>
            </w:r>
            <w:r w:rsidRPr="00245014">
              <w:rPr>
                <w:rFonts w:ascii="Arial" w:eastAsia="Arial" w:hAnsi="Arial" w:cs="Arial"/>
                <w:sz w:val="20"/>
                <w:szCs w:val="20"/>
              </w:rPr>
              <w:t xml:space="preserve"> </w:t>
            </w:r>
          </w:p>
        </w:tc>
        <w:tc>
          <w:tcPr>
            <w:tcW w:w="5472" w:type="dxa"/>
            <w:tcBorders>
              <w:top w:val="single" w:sz="6" w:space="0" w:color="auto"/>
              <w:left w:val="single" w:sz="6" w:space="0" w:color="auto"/>
              <w:bottom w:val="single" w:sz="6" w:space="0" w:color="auto"/>
              <w:right w:val="single" w:sz="6" w:space="0" w:color="auto"/>
            </w:tcBorders>
            <w:vAlign w:val="center"/>
          </w:tcPr>
          <w:p w14:paraId="5BEB8E4F" w14:textId="77777777" w:rsidR="00175F6C" w:rsidRPr="00245014" w:rsidRDefault="00175F6C" w:rsidP="00161126">
            <w:pPr>
              <w:jc w:val="both"/>
              <w:rPr>
                <w:rFonts w:ascii="Arial" w:eastAsia="Arial" w:hAnsi="Arial" w:cs="Arial"/>
                <w:sz w:val="20"/>
                <w:szCs w:val="20"/>
              </w:rPr>
            </w:pPr>
            <w:r w:rsidRPr="00245014">
              <w:rPr>
                <w:rFonts w:ascii="Arial" w:eastAsia="Arial" w:hAnsi="Arial" w:cs="Arial"/>
                <w:sz w:val="20"/>
                <w:szCs w:val="20"/>
              </w:rPr>
              <w:t xml:space="preserve">El control cumple con </w:t>
            </w:r>
            <w:r w:rsidRPr="00245014">
              <w:rPr>
                <w:rFonts w:ascii="Arial" w:eastAsia="Arial" w:hAnsi="Arial" w:cs="Arial"/>
                <w:b/>
                <w:bCs/>
                <w:sz w:val="20"/>
                <w:szCs w:val="20"/>
              </w:rPr>
              <w:t xml:space="preserve">todas </w:t>
            </w:r>
            <w:r w:rsidRPr="00245014">
              <w:rPr>
                <w:rFonts w:ascii="Arial" w:eastAsia="Arial" w:hAnsi="Arial" w:cs="Arial"/>
                <w:sz w:val="20"/>
                <w:szCs w:val="20"/>
              </w:rPr>
              <w:t xml:space="preserve">las variables establecidas: responsable, acción y complemento (periodicidad, cómo se realiza, evidencia y desviación)  </w:t>
            </w:r>
          </w:p>
        </w:tc>
      </w:tr>
      <w:tr w:rsidR="00175F6C" w:rsidRPr="00245014" w14:paraId="6940BE78" w14:textId="77777777" w:rsidTr="02B22A1D">
        <w:trPr>
          <w:trHeight w:val="810"/>
          <w:jc w:val="center"/>
        </w:trPr>
        <w:tc>
          <w:tcPr>
            <w:tcW w:w="1552" w:type="dxa"/>
            <w:tcBorders>
              <w:top w:val="single" w:sz="6" w:space="0" w:color="auto"/>
              <w:left w:val="single" w:sz="6" w:space="0" w:color="auto"/>
              <w:bottom w:val="single" w:sz="6" w:space="0" w:color="auto"/>
              <w:right w:val="single" w:sz="6" w:space="0" w:color="auto"/>
            </w:tcBorders>
            <w:vAlign w:val="center"/>
          </w:tcPr>
          <w:p w14:paraId="26ADE384" w14:textId="77777777" w:rsidR="00175F6C" w:rsidRPr="00245014" w:rsidRDefault="00175F6C" w:rsidP="00161126">
            <w:pPr>
              <w:spacing w:line="240" w:lineRule="exact"/>
              <w:jc w:val="center"/>
              <w:rPr>
                <w:rFonts w:ascii="Arial" w:eastAsia="Arial" w:hAnsi="Arial" w:cs="Arial"/>
                <w:sz w:val="20"/>
                <w:szCs w:val="20"/>
              </w:rPr>
            </w:pPr>
            <w:r w:rsidRPr="00245014">
              <w:rPr>
                <w:rFonts w:ascii="Arial" w:eastAsia="Arial" w:hAnsi="Arial" w:cs="Arial"/>
                <w:sz w:val="20"/>
                <w:szCs w:val="20"/>
              </w:rPr>
              <w:t xml:space="preserve">PARCIAL  </w:t>
            </w:r>
          </w:p>
        </w:tc>
        <w:tc>
          <w:tcPr>
            <w:tcW w:w="5472" w:type="dxa"/>
            <w:tcBorders>
              <w:top w:val="single" w:sz="6" w:space="0" w:color="auto"/>
              <w:left w:val="single" w:sz="6" w:space="0" w:color="auto"/>
              <w:bottom w:val="single" w:sz="6" w:space="0" w:color="auto"/>
              <w:right w:val="single" w:sz="6" w:space="0" w:color="auto"/>
            </w:tcBorders>
            <w:vAlign w:val="center"/>
          </w:tcPr>
          <w:p w14:paraId="77FE138B" w14:textId="77777777" w:rsidR="00175F6C" w:rsidRPr="00245014" w:rsidRDefault="00175F6C" w:rsidP="00161126">
            <w:pPr>
              <w:jc w:val="both"/>
              <w:rPr>
                <w:rFonts w:ascii="Arial" w:eastAsia="Arial" w:hAnsi="Arial" w:cs="Arial"/>
                <w:sz w:val="20"/>
                <w:szCs w:val="20"/>
              </w:rPr>
            </w:pPr>
            <w:r w:rsidRPr="00245014">
              <w:rPr>
                <w:rFonts w:ascii="Arial" w:eastAsia="Arial" w:hAnsi="Arial" w:cs="Arial"/>
                <w:sz w:val="20"/>
                <w:szCs w:val="20"/>
              </w:rPr>
              <w:t xml:space="preserve">El control cumple con </w:t>
            </w:r>
            <w:r w:rsidRPr="00245014">
              <w:rPr>
                <w:rFonts w:ascii="Arial" w:eastAsia="Arial" w:hAnsi="Arial" w:cs="Arial"/>
                <w:b/>
                <w:bCs/>
                <w:sz w:val="20"/>
                <w:szCs w:val="20"/>
              </w:rPr>
              <w:t xml:space="preserve">algunas </w:t>
            </w:r>
            <w:r w:rsidRPr="00245014">
              <w:rPr>
                <w:rFonts w:ascii="Arial" w:eastAsia="Arial" w:hAnsi="Arial" w:cs="Arial"/>
                <w:sz w:val="20"/>
                <w:szCs w:val="20"/>
              </w:rPr>
              <w:t xml:space="preserve">de las variables establecidas: responsable, acción y complemento (periodicidad, cómo se realiza, evidencia y desviación) o la variable no es adecuada o clara  </w:t>
            </w:r>
          </w:p>
        </w:tc>
      </w:tr>
      <w:tr w:rsidR="001432B3" w:rsidRPr="00245014" w14:paraId="5904AAAB" w14:textId="77777777" w:rsidTr="02B22A1D">
        <w:trPr>
          <w:trHeight w:val="810"/>
          <w:jc w:val="center"/>
        </w:trPr>
        <w:tc>
          <w:tcPr>
            <w:tcW w:w="1552" w:type="dxa"/>
            <w:tcBorders>
              <w:top w:val="single" w:sz="6" w:space="0" w:color="auto"/>
              <w:left w:val="single" w:sz="6" w:space="0" w:color="auto"/>
              <w:bottom w:val="single" w:sz="6" w:space="0" w:color="auto"/>
              <w:right w:val="single" w:sz="6" w:space="0" w:color="auto"/>
            </w:tcBorders>
            <w:vAlign w:val="center"/>
          </w:tcPr>
          <w:p w14:paraId="4CE011CA" w14:textId="2CEA0C1D" w:rsidR="001432B3" w:rsidRPr="00245014" w:rsidRDefault="001432B3" w:rsidP="00161126">
            <w:pPr>
              <w:spacing w:line="240" w:lineRule="exact"/>
              <w:jc w:val="center"/>
              <w:rPr>
                <w:rFonts w:ascii="Arial" w:eastAsia="Arial" w:hAnsi="Arial" w:cs="Arial"/>
                <w:sz w:val="20"/>
                <w:szCs w:val="20"/>
              </w:rPr>
            </w:pPr>
            <w:r w:rsidRPr="00245014">
              <w:rPr>
                <w:rFonts w:ascii="Arial" w:eastAsia="Arial" w:hAnsi="Arial" w:cs="Arial"/>
                <w:sz w:val="20"/>
                <w:szCs w:val="20"/>
              </w:rPr>
              <w:t>INCUMPLE</w:t>
            </w:r>
            <w:r w:rsidR="000A47F4" w:rsidRPr="00245014">
              <w:rPr>
                <w:rFonts w:ascii="Arial" w:eastAsia="Arial" w:hAnsi="Arial" w:cs="Arial"/>
                <w:sz w:val="20"/>
                <w:szCs w:val="20"/>
              </w:rPr>
              <w:t xml:space="preserve"> </w:t>
            </w:r>
          </w:p>
        </w:tc>
        <w:tc>
          <w:tcPr>
            <w:tcW w:w="5472" w:type="dxa"/>
            <w:tcBorders>
              <w:top w:val="single" w:sz="6" w:space="0" w:color="auto"/>
              <w:left w:val="single" w:sz="6" w:space="0" w:color="auto"/>
              <w:bottom w:val="single" w:sz="6" w:space="0" w:color="auto"/>
              <w:right w:val="single" w:sz="6" w:space="0" w:color="auto"/>
            </w:tcBorders>
            <w:vAlign w:val="center"/>
          </w:tcPr>
          <w:p w14:paraId="4B17542A" w14:textId="6E8AAE59" w:rsidR="001432B3" w:rsidRPr="00245014" w:rsidRDefault="7CC38180" w:rsidP="00161126">
            <w:pPr>
              <w:jc w:val="both"/>
              <w:rPr>
                <w:rFonts w:ascii="Arial" w:eastAsia="Arial" w:hAnsi="Arial" w:cs="Arial"/>
                <w:sz w:val="20"/>
                <w:szCs w:val="20"/>
              </w:rPr>
            </w:pPr>
            <w:r w:rsidRPr="00245014">
              <w:rPr>
                <w:rFonts w:ascii="Arial" w:eastAsia="Arial" w:hAnsi="Arial" w:cs="Arial"/>
                <w:sz w:val="20"/>
                <w:szCs w:val="20"/>
              </w:rPr>
              <w:t xml:space="preserve">El control cumple con todas </w:t>
            </w:r>
            <w:r w:rsidR="12BBF3AD" w:rsidRPr="00245014">
              <w:rPr>
                <w:rFonts w:ascii="Arial" w:eastAsia="Arial" w:hAnsi="Arial" w:cs="Arial"/>
                <w:sz w:val="20"/>
                <w:szCs w:val="20"/>
              </w:rPr>
              <w:t xml:space="preserve">o </w:t>
            </w:r>
            <w:r w:rsidRPr="00245014">
              <w:rPr>
                <w:rFonts w:ascii="Arial" w:eastAsia="Arial" w:hAnsi="Arial" w:cs="Arial"/>
                <w:sz w:val="20"/>
                <w:szCs w:val="20"/>
              </w:rPr>
              <w:t>algunas</w:t>
            </w:r>
            <w:r w:rsidR="691352D7" w:rsidRPr="00245014">
              <w:rPr>
                <w:rFonts w:ascii="Arial" w:eastAsia="Arial" w:hAnsi="Arial" w:cs="Arial"/>
                <w:sz w:val="20"/>
                <w:szCs w:val="20"/>
              </w:rPr>
              <w:t xml:space="preserve"> de las variables establecidas</w:t>
            </w:r>
            <w:r w:rsidR="52628FD5" w:rsidRPr="00245014">
              <w:rPr>
                <w:rFonts w:ascii="Arial" w:eastAsia="Arial" w:hAnsi="Arial" w:cs="Arial"/>
                <w:sz w:val="20"/>
                <w:szCs w:val="20"/>
              </w:rPr>
              <w:t>, sin embargo no tiene relación con las causas del riesgo identificado</w:t>
            </w:r>
          </w:p>
        </w:tc>
      </w:tr>
    </w:tbl>
    <w:p w14:paraId="73D7EEE9" w14:textId="62AFF376" w:rsidR="00175F6C" w:rsidRPr="00245014" w:rsidRDefault="00175F6C" w:rsidP="00175F6C">
      <w:pPr>
        <w:spacing w:line="233" w:lineRule="atLeast"/>
        <w:ind w:left="708"/>
        <w:jc w:val="center"/>
        <w:rPr>
          <w:rFonts w:ascii="Arial" w:eastAsia="Arial" w:hAnsi="Arial" w:cs="Arial"/>
          <w:sz w:val="16"/>
          <w:szCs w:val="16"/>
        </w:rPr>
      </w:pPr>
      <w:r w:rsidRPr="00245014">
        <w:rPr>
          <w:rFonts w:ascii="Arial" w:eastAsia="Tahoma" w:hAnsi="Arial" w:cs="Arial"/>
          <w:sz w:val="22"/>
          <w:szCs w:val="22"/>
        </w:rPr>
        <w:t xml:space="preserve"> </w:t>
      </w:r>
      <w:r w:rsidRPr="00245014">
        <w:rPr>
          <w:rFonts w:ascii="Arial" w:eastAsia="Arial" w:hAnsi="Arial" w:cs="Arial"/>
          <w:b/>
          <w:bCs/>
          <w:sz w:val="16"/>
          <w:szCs w:val="16"/>
        </w:rPr>
        <w:t xml:space="preserve">Fuente: </w:t>
      </w:r>
      <w:r w:rsidR="0099010F" w:rsidRPr="00245014">
        <w:rPr>
          <w:rFonts w:ascii="Arial" w:eastAsia="Arial" w:hAnsi="Arial" w:cs="Arial"/>
          <w:sz w:val="16"/>
          <w:szCs w:val="16"/>
        </w:rPr>
        <w:t>Oficina Asesora de Planeacón</w:t>
      </w:r>
    </w:p>
    <w:p w14:paraId="3DF5615F" w14:textId="77777777" w:rsidR="00175F6C" w:rsidRPr="00245014" w:rsidRDefault="00175F6C" w:rsidP="00175F6C">
      <w:pPr>
        <w:spacing w:line="255" w:lineRule="exact"/>
        <w:jc w:val="both"/>
        <w:rPr>
          <w:rFonts w:ascii="Arial" w:hAnsi="Arial" w:cs="Arial"/>
          <w:sz w:val="22"/>
          <w:szCs w:val="22"/>
        </w:rPr>
      </w:pPr>
    </w:p>
    <w:p w14:paraId="09A555C1" w14:textId="72CF433B" w:rsidR="00175F6C" w:rsidRPr="00245014" w:rsidRDefault="00175F6C" w:rsidP="00175F6C">
      <w:pPr>
        <w:pStyle w:val="xmsonormal"/>
        <w:shd w:val="clear" w:color="auto" w:fill="FFFFFF" w:themeFill="background1"/>
        <w:spacing w:beforeAutospacing="0" w:afterAutospacing="0" w:line="233" w:lineRule="atLeast"/>
        <w:jc w:val="both"/>
        <w:rPr>
          <w:rFonts w:ascii="Arial" w:eastAsia="Arial" w:hAnsi="Arial" w:cs="Arial"/>
          <w:sz w:val="22"/>
          <w:szCs w:val="22"/>
          <w:bdr w:val="none" w:sz="0" w:space="0" w:color="auto" w:frame="1"/>
        </w:rPr>
      </w:pPr>
      <w:r w:rsidRPr="00245014">
        <w:rPr>
          <w:rFonts w:ascii="Arial" w:eastAsia="Arial" w:hAnsi="Arial" w:cs="Arial"/>
          <w:sz w:val="22"/>
          <w:szCs w:val="22"/>
          <w:bdr w:val="none" w:sz="0" w:space="0" w:color="auto" w:frame="1"/>
        </w:rPr>
        <w:lastRenderedPageBreak/>
        <w:t xml:space="preserve">Así mismo, se determina el estado de cumplimiento a la ejecución de los controles y acciones:  </w:t>
      </w:r>
    </w:p>
    <w:p w14:paraId="26D7713B" w14:textId="77777777" w:rsidR="00175F6C" w:rsidRPr="00245014" w:rsidRDefault="00175F6C" w:rsidP="00175F6C">
      <w:pPr>
        <w:pStyle w:val="xmsonormal"/>
        <w:shd w:val="clear" w:color="auto" w:fill="FFFFFF" w:themeFill="background1"/>
        <w:spacing w:beforeAutospacing="0" w:afterAutospacing="0" w:line="233" w:lineRule="atLeast"/>
        <w:jc w:val="both"/>
        <w:rPr>
          <w:rFonts w:ascii="Arial" w:eastAsia="Arial" w:hAnsi="Arial" w:cs="Arial"/>
          <w:sz w:val="22"/>
          <w:szCs w:val="22"/>
        </w:rPr>
      </w:pPr>
    </w:p>
    <w:p w14:paraId="321FAD0A" w14:textId="2041DE2F" w:rsidR="00175F6C" w:rsidRPr="00245014" w:rsidRDefault="00175F6C" w:rsidP="00175F6C">
      <w:pPr>
        <w:pStyle w:val="Descripcin"/>
        <w:spacing w:after="0"/>
        <w:jc w:val="center"/>
        <w:rPr>
          <w:rFonts w:ascii="Arial" w:eastAsia="Arial" w:hAnsi="Arial" w:cs="Arial"/>
          <w:color w:val="auto"/>
          <w:sz w:val="22"/>
          <w:szCs w:val="22"/>
        </w:rPr>
      </w:pPr>
      <w:r w:rsidRPr="00245014">
        <w:rPr>
          <w:rFonts w:ascii="Arial" w:eastAsia="Tahoma" w:hAnsi="Arial" w:cs="Arial"/>
          <w:color w:val="auto"/>
          <w:sz w:val="22"/>
          <w:szCs w:val="22"/>
        </w:rPr>
        <w:t xml:space="preserve"> </w:t>
      </w:r>
      <w:bookmarkStart w:id="11" w:name="_Toc228355352"/>
      <w:bookmarkStart w:id="12" w:name="_Toc232764835"/>
      <w:r w:rsidRPr="00245014">
        <w:rPr>
          <w:rFonts w:ascii="Arial" w:eastAsia="Arial" w:hAnsi="Arial" w:cs="Arial"/>
          <w:color w:val="auto"/>
          <w:sz w:val="22"/>
          <w:szCs w:val="22"/>
        </w:rPr>
        <w:t xml:space="preserve">Tabla No </w:t>
      </w:r>
      <w:r w:rsidRPr="00245014">
        <w:rPr>
          <w:rFonts w:ascii="Arial" w:hAnsi="Arial" w:cs="Arial"/>
          <w:color w:val="auto"/>
          <w:sz w:val="22"/>
          <w:szCs w:val="22"/>
        </w:rPr>
        <w:fldChar w:fldCharType="begin"/>
      </w:r>
      <w:r w:rsidRPr="00245014">
        <w:rPr>
          <w:rFonts w:ascii="Arial" w:hAnsi="Arial" w:cs="Arial"/>
          <w:color w:val="auto"/>
          <w:sz w:val="22"/>
          <w:szCs w:val="22"/>
        </w:rPr>
        <w:instrText xml:space="preserve"> SEQ Tabla \* ARABIC </w:instrText>
      </w:r>
      <w:r w:rsidRPr="00245014">
        <w:rPr>
          <w:rFonts w:ascii="Arial" w:hAnsi="Arial" w:cs="Arial"/>
          <w:color w:val="auto"/>
          <w:sz w:val="22"/>
          <w:szCs w:val="22"/>
        </w:rPr>
        <w:fldChar w:fldCharType="separate"/>
      </w:r>
      <w:r w:rsidR="00804A72" w:rsidRPr="00245014">
        <w:rPr>
          <w:rFonts w:ascii="Arial" w:hAnsi="Arial" w:cs="Arial"/>
          <w:noProof/>
          <w:color w:val="auto"/>
          <w:sz w:val="22"/>
          <w:szCs w:val="22"/>
        </w:rPr>
        <w:t>3</w:t>
      </w:r>
      <w:r w:rsidRPr="00245014">
        <w:rPr>
          <w:rFonts w:ascii="Arial" w:hAnsi="Arial" w:cs="Arial"/>
          <w:color w:val="auto"/>
          <w:sz w:val="22"/>
          <w:szCs w:val="22"/>
        </w:rPr>
        <w:fldChar w:fldCharType="end"/>
      </w:r>
      <w:r w:rsidRPr="00245014">
        <w:rPr>
          <w:rFonts w:ascii="Arial" w:eastAsia="Arial" w:hAnsi="Arial" w:cs="Arial"/>
          <w:color w:val="auto"/>
          <w:sz w:val="22"/>
          <w:szCs w:val="22"/>
        </w:rPr>
        <w:t xml:space="preserve"> Criterios de evaluación de ejecución</w:t>
      </w:r>
      <w:bookmarkEnd w:id="11"/>
      <w:bookmarkEnd w:id="12"/>
    </w:p>
    <w:tbl>
      <w:tblPr>
        <w:tblW w:w="0" w:type="auto"/>
        <w:jc w:val="center"/>
        <w:tblLayout w:type="fixed"/>
        <w:tblLook w:val="04A0" w:firstRow="1" w:lastRow="0" w:firstColumn="1" w:lastColumn="0" w:noHBand="0" w:noVBand="1"/>
      </w:tblPr>
      <w:tblGrid>
        <w:gridCol w:w="1552"/>
        <w:gridCol w:w="5499"/>
      </w:tblGrid>
      <w:tr w:rsidR="00175F6C" w:rsidRPr="00245014" w14:paraId="42949455" w14:textId="77777777" w:rsidTr="02B22A1D">
        <w:trPr>
          <w:trHeight w:val="405"/>
          <w:tblHeader/>
          <w:jc w:val="center"/>
        </w:trPr>
        <w:tc>
          <w:tcPr>
            <w:tcW w:w="155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043E32DA" w14:textId="77777777" w:rsidR="00175F6C" w:rsidRPr="00245014" w:rsidRDefault="00175F6C" w:rsidP="00161126">
            <w:pPr>
              <w:jc w:val="center"/>
              <w:rPr>
                <w:rFonts w:ascii="Arial" w:eastAsia="Arial" w:hAnsi="Arial" w:cs="Arial"/>
                <w:sz w:val="20"/>
                <w:szCs w:val="20"/>
              </w:rPr>
            </w:pPr>
            <w:r w:rsidRPr="00245014">
              <w:rPr>
                <w:rFonts w:ascii="Arial" w:eastAsia="Arial" w:hAnsi="Arial" w:cs="Arial"/>
                <w:b/>
                <w:bCs/>
                <w:sz w:val="20"/>
                <w:szCs w:val="20"/>
              </w:rPr>
              <w:t>Estado</w:t>
            </w:r>
          </w:p>
        </w:tc>
        <w:tc>
          <w:tcPr>
            <w:tcW w:w="5499"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61317CFB" w14:textId="77777777" w:rsidR="00175F6C" w:rsidRPr="00245014" w:rsidRDefault="00175F6C" w:rsidP="00161126">
            <w:pPr>
              <w:jc w:val="center"/>
              <w:rPr>
                <w:rFonts w:ascii="Arial" w:eastAsia="Arial" w:hAnsi="Arial" w:cs="Arial"/>
                <w:sz w:val="20"/>
                <w:szCs w:val="20"/>
              </w:rPr>
            </w:pPr>
            <w:r w:rsidRPr="00245014">
              <w:rPr>
                <w:rFonts w:ascii="Arial" w:eastAsia="Arial" w:hAnsi="Arial" w:cs="Arial"/>
                <w:b/>
                <w:bCs/>
                <w:sz w:val="20"/>
                <w:szCs w:val="20"/>
              </w:rPr>
              <w:t>Características para la ejecución de controles y actividades</w:t>
            </w:r>
          </w:p>
        </w:tc>
      </w:tr>
      <w:tr w:rsidR="00175F6C" w:rsidRPr="00245014" w14:paraId="693ED98E" w14:textId="77777777" w:rsidTr="02B22A1D">
        <w:trPr>
          <w:trHeight w:val="405"/>
          <w:jc w:val="center"/>
        </w:trPr>
        <w:tc>
          <w:tcPr>
            <w:tcW w:w="1552" w:type="dxa"/>
            <w:tcBorders>
              <w:top w:val="single" w:sz="6" w:space="0" w:color="auto"/>
              <w:left w:val="single" w:sz="6" w:space="0" w:color="auto"/>
              <w:bottom w:val="single" w:sz="6" w:space="0" w:color="auto"/>
              <w:right w:val="single" w:sz="6" w:space="0" w:color="auto"/>
            </w:tcBorders>
            <w:vAlign w:val="center"/>
          </w:tcPr>
          <w:p w14:paraId="590B50FA" w14:textId="77777777" w:rsidR="00175F6C" w:rsidRPr="00245014" w:rsidRDefault="00175F6C" w:rsidP="00161126">
            <w:pPr>
              <w:jc w:val="center"/>
              <w:rPr>
                <w:rFonts w:ascii="Arial" w:eastAsia="Arial" w:hAnsi="Arial" w:cs="Arial"/>
                <w:sz w:val="20"/>
                <w:szCs w:val="20"/>
              </w:rPr>
            </w:pPr>
            <w:r w:rsidRPr="00245014">
              <w:rPr>
                <w:rFonts w:ascii="Arial" w:eastAsia="Arial" w:hAnsi="Arial" w:cs="Arial"/>
                <w:sz w:val="20"/>
                <w:szCs w:val="20"/>
              </w:rPr>
              <w:t xml:space="preserve">CUMPLE  </w:t>
            </w:r>
          </w:p>
        </w:tc>
        <w:tc>
          <w:tcPr>
            <w:tcW w:w="5499" w:type="dxa"/>
            <w:tcBorders>
              <w:top w:val="single" w:sz="6" w:space="0" w:color="auto"/>
              <w:left w:val="single" w:sz="6" w:space="0" w:color="auto"/>
              <w:bottom w:val="single" w:sz="6" w:space="0" w:color="auto"/>
              <w:right w:val="single" w:sz="6" w:space="0" w:color="auto"/>
            </w:tcBorders>
            <w:vAlign w:val="center"/>
          </w:tcPr>
          <w:p w14:paraId="222E6755" w14:textId="77777777" w:rsidR="00175F6C" w:rsidRPr="00245014" w:rsidRDefault="00175F6C" w:rsidP="00161126">
            <w:pPr>
              <w:rPr>
                <w:rFonts w:ascii="Arial" w:eastAsia="Arial" w:hAnsi="Arial" w:cs="Arial"/>
                <w:sz w:val="20"/>
                <w:szCs w:val="20"/>
              </w:rPr>
            </w:pPr>
            <w:r w:rsidRPr="00245014">
              <w:rPr>
                <w:rFonts w:ascii="Arial" w:eastAsia="Arial" w:hAnsi="Arial" w:cs="Arial"/>
                <w:sz w:val="20"/>
                <w:szCs w:val="20"/>
              </w:rPr>
              <w:t>La evidencia reportada da cuenta de la de ejecución de los controles y actividades establecidos en el mapa de riesgos vigente del proceso</w:t>
            </w:r>
          </w:p>
        </w:tc>
      </w:tr>
      <w:tr w:rsidR="02B22A1D" w:rsidRPr="00245014" w14:paraId="47A770C2" w14:textId="77777777" w:rsidTr="02B22A1D">
        <w:trPr>
          <w:trHeight w:val="405"/>
          <w:jc w:val="center"/>
        </w:trPr>
        <w:tc>
          <w:tcPr>
            <w:tcW w:w="1552" w:type="dxa"/>
            <w:tcBorders>
              <w:top w:val="single" w:sz="6" w:space="0" w:color="auto"/>
              <w:left w:val="single" w:sz="6" w:space="0" w:color="auto"/>
              <w:bottom w:val="single" w:sz="6" w:space="0" w:color="auto"/>
              <w:right w:val="single" w:sz="6" w:space="0" w:color="auto"/>
            </w:tcBorders>
            <w:vAlign w:val="center"/>
          </w:tcPr>
          <w:p w14:paraId="7EF7F79F" w14:textId="77777777" w:rsidR="02B22A1D" w:rsidRPr="00245014" w:rsidRDefault="02B22A1D" w:rsidP="02B22A1D">
            <w:pPr>
              <w:jc w:val="center"/>
              <w:rPr>
                <w:rFonts w:ascii="Arial" w:eastAsia="Arial" w:hAnsi="Arial" w:cs="Arial"/>
                <w:sz w:val="20"/>
                <w:szCs w:val="20"/>
              </w:rPr>
            </w:pPr>
            <w:r w:rsidRPr="00245014">
              <w:rPr>
                <w:rFonts w:ascii="Arial" w:eastAsia="Arial" w:hAnsi="Arial" w:cs="Arial"/>
                <w:sz w:val="20"/>
                <w:szCs w:val="20"/>
              </w:rPr>
              <w:t xml:space="preserve">PARCIAL  </w:t>
            </w:r>
          </w:p>
        </w:tc>
        <w:tc>
          <w:tcPr>
            <w:tcW w:w="5499" w:type="dxa"/>
            <w:tcBorders>
              <w:top w:val="single" w:sz="6" w:space="0" w:color="auto"/>
              <w:left w:val="single" w:sz="6" w:space="0" w:color="auto"/>
              <w:bottom w:val="single" w:sz="6" w:space="0" w:color="auto"/>
              <w:right w:val="single" w:sz="6" w:space="0" w:color="auto"/>
            </w:tcBorders>
            <w:vAlign w:val="center"/>
          </w:tcPr>
          <w:p w14:paraId="000A1C96" w14:textId="77777777" w:rsidR="02B22A1D" w:rsidRPr="00245014" w:rsidRDefault="02B22A1D" w:rsidP="02B22A1D">
            <w:pPr>
              <w:rPr>
                <w:rFonts w:ascii="Arial" w:eastAsia="Arial" w:hAnsi="Arial" w:cs="Arial"/>
                <w:sz w:val="20"/>
                <w:szCs w:val="20"/>
              </w:rPr>
            </w:pPr>
            <w:r w:rsidRPr="00245014">
              <w:rPr>
                <w:rFonts w:ascii="Arial" w:eastAsia="Arial" w:hAnsi="Arial" w:cs="Arial"/>
                <w:sz w:val="20"/>
                <w:szCs w:val="20"/>
              </w:rPr>
              <w:t xml:space="preserve">La evidencia refleja la existencia, pero la implementación del control o actividad es incompleta. </w:t>
            </w:r>
          </w:p>
        </w:tc>
      </w:tr>
      <w:tr w:rsidR="00175F6C" w:rsidRPr="00245014" w14:paraId="40A01783" w14:textId="77777777" w:rsidTr="02B22A1D">
        <w:trPr>
          <w:trHeight w:val="405"/>
          <w:jc w:val="center"/>
        </w:trPr>
        <w:tc>
          <w:tcPr>
            <w:tcW w:w="1552" w:type="dxa"/>
            <w:tcBorders>
              <w:top w:val="single" w:sz="6" w:space="0" w:color="auto"/>
              <w:left w:val="single" w:sz="6" w:space="0" w:color="auto"/>
              <w:bottom w:val="single" w:sz="6" w:space="0" w:color="auto"/>
              <w:right w:val="single" w:sz="6" w:space="0" w:color="auto"/>
            </w:tcBorders>
            <w:vAlign w:val="center"/>
          </w:tcPr>
          <w:p w14:paraId="2B2D06D6" w14:textId="77777777" w:rsidR="00175F6C" w:rsidRPr="00245014" w:rsidRDefault="00175F6C" w:rsidP="00161126">
            <w:pPr>
              <w:jc w:val="center"/>
              <w:rPr>
                <w:rFonts w:ascii="Arial" w:eastAsia="Arial" w:hAnsi="Arial" w:cs="Arial"/>
                <w:sz w:val="20"/>
                <w:szCs w:val="20"/>
              </w:rPr>
            </w:pPr>
            <w:r w:rsidRPr="00245014">
              <w:rPr>
                <w:rFonts w:ascii="Arial" w:eastAsia="Arial" w:hAnsi="Arial" w:cs="Arial"/>
                <w:sz w:val="20"/>
                <w:szCs w:val="20"/>
              </w:rPr>
              <w:t xml:space="preserve">INCUMPLE </w:t>
            </w:r>
          </w:p>
        </w:tc>
        <w:tc>
          <w:tcPr>
            <w:tcW w:w="5499" w:type="dxa"/>
            <w:tcBorders>
              <w:top w:val="single" w:sz="6" w:space="0" w:color="auto"/>
              <w:left w:val="single" w:sz="6" w:space="0" w:color="auto"/>
              <w:bottom w:val="single" w:sz="6" w:space="0" w:color="auto"/>
              <w:right w:val="single" w:sz="6" w:space="0" w:color="auto"/>
            </w:tcBorders>
            <w:vAlign w:val="center"/>
          </w:tcPr>
          <w:p w14:paraId="796C08F2" w14:textId="77777777" w:rsidR="00175F6C" w:rsidRPr="00245014" w:rsidRDefault="00175F6C" w:rsidP="00161126">
            <w:pPr>
              <w:rPr>
                <w:rFonts w:ascii="Arial" w:eastAsia="Arial" w:hAnsi="Arial" w:cs="Arial"/>
                <w:sz w:val="20"/>
                <w:szCs w:val="20"/>
              </w:rPr>
            </w:pPr>
            <w:r w:rsidRPr="00245014">
              <w:rPr>
                <w:rFonts w:ascii="Arial" w:eastAsia="Arial" w:hAnsi="Arial" w:cs="Arial"/>
                <w:sz w:val="20"/>
                <w:szCs w:val="20"/>
              </w:rPr>
              <w:t xml:space="preserve">El proceso no entrega soportes de ejecución </w:t>
            </w:r>
          </w:p>
        </w:tc>
      </w:tr>
      <w:tr w:rsidR="00175F6C" w:rsidRPr="00245014" w14:paraId="3B9B4CB3" w14:textId="77777777" w:rsidTr="02B22A1D">
        <w:trPr>
          <w:trHeight w:val="405"/>
          <w:jc w:val="center"/>
        </w:trPr>
        <w:tc>
          <w:tcPr>
            <w:tcW w:w="1552" w:type="dxa"/>
            <w:tcBorders>
              <w:top w:val="single" w:sz="6" w:space="0" w:color="auto"/>
              <w:left w:val="single" w:sz="6" w:space="0" w:color="auto"/>
              <w:bottom w:val="single" w:sz="6" w:space="0" w:color="auto"/>
              <w:right w:val="single" w:sz="6" w:space="0" w:color="auto"/>
            </w:tcBorders>
            <w:vAlign w:val="center"/>
          </w:tcPr>
          <w:p w14:paraId="18D10AB8" w14:textId="77777777" w:rsidR="00175F6C" w:rsidRPr="00245014" w:rsidRDefault="00175F6C" w:rsidP="00161126">
            <w:pPr>
              <w:jc w:val="center"/>
              <w:rPr>
                <w:rFonts w:ascii="Arial" w:eastAsia="Arial" w:hAnsi="Arial" w:cs="Arial"/>
                <w:sz w:val="20"/>
                <w:szCs w:val="20"/>
              </w:rPr>
            </w:pPr>
            <w:r w:rsidRPr="00245014">
              <w:rPr>
                <w:rFonts w:ascii="Arial" w:eastAsia="Arial" w:hAnsi="Arial" w:cs="Arial"/>
                <w:sz w:val="20"/>
                <w:szCs w:val="20"/>
              </w:rPr>
              <w:t xml:space="preserve">NA </w:t>
            </w:r>
          </w:p>
        </w:tc>
        <w:tc>
          <w:tcPr>
            <w:tcW w:w="5499" w:type="dxa"/>
            <w:tcBorders>
              <w:top w:val="single" w:sz="6" w:space="0" w:color="auto"/>
              <w:left w:val="single" w:sz="6" w:space="0" w:color="auto"/>
              <w:bottom w:val="single" w:sz="6" w:space="0" w:color="auto"/>
              <w:right w:val="single" w:sz="6" w:space="0" w:color="auto"/>
            </w:tcBorders>
            <w:vAlign w:val="center"/>
          </w:tcPr>
          <w:p w14:paraId="2694F582" w14:textId="77777777" w:rsidR="00175F6C" w:rsidRPr="00245014" w:rsidRDefault="00175F6C" w:rsidP="00161126">
            <w:pPr>
              <w:rPr>
                <w:rFonts w:ascii="Arial" w:eastAsia="Arial" w:hAnsi="Arial" w:cs="Arial"/>
                <w:sz w:val="20"/>
                <w:szCs w:val="20"/>
              </w:rPr>
            </w:pPr>
            <w:r w:rsidRPr="00245014">
              <w:rPr>
                <w:rFonts w:ascii="Arial" w:eastAsia="Arial" w:hAnsi="Arial" w:cs="Arial"/>
                <w:sz w:val="20"/>
                <w:szCs w:val="20"/>
              </w:rPr>
              <w:t>De acuerdo con la frecuencia del control o actividad, la ejecución está por fuera del periodo evaluado.</w:t>
            </w:r>
          </w:p>
        </w:tc>
      </w:tr>
    </w:tbl>
    <w:p w14:paraId="4FDA4C03" w14:textId="713F391E" w:rsidR="00175F6C" w:rsidRPr="00245014" w:rsidRDefault="00175F6C" w:rsidP="00175F6C">
      <w:pPr>
        <w:spacing w:line="233" w:lineRule="atLeast"/>
        <w:ind w:left="708"/>
        <w:jc w:val="center"/>
        <w:rPr>
          <w:rFonts w:ascii="Arial" w:eastAsia="Arial" w:hAnsi="Arial" w:cs="Arial"/>
          <w:sz w:val="16"/>
          <w:szCs w:val="16"/>
        </w:rPr>
      </w:pPr>
      <w:r w:rsidRPr="00245014">
        <w:rPr>
          <w:rFonts w:ascii="Arial" w:eastAsia="Tahoma" w:hAnsi="Arial" w:cs="Arial"/>
          <w:sz w:val="22"/>
          <w:szCs w:val="22"/>
        </w:rPr>
        <w:t xml:space="preserve"> </w:t>
      </w:r>
      <w:r w:rsidRPr="00245014">
        <w:rPr>
          <w:rFonts w:ascii="Arial" w:eastAsia="Arial" w:hAnsi="Arial" w:cs="Arial"/>
          <w:b/>
          <w:bCs/>
          <w:sz w:val="16"/>
          <w:szCs w:val="16"/>
        </w:rPr>
        <w:t xml:space="preserve">Fuente: </w:t>
      </w:r>
      <w:r w:rsidR="0099010F" w:rsidRPr="00245014">
        <w:rPr>
          <w:rFonts w:ascii="Arial" w:eastAsia="Arial" w:hAnsi="Arial" w:cs="Arial"/>
          <w:sz w:val="16"/>
          <w:szCs w:val="16"/>
        </w:rPr>
        <w:t>Oficina Asesora de Planeac</w:t>
      </w:r>
      <w:r w:rsidR="2C1498B8" w:rsidRPr="00245014">
        <w:rPr>
          <w:rFonts w:ascii="Arial" w:eastAsia="Arial" w:hAnsi="Arial" w:cs="Arial"/>
          <w:sz w:val="16"/>
          <w:szCs w:val="16"/>
        </w:rPr>
        <w:t>i</w:t>
      </w:r>
      <w:r w:rsidR="0099010F" w:rsidRPr="00245014">
        <w:rPr>
          <w:rFonts w:ascii="Arial" w:eastAsia="Arial" w:hAnsi="Arial" w:cs="Arial"/>
          <w:sz w:val="16"/>
          <w:szCs w:val="16"/>
        </w:rPr>
        <w:t>ón</w:t>
      </w:r>
    </w:p>
    <w:p w14:paraId="04A2F8E4" w14:textId="77777777" w:rsidR="00175F6C" w:rsidRPr="00245014" w:rsidRDefault="00175F6C" w:rsidP="00175F6C">
      <w:pPr>
        <w:spacing w:line="255" w:lineRule="exact"/>
        <w:ind w:firstLine="75"/>
        <w:jc w:val="both"/>
        <w:rPr>
          <w:rFonts w:ascii="Arial" w:hAnsi="Arial" w:cs="Arial"/>
          <w:sz w:val="22"/>
          <w:szCs w:val="22"/>
        </w:rPr>
      </w:pPr>
    </w:p>
    <w:p w14:paraId="7B330895" w14:textId="3A920F7A" w:rsidR="00175F6C" w:rsidRPr="00245014" w:rsidRDefault="00175F6C" w:rsidP="00290B76">
      <w:pPr>
        <w:pStyle w:val="Prrafodelista"/>
        <w:widowControl w:val="0"/>
        <w:numPr>
          <w:ilvl w:val="0"/>
          <w:numId w:val="3"/>
        </w:numPr>
        <w:contextualSpacing w:val="0"/>
        <w:jc w:val="both"/>
        <w:rPr>
          <w:rFonts w:ascii="Arial" w:eastAsia="Arial" w:hAnsi="Arial" w:cs="Arial"/>
          <w:sz w:val="22"/>
          <w:szCs w:val="22"/>
        </w:rPr>
      </w:pPr>
      <w:r w:rsidRPr="00245014">
        <w:rPr>
          <w:rFonts w:ascii="Arial" w:eastAsia="Arial" w:hAnsi="Arial" w:cs="Arial"/>
          <w:b/>
          <w:bCs/>
          <w:sz w:val="22"/>
          <w:szCs w:val="22"/>
        </w:rPr>
        <w:t>Retroalimentación a primera línea:</w:t>
      </w:r>
      <w:r w:rsidR="007535FB" w:rsidRPr="00245014">
        <w:rPr>
          <w:rFonts w:ascii="Arial" w:eastAsia="Arial" w:hAnsi="Arial" w:cs="Arial"/>
          <w:sz w:val="22"/>
          <w:szCs w:val="22"/>
        </w:rPr>
        <w:t xml:space="preserve"> La segunda línea</w:t>
      </w:r>
      <w:r w:rsidRPr="00245014">
        <w:rPr>
          <w:rFonts w:ascii="Arial" w:eastAsia="Arial" w:hAnsi="Arial" w:cs="Arial"/>
          <w:sz w:val="22"/>
          <w:szCs w:val="22"/>
        </w:rPr>
        <w:t xml:space="preserve"> remite mediante correo electrónico</w:t>
      </w:r>
      <w:r w:rsidR="7CA189F4" w:rsidRPr="00245014">
        <w:rPr>
          <w:rFonts w:ascii="Arial" w:eastAsia="Arial" w:hAnsi="Arial" w:cs="Arial"/>
          <w:sz w:val="22"/>
          <w:szCs w:val="22"/>
        </w:rPr>
        <w:t xml:space="preserve"> con</w:t>
      </w:r>
      <w:r w:rsidRPr="00245014">
        <w:rPr>
          <w:rFonts w:ascii="Arial" w:eastAsia="Arial" w:hAnsi="Arial" w:cs="Arial"/>
          <w:sz w:val="22"/>
          <w:szCs w:val="22"/>
        </w:rPr>
        <w:t xml:space="preserve"> los resultados del monitoreo y recomendaciones generales a los líderes </w:t>
      </w:r>
      <w:r w:rsidR="007535FB" w:rsidRPr="00245014">
        <w:rPr>
          <w:rFonts w:ascii="Arial" w:eastAsia="Arial" w:hAnsi="Arial" w:cs="Arial"/>
          <w:sz w:val="22"/>
          <w:szCs w:val="22"/>
        </w:rPr>
        <w:t xml:space="preserve">y enlaces </w:t>
      </w:r>
      <w:r w:rsidRPr="00245014">
        <w:rPr>
          <w:rFonts w:ascii="Arial" w:eastAsia="Arial" w:hAnsi="Arial" w:cs="Arial"/>
          <w:sz w:val="22"/>
          <w:szCs w:val="22"/>
        </w:rPr>
        <w:t>de</w:t>
      </w:r>
      <w:r w:rsidR="0099010F" w:rsidRPr="00245014">
        <w:rPr>
          <w:rFonts w:ascii="Arial" w:eastAsia="Arial" w:hAnsi="Arial" w:cs="Arial"/>
          <w:sz w:val="22"/>
          <w:szCs w:val="22"/>
        </w:rPr>
        <w:t xml:space="preserve"> cada </w:t>
      </w:r>
      <w:r w:rsidRPr="00245014">
        <w:rPr>
          <w:rFonts w:ascii="Arial" w:eastAsia="Arial" w:hAnsi="Arial" w:cs="Arial"/>
          <w:sz w:val="22"/>
          <w:szCs w:val="22"/>
        </w:rPr>
        <w:t>proceso</w:t>
      </w:r>
      <w:r w:rsidR="6B3C10FC" w:rsidRPr="00245014">
        <w:rPr>
          <w:rFonts w:ascii="Arial" w:eastAsia="Arial" w:hAnsi="Arial" w:cs="Arial"/>
          <w:sz w:val="22"/>
          <w:szCs w:val="22"/>
        </w:rPr>
        <w:t>.</w:t>
      </w:r>
      <w:r w:rsidRPr="00245014">
        <w:rPr>
          <w:rFonts w:ascii="Arial" w:eastAsia="Arial" w:hAnsi="Arial" w:cs="Arial"/>
          <w:sz w:val="22"/>
          <w:szCs w:val="22"/>
        </w:rPr>
        <w:t xml:space="preserve"> </w:t>
      </w:r>
    </w:p>
    <w:p w14:paraId="6FDD4073" w14:textId="77777777" w:rsidR="00175F6C" w:rsidRPr="00245014" w:rsidRDefault="00175F6C" w:rsidP="0099010F">
      <w:pPr>
        <w:pStyle w:val="Prrafodelista"/>
        <w:ind w:left="360"/>
        <w:jc w:val="both"/>
        <w:rPr>
          <w:rFonts w:ascii="Arial" w:eastAsia="Arial" w:hAnsi="Arial" w:cs="Arial"/>
          <w:sz w:val="22"/>
          <w:szCs w:val="22"/>
        </w:rPr>
      </w:pPr>
    </w:p>
    <w:p w14:paraId="05C612B0" w14:textId="77777777" w:rsidR="00175F6C" w:rsidRPr="00245014" w:rsidRDefault="00175F6C" w:rsidP="00290B76">
      <w:pPr>
        <w:pStyle w:val="Prrafodelista"/>
        <w:numPr>
          <w:ilvl w:val="0"/>
          <w:numId w:val="1"/>
        </w:numPr>
        <w:jc w:val="both"/>
        <w:outlineLvl w:val="0"/>
        <w:rPr>
          <w:rFonts w:ascii="Arial" w:hAnsi="Arial" w:cs="Arial"/>
          <w:sz w:val="22"/>
          <w:szCs w:val="22"/>
        </w:rPr>
      </w:pPr>
      <w:bookmarkStart w:id="13" w:name="_Toc42094794"/>
      <w:bookmarkStart w:id="14" w:name="_Toc68678508"/>
      <w:bookmarkStart w:id="15" w:name="_Toc84428371"/>
      <w:r w:rsidRPr="00245014">
        <w:rPr>
          <w:rFonts w:ascii="Arial" w:hAnsi="Arial" w:cs="Arial"/>
          <w:b/>
          <w:bCs/>
          <w:sz w:val="22"/>
          <w:szCs w:val="22"/>
        </w:rPr>
        <w:t xml:space="preserve"> </w:t>
      </w:r>
      <w:bookmarkStart w:id="16" w:name="_Toc228355342"/>
      <w:bookmarkStart w:id="17" w:name="_Toc232764826"/>
      <w:r w:rsidRPr="00245014">
        <w:rPr>
          <w:rFonts w:ascii="Arial" w:hAnsi="Arial" w:cs="Arial"/>
          <w:sz w:val="22"/>
          <w:szCs w:val="22"/>
        </w:rPr>
        <w:t>DESARROLLO DEL MONITOREO</w:t>
      </w:r>
      <w:bookmarkEnd w:id="13"/>
      <w:bookmarkEnd w:id="14"/>
      <w:bookmarkEnd w:id="15"/>
      <w:bookmarkEnd w:id="16"/>
      <w:bookmarkEnd w:id="17"/>
    </w:p>
    <w:p w14:paraId="116C0341" w14:textId="77777777" w:rsidR="009255E1" w:rsidRPr="00245014" w:rsidRDefault="009255E1" w:rsidP="0099010F">
      <w:pPr>
        <w:pStyle w:val="Ttulo3"/>
        <w:jc w:val="both"/>
        <w:rPr>
          <w:rStyle w:val="Ttulo2Car"/>
          <w:rFonts w:ascii="Arial" w:eastAsiaTheme="majorEastAsia" w:hAnsi="Arial" w:cs="Arial"/>
          <w:b w:val="0"/>
          <w:bCs w:val="0"/>
          <w:color w:val="auto"/>
          <w:sz w:val="22"/>
          <w:szCs w:val="22"/>
        </w:rPr>
      </w:pPr>
      <w:bookmarkStart w:id="18" w:name="_Toc42094795"/>
      <w:bookmarkStart w:id="19" w:name="_Toc68678509"/>
      <w:bookmarkStart w:id="20" w:name="_Toc84428372"/>
      <w:bookmarkStart w:id="21" w:name="_Toc228355343"/>
    </w:p>
    <w:p w14:paraId="767EA238" w14:textId="38320D91" w:rsidR="00175F6C" w:rsidRPr="00245014" w:rsidRDefault="00175F6C" w:rsidP="00290B76">
      <w:pPr>
        <w:pStyle w:val="Ttulo3"/>
        <w:numPr>
          <w:ilvl w:val="1"/>
          <w:numId w:val="6"/>
        </w:numPr>
        <w:jc w:val="both"/>
        <w:rPr>
          <w:rFonts w:ascii="Arial" w:eastAsia="Arial" w:hAnsi="Arial" w:cs="Arial"/>
          <w:b/>
          <w:bCs/>
          <w:color w:val="auto"/>
          <w:sz w:val="22"/>
          <w:szCs w:val="22"/>
          <w:lang w:eastAsia="es-CO"/>
        </w:rPr>
      </w:pPr>
      <w:bookmarkStart w:id="22" w:name="_Toc232764827"/>
      <w:r w:rsidRPr="00245014">
        <w:rPr>
          <w:rStyle w:val="Ttulo2Car"/>
          <w:rFonts w:ascii="Arial" w:eastAsiaTheme="majorEastAsia" w:hAnsi="Arial" w:cs="Arial"/>
          <w:b w:val="0"/>
          <w:bCs w:val="0"/>
          <w:color w:val="auto"/>
          <w:sz w:val="22"/>
          <w:szCs w:val="22"/>
        </w:rPr>
        <w:t xml:space="preserve">RIESGOS </w:t>
      </w:r>
      <w:r w:rsidR="003729F9" w:rsidRPr="00245014">
        <w:rPr>
          <w:rStyle w:val="Ttulo2Car"/>
          <w:rFonts w:ascii="Arial" w:eastAsiaTheme="majorEastAsia" w:hAnsi="Arial" w:cs="Arial"/>
          <w:b w:val="0"/>
          <w:bCs w:val="0"/>
          <w:color w:val="auto"/>
          <w:sz w:val="22"/>
          <w:szCs w:val="22"/>
        </w:rPr>
        <w:t xml:space="preserve">PARA LA </w:t>
      </w:r>
      <w:r w:rsidR="002E6B67" w:rsidRPr="00245014">
        <w:rPr>
          <w:rStyle w:val="Ttulo2Car"/>
          <w:rFonts w:ascii="Arial" w:eastAsiaTheme="majorEastAsia" w:hAnsi="Arial" w:cs="Arial"/>
          <w:b w:val="0"/>
          <w:bCs w:val="0"/>
          <w:color w:val="auto"/>
          <w:sz w:val="22"/>
          <w:szCs w:val="22"/>
        </w:rPr>
        <w:t>INTEGRIDAD</w:t>
      </w:r>
      <w:r w:rsidR="003729F9" w:rsidRPr="00245014">
        <w:rPr>
          <w:rStyle w:val="Ttulo2Car"/>
          <w:rFonts w:ascii="Arial" w:eastAsiaTheme="majorEastAsia" w:hAnsi="Arial" w:cs="Arial"/>
          <w:b w:val="0"/>
          <w:bCs w:val="0"/>
          <w:color w:val="auto"/>
          <w:sz w:val="22"/>
          <w:szCs w:val="22"/>
        </w:rPr>
        <w:t xml:space="preserve"> PUBLICA</w:t>
      </w:r>
      <w:r w:rsidRPr="00245014">
        <w:rPr>
          <w:rFonts w:ascii="Arial" w:eastAsia="Arial" w:hAnsi="Arial" w:cs="Arial"/>
          <w:b/>
          <w:bCs/>
          <w:color w:val="auto"/>
          <w:sz w:val="22"/>
          <w:szCs w:val="22"/>
          <w:lang w:eastAsia="es-CO"/>
        </w:rPr>
        <w:t>:</w:t>
      </w:r>
      <w:bookmarkEnd w:id="18"/>
      <w:bookmarkEnd w:id="19"/>
      <w:bookmarkEnd w:id="20"/>
      <w:bookmarkEnd w:id="21"/>
      <w:bookmarkEnd w:id="22"/>
      <w:r w:rsidRPr="00245014">
        <w:rPr>
          <w:rFonts w:ascii="Arial" w:eastAsia="Arial" w:hAnsi="Arial" w:cs="Arial"/>
          <w:b/>
          <w:bCs/>
          <w:color w:val="auto"/>
          <w:sz w:val="22"/>
          <w:szCs w:val="22"/>
          <w:lang w:eastAsia="es-CO"/>
        </w:rPr>
        <w:t xml:space="preserve"> </w:t>
      </w:r>
    </w:p>
    <w:p w14:paraId="7322455D" w14:textId="77777777" w:rsidR="00175F6C" w:rsidRPr="00245014" w:rsidRDefault="00175F6C" w:rsidP="0099010F">
      <w:pPr>
        <w:pStyle w:val="Prrafodelista"/>
        <w:jc w:val="both"/>
        <w:rPr>
          <w:rFonts w:ascii="Arial" w:eastAsia="Arial" w:hAnsi="Arial" w:cs="Arial"/>
          <w:sz w:val="22"/>
          <w:szCs w:val="22"/>
          <w:lang w:eastAsia="es-CO"/>
        </w:rPr>
      </w:pPr>
    </w:p>
    <w:p w14:paraId="04CBE6EB" w14:textId="02CA44BA" w:rsidR="00175F6C" w:rsidRPr="00245014" w:rsidRDefault="00175F6C" w:rsidP="0099010F">
      <w:pPr>
        <w:jc w:val="both"/>
        <w:rPr>
          <w:rFonts w:ascii="Arial" w:eastAsia="Arial" w:hAnsi="Arial" w:cs="Arial"/>
          <w:sz w:val="22"/>
          <w:szCs w:val="22"/>
        </w:rPr>
      </w:pPr>
      <w:r w:rsidRPr="00245014">
        <w:rPr>
          <w:rStyle w:val="normaltextrun"/>
          <w:rFonts w:ascii="Arial" w:hAnsi="Arial" w:cs="Arial"/>
          <w:sz w:val="22"/>
          <w:szCs w:val="22"/>
        </w:rPr>
        <w:t xml:space="preserve">Desde la OAP se realiza el monitoreo </w:t>
      </w:r>
      <w:r w:rsidR="0222770A" w:rsidRPr="00245014">
        <w:rPr>
          <w:rStyle w:val="normaltextrun"/>
          <w:rFonts w:ascii="Arial" w:hAnsi="Arial" w:cs="Arial"/>
          <w:sz w:val="22"/>
          <w:szCs w:val="22"/>
        </w:rPr>
        <w:t>a</w:t>
      </w:r>
      <w:r w:rsidRPr="00245014">
        <w:rPr>
          <w:rStyle w:val="normaltextrun"/>
          <w:rFonts w:ascii="Arial" w:hAnsi="Arial" w:cs="Arial"/>
          <w:sz w:val="22"/>
          <w:szCs w:val="22"/>
        </w:rPr>
        <w:t xml:space="preserve"> los 1</w:t>
      </w:r>
      <w:r w:rsidR="00D92B35" w:rsidRPr="00245014">
        <w:rPr>
          <w:rStyle w:val="normaltextrun"/>
          <w:rFonts w:ascii="Arial" w:hAnsi="Arial" w:cs="Arial"/>
          <w:sz w:val="22"/>
          <w:szCs w:val="22"/>
        </w:rPr>
        <w:t>6</w:t>
      </w:r>
      <w:r w:rsidRPr="00245014">
        <w:rPr>
          <w:rStyle w:val="normaltextrun"/>
          <w:rFonts w:ascii="Arial" w:hAnsi="Arial" w:cs="Arial"/>
          <w:sz w:val="22"/>
          <w:szCs w:val="22"/>
        </w:rPr>
        <w:t xml:space="preserve"> riesgos de </w:t>
      </w:r>
      <w:r w:rsidR="00404463" w:rsidRPr="00245014">
        <w:rPr>
          <w:rStyle w:val="normaltextrun"/>
          <w:rFonts w:ascii="Arial" w:hAnsi="Arial" w:cs="Arial"/>
          <w:sz w:val="22"/>
          <w:szCs w:val="22"/>
        </w:rPr>
        <w:t xml:space="preserve">integridad </w:t>
      </w:r>
      <w:r w:rsidRPr="00245014">
        <w:rPr>
          <w:rStyle w:val="normaltextrun"/>
          <w:rFonts w:ascii="Arial" w:hAnsi="Arial" w:cs="Arial"/>
          <w:sz w:val="22"/>
          <w:szCs w:val="22"/>
        </w:rPr>
        <w:t xml:space="preserve">identificados por la </w:t>
      </w:r>
      <w:r w:rsidRPr="00245014">
        <w:rPr>
          <w:rFonts w:ascii="Arial" w:eastAsia="Arial" w:hAnsi="Arial" w:cs="Arial"/>
          <w:sz w:val="22"/>
          <w:szCs w:val="22"/>
          <w:bdr w:val="none" w:sz="0" w:space="0" w:color="auto" w:frame="1"/>
          <w:lang w:bidi="es-ES"/>
        </w:rPr>
        <w:t>UAERMV</w:t>
      </w:r>
      <w:r w:rsidRPr="00245014">
        <w:rPr>
          <w:rStyle w:val="normaltextrun"/>
          <w:rFonts w:ascii="Arial" w:hAnsi="Arial" w:cs="Arial"/>
          <w:sz w:val="22"/>
          <w:szCs w:val="22"/>
        </w:rPr>
        <w:t xml:space="preserve">, en donde se puede evidenciar que para el </w:t>
      </w:r>
      <w:r w:rsidR="0099010F" w:rsidRPr="00245014">
        <w:rPr>
          <w:rStyle w:val="normaltextrun"/>
          <w:rFonts w:ascii="Arial" w:hAnsi="Arial" w:cs="Arial"/>
          <w:sz w:val="22"/>
          <w:szCs w:val="22"/>
        </w:rPr>
        <w:t>primer</w:t>
      </w:r>
      <w:r w:rsidRPr="00245014">
        <w:rPr>
          <w:rStyle w:val="normaltextrun"/>
          <w:rFonts w:ascii="Arial" w:hAnsi="Arial" w:cs="Arial"/>
          <w:sz w:val="22"/>
          <w:szCs w:val="22"/>
        </w:rPr>
        <w:t xml:space="preserve"> cuatrimestre</w:t>
      </w:r>
      <w:r w:rsidR="6ED43155" w:rsidRPr="00245014">
        <w:rPr>
          <w:rStyle w:val="normaltextrun"/>
          <w:rFonts w:ascii="Arial" w:hAnsi="Arial" w:cs="Arial"/>
          <w:sz w:val="22"/>
          <w:szCs w:val="22"/>
        </w:rPr>
        <w:t>,</w:t>
      </w:r>
      <w:r w:rsidRPr="00245014">
        <w:rPr>
          <w:rStyle w:val="normaltextrun"/>
          <w:rFonts w:ascii="Arial" w:hAnsi="Arial" w:cs="Arial"/>
          <w:sz w:val="22"/>
          <w:szCs w:val="22"/>
        </w:rPr>
        <w:t xml:space="preserve"> </w:t>
      </w:r>
      <w:r w:rsidR="73846997" w:rsidRPr="00245014">
        <w:rPr>
          <w:rStyle w:val="normaltextrun"/>
          <w:rFonts w:ascii="Arial" w:hAnsi="Arial" w:cs="Arial"/>
          <w:sz w:val="22"/>
          <w:szCs w:val="22"/>
        </w:rPr>
        <w:t>s</w:t>
      </w:r>
      <w:r w:rsidRPr="00245014">
        <w:rPr>
          <w:rStyle w:val="normaltextrun"/>
          <w:rFonts w:ascii="Arial" w:hAnsi="Arial" w:cs="Arial"/>
          <w:sz w:val="22"/>
          <w:szCs w:val="22"/>
        </w:rPr>
        <w:t>e mantiene e</w:t>
      </w:r>
      <w:r w:rsidRPr="00245014">
        <w:rPr>
          <w:rFonts w:ascii="Arial" w:eastAsia="Arial" w:hAnsi="Arial" w:cs="Arial"/>
          <w:sz w:val="22"/>
          <w:szCs w:val="22"/>
        </w:rPr>
        <w:t>l porcentaje de los riesgos residuales en zona “</w:t>
      </w:r>
      <w:r w:rsidRPr="00245014">
        <w:rPr>
          <w:rFonts w:ascii="Arial" w:eastAsia="Arial" w:hAnsi="Arial" w:cs="Arial"/>
          <w:b/>
          <w:bCs/>
          <w:sz w:val="22"/>
          <w:szCs w:val="22"/>
        </w:rPr>
        <w:t xml:space="preserve">moderada” </w:t>
      </w:r>
      <w:r w:rsidRPr="00245014">
        <w:rPr>
          <w:rFonts w:ascii="Arial" w:eastAsia="Arial" w:hAnsi="Arial" w:cs="Arial"/>
          <w:sz w:val="22"/>
          <w:szCs w:val="22"/>
        </w:rPr>
        <w:t>con 1</w:t>
      </w:r>
      <w:r w:rsidR="00E73BDA" w:rsidRPr="00245014">
        <w:rPr>
          <w:rFonts w:ascii="Arial" w:eastAsia="Arial" w:hAnsi="Arial" w:cs="Arial"/>
          <w:sz w:val="22"/>
          <w:szCs w:val="22"/>
        </w:rPr>
        <w:t>2</w:t>
      </w:r>
      <w:r w:rsidRPr="00245014">
        <w:rPr>
          <w:rFonts w:ascii="Arial" w:eastAsia="Arial" w:hAnsi="Arial" w:cs="Arial"/>
          <w:sz w:val="22"/>
          <w:szCs w:val="22"/>
        </w:rPr>
        <w:t xml:space="preserve"> riesgos</w:t>
      </w:r>
      <w:r w:rsidR="0BFCC7AF" w:rsidRPr="00245014">
        <w:rPr>
          <w:rFonts w:ascii="Arial" w:eastAsia="Arial" w:hAnsi="Arial" w:cs="Arial"/>
          <w:sz w:val="22"/>
          <w:szCs w:val="22"/>
        </w:rPr>
        <w:t xml:space="preserve"> identificados en dicha zona,</w:t>
      </w:r>
      <w:r w:rsidRPr="00245014">
        <w:rPr>
          <w:rFonts w:ascii="Arial" w:eastAsia="Arial" w:hAnsi="Arial" w:cs="Arial"/>
          <w:sz w:val="22"/>
          <w:szCs w:val="22"/>
        </w:rPr>
        <w:t xml:space="preserve"> </w:t>
      </w:r>
      <w:r w:rsidR="4FAFB381" w:rsidRPr="00245014">
        <w:rPr>
          <w:rFonts w:ascii="Arial" w:eastAsia="Arial" w:hAnsi="Arial" w:cs="Arial"/>
          <w:sz w:val="22"/>
          <w:szCs w:val="22"/>
        </w:rPr>
        <w:t>los cuales</w:t>
      </w:r>
      <w:r w:rsidRPr="00245014">
        <w:rPr>
          <w:rFonts w:ascii="Arial" w:eastAsia="Arial" w:hAnsi="Arial" w:cs="Arial"/>
          <w:sz w:val="22"/>
          <w:szCs w:val="22"/>
        </w:rPr>
        <w:t xml:space="preserve"> </w:t>
      </w:r>
      <w:r w:rsidR="2DF5288B" w:rsidRPr="00245014">
        <w:rPr>
          <w:rFonts w:ascii="Arial" w:eastAsia="Arial" w:hAnsi="Arial" w:cs="Arial"/>
          <w:sz w:val="22"/>
          <w:szCs w:val="22"/>
        </w:rPr>
        <w:t xml:space="preserve">representan </w:t>
      </w:r>
      <w:r w:rsidRPr="00245014">
        <w:rPr>
          <w:rFonts w:ascii="Arial" w:eastAsia="Arial" w:hAnsi="Arial" w:cs="Arial"/>
          <w:sz w:val="22"/>
          <w:szCs w:val="22"/>
        </w:rPr>
        <w:t>un 7</w:t>
      </w:r>
      <w:r w:rsidR="009955FE" w:rsidRPr="00245014">
        <w:rPr>
          <w:rFonts w:ascii="Arial" w:eastAsia="Arial" w:hAnsi="Arial" w:cs="Arial"/>
          <w:sz w:val="22"/>
          <w:szCs w:val="22"/>
        </w:rPr>
        <w:t>5</w:t>
      </w:r>
      <w:r w:rsidRPr="00245014">
        <w:rPr>
          <w:rFonts w:ascii="Arial" w:eastAsia="Arial" w:hAnsi="Arial" w:cs="Arial"/>
          <w:sz w:val="22"/>
          <w:szCs w:val="22"/>
        </w:rPr>
        <w:t>%, seguido de la zona “</w:t>
      </w:r>
      <w:r w:rsidRPr="00245014">
        <w:rPr>
          <w:rFonts w:ascii="Arial" w:eastAsia="Arial" w:hAnsi="Arial" w:cs="Arial"/>
          <w:b/>
          <w:bCs/>
          <w:sz w:val="22"/>
          <w:szCs w:val="22"/>
        </w:rPr>
        <w:t xml:space="preserve">alta” </w:t>
      </w:r>
      <w:r w:rsidRPr="00245014">
        <w:rPr>
          <w:rFonts w:ascii="Arial" w:eastAsia="Arial" w:hAnsi="Arial" w:cs="Arial"/>
          <w:sz w:val="22"/>
          <w:szCs w:val="22"/>
        </w:rPr>
        <w:t xml:space="preserve">con </w:t>
      </w:r>
      <w:r w:rsidR="00C75962" w:rsidRPr="00245014">
        <w:rPr>
          <w:rFonts w:ascii="Arial" w:eastAsia="Arial" w:hAnsi="Arial" w:cs="Arial"/>
          <w:sz w:val="22"/>
          <w:szCs w:val="22"/>
        </w:rPr>
        <w:t>3</w:t>
      </w:r>
      <w:r w:rsidRPr="00245014">
        <w:rPr>
          <w:rFonts w:ascii="Arial" w:eastAsia="Arial" w:hAnsi="Arial" w:cs="Arial"/>
          <w:sz w:val="22"/>
          <w:szCs w:val="22"/>
        </w:rPr>
        <w:t xml:space="preserve"> riesgo</w:t>
      </w:r>
      <w:r w:rsidR="6834D037" w:rsidRPr="00245014">
        <w:rPr>
          <w:rFonts w:ascii="Arial" w:eastAsia="Arial" w:hAnsi="Arial" w:cs="Arial"/>
          <w:sz w:val="22"/>
          <w:szCs w:val="22"/>
        </w:rPr>
        <w:t>s</w:t>
      </w:r>
      <w:r w:rsidRPr="00245014">
        <w:rPr>
          <w:rFonts w:ascii="Arial" w:eastAsia="Arial" w:hAnsi="Arial" w:cs="Arial"/>
          <w:sz w:val="22"/>
          <w:szCs w:val="22"/>
        </w:rPr>
        <w:t xml:space="preserve"> que </w:t>
      </w:r>
      <w:r w:rsidR="2B0063E9" w:rsidRPr="00245014">
        <w:rPr>
          <w:rFonts w:ascii="Arial" w:eastAsia="Arial" w:hAnsi="Arial" w:cs="Arial"/>
          <w:sz w:val="22"/>
          <w:szCs w:val="22"/>
        </w:rPr>
        <w:t xml:space="preserve">representan el </w:t>
      </w:r>
      <w:r w:rsidR="009955FE" w:rsidRPr="00245014">
        <w:rPr>
          <w:rFonts w:ascii="Arial" w:eastAsia="Arial" w:hAnsi="Arial" w:cs="Arial"/>
          <w:sz w:val="22"/>
          <w:szCs w:val="22"/>
        </w:rPr>
        <w:t>1</w:t>
      </w:r>
      <w:r w:rsidRPr="00245014">
        <w:rPr>
          <w:rFonts w:ascii="Arial" w:eastAsia="Arial" w:hAnsi="Arial" w:cs="Arial"/>
          <w:sz w:val="22"/>
          <w:szCs w:val="22"/>
        </w:rPr>
        <w:t>9%</w:t>
      </w:r>
      <w:r w:rsidR="654B8C81" w:rsidRPr="00245014">
        <w:rPr>
          <w:rFonts w:ascii="Arial" w:eastAsia="Arial" w:hAnsi="Arial" w:cs="Arial"/>
          <w:sz w:val="22"/>
          <w:szCs w:val="22"/>
        </w:rPr>
        <w:t xml:space="preserve"> de los riesgos,</w:t>
      </w:r>
      <w:r w:rsidR="00E73BDA" w:rsidRPr="00245014">
        <w:rPr>
          <w:rFonts w:ascii="Arial" w:eastAsia="Arial" w:hAnsi="Arial" w:cs="Arial"/>
          <w:sz w:val="22"/>
          <w:szCs w:val="22"/>
        </w:rPr>
        <w:t xml:space="preserve"> y </w:t>
      </w:r>
      <w:r w:rsidR="00766462" w:rsidRPr="00245014">
        <w:rPr>
          <w:rFonts w:ascii="Arial" w:eastAsia="Arial" w:hAnsi="Arial" w:cs="Arial"/>
          <w:sz w:val="22"/>
          <w:szCs w:val="22"/>
        </w:rPr>
        <w:t xml:space="preserve">en la zona </w:t>
      </w:r>
      <w:r w:rsidR="00C75962" w:rsidRPr="00245014">
        <w:rPr>
          <w:rFonts w:ascii="Arial" w:eastAsia="Arial" w:hAnsi="Arial" w:cs="Arial"/>
          <w:sz w:val="22"/>
          <w:szCs w:val="22"/>
        </w:rPr>
        <w:t>“</w:t>
      </w:r>
      <w:r w:rsidR="00C75962" w:rsidRPr="00245014">
        <w:rPr>
          <w:rFonts w:ascii="Arial" w:eastAsia="Arial" w:hAnsi="Arial" w:cs="Arial"/>
          <w:b/>
          <w:bCs/>
          <w:sz w:val="22"/>
          <w:szCs w:val="22"/>
        </w:rPr>
        <w:t>baja</w:t>
      </w:r>
      <w:r w:rsidR="00C75962" w:rsidRPr="00245014">
        <w:rPr>
          <w:rFonts w:ascii="Arial" w:eastAsia="Arial" w:hAnsi="Arial" w:cs="Arial"/>
          <w:sz w:val="22"/>
          <w:szCs w:val="22"/>
        </w:rPr>
        <w:t>”</w:t>
      </w:r>
      <w:r w:rsidR="54051D30" w:rsidRPr="00245014">
        <w:rPr>
          <w:rFonts w:ascii="Arial" w:eastAsia="Arial" w:hAnsi="Arial" w:cs="Arial"/>
          <w:sz w:val="22"/>
          <w:szCs w:val="22"/>
        </w:rPr>
        <w:t>, se identificó</w:t>
      </w:r>
      <w:r w:rsidR="00766462" w:rsidRPr="00245014">
        <w:rPr>
          <w:rFonts w:ascii="Arial" w:eastAsia="Arial" w:hAnsi="Arial" w:cs="Arial"/>
          <w:sz w:val="22"/>
          <w:szCs w:val="22"/>
        </w:rPr>
        <w:t xml:space="preserve"> </w:t>
      </w:r>
      <w:r w:rsidR="009955FE" w:rsidRPr="00245014">
        <w:rPr>
          <w:rFonts w:ascii="Arial" w:eastAsia="Arial" w:hAnsi="Arial" w:cs="Arial"/>
          <w:sz w:val="22"/>
          <w:szCs w:val="22"/>
        </w:rPr>
        <w:t>1 riesgo equivalente al 6%</w:t>
      </w:r>
      <w:r w:rsidR="1792C4BF" w:rsidRPr="00245014">
        <w:rPr>
          <w:rFonts w:ascii="Arial" w:eastAsia="Arial" w:hAnsi="Arial" w:cs="Arial"/>
          <w:sz w:val="22"/>
          <w:szCs w:val="22"/>
        </w:rPr>
        <w:t xml:space="preserve"> de los riesgos identificados</w:t>
      </w:r>
      <w:r w:rsidRPr="00245014">
        <w:rPr>
          <w:rFonts w:ascii="Arial" w:eastAsia="Arial" w:hAnsi="Arial" w:cs="Arial"/>
          <w:sz w:val="22"/>
          <w:szCs w:val="22"/>
        </w:rPr>
        <w:t>.</w:t>
      </w:r>
    </w:p>
    <w:p w14:paraId="1D6668AA" w14:textId="77777777" w:rsidR="00175F6C" w:rsidRPr="00245014" w:rsidRDefault="00175F6C" w:rsidP="00175F6C">
      <w:pPr>
        <w:jc w:val="both"/>
        <w:rPr>
          <w:rFonts w:ascii="Arial" w:eastAsia="Arial" w:hAnsi="Arial" w:cs="Arial"/>
          <w:sz w:val="22"/>
          <w:szCs w:val="22"/>
        </w:rPr>
      </w:pPr>
    </w:p>
    <w:p w14:paraId="7CCA0A6F" w14:textId="330E39BC" w:rsidR="00175F6C" w:rsidRPr="00245014" w:rsidRDefault="00175F6C" w:rsidP="00175F6C">
      <w:pPr>
        <w:jc w:val="center"/>
        <w:rPr>
          <w:rFonts w:ascii="Arial" w:hAnsi="Arial" w:cs="Arial"/>
          <w:sz w:val="22"/>
          <w:szCs w:val="22"/>
        </w:rPr>
      </w:pPr>
      <w:bookmarkStart w:id="23" w:name="_Toc228355404"/>
      <w:bookmarkStart w:id="24" w:name="_Toc232764842"/>
      <w:r w:rsidRPr="00245014">
        <w:rPr>
          <w:rFonts w:ascii="Arial" w:eastAsia="Arial" w:hAnsi="Arial" w:cs="Arial"/>
          <w:sz w:val="22"/>
          <w:szCs w:val="22"/>
        </w:rPr>
        <w:t xml:space="preserve">Ilustración No </w:t>
      </w:r>
      <w:r w:rsidRPr="00245014">
        <w:rPr>
          <w:rFonts w:ascii="Arial" w:hAnsi="Arial" w:cs="Arial"/>
          <w:sz w:val="22"/>
          <w:szCs w:val="22"/>
        </w:rPr>
        <w:fldChar w:fldCharType="begin"/>
      </w:r>
      <w:r w:rsidRPr="00245014">
        <w:rPr>
          <w:rFonts w:ascii="Arial" w:hAnsi="Arial" w:cs="Arial"/>
          <w:sz w:val="22"/>
          <w:szCs w:val="22"/>
        </w:rPr>
        <w:instrText xml:space="preserve"> SEQ Ilustración \* ARABIC </w:instrText>
      </w:r>
      <w:r w:rsidRPr="00245014">
        <w:rPr>
          <w:rFonts w:ascii="Arial" w:hAnsi="Arial" w:cs="Arial"/>
          <w:sz w:val="22"/>
          <w:szCs w:val="22"/>
        </w:rPr>
        <w:fldChar w:fldCharType="separate"/>
      </w:r>
      <w:r w:rsidRPr="00245014">
        <w:rPr>
          <w:rFonts w:ascii="Arial" w:hAnsi="Arial" w:cs="Arial"/>
          <w:sz w:val="22"/>
          <w:szCs w:val="22"/>
        </w:rPr>
        <w:t>1</w:t>
      </w:r>
      <w:r w:rsidRPr="00245014">
        <w:rPr>
          <w:rFonts w:ascii="Arial" w:hAnsi="Arial" w:cs="Arial"/>
          <w:sz w:val="22"/>
          <w:szCs w:val="22"/>
        </w:rPr>
        <w:fldChar w:fldCharType="end"/>
      </w:r>
      <w:r w:rsidRPr="00245014">
        <w:rPr>
          <w:rFonts w:ascii="Arial" w:eastAsia="Arial" w:hAnsi="Arial" w:cs="Arial"/>
          <w:sz w:val="22"/>
          <w:szCs w:val="22"/>
        </w:rPr>
        <w:t xml:space="preserve"> </w:t>
      </w:r>
      <w:r w:rsidRPr="00245014">
        <w:rPr>
          <w:rFonts w:ascii="Arial" w:hAnsi="Arial" w:cs="Arial"/>
          <w:sz w:val="22"/>
          <w:szCs w:val="22"/>
        </w:rPr>
        <w:t xml:space="preserve">Zona de riesgos </w:t>
      </w:r>
      <w:bookmarkEnd w:id="23"/>
      <w:r w:rsidR="00DF0858" w:rsidRPr="00245014">
        <w:rPr>
          <w:rFonts w:ascii="Arial" w:hAnsi="Arial" w:cs="Arial"/>
          <w:sz w:val="22"/>
          <w:szCs w:val="22"/>
        </w:rPr>
        <w:t>de integridad p</w:t>
      </w:r>
      <w:r w:rsidR="157E9698" w:rsidRPr="00245014">
        <w:rPr>
          <w:rFonts w:ascii="Arial" w:hAnsi="Arial" w:cs="Arial"/>
          <w:sz w:val="22"/>
          <w:szCs w:val="22"/>
        </w:rPr>
        <w:t>ú</w:t>
      </w:r>
      <w:r w:rsidR="00DF0858" w:rsidRPr="00245014">
        <w:rPr>
          <w:rFonts w:ascii="Arial" w:hAnsi="Arial" w:cs="Arial"/>
          <w:sz w:val="22"/>
          <w:szCs w:val="22"/>
        </w:rPr>
        <w:t>blica</w:t>
      </w:r>
      <w:bookmarkEnd w:id="24"/>
      <w:r w:rsidRPr="00245014">
        <w:rPr>
          <w:rFonts w:ascii="Arial" w:hAnsi="Arial" w:cs="Arial"/>
          <w:sz w:val="22"/>
          <w:szCs w:val="22"/>
        </w:rPr>
        <w:t xml:space="preserve"> </w:t>
      </w:r>
    </w:p>
    <w:p w14:paraId="35802505" w14:textId="77777777" w:rsidR="00DE7765" w:rsidRPr="00245014" w:rsidRDefault="00DE7765" w:rsidP="00175F6C">
      <w:pPr>
        <w:jc w:val="center"/>
        <w:rPr>
          <w:rFonts w:ascii="Arial" w:hAnsi="Arial" w:cs="Arial"/>
          <w:sz w:val="22"/>
          <w:szCs w:val="22"/>
        </w:rPr>
      </w:pPr>
    </w:p>
    <w:p w14:paraId="6015E8CA" w14:textId="137AD466" w:rsidR="00DE7765" w:rsidRPr="00245014" w:rsidRDefault="00DE7765" w:rsidP="00175F6C">
      <w:pPr>
        <w:jc w:val="center"/>
        <w:rPr>
          <w:rFonts w:ascii="Arial" w:hAnsi="Arial" w:cs="Arial"/>
          <w:sz w:val="22"/>
          <w:szCs w:val="22"/>
        </w:rPr>
      </w:pPr>
      <w:r w:rsidRPr="00245014">
        <w:rPr>
          <w:noProof/>
        </w:rPr>
        <w:drawing>
          <wp:inline distT="0" distB="0" distL="0" distR="0" wp14:anchorId="6A330985" wp14:editId="34744917">
            <wp:extent cx="4356100" cy="2203450"/>
            <wp:effectExtent l="0" t="0" r="6350" b="6350"/>
            <wp:docPr id="1236304155" name="Gráfico 1">
              <a:extLst xmlns:a="http://schemas.openxmlformats.org/drawingml/2006/main">
                <a:ext uri="{FF2B5EF4-FFF2-40B4-BE49-F238E27FC236}">
                  <a16:creationId xmlns:a16="http://schemas.microsoft.com/office/drawing/2014/main" id="{DB0FF6F4-4DBB-4C89-82D9-13A3587B52CE}"/>
                </a:ext>
                <a:ext uri="{147F2762-F138-4A5C-976F-8EAC2B608ADB}">
                  <a16:predDERef xmlns:a16="http://schemas.microsoft.com/office/drawing/2014/main" pred="{D9A129F1-6C1E-477F-A648-FE3552932B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896F1A" w14:textId="714340D4" w:rsidR="00175F6C" w:rsidRPr="00245014" w:rsidRDefault="00175F6C" w:rsidP="00175F6C">
      <w:pPr>
        <w:shd w:val="clear" w:color="auto" w:fill="FFFFFF" w:themeFill="background1"/>
        <w:jc w:val="center"/>
        <w:rPr>
          <w:rFonts w:ascii="Arial" w:hAnsi="Arial" w:cs="Arial"/>
          <w:sz w:val="16"/>
          <w:szCs w:val="16"/>
        </w:rPr>
      </w:pPr>
      <w:r w:rsidRPr="00245014">
        <w:rPr>
          <w:rFonts w:ascii="Arial" w:hAnsi="Arial" w:cs="Arial"/>
          <w:sz w:val="16"/>
          <w:szCs w:val="16"/>
        </w:rPr>
        <w:t>Fuente: O</w:t>
      </w:r>
      <w:r w:rsidR="0099010F" w:rsidRPr="00245014">
        <w:rPr>
          <w:rFonts w:ascii="Arial" w:hAnsi="Arial" w:cs="Arial"/>
          <w:sz w:val="16"/>
          <w:szCs w:val="16"/>
        </w:rPr>
        <w:t>ficina Asesora de Planeación</w:t>
      </w:r>
    </w:p>
    <w:p w14:paraId="6A7807F1" w14:textId="77777777" w:rsidR="00175F6C" w:rsidRPr="00245014" w:rsidRDefault="00175F6C" w:rsidP="00175F6C">
      <w:pPr>
        <w:shd w:val="clear" w:color="auto" w:fill="FFFFFF" w:themeFill="background1"/>
        <w:jc w:val="both"/>
        <w:rPr>
          <w:rFonts w:ascii="Arial" w:eastAsia="Arial" w:hAnsi="Arial" w:cs="Arial"/>
          <w:sz w:val="22"/>
          <w:szCs w:val="22"/>
        </w:rPr>
      </w:pPr>
    </w:p>
    <w:p w14:paraId="19D59E0A" w14:textId="6324D05C" w:rsidR="00175F6C" w:rsidRPr="00245014" w:rsidRDefault="00175F6C" w:rsidP="00175F6C">
      <w:pPr>
        <w:shd w:val="clear" w:color="auto" w:fill="FFFFFF" w:themeFill="background1"/>
        <w:jc w:val="both"/>
        <w:rPr>
          <w:rFonts w:ascii="Arial" w:eastAsia="Arial" w:hAnsi="Arial" w:cs="Arial"/>
          <w:sz w:val="22"/>
          <w:szCs w:val="22"/>
        </w:rPr>
      </w:pPr>
      <w:r w:rsidRPr="00245014">
        <w:rPr>
          <w:rFonts w:ascii="Arial" w:eastAsia="Arial" w:hAnsi="Arial" w:cs="Arial"/>
          <w:sz w:val="22"/>
          <w:szCs w:val="22"/>
        </w:rPr>
        <w:t xml:space="preserve">A la fecha de corte, los procesos </w:t>
      </w:r>
      <w:r w:rsidRPr="00245014">
        <w:rPr>
          <w:rFonts w:ascii="Arial" w:eastAsia="Arial" w:hAnsi="Arial" w:cs="Arial"/>
          <w:b/>
          <w:bCs/>
          <w:sz w:val="22"/>
          <w:szCs w:val="22"/>
        </w:rPr>
        <w:t xml:space="preserve">no reportaron ninguna materialización </w:t>
      </w:r>
      <w:r w:rsidRPr="00245014">
        <w:rPr>
          <w:rFonts w:ascii="Arial" w:eastAsia="Arial" w:hAnsi="Arial" w:cs="Arial"/>
          <w:sz w:val="22"/>
          <w:szCs w:val="22"/>
        </w:rPr>
        <w:t>de este tipo de riesgo</w:t>
      </w:r>
      <w:r w:rsidR="2C3F377A" w:rsidRPr="00245014">
        <w:rPr>
          <w:rFonts w:ascii="Arial" w:eastAsia="Arial" w:hAnsi="Arial" w:cs="Arial"/>
          <w:sz w:val="22"/>
          <w:szCs w:val="22"/>
        </w:rPr>
        <w:t>s</w:t>
      </w:r>
      <w:r w:rsidRPr="00245014">
        <w:rPr>
          <w:rFonts w:ascii="Arial" w:eastAsia="Arial" w:hAnsi="Arial" w:cs="Arial"/>
          <w:sz w:val="22"/>
          <w:szCs w:val="22"/>
        </w:rPr>
        <w:t xml:space="preserve"> </w:t>
      </w:r>
      <w:r w:rsidR="6D1E3B67" w:rsidRPr="00245014">
        <w:rPr>
          <w:rFonts w:ascii="Arial" w:eastAsia="Arial" w:hAnsi="Arial" w:cs="Arial"/>
          <w:sz w:val="22"/>
          <w:szCs w:val="22"/>
        </w:rPr>
        <w:t>de integridad pública, ni</w:t>
      </w:r>
      <w:r w:rsidRPr="00245014">
        <w:rPr>
          <w:rFonts w:ascii="Arial" w:eastAsia="Arial" w:hAnsi="Arial" w:cs="Arial"/>
          <w:sz w:val="22"/>
          <w:szCs w:val="22"/>
        </w:rPr>
        <w:t xml:space="preserve"> </w:t>
      </w:r>
      <w:r w:rsidR="511B0B0C" w:rsidRPr="00245014">
        <w:rPr>
          <w:rFonts w:ascii="Arial" w:eastAsia="Arial" w:hAnsi="Arial" w:cs="Arial"/>
          <w:sz w:val="22"/>
          <w:szCs w:val="22"/>
        </w:rPr>
        <w:t xml:space="preserve">se identificaron </w:t>
      </w:r>
      <w:r w:rsidRPr="00245014">
        <w:rPr>
          <w:rFonts w:ascii="Arial" w:eastAsia="Arial" w:hAnsi="Arial" w:cs="Arial"/>
          <w:sz w:val="22"/>
          <w:szCs w:val="22"/>
        </w:rPr>
        <w:t>situaci</w:t>
      </w:r>
      <w:r w:rsidR="0DC923BF" w:rsidRPr="00245014">
        <w:rPr>
          <w:rFonts w:ascii="Arial" w:eastAsia="Arial" w:hAnsi="Arial" w:cs="Arial"/>
          <w:sz w:val="22"/>
          <w:szCs w:val="22"/>
        </w:rPr>
        <w:t>o</w:t>
      </w:r>
      <w:r w:rsidRPr="00245014">
        <w:rPr>
          <w:rFonts w:ascii="Arial" w:eastAsia="Arial" w:hAnsi="Arial" w:cs="Arial"/>
          <w:sz w:val="22"/>
          <w:szCs w:val="22"/>
        </w:rPr>
        <w:t>n</w:t>
      </w:r>
      <w:r w:rsidR="205C5F6C" w:rsidRPr="00245014">
        <w:rPr>
          <w:rFonts w:ascii="Arial" w:eastAsia="Arial" w:hAnsi="Arial" w:cs="Arial"/>
          <w:sz w:val="22"/>
          <w:szCs w:val="22"/>
        </w:rPr>
        <w:t>es</w:t>
      </w:r>
      <w:r w:rsidRPr="00245014">
        <w:rPr>
          <w:rFonts w:ascii="Arial" w:eastAsia="Arial" w:hAnsi="Arial" w:cs="Arial"/>
          <w:sz w:val="22"/>
          <w:szCs w:val="22"/>
        </w:rPr>
        <w:t xml:space="preserve"> que requiera</w:t>
      </w:r>
      <w:r w:rsidR="77C4D93F" w:rsidRPr="00245014">
        <w:rPr>
          <w:rFonts w:ascii="Arial" w:eastAsia="Arial" w:hAnsi="Arial" w:cs="Arial"/>
          <w:sz w:val="22"/>
          <w:szCs w:val="22"/>
        </w:rPr>
        <w:t>n</w:t>
      </w:r>
      <w:r w:rsidRPr="00245014">
        <w:rPr>
          <w:rFonts w:ascii="Arial" w:eastAsia="Arial" w:hAnsi="Arial" w:cs="Arial"/>
          <w:sz w:val="22"/>
          <w:szCs w:val="22"/>
        </w:rPr>
        <w:t xml:space="preserve"> ser resuelta</w:t>
      </w:r>
      <w:r w:rsidR="0CC56258" w:rsidRPr="00245014">
        <w:rPr>
          <w:rFonts w:ascii="Arial" w:eastAsia="Arial" w:hAnsi="Arial" w:cs="Arial"/>
          <w:sz w:val="22"/>
          <w:szCs w:val="22"/>
        </w:rPr>
        <w:t>s</w:t>
      </w:r>
      <w:r w:rsidRPr="00245014">
        <w:rPr>
          <w:rFonts w:ascii="Arial" w:eastAsia="Arial" w:hAnsi="Arial" w:cs="Arial"/>
          <w:sz w:val="22"/>
          <w:szCs w:val="22"/>
        </w:rPr>
        <w:t xml:space="preserve"> o </w:t>
      </w:r>
      <w:r w:rsidR="4035186F" w:rsidRPr="00245014">
        <w:rPr>
          <w:rFonts w:ascii="Arial" w:eastAsia="Arial" w:hAnsi="Arial" w:cs="Arial"/>
          <w:sz w:val="22"/>
          <w:szCs w:val="22"/>
        </w:rPr>
        <w:t xml:space="preserve">de las cuales se </w:t>
      </w:r>
      <w:r w:rsidRPr="00245014">
        <w:rPr>
          <w:rFonts w:ascii="Arial" w:eastAsia="Arial" w:hAnsi="Arial" w:cs="Arial"/>
          <w:sz w:val="22"/>
          <w:szCs w:val="22"/>
        </w:rPr>
        <w:t>requiera</w:t>
      </w:r>
      <w:r w:rsidR="16B474AB" w:rsidRPr="00245014">
        <w:rPr>
          <w:rFonts w:ascii="Arial" w:eastAsia="Arial" w:hAnsi="Arial" w:cs="Arial"/>
          <w:sz w:val="22"/>
          <w:szCs w:val="22"/>
        </w:rPr>
        <w:t xml:space="preserve"> la</w:t>
      </w:r>
      <w:r w:rsidRPr="00245014">
        <w:rPr>
          <w:rFonts w:ascii="Arial" w:eastAsia="Arial" w:hAnsi="Arial" w:cs="Arial"/>
          <w:sz w:val="22"/>
          <w:szCs w:val="22"/>
        </w:rPr>
        <w:t xml:space="preserve"> aplica</w:t>
      </w:r>
      <w:r w:rsidR="076A935F" w:rsidRPr="00245014">
        <w:rPr>
          <w:rFonts w:ascii="Arial" w:eastAsia="Arial" w:hAnsi="Arial" w:cs="Arial"/>
          <w:sz w:val="22"/>
          <w:szCs w:val="22"/>
        </w:rPr>
        <w:t xml:space="preserve">ción de </w:t>
      </w:r>
      <w:r w:rsidRPr="00245014">
        <w:rPr>
          <w:rFonts w:ascii="Arial" w:eastAsia="Arial" w:hAnsi="Arial" w:cs="Arial"/>
          <w:sz w:val="22"/>
          <w:szCs w:val="22"/>
        </w:rPr>
        <w:t>acciones de contingencia.</w:t>
      </w:r>
    </w:p>
    <w:p w14:paraId="331CB848" w14:textId="77777777" w:rsidR="00175F6C" w:rsidRPr="00245014" w:rsidRDefault="00175F6C" w:rsidP="00175F6C">
      <w:pPr>
        <w:shd w:val="clear" w:color="auto" w:fill="FFFFFF" w:themeFill="background1"/>
        <w:jc w:val="both"/>
        <w:rPr>
          <w:rFonts w:ascii="Arial" w:eastAsia="Arial" w:hAnsi="Arial" w:cs="Arial"/>
          <w:sz w:val="22"/>
          <w:szCs w:val="22"/>
        </w:rPr>
      </w:pPr>
    </w:p>
    <w:p w14:paraId="6FD6630B" w14:textId="53364591" w:rsidR="00175F6C" w:rsidRPr="00245014" w:rsidRDefault="00175F6C" w:rsidP="00175F6C">
      <w:pPr>
        <w:jc w:val="both"/>
        <w:rPr>
          <w:rFonts w:ascii="Arial" w:eastAsia="Arial" w:hAnsi="Arial" w:cs="Arial"/>
          <w:sz w:val="22"/>
          <w:szCs w:val="22"/>
        </w:rPr>
      </w:pPr>
      <w:r w:rsidRPr="00245014">
        <w:rPr>
          <w:rFonts w:ascii="Arial" w:eastAsia="Arial" w:hAnsi="Arial" w:cs="Arial"/>
          <w:sz w:val="22"/>
          <w:szCs w:val="22"/>
        </w:rPr>
        <w:t xml:space="preserve">En el </w:t>
      </w:r>
      <w:r w:rsidR="0099010F" w:rsidRPr="00245014">
        <w:rPr>
          <w:rFonts w:ascii="Arial" w:eastAsia="Arial" w:hAnsi="Arial" w:cs="Arial"/>
          <w:sz w:val="22"/>
          <w:szCs w:val="22"/>
        </w:rPr>
        <w:t xml:space="preserve">primer </w:t>
      </w:r>
      <w:r w:rsidRPr="00245014">
        <w:rPr>
          <w:rFonts w:ascii="Arial" w:eastAsia="Arial" w:hAnsi="Arial" w:cs="Arial"/>
          <w:sz w:val="22"/>
          <w:szCs w:val="22"/>
        </w:rPr>
        <w:t>cuatrimestre, la OAP realizó monitoreo, obteniendo los siguientes resultados:</w:t>
      </w:r>
    </w:p>
    <w:p w14:paraId="1BD3AD21" w14:textId="77777777" w:rsidR="00F02BFA" w:rsidRPr="00245014" w:rsidRDefault="00F02BFA" w:rsidP="00175F6C">
      <w:pPr>
        <w:jc w:val="both"/>
        <w:rPr>
          <w:rFonts w:ascii="Arial" w:eastAsia="Arial" w:hAnsi="Arial" w:cs="Arial"/>
          <w:sz w:val="22"/>
          <w:szCs w:val="22"/>
        </w:rPr>
      </w:pPr>
    </w:p>
    <w:p w14:paraId="0EA28261" w14:textId="77777777" w:rsidR="00175F6C" w:rsidRPr="00245014" w:rsidRDefault="00175F6C" w:rsidP="00175F6C">
      <w:pPr>
        <w:jc w:val="both"/>
        <w:rPr>
          <w:rFonts w:ascii="Arial" w:eastAsia="Arial" w:hAnsi="Arial" w:cs="Arial"/>
          <w:sz w:val="22"/>
          <w:szCs w:val="22"/>
        </w:rPr>
      </w:pPr>
    </w:p>
    <w:p w14:paraId="0B706D94" w14:textId="731E7C58" w:rsidR="00175F6C" w:rsidRPr="00245014" w:rsidRDefault="00175F6C" w:rsidP="00175F6C">
      <w:pPr>
        <w:pStyle w:val="Descripcin"/>
        <w:spacing w:after="0"/>
        <w:jc w:val="center"/>
        <w:rPr>
          <w:rFonts w:ascii="Arial" w:eastAsia="Arial" w:hAnsi="Arial" w:cs="Arial"/>
          <w:color w:val="auto"/>
          <w:sz w:val="22"/>
          <w:szCs w:val="22"/>
        </w:rPr>
      </w:pPr>
      <w:bookmarkStart w:id="25" w:name="_Toc84429096"/>
      <w:bookmarkStart w:id="26" w:name="_Toc115854812"/>
      <w:bookmarkStart w:id="27" w:name="_Toc228355353"/>
      <w:bookmarkStart w:id="28" w:name="_Toc232764836"/>
      <w:r w:rsidRPr="00245014">
        <w:rPr>
          <w:rFonts w:ascii="Arial" w:eastAsia="Arial" w:hAnsi="Arial" w:cs="Arial"/>
          <w:color w:val="auto"/>
          <w:sz w:val="22"/>
          <w:szCs w:val="22"/>
        </w:rPr>
        <w:t xml:space="preserve">Tabla No </w:t>
      </w:r>
      <w:r w:rsidRPr="00245014">
        <w:rPr>
          <w:rFonts w:ascii="Arial" w:hAnsi="Arial" w:cs="Arial"/>
          <w:color w:val="auto"/>
          <w:sz w:val="22"/>
          <w:szCs w:val="22"/>
        </w:rPr>
        <w:fldChar w:fldCharType="begin"/>
      </w:r>
      <w:r w:rsidRPr="00245014">
        <w:rPr>
          <w:rFonts w:ascii="Arial" w:hAnsi="Arial" w:cs="Arial"/>
          <w:color w:val="auto"/>
          <w:sz w:val="22"/>
          <w:szCs w:val="22"/>
        </w:rPr>
        <w:instrText xml:space="preserve"> SEQ Tabla \* ARABIC </w:instrText>
      </w:r>
      <w:r w:rsidRPr="00245014">
        <w:rPr>
          <w:rFonts w:ascii="Arial" w:hAnsi="Arial" w:cs="Arial"/>
          <w:color w:val="auto"/>
          <w:sz w:val="22"/>
          <w:szCs w:val="22"/>
        </w:rPr>
        <w:fldChar w:fldCharType="separate"/>
      </w:r>
      <w:r w:rsidR="00804A72" w:rsidRPr="00245014">
        <w:rPr>
          <w:rFonts w:ascii="Arial" w:hAnsi="Arial" w:cs="Arial"/>
          <w:noProof/>
          <w:color w:val="auto"/>
          <w:sz w:val="22"/>
          <w:szCs w:val="22"/>
        </w:rPr>
        <w:t>4</w:t>
      </w:r>
      <w:r w:rsidRPr="00245014">
        <w:rPr>
          <w:rFonts w:ascii="Arial" w:hAnsi="Arial" w:cs="Arial"/>
          <w:color w:val="auto"/>
          <w:sz w:val="22"/>
          <w:szCs w:val="22"/>
        </w:rPr>
        <w:fldChar w:fldCharType="end"/>
      </w:r>
      <w:r w:rsidRPr="00245014">
        <w:rPr>
          <w:rFonts w:ascii="Arial" w:eastAsia="Arial" w:hAnsi="Arial" w:cs="Arial"/>
          <w:color w:val="auto"/>
          <w:sz w:val="22"/>
          <w:szCs w:val="22"/>
        </w:rPr>
        <w:t xml:space="preserve"> Resultado del Monitoreo de los riesgos </w:t>
      </w:r>
      <w:bookmarkEnd w:id="25"/>
      <w:bookmarkEnd w:id="26"/>
      <w:bookmarkEnd w:id="27"/>
      <w:r w:rsidR="00F02BFA" w:rsidRPr="00245014">
        <w:rPr>
          <w:rFonts w:ascii="Arial" w:eastAsia="Arial" w:hAnsi="Arial" w:cs="Arial"/>
          <w:color w:val="auto"/>
          <w:sz w:val="22"/>
          <w:szCs w:val="22"/>
        </w:rPr>
        <w:t>para la integridad publica</w:t>
      </w:r>
      <w:bookmarkEnd w:id="28"/>
    </w:p>
    <w:p w14:paraId="70157CDB" w14:textId="77777777" w:rsidR="00641AB8" w:rsidRPr="00245014" w:rsidRDefault="00641AB8" w:rsidP="00641AB8">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2678"/>
        <w:gridCol w:w="1033"/>
        <w:gridCol w:w="1281"/>
        <w:gridCol w:w="1231"/>
        <w:gridCol w:w="1190"/>
        <w:gridCol w:w="1361"/>
      </w:tblGrid>
      <w:tr w:rsidR="008A2C77" w:rsidRPr="00245014" w14:paraId="003447C5" w14:textId="77777777" w:rsidTr="00CC5D40">
        <w:trPr>
          <w:trHeight w:val="310"/>
          <w:tblHeader/>
        </w:trPr>
        <w:tc>
          <w:tcPr>
            <w:tcW w:w="0" w:type="auto"/>
            <w:shd w:val="clear" w:color="auto" w:fill="BFBFBF" w:themeFill="background1" w:themeFillShade="BF"/>
            <w:vAlign w:val="center"/>
            <w:hideMark/>
          </w:tcPr>
          <w:p w14:paraId="49E1762B" w14:textId="77777777" w:rsidR="008A2C77" w:rsidRPr="00245014" w:rsidRDefault="008A2C77">
            <w:pPr>
              <w:jc w:val="center"/>
              <w:rPr>
                <w:rFonts w:ascii="Arial" w:hAnsi="Arial" w:cs="Arial"/>
                <w:b/>
                <w:bCs/>
                <w:sz w:val="16"/>
                <w:szCs w:val="16"/>
                <w:lang w:eastAsia="es-CO"/>
              </w:rPr>
            </w:pPr>
            <w:r w:rsidRPr="00245014">
              <w:rPr>
                <w:rFonts w:ascii="Arial" w:hAnsi="Arial" w:cs="Arial"/>
                <w:b/>
                <w:bCs/>
                <w:sz w:val="16"/>
                <w:szCs w:val="16"/>
              </w:rPr>
              <w:t>CÓD.</w:t>
            </w:r>
          </w:p>
        </w:tc>
        <w:tc>
          <w:tcPr>
            <w:tcW w:w="0" w:type="auto"/>
            <w:shd w:val="clear" w:color="auto" w:fill="BFBFBF" w:themeFill="background1" w:themeFillShade="BF"/>
            <w:vAlign w:val="center"/>
            <w:hideMark/>
          </w:tcPr>
          <w:p w14:paraId="697F32AD" w14:textId="77777777" w:rsidR="008A2C77" w:rsidRPr="00245014" w:rsidRDefault="008A2C77">
            <w:pPr>
              <w:jc w:val="center"/>
              <w:rPr>
                <w:rFonts w:ascii="Arial" w:hAnsi="Arial" w:cs="Arial"/>
                <w:b/>
                <w:bCs/>
                <w:sz w:val="16"/>
                <w:szCs w:val="16"/>
              </w:rPr>
            </w:pPr>
            <w:r w:rsidRPr="00245014">
              <w:rPr>
                <w:rFonts w:ascii="Arial" w:hAnsi="Arial" w:cs="Arial"/>
                <w:b/>
                <w:bCs/>
                <w:sz w:val="16"/>
                <w:szCs w:val="16"/>
              </w:rPr>
              <w:t>PROCESO</w:t>
            </w:r>
          </w:p>
        </w:tc>
        <w:tc>
          <w:tcPr>
            <w:tcW w:w="0" w:type="auto"/>
            <w:shd w:val="clear" w:color="auto" w:fill="BFBFBF" w:themeFill="background1" w:themeFillShade="BF"/>
            <w:vAlign w:val="center"/>
            <w:hideMark/>
          </w:tcPr>
          <w:p w14:paraId="4FC7F5A2" w14:textId="77777777" w:rsidR="008A2C77" w:rsidRPr="00245014" w:rsidRDefault="008A2C77">
            <w:pPr>
              <w:jc w:val="center"/>
              <w:rPr>
                <w:rFonts w:ascii="Arial" w:hAnsi="Arial" w:cs="Arial"/>
                <w:b/>
                <w:bCs/>
                <w:sz w:val="16"/>
                <w:szCs w:val="16"/>
              </w:rPr>
            </w:pPr>
            <w:r w:rsidRPr="00245014">
              <w:rPr>
                <w:rFonts w:ascii="Arial" w:hAnsi="Arial" w:cs="Arial"/>
                <w:b/>
                <w:bCs/>
                <w:sz w:val="16"/>
                <w:szCs w:val="16"/>
              </w:rPr>
              <w:t>Numero de riesgos</w:t>
            </w:r>
          </w:p>
        </w:tc>
        <w:tc>
          <w:tcPr>
            <w:tcW w:w="0" w:type="auto"/>
            <w:shd w:val="clear" w:color="auto" w:fill="BFBFBF" w:themeFill="background1" w:themeFillShade="BF"/>
            <w:vAlign w:val="center"/>
            <w:hideMark/>
          </w:tcPr>
          <w:p w14:paraId="45271913" w14:textId="77777777" w:rsidR="008A2C77" w:rsidRPr="00245014" w:rsidRDefault="008A2C77">
            <w:pPr>
              <w:jc w:val="center"/>
              <w:rPr>
                <w:rFonts w:ascii="Arial" w:hAnsi="Arial" w:cs="Arial"/>
                <w:b/>
                <w:bCs/>
                <w:sz w:val="16"/>
                <w:szCs w:val="16"/>
              </w:rPr>
            </w:pPr>
            <w:r w:rsidRPr="00245014">
              <w:rPr>
                <w:rFonts w:ascii="Arial" w:hAnsi="Arial" w:cs="Arial"/>
                <w:b/>
                <w:bCs/>
                <w:sz w:val="16"/>
                <w:szCs w:val="16"/>
              </w:rPr>
              <w:t># DE CONTROLES</w:t>
            </w:r>
          </w:p>
        </w:tc>
        <w:tc>
          <w:tcPr>
            <w:tcW w:w="0" w:type="auto"/>
            <w:shd w:val="clear" w:color="auto" w:fill="BFBFBF" w:themeFill="background1" w:themeFillShade="BF"/>
            <w:vAlign w:val="center"/>
            <w:hideMark/>
          </w:tcPr>
          <w:p w14:paraId="07F9C3D9" w14:textId="77777777" w:rsidR="008A2C77" w:rsidRPr="00245014" w:rsidRDefault="008A2C77">
            <w:pPr>
              <w:jc w:val="center"/>
              <w:rPr>
                <w:rFonts w:ascii="Arial" w:hAnsi="Arial" w:cs="Arial"/>
                <w:b/>
                <w:bCs/>
                <w:sz w:val="16"/>
                <w:szCs w:val="16"/>
              </w:rPr>
            </w:pPr>
            <w:r w:rsidRPr="00245014">
              <w:rPr>
                <w:rFonts w:ascii="Arial" w:hAnsi="Arial" w:cs="Arial"/>
                <w:b/>
                <w:bCs/>
                <w:sz w:val="16"/>
                <w:szCs w:val="16"/>
              </w:rPr>
              <w:t>Diseño del control</w:t>
            </w:r>
          </w:p>
        </w:tc>
        <w:tc>
          <w:tcPr>
            <w:tcW w:w="0" w:type="auto"/>
            <w:shd w:val="clear" w:color="auto" w:fill="BFBFBF" w:themeFill="background1" w:themeFillShade="BF"/>
            <w:vAlign w:val="center"/>
            <w:hideMark/>
          </w:tcPr>
          <w:p w14:paraId="13DB1C6C" w14:textId="77777777" w:rsidR="008A2C77" w:rsidRPr="00245014" w:rsidRDefault="008A2C77">
            <w:pPr>
              <w:jc w:val="center"/>
              <w:rPr>
                <w:rFonts w:ascii="Arial" w:hAnsi="Arial" w:cs="Arial"/>
                <w:b/>
                <w:bCs/>
                <w:sz w:val="16"/>
                <w:szCs w:val="16"/>
              </w:rPr>
            </w:pPr>
            <w:r w:rsidRPr="00245014">
              <w:rPr>
                <w:rFonts w:ascii="Arial" w:hAnsi="Arial" w:cs="Arial"/>
                <w:b/>
                <w:bCs/>
                <w:sz w:val="16"/>
                <w:szCs w:val="16"/>
              </w:rPr>
              <w:t>Ejecución del control</w:t>
            </w:r>
          </w:p>
        </w:tc>
        <w:tc>
          <w:tcPr>
            <w:tcW w:w="0" w:type="auto"/>
            <w:shd w:val="clear" w:color="auto" w:fill="BFBFBF" w:themeFill="background1" w:themeFillShade="BF"/>
            <w:vAlign w:val="center"/>
            <w:hideMark/>
          </w:tcPr>
          <w:p w14:paraId="57DE24BD" w14:textId="77777777" w:rsidR="008A2C77" w:rsidRPr="00245014" w:rsidRDefault="008A2C77">
            <w:pPr>
              <w:jc w:val="center"/>
              <w:rPr>
                <w:rFonts w:ascii="Arial" w:hAnsi="Arial" w:cs="Arial"/>
                <w:b/>
                <w:bCs/>
                <w:sz w:val="16"/>
                <w:szCs w:val="16"/>
              </w:rPr>
            </w:pPr>
            <w:r w:rsidRPr="00245014">
              <w:rPr>
                <w:rFonts w:ascii="Arial" w:hAnsi="Arial" w:cs="Arial"/>
                <w:b/>
                <w:bCs/>
                <w:sz w:val="16"/>
                <w:szCs w:val="16"/>
              </w:rPr>
              <w:t># DE ACTIVIDADES</w:t>
            </w:r>
          </w:p>
        </w:tc>
      </w:tr>
      <w:tr w:rsidR="008A2C77" w:rsidRPr="00245014" w14:paraId="20596CB9" w14:textId="77777777" w:rsidTr="00CC5D40">
        <w:trPr>
          <w:trHeight w:val="290"/>
        </w:trPr>
        <w:tc>
          <w:tcPr>
            <w:tcW w:w="0" w:type="auto"/>
            <w:vMerge w:val="restart"/>
            <w:vAlign w:val="center"/>
            <w:hideMark/>
          </w:tcPr>
          <w:p w14:paraId="70B213A0" w14:textId="77777777" w:rsidR="008A2C77" w:rsidRPr="00245014" w:rsidRDefault="008A2C77">
            <w:pPr>
              <w:jc w:val="center"/>
              <w:rPr>
                <w:rFonts w:ascii="Arial" w:hAnsi="Arial" w:cs="Arial"/>
                <w:sz w:val="16"/>
                <w:szCs w:val="16"/>
              </w:rPr>
            </w:pPr>
            <w:r w:rsidRPr="00245014">
              <w:rPr>
                <w:rFonts w:ascii="Arial" w:hAnsi="Arial" w:cs="Arial"/>
                <w:sz w:val="16"/>
                <w:szCs w:val="16"/>
              </w:rPr>
              <w:t>SRPI</w:t>
            </w:r>
          </w:p>
        </w:tc>
        <w:tc>
          <w:tcPr>
            <w:tcW w:w="0" w:type="auto"/>
            <w:vMerge w:val="restart"/>
            <w:vAlign w:val="center"/>
            <w:hideMark/>
          </w:tcPr>
          <w:p w14:paraId="7AA7D0C4" w14:textId="77777777" w:rsidR="008A2C77" w:rsidRPr="00245014" w:rsidRDefault="008A2C77">
            <w:pPr>
              <w:jc w:val="center"/>
              <w:rPr>
                <w:rFonts w:ascii="Arial" w:hAnsi="Arial" w:cs="Arial"/>
                <w:sz w:val="16"/>
                <w:szCs w:val="16"/>
              </w:rPr>
            </w:pPr>
            <w:r w:rsidRPr="00245014">
              <w:rPr>
                <w:rFonts w:ascii="Arial" w:hAnsi="Arial" w:cs="Arial"/>
                <w:sz w:val="16"/>
                <w:szCs w:val="16"/>
              </w:rPr>
              <w:t>3. Servicio A La Ciudadanía Y Relacionamiento Con Partes Interesadas</w:t>
            </w:r>
          </w:p>
        </w:tc>
        <w:tc>
          <w:tcPr>
            <w:tcW w:w="0" w:type="auto"/>
            <w:vMerge w:val="restart"/>
            <w:vAlign w:val="center"/>
            <w:hideMark/>
          </w:tcPr>
          <w:p w14:paraId="1300F028"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vMerge w:val="restart"/>
            <w:vAlign w:val="center"/>
            <w:hideMark/>
          </w:tcPr>
          <w:p w14:paraId="2609F93D" w14:textId="77777777" w:rsidR="008A2C77" w:rsidRPr="00245014" w:rsidRDefault="008A2C77">
            <w:pPr>
              <w:jc w:val="center"/>
              <w:rPr>
                <w:rFonts w:ascii="Arial" w:hAnsi="Arial" w:cs="Arial"/>
                <w:sz w:val="16"/>
                <w:szCs w:val="16"/>
              </w:rPr>
            </w:pPr>
            <w:r w:rsidRPr="00245014">
              <w:rPr>
                <w:rFonts w:ascii="Arial" w:hAnsi="Arial" w:cs="Arial"/>
                <w:sz w:val="16"/>
                <w:szCs w:val="16"/>
              </w:rPr>
              <w:t>2</w:t>
            </w:r>
          </w:p>
        </w:tc>
        <w:tc>
          <w:tcPr>
            <w:tcW w:w="0" w:type="auto"/>
            <w:noWrap/>
            <w:vAlign w:val="center"/>
            <w:hideMark/>
          </w:tcPr>
          <w:p w14:paraId="67AB504E"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3234B48D"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vAlign w:val="center"/>
            <w:hideMark/>
          </w:tcPr>
          <w:p w14:paraId="2AFF5480"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0F95C77E" w14:textId="77777777" w:rsidTr="00CC5D40">
        <w:trPr>
          <w:trHeight w:val="290"/>
        </w:trPr>
        <w:tc>
          <w:tcPr>
            <w:tcW w:w="0" w:type="auto"/>
            <w:vMerge/>
            <w:vAlign w:val="center"/>
            <w:hideMark/>
          </w:tcPr>
          <w:p w14:paraId="21ACADDB" w14:textId="77777777" w:rsidR="008A2C77" w:rsidRPr="00245014" w:rsidRDefault="008A2C77">
            <w:pPr>
              <w:rPr>
                <w:rFonts w:ascii="Arial" w:hAnsi="Arial" w:cs="Arial"/>
                <w:sz w:val="16"/>
                <w:szCs w:val="16"/>
              </w:rPr>
            </w:pPr>
          </w:p>
        </w:tc>
        <w:tc>
          <w:tcPr>
            <w:tcW w:w="0" w:type="auto"/>
            <w:vMerge/>
            <w:vAlign w:val="center"/>
            <w:hideMark/>
          </w:tcPr>
          <w:p w14:paraId="78966A52" w14:textId="77777777" w:rsidR="008A2C77" w:rsidRPr="00245014" w:rsidRDefault="008A2C77">
            <w:pPr>
              <w:rPr>
                <w:rFonts w:ascii="Arial" w:hAnsi="Arial" w:cs="Arial"/>
                <w:sz w:val="16"/>
                <w:szCs w:val="16"/>
              </w:rPr>
            </w:pPr>
          </w:p>
        </w:tc>
        <w:tc>
          <w:tcPr>
            <w:tcW w:w="0" w:type="auto"/>
            <w:vMerge/>
            <w:vAlign w:val="center"/>
            <w:hideMark/>
          </w:tcPr>
          <w:p w14:paraId="3D79BBBC" w14:textId="77777777" w:rsidR="008A2C77" w:rsidRPr="00245014" w:rsidRDefault="008A2C77">
            <w:pPr>
              <w:rPr>
                <w:rFonts w:ascii="Arial" w:hAnsi="Arial" w:cs="Arial"/>
                <w:sz w:val="16"/>
                <w:szCs w:val="16"/>
              </w:rPr>
            </w:pPr>
          </w:p>
        </w:tc>
        <w:tc>
          <w:tcPr>
            <w:tcW w:w="0" w:type="auto"/>
            <w:vMerge/>
            <w:vAlign w:val="center"/>
            <w:hideMark/>
          </w:tcPr>
          <w:p w14:paraId="0223DD2A" w14:textId="77777777" w:rsidR="008A2C77" w:rsidRPr="00245014" w:rsidRDefault="008A2C77">
            <w:pPr>
              <w:rPr>
                <w:rFonts w:ascii="Arial" w:hAnsi="Arial" w:cs="Arial"/>
                <w:sz w:val="16"/>
                <w:szCs w:val="16"/>
              </w:rPr>
            </w:pPr>
          </w:p>
        </w:tc>
        <w:tc>
          <w:tcPr>
            <w:tcW w:w="0" w:type="auto"/>
            <w:noWrap/>
            <w:vAlign w:val="center"/>
            <w:hideMark/>
          </w:tcPr>
          <w:p w14:paraId="34E83AC6"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4C237F58"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08D93368" w14:textId="77777777" w:rsidR="008A2C77" w:rsidRPr="00245014" w:rsidRDefault="008A2C77">
            <w:pPr>
              <w:rPr>
                <w:rFonts w:ascii="Arial" w:hAnsi="Arial" w:cs="Arial"/>
                <w:sz w:val="16"/>
                <w:szCs w:val="16"/>
              </w:rPr>
            </w:pPr>
          </w:p>
        </w:tc>
      </w:tr>
      <w:tr w:rsidR="008A2C77" w:rsidRPr="00245014" w14:paraId="14041635" w14:textId="77777777" w:rsidTr="00CC5D40">
        <w:trPr>
          <w:trHeight w:val="290"/>
        </w:trPr>
        <w:tc>
          <w:tcPr>
            <w:tcW w:w="0" w:type="auto"/>
            <w:vMerge w:val="restart"/>
            <w:vAlign w:val="center"/>
            <w:hideMark/>
          </w:tcPr>
          <w:p w14:paraId="0012F4C9" w14:textId="77777777" w:rsidR="008A2C77" w:rsidRPr="00245014" w:rsidRDefault="008A2C77">
            <w:pPr>
              <w:jc w:val="center"/>
              <w:rPr>
                <w:rFonts w:ascii="Arial" w:hAnsi="Arial" w:cs="Arial"/>
                <w:sz w:val="16"/>
                <w:szCs w:val="16"/>
              </w:rPr>
            </w:pPr>
            <w:r w:rsidRPr="00245014">
              <w:rPr>
                <w:rFonts w:ascii="Arial" w:hAnsi="Arial" w:cs="Arial"/>
                <w:sz w:val="16"/>
                <w:szCs w:val="16"/>
              </w:rPr>
              <w:t>EGTI</w:t>
            </w:r>
          </w:p>
        </w:tc>
        <w:tc>
          <w:tcPr>
            <w:tcW w:w="0" w:type="auto"/>
            <w:vMerge w:val="restart"/>
            <w:vAlign w:val="center"/>
            <w:hideMark/>
          </w:tcPr>
          <w:p w14:paraId="7245657C" w14:textId="77777777" w:rsidR="008A2C77" w:rsidRPr="00245014" w:rsidRDefault="008A2C77">
            <w:pPr>
              <w:jc w:val="center"/>
              <w:rPr>
                <w:rFonts w:ascii="Arial" w:hAnsi="Arial" w:cs="Arial"/>
                <w:sz w:val="16"/>
                <w:szCs w:val="16"/>
              </w:rPr>
            </w:pPr>
            <w:r w:rsidRPr="00245014">
              <w:rPr>
                <w:rFonts w:ascii="Arial" w:hAnsi="Arial" w:cs="Arial"/>
                <w:sz w:val="16"/>
                <w:szCs w:val="16"/>
              </w:rPr>
              <w:t>4. Estrategia Y Gobierno De TI</w:t>
            </w:r>
          </w:p>
        </w:tc>
        <w:tc>
          <w:tcPr>
            <w:tcW w:w="0" w:type="auto"/>
            <w:vMerge w:val="restart"/>
            <w:vAlign w:val="center"/>
            <w:hideMark/>
          </w:tcPr>
          <w:p w14:paraId="6B53352A"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vMerge w:val="restart"/>
            <w:vAlign w:val="center"/>
            <w:hideMark/>
          </w:tcPr>
          <w:p w14:paraId="722B821E" w14:textId="77777777" w:rsidR="008A2C77" w:rsidRPr="00245014" w:rsidRDefault="008A2C77">
            <w:pPr>
              <w:jc w:val="center"/>
              <w:rPr>
                <w:rFonts w:ascii="Arial" w:hAnsi="Arial" w:cs="Arial"/>
                <w:sz w:val="16"/>
                <w:szCs w:val="16"/>
              </w:rPr>
            </w:pPr>
            <w:r w:rsidRPr="00245014">
              <w:rPr>
                <w:rFonts w:ascii="Arial" w:hAnsi="Arial" w:cs="Arial"/>
                <w:sz w:val="16"/>
                <w:szCs w:val="16"/>
              </w:rPr>
              <w:t>2</w:t>
            </w:r>
          </w:p>
        </w:tc>
        <w:tc>
          <w:tcPr>
            <w:tcW w:w="0" w:type="auto"/>
            <w:noWrap/>
            <w:vAlign w:val="center"/>
            <w:hideMark/>
          </w:tcPr>
          <w:p w14:paraId="0A2BAE77"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48D0BE8E"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vAlign w:val="center"/>
            <w:hideMark/>
          </w:tcPr>
          <w:p w14:paraId="0B2B37B0"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77C4A2B5" w14:textId="77777777" w:rsidTr="00CC5D40">
        <w:trPr>
          <w:trHeight w:val="290"/>
        </w:trPr>
        <w:tc>
          <w:tcPr>
            <w:tcW w:w="0" w:type="auto"/>
            <w:vMerge/>
            <w:vAlign w:val="center"/>
            <w:hideMark/>
          </w:tcPr>
          <w:p w14:paraId="7BD4BCBA" w14:textId="77777777" w:rsidR="008A2C77" w:rsidRPr="00245014" w:rsidRDefault="008A2C77">
            <w:pPr>
              <w:rPr>
                <w:rFonts w:ascii="Arial" w:hAnsi="Arial" w:cs="Arial"/>
                <w:sz w:val="16"/>
                <w:szCs w:val="16"/>
              </w:rPr>
            </w:pPr>
          </w:p>
        </w:tc>
        <w:tc>
          <w:tcPr>
            <w:tcW w:w="0" w:type="auto"/>
            <w:vMerge/>
            <w:vAlign w:val="center"/>
            <w:hideMark/>
          </w:tcPr>
          <w:p w14:paraId="2B5924BB" w14:textId="77777777" w:rsidR="008A2C77" w:rsidRPr="00245014" w:rsidRDefault="008A2C77">
            <w:pPr>
              <w:rPr>
                <w:rFonts w:ascii="Arial" w:hAnsi="Arial" w:cs="Arial"/>
                <w:sz w:val="16"/>
                <w:szCs w:val="16"/>
              </w:rPr>
            </w:pPr>
          </w:p>
        </w:tc>
        <w:tc>
          <w:tcPr>
            <w:tcW w:w="0" w:type="auto"/>
            <w:vMerge/>
            <w:vAlign w:val="center"/>
            <w:hideMark/>
          </w:tcPr>
          <w:p w14:paraId="15E2E8D6" w14:textId="77777777" w:rsidR="008A2C77" w:rsidRPr="00245014" w:rsidRDefault="008A2C77">
            <w:pPr>
              <w:rPr>
                <w:rFonts w:ascii="Arial" w:hAnsi="Arial" w:cs="Arial"/>
                <w:sz w:val="16"/>
                <w:szCs w:val="16"/>
              </w:rPr>
            </w:pPr>
          </w:p>
        </w:tc>
        <w:tc>
          <w:tcPr>
            <w:tcW w:w="0" w:type="auto"/>
            <w:vMerge/>
            <w:vAlign w:val="center"/>
            <w:hideMark/>
          </w:tcPr>
          <w:p w14:paraId="3D0B177C" w14:textId="77777777" w:rsidR="008A2C77" w:rsidRPr="00245014" w:rsidRDefault="008A2C77">
            <w:pPr>
              <w:rPr>
                <w:rFonts w:ascii="Arial" w:hAnsi="Arial" w:cs="Arial"/>
                <w:sz w:val="16"/>
                <w:szCs w:val="16"/>
              </w:rPr>
            </w:pPr>
          </w:p>
        </w:tc>
        <w:tc>
          <w:tcPr>
            <w:tcW w:w="0" w:type="auto"/>
            <w:noWrap/>
            <w:vAlign w:val="center"/>
            <w:hideMark/>
          </w:tcPr>
          <w:p w14:paraId="6D90BD4C"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64BAF0DD"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72B7299F" w14:textId="77777777" w:rsidR="008A2C77" w:rsidRPr="00245014" w:rsidRDefault="008A2C77">
            <w:pPr>
              <w:rPr>
                <w:rFonts w:ascii="Arial" w:hAnsi="Arial" w:cs="Arial"/>
                <w:sz w:val="16"/>
                <w:szCs w:val="16"/>
              </w:rPr>
            </w:pPr>
          </w:p>
        </w:tc>
      </w:tr>
      <w:tr w:rsidR="008A2C77" w:rsidRPr="00245014" w14:paraId="51ADFEC0" w14:textId="77777777" w:rsidTr="00CC5D40">
        <w:trPr>
          <w:trHeight w:val="290"/>
        </w:trPr>
        <w:tc>
          <w:tcPr>
            <w:tcW w:w="0" w:type="auto"/>
            <w:vMerge w:val="restart"/>
            <w:vAlign w:val="center"/>
            <w:hideMark/>
          </w:tcPr>
          <w:p w14:paraId="4DA2F3F6" w14:textId="77777777" w:rsidR="008A2C77" w:rsidRPr="00245014" w:rsidRDefault="008A2C77">
            <w:pPr>
              <w:jc w:val="center"/>
              <w:rPr>
                <w:rFonts w:ascii="Arial" w:hAnsi="Arial" w:cs="Arial"/>
                <w:sz w:val="16"/>
                <w:szCs w:val="16"/>
              </w:rPr>
            </w:pPr>
            <w:r w:rsidRPr="00245014">
              <w:rPr>
                <w:rFonts w:ascii="Arial" w:hAnsi="Arial" w:cs="Arial"/>
                <w:sz w:val="16"/>
                <w:szCs w:val="16"/>
              </w:rPr>
              <w:t>GLAB</w:t>
            </w:r>
          </w:p>
        </w:tc>
        <w:tc>
          <w:tcPr>
            <w:tcW w:w="0" w:type="auto"/>
            <w:vMerge w:val="restart"/>
            <w:vAlign w:val="center"/>
            <w:hideMark/>
          </w:tcPr>
          <w:p w14:paraId="7F760818" w14:textId="77777777" w:rsidR="008A2C77" w:rsidRPr="00245014" w:rsidRDefault="008A2C77">
            <w:pPr>
              <w:jc w:val="center"/>
              <w:rPr>
                <w:rFonts w:ascii="Arial" w:hAnsi="Arial" w:cs="Arial"/>
                <w:sz w:val="16"/>
                <w:szCs w:val="16"/>
              </w:rPr>
            </w:pPr>
            <w:r w:rsidRPr="00245014">
              <w:rPr>
                <w:rFonts w:ascii="Arial" w:hAnsi="Arial" w:cs="Arial"/>
                <w:sz w:val="16"/>
                <w:szCs w:val="16"/>
              </w:rPr>
              <w:t>6. Gestión De Laboratorio</w:t>
            </w:r>
          </w:p>
        </w:tc>
        <w:tc>
          <w:tcPr>
            <w:tcW w:w="0" w:type="auto"/>
            <w:vMerge w:val="restart"/>
            <w:vAlign w:val="center"/>
            <w:hideMark/>
          </w:tcPr>
          <w:p w14:paraId="6E2177DA"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vMerge w:val="restart"/>
            <w:vAlign w:val="center"/>
            <w:hideMark/>
          </w:tcPr>
          <w:p w14:paraId="14FFDF35" w14:textId="77777777" w:rsidR="008A2C77" w:rsidRPr="00245014" w:rsidRDefault="008A2C77">
            <w:pPr>
              <w:jc w:val="center"/>
              <w:rPr>
                <w:rFonts w:ascii="Arial" w:hAnsi="Arial" w:cs="Arial"/>
                <w:sz w:val="16"/>
                <w:szCs w:val="16"/>
              </w:rPr>
            </w:pPr>
            <w:r w:rsidRPr="00245014">
              <w:rPr>
                <w:rFonts w:ascii="Arial" w:hAnsi="Arial" w:cs="Arial"/>
                <w:sz w:val="16"/>
                <w:szCs w:val="16"/>
              </w:rPr>
              <w:t>3</w:t>
            </w:r>
          </w:p>
        </w:tc>
        <w:tc>
          <w:tcPr>
            <w:tcW w:w="0" w:type="auto"/>
            <w:noWrap/>
            <w:vAlign w:val="center"/>
            <w:hideMark/>
          </w:tcPr>
          <w:p w14:paraId="3722B538"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498EEB54"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vAlign w:val="center"/>
            <w:hideMark/>
          </w:tcPr>
          <w:p w14:paraId="0AE6C205"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4D4A2F3A" w14:textId="77777777" w:rsidTr="00CC5D40">
        <w:trPr>
          <w:trHeight w:val="290"/>
        </w:trPr>
        <w:tc>
          <w:tcPr>
            <w:tcW w:w="0" w:type="auto"/>
            <w:vMerge/>
            <w:vAlign w:val="center"/>
            <w:hideMark/>
          </w:tcPr>
          <w:p w14:paraId="1B12E9CA" w14:textId="77777777" w:rsidR="008A2C77" w:rsidRPr="00245014" w:rsidRDefault="008A2C77">
            <w:pPr>
              <w:rPr>
                <w:rFonts w:ascii="Arial" w:hAnsi="Arial" w:cs="Arial"/>
                <w:sz w:val="16"/>
                <w:szCs w:val="16"/>
              </w:rPr>
            </w:pPr>
          </w:p>
        </w:tc>
        <w:tc>
          <w:tcPr>
            <w:tcW w:w="0" w:type="auto"/>
            <w:vMerge/>
            <w:vAlign w:val="center"/>
            <w:hideMark/>
          </w:tcPr>
          <w:p w14:paraId="3F9F9C49" w14:textId="77777777" w:rsidR="008A2C77" w:rsidRPr="00245014" w:rsidRDefault="008A2C77">
            <w:pPr>
              <w:rPr>
                <w:rFonts w:ascii="Arial" w:hAnsi="Arial" w:cs="Arial"/>
                <w:sz w:val="16"/>
                <w:szCs w:val="16"/>
              </w:rPr>
            </w:pPr>
          </w:p>
        </w:tc>
        <w:tc>
          <w:tcPr>
            <w:tcW w:w="0" w:type="auto"/>
            <w:vMerge/>
            <w:vAlign w:val="center"/>
            <w:hideMark/>
          </w:tcPr>
          <w:p w14:paraId="693B754F" w14:textId="77777777" w:rsidR="008A2C77" w:rsidRPr="00245014" w:rsidRDefault="008A2C77">
            <w:pPr>
              <w:rPr>
                <w:rFonts w:ascii="Arial" w:hAnsi="Arial" w:cs="Arial"/>
                <w:sz w:val="16"/>
                <w:szCs w:val="16"/>
              </w:rPr>
            </w:pPr>
          </w:p>
        </w:tc>
        <w:tc>
          <w:tcPr>
            <w:tcW w:w="0" w:type="auto"/>
            <w:vMerge/>
            <w:vAlign w:val="center"/>
            <w:hideMark/>
          </w:tcPr>
          <w:p w14:paraId="29103AE8" w14:textId="77777777" w:rsidR="008A2C77" w:rsidRPr="00245014" w:rsidRDefault="008A2C77">
            <w:pPr>
              <w:rPr>
                <w:rFonts w:ascii="Arial" w:hAnsi="Arial" w:cs="Arial"/>
                <w:sz w:val="16"/>
                <w:szCs w:val="16"/>
              </w:rPr>
            </w:pPr>
          </w:p>
        </w:tc>
        <w:tc>
          <w:tcPr>
            <w:tcW w:w="0" w:type="auto"/>
            <w:noWrap/>
            <w:vAlign w:val="center"/>
            <w:hideMark/>
          </w:tcPr>
          <w:p w14:paraId="6EB09CA3"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08760890"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33332CCB" w14:textId="77777777" w:rsidR="008A2C77" w:rsidRPr="00245014" w:rsidRDefault="008A2C77">
            <w:pPr>
              <w:rPr>
                <w:rFonts w:ascii="Arial" w:hAnsi="Arial" w:cs="Arial"/>
                <w:sz w:val="16"/>
                <w:szCs w:val="16"/>
              </w:rPr>
            </w:pPr>
          </w:p>
        </w:tc>
      </w:tr>
      <w:tr w:rsidR="008A2C77" w:rsidRPr="00245014" w14:paraId="5752A74B" w14:textId="77777777" w:rsidTr="00CC5D40">
        <w:trPr>
          <w:trHeight w:val="290"/>
        </w:trPr>
        <w:tc>
          <w:tcPr>
            <w:tcW w:w="0" w:type="auto"/>
            <w:vMerge/>
            <w:vAlign w:val="center"/>
            <w:hideMark/>
          </w:tcPr>
          <w:p w14:paraId="3202A8DA" w14:textId="77777777" w:rsidR="008A2C77" w:rsidRPr="00245014" w:rsidRDefault="008A2C77">
            <w:pPr>
              <w:rPr>
                <w:rFonts w:ascii="Arial" w:hAnsi="Arial" w:cs="Arial"/>
                <w:sz w:val="16"/>
                <w:szCs w:val="16"/>
              </w:rPr>
            </w:pPr>
          </w:p>
        </w:tc>
        <w:tc>
          <w:tcPr>
            <w:tcW w:w="0" w:type="auto"/>
            <w:vMerge/>
            <w:vAlign w:val="center"/>
            <w:hideMark/>
          </w:tcPr>
          <w:p w14:paraId="2B147270" w14:textId="77777777" w:rsidR="008A2C77" w:rsidRPr="00245014" w:rsidRDefault="008A2C77">
            <w:pPr>
              <w:rPr>
                <w:rFonts w:ascii="Arial" w:hAnsi="Arial" w:cs="Arial"/>
                <w:sz w:val="16"/>
                <w:szCs w:val="16"/>
              </w:rPr>
            </w:pPr>
          </w:p>
        </w:tc>
        <w:tc>
          <w:tcPr>
            <w:tcW w:w="0" w:type="auto"/>
            <w:vMerge/>
            <w:vAlign w:val="center"/>
            <w:hideMark/>
          </w:tcPr>
          <w:p w14:paraId="4A76F1DA" w14:textId="77777777" w:rsidR="008A2C77" w:rsidRPr="00245014" w:rsidRDefault="008A2C77">
            <w:pPr>
              <w:rPr>
                <w:rFonts w:ascii="Arial" w:hAnsi="Arial" w:cs="Arial"/>
                <w:sz w:val="16"/>
                <w:szCs w:val="16"/>
              </w:rPr>
            </w:pPr>
          </w:p>
        </w:tc>
        <w:tc>
          <w:tcPr>
            <w:tcW w:w="0" w:type="auto"/>
            <w:vMerge/>
            <w:vAlign w:val="center"/>
            <w:hideMark/>
          </w:tcPr>
          <w:p w14:paraId="502916C1" w14:textId="77777777" w:rsidR="008A2C77" w:rsidRPr="00245014" w:rsidRDefault="008A2C77">
            <w:pPr>
              <w:rPr>
                <w:rFonts w:ascii="Arial" w:hAnsi="Arial" w:cs="Arial"/>
                <w:sz w:val="16"/>
                <w:szCs w:val="16"/>
              </w:rPr>
            </w:pPr>
          </w:p>
        </w:tc>
        <w:tc>
          <w:tcPr>
            <w:tcW w:w="0" w:type="auto"/>
            <w:noWrap/>
            <w:vAlign w:val="center"/>
            <w:hideMark/>
          </w:tcPr>
          <w:p w14:paraId="535ACCCB"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5D6F6A0D"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16445A8E" w14:textId="77777777" w:rsidR="008A2C77" w:rsidRPr="00245014" w:rsidRDefault="008A2C77">
            <w:pPr>
              <w:rPr>
                <w:rFonts w:ascii="Arial" w:hAnsi="Arial" w:cs="Arial"/>
                <w:sz w:val="16"/>
                <w:szCs w:val="16"/>
              </w:rPr>
            </w:pPr>
          </w:p>
        </w:tc>
      </w:tr>
      <w:tr w:rsidR="008A2C77" w:rsidRPr="00245014" w14:paraId="61ADFD0D" w14:textId="77777777" w:rsidTr="00CC5D40">
        <w:trPr>
          <w:trHeight w:val="310"/>
        </w:trPr>
        <w:tc>
          <w:tcPr>
            <w:tcW w:w="0" w:type="auto"/>
            <w:vMerge w:val="restart"/>
            <w:vAlign w:val="center"/>
            <w:hideMark/>
          </w:tcPr>
          <w:p w14:paraId="18E8BA72" w14:textId="77777777" w:rsidR="008A2C77" w:rsidRPr="00245014" w:rsidRDefault="008A2C77">
            <w:pPr>
              <w:jc w:val="center"/>
              <w:rPr>
                <w:rFonts w:ascii="Arial" w:hAnsi="Arial" w:cs="Arial"/>
                <w:sz w:val="16"/>
                <w:szCs w:val="16"/>
              </w:rPr>
            </w:pPr>
            <w:r w:rsidRPr="00245014">
              <w:rPr>
                <w:rFonts w:ascii="Arial" w:hAnsi="Arial" w:cs="Arial"/>
                <w:sz w:val="16"/>
                <w:szCs w:val="16"/>
              </w:rPr>
              <w:t>PRO</w:t>
            </w:r>
          </w:p>
        </w:tc>
        <w:tc>
          <w:tcPr>
            <w:tcW w:w="0" w:type="auto"/>
            <w:vMerge w:val="restart"/>
            <w:vAlign w:val="center"/>
            <w:hideMark/>
          </w:tcPr>
          <w:p w14:paraId="334564DB" w14:textId="77777777" w:rsidR="008A2C77" w:rsidRPr="00245014" w:rsidRDefault="008A2C77">
            <w:pPr>
              <w:jc w:val="center"/>
              <w:rPr>
                <w:rFonts w:ascii="Arial" w:hAnsi="Arial" w:cs="Arial"/>
                <w:sz w:val="16"/>
                <w:szCs w:val="16"/>
              </w:rPr>
            </w:pPr>
            <w:r w:rsidRPr="00245014">
              <w:rPr>
                <w:rFonts w:ascii="Arial" w:hAnsi="Arial" w:cs="Arial"/>
                <w:sz w:val="16"/>
                <w:szCs w:val="16"/>
              </w:rPr>
              <w:t>7. Producción De Mezcla</w:t>
            </w:r>
          </w:p>
        </w:tc>
        <w:tc>
          <w:tcPr>
            <w:tcW w:w="0" w:type="auto"/>
            <w:vMerge w:val="restart"/>
            <w:vAlign w:val="center"/>
            <w:hideMark/>
          </w:tcPr>
          <w:p w14:paraId="083AFD4E"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vMerge w:val="restart"/>
            <w:noWrap/>
            <w:vAlign w:val="center"/>
            <w:hideMark/>
          </w:tcPr>
          <w:p w14:paraId="5A144159" w14:textId="77777777" w:rsidR="008A2C77" w:rsidRPr="00245014" w:rsidRDefault="008A2C77">
            <w:pPr>
              <w:jc w:val="center"/>
              <w:rPr>
                <w:rFonts w:ascii="Arial" w:hAnsi="Arial" w:cs="Arial"/>
                <w:sz w:val="16"/>
                <w:szCs w:val="16"/>
              </w:rPr>
            </w:pPr>
            <w:r w:rsidRPr="00245014">
              <w:rPr>
                <w:rFonts w:ascii="Arial" w:hAnsi="Arial" w:cs="Arial"/>
                <w:sz w:val="16"/>
                <w:szCs w:val="16"/>
              </w:rPr>
              <w:t>2</w:t>
            </w:r>
          </w:p>
        </w:tc>
        <w:tc>
          <w:tcPr>
            <w:tcW w:w="0" w:type="auto"/>
            <w:noWrap/>
            <w:vAlign w:val="center"/>
            <w:hideMark/>
          </w:tcPr>
          <w:p w14:paraId="561BCD05"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039522EB"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vAlign w:val="center"/>
            <w:hideMark/>
          </w:tcPr>
          <w:p w14:paraId="0B694CA5"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3BC3F314" w14:textId="77777777" w:rsidTr="00CC5D40">
        <w:trPr>
          <w:trHeight w:val="290"/>
        </w:trPr>
        <w:tc>
          <w:tcPr>
            <w:tcW w:w="0" w:type="auto"/>
            <w:vMerge/>
            <w:vAlign w:val="center"/>
            <w:hideMark/>
          </w:tcPr>
          <w:p w14:paraId="6AD1D4E1" w14:textId="77777777" w:rsidR="008A2C77" w:rsidRPr="00245014" w:rsidRDefault="008A2C77">
            <w:pPr>
              <w:rPr>
                <w:rFonts w:ascii="Arial" w:hAnsi="Arial" w:cs="Arial"/>
                <w:sz w:val="16"/>
                <w:szCs w:val="16"/>
              </w:rPr>
            </w:pPr>
          </w:p>
        </w:tc>
        <w:tc>
          <w:tcPr>
            <w:tcW w:w="0" w:type="auto"/>
            <w:vMerge/>
            <w:vAlign w:val="center"/>
            <w:hideMark/>
          </w:tcPr>
          <w:p w14:paraId="0EE0B0EE" w14:textId="77777777" w:rsidR="008A2C77" w:rsidRPr="00245014" w:rsidRDefault="008A2C77">
            <w:pPr>
              <w:rPr>
                <w:rFonts w:ascii="Arial" w:hAnsi="Arial" w:cs="Arial"/>
                <w:sz w:val="16"/>
                <w:szCs w:val="16"/>
              </w:rPr>
            </w:pPr>
          </w:p>
        </w:tc>
        <w:tc>
          <w:tcPr>
            <w:tcW w:w="0" w:type="auto"/>
            <w:vMerge/>
            <w:vAlign w:val="center"/>
            <w:hideMark/>
          </w:tcPr>
          <w:p w14:paraId="5CF0513B" w14:textId="77777777" w:rsidR="008A2C77" w:rsidRPr="00245014" w:rsidRDefault="008A2C77">
            <w:pPr>
              <w:rPr>
                <w:rFonts w:ascii="Arial" w:hAnsi="Arial" w:cs="Arial"/>
                <w:sz w:val="16"/>
                <w:szCs w:val="16"/>
              </w:rPr>
            </w:pPr>
          </w:p>
        </w:tc>
        <w:tc>
          <w:tcPr>
            <w:tcW w:w="0" w:type="auto"/>
            <w:vMerge/>
            <w:vAlign w:val="center"/>
            <w:hideMark/>
          </w:tcPr>
          <w:p w14:paraId="0A693C2C" w14:textId="77777777" w:rsidR="008A2C77" w:rsidRPr="00245014" w:rsidRDefault="008A2C77">
            <w:pPr>
              <w:rPr>
                <w:rFonts w:ascii="Arial" w:hAnsi="Arial" w:cs="Arial"/>
                <w:sz w:val="16"/>
                <w:szCs w:val="16"/>
              </w:rPr>
            </w:pPr>
          </w:p>
        </w:tc>
        <w:tc>
          <w:tcPr>
            <w:tcW w:w="0" w:type="auto"/>
            <w:noWrap/>
            <w:vAlign w:val="center"/>
            <w:hideMark/>
          </w:tcPr>
          <w:p w14:paraId="02362181"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71B00A35"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098483E1" w14:textId="77777777" w:rsidR="008A2C77" w:rsidRPr="00245014" w:rsidRDefault="008A2C77">
            <w:pPr>
              <w:rPr>
                <w:rFonts w:ascii="Arial" w:hAnsi="Arial" w:cs="Arial"/>
                <w:sz w:val="16"/>
                <w:szCs w:val="16"/>
              </w:rPr>
            </w:pPr>
          </w:p>
        </w:tc>
      </w:tr>
      <w:tr w:rsidR="008A2C77" w:rsidRPr="00245014" w14:paraId="1E4C8E0F" w14:textId="77777777" w:rsidTr="00CC5D40">
        <w:trPr>
          <w:trHeight w:val="320"/>
        </w:trPr>
        <w:tc>
          <w:tcPr>
            <w:tcW w:w="0" w:type="auto"/>
            <w:vMerge w:val="restart"/>
            <w:vAlign w:val="center"/>
            <w:hideMark/>
          </w:tcPr>
          <w:p w14:paraId="675123C6" w14:textId="77777777" w:rsidR="008A2C77" w:rsidRPr="00245014" w:rsidRDefault="008A2C77">
            <w:pPr>
              <w:jc w:val="center"/>
              <w:rPr>
                <w:rFonts w:ascii="Arial" w:hAnsi="Arial" w:cs="Arial"/>
                <w:sz w:val="16"/>
                <w:szCs w:val="16"/>
              </w:rPr>
            </w:pPr>
            <w:r w:rsidRPr="00245014">
              <w:rPr>
                <w:rFonts w:ascii="Arial" w:hAnsi="Arial" w:cs="Arial"/>
                <w:sz w:val="16"/>
                <w:szCs w:val="16"/>
              </w:rPr>
              <w:t>LMME</w:t>
            </w:r>
          </w:p>
        </w:tc>
        <w:tc>
          <w:tcPr>
            <w:tcW w:w="0" w:type="auto"/>
            <w:vMerge w:val="restart"/>
            <w:vAlign w:val="center"/>
            <w:hideMark/>
          </w:tcPr>
          <w:p w14:paraId="2ED65725" w14:textId="5E71D389" w:rsidR="008A2C77" w:rsidRPr="00245014" w:rsidRDefault="008A2C77">
            <w:pPr>
              <w:jc w:val="center"/>
              <w:rPr>
                <w:rFonts w:ascii="Arial" w:hAnsi="Arial" w:cs="Arial"/>
                <w:sz w:val="16"/>
                <w:szCs w:val="16"/>
              </w:rPr>
            </w:pPr>
            <w:r w:rsidRPr="00245014">
              <w:rPr>
                <w:rFonts w:ascii="Arial" w:hAnsi="Arial" w:cs="Arial"/>
                <w:sz w:val="16"/>
                <w:szCs w:val="16"/>
              </w:rPr>
              <w:t xml:space="preserve">8. </w:t>
            </w:r>
            <w:r w:rsidR="502225EA" w:rsidRPr="00245014">
              <w:rPr>
                <w:rFonts w:ascii="Arial" w:hAnsi="Arial" w:cs="Arial"/>
                <w:sz w:val="16"/>
                <w:szCs w:val="16"/>
              </w:rPr>
              <w:t>Logística</w:t>
            </w:r>
            <w:r w:rsidRPr="00245014">
              <w:rPr>
                <w:rFonts w:ascii="Arial" w:hAnsi="Arial" w:cs="Arial"/>
                <w:sz w:val="16"/>
                <w:szCs w:val="16"/>
              </w:rPr>
              <w:t xml:space="preserve"> </w:t>
            </w:r>
            <w:r w:rsidR="3A7CF39F" w:rsidRPr="00245014">
              <w:rPr>
                <w:rFonts w:ascii="Arial" w:hAnsi="Arial" w:cs="Arial"/>
                <w:sz w:val="16"/>
                <w:szCs w:val="16"/>
              </w:rPr>
              <w:t>y</w:t>
            </w:r>
            <w:r w:rsidRPr="00245014">
              <w:rPr>
                <w:rFonts w:ascii="Arial" w:hAnsi="Arial" w:cs="Arial"/>
                <w:sz w:val="16"/>
                <w:szCs w:val="16"/>
              </w:rPr>
              <w:t xml:space="preserve"> Manejo De Maquinaria </w:t>
            </w:r>
            <w:r w:rsidR="2114030D" w:rsidRPr="00245014">
              <w:rPr>
                <w:rFonts w:ascii="Arial" w:hAnsi="Arial" w:cs="Arial"/>
                <w:sz w:val="16"/>
                <w:szCs w:val="16"/>
              </w:rPr>
              <w:t>y</w:t>
            </w:r>
            <w:r w:rsidRPr="00245014">
              <w:rPr>
                <w:rFonts w:ascii="Arial" w:hAnsi="Arial" w:cs="Arial"/>
                <w:sz w:val="16"/>
                <w:szCs w:val="16"/>
              </w:rPr>
              <w:t xml:space="preserve"> Equipo</w:t>
            </w:r>
          </w:p>
        </w:tc>
        <w:tc>
          <w:tcPr>
            <w:tcW w:w="0" w:type="auto"/>
            <w:vMerge w:val="restart"/>
            <w:vAlign w:val="center"/>
            <w:hideMark/>
          </w:tcPr>
          <w:p w14:paraId="6FD9F5B7"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vMerge w:val="restart"/>
            <w:noWrap/>
            <w:vAlign w:val="center"/>
            <w:hideMark/>
          </w:tcPr>
          <w:p w14:paraId="17B44E11" w14:textId="77777777" w:rsidR="008A2C77" w:rsidRPr="00245014" w:rsidRDefault="008A2C77">
            <w:pPr>
              <w:jc w:val="center"/>
              <w:rPr>
                <w:rFonts w:ascii="Arial" w:hAnsi="Arial" w:cs="Arial"/>
                <w:sz w:val="16"/>
                <w:szCs w:val="16"/>
              </w:rPr>
            </w:pPr>
            <w:r w:rsidRPr="00245014">
              <w:rPr>
                <w:rFonts w:ascii="Arial" w:hAnsi="Arial" w:cs="Arial"/>
                <w:sz w:val="16"/>
                <w:szCs w:val="16"/>
              </w:rPr>
              <w:t>2</w:t>
            </w:r>
          </w:p>
        </w:tc>
        <w:tc>
          <w:tcPr>
            <w:tcW w:w="0" w:type="auto"/>
            <w:noWrap/>
            <w:vAlign w:val="center"/>
            <w:hideMark/>
          </w:tcPr>
          <w:p w14:paraId="7B239AE5"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1FFA304A"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vAlign w:val="center"/>
            <w:hideMark/>
          </w:tcPr>
          <w:p w14:paraId="5C1B4C57"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331425B3" w14:textId="77777777" w:rsidTr="00CC5D40">
        <w:trPr>
          <w:trHeight w:val="290"/>
        </w:trPr>
        <w:tc>
          <w:tcPr>
            <w:tcW w:w="0" w:type="auto"/>
            <w:vMerge/>
            <w:vAlign w:val="center"/>
            <w:hideMark/>
          </w:tcPr>
          <w:p w14:paraId="79F290DD" w14:textId="77777777" w:rsidR="008A2C77" w:rsidRPr="00245014" w:rsidRDefault="008A2C77">
            <w:pPr>
              <w:rPr>
                <w:rFonts w:ascii="Arial" w:hAnsi="Arial" w:cs="Arial"/>
                <w:sz w:val="16"/>
                <w:szCs w:val="16"/>
              </w:rPr>
            </w:pPr>
          </w:p>
        </w:tc>
        <w:tc>
          <w:tcPr>
            <w:tcW w:w="0" w:type="auto"/>
            <w:vMerge/>
            <w:vAlign w:val="center"/>
            <w:hideMark/>
          </w:tcPr>
          <w:p w14:paraId="69AC700F" w14:textId="77777777" w:rsidR="008A2C77" w:rsidRPr="00245014" w:rsidRDefault="008A2C77">
            <w:pPr>
              <w:rPr>
                <w:rFonts w:ascii="Arial" w:hAnsi="Arial" w:cs="Arial"/>
                <w:sz w:val="16"/>
                <w:szCs w:val="16"/>
              </w:rPr>
            </w:pPr>
          </w:p>
        </w:tc>
        <w:tc>
          <w:tcPr>
            <w:tcW w:w="0" w:type="auto"/>
            <w:vMerge/>
            <w:vAlign w:val="center"/>
            <w:hideMark/>
          </w:tcPr>
          <w:p w14:paraId="1753E05E" w14:textId="77777777" w:rsidR="008A2C77" w:rsidRPr="00245014" w:rsidRDefault="008A2C77">
            <w:pPr>
              <w:rPr>
                <w:rFonts w:ascii="Arial" w:hAnsi="Arial" w:cs="Arial"/>
                <w:sz w:val="16"/>
                <w:szCs w:val="16"/>
              </w:rPr>
            </w:pPr>
          </w:p>
        </w:tc>
        <w:tc>
          <w:tcPr>
            <w:tcW w:w="0" w:type="auto"/>
            <w:vMerge/>
            <w:vAlign w:val="center"/>
            <w:hideMark/>
          </w:tcPr>
          <w:p w14:paraId="07D345BA" w14:textId="77777777" w:rsidR="008A2C77" w:rsidRPr="00245014" w:rsidRDefault="008A2C77">
            <w:pPr>
              <w:rPr>
                <w:rFonts w:ascii="Arial" w:hAnsi="Arial" w:cs="Arial"/>
                <w:sz w:val="16"/>
                <w:szCs w:val="16"/>
              </w:rPr>
            </w:pPr>
          </w:p>
        </w:tc>
        <w:tc>
          <w:tcPr>
            <w:tcW w:w="0" w:type="auto"/>
            <w:noWrap/>
            <w:vAlign w:val="center"/>
            <w:hideMark/>
          </w:tcPr>
          <w:p w14:paraId="4F26A04D"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17E07880"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197B87C4" w14:textId="77777777" w:rsidR="008A2C77" w:rsidRPr="00245014" w:rsidRDefault="008A2C77">
            <w:pPr>
              <w:rPr>
                <w:rFonts w:ascii="Arial" w:hAnsi="Arial" w:cs="Arial"/>
                <w:sz w:val="16"/>
                <w:szCs w:val="16"/>
              </w:rPr>
            </w:pPr>
          </w:p>
        </w:tc>
      </w:tr>
      <w:tr w:rsidR="008A2C77" w:rsidRPr="00245014" w14:paraId="1FAF2298" w14:textId="77777777" w:rsidTr="00CC5D40">
        <w:trPr>
          <w:trHeight w:val="310"/>
        </w:trPr>
        <w:tc>
          <w:tcPr>
            <w:tcW w:w="0" w:type="auto"/>
            <w:vMerge w:val="restart"/>
            <w:vAlign w:val="center"/>
            <w:hideMark/>
          </w:tcPr>
          <w:p w14:paraId="26F7000C" w14:textId="77777777" w:rsidR="008A2C77" w:rsidRPr="00245014" w:rsidRDefault="008A2C77">
            <w:pPr>
              <w:jc w:val="center"/>
              <w:rPr>
                <w:rFonts w:ascii="Arial" w:hAnsi="Arial" w:cs="Arial"/>
                <w:sz w:val="16"/>
                <w:szCs w:val="16"/>
              </w:rPr>
            </w:pPr>
            <w:r w:rsidRPr="00245014">
              <w:rPr>
                <w:rFonts w:ascii="Arial" w:hAnsi="Arial" w:cs="Arial"/>
                <w:sz w:val="16"/>
                <w:szCs w:val="16"/>
              </w:rPr>
              <w:t>DMIC</w:t>
            </w:r>
          </w:p>
        </w:tc>
        <w:tc>
          <w:tcPr>
            <w:tcW w:w="0" w:type="auto"/>
            <w:vMerge w:val="restart"/>
            <w:vAlign w:val="center"/>
            <w:hideMark/>
          </w:tcPr>
          <w:p w14:paraId="6CC992CA" w14:textId="52092C0E" w:rsidR="008A2C77" w:rsidRPr="00245014" w:rsidRDefault="008A2C77">
            <w:pPr>
              <w:jc w:val="center"/>
              <w:rPr>
                <w:rFonts w:ascii="Arial" w:hAnsi="Arial" w:cs="Arial"/>
                <w:sz w:val="16"/>
                <w:szCs w:val="16"/>
              </w:rPr>
            </w:pPr>
            <w:r w:rsidRPr="00245014">
              <w:rPr>
                <w:rFonts w:ascii="Arial" w:hAnsi="Arial" w:cs="Arial"/>
                <w:sz w:val="16"/>
                <w:szCs w:val="16"/>
              </w:rPr>
              <w:t xml:space="preserve">10. Desarrollo Misional </w:t>
            </w:r>
            <w:r w:rsidR="28CD1EC6" w:rsidRPr="00245014">
              <w:rPr>
                <w:rFonts w:ascii="Arial" w:hAnsi="Arial" w:cs="Arial"/>
                <w:sz w:val="16"/>
                <w:szCs w:val="16"/>
              </w:rPr>
              <w:t>y</w:t>
            </w:r>
            <w:r w:rsidRPr="00245014">
              <w:rPr>
                <w:rFonts w:ascii="Arial" w:hAnsi="Arial" w:cs="Arial"/>
                <w:sz w:val="16"/>
                <w:szCs w:val="16"/>
              </w:rPr>
              <w:t xml:space="preserve"> Comercialización</w:t>
            </w:r>
          </w:p>
        </w:tc>
        <w:tc>
          <w:tcPr>
            <w:tcW w:w="0" w:type="auto"/>
            <w:vMerge w:val="restart"/>
            <w:vAlign w:val="center"/>
            <w:hideMark/>
          </w:tcPr>
          <w:p w14:paraId="0C1145B3"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vMerge w:val="restart"/>
            <w:noWrap/>
            <w:vAlign w:val="center"/>
            <w:hideMark/>
          </w:tcPr>
          <w:p w14:paraId="0DAB9050" w14:textId="77777777" w:rsidR="008A2C77" w:rsidRPr="00245014" w:rsidRDefault="008A2C77">
            <w:pPr>
              <w:jc w:val="center"/>
              <w:rPr>
                <w:rFonts w:ascii="Arial" w:hAnsi="Arial" w:cs="Arial"/>
                <w:sz w:val="16"/>
                <w:szCs w:val="16"/>
              </w:rPr>
            </w:pPr>
            <w:r w:rsidRPr="00245014">
              <w:rPr>
                <w:rFonts w:ascii="Arial" w:hAnsi="Arial" w:cs="Arial"/>
                <w:sz w:val="16"/>
                <w:szCs w:val="16"/>
              </w:rPr>
              <w:t>2</w:t>
            </w:r>
          </w:p>
        </w:tc>
        <w:tc>
          <w:tcPr>
            <w:tcW w:w="0" w:type="auto"/>
            <w:noWrap/>
            <w:vAlign w:val="center"/>
            <w:hideMark/>
          </w:tcPr>
          <w:p w14:paraId="09CC0DF4"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744008A7"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vAlign w:val="center"/>
            <w:hideMark/>
          </w:tcPr>
          <w:p w14:paraId="5798E5A7"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7565F4DE" w14:textId="77777777" w:rsidTr="00CC5D40">
        <w:trPr>
          <w:trHeight w:val="290"/>
        </w:trPr>
        <w:tc>
          <w:tcPr>
            <w:tcW w:w="0" w:type="auto"/>
            <w:vMerge/>
            <w:vAlign w:val="center"/>
            <w:hideMark/>
          </w:tcPr>
          <w:p w14:paraId="1CCEDC6A" w14:textId="77777777" w:rsidR="008A2C77" w:rsidRPr="00245014" w:rsidRDefault="008A2C77">
            <w:pPr>
              <w:rPr>
                <w:rFonts w:ascii="Arial" w:hAnsi="Arial" w:cs="Arial"/>
                <w:sz w:val="16"/>
                <w:szCs w:val="16"/>
              </w:rPr>
            </w:pPr>
          </w:p>
        </w:tc>
        <w:tc>
          <w:tcPr>
            <w:tcW w:w="0" w:type="auto"/>
            <w:vMerge/>
            <w:vAlign w:val="center"/>
            <w:hideMark/>
          </w:tcPr>
          <w:p w14:paraId="46EA9504" w14:textId="77777777" w:rsidR="008A2C77" w:rsidRPr="00245014" w:rsidRDefault="008A2C77">
            <w:pPr>
              <w:rPr>
                <w:rFonts w:ascii="Arial" w:hAnsi="Arial" w:cs="Arial"/>
                <w:sz w:val="16"/>
                <w:szCs w:val="16"/>
              </w:rPr>
            </w:pPr>
          </w:p>
        </w:tc>
        <w:tc>
          <w:tcPr>
            <w:tcW w:w="0" w:type="auto"/>
            <w:vMerge/>
            <w:vAlign w:val="center"/>
            <w:hideMark/>
          </w:tcPr>
          <w:p w14:paraId="3063915F" w14:textId="77777777" w:rsidR="008A2C77" w:rsidRPr="00245014" w:rsidRDefault="008A2C77">
            <w:pPr>
              <w:rPr>
                <w:rFonts w:ascii="Arial" w:hAnsi="Arial" w:cs="Arial"/>
                <w:sz w:val="16"/>
                <w:szCs w:val="16"/>
              </w:rPr>
            </w:pPr>
          </w:p>
        </w:tc>
        <w:tc>
          <w:tcPr>
            <w:tcW w:w="0" w:type="auto"/>
            <w:vMerge/>
            <w:vAlign w:val="center"/>
            <w:hideMark/>
          </w:tcPr>
          <w:p w14:paraId="76CCB7F5" w14:textId="77777777" w:rsidR="008A2C77" w:rsidRPr="00245014" w:rsidRDefault="008A2C77">
            <w:pPr>
              <w:rPr>
                <w:rFonts w:ascii="Arial" w:hAnsi="Arial" w:cs="Arial"/>
                <w:sz w:val="16"/>
                <w:szCs w:val="16"/>
              </w:rPr>
            </w:pPr>
          </w:p>
        </w:tc>
        <w:tc>
          <w:tcPr>
            <w:tcW w:w="0" w:type="auto"/>
            <w:noWrap/>
            <w:vAlign w:val="center"/>
            <w:hideMark/>
          </w:tcPr>
          <w:p w14:paraId="26BA3907"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512A814E" w14:textId="77777777" w:rsidR="008A2C77" w:rsidRPr="00245014" w:rsidRDefault="008A2C77">
            <w:pPr>
              <w:jc w:val="center"/>
              <w:rPr>
                <w:rFonts w:ascii="Arial" w:hAnsi="Arial" w:cs="Arial"/>
                <w:sz w:val="16"/>
                <w:szCs w:val="16"/>
              </w:rPr>
            </w:pPr>
            <w:r w:rsidRPr="00245014">
              <w:rPr>
                <w:rFonts w:ascii="Arial" w:hAnsi="Arial" w:cs="Arial"/>
                <w:sz w:val="16"/>
                <w:szCs w:val="16"/>
              </w:rPr>
              <w:t>NA</w:t>
            </w:r>
          </w:p>
        </w:tc>
        <w:tc>
          <w:tcPr>
            <w:tcW w:w="0" w:type="auto"/>
            <w:vMerge/>
            <w:vAlign w:val="center"/>
            <w:hideMark/>
          </w:tcPr>
          <w:p w14:paraId="66AF7D47" w14:textId="77777777" w:rsidR="008A2C77" w:rsidRPr="00245014" w:rsidRDefault="008A2C77">
            <w:pPr>
              <w:rPr>
                <w:rFonts w:ascii="Arial" w:hAnsi="Arial" w:cs="Arial"/>
                <w:sz w:val="16"/>
                <w:szCs w:val="16"/>
              </w:rPr>
            </w:pPr>
          </w:p>
        </w:tc>
      </w:tr>
      <w:tr w:rsidR="008A2C77" w:rsidRPr="00245014" w14:paraId="1EFE24E6" w14:textId="77777777" w:rsidTr="00CC5D40">
        <w:trPr>
          <w:trHeight w:val="590"/>
        </w:trPr>
        <w:tc>
          <w:tcPr>
            <w:tcW w:w="0" w:type="auto"/>
            <w:vMerge w:val="restart"/>
            <w:vAlign w:val="center"/>
            <w:hideMark/>
          </w:tcPr>
          <w:p w14:paraId="636FCDF3" w14:textId="77777777" w:rsidR="008A2C77" w:rsidRPr="00245014" w:rsidRDefault="008A2C77">
            <w:pPr>
              <w:jc w:val="center"/>
              <w:rPr>
                <w:rFonts w:ascii="Arial" w:hAnsi="Arial" w:cs="Arial"/>
                <w:sz w:val="16"/>
                <w:szCs w:val="16"/>
              </w:rPr>
            </w:pPr>
            <w:r w:rsidRPr="00245014">
              <w:rPr>
                <w:rFonts w:ascii="Arial" w:hAnsi="Arial" w:cs="Arial"/>
                <w:sz w:val="16"/>
                <w:szCs w:val="16"/>
              </w:rPr>
              <w:t>GJUR</w:t>
            </w:r>
          </w:p>
        </w:tc>
        <w:tc>
          <w:tcPr>
            <w:tcW w:w="0" w:type="auto"/>
            <w:vMerge w:val="restart"/>
            <w:vAlign w:val="center"/>
            <w:hideMark/>
          </w:tcPr>
          <w:p w14:paraId="533CD34B" w14:textId="77777777" w:rsidR="008A2C77" w:rsidRPr="00245014" w:rsidRDefault="008A2C77">
            <w:pPr>
              <w:jc w:val="center"/>
              <w:rPr>
                <w:rFonts w:ascii="Arial" w:hAnsi="Arial" w:cs="Arial"/>
                <w:sz w:val="16"/>
                <w:szCs w:val="16"/>
              </w:rPr>
            </w:pPr>
            <w:r w:rsidRPr="00245014">
              <w:rPr>
                <w:rFonts w:ascii="Arial" w:hAnsi="Arial" w:cs="Arial"/>
                <w:sz w:val="16"/>
                <w:szCs w:val="16"/>
              </w:rPr>
              <w:t>11. Gestión Jurídica</w:t>
            </w:r>
          </w:p>
        </w:tc>
        <w:tc>
          <w:tcPr>
            <w:tcW w:w="0" w:type="auto"/>
            <w:vMerge w:val="restart"/>
            <w:vAlign w:val="center"/>
            <w:hideMark/>
          </w:tcPr>
          <w:p w14:paraId="5F82D34A"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vMerge w:val="restart"/>
            <w:noWrap/>
            <w:vAlign w:val="center"/>
            <w:hideMark/>
          </w:tcPr>
          <w:p w14:paraId="38F09F11" w14:textId="77777777" w:rsidR="008A2C77" w:rsidRPr="00245014" w:rsidRDefault="008A2C77">
            <w:pPr>
              <w:jc w:val="center"/>
              <w:rPr>
                <w:rFonts w:ascii="Arial" w:hAnsi="Arial" w:cs="Arial"/>
                <w:sz w:val="16"/>
                <w:szCs w:val="16"/>
              </w:rPr>
            </w:pPr>
            <w:r w:rsidRPr="00245014">
              <w:rPr>
                <w:rFonts w:ascii="Arial" w:hAnsi="Arial" w:cs="Arial"/>
                <w:sz w:val="16"/>
                <w:szCs w:val="16"/>
              </w:rPr>
              <w:t>2</w:t>
            </w:r>
          </w:p>
        </w:tc>
        <w:tc>
          <w:tcPr>
            <w:tcW w:w="0" w:type="auto"/>
            <w:noWrap/>
            <w:vAlign w:val="center"/>
            <w:hideMark/>
          </w:tcPr>
          <w:p w14:paraId="02131936"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31BACB6A"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vAlign w:val="center"/>
            <w:hideMark/>
          </w:tcPr>
          <w:p w14:paraId="661A6E16"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4F4B9AEB" w14:textId="77777777" w:rsidTr="00CC5D40">
        <w:trPr>
          <w:trHeight w:val="290"/>
        </w:trPr>
        <w:tc>
          <w:tcPr>
            <w:tcW w:w="0" w:type="auto"/>
            <w:vMerge/>
            <w:vAlign w:val="center"/>
            <w:hideMark/>
          </w:tcPr>
          <w:p w14:paraId="16DA5C68" w14:textId="77777777" w:rsidR="008A2C77" w:rsidRPr="00245014" w:rsidRDefault="008A2C77">
            <w:pPr>
              <w:rPr>
                <w:rFonts w:ascii="Arial" w:hAnsi="Arial" w:cs="Arial"/>
                <w:sz w:val="16"/>
                <w:szCs w:val="16"/>
              </w:rPr>
            </w:pPr>
          </w:p>
        </w:tc>
        <w:tc>
          <w:tcPr>
            <w:tcW w:w="0" w:type="auto"/>
            <w:vMerge/>
            <w:vAlign w:val="center"/>
            <w:hideMark/>
          </w:tcPr>
          <w:p w14:paraId="5217B4E2" w14:textId="77777777" w:rsidR="008A2C77" w:rsidRPr="00245014" w:rsidRDefault="008A2C77">
            <w:pPr>
              <w:rPr>
                <w:rFonts w:ascii="Arial" w:hAnsi="Arial" w:cs="Arial"/>
                <w:sz w:val="16"/>
                <w:szCs w:val="16"/>
              </w:rPr>
            </w:pPr>
          </w:p>
        </w:tc>
        <w:tc>
          <w:tcPr>
            <w:tcW w:w="0" w:type="auto"/>
            <w:vMerge/>
            <w:vAlign w:val="center"/>
            <w:hideMark/>
          </w:tcPr>
          <w:p w14:paraId="7283174B" w14:textId="77777777" w:rsidR="008A2C77" w:rsidRPr="00245014" w:rsidRDefault="008A2C77">
            <w:pPr>
              <w:rPr>
                <w:rFonts w:ascii="Arial" w:hAnsi="Arial" w:cs="Arial"/>
                <w:sz w:val="16"/>
                <w:szCs w:val="16"/>
              </w:rPr>
            </w:pPr>
          </w:p>
        </w:tc>
        <w:tc>
          <w:tcPr>
            <w:tcW w:w="0" w:type="auto"/>
            <w:vMerge/>
            <w:vAlign w:val="center"/>
            <w:hideMark/>
          </w:tcPr>
          <w:p w14:paraId="2A21863E" w14:textId="77777777" w:rsidR="008A2C77" w:rsidRPr="00245014" w:rsidRDefault="008A2C77">
            <w:pPr>
              <w:rPr>
                <w:rFonts w:ascii="Arial" w:hAnsi="Arial" w:cs="Arial"/>
                <w:sz w:val="16"/>
                <w:szCs w:val="16"/>
              </w:rPr>
            </w:pPr>
          </w:p>
        </w:tc>
        <w:tc>
          <w:tcPr>
            <w:tcW w:w="0" w:type="auto"/>
            <w:noWrap/>
            <w:vAlign w:val="center"/>
            <w:hideMark/>
          </w:tcPr>
          <w:p w14:paraId="6327C4E0"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07B8A2BD"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5147EC93" w14:textId="77777777" w:rsidR="008A2C77" w:rsidRPr="00245014" w:rsidRDefault="008A2C77">
            <w:pPr>
              <w:rPr>
                <w:rFonts w:ascii="Arial" w:hAnsi="Arial" w:cs="Arial"/>
                <w:sz w:val="16"/>
                <w:szCs w:val="16"/>
              </w:rPr>
            </w:pPr>
          </w:p>
        </w:tc>
      </w:tr>
      <w:tr w:rsidR="008A2C77" w:rsidRPr="00245014" w14:paraId="529324AF" w14:textId="77777777" w:rsidTr="00CC5D40">
        <w:trPr>
          <w:trHeight w:val="290"/>
        </w:trPr>
        <w:tc>
          <w:tcPr>
            <w:tcW w:w="0" w:type="auto"/>
            <w:vMerge w:val="restart"/>
            <w:vAlign w:val="center"/>
            <w:hideMark/>
          </w:tcPr>
          <w:p w14:paraId="22830935" w14:textId="77777777" w:rsidR="008A2C77" w:rsidRPr="00245014" w:rsidRDefault="008A2C77">
            <w:pPr>
              <w:jc w:val="center"/>
              <w:rPr>
                <w:rFonts w:ascii="Arial" w:hAnsi="Arial" w:cs="Arial"/>
                <w:sz w:val="16"/>
                <w:szCs w:val="16"/>
              </w:rPr>
            </w:pPr>
            <w:r w:rsidRPr="00245014">
              <w:rPr>
                <w:rFonts w:ascii="Arial" w:hAnsi="Arial" w:cs="Arial"/>
                <w:sz w:val="16"/>
                <w:szCs w:val="16"/>
              </w:rPr>
              <w:t>GEFI</w:t>
            </w:r>
          </w:p>
        </w:tc>
        <w:tc>
          <w:tcPr>
            <w:tcW w:w="0" w:type="auto"/>
            <w:vMerge w:val="restart"/>
            <w:vAlign w:val="center"/>
            <w:hideMark/>
          </w:tcPr>
          <w:p w14:paraId="1804F5F2" w14:textId="77777777" w:rsidR="008A2C77" w:rsidRPr="00245014" w:rsidRDefault="008A2C77">
            <w:pPr>
              <w:jc w:val="center"/>
              <w:rPr>
                <w:rFonts w:ascii="Arial" w:hAnsi="Arial" w:cs="Arial"/>
                <w:sz w:val="16"/>
                <w:szCs w:val="16"/>
              </w:rPr>
            </w:pPr>
            <w:r w:rsidRPr="00245014">
              <w:rPr>
                <w:rFonts w:ascii="Arial" w:hAnsi="Arial" w:cs="Arial"/>
                <w:sz w:val="16"/>
                <w:szCs w:val="16"/>
              </w:rPr>
              <w:t>12. Gestión Financiera</w:t>
            </w:r>
          </w:p>
        </w:tc>
        <w:tc>
          <w:tcPr>
            <w:tcW w:w="0" w:type="auto"/>
            <w:vMerge w:val="restart"/>
            <w:vAlign w:val="center"/>
            <w:hideMark/>
          </w:tcPr>
          <w:p w14:paraId="115C0787"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vMerge w:val="restart"/>
            <w:noWrap/>
            <w:vAlign w:val="center"/>
            <w:hideMark/>
          </w:tcPr>
          <w:p w14:paraId="12998BE1" w14:textId="77777777" w:rsidR="008A2C77" w:rsidRPr="00245014" w:rsidRDefault="008A2C77">
            <w:pPr>
              <w:jc w:val="center"/>
              <w:rPr>
                <w:rFonts w:ascii="Arial" w:hAnsi="Arial" w:cs="Arial"/>
                <w:sz w:val="16"/>
                <w:szCs w:val="16"/>
              </w:rPr>
            </w:pPr>
            <w:r w:rsidRPr="00245014">
              <w:rPr>
                <w:rFonts w:ascii="Arial" w:hAnsi="Arial" w:cs="Arial"/>
                <w:sz w:val="16"/>
                <w:szCs w:val="16"/>
              </w:rPr>
              <w:t>2</w:t>
            </w:r>
          </w:p>
        </w:tc>
        <w:tc>
          <w:tcPr>
            <w:tcW w:w="0" w:type="auto"/>
            <w:noWrap/>
            <w:vAlign w:val="center"/>
            <w:hideMark/>
          </w:tcPr>
          <w:p w14:paraId="2797F54E"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0BAA7E84"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vAlign w:val="center"/>
            <w:hideMark/>
          </w:tcPr>
          <w:p w14:paraId="26C444E1"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0550DB26" w14:textId="77777777" w:rsidTr="00CC5D40">
        <w:trPr>
          <w:trHeight w:val="290"/>
        </w:trPr>
        <w:tc>
          <w:tcPr>
            <w:tcW w:w="0" w:type="auto"/>
            <w:vMerge/>
            <w:vAlign w:val="center"/>
            <w:hideMark/>
          </w:tcPr>
          <w:p w14:paraId="71F32935" w14:textId="77777777" w:rsidR="008A2C77" w:rsidRPr="00245014" w:rsidRDefault="008A2C77">
            <w:pPr>
              <w:rPr>
                <w:rFonts w:ascii="Arial" w:hAnsi="Arial" w:cs="Arial"/>
                <w:sz w:val="16"/>
                <w:szCs w:val="16"/>
              </w:rPr>
            </w:pPr>
          </w:p>
        </w:tc>
        <w:tc>
          <w:tcPr>
            <w:tcW w:w="0" w:type="auto"/>
            <w:vMerge/>
            <w:vAlign w:val="center"/>
            <w:hideMark/>
          </w:tcPr>
          <w:p w14:paraId="1880DC14" w14:textId="77777777" w:rsidR="008A2C77" w:rsidRPr="00245014" w:rsidRDefault="008A2C77">
            <w:pPr>
              <w:rPr>
                <w:rFonts w:ascii="Arial" w:hAnsi="Arial" w:cs="Arial"/>
                <w:sz w:val="16"/>
                <w:szCs w:val="16"/>
              </w:rPr>
            </w:pPr>
          </w:p>
        </w:tc>
        <w:tc>
          <w:tcPr>
            <w:tcW w:w="0" w:type="auto"/>
            <w:vMerge/>
            <w:vAlign w:val="center"/>
            <w:hideMark/>
          </w:tcPr>
          <w:p w14:paraId="2287AEA1" w14:textId="77777777" w:rsidR="008A2C77" w:rsidRPr="00245014" w:rsidRDefault="008A2C77">
            <w:pPr>
              <w:rPr>
                <w:rFonts w:ascii="Arial" w:hAnsi="Arial" w:cs="Arial"/>
                <w:sz w:val="16"/>
                <w:szCs w:val="16"/>
              </w:rPr>
            </w:pPr>
          </w:p>
        </w:tc>
        <w:tc>
          <w:tcPr>
            <w:tcW w:w="0" w:type="auto"/>
            <w:vMerge/>
            <w:vAlign w:val="center"/>
            <w:hideMark/>
          </w:tcPr>
          <w:p w14:paraId="4A431547" w14:textId="77777777" w:rsidR="008A2C77" w:rsidRPr="00245014" w:rsidRDefault="008A2C77">
            <w:pPr>
              <w:rPr>
                <w:rFonts w:ascii="Arial" w:hAnsi="Arial" w:cs="Arial"/>
                <w:sz w:val="16"/>
                <w:szCs w:val="16"/>
              </w:rPr>
            </w:pPr>
          </w:p>
        </w:tc>
        <w:tc>
          <w:tcPr>
            <w:tcW w:w="0" w:type="auto"/>
            <w:noWrap/>
            <w:vAlign w:val="center"/>
            <w:hideMark/>
          </w:tcPr>
          <w:p w14:paraId="0A9426E1"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70A4304B"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65DDB40A" w14:textId="77777777" w:rsidR="008A2C77" w:rsidRPr="00245014" w:rsidRDefault="008A2C77">
            <w:pPr>
              <w:rPr>
                <w:rFonts w:ascii="Arial" w:hAnsi="Arial" w:cs="Arial"/>
                <w:sz w:val="16"/>
                <w:szCs w:val="16"/>
              </w:rPr>
            </w:pPr>
          </w:p>
        </w:tc>
      </w:tr>
      <w:tr w:rsidR="008A2C77" w:rsidRPr="00245014" w14:paraId="0D07378F" w14:textId="77777777" w:rsidTr="00CC5D40">
        <w:trPr>
          <w:trHeight w:val="290"/>
        </w:trPr>
        <w:tc>
          <w:tcPr>
            <w:tcW w:w="0" w:type="auto"/>
            <w:vMerge w:val="restart"/>
            <w:noWrap/>
            <w:vAlign w:val="center"/>
            <w:hideMark/>
          </w:tcPr>
          <w:p w14:paraId="09F3E96B" w14:textId="77777777" w:rsidR="008A2C77" w:rsidRPr="00245014" w:rsidRDefault="008A2C77">
            <w:pPr>
              <w:jc w:val="center"/>
              <w:rPr>
                <w:rFonts w:ascii="Arial" w:hAnsi="Arial" w:cs="Arial"/>
                <w:sz w:val="16"/>
                <w:szCs w:val="16"/>
              </w:rPr>
            </w:pPr>
            <w:r w:rsidRPr="00245014">
              <w:rPr>
                <w:rFonts w:ascii="Arial" w:hAnsi="Arial" w:cs="Arial"/>
                <w:sz w:val="16"/>
                <w:szCs w:val="16"/>
              </w:rPr>
              <w:t>GREF</w:t>
            </w:r>
          </w:p>
        </w:tc>
        <w:tc>
          <w:tcPr>
            <w:tcW w:w="0" w:type="auto"/>
            <w:vMerge w:val="restart"/>
            <w:vAlign w:val="center"/>
            <w:hideMark/>
          </w:tcPr>
          <w:p w14:paraId="6D4E7294" w14:textId="781CEDB0" w:rsidR="008A2C77" w:rsidRPr="00245014" w:rsidRDefault="008A2C77">
            <w:pPr>
              <w:jc w:val="center"/>
              <w:rPr>
                <w:rFonts w:ascii="Arial" w:hAnsi="Arial" w:cs="Arial"/>
                <w:sz w:val="16"/>
                <w:szCs w:val="16"/>
              </w:rPr>
            </w:pPr>
            <w:r w:rsidRPr="00245014">
              <w:rPr>
                <w:rFonts w:ascii="Arial" w:hAnsi="Arial" w:cs="Arial"/>
                <w:sz w:val="16"/>
                <w:szCs w:val="16"/>
              </w:rPr>
              <w:t xml:space="preserve">13. Gestión </w:t>
            </w:r>
            <w:r w:rsidR="1B86AD1C" w:rsidRPr="00245014">
              <w:rPr>
                <w:rFonts w:ascii="Arial" w:hAnsi="Arial" w:cs="Arial"/>
                <w:sz w:val="16"/>
                <w:szCs w:val="16"/>
              </w:rPr>
              <w:t>d</w:t>
            </w:r>
            <w:r w:rsidRPr="00245014">
              <w:rPr>
                <w:rFonts w:ascii="Arial" w:hAnsi="Arial" w:cs="Arial"/>
                <w:sz w:val="16"/>
                <w:szCs w:val="16"/>
              </w:rPr>
              <w:t>e Recursos Físicos</w:t>
            </w:r>
          </w:p>
        </w:tc>
        <w:tc>
          <w:tcPr>
            <w:tcW w:w="0" w:type="auto"/>
            <w:vMerge w:val="restart"/>
            <w:noWrap/>
            <w:vAlign w:val="center"/>
            <w:hideMark/>
          </w:tcPr>
          <w:p w14:paraId="758E8742" w14:textId="77777777" w:rsidR="008A2C77" w:rsidRPr="00245014" w:rsidRDefault="008A2C77">
            <w:pPr>
              <w:jc w:val="center"/>
              <w:rPr>
                <w:rFonts w:ascii="Arial" w:hAnsi="Arial" w:cs="Arial"/>
                <w:sz w:val="16"/>
                <w:szCs w:val="16"/>
              </w:rPr>
            </w:pPr>
            <w:r w:rsidRPr="00245014">
              <w:rPr>
                <w:rFonts w:ascii="Arial" w:hAnsi="Arial" w:cs="Arial"/>
                <w:sz w:val="16"/>
                <w:szCs w:val="16"/>
              </w:rPr>
              <w:t>2</w:t>
            </w:r>
          </w:p>
        </w:tc>
        <w:tc>
          <w:tcPr>
            <w:tcW w:w="0" w:type="auto"/>
            <w:vMerge w:val="restart"/>
            <w:noWrap/>
            <w:vAlign w:val="center"/>
            <w:hideMark/>
          </w:tcPr>
          <w:p w14:paraId="77E7D39A" w14:textId="77777777" w:rsidR="008A2C77" w:rsidRPr="00245014" w:rsidRDefault="008A2C77">
            <w:pPr>
              <w:jc w:val="center"/>
              <w:rPr>
                <w:rFonts w:ascii="Arial" w:hAnsi="Arial" w:cs="Arial"/>
                <w:sz w:val="16"/>
                <w:szCs w:val="16"/>
              </w:rPr>
            </w:pPr>
            <w:r w:rsidRPr="00245014">
              <w:rPr>
                <w:rFonts w:ascii="Arial" w:hAnsi="Arial" w:cs="Arial"/>
                <w:sz w:val="16"/>
                <w:szCs w:val="16"/>
              </w:rPr>
              <w:t>3</w:t>
            </w:r>
          </w:p>
        </w:tc>
        <w:tc>
          <w:tcPr>
            <w:tcW w:w="0" w:type="auto"/>
            <w:noWrap/>
            <w:vAlign w:val="center"/>
            <w:hideMark/>
          </w:tcPr>
          <w:p w14:paraId="13ADB90D" w14:textId="77777777" w:rsidR="008A2C77" w:rsidRPr="00245014" w:rsidRDefault="008A2C77">
            <w:pPr>
              <w:jc w:val="center"/>
              <w:rPr>
                <w:rFonts w:ascii="Arial" w:hAnsi="Arial" w:cs="Arial"/>
                <w:sz w:val="16"/>
                <w:szCs w:val="16"/>
              </w:rPr>
            </w:pPr>
            <w:r w:rsidRPr="00245014">
              <w:rPr>
                <w:rFonts w:ascii="Arial" w:hAnsi="Arial" w:cs="Arial"/>
                <w:sz w:val="16"/>
                <w:szCs w:val="16"/>
              </w:rPr>
              <w:t>Parcialmente</w:t>
            </w:r>
          </w:p>
        </w:tc>
        <w:tc>
          <w:tcPr>
            <w:tcW w:w="0" w:type="auto"/>
            <w:noWrap/>
            <w:vAlign w:val="center"/>
            <w:hideMark/>
          </w:tcPr>
          <w:p w14:paraId="0AA0F62D"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noWrap/>
            <w:vAlign w:val="center"/>
            <w:hideMark/>
          </w:tcPr>
          <w:p w14:paraId="5C10D6A4"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279E3E57" w14:textId="77777777" w:rsidTr="00CC5D40">
        <w:trPr>
          <w:trHeight w:val="290"/>
        </w:trPr>
        <w:tc>
          <w:tcPr>
            <w:tcW w:w="0" w:type="auto"/>
            <w:vMerge/>
            <w:vAlign w:val="center"/>
            <w:hideMark/>
          </w:tcPr>
          <w:p w14:paraId="68EB2497" w14:textId="77777777" w:rsidR="008A2C77" w:rsidRPr="00245014" w:rsidRDefault="008A2C77">
            <w:pPr>
              <w:rPr>
                <w:rFonts w:ascii="Arial" w:hAnsi="Arial" w:cs="Arial"/>
                <w:sz w:val="16"/>
                <w:szCs w:val="16"/>
              </w:rPr>
            </w:pPr>
          </w:p>
        </w:tc>
        <w:tc>
          <w:tcPr>
            <w:tcW w:w="0" w:type="auto"/>
            <w:vMerge/>
            <w:vAlign w:val="center"/>
            <w:hideMark/>
          </w:tcPr>
          <w:p w14:paraId="1FE7A52D" w14:textId="77777777" w:rsidR="008A2C77" w:rsidRPr="00245014" w:rsidRDefault="008A2C77">
            <w:pPr>
              <w:rPr>
                <w:rFonts w:ascii="Arial" w:hAnsi="Arial" w:cs="Arial"/>
                <w:sz w:val="16"/>
                <w:szCs w:val="16"/>
              </w:rPr>
            </w:pPr>
          </w:p>
        </w:tc>
        <w:tc>
          <w:tcPr>
            <w:tcW w:w="0" w:type="auto"/>
            <w:vMerge/>
            <w:vAlign w:val="center"/>
            <w:hideMark/>
          </w:tcPr>
          <w:p w14:paraId="14B86D8B" w14:textId="77777777" w:rsidR="008A2C77" w:rsidRPr="00245014" w:rsidRDefault="008A2C77">
            <w:pPr>
              <w:rPr>
                <w:rFonts w:ascii="Arial" w:hAnsi="Arial" w:cs="Arial"/>
                <w:sz w:val="16"/>
                <w:szCs w:val="16"/>
              </w:rPr>
            </w:pPr>
          </w:p>
        </w:tc>
        <w:tc>
          <w:tcPr>
            <w:tcW w:w="0" w:type="auto"/>
            <w:vMerge/>
            <w:vAlign w:val="center"/>
            <w:hideMark/>
          </w:tcPr>
          <w:p w14:paraId="024F17D6" w14:textId="77777777" w:rsidR="008A2C77" w:rsidRPr="00245014" w:rsidRDefault="008A2C77">
            <w:pPr>
              <w:rPr>
                <w:rFonts w:ascii="Arial" w:hAnsi="Arial" w:cs="Arial"/>
                <w:sz w:val="16"/>
                <w:szCs w:val="16"/>
              </w:rPr>
            </w:pPr>
          </w:p>
        </w:tc>
        <w:tc>
          <w:tcPr>
            <w:tcW w:w="0" w:type="auto"/>
            <w:noWrap/>
            <w:vAlign w:val="center"/>
            <w:hideMark/>
          </w:tcPr>
          <w:p w14:paraId="2F5211E8"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7A85CEB7"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7A5846BA" w14:textId="77777777" w:rsidR="008A2C77" w:rsidRPr="00245014" w:rsidRDefault="008A2C77">
            <w:pPr>
              <w:rPr>
                <w:rFonts w:ascii="Arial" w:hAnsi="Arial" w:cs="Arial"/>
                <w:sz w:val="16"/>
                <w:szCs w:val="16"/>
              </w:rPr>
            </w:pPr>
          </w:p>
        </w:tc>
      </w:tr>
      <w:tr w:rsidR="008A2C77" w:rsidRPr="00245014" w14:paraId="284AA817" w14:textId="77777777" w:rsidTr="00CC5D40">
        <w:trPr>
          <w:trHeight w:val="290"/>
        </w:trPr>
        <w:tc>
          <w:tcPr>
            <w:tcW w:w="0" w:type="auto"/>
            <w:vMerge/>
            <w:vAlign w:val="center"/>
            <w:hideMark/>
          </w:tcPr>
          <w:p w14:paraId="7CCA5150" w14:textId="77777777" w:rsidR="008A2C77" w:rsidRPr="00245014" w:rsidRDefault="008A2C77">
            <w:pPr>
              <w:rPr>
                <w:rFonts w:ascii="Arial" w:hAnsi="Arial" w:cs="Arial"/>
                <w:sz w:val="16"/>
                <w:szCs w:val="16"/>
              </w:rPr>
            </w:pPr>
          </w:p>
        </w:tc>
        <w:tc>
          <w:tcPr>
            <w:tcW w:w="0" w:type="auto"/>
            <w:vMerge/>
            <w:vAlign w:val="center"/>
            <w:hideMark/>
          </w:tcPr>
          <w:p w14:paraId="789E75BA" w14:textId="77777777" w:rsidR="008A2C77" w:rsidRPr="00245014" w:rsidRDefault="008A2C77">
            <w:pPr>
              <w:rPr>
                <w:rFonts w:ascii="Arial" w:hAnsi="Arial" w:cs="Arial"/>
                <w:sz w:val="16"/>
                <w:szCs w:val="16"/>
              </w:rPr>
            </w:pPr>
          </w:p>
        </w:tc>
        <w:tc>
          <w:tcPr>
            <w:tcW w:w="0" w:type="auto"/>
            <w:vMerge/>
            <w:vAlign w:val="center"/>
            <w:hideMark/>
          </w:tcPr>
          <w:p w14:paraId="72175096" w14:textId="77777777" w:rsidR="008A2C77" w:rsidRPr="00245014" w:rsidRDefault="008A2C77">
            <w:pPr>
              <w:rPr>
                <w:rFonts w:ascii="Arial" w:hAnsi="Arial" w:cs="Arial"/>
                <w:sz w:val="16"/>
                <w:szCs w:val="16"/>
              </w:rPr>
            </w:pPr>
          </w:p>
        </w:tc>
        <w:tc>
          <w:tcPr>
            <w:tcW w:w="0" w:type="auto"/>
            <w:vMerge/>
            <w:vAlign w:val="center"/>
            <w:hideMark/>
          </w:tcPr>
          <w:p w14:paraId="037B799D" w14:textId="77777777" w:rsidR="008A2C77" w:rsidRPr="00245014" w:rsidRDefault="008A2C77">
            <w:pPr>
              <w:rPr>
                <w:rFonts w:ascii="Arial" w:hAnsi="Arial" w:cs="Arial"/>
                <w:sz w:val="16"/>
                <w:szCs w:val="16"/>
              </w:rPr>
            </w:pPr>
          </w:p>
        </w:tc>
        <w:tc>
          <w:tcPr>
            <w:tcW w:w="0" w:type="auto"/>
            <w:noWrap/>
            <w:vAlign w:val="center"/>
            <w:hideMark/>
          </w:tcPr>
          <w:p w14:paraId="32F53DE6"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05546D6F"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12F6FCBD" w14:textId="77777777" w:rsidR="008A2C77" w:rsidRPr="00245014" w:rsidRDefault="008A2C77">
            <w:pPr>
              <w:rPr>
                <w:rFonts w:ascii="Arial" w:hAnsi="Arial" w:cs="Arial"/>
                <w:sz w:val="16"/>
                <w:szCs w:val="16"/>
              </w:rPr>
            </w:pPr>
          </w:p>
        </w:tc>
      </w:tr>
      <w:tr w:rsidR="008A2C77" w:rsidRPr="00245014" w14:paraId="245D1A09" w14:textId="77777777" w:rsidTr="00CC5D40">
        <w:trPr>
          <w:trHeight w:val="290"/>
        </w:trPr>
        <w:tc>
          <w:tcPr>
            <w:tcW w:w="0" w:type="auto"/>
            <w:vMerge/>
            <w:vAlign w:val="center"/>
            <w:hideMark/>
          </w:tcPr>
          <w:p w14:paraId="531F547E" w14:textId="77777777" w:rsidR="008A2C77" w:rsidRPr="00245014" w:rsidRDefault="008A2C77">
            <w:pPr>
              <w:rPr>
                <w:rFonts w:ascii="Arial" w:hAnsi="Arial" w:cs="Arial"/>
                <w:sz w:val="16"/>
                <w:szCs w:val="16"/>
              </w:rPr>
            </w:pPr>
          </w:p>
        </w:tc>
        <w:tc>
          <w:tcPr>
            <w:tcW w:w="0" w:type="auto"/>
            <w:vMerge/>
            <w:vAlign w:val="center"/>
            <w:hideMark/>
          </w:tcPr>
          <w:p w14:paraId="73F95351" w14:textId="77777777" w:rsidR="008A2C77" w:rsidRPr="00245014" w:rsidRDefault="008A2C77">
            <w:pPr>
              <w:rPr>
                <w:rFonts w:ascii="Arial" w:hAnsi="Arial" w:cs="Arial"/>
                <w:sz w:val="16"/>
                <w:szCs w:val="16"/>
              </w:rPr>
            </w:pPr>
          </w:p>
        </w:tc>
        <w:tc>
          <w:tcPr>
            <w:tcW w:w="0" w:type="auto"/>
            <w:vMerge/>
            <w:vAlign w:val="center"/>
            <w:hideMark/>
          </w:tcPr>
          <w:p w14:paraId="3EFE39B2" w14:textId="77777777" w:rsidR="008A2C77" w:rsidRPr="00245014" w:rsidRDefault="008A2C77">
            <w:pPr>
              <w:rPr>
                <w:rFonts w:ascii="Arial" w:hAnsi="Arial" w:cs="Arial"/>
                <w:sz w:val="16"/>
                <w:szCs w:val="16"/>
              </w:rPr>
            </w:pPr>
          </w:p>
        </w:tc>
        <w:tc>
          <w:tcPr>
            <w:tcW w:w="0" w:type="auto"/>
            <w:vMerge w:val="restart"/>
            <w:noWrap/>
            <w:vAlign w:val="center"/>
            <w:hideMark/>
          </w:tcPr>
          <w:p w14:paraId="39F83177" w14:textId="77777777" w:rsidR="008A2C77" w:rsidRPr="00245014" w:rsidRDefault="008A2C77">
            <w:pPr>
              <w:jc w:val="center"/>
              <w:rPr>
                <w:rFonts w:ascii="Arial" w:hAnsi="Arial" w:cs="Arial"/>
                <w:sz w:val="16"/>
                <w:szCs w:val="16"/>
              </w:rPr>
            </w:pPr>
            <w:r w:rsidRPr="00245014">
              <w:rPr>
                <w:rFonts w:ascii="Arial" w:hAnsi="Arial" w:cs="Arial"/>
                <w:sz w:val="16"/>
                <w:szCs w:val="16"/>
              </w:rPr>
              <w:t>3</w:t>
            </w:r>
          </w:p>
        </w:tc>
        <w:tc>
          <w:tcPr>
            <w:tcW w:w="0" w:type="auto"/>
            <w:noWrap/>
            <w:vAlign w:val="center"/>
            <w:hideMark/>
          </w:tcPr>
          <w:p w14:paraId="018E66DE"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4F0D14CF"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noWrap/>
            <w:vAlign w:val="center"/>
            <w:hideMark/>
          </w:tcPr>
          <w:p w14:paraId="43E431F3"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3BA0AA3C" w14:textId="77777777" w:rsidTr="00CC5D40">
        <w:trPr>
          <w:trHeight w:val="300"/>
        </w:trPr>
        <w:tc>
          <w:tcPr>
            <w:tcW w:w="0" w:type="auto"/>
            <w:vMerge/>
            <w:vAlign w:val="center"/>
            <w:hideMark/>
          </w:tcPr>
          <w:p w14:paraId="22BC8E2F" w14:textId="77777777" w:rsidR="008A2C77" w:rsidRPr="00245014" w:rsidRDefault="008A2C77">
            <w:pPr>
              <w:rPr>
                <w:rFonts w:ascii="Arial" w:hAnsi="Arial" w:cs="Arial"/>
                <w:sz w:val="16"/>
                <w:szCs w:val="16"/>
              </w:rPr>
            </w:pPr>
          </w:p>
        </w:tc>
        <w:tc>
          <w:tcPr>
            <w:tcW w:w="0" w:type="auto"/>
            <w:vMerge/>
            <w:vAlign w:val="center"/>
            <w:hideMark/>
          </w:tcPr>
          <w:p w14:paraId="36A75C6B" w14:textId="77777777" w:rsidR="008A2C77" w:rsidRPr="00245014" w:rsidRDefault="008A2C77">
            <w:pPr>
              <w:rPr>
                <w:rFonts w:ascii="Arial" w:hAnsi="Arial" w:cs="Arial"/>
                <w:sz w:val="16"/>
                <w:szCs w:val="16"/>
              </w:rPr>
            </w:pPr>
          </w:p>
        </w:tc>
        <w:tc>
          <w:tcPr>
            <w:tcW w:w="0" w:type="auto"/>
            <w:vMerge/>
            <w:vAlign w:val="center"/>
            <w:hideMark/>
          </w:tcPr>
          <w:p w14:paraId="4D914951" w14:textId="77777777" w:rsidR="008A2C77" w:rsidRPr="00245014" w:rsidRDefault="008A2C77">
            <w:pPr>
              <w:rPr>
                <w:rFonts w:ascii="Arial" w:hAnsi="Arial" w:cs="Arial"/>
                <w:sz w:val="16"/>
                <w:szCs w:val="16"/>
              </w:rPr>
            </w:pPr>
          </w:p>
        </w:tc>
        <w:tc>
          <w:tcPr>
            <w:tcW w:w="0" w:type="auto"/>
            <w:vMerge/>
            <w:vAlign w:val="center"/>
            <w:hideMark/>
          </w:tcPr>
          <w:p w14:paraId="59B67719" w14:textId="77777777" w:rsidR="008A2C77" w:rsidRPr="00245014" w:rsidRDefault="008A2C77">
            <w:pPr>
              <w:rPr>
                <w:rFonts w:ascii="Arial" w:hAnsi="Arial" w:cs="Arial"/>
                <w:sz w:val="16"/>
                <w:szCs w:val="16"/>
              </w:rPr>
            </w:pPr>
          </w:p>
        </w:tc>
        <w:tc>
          <w:tcPr>
            <w:tcW w:w="0" w:type="auto"/>
            <w:noWrap/>
            <w:vAlign w:val="center"/>
            <w:hideMark/>
          </w:tcPr>
          <w:p w14:paraId="4803EFA5"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5A0D668E"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4F2438B7" w14:textId="77777777" w:rsidR="008A2C77" w:rsidRPr="00245014" w:rsidRDefault="008A2C77">
            <w:pPr>
              <w:rPr>
                <w:rFonts w:ascii="Arial" w:hAnsi="Arial" w:cs="Arial"/>
                <w:sz w:val="16"/>
                <w:szCs w:val="16"/>
              </w:rPr>
            </w:pPr>
          </w:p>
        </w:tc>
      </w:tr>
      <w:tr w:rsidR="008A2C77" w:rsidRPr="00245014" w14:paraId="14791739" w14:textId="77777777" w:rsidTr="00CC5D40">
        <w:trPr>
          <w:trHeight w:val="300"/>
        </w:trPr>
        <w:tc>
          <w:tcPr>
            <w:tcW w:w="0" w:type="auto"/>
            <w:vMerge/>
            <w:vAlign w:val="center"/>
            <w:hideMark/>
          </w:tcPr>
          <w:p w14:paraId="1DAF8CE7" w14:textId="77777777" w:rsidR="008A2C77" w:rsidRPr="00245014" w:rsidRDefault="008A2C77">
            <w:pPr>
              <w:rPr>
                <w:rFonts w:ascii="Arial" w:hAnsi="Arial" w:cs="Arial"/>
                <w:sz w:val="16"/>
                <w:szCs w:val="16"/>
              </w:rPr>
            </w:pPr>
          </w:p>
        </w:tc>
        <w:tc>
          <w:tcPr>
            <w:tcW w:w="0" w:type="auto"/>
            <w:vMerge/>
            <w:vAlign w:val="center"/>
            <w:hideMark/>
          </w:tcPr>
          <w:p w14:paraId="72BD29DF" w14:textId="77777777" w:rsidR="008A2C77" w:rsidRPr="00245014" w:rsidRDefault="008A2C77">
            <w:pPr>
              <w:rPr>
                <w:rFonts w:ascii="Arial" w:hAnsi="Arial" w:cs="Arial"/>
                <w:sz w:val="16"/>
                <w:szCs w:val="16"/>
              </w:rPr>
            </w:pPr>
          </w:p>
        </w:tc>
        <w:tc>
          <w:tcPr>
            <w:tcW w:w="0" w:type="auto"/>
            <w:vMerge/>
            <w:vAlign w:val="center"/>
            <w:hideMark/>
          </w:tcPr>
          <w:p w14:paraId="5DFC3371" w14:textId="77777777" w:rsidR="008A2C77" w:rsidRPr="00245014" w:rsidRDefault="008A2C77">
            <w:pPr>
              <w:rPr>
                <w:rFonts w:ascii="Arial" w:hAnsi="Arial" w:cs="Arial"/>
                <w:sz w:val="16"/>
                <w:szCs w:val="16"/>
              </w:rPr>
            </w:pPr>
          </w:p>
        </w:tc>
        <w:tc>
          <w:tcPr>
            <w:tcW w:w="0" w:type="auto"/>
            <w:vMerge/>
            <w:vAlign w:val="center"/>
            <w:hideMark/>
          </w:tcPr>
          <w:p w14:paraId="2F4E5164" w14:textId="77777777" w:rsidR="008A2C77" w:rsidRPr="00245014" w:rsidRDefault="008A2C77">
            <w:pPr>
              <w:rPr>
                <w:rFonts w:ascii="Arial" w:hAnsi="Arial" w:cs="Arial"/>
                <w:sz w:val="16"/>
                <w:szCs w:val="16"/>
              </w:rPr>
            </w:pPr>
          </w:p>
        </w:tc>
        <w:tc>
          <w:tcPr>
            <w:tcW w:w="0" w:type="auto"/>
            <w:noWrap/>
            <w:vAlign w:val="center"/>
            <w:hideMark/>
          </w:tcPr>
          <w:p w14:paraId="6A952CE9"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77E8E0B3" w14:textId="77777777" w:rsidR="008A2C77" w:rsidRPr="00245014" w:rsidRDefault="008A2C77">
            <w:pPr>
              <w:jc w:val="center"/>
              <w:rPr>
                <w:rFonts w:ascii="Arial" w:hAnsi="Arial" w:cs="Arial"/>
                <w:sz w:val="16"/>
                <w:szCs w:val="16"/>
              </w:rPr>
            </w:pPr>
            <w:r w:rsidRPr="00245014">
              <w:rPr>
                <w:rFonts w:ascii="Arial" w:hAnsi="Arial" w:cs="Arial"/>
                <w:sz w:val="16"/>
                <w:szCs w:val="16"/>
              </w:rPr>
              <w:t>NA</w:t>
            </w:r>
          </w:p>
        </w:tc>
        <w:tc>
          <w:tcPr>
            <w:tcW w:w="0" w:type="auto"/>
            <w:vMerge/>
            <w:vAlign w:val="center"/>
            <w:hideMark/>
          </w:tcPr>
          <w:p w14:paraId="3C012F1C" w14:textId="77777777" w:rsidR="008A2C77" w:rsidRPr="00245014" w:rsidRDefault="008A2C77">
            <w:pPr>
              <w:rPr>
                <w:rFonts w:ascii="Arial" w:hAnsi="Arial" w:cs="Arial"/>
                <w:sz w:val="16"/>
                <w:szCs w:val="16"/>
              </w:rPr>
            </w:pPr>
          </w:p>
        </w:tc>
      </w:tr>
      <w:tr w:rsidR="008A2C77" w:rsidRPr="00245014" w14:paraId="3FAF7256" w14:textId="77777777" w:rsidTr="00CC5D40">
        <w:trPr>
          <w:trHeight w:val="310"/>
        </w:trPr>
        <w:tc>
          <w:tcPr>
            <w:tcW w:w="0" w:type="auto"/>
            <w:vMerge w:val="restart"/>
            <w:vAlign w:val="center"/>
            <w:hideMark/>
          </w:tcPr>
          <w:p w14:paraId="047C9537" w14:textId="77777777" w:rsidR="008A2C77" w:rsidRPr="00245014" w:rsidRDefault="008A2C77">
            <w:pPr>
              <w:jc w:val="center"/>
              <w:rPr>
                <w:rFonts w:ascii="Arial" w:hAnsi="Arial" w:cs="Arial"/>
                <w:sz w:val="16"/>
                <w:szCs w:val="16"/>
              </w:rPr>
            </w:pPr>
            <w:r w:rsidRPr="00245014">
              <w:rPr>
                <w:rFonts w:ascii="Arial" w:hAnsi="Arial" w:cs="Arial"/>
                <w:sz w:val="16"/>
                <w:szCs w:val="16"/>
              </w:rPr>
              <w:t>GCON</w:t>
            </w:r>
          </w:p>
        </w:tc>
        <w:tc>
          <w:tcPr>
            <w:tcW w:w="0" w:type="auto"/>
            <w:vMerge w:val="restart"/>
            <w:vAlign w:val="center"/>
            <w:hideMark/>
          </w:tcPr>
          <w:p w14:paraId="3A75189A" w14:textId="77777777" w:rsidR="008A2C77" w:rsidRPr="00245014" w:rsidRDefault="008A2C77">
            <w:pPr>
              <w:jc w:val="center"/>
              <w:rPr>
                <w:rFonts w:ascii="Arial" w:hAnsi="Arial" w:cs="Arial"/>
                <w:sz w:val="16"/>
                <w:szCs w:val="16"/>
              </w:rPr>
            </w:pPr>
            <w:r w:rsidRPr="00245014">
              <w:rPr>
                <w:rFonts w:ascii="Arial" w:hAnsi="Arial" w:cs="Arial"/>
                <w:sz w:val="16"/>
                <w:szCs w:val="16"/>
              </w:rPr>
              <w:t>15. Gestión Contractual</w:t>
            </w:r>
          </w:p>
        </w:tc>
        <w:tc>
          <w:tcPr>
            <w:tcW w:w="0" w:type="auto"/>
            <w:vMerge w:val="restart"/>
            <w:vAlign w:val="center"/>
            <w:hideMark/>
          </w:tcPr>
          <w:p w14:paraId="393D9992"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vMerge w:val="restart"/>
            <w:noWrap/>
            <w:vAlign w:val="center"/>
            <w:hideMark/>
          </w:tcPr>
          <w:p w14:paraId="0B3956C6" w14:textId="77777777" w:rsidR="008A2C77" w:rsidRPr="00245014" w:rsidRDefault="008A2C77">
            <w:pPr>
              <w:jc w:val="center"/>
              <w:rPr>
                <w:rFonts w:ascii="Arial" w:hAnsi="Arial" w:cs="Arial"/>
                <w:sz w:val="16"/>
                <w:szCs w:val="16"/>
              </w:rPr>
            </w:pPr>
            <w:r w:rsidRPr="00245014">
              <w:rPr>
                <w:rFonts w:ascii="Arial" w:hAnsi="Arial" w:cs="Arial"/>
                <w:sz w:val="16"/>
                <w:szCs w:val="16"/>
              </w:rPr>
              <w:t>2</w:t>
            </w:r>
          </w:p>
        </w:tc>
        <w:tc>
          <w:tcPr>
            <w:tcW w:w="0" w:type="auto"/>
            <w:noWrap/>
            <w:vAlign w:val="center"/>
            <w:hideMark/>
          </w:tcPr>
          <w:p w14:paraId="31C2B083"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14FA6F7A"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vAlign w:val="center"/>
            <w:hideMark/>
          </w:tcPr>
          <w:p w14:paraId="669365A6"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5B778B49" w14:textId="77777777" w:rsidTr="00CC5D40">
        <w:trPr>
          <w:trHeight w:val="290"/>
        </w:trPr>
        <w:tc>
          <w:tcPr>
            <w:tcW w:w="0" w:type="auto"/>
            <w:vMerge/>
            <w:vAlign w:val="center"/>
            <w:hideMark/>
          </w:tcPr>
          <w:p w14:paraId="48C22FB3" w14:textId="77777777" w:rsidR="008A2C77" w:rsidRPr="00245014" w:rsidRDefault="008A2C77">
            <w:pPr>
              <w:rPr>
                <w:rFonts w:ascii="Arial" w:hAnsi="Arial" w:cs="Arial"/>
                <w:sz w:val="16"/>
                <w:szCs w:val="16"/>
              </w:rPr>
            </w:pPr>
          </w:p>
        </w:tc>
        <w:tc>
          <w:tcPr>
            <w:tcW w:w="0" w:type="auto"/>
            <w:vMerge/>
            <w:vAlign w:val="center"/>
            <w:hideMark/>
          </w:tcPr>
          <w:p w14:paraId="5CACB36D" w14:textId="77777777" w:rsidR="008A2C77" w:rsidRPr="00245014" w:rsidRDefault="008A2C77">
            <w:pPr>
              <w:rPr>
                <w:rFonts w:ascii="Arial" w:hAnsi="Arial" w:cs="Arial"/>
                <w:sz w:val="16"/>
                <w:szCs w:val="16"/>
              </w:rPr>
            </w:pPr>
          </w:p>
        </w:tc>
        <w:tc>
          <w:tcPr>
            <w:tcW w:w="0" w:type="auto"/>
            <w:vMerge/>
            <w:vAlign w:val="center"/>
            <w:hideMark/>
          </w:tcPr>
          <w:p w14:paraId="686C4EC9" w14:textId="77777777" w:rsidR="008A2C77" w:rsidRPr="00245014" w:rsidRDefault="008A2C77">
            <w:pPr>
              <w:rPr>
                <w:rFonts w:ascii="Arial" w:hAnsi="Arial" w:cs="Arial"/>
                <w:sz w:val="16"/>
                <w:szCs w:val="16"/>
              </w:rPr>
            </w:pPr>
          </w:p>
        </w:tc>
        <w:tc>
          <w:tcPr>
            <w:tcW w:w="0" w:type="auto"/>
            <w:vMerge/>
            <w:vAlign w:val="center"/>
            <w:hideMark/>
          </w:tcPr>
          <w:p w14:paraId="1E176E55" w14:textId="77777777" w:rsidR="008A2C77" w:rsidRPr="00245014" w:rsidRDefault="008A2C77">
            <w:pPr>
              <w:rPr>
                <w:rFonts w:ascii="Arial" w:hAnsi="Arial" w:cs="Arial"/>
                <w:sz w:val="16"/>
                <w:szCs w:val="16"/>
              </w:rPr>
            </w:pPr>
          </w:p>
        </w:tc>
        <w:tc>
          <w:tcPr>
            <w:tcW w:w="0" w:type="auto"/>
            <w:noWrap/>
            <w:vAlign w:val="center"/>
            <w:hideMark/>
          </w:tcPr>
          <w:p w14:paraId="03F06948"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39039DB0"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5AC53B0F" w14:textId="77777777" w:rsidR="008A2C77" w:rsidRPr="00245014" w:rsidRDefault="008A2C77">
            <w:pPr>
              <w:rPr>
                <w:rFonts w:ascii="Arial" w:hAnsi="Arial" w:cs="Arial"/>
                <w:sz w:val="16"/>
                <w:szCs w:val="16"/>
              </w:rPr>
            </w:pPr>
          </w:p>
        </w:tc>
      </w:tr>
      <w:tr w:rsidR="008A2C77" w:rsidRPr="00245014" w14:paraId="7573D2E0" w14:textId="77777777" w:rsidTr="00CC5D40">
        <w:trPr>
          <w:trHeight w:val="530"/>
        </w:trPr>
        <w:tc>
          <w:tcPr>
            <w:tcW w:w="0" w:type="auto"/>
            <w:vMerge w:val="restart"/>
            <w:vAlign w:val="center"/>
            <w:hideMark/>
          </w:tcPr>
          <w:p w14:paraId="14274B62" w14:textId="77777777" w:rsidR="008A2C77" w:rsidRPr="00245014" w:rsidRDefault="008A2C77">
            <w:pPr>
              <w:jc w:val="center"/>
              <w:rPr>
                <w:rFonts w:ascii="Arial" w:hAnsi="Arial" w:cs="Arial"/>
                <w:sz w:val="16"/>
                <w:szCs w:val="16"/>
              </w:rPr>
            </w:pPr>
            <w:r w:rsidRPr="00245014">
              <w:rPr>
                <w:rFonts w:ascii="Arial" w:hAnsi="Arial" w:cs="Arial"/>
                <w:sz w:val="16"/>
                <w:szCs w:val="16"/>
              </w:rPr>
              <w:t>GTHU</w:t>
            </w:r>
          </w:p>
        </w:tc>
        <w:tc>
          <w:tcPr>
            <w:tcW w:w="0" w:type="auto"/>
            <w:vMerge w:val="restart"/>
            <w:vAlign w:val="center"/>
            <w:hideMark/>
          </w:tcPr>
          <w:p w14:paraId="4283BC9A" w14:textId="1D2F7B27" w:rsidR="008A2C77" w:rsidRPr="00245014" w:rsidRDefault="008A2C77">
            <w:pPr>
              <w:jc w:val="center"/>
              <w:rPr>
                <w:rFonts w:ascii="Arial" w:hAnsi="Arial" w:cs="Arial"/>
                <w:sz w:val="16"/>
                <w:szCs w:val="16"/>
              </w:rPr>
            </w:pPr>
            <w:r w:rsidRPr="00245014">
              <w:rPr>
                <w:rFonts w:ascii="Arial" w:hAnsi="Arial" w:cs="Arial"/>
                <w:sz w:val="16"/>
                <w:szCs w:val="16"/>
              </w:rPr>
              <w:t xml:space="preserve">17. Gestión </w:t>
            </w:r>
            <w:r w:rsidR="45ACC565" w:rsidRPr="00245014">
              <w:rPr>
                <w:rFonts w:ascii="Arial" w:hAnsi="Arial" w:cs="Arial"/>
                <w:sz w:val="16"/>
                <w:szCs w:val="16"/>
              </w:rPr>
              <w:t>d</w:t>
            </w:r>
            <w:r w:rsidRPr="00245014">
              <w:rPr>
                <w:rFonts w:ascii="Arial" w:hAnsi="Arial" w:cs="Arial"/>
                <w:sz w:val="16"/>
                <w:szCs w:val="16"/>
              </w:rPr>
              <w:t>e Talento Humano</w:t>
            </w:r>
          </w:p>
        </w:tc>
        <w:tc>
          <w:tcPr>
            <w:tcW w:w="0" w:type="auto"/>
            <w:vMerge w:val="restart"/>
            <w:vAlign w:val="center"/>
            <w:hideMark/>
          </w:tcPr>
          <w:p w14:paraId="52E73D28" w14:textId="77777777" w:rsidR="008A2C77" w:rsidRPr="00245014" w:rsidRDefault="008A2C77">
            <w:pPr>
              <w:jc w:val="center"/>
              <w:rPr>
                <w:rFonts w:ascii="Arial" w:hAnsi="Arial" w:cs="Arial"/>
                <w:sz w:val="16"/>
                <w:szCs w:val="16"/>
              </w:rPr>
            </w:pPr>
            <w:r w:rsidRPr="00245014">
              <w:rPr>
                <w:rFonts w:ascii="Arial" w:hAnsi="Arial" w:cs="Arial"/>
                <w:sz w:val="16"/>
                <w:szCs w:val="16"/>
              </w:rPr>
              <w:t>2</w:t>
            </w:r>
          </w:p>
        </w:tc>
        <w:tc>
          <w:tcPr>
            <w:tcW w:w="0" w:type="auto"/>
            <w:vMerge w:val="restart"/>
            <w:noWrap/>
            <w:vAlign w:val="center"/>
            <w:hideMark/>
          </w:tcPr>
          <w:p w14:paraId="0C21FFE0" w14:textId="77777777" w:rsidR="008A2C77" w:rsidRPr="00245014" w:rsidRDefault="008A2C77">
            <w:pPr>
              <w:jc w:val="center"/>
              <w:rPr>
                <w:rFonts w:ascii="Arial" w:hAnsi="Arial" w:cs="Arial"/>
                <w:sz w:val="16"/>
                <w:szCs w:val="16"/>
              </w:rPr>
            </w:pPr>
            <w:r w:rsidRPr="00245014">
              <w:rPr>
                <w:rFonts w:ascii="Arial" w:hAnsi="Arial" w:cs="Arial"/>
                <w:sz w:val="16"/>
                <w:szCs w:val="16"/>
              </w:rPr>
              <w:t>2</w:t>
            </w:r>
          </w:p>
        </w:tc>
        <w:tc>
          <w:tcPr>
            <w:tcW w:w="0" w:type="auto"/>
            <w:noWrap/>
            <w:vAlign w:val="center"/>
            <w:hideMark/>
          </w:tcPr>
          <w:p w14:paraId="0F61EDC6"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3AEB7DA7"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vAlign w:val="center"/>
            <w:hideMark/>
          </w:tcPr>
          <w:p w14:paraId="77403666" w14:textId="77777777" w:rsidR="008A2C77" w:rsidRPr="00245014" w:rsidRDefault="008A2C77">
            <w:pPr>
              <w:jc w:val="center"/>
              <w:rPr>
                <w:rFonts w:ascii="Arial" w:hAnsi="Arial" w:cs="Arial"/>
                <w:sz w:val="16"/>
                <w:szCs w:val="16"/>
              </w:rPr>
            </w:pPr>
            <w:r w:rsidRPr="00245014">
              <w:rPr>
                <w:rFonts w:ascii="Arial" w:hAnsi="Arial" w:cs="Arial"/>
                <w:sz w:val="16"/>
                <w:szCs w:val="16"/>
              </w:rPr>
              <w:t> </w:t>
            </w:r>
          </w:p>
        </w:tc>
      </w:tr>
      <w:tr w:rsidR="008A2C77" w:rsidRPr="00245014" w14:paraId="26D76BE9" w14:textId="77777777" w:rsidTr="00CC5D40">
        <w:trPr>
          <w:trHeight w:val="290"/>
        </w:trPr>
        <w:tc>
          <w:tcPr>
            <w:tcW w:w="0" w:type="auto"/>
            <w:vMerge/>
            <w:vAlign w:val="center"/>
            <w:hideMark/>
          </w:tcPr>
          <w:p w14:paraId="776DC3E6" w14:textId="77777777" w:rsidR="008A2C77" w:rsidRPr="00245014" w:rsidRDefault="008A2C77">
            <w:pPr>
              <w:rPr>
                <w:rFonts w:ascii="Arial" w:hAnsi="Arial" w:cs="Arial"/>
                <w:sz w:val="16"/>
                <w:szCs w:val="16"/>
              </w:rPr>
            </w:pPr>
          </w:p>
        </w:tc>
        <w:tc>
          <w:tcPr>
            <w:tcW w:w="0" w:type="auto"/>
            <w:vMerge/>
            <w:vAlign w:val="center"/>
            <w:hideMark/>
          </w:tcPr>
          <w:p w14:paraId="49013761" w14:textId="77777777" w:rsidR="008A2C77" w:rsidRPr="00245014" w:rsidRDefault="008A2C77">
            <w:pPr>
              <w:rPr>
                <w:rFonts w:ascii="Arial" w:hAnsi="Arial" w:cs="Arial"/>
                <w:sz w:val="16"/>
                <w:szCs w:val="16"/>
              </w:rPr>
            </w:pPr>
          </w:p>
        </w:tc>
        <w:tc>
          <w:tcPr>
            <w:tcW w:w="0" w:type="auto"/>
            <w:vMerge/>
            <w:vAlign w:val="center"/>
            <w:hideMark/>
          </w:tcPr>
          <w:p w14:paraId="4EB66293" w14:textId="77777777" w:rsidR="008A2C77" w:rsidRPr="00245014" w:rsidRDefault="008A2C77">
            <w:pPr>
              <w:rPr>
                <w:rFonts w:ascii="Arial" w:hAnsi="Arial" w:cs="Arial"/>
                <w:sz w:val="16"/>
                <w:szCs w:val="16"/>
              </w:rPr>
            </w:pPr>
          </w:p>
        </w:tc>
        <w:tc>
          <w:tcPr>
            <w:tcW w:w="0" w:type="auto"/>
            <w:vMerge/>
            <w:vAlign w:val="center"/>
            <w:hideMark/>
          </w:tcPr>
          <w:p w14:paraId="45F06F2E" w14:textId="77777777" w:rsidR="008A2C77" w:rsidRPr="00245014" w:rsidRDefault="008A2C77">
            <w:pPr>
              <w:rPr>
                <w:rFonts w:ascii="Arial" w:hAnsi="Arial" w:cs="Arial"/>
                <w:sz w:val="16"/>
                <w:szCs w:val="16"/>
              </w:rPr>
            </w:pPr>
          </w:p>
        </w:tc>
        <w:tc>
          <w:tcPr>
            <w:tcW w:w="0" w:type="auto"/>
            <w:noWrap/>
            <w:vAlign w:val="center"/>
            <w:hideMark/>
          </w:tcPr>
          <w:p w14:paraId="33E60005"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199B7E29"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7D43A32A" w14:textId="77777777" w:rsidR="008A2C77" w:rsidRPr="00245014" w:rsidRDefault="008A2C77">
            <w:pPr>
              <w:rPr>
                <w:rFonts w:ascii="Arial" w:hAnsi="Arial" w:cs="Arial"/>
                <w:sz w:val="16"/>
                <w:szCs w:val="16"/>
              </w:rPr>
            </w:pPr>
          </w:p>
        </w:tc>
      </w:tr>
      <w:tr w:rsidR="008A2C77" w:rsidRPr="00245014" w14:paraId="3648A9FA" w14:textId="77777777" w:rsidTr="00CC5D40">
        <w:trPr>
          <w:trHeight w:val="290"/>
        </w:trPr>
        <w:tc>
          <w:tcPr>
            <w:tcW w:w="0" w:type="auto"/>
            <w:vMerge/>
            <w:vAlign w:val="center"/>
            <w:hideMark/>
          </w:tcPr>
          <w:p w14:paraId="3153819E" w14:textId="77777777" w:rsidR="008A2C77" w:rsidRPr="00245014" w:rsidRDefault="008A2C77">
            <w:pPr>
              <w:rPr>
                <w:rFonts w:ascii="Arial" w:hAnsi="Arial" w:cs="Arial"/>
                <w:sz w:val="16"/>
                <w:szCs w:val="16"/>
              </w:rPr>
            </w:pPr>
          </w:p>
        </w:tc>
        <w:tc>
          <w:tcPr>
            <w:tcW w:w="0" w:type="auto"/>
            <w:vMerge/>
            <w:vAlign w:val="center"/>
            <w:hideMark/>
          </w:tcPr>
          <w:p w14:paraId="6BA0582C" w14:textId="77777777" w:rsidR="008A2C77" w:rsidRPr="00245014" w:rsidRDefault="008A2C77">
            <w:pPr>
              <w:rPr>
                <w:rFonts w:ascii="Arial" w:hAnsi="Arial" w:cs="Arial"/>
                <w:sz w:val="16"/>
                <w:szCs w:val="16"/>
              </w:rPr>
            </w:pPr>
          </w:p>
        </w:tc>
        <w:tc>
          <w:tcPr>
            <w:tcW w:w="0" w:type="auto"/>
            <w:vMerge/>
            <w:vAlign w:val="center"/>
            <w:hideMark/>
          </w:tcPr>
          <w:p w14:paraId="01637EA8" w14:textId="77777777" w:rsidR="008A2C77" w:rsidRPr="00245014" w:rsidRDefault="008A2C77">
            <w:pPr>
              <w:rPr>
                <w:rFonts w:ascii="Arial" w:hAnsi="Arial" w:cs="Arial"/>
                <w:sz w:val="16"/>
                <w:szCs w:val="16"/>
              </w:rPr>
            </w:pPr>
          </w:p>
        </w:tc>
        <w:tc>
          <w:tcPr>
            <w:tcW w:w="0" w:type="auto"/>
            <w:noWrap/>
            <w:vAlign w:val="center"/>
            <w:hideMark/>
          </w:tcPr>
          <w:p w14:paraId="60FEB172"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noWrap/>
            <w:vAlign w:val="center"/>
            <w:hideMark/>
          </w:tcPr>
          <w:p w14:paraId="25EA4805"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27D9B272"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659F95F4"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65CE9C7E" w14:textId="77777777" w:rsidTr="00CC5D40">
        <w:trPr>
          <w:trHeight w:val="290"/>
        </w:trPr>
        <w:tc>
          <w:tcPr>
            <w:tcW w:w="0" w:type="auto"/>
            <w:vMerge w:val="restart"/>
            <w:vAlign w:val="center"/>
            <w:hideMark/>
          </w:tcPr>
          <w:p w14:paraId="1CADAAB9" w14:textId="77777777" w:rsidR="008A2C77" w:rsidRPr="00245014" w:rsidRDefault="008A2C77">
            <w:pPr>
              <w:jc w:val="center"/>
              <w:rPr>
                <w:rFonts w:ascii="Arial" w:hAnsi="Arial" w:cs="Arial"/>
                <w:sz w:val="16"/>
                <w:szCs w:val="16"/>
              </w:rPr>
            </w:pPr>
            <w:r w:rsidRPr="00245014">
              <w:rPr>
                <w:rFonts w:ascii="Arial" w:hAnsi="Arial" w:cs="Arial"/>
                <w:sz w:val="16"/>
                <w:szCs w:val="16"/>
              </w:rPr>
              <w:t>CODI</w:t>
            </w:r>
          </w:p>
        </w:tc>
        <w:tc>
          <w:tcPr>
            <w:tcW w:w="0" w:type="auto"/>
            <w:vMerge w:val="restart"/>
            <w:vAlign w:val="center"/>
            <w:hideMark/>
          </w:tcPr>
          <w:p w14:paraId="4D7B38F3" w14:textId="77777777" w:rsidR="008A2C77" w:rsidRPr="00245014" w:rsidRDefault="008A2C77">
            <w:pPr>
              <w:jc w:val="center"/>
              <w:rPr>
                <w:rFonts w:ascii="Arial" w:hAnsi="Arial" w:cs="Arial"/>
                <w:sz w:val="16"/>
                <w:szCs w:val="16"/>
              </w:rPr>
            </w:pPr>
            <w:r w:rsidRPr="00245014">
              <w:rPr>
                <w:rFonts w:ascii="Arial" w:hAnsi="Arial" w:cs="Arial"/>
                <w:sz w:val="16"/>
                <w:szCs w:val="16"/>
              </w:rPr>
              <w:t>18. Control Disciplinario Interno</w:t>
            </w:r>
          </w:p>
        </w:tc>
        <w:tc>
          <w:tcPr>
            <w:tcW w:w="0" w:type="auto"/>
            <w:vMerge w:val="restart"/>
            <w:vAlign w:val="center"/>
            <w:hideMark/>
          </w:tcPr>
          <w:p w14:paraId="0B448F88"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vMerge w:val="restart"/>
            <w:noWrap/>
            <w:vAlign w:val="center"/>
            <w:hideMark/>
          </w:tcPr>
          <w:p w14:paraId="6043124C" w14:textId="77777777" w:rsidR="008A2C77" w:rsidRPr="00245014" w:rsidRDefault="008A2C77">
            <w:pPr>
              <w:jc w:val="center"/>
              <w:rPr>
                <w:rFonts w:ascii="Arial" w:hAnsi="Arial" w:cs="Arial"/>
                <w:sz w:val="16"/>
                <w:szCs w:val="16"/>
              </w:rPr>
            </w:pPr>
            <w:r w:rsidRPr="00245014">
              <w:rPr>
                <w:rFonts w:ascii="Arial" w:hAnsi="Arial" w:cs="Arial"/>
                <w:sz w:val="16"/>
                <w:szCs w:val="16"/>
              </w:rPr>
              <w:t>2</w:t>
            </w:r>
          </w:p>
        </w:tc>
        <w:tc>
          <w:tcPr>
            <w:tcW w:w="0" w:type="auto"/>
            <w:noWrap/>
            <w:vAlign w:val="center"/>
            <w:hideMark/>
          </w:tcPr>
          <w:p w14:paraId="0821C8CD"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13211620"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vAlign w:val="center"/>
            <w:hideMark/>
          </w:tcPr>
          <w:p w14:paraId="775A7F32"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2F5C9188" w14:textId="77777777" w:rsidTr="00CC5D40">
        <w:trPr>
          <w:trHeight w:val="290"/>
        </w:trPr>
        <w:tc>
          <w:tcPr>
            <w:tcW w:w="0" w:type="auto"/>
            <w:vMerge/>
            <w:vAlign w:val="center"/>
            <w:hideMark/>
          </w:tcPr>
          <w:p w14:paraId="42568D60" w14:textId="77777777" w:rsidR="008A2C77" w:rsidRPr="00245014" w:rsidRDefault="008A2C77">
            <w:pPr>
              <w:rPr>
                <w:rFonts w:ascii="Arial" w:hAnsi="Arial" w:cs="Arial"/>
                <w:sz w:val="16"/>
                <w:szCs w:val="16"/>
              </w:rPr>
            </w:pPr>
          </w:p>
        </w:tc>
        <w:tc>
          <w:tcPr>
            <w:tcW w:w="0" w:type="auto"/>
            <w:vMerge/>
            <w:vAlign w:val="center"/>
            <w:hideMark/>
          </w:tcPr>
          <w:p w14:paraId="0D7A8288" w14:textId="77777777" w:rsidR="008A2C77" w:rsidRPr="00245014" w:rsidRDefault="008A2C77">
            <w:pPr>
              <w:rPr>
                <w:rFonts w:ascii="Arial" w:hAnsi="Arial" w:cs="Arial"/>
                <w:sz w:val="16"/>
                <w:szCs w:val="16"/>
              </w:rPr>
            </w:pPr>
          </w:p>
        </w:tc>
        <w:tc>
          <w:tcPr>
            <w:tcW w:w="0" w:type="auto"/>
            <w:vMerge/>
            <w:vAlign w:val="center"/>
            <w:hideMark/>
          </w:tcPr>
          <w:p w14:paraId="2FEE490A" w14:textId="77777777" w:rsidR="008A2C77" w:rsidRPr="00245014" w:rsidRDefault="008A2C77">
            <w:pPr>
              <w:rPr>
                <w:rFonts w:ascii="Arial" w:hAnsi="Arial" w:cs="Arial"/>
                <w:sz w:val="16"/>
                <w:szCs w:val="16"/>
              </w:rPr>
            </w:pPr>
          </w:p>
        </w:tc>
        <w:tc>
          <w:tcPr>
            <w:tcW w:w="0" w:type="auto"/>
            <w:vMerge/>
            <w:vAlign w:val="center"/>
            <w:hideMark/>
          </w:tcPr>
          <w:p w14:paraId="6374CFDC" w14:textId="77777777" w:rsidR="008A2C77" w:rsidRPr="00245014" w:rsidRDefault="008A2C77">
            <w:pPr>
              <w:rPr>
                <w:rFonts w:ascii="Arial" w:hAnsi="Arial" w:cs="Arial"/>
                <w:sz w:val="16"/>
                <w:szCs w:val="16"/>
              </w:rPr>
            </w:pPr>
          </w:p>
        </w:tc>
        <w:tc>
          <w:tcPr>
            <w:tcW w:w="0" w:type="auto"/>
            <w:noWrap/>
            <w:vAlign w:val="center"/>
            <w:hideMark/>
          </w:tcPr>
          <w:p w14:paraId="135712DA"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0E7AE634"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1BDE046D" w14:textId="77777777" w:rsidR="008A2C77" w:rsidRPr="00245014" w:rsidRDefault="008A2C77">
            <w:pPr>
              <w:rPr>
                <w:rFonts w:ascii="Arial" w:hAnsi="Arial" w:cs="Arial"/>
                <w:sz w:val="16"/>
                <w:szCs w:val="16"/>
              </w:rPr>
            </w:pPr>
          </w:p>
        </w:tc>
      </w:tr>
      <w:tr w:rsidR="008A2C77" w:rsidRPr="00245014" w14:paraId="0469842F" w14:textId="77777777" w:rsidTr="00CC5D40">
        <w:trPr>
          <w:trHeight w:val="290"/>
        </w:trPr>
        <w:tc>
          <w:tcPr>
            <w:tcW w:w="0" w:type="auto"/>
            <w:vAlign w:val="center"/>
            <w:hideMark/>
          </w:tcPr>
          <w:p w14:paraId="0D47D046" w14:textId="77777777" w:rsidR="008A2C77" w:rsidRPr="00245014" w:rsidRDefault="008A2C77">
            <w:pPr>
              <w:jc w:val="center"/>
              <w:rPr>
                <w:rFonts w:ascii="Arial" w:hAnsi="Arial" w:cs="Arial"/>
                <w:sz w:val="16"/>
                <w:szCs w:val="16"/>
              </w:rPr>
            </w:pPr>
            <w:r w:rsidRPr="00245014">
              <w:rPr>
                <w:rFonts w:ascii="Arial" w:hAnsi="Arial" w:cs="Arial"/>
                <w:sz w:val="16"/>
                <w:szCs w:val="16"/>
              </w:rPr>
              <w:t>CEI</w:t>
            </w:r>
          </w:p>
        </w:tc>
        <w:tc>
          <w:tcPr>
            <w:tcW w:w="0" w:type="auto"/>
            <w:vAlign w:val="center"/>
            <w:hideMark/>
          </w:tcPr>
          <w:p w14:paraId="170DB3F2" w14:textId="6042F9AB" w:rsidR="008A2C77" w:rsidRPr="00245014" w:rsidRDefault="008A2C77">
            <w:pPr>
              <w:jc w:val="center"/>
              <w:rPr>
                <w:rFonts w:ascii="Arial" w:hAnsi="Arial" w:cs="Arial"/>
                <w:sz w:val="16"/>
                <w:szCs w:val="16"/>
              </w:rPr>
            </w:pPr>
            <w:r w:rsidRPr="00245014">
              <w:rPr>
                <w:rFonts w:ascii="Arial" w:hAnsi="Arial" w:cs="Arial"/>
                <w:sz w:val="16"/>
                <w:szCs w:val="16"/>
              </w:rPr>
              <w:t>19</w:t>
            </w:r>
            <w:r w:rsidR="7929E276" w:rsidRPr="00245014">
              <w:rPr>
                <w:rFonts w:ascii="Arial" w:hAnsi="Arial" w:cs="Arial"/>
                <w:sz w:val="16"/>
                <w:szCs w:val="16"/>
              </w:rPr>
              <w:t>.</w:t>
            </w:r>
            <w:r w:rsidRPr="00245014">
              <w:rPr>
                <w:rFonts w:ascii="Arial" w:hAnsi="Arial" w:cs="Arial"/>
                <w:sz w:val="16"/>
                <w:szCs w:val="16"/>
              </w:rPr>
              <w:t xml:space="preserve"> Control y Evaluación Institucional</w:t>
            </w:r>
          </w:p>
        </w:tc>
        <w:tc>
          <w:tcPr>
            <w:tcW w:w="0" w:type="auto"/>
            <w:vAlign w:val="center"/>
            <w:hideMark/>
          </w:tcPr>
          <w:p w14:paraId="03BD0C55"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noWrap/>
            <w:vAlign w:val="center"/>
            <w:hideMark/>
          </w:tcPr>
          <w:p w14:paraId="068EBBF3"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noWrap/>
            <w:vAlign w:val="center"/>
            <w:hideMark/>
          </w:tcPr>
          <w:p w14:paraId="2CCD0D0E"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517A9944"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6756B4F8"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17EC3398" w14:textId="77777777" w:rsidTr="00CC5D40">
        <w:trPr>
          <w:trHeight w:val="290"/>
        </w:trPr>
        <w:tc>
          <w:tcPr>
            <w:tcW w:w="0" w:type="auto"/>
            <w:vMerge w:val="restart"/>
            <w:vAlign w:val="center"/>
            <w:hideMark/>
          </w:tcPr>
          <w:p w14:paraId="5F00BCBD" w14:textId="77777777" w:rsidR="008A2C77" w:rsidRPr="00245014" w:rsidRDefault="008A2C77">
            <w:pPr>
              <w:jc w:val="center"/>
              <w:rPr>
                <w:rFonts w:ascii="Arial" w:hAnsi="Arial" w:cs="Arial"/>
                <w:sz w:val="16"/>
                <w:szCs w:val="16"/>
              </w:rPr>
            </w:pPr>
            <w:r w:rsidRPr="00245014">
              <w:rPr>
                <w:rFonts w:ascii="Arial" w:hAnsi="Arial" w:cs="Arial"/>
                <w:sz w:val="16"/>
                <w:szCs w:val="16"/>
              </w:rPr>
              <w:t>SMCT</w:t>
            </w:r>
          </w:p>
        </w:tc>
        <w:tc>
          <w:tcPr>
            <w:tcW w:w="0" w:type="auto"/>
            <w:vMerge w:val="restart"/>
            <w:vAlign w:val="center"/>
            <w:hideMark/>
          </w:tcPr>
          <w:p w14:paraId="3A558B4F" w14:textId="01ACDD10" w:rsidR="008A2C77" w:rsidRPr="00245014" w:rsidRDefault="008A2C77">
            <w:pPr>
              <w:jc w:val="center"/>
              <w:rPr>
                <w:rFonts w:ascii="Arial" w:hAnsi="Arial" w:cs="Arial"/>
                <w:sz w:val="16"/>
                <w:szCs w:val="16"/>
              </w:rPr>
            </w:pPr>
            <w:r w:rsidRPr="00245014">
              <w:rPr>
                <w:rFonts w:ascii="Arial" w:hAnsi="Arial" w:cs="Arial"/>
                <w:sz w:val="16"/>
                <w:szCs w:val="16"/>
              </w:rPr>
              <w:t xml:space="preserve">20. Seguimiento y Monitoreo </w:t>
            </w:r>
            <w:r w:rsidR="5EB6FB6C" w:rsidRPr="00245014">
              <w:rPr>
                <w:rFonts w:ascii="Arial" w:hAnsi="Arial" w:cs="Arial"/>
                <w:sz w:val="16"/>
                <w:szCs w:val="16"/>
              </w:rPr>
              <w:t>d</w:t>
            </w:r>
            <w:r w:rsidRPr="00245014">
              <w:rPr>
                <w:rFonts w:ascii="Arial" w:hAnsi="Arial" w:cs="Arial"/>
                <w:sz w:val="16"/>
                <w:szCs w:val="16"/>
              </w:rPr>
              <w:t>e Calidad Técnica</w:t>
            </w:r>
          </w:p>
        </w:tc>
        <w:tc>
          <w:tcPr>
            <w:tcW w:w="0" w:type="auto"/>
            <w:vMerge w:val="restart"/>
            <w:vAlign w:val="center"/>
            <w:hideMark/>
          </w:tcPr>
          <w:p w14:paraId="7ECE17B5"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c>
          <w:tcPr>
            <w:tcW w:w="0" w:type="auto"/>
            <w:vMerge w:val="restart"/>
            <w:noWrap/>
            <w:vAlign w:val="center"/>
            <w:hideMark/>
          </w:tcPr>
          <w:p w14:paraId="43707BEE" w14:textId="77777777" w:rsidR="008A2C77" w:rsidRPr="00245014" w:rsidRDefault="008A2C77">
            <w:pPr>
              <w:jc w:val="center"/>
              <w:rPr>
                <w:rFonts w:ascii="Arial" w:hAnsi="Arial" w:cs="Arial"/>
                <w:sz w:val="16"/>
                <w:szCs w:val="16"/>
              </w:rPr>
            </w:pPr>
            <w:r w:rsidRPr="00245014">
              <w:rPr>
                <w:rFonts w:ascii="Arial" w:hAnsi="Arial" w:cs="Arial"/>
                <w:sz w:val="16"/>
                <w:szCs w:val="16"/>
              </w:rPr>
              <w:t>2</w:t>
            </w:r>
          </w:p>
        </w:tc>
        <w:tc>
          <w:tcPr>
            <w:tcW w:w="0" w:type="auto"/>
            <w:noWrap/>
            <w:vAlign w:val="center"/>
            <w:hideMark/>
          </w:tcPr>
          <w:p w14:paraId="4D4F38FE"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734A58D0"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restart"/>
            <w:vAlign w:val="center"/>
            <w:hideMark/>
          </w:tcPr>
          <w:p w14:paraId="063E1D06" w14:textId="77777777" w:rsidR="008A2C77" w:rsidRPr="00245014" w:rsidRDefault="008A2C77">
            <w:pPr>
              <w:jc w:val="center"/>
              <w:rPr>
                <w:rFonts w:ascii="Arial" w:hAnsi="Arial" w:cs="Arial"/>
                <w:sz w:val="16"/>
                <w:szCs w:val="16"/>
              </w:rPr>
            </w:pPr>
            <w:r w:rsidRPr="00245014">
              <w:rPr>
                <w:rFonts w:ascii="Arial" w:hAnsi="Arial" w:cs="Arial"/>
                <w:sz w:val="16"/>
                <w:szCs w:val="16"/>
              </w:rPr>
              <w:t>1</w:t>
            </w:r>
          </w:p>
        </w:tc>
      </w:tr>
      <w:tr w:rsidR="008A2C77" w:rsidRPr="00245014" w14:paraId="0703B0EA" w14:textId="77777777" w:rsidTr="00CC5D40">
        <w:trPr>
          <w:trHeight w:val="290"/>
        </w:trPr>
        <w:tc>
          <w:tcPr>
            <w:tcW w:w="0" w:type="auto"/>
            <w:vMerge/>
            <w:vAlign w:val="center"/>
            <w:hideMark/>
          </w:tcPr>
          <w:p w14:paraId="5B83FB79" w14:textId="77777777" w:rsidR="008A2C77" w:rsidRPr="00245014" w:rsidRDefault="008A2C77">
            <w:pPr>
              <w:rPr>
                <w:rFonts w:ascii="Arial" w:hAnsi="Arial" w:cs="Arial"/>
                <w:sz w:val="16"/>
                <w:szCs w:val="16"/>
              </w:rPr>
            </w:pPr>
          </w:p>
        </w:tc>
        <w:tc>
          <w:tcPr>
            <w:tcW w:w="0" w:type="auto"/>
            <w:vMerge/>
            <w:vAlign w:val="center"/>
            <w:hideMark/>
          </w:tcPr>
          <w:p w14:paraId="71534611" w14:textId="77777777" w:rsidR="008A2C77" w:rsidRPr="00245014" w:rsidRDefault="008A2C77">
            <w:pPr>
              <w:rPr>
                <w:rFonts w:ascii="Arial" w:hAnsi="Arial" w:cs="Arial"/>
                <w:sz w:val="16"/>
                <w:szCs w:val="16"/>
              </w:rPr>
            </w:pPr>
          </w:p>
        </w:tc>
        <w:tc>
          <w:tcPr>
            <w:tcW w:w="0" w:type="auto"/>
            <w:vMerge/>
            <w:vAlign w:val="center"/>
            <w:hideMark/>
          </w:tcPr>
          <w:p w14:paraId="22B3F6B5" w14:textId="77777777" w:rsidR="008A2C77" w:rsidRPr="00245014" w:rsidRDefault="008A2C77">
            <w:pPr>
              <w:rPr>
                <w:rFonts w:ascii="Arial" w:hAnsi="Arial" w:cs="Arial"/>
                <w:sz w:val="16"/>
                <w:szCs w:val="16"/>
              </w:rPr>
            </w:pPr>
          </w:p>
        </w:tc>
        <w:tc>
          <w:tcPr>
            <w:tcW w:w="0" w:type="auto"/>
            <w:vMerge/>
            <w:vAlign w:val="center"/>
            <w:hideMark/>
          </w:tcPr>
          <w:p w14:paraId="6D0C5365" w14:textId="77777777" w:rsidR="008A2C77" w:rsidRPr="00245014" w:rsidRDefault="008A2C77">
            <w:pPr>
              <w:rPr>
                <w:rFonts w:ascii="Arial" w:hAnsi="Arial" w:cs="Arial"/>
                <w:sz w:val="16"/>
                <w:szCs w:val="16"/>
              </w:rPr>
            </w:pPr>
          </w:p>
        </w:tc>
        <w:tc>
          <w:tcPr>
            <w:tcW w:w="0" w:type="auto"/>
            <w:noWrap/>
            <w:vAlign w:val="center"/>
            <w:hideMark/>
          </w:tcPr>
          <w:p w14:paraId="0CE83B23"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noWrap/>
            <w:vAlign w:val="center"/>
            <w:hideMark/>
          </w:tcPr>
          <w:p w14:paraId="4431617E" w14:textId="77777777" w:rsidR="008A2C77" w:rsidRPr="00245014" w:rsidRDefault="008A2C77">
            <w:pPr>
              <w:jc w:val="center"/>
              <w:rPr>
                <w:rFonts w:ascii="Arial" w:hAnsi="Arial" w:cs="Arial"/>
                <w:sz w:val="16"/>
                <w:szCs w:val="16"/>
              </w:rPr>
            </w:pPr>
            <w:r w:rsidRPr="00245014">
              <w:rPr>
                <w:rFonts w:ascii="Arial" w:hAnsi="Arial" w:cs="Arial"/>
                <w:sz w:val="16"/>
                <w:szCs w:val="16"/>
              </w:rPr>
              <w:t>Cumple</w:t>
            </w:r>
          </w:p>
        </w:tc>
        <w:tc>
          <w:tcPr>
            <w:tcW w:w="0" w:type="auto"/>
            <w:vMerge/>
            <w:vAlign w:val="center"/>
            <w:hideMark/>
          </w:tcPr>
          <w:p w14:paraId="3575E5F5" w14:textId="77777777" w:rsidR="008A2C77" w:rsidRPr="00245014" w:rsidRDefault="008A2C77">
            <w:pPr>
              <w:rPr>
                <w:rFonts w:ascii="Arial" w:hAnsi="Arial" w:cs="Arial"/>
                <w:sz w:val="16"/>
                <w:szCs w:val="16"/>
              </w:rPr>
            </w:pPr>
          </w:p>
        </w:tc>
      </w:tr>
    </w:tbl>
    <w:p w14:paraId="36A12F92" w14:textId="0F969D20" w:rsidR="00175F6C" w:rsidRPr="00245014" w:rsidRDefault="00175F6C" w:rsidP="00175F6C">
      <w:pPr>
        <w:shd w:val="clear" w:color="auto" w:fill="FFFFFF" w:themeFill="background1"/>
        <w:jc w:val="center"/>
        <w:rPr>
          <w:rFonts w:ascii="Arial" w:eastAsia="Arial" w:hAnsi="Arial" w:cs="Arial"/>
          <w:sz w:val="16"/>
          <w:szCs w:val="16"/>
        </w:rPr>
      </w:pPr>
      <w:r w:rsidRPr="00245014">
        <w:rPr>
          <w:rFonts w:ascii="Arial" w:eastAsia="Arial" w:hAnsi="Arial" w:cs="Arial"/>
          <w:sz w:val="16"/>
          <w:szCs w:val="16"/>
        </w:rPr>
        <w:t>Fuente:</w:t>
      </w:r>
      <w:r w:rsidR="0099010F" w:rsidRPr="00245014">
        <w:rPr>
          <w:rFonts w:ascii="Arial" w:eastAsia="Arial" w:hAnsi="Arial" w:cs="Arial"/>
          <w:sz w:val="16"/>
          <w:szCs w:val="16"/>
        </w:rPr>
        <w:t xml:space="preserve"> </w:t>
      </w:r>
      <w:r w:rsidRPr="00245014">
        <w:rPr>
          <w:rFonts w:ascii="Arial" w:eastAsia="Arial" w:hAnsi="Arial" w:cs="Arial"/>
          <w:sz w:val="16"/>
          <w:szCs w:val="16"/>
        </w:rPr>
        <w:t>Oficina Asesora de Planeación</w:t>
      </w:r>
    </w:p>
    <w:p w14:paraId="60AAB719" w14:textId="77777777" w:rsidR="00175F6C" w:rsidRPr="00245014" w:rsidRDefault="00175F6C" w:rsidP="00175F6C">
      <w:pPr>
        <w:jc w:val="both"/>
        <w:rPr>
          <w:rFonts w:ascii="Arial" w:eastAsia="Arial" w:hAnsi="Arial" w:cs="Arial"/>
          <w:sz w:val="22"/>
          <w:szCs w:val="22"/>
        </w:rPr>
      </w:pPr>
    </w:p>
    <w:p w14:paraId="103F29BA" w14:textId="0C9BAD1F" w:rsidR="00175F6C" w:rsidRPr="00245014" w:rsidRDefault="00175F6C" w:rsidP="00175F6C">
      <w:pPr>
        <w:jc w:val="both"/>
        <w:rPr>
          <w:rFonts w:ascii="Arial" w:eastAsia="Arial" w:hAnsi="Arial" w:cs="Arial"/>
          <w:sz w:val="22"/>
          <w:szCs w:val="22"/>
        </w:rPr>
      </w:pPr>
      <w:r w:rsidRPr="00245014">
        <w:rPr>
          <w:rFonts w:ascii="Arial" w:eastAsia="Arial" w:hAnsi="Arial" w:cs="Arial"/>
          <w:sz w:val="22"/>
          <w:szCs w:val="22"/>
        </w:rPr>
        <w:t>En total se reportan 1</w:t>
      </w:r>
      <w:r w:rsidR="008A2C77" w:rsidRPr="00245014">
        <w:rPr>
          <w:rFonts w:ascii="Arial" w:eastAsia="Arial" w:hAnsi="Arial" w:cs="Arial"/>
          <w:sz w:val="22"/>
          <w:szCs w:val="22"/>
        </w:rPr>
        <w:t>6</w:t>
      </w:r>
      <w:r w:rsidRPr="00245014">
        <w:rPr>
          <w:rFonts w:ascii="Arial" w:eastAsia="Arial" w:hAnsi="Arial" w:cs="Arial"/>
          <w:sz w:val="22"/>
          <w:szCs w:val="22"/>
        </w:rPr>
        <w:t xml:space="preserve"> riesgos de </w:t>
      </w:r>
      <w:r w:rsidR="003F18AD" w:rsidRPr="00245014">
        <w:rPr>
          <w:rFonts w:ascii="Arial" w:eastAsia="Arial" w:hAnsi="Arial" w:cs="Arial"/>
          <w:sz w:val="22"/>
          <w:szCs w:val="22"/>
        </w:rPr>
        <w:t>integridad</w:t>
      </w:r>
      <w:r w:rsidRPr="00245014">
        <w:rPr>
          <w:rFonts w:ascii="Arial" w:eastAsia="Arial" w:hAnsi="Arial" w:cs="Arial"/>
          <w:sz w:val="22"/>
          <w:szCs w:val="22"/>
        </w:rPr>
        <w:t xml:space="preserve">, distribuidos en distintos procesos, para los cuales se han establecido </w:t>
      </w:r>
      <w:r w:rsidR="00FE38D8" w:rsidRPr="00245014">
        <w:rPr>
          <w:rFonts w:ascii="Arial" w:eastAsia="Arial" w:hAnsi="Arial" w:cs="Arial"/>
          <w:sz w:val="22"/>
          <w:szCs w:val="22"/>
        </w:rPr>
        <w:t>33</w:t>
      </w:r>
      <w:r w:rsidRPr="00245014">
        <w:rPr>
          <w:rFonts w:ascii="Arial" w:eastAsia="Arial" w:hAnsi="Arial" w:cs="Arial"/>
          <w:sz w:val="22"/>
          <w:szCs w:val="22"/>
        </w:rPr>
        <w:t xml:space="preserve"> controles y 1</w:t>
      </w:r>
      <w:r w:rsidR="00FE38D8" w:rsidRPr="00245014">
        <w:rPr>
          <w:rFonts w:ascii="Arial" w:eastAsia="Arial" w:hAnsi="Arial" w:cs="Arial"/>
          <w:sz w:val="22"/>
          <w:szCs w:val="22"/>
        </w:rPr>
        <w:t>5</w:t>
      </w:r>
      <w:r w:rsidRPr="00245014">
        <w:rPr>
          <w:rFonts w:ascii="Arial" w:eastAsia="Arial" w:hAnsi="Arial" w:cs="Arial"/>
          <w:sz w:val="22"/>
          <w:szCs w:val="22"/>
        </w:rPr>
        <w:t xml:space="preserve"> actividades relacionadas. La evaluación se realiza en términos de descripción del riesgo, diseño y ejecución de los controles y de ejecución de actividades de mitigación, considerando su nivel de cumplimiento: </w:t>
      </w:r>
      <w:r w:rsidRPr="00245014">
        <w:rPr>
          <w:rFonts w:ascii="Arial" w:eastAsia="Arial" w:hAnsi="Arial" w:cs="Arial"/>
          <w:i/>
          <w:iCs/>
          <w:sz w:val="22"/>
          <w:szCs w:val="22"/>
        </w:rPr>
        <w:t>cumple</w:t>
      </w:r>
      <w:r w:rsidRPr="00245014">
        <w:rPr>
          <w:rFonts w:ascii="Arial" w:eastAsia="Arial" w:hAnsi="Arial" w:cs="Arial"/>
          <w:sz w:val="22"/>
          <w:szCs w:val="22"/>
        </w:rPr>
        <w:t xml:space="preserve">, </w:t>
      </w:r>
      <w:r w:rsidRPr="00245014">
        <w:rPr>
          <w:rFonts w:ascii="Arial" w:eastAsia="Arial" w:hAnsi="Arial" w:cs="Arial"/>
          <w:i/>
          <w:iCs/>
          <w:sz w:val="22"/>
          <w:szCs w:val="22"/>
        </w:rPr>
        <w:t>parcialmente</w:t>
      </w:r>
      <w:r w:rsidR="6D7C8BA3" w:rsidRPr="00245014">
        <w:rPr>
          <w:rFonts w:ascii="Arial" w:eastAsia="Arial" w:hAnsi="Arial" w:cs="Arial"/>
          <w:i/>
          <w:iCs/>
          <w:sz w:val="22"/>
          <w:szCs w:val="22"/>
        </w:rPr>
        <w:t xml:space="preserve">, </w:t>
      </w:r>
      <w:r w:rsidR="28DB3406" w:rsidRPr="00245014">
        <w:rPr>
          <w:rFonts w:ascii="Arial" w:eastAsia="Arial" w:hAnsi="Arial" w:cs="Arial"/>
          <w:i/>
          <w:iCs/>
          <w:sz w:val="22"/>
          <w:szCs w:val="22"/>
        </w:rPr>
        <w:t>incumple</w:t>
      </w:r>
      <w:r w:rsidRPr="00245014">
        <w:rPr>
          <w:rFonts w:ascii="Arial" w:eastAsia="Arial" w:hAnsi="Arial" w:cs="Arial"/>
          <w:i/>
          <w:iCs/>
          <w:sz w:val="22"/>
          <w:szCs w:val="22"/>
        </w:rPr>
        <w:t xml:space="preserve"> o</w:t>
      </w:r>
      <w:r w:rsidRPr="00245014">
        <w:rPr>
          <w:rFonts w:ascii="Arial" w:eastAsia="Arial" w:hAnsi="Arial" w:cs="Arial"/>
          <w:sz w:val="22"/>
          <w:szCs w:val="22"/>
        </w:rPr>
        <w:t xml:space="preserve"> </w:t>
      </w:r>
      <w:r w:rsidRPr="00245014">
        <w:rPr>
          <w:rFonts w:ascii="Arial" w:eastAsia="Arial" w:hAnsi="Arial" w:cs="Arial"/>
          <w:i/>
          <w:iCs/>
          <w:sz w:val="22"/>
          <w:szCs w:val="22"/>
        </w:rPr>
        <w:t>no aplica (NA)</w:t>
      </w:r>
      <w:r w:rsidRPr="00245014">
        <w:rPr>
          <w:rFonts w:ascii="Arial" w:eastAsia="Arial" w:hAnsi="Arial" w:cs="Arial"/>
          <w:sz w:val="22"/>
          <w:szCs w:val="22"/>
        </w:rPr>
        <w:t>.</w:t>
      </w:r>
    </w:p>
    <w:p w14:paraId="623090C5" w14:textId="77777777" w:rsidR="00175F6C" w:rsidRPr="00245014" w:rsidRDefault="00175F6C" w:rsidP="00175F6C">
      <w:pPr>
        <w:jc w:val="both"/>
        <w:rPr>
          <w:rFonts w:ascii="Arial" w:eastAsia="Arial" w:hAnsi="Arial" w:cs="Arial"/>
          <w:sz w:val="22"/>
          <w:szCs w:val="22"/>
        </w:rPr>
      </w:pPr>
    </w:p>
    <w:p w14:paraId="7C2ECB5A" w14:textId="635B0CFE" w:rsidR="00175F6C" w:rsidRPr="00245014" w:rsidRDefault="00175F6C" w:rsidP="00175F6C">
      <w:pPr>
        <w:jc w:val="both"/>
        <w:rPr>
          <w:rFonts w:ascii="Arial" w:eastAsia="Arial" w:hAnsi="Arial" w:cs="Arial"/>
          <w:sz w:val="22"/>
          <w:szCs w:val="22"/>
        </w:rPr>
      </w:pPr>
      <w:r w:rsidRPr="00245014">
        <w:rPr>
          <w:rFonts w:ascii="Arial" w:eastAsia="Arial" w:hAnsi="Arial" w:cs="Arial"/>
          <w:sz w:val="22"/>
          <w:szCs w:val="22"/>
        </w:rPr>
        <w:t xml:space="preserve">A continuación, se presenta el resultado de los criterios evaluados en el </w:t>
      </w:r>
      <w:r w:rsidR="00BB456B" w:rsidRPr="00245014">
        <w:rPr>
          <w:rFonts w:ascii="Arial" w:eastAsia="Arial" w:hAnsi="Arial" w:cs="Arial"/>
          <w:sz w:val="22"/>
          <w:szCs w:val="22"/>
        </w:rPr>
        <w:t xml:space="preserve">primer </w:t>
      </w:r>
      <w:r w:rsidRPr="00245014">
        <w:rPr>
          <w:rFonts w:ascii="Arial" w:eastAsia="Arial" w:hAnsi="Arial" w:cs="Arial"/>
          <w:sz w:val="22"/>
          <w:szCs w:val="22"/>
        </w:rPr>
        <w:t xml:space="preserve">cuatrimestre: diseño del control, ejecución del control, y acciones, así: </w:t>
      </w:r>
    </w:p>
    <w:p w14:paraId="66136867" w14:textId="77777777" w:rsidR="001D05FB" w:rsidRPr="00245014" w:rsidRDefault="001D05FB" w:rsidP="00175F6C">
      <w:pPr>
        <w:jc w:val="both"/>
        <w:rPr>
          <w:rFonts w:ascii="Arial" w:eastAsia="Arial" w:hAnsi="Arial" w:cs="Arial"/>
          <w:sz w:val="22"/>
          <w:szCs w:val="22"/>
        </w:rPr>
      </w:pPr>
    </w:p>
    <w:p w14:paraId="4E2C9D26" w14:textId="7ACCCDE7" w:rsidR="390686B6" w:rsidRPr="00245014" w:rsidRDefault="390686B6" w:rsidP="390686B6">
      <w:pPr>
        <w:jc w:val="both"/>
        <w:rPr>
          <w:rFonts w:ascii="Arial" w:eastAsia="Arial" w:hAnsi="Arial" w:cs="Arial"/>
          <w:sz w:val="22"/>
          <w:szCs w:val="22"/>
        </w:rPr>
      </w:pPr>
    </w:p>
    <w:p w14:paraId="612C56D2" w14:textId="4A390AEF" w:rsidR="00175F6C" w:rsidRPr="00245014" w:rsidRDefault="00175F6C" w:rsidP="00175F6C">
      <w:pPr>
        <w:pStyle w:val="Descripcin"/>
        <w:spacing w:after="0"/>
        <w:jc w:val="center"/>
        <w:rPr>
          <w:rFonts w:ascii="Arial" w:eastAsia="Arial" w:hAnsi="Arial" w:cs="Arial"/>
          <w:color w:val="auto"/>
          <w:sz w:val="22"/>
          <w:szCs w:val="22"/>
        </w:rPr>
      </w:pPr>
      <w:bookmarkStart w:id="29" w:name="_Toc228355354"/>
      <w:bookmarkStart w:id="30" w:name="_Toc232764837"/>
      <w:r w:rsidRPr="00245014">
        <w:rPr>
          <w:rFonts w:ascii="Arial" w:eastAsia="Arial" w:hAnsi="Arial" w:cs="Arial"/>
          <w:color w:val="auto"/>
          <w:sz w:val="22"/>
          <w:szCs w:val="22"/>
        </w:rPr>
        <w:t xml:space="preserve">Tabla No </w:t>
      </w:r>
      <w:r w:rsidRPr="00245014">
        <w:rPr>
          <w:rFonts w:ascii="Arial" w:hAnsi="Arial" w:cs="Arial"/>
          <w:color w:val="auto"/>
          <w:sz w:val="22"/>
          <w:szCs w:val="22"/>
        </w:rPr>
        <w:fldChar w:fldCharType="begin"/>
      </w:r>
      <w:r w:rsidRPr="00245014">
        <w:rPr>
          <w:rFonts w:ascii="Arial" w:hAnsi="Arial" w:cs="Arial"/>
          <w:color w:val="auto"/>
          <w:sz w:val="22"/>
          <w:szCs w:val="22"/>
        </w:rPr>
        <w:instrText xml:space="preserve"> SEQ Tabla \* ARABIC </w:instrText>
      </w:r>
      <w:r w:rsidRPr="00245014">
        <w:rPr>
          <w:rFonts w:ascii="Arial" w:hAnsi="Arial" w:cs="Arial"/>
          <w:color w:val="auto"/>
          <w:sz w:val="22"/>
          <w:szCs w:val="22"/>
        </w:rPr>
        <w:fldChar w:fldCharType="separate"/>
      </w:r>
      <w:r w:rsidR="00804A72" w:rsidRPr="00245014">
        <w:rPr>
          <w:rFonts w:ascii="Arial" w:hAnsi="Arial" w:cs="Arial"/>
          <w:noProof/>
          <w:color w:val="auto"/>
          <w:sz w:val="22"/>
          <w:szCs w:val="22"/>
        </w:rPr>
        <w:t>5</w:t>
      </w:r>
      <w:r w:rsidRPr="00245014">
        <w:rPr>
          <w:rFonts w:ascii="Arial" w:hAnsi="Arial" w:cs="Arial"/>
          <w:color w:val="auto"/>
          <w:sz w:val="22"/>
          <w:szCs w:val="22"/>
        </w:rPr>
        <w:fldChar w:fldCharType="end"/>
      </w:r>
      <w:r w:rsidRPr="00245014">
        <w:rPr>
          <w:rFonts w:ascii="Arial" w:eastAsia="Arial" w:hAnsi="Arial" w:cs="Arial"/>
          <w:color w:val="auto"/>
          <w:sz w:val="22"/>
          <w:szCs w:val="22"/>
        </w:rPr>
        <w:t xml:space="preserve"> Porcentaje de cumplimiento de los criterios evaluados</w:t>
      </w:r>
      <w:r w:rsidR="1B617738" w:rsidRPr="00245014">
        <w:rPr>
          <w:rFonts w:ascii="Arial" w:eastAsia="Arial" w:hAnsi="Arial" w:cs="Arial"/>
          <w:color w:val="auto"/>
          <w:sz w:val="22"/>
          <w:szCs w:val="22"/>
        </w:rPr>
        <w:t xml:space="preserve"> -</w:t>
      </w:r>
      <w:r w:rsidRPr="00245014">
        <w:rPr>
          <w:rFonts w:ascii="Arial" w:eastAsia="Arial" w:hAnsi="Arial" w:cs="Arial"/>
          <w:color w:val="auto"/>
          <w:sz w:val="22"/>
          <w:szCs w:val="22"/>
        </w:rPr>
        <w:t xml:space="preserve"> </w:t>
      </w:r>
      <w:bookmarkEnd w:id="29"/>
      <w:r w:rsidR="00F02BFA" w:rsidRPr="00245014">
        <w:rPr>
          <w:rFonts w:ascii="Arial" w:eastAsia="Arial" w:hAnsi="Arial" w:cs="Arial"/>
          <w:color w:val="auto"/>
          <w:sz w:val="22"/>
          <w:szCs w:val="22"/>
        </w:rPr>
        <w:t>riesgos para la integridad p</w:t>
      </w:r>
      <w:r w:rsidR="074FAA17" w:rsidRPr="00245014">
        <w:rPr>
          <w:rFonts w:ascii="Arial" w:eastAsia="Arial" w:hAnsi="Arial" w:cs="Arial"/>
          <w:color w:val="auto"/>
          <w:sz w:val="22"/>
          <w:szCs w:val="22"/>
        </w:rPr>
        <w:t>ú</w:t>
      </w:r>
      <w:r w:rsidR="00F02BFA" w:rsidRPr="00245014">
        <w:rPr>
          <w:rFonts w:ascii="Arial" w:eastAsia="Arial" w:hAnsi="Arial" w:cs="Arial"/>
          <w:color w:val="auto"/>
          <w:sz w:val="22"/>
          <w:szCs w:val="22"/>
        </w:rPr>
        <w:t>blica</w:t>
      </w:r>
      <w:bookmarkEnd w:id="30"/>
    </w:p>
    <w:tbl>
      <w:tblPr>
        <w:tblStyle w:val="Tablaconcuadrcula4-nfasis3"/>
        <w:tblW w:w="6197" w:type="dxa"/>
        <w:jc w:val="center"/>
        <w:tblLook w:val="04A0" w:firstRow="1" w:lastRow="0" w:firstColumn="1" w:lastColumn="0" w:noHBand="0" w:noVBand="1"/>
      </w:tblPr>
      <w:tblGrid>
        <w:gridCol w:w="1455"/>
        <w:gridCol w:w="1542"/>
        <w:gridCol w:w="1700"/>
        <w:gridCol w:w="1500"/>
      </w:tblGrid>
      <w:tr w:rsidR="00951F79" w:rsidRPr="00245014" w14:paraId="42C356D8" w14:textId="77777777" w:rsidTr="7CD90775">
        <w:trPr>
          <w:cnfStyle w:val="100000000000" w:firstRow="1" w:lastRow="0" w:firstColumn="0" w:lastColumn="0" w:oddVBand="0" w:evenVBand="0" w:oddHBand="0"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1455" w:type="dxa"/>
            <w:vAlign w:val="center"/>
            <w:hideMark/>
          </w:tcPr>
          <w:p w14:paraId="2D5275D7" w14:textId="77777777" w:rsidR="00951F79" w:rsidRPr="00245014" w:rsidRDefault="00951F79" w:rsidP="00861243">
            <w:pPr>
              <w:jc w:val="center"/>
              <w:rPr>
                <w:rFonts w:ascii="Arial" w:hAnsi="Arial" w:cs="Arial"/>
                <w:color w:val="auto"/>
                <w:sz w:val="18"/>
                <w:szCs w:val="18"/>
                <w:lang w:eastAsia="es-CO"/>
              </w:rPr>
            </w:pPr>
            <w:r w:rsidRPr="00245014">
              <w:rPr>
                <w:rFonts w:ascii="Arial" w:hAnsi="Arial" w:cs="Arial"/>
                <w:color w:val="auto"/>
                <w:sz w:val="18"/>
                <w:szCs w:val="18"/>
              </w:rPr>
              <w:t>Criterios</w:t>
            </w:r>
          </w:p>
        </w:tc>
        <w:tc>
          <w:tcPr>
            <w:tcW w:w="1542" w:type="dxa"/>
            <w:vAlign w:val="center"/>
            <w:hideMark/>
          </w:tcPr>
          <w:p w14:paraId="4F7F85D5" w14:textId="77777777" w:rsidR="00951F79" w:rsidRPr="00245014" w:rsidRDefault="00951F79" w:rsidP="0086124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45014">
              <w:rPr>
                <w:rFonts w:ascii="Arial" w:hAnsi="Arial" w:cs="Arial"/>
                <w:color w:val="auto"/>
                <w:sz w:val="18"/>
                <w:szCs w:val="18"/>
              </w:rPr>
              <w:t>Diseño del control</w:t>
            </w:r>
          </w:p>
        </w:tc>
        <w:tc>
          <w:tcPr>
            <w:tcW w:w="1700" w:type="dxa"/>
            <w:vAlign w:val="center"/>
            <w:hideMark/>
          </w:tcPr>
          <w:p w14:paraId="6A3E1637" w14:textId="77777777" w:rsidR="00951F79" w:rsidRPr="00245014" w:rsidRDefault="00951F79" w:rsidP="0086124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45014">
              <w:rPr>
                <w:rFonts w:ascii="Arial" w:hAnsi="Arial" w:cs="Arial"/>
                <w:color w:val="auto"/>
                <w:sz w:val="18"/>
                <w:szCs w:val="18"/>
              </w:rPr>
              <w:t>Ejecución del control</w:t>
            </w:r>
          </w:p>
        </w:tc>
        <w:tc>
          <w:tcPr>
            <w:tcW w:w="1500" w:type="dxa"/>
            <w:vAlign w:val="center"/>
            <w:hideMark/>
          </w:tcPr>
          <w:p w14:paraId="6AE73403" w14:textId="77777777" w:rsidR="00951F79" w:rsidRPr="00245014" w:rsidRDefault="00951F79" w:rsidP="0086124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45014">
              <w:rPr>
                <w:rFonts w:ascii="Arial" w:hAnsi="Arial" w:cs="Arial"/>
                <w:color w:val="auto"/>
                <w:sz w:val="18"/>
                <w:szCs w:val="18"/>
              </w:rPr>
              <w:t>Ejecución de las acciones</w:t>
            </w:r>
          </w:p>
        </w:tc>
      </w:tr>
      <w:tr w:rsidR="00951F79" w:rsidRPr="00245014" w14:paraId="5486FF3D" w14:textId="77777777" w:rsidTr="7CD9077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455" w:type="dxa"/>
            <w:noWrap/>
            <w:vAlign w:val="center"/>
            <w:hideMark/>
          </w:tcPr>
          <w:p w14:paraId="5AE76AC4" w14:textId="77777777" w:rsidR="00951F79" w:rsidRPr="00245014" w:rsidRDefault="00951F79" w:rsidP="00861243">
            <w:pPr>
              <w:jc w:val="center"/>
              <w:rPr>
                <w:rFonts w:ascii="Arial" w:hAnsi="Arial" w:cs="Arial"/>
                <w:sz w:val="18"/>
                <w:szCs w:val="18"/>
              </w:rPr>
            </w:pPr>
            <w:r w:rsidRPr="00245014">
              <w:rPr>
                <w:rFonts w:ascii="Arial" w:hAnsi="Arial" w:cs="Arial"/>
                <w:sz w:val="18"/>
                <w:szCs w:val="18"/>
              </w:rPr>
              <w:t>Cumple</w:t>
            </w:r>
          </w:p>
        </w:tc>
        <w:tc>
          <w:tcPr>
            <w:tcW w:w="1542" w:type="dxa"/>
            <w:noWrap/>
            <w:vAlign w:val="center"/>
            <w:hideMark/>
          </w:tcPr>
          <w:p w14:paraId="7AF7DA49" w14:textId="77777777" w:rsidR="00951F79" w:rsidRPr="00245014" w:rsidRDefault="00951F79" w:rsidP="0086124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32</w:t>
            </w:r>
          </w:p>
        </w:tc>
        <w:tc>
          <w:tcPr>
            <w:tcW w:w="1700" w:type="dxa"/>
            <w:noWrap/>
            <w:vAlign w:val="center"/>
            <w:hideMark/>
          </w:tcPr>
          <w:p w14:paraId="117E10BE" w14:textId="77777777" w:rsidR="00951F79" w:rsidRPr="00245014" w:rsidRDefault="00951F79" w:rsidP="0086124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31</w:t>
            </w:r>
          </w:p>
        </w:tc>
        <w:tc>
          <w:tcPr>
            <w:tcW w:w="1500" w:type="dxa"/>
            <w:noWrap/>
            <w:vAlign w:val="center"/>
            <w:hideMark/>
          </w:tcPr>
          <w:p w14:paraId="2C5503FE" w14:textId="77777777" w:rsidR="00951F79" w:rsidRPr="00245014" w:rsidRDefault="00951F79" w:rsidP="0086124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13</w:t>
            </w:r>
          </w:p>
        </w:tc>
      </w:tr>
      <w:tr w:rsidR="00951F79" w:rsidRPr="00245014" w14:paraId="4FE2CE94" w14:textId="77777777" w:rsidTr="7CD90775">
        <w:trPr>
          <w:trHeight w:val="290"/>
          <w:jc w:val="center"/>
        </w:trPr>
        <w:tc>
          <w:tcPr>
            <w:cnfStyle w:val="001000000000" w:firstRow="0" w:lastRow="0" w:firstColumn="1" w:lastColumn="0" w:oddVBand="0" w:evenVBand="0" w:oddHBand="0" w:evenHBand="0" w:firstRowFirstColumn="0" w:firstRowLastColumn="0" w:lastRowFirstColumn="0" w:lastRowLastColumn="0"/>
            <w:tcW w:w="1455" w:type="dxa"/>
            <w:noWrap/>
            <w:vAlign w:val="center"/>
            <w:hideMark/>
          </w:tcPr>
          <w:p w14:paraId="59FAAA70" w14:textId="77777777" w:rsidR="00951F79" w:rsidRPr="00245014" w:rsidRDefault="00951F79" w:rsidP="00861243">
            <w:pPr>
              <w:jc w:val="center"/>
              <w:rPr>
                <w:rFonts w:ascii="Arial" w:hAnsi="Arial" w:cs="Arial"/>
                <w:sz w:val="18"/>
                <w:szCs w:val="18"/>
              </w:rPr>
            </w:pPr>
            <w:r w:rsidRPr="00245014">
              <w:rPr>
                <w:rFonts w:ascii="Arial" w:hAnsi="Arial" w:cs="Arial"/>
                <w:sz w:val="18"/>
                <w:szCs w:val="18"/>
              </w:rPr>
              <w:t>Parcialmente</w:t>
            </w:r>
          </w:p>
        </w:tc>
        <w:tc>
          <w:tcPr>
            <w:tcW w:w="1542" w:type="dxa"/>
            <w:noWrap/>
            <w:vAlign w:val="center"/>
            <w:hideMark/>
          </w:tcPr>
          <w:p w14:paraId="00697E62" w14:textId="77777777" w:rsidR="00951F79" w:rsidRPr="00245014" w:rsidRDefault="00951F79" w:rsidP="0086124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1</w:t>
            </w:r>
          </w:p>
        </w:tc>
        <w:tc>
          <w:tcPr>
            <w:tcW w:w="1700" w:type="dxa"/>
            <w:noWrap/>
            <w:vAlign w:val="center"/>
            <w:hideMark/>
          </w:tcPr>
          <w:p w14:paraId="6A221418" w14:textId="77777777" w:rsidR="00951F79" w:rsidRPr="00245014" w:rsidRDefault="00951F79" w:rsidP="0086124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c>
          <w:tcPr>
            <w:tcW w:w="1500" w:type="dxa"/>
            <w:noWrap/>
            <w:vAlign w:val="center"/>
            <w:hideMark/>
          </w:tcPr>
          <w:p w14:paraId="3869DA27" w14:textId="77777777" w:rsidR="00951F79" w:rsidRPr="00245014" w:rsidRDefault="00951F79" w:rsidP="0086124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r>
      <w:tr w:rsidR="00951F79" w:rsidRPr="00245014" w14:paraId="0AF7C3B1" w14:textId="77777777" w:rsidTr="7CD907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5" w:type="dxa"/>
            <w:noWrap/>
            <w:vAlign w:val="center"/>
            <w:hideMark/>
          </w:tcPr>
          <w:p w14:paraId="4B1BD763" w14:textId="77777777" w:rsidR="00951F79" w:rsidRPr="00245014" w:rsidRDefault="00951F79" w:rsidP="00861243">
            <w:pPr>
              <w:jc w:val="center"/>
              <w:rPr>
                <w:rFonts w:ascii="Arial" w:hAnsi="Arial" w:cs="Arial"/>
                <w:sz w:val="18"/>
                <w:szCs w:val="18"/>
              </w:rPr>
            </w:pPr>
            <w:r w:rsidRPr="00245014">
              <w:rPr>
                <w:rFonts w:ascii="Arial" w:hAnsi="Arial" w:cs="Arial"/>
                <w:sz w:val="18"/>
                <w:szCs w:val="18"/>
              </w:rPr>
              <w:t>Incumple</w:t>
            </w:r>
          </w:p>
        </w:tc>
        <w:tc>
          <w:tcPr>
            <w:tcW w:w="1542" w:type="dxa"/>
            <w:noWrap/>
            <w:vAlign w:val="center"/>
            <w:hideMark/>
          </w:tcPr>
          <w:p w14:paraId="0622BFB8" w14:textId="77777777" w:rsidR="00951F79" w:rsidRPr="00245014" w:rsidRDefault="00951F79" w:rsidP="0086124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c>
          <w:tcPr>
            <w:tcW w:w="1700" w:type="dxa"/>
            <w:noWrap/>
            <w:vAlign w:val="center"/>
            <w:hideMark/>
          </w:tcPr>
          <w:p w14:paraId="7E21A5A5" w14:textId="77777777" w:rsidR="00951F79" w:rsidRPr="00245014" w:rsidRDefault="00951F79" w:rsidP="0086124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c>
          <w:tcPr>
            <w:tcW w:w="1500" w:type="dxa"/>
            <w:noWrap/>
            <w:vAlign w:val="center"/>
            <w:hideMark/>
          </w:tcPr>
          <w:p w14:paraId="6BDCA6CC" w14:textId="77777777" w:rsidR="00951F79" w:rsidRPr="00245014" w:rsidRDefault="00951F79" w:rsidP="0086124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r>
      <w:tr w:rsidR="00951F79" w:rsidRPr="00245014" w14:paraId="51FA602D" w14:textId="77777777" w:rsidTr="7CD90775">
        <w:trPr>
          <w:trHeight w:val="300"/>
          <w:jc w:val="center"/>
        </w:trPr>
        <w:tc>
          <w:tcPr>
            <w:cnfStyle w:val="001000000000" w:firstRow="0" w:lastRow="0" w:firstColumn="1" w:lastColumn="0" w:oddVBand="0" w:evenVBand="0" w:oddHBand="0" w:evenHBand="0" w:firstRowFirstColumn="0" w:firstRowLastColumn="0" w:lastRowFirstColumn="0" w:lastRowLastColumn="0"/>
            <w:tcW w:w="1455" w:type="dxa"/>
            <w:noWrap/>
            <w:vAlign w:val="center"/>
            <w:hideMark/>
          </w:tcPr>
          <w:p w14:paraId="5E1B2036" w14:textId="77777777" w:rsidR="00951F79" w:rsidRPr="00245014" w:rsidRDefault="00951F79" w:rsidP="00861243">
            <w:pPr>
              <w:jc w:val="center"/>
              <w:rPr>
                <w:rFonts w:ascii="Arial" w:hAnsi="Arial" w:cs="Arial"/>
                <w:sz w:val="18"/>
                <w:szCs w:val="18"/>
              </w:rPr>
            </w:pPr>
            <w:r w:rsidRPr="00245014">
              <w:rPr>
                <w:rFonts w:ascii="Arial" w:hAnsi="Arial" w:cs="Arial"/>
                <w:sz w:val="18"/>
                <w:szCs w:val="18"/>
              </w:rPr>
              <w:t>NA</w:t>
            </w:r>
          </w:p>
        </w:tc>
        <w:tc>
          <w:tcPr>
            <w:tcW w:w="1542" w:type="dxa"/>
            <w:noWrap/>
            <w:vAlign w:val="center"/>
            <w:hideMark/>
          </w:tcPr>
          <w:p w14:paraId="51AF9953" w14:textId="77777777" w:rsidR="00951F79" w:rsidRPr="00245014" w:rsidRDefault="00951F79" w:rsidP="0086124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c>
          <w:tcPr>
            <w:tcW w:w="1700" w:type="dxa"/>
            <w:noWrap/>
            <w:vAlign w:val="center"/>
            <w:hideMark/>
          </w:tcPr>
          <w:p w14:paraId="5899D998" w14:textId="77777777" w:rsidR="00951F79" w:rsidRPr="00245014" w:rsidRDefault="00951F79" w:rsidP="0086124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2</w:t>
            </w:r>
          </w:p>
        </w:tc>
        <w:tc>
          <w:tcPr>
            <w:tcW w:w="1500" w:type="dxa"/>
            <w:noWrap/>
            <w:vAlign w:val="center"/>
            <w:hideMark/>
          </w:tcPr>
          <w:p w14:paraId="213D9142" w14:textId="35077DE5" w:rsidR="00951F79" w:rsidRPr="00245014" w:rsidRDefault="00BD212A" w:rsidP="0086124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2</w:t>
            </w:r>
          </w:p>
        </w:tc>
      </w:tr>
    </w:tbl>
    <w:p w14:paraId="194DAA3C" w14:textId="719B2901" w:rsidR="7CD90775" w:rsidRPr="00245014" w:rsidRDefault="7CD90775"/>
    <w:p w14:paraId="3EE385A6" w14:textId="09791475" w:rsidR="00175F6C" w:rsidRPr="00245014" w:rsidRDefault="00175F6C" w:rsidP="00175F6C">
      <w:pPr>
        <w:shd w:val="clear" w:color="auto" w:fill="FFFFFF" w:themeFill="background1"/>
        <w:jc w:val="center"/>
        <w:rPr>
          <w:rFonts w:ascii="Arial" w:eastAsia="Arial" w:hAnsi="Arial" w:cs="Arial"/>
          <w:sz w:val="22"/>
          <w:szCs w:val="22"/>
        </w:rPr>
      </w:pPr>
      <w:r w:rsidRPr="00245014">
        <w:rPr>
          <w:rFonts w:ascii="Arial" w:eastAsia="Arial" w:hAnsi="Arial" w:cs="Arial"/>
          <w:sz w:val="16"/>
          <w:szCs w:val="16"/>
        </w:rPr>
        <w:t xml:space="preserve">Fuente: </w:t>
      </w:r>
      <w:r w:rsidR="00BB456B" w:rsidRPr="00245014">
        <w:rPr>
          <w:rFonts w:ascii="Arial" w:eastAsia="Arial" w:hAnsi="Arial" w:cs="Arial"/>
          <w:sz w:val="16"/>
          <w:szCs w:val="16"/>
        </w:rPr>
        <w:t>Oficina Asesora de Planeación</w:t>
      </w:r>
      <w:r w:rsidRPr="00245014">
        <w:rPr>
          <w:rFonts w:ascii="Arial" w:eastAsia="Arial" w:hAnsi="Arial" w:cs="Arial"/>
          <w:sz w:val="22"/>
          <w:szCs w:val="22"/>
        </w:rPr>
        <w:t>.</w:t>
      </w:r>
    </w:p>
    <w:p w14:paraId="0CA60EAE" w14:textId="77777777" w:rsidR="00951F79" w:rsidRPr="00245014" w:rsidRDefault="00951F79" w:rsidP="00BB456B">
      <w:pPr>
        <w:jc w:val="both"/>
        <w:rPr>
          <w:rFonts w:ascii="Arial" w:eastAsia="Arial" w:hAnsi="Arial" w:cs="Arial"/>
          <w:sz w:val="22"/>
          <w:szCs w:val="22"/>
        </w:rPr>
      </w:pPr>
    </w:p>
    <w:p w14:paraId="65DACB30" w14:textId="265AE52E" w:rsidR="0074358B" w:rsidRPr="00245014" w:rsidRDefault="0074358B" w:rsidP="0074358B">
      <w:pPr>
        <w:jc w:val="both"/>
        <w:rPr>
          <w:rFonts w:ascii="Arial" w:eastAsia="Arial" w:hAnsi="Arial" w:cs="Arial"/>
          <w:sz w:val="22"/>
          <w:szCs w:val="22"/>
        </w:rPr>
      </w:pPr>
      <w:r w:rsidRPr="00245014">
        <w:rPr>
          <w:rFonts w:ascii="Arial" w:eastAsia="Arial" w:hAnsi="Arial" w:cs="Arial"/>
          <w:sz w:val="22"/>
          <w:szCs w:val="22"/>
        </w:rPr>
        <w:t>Del análisis de los resultados presentados</w:t>
      </w:r>
      <w:r w:rsidR="5D428578" w:rsidRPr="00245014">
        <w:rPr>
          <w:rFonts w:ascii="Arial" w:eastAsia="Arial" w:hAnsi="Arial" w:cs="Arial"/>
          <w:sz w:val="22"/>
          <w:szCs w:val="22"/>
        </w:rPr>
        <w:t>,</w:t>
      </w:r>
      <w:r w:rsidRPr="00245014">
        <w:rPr>
          <w:rFonts w:ascii="Arial" w:eastAsia="Arial" w:hAnsi="Arial" w:cs="Arial"/>
          <w:sz w:val="22"/>
          <w:szCs w:val="22"/>
        </w:rPr>
        <w:t xml:space="preserve"> se observa un comportamiento favorable en la evaluación realizada a los criterios asociados al diseño y ejecución de controles, así como a la ejecución de las acciones definidas.</w:t>
      </w:r>
    </w:p>
    <w:p w14:paraId="15B1EA46" w14:textId="77777777" w:rsidR="0074358B" w:rsidRPr="00245014" w:rsidRDefault="0074358B" w:rsidP="0074358B">
      <w:pPr>
        <w:jc w:val="both"/>
        <w:rPr>
          <w:rFonts w:ascii="Arial" w:eastAsia="Arial" w:hAnsi="Arial" w:cs="Arial"/>
          <w:sz w:val="22"/>
          <w:szCs w:val="22"/>
        </w:rPr>
      </w:pPr>
    </w:p>
    <w:p w14:paraId="332FADC3" w14:textId="2E800349" w:rsidR="00605C93" w:rsidRPr="00245014" w:rsidRDefault="0074358B" w:rsidP="00605C93">
      <w:pPr>
        <w:shd w:val="clear" w:color="auto" w:fill="FFFFFF" w:themeFill="background1"/>
        <w:jc w:val="both"/>
        <w:rPr>
          <w:rFonts w:ascii="Arial" w:eastAsia="Arial" w:hAnsi="Arial" w:cs="Arial"/>
          <w:sz w:val="22"/>
          <w:szCs w:val="22"/>
        </w:rPr>
      </w:pPr>
      <w:r w:rsidRPr="00245014">
        <w:rPr>
          <w:rFonts w:ascii="Arial" w:eastAsia="Arial" w:hAnsi="Arial" w:cs="Arial"/>
          <w:sz w:val="22"/>
          <w:szCs w:val="22"/>
        </w:rPr>
        <w:t xml:space="preserve">En relación con el diseño del control, de los 33 evaluados, 32 cumplen </w:t>
      </w:r>
      <w:r w:rsidR="00D67E86" w:rsidRPr="00245014">
        <w:rPr>
          <w:rFonts w:ascii="Arial" w:eastAsia="Arial" w:hAnsi="Arial" w:cs="Arial"/>
          <w:sz w:val="22"/>
          <w:szCs w:val="22"/>
        </w:rPr>
        <w:t>conforme a los criterios establecidos en la política, los cuales incluyen: responsable, acción, complemento (periodicidad, forma de ejecución, evidencia y desviación)</w:t>
      </w:r>
      <w:r w:rsidRPr="00245014">
        <w:rPr>
          <w:rFonts w:ascii="Arial" w:eastAsia="Arial" w:hAnsi="Arial" w:cs="Arial"/>
          <w:sz w:val="22"/>
          <w:szCs w:val="22"/>
        </w:rPr>
        <w:t xml:space="preserve">, lo que representa un nivel de cumplimiento del 97%. Únicamente un </w:t>
      </w:r>
      <w:r w:rsidR="742DE3E2" w:rsidRPr="00245014">
        <w:rPr>
          <w:rFonts w:ascii="Arial" w:eastAsia="Arial" w:hAnsi="Arial" w:cs="Arial"/>
          <w:sz w:val="22"/>
          <w:szCs w:val="22"/>
        </w:rPr>
        <w:t xml:space="preserve">3% </w:t>
      </w:r>
      <w:r w:rsidRPr="00245014">
        <w:rPr>
          <w:rFonts w:ascii="Arial" w:eastAsia="Arial" w:hAnsi="Arial" w:cs="Arial"/>
          <w:sz w:val="22"/>
          <w:szCs w:val="22"/>
        </w:rPr>
        <w:t xml:space="preserve">fue calificado como “Parcialmente”, evidenciando oportunidades de fortalecimiento en </w:t>
      </w:r>
      <w:r w:rsidR="00140F2A" w:rsidRPr="00245014">
        <w:rPr>
          <w:rFonts w:ascii="Arial" w:eastAsia="Arial" w:hAnsi="Arial" w:cs="Arial"/>
          <w:sz w:val="22"/>
          <w:szCs w:val="22"/>
        </w:rPr>
        <w:t>el responsable</w:t>
      </w:r>
      <w:r w:rsidRPr="00245014">
        <w:rPr>
          <w:rFonts w:ascii="Arial" w:eastAsia="Arial" w:hAnsi="Arial" w:cs="Arial"/>
          <w:sz w:val="22"/>
          <w:szCs w:val="22"/>
        </w:rPr>
        <w:t xml:space="preserve"> del control</w:t>
      </w:r>
      <w:r w:rsidR="311D1475" w:rsidRPr="00245014">
        <w:rPr>
          <w:rFonts w:ascii="Arial" w:eastAsia="Arial" w:hAnsi="Arial" w:cs="Arial"/>
          <w:sz w:val="22"/>
          <w:szCs w:val="22"/>
        </w:rPr>
        <w:t>.</w:t>
      </w:r>
      <w:r w:rsidR="00605C93" w:rsidRPr="00245014">
        <w:rPr>
          <w:rFonts w:ascii="Arial" w:eastAsia="Arial" w:hAnsi="Arial" w:cs="Arial"/>
          <w:sz w:val="22"/>
          <w:szCs w:val="22"/>
        </w:rPr>
        <w:t xml:space="preserve"> El proceso involucrado es:</w:t>
      </w:r>
    </w:p>
    <w:p w14:paraId="7A9B165E" w14:textId="77777777" w:rsidR="005A73FE" w:rsidRPr="00245014" w:rsidRDefault="005A73FE" w:rsidP="0074358B">
      <w:pPr>
        <w:jc w:val="both"/>
        <w:rPr>
          <w:rFonts w:ascii="Arial" w:eastAsia="Arial" w:hAnsi="Arial" w:cs="Arial"/>
          <w:sz w:val="22"/>
          <w:szCs w:val="22"/>
        </w:rPr>
      </w:pPr>
    </w:p>
    <w:p w14:paraId="1A1F5EDB" w14:textId="50FF5480" w:rsidR="005A73FE" w:rsidRPr="00245014" w:rsidRDefault="005A73FE" w:rsidP="00290B76">
      <w:pPr>
        <w:pStyle w:val="Prrafodelista"/>
        <w:widowControl w:val="0"/>
        <w:numPr>
          <w:ilvl w:val="0"/>
          <w:numId w:val="5"/>
        </w:numPr>
        <w:shd w:val="clear" w:color="auto" w:fill="FFFFFF" w:themeFill="background1"/>
        <w:autoSpaceDE w:val="0"/>
        <w:autoSpaceDN w:val="0"/>
        <w:ind w:right="1115"/>
        <w:contextualSpacing w:val="0"/>
        <w:jc w:val="both"/>
        <w:rPr>
          <w:rFonts w:ascii="Arial" w:eastAsiaTheme="minorEastAsia" w:hAnsi="Arial" w:cs="Arial"/>
          <w:sz w:val="22"/>
          <w:szCs w:val="22"/>
        </w:rPr>
      </w:pPr>
      <w:r w:rsidRPr="00245014">
        <w:rPr>
          <w:rFonts w:ascii="Arial" w:eastAsia="Arial" w:hAnsi="Arial" w:cs="Arial"/>
          <w:b/>
          <w:bCs/>
          <w:sz w:val="22"/>
          <w:szCs w:val="22"/>
          <w:lang w:eastAsia="es-CO"/>
        </w:rPr>
        <w:t xml:space="preserve">Gestión </w:t>
      </w:r>
      <w:r w:rsidR="16904028" w:rsidRPr="00245014">
        <w:rPr>
          <w:rFonts w:ascii="Arial" w:eastAsia="Arial" w:hAnsi="Arial" w:cs="Arial"/>
          <w:b/>
          <w:bCs/>
          <w:sz w:val="22"/>
          <w:szCs w:val="22"/>
          <w:lang w:eastAsia="es-CO"/>
        </w:rPr>
        <w:t>d</w:t>
      </w:r>
      <w:r w:rsidRPr="00245014">
        <w:rPr>
          <w:rFonts w:ascii="Arial" w:eastAsia="Arial" w:hAnsi="Arial" w:cs="Arial"/>
          <w:b/>
          <w:bCs/>
          <w:sz w:val="22"/>
          <w:szCs w:val="22"/>
          <w:lang w:eastAsia="es-CO"/>
        </w:rPr>
        <w:t>e Recursos Físicos:</w:t>
      </w:r>
      <w:r w:rsidRPr="00245014">
        <w:rPr>
          <w:rFonts w:ascii="Arial" w:eastAsiaTheme="minorEastAsia" w:hAnsi="Arial" w:cs="Arial"/>
          <w:sz w:val="22"/>
          <w:szCs w:val="22"/>
        </w:rPr>
        <w:t xml:space="preserve"> </w:t>
      </w:r>
      <w:r w:rsidR="0E54F9FC" w:rsidRPr="00245014">
        <w:rPr>
          <w:rFonts w:ascii="Arial" w:eastAsiaTheme="minorEastAsia" w:hAnsi="Arial" w:cs="Arial"/>
          <w:sz w:val="22"/>
          <w:szCs w:val="22"/>
        </w:rPr>
        <w:t>d</w:t>
      </w:r>
      <w:r w:rsidRPr="00245014">
        <w:rPr>
          <w:rFonts w:ascii="Arial" w:eastAsia="Arial" w:hAnsi="Arial" w:cs="Arial"/>
          <w:sz w:val="22"/>
          <w:szCs w:val="22"/>
        </w:rPr>
        <w:t>ebe cambiar en la descripción del control la palabra contratante por el contratista</w:t>
      </w:r>
      <w:r w:rsidRPr="00245014">
        <w:rPr>
          <w:rFonts w:ascii="Arial" w:eastAsiaTheme="minorEastAsia" w:hAnsi="Arial" w:cs="Arial"/>
          <w:sz w:val="22"/>
          <w:szCs w:val="22"/>
        </w:rPr>
        <w:t>.</w:t>
      </w:r>
    </w:p>
    <w:p w14:paraId="22971C24" w14:textId="77777777" w:rsidR="005A73FE" w:rsidRPr="00245014" w:rsidRDefault="005A73FE" w:rsidP="0074358B">
      <w:pPr>
        <w:jc w:val="both"/>
        <w:rPr>
          <w:rFonts w:ascii="Arial" w:eastAsia="Arial" w:hAnsi="Arial" w:cs="Arial"/>
          <w:sz w:val="22"/>
          <w:szCs w:val="22"/>
        </w:rPr>
      </w:pPr>
    </w:p>
    <w:p w14:paraId="357C6D92" w14:textId="492CFF08" w:rsidR="0074358B" w:rsidRPr="00245014" w:rsidRDefault="0074358B" w:rsidP="0074358B">
      <w:pPr>
        <w:jc w:val="both"/>
        <w:rPr>
          <w:rFonts w:ascii="Arial" w:eastAsia="Arial" w:hAnsi="Arial" w:cs="Arial"/>
          <w:sz w:val="22"/>
          <w:szCs w:val="22"/>
        </w:rPr>
      </w:pPr>
      <w:r w:rsidRPr="00245014">
        <w:rPr>
          <w:rFonts w:ascii="Arial" w:eastAsia="Arial" w:hAnsi="Arial" w:cs="Arial"/>
          <w:sz w:val="22"/>
          <w:szCs w:val="22"/>
        </w:rPr>
        <w:lastRenderedPageBreak/>
        <w:t xml:space="preserve">Respecto a la ejecución del control, los resultados reflejan un cumplimiento total, con 31 evaluados en estado “Cumple”. </w:t>
      </w:r>
      <w:r w:rsidR="009C140A" w:rsidRPr="00245014">
        <w:rPr>
          <w:rFonts w:ascii="Arial" w:eastAsia="Arial" w:hAnsi="Arial" w:cs="Arial"/>
          <w:sz w:val="22"/>
          <w:szCs w:val="22"/>
        </w:rPr>
        <w:t>D</w:t>
      </w:r>
      <w:r w:rsidRPr="00245014">
        <w:rPr>
          <w:rFonts w:ascii="Arial" w:eastAsia="Arial" w:hAnsi="Arial" w:cs="Arial"/>
          <w:sz w:val="22"/>
          <w:szCs w:val="22"/>
        </w:rPr>
        <w:t>os No Aplica</w:t>
      </w:r>
      <w:r w:rsidR="00605C93" w:rsidRPr="00245014">
        <w:rPr>
          <w:rFonts w:ascii="Arial" w:eastAsia="Arial" w:hAnsi="Arial" w:cs="Arial"/>
          <w:sz w:val="22"/>
          <w:szCs w:val="22"/>
        </w:rPr>
        <w:t>n</w:t>
      </w:r>
      <w:r w:rsidR="006D7DAA" w:rsidRPr="00245014">
        <w:rPr>
          <w:rFonts w:ascii="Arial" w:eastAsia="Arial" w:hAnsi="Arial" w:cs="Arial"/>
          <w:sz w:val="22"/>
          <w:szCs w:val="22"/>
        </w:rPr>
        <w:t xml:space="preserve"> por su frecuencia</w:t>
      </w:r>
      <w:r w:rsidRPr="00245014">
        <w:rPr>
          <w:rFonts w:ascii="Arial" w:eastAsia="Arial" w:hAnsi="Arial" w:cs="Arial"/>
          <w:sz w:val="22"/>
          <w:szCs w:val="22"/>
        </w:rPr>
        <w:t>, situación que no afecta el resultado general de la evaluación</w:t>
      </w:r>
      <w:r w:rsidR="3268992A" w:rsidRPr="00245014">
        <w:rPr>
          <w:rFonts w:ascii="Arial" w:eastAsia="Arial" w:hAnsi="Arial" w:cs="Arial"/>
          <w:sz w:val="22"/>
          <w:szCs w:val="22"/>
        </w:rPr>
        <w:t xml:space="preserve">, que arroja un </w:t>
      </w:r>
      <w:r w:rsidR="4044C374" w:rsidRPr="00245014">
        <w:rPr>
          <w:rFonts w:ascii="Arial" w:eastAsia="Arial" w:hAnsi="Arial" w:cs="Arial"/>
          <w:sz w:val="22"/>
          <w:szCs w:val="22"/>
        </w:rPr>
        <w:t>100%</w:t>
      </w:r>
      <w:r w:rsidR="327307F4" w:rsidRPr="00245014">
        <w:rPr>
          <w:rFonts w:ascii="Arial" w:eastAsia="Arial" w:hAnsi="Arial" w:cs="Arial"/>
          <w:sz w:val="22"/>
          <w:szCs w:val="22"/>
        </w:rPr>
        <w:t xml:space="preserve"> de cumplimiento</w:t>
      </w:r>
      <w:r w:rsidRPr="00245014">
        <w:rPr>
          <w:rFonts w:ascii="Arial" w:eastAsia="Arial" w:hAnsi="Arial" w:cs="Arial"/>
          <w:sz w:val="22"/>
          <w:szCs w:val="22"/>
        </w:rPr>
        <w:t>. En consecuencia, se evidencia una</w:t>
      </w:r>
      <w:r w:rsidR="17B56ADB" w:rsidRPr="00245014">
        <w:rPr>
          <w:rFonts w:ascii="Arial" w:eastAsia="Arial" w:hAnsi="Arial" w:cs="Arial"/>
          <w:sz w:val="22"/>
          <w:szCs w:val="22"/>
        </w:rPr>
        <w:t xml:space="preserve"> </w:t>
      </w:r>
      <w:r w:rsidRPr="00245014">
        <w:rPr>
          <w:rFonts w:ascii="Arial" w:eastAsia="Arial" w:hAnsi="Arial" w:cs="Arial"/>
          <w:sz w:val="22"/>
          <w:szCs w:val="22"/>
        </w:rPr>
        <w:t>adecuada implementación de los controles definidos.</w:t>
      </w:r>
      <w:r w:rsidR="1D31E038" w:rsidRPr="00245014">
        <w:rPr>
          <w:rFonts w:ascii="Arial" w:eastAsia="Arial" w:hAnsi="Arial" w:cs="Arial"/>
          <w:sz w:val="22"/>
          <w:szCs w:val="22"/>
        </w:rPr>
        <w:t xml:space="preserve"> </w:t>
      </w:r>
    </w:p>
    <w:p w14:paraId="01843E3A" w14:textId="77777777" w:rsidR="0074358B" w:rsidRPr="00245014" w:rsidRDefault="0074358B" w:rsidP="0074358B">
      <w:pPr>
        <w:jc w:val="both"/>
        <w:rPr>
          <w:rFonts w:ascii="Arial" w:eastAsia="Arial" w:hAnsi="Arial" w:cs="Arial"/>
          <w:sz w:val="22"/>
          <w:szCs w:val="22"/>
        </w:rPr>
      </w:pPr>
    </w:p>
    <w:p w14:paraId="464F35BE" w14:textId="77777777" w:rsidR="00662886" w:rsidRPr="00245014" w:rsidRDefault="00662886" w:rsidP="00662886">
      <w:pPr>
        <w:jc w:val="both"/>
        <w:rPr>
          <w:rFonts w:ascii="Arial" w:eastAsia="Arial" w:hAnsi="Arial" w:cs="Arial"/>
          <w:sz w:val="22"/>
          <w:szCs w:val="22"/>
        </w:rPr>
      </w:pPr>
      <w:r w:rsidRPr="00245014">
        <w:rPr>
          <w:rFonts w:ascii="Arial" w:eastAsia="Arial" w:hAnsi="Arial" w:cs="Arial"/>
          <w:sz w:val="22"/>
          <w:szCs w:val="22"/>
        </w:rPr>
        <w:t>En cuanto a la ejecución de las acciones formuladas, 13 registraron cumplimiento y 2 no aplicaron debido a su periodicidad, evidenciando un cumplimiento total del 100% en las acciones evaluadas, sin presentarse casos de incumplimiento ni ejecuciones parciales.</w:t>
      </w:r>
    </w:p>
    <w:p w14:paraId="3508FB22" w14:textId="77777777" w:rsidR="0074358B" w:rsidRPr="00245014" w:rsidRDefault="0074358B" w:rsidP="00011261">
      <w:pPr>
        <w:ind w:left="708" w:hanging="708"/>
        <w:jc w:val="both"/>
        <w:rPr>
          <w:rFonts w:ascii="Arial" w:eastAsia="Arial" w:hAnsi="Arial" w:cs="Arial"/>
          <w:sz w:val="22"/>
          <w:szCs w:val="22"/>
        </w:rPr>
      </w:pPr>
    </w:p>
    <w:p w14:paraId="5B8FE185" w14:textId="2C0871AA" w:rsidR="00175F6C" w:rsidRPr="00245014" w:rsidRDefault="0074358B" w:rsidP="0074358B">
      <w:pPr>
        <w:jc w:val="both"/>
        <w:rPr>
          <w:rFonts w:ascii="Arial" w:eastAsia="Arial" w:hAnsi="Arial" w:cs="Arial"/>
          <w:sz w:val="22"/>
          <w:szCs w:val="22"/>
        </w:rPr>
      </w:pPr>
      <w:r w:rsidRPr="00245014">
        <w:rPr>
          <w:rFonts w:ascii="Arial" w:eastAsia="Arial" w:hAnsi="Arial" w:cs="Arial"/>
          <w:sz w:val="22"/>
          <w:szCs w:val="22"/>
        </w:rPr>
        <w:t>En términos generales, los resultados evidencian una gestión adecuada en la estructuración y aplicación de los controles evaluados, así como un cumplimiento efectivo de las acciones establecidas, permitiendo concluir que los mecanismos implementados presentan un nivel de madurez y efectividad favorable</w:t>
      </w:r>
      <w:r w:rsidR="33A7C2ED" w:rsidRPr="00245014">
        <w:rPr>
          <w:rFonts w:ascii="Arial" w:eastAsia="Arial" w:hAnsi="Arial" w:cs="Arial"/>
          <w:sz w:val="22"/>
          <w:szCs w:val="22"/>
        </w:rPr>
        <w:t>s</w:t>
      </w:r>
      <w:r w:rsidRPr="00245014">
        <w:rPr>
          <w:rFonts w:ascii="Arial" w:eastAsia="Arial" w:hAnsi="Arial" w:cs="Arial"/>
          <w:sz w:val="22"/>
          <w:szCs w:val="22"/>
        </w:rPr>
        <w:t>.</w:t>
      </w:r>
    </w:p>
    <w:p w14:paraId="4FC02134" w14:textId="77777777" w:rsidR="00175F6C" w:rsidRPr="00245014" w:rsidRDefault="00175F6C" w:rsidP="00BB456B">
      <w:pPr>
        <w:shd w:val="clear" w:color="auto" w:fill="FFFFFF" w:themeFill="background1"/>
        <w:ind w:left="360"/>
        <w:rPr>
          <w:rFonts w:ascii="Arial" w:eastAsiaTheme="minorEastAsia" w:hAnsi="Arial" w:cs="Arial"/>
          <w:sz w:val="22"/>
          <w:szCs w:val="22"/>
        </w:rPr>
      </w:pPr>
    </w:p>
    <w:p w14:paraId="5E36EAB4" w14:textId="4054DAA2" w:rsidR="00175F6C" w:rsidRPr="00245014" w:rsidRDefault="00175F6C" w:rsidP="00290B76">
      <w:pPr>
        <w:pStyle w:val="Ttulo3"/>
        <w:numPr>
          <w:ilvl w:val="1"/>
          <w:numId w:val="6"/>
        </w:numPr>
        <w:jc w:val="both"/>
        <w:rPr>
          <w:rStyle w:val="Ttulo2Car"/>
          <w:rFonts w:ascii="Arial" w:eastAsiaTheme="majorEastAsia" w:hAnsi="Arial" w:cs="Arial"/>
          <w:b w:val="0"/>
          <w:bCs w:val="0"/>
          <w:color w:val="auto"/>
          <w:sz w:val="22"/>
          <w:szCs w:val="22"/>
        </w:rPr>
      </w:pPr>
      <w:bookmarkStart w:id="31" w:name="_Toc228355347"/>
      <w:bookmarkStart w:id="32" w:name="_Toc232764828"/>
      <w:r w:rsidRPr="00245014">
        <w:rPr>
          <w:rStyle w:val="Ttulo2Car"/>
          <w:rFonts w:ascii="Arial" w:eastAsiaTheme="majorEastAsia" w:hAnsi="Arial" w:cs="Arial"/>
          <w:b w:val="0"/>
          <w:bCs w:val="0"/>
          <w:color w:val="auto"/>
          <w:sz w:val="22"/>
          <w:szCs w:val="22"/>
        </w:rPr>
        <w:t xml:space="preserve">RIESGOS DE </w:t>
      </w:r>
      <w:r w:rsidR="00B7223E" w:rsidRPr="00245014">
        <w:rPr>
          <w:rStyle w:val="Ttulo2Car"/>
          <w:rFonts w:ascii="Arial" w:eastAsiaTheme="majorEastAsia" w:hAnsi="Arial" w:cs="Arial"/>
          <w:b w:val="0"/>
          <w:bCs w:val="0"/>
          <w:color w:val="auto"/>
          <w:sz w:val="22"/>
          <w:szCs w:val="22"/>
        </w:rPr>
        <w:t xml:space="preserve">INTEGRIDAD </w:t>
      </w:r>
      <w:r w:rsidRPr="00245014">
        <w:rPr>
          <w:rStyle w:val="Ttulo2Car"/>
          <w:rFonts w:ascii="Arial" w:eastAsiaTheme="majorEastAsia" w:hAnsi="Arial" w:cs="Arial"/>
          <w:b w:val="0"/>
          <w:bCs w:val="0"/>
          <w:color w:val="auto"/>
          <w:sz w:val="22"/>
          <w:szCs w:val="22"/>
        </w:rPr>
        <w:t>LA/FT</w:t>
      </w:r>
      <w:bookmarkEnd w:id="31"/>
      <w:bookmarkEnd w:id="32"/>
    </w:p>
    <w:p w14:paraId="4E9D7A64" w14:textId="77777777" w:rsidR="002A7DD4" w:rsidRPr="00245014" w:rsidRDefault="002A7DD4" w:rsidP="002A7DD4"/>
    <w:p w14:paraId="569570E6" w14:textId="6454063F" w:rsidR="00175F6C" w:rsidRPr="00245014" w:rsidRDefault="007E792E" w:rsidP="00175F6C">
      <w:pPr>
        <w:shd w:val="clear" w:color="auto" w:fill="FFFFFF" w:themeFill="background1"/>
        <w:jc w:val="both"/>
        <w:rPr>
          <w:rFonts w:ascii="Arial" w:hAnsi="Arial" w:cs="Arial"/>
          <w:sz w:val="22"/>
          <w:szCs w:val="22"/>
        </w:rPr>
      </w:pPr>
      <w:r w:rsidRPr="00245014">
        <w:rPr>
          <w:rFonts w:ascii="Arial" w:hAnsi="Arial" w:cs="Arial"/>
          <w:sz w:val="22"/>
          <w:szCs w:val="22"/>
        </w:rPr>
        <w:t>Los procesos de Gestión Contractual, Gestión Financiera y Gestión del Talento Humano son los que actualmente cuentan con riesgos asociados a LA/FT. El seguimiento y monitoreo de estos riesgos es realizado por el Oficial de Cumplimiento, quien evalúa la exposición y el nivel de criticidad de los riesgos identificados. En este sentido,</w:t>
      </w:r>
      <w:r w:rsidR="7C092756" w:rsidRPr="00245014">
        <w:rPr>
          <w:rFonts w:ascii="Arial" w:hAnsi="Arial" w:cs="Arial"/>
          <w:sz w:val="22"/>
          <w:szCs w:val="22"/>
        </w:rPr>
        <w:t xml:space="preserve"> una vez realizado el seguimiento y monitoreo por parte del oficial de cumplimiento se determin</w:t>
      </w:r>
      <w:r w:rsidR="19808229" w:rsidRPr="00245014">
        <w:rPr>
          <w:rFonts w:ascii="Arial" w:hAnsi="Arial" w:cs="Arial"/>
          <w:sz w:val="22"/>
          <w:szCs w:val="22"/>
        </w:rPr>
        <w:t>ó</w:t>
      </w:r>
      <w:r w:rsidR="7C092756" w:rsidRPr="00245014">
        <w:rPr>
          <w:rFonts w:ascii="Arial" w:hAnsi="Arial" w:cs="Arial"/>
          <w:sz w:val="22"/>
          <w:szCs w:val="22"/>
        </w:rPr>
        <w:t xml:space="preserve"> que el riesgo residual se mantuvo dentro de un nivel moderado, evitando así riesgos clasificados como altos o críticos.</w:t>
      </w:r>
    </w:p>
    <w:p w14:paraId="133243A5" w14:textId="0A664307" w:rsidR="2FB4D60C" w:rsidRPr="00245014" w:rsidRDefault="2FB4D60C" w:rsidP="2FB4D60C">
      <w:pPr>
        <w:shd w:val="clear" w:color="auto" w:fill="FFFFFF" w:themeFill="background1"/>
        <w:jc w:val="both"/>
        <w:rPr>
          <w:rFonts w:ascii="Arial" w:hAnsi="Arial" w:cs="Arial"/>
          <w:sz w:val="22"/>
          <w:szCs w:val="22"/>
        </w:rPr>
      </w:pPr>
    </w:p>
    <w:p w14:paraId="59C46B78" w14:textId="0FF1E485" w:rsidR="6F1B4A7D" w:rsidRPr="00245014" w:rsidRDefault="6F1B4A7D" w:rsidP="2FB4D60C">
      <w:pPr>
        <w:shd w:val="clear" w:color="auto" w:fill="FFFFFF" w:themeFill="background1"/>
        <w:jc w:val="both"/>
        <w:rPr>
          <w:rFonts w:ascii="Arial" w:hAnsi="Arial" w:cs="Arial"/>
          <w:sz w:val="22"/>
          <w:szCs w:val="22"/>
        </w:rPr>
      </w:pPr>
      <w:r w:rsidRPr="00245014">
        <w:rPr>
          <w:rFonts w:ascii="Arial" w:hAnsi="Arial" w:cs="Arial"/>
          <w:sz w:val="22"/>
          <w:szCs w:val="22"/>
        </w:rPr>
        <w:t>Adicionalmente, se evaluaron los controles, la ejecución de estos y las acciones de tratamiento, obteniendo como resultado</w:t>
      </w:r>
      <w:r w:rsidR="40ACABEB" w:rsidRPr="00245014">
        <w:rPr>
          <w:rFonts w:ascii="Arial" w:hAnsi="Arial" w:cs="Arial"/>
          <w:sz w:val="22"/>
          <w:szCs w:val="22"/>
        </w:rPr>
        <w:t>:</w:t>
      </w:r>
      <w:r w:rsidRPr="00245014">
        <w:rPr>
          <w:rFonts w:ascii="Arial" w:hAnsi="Arial" w:cs="Arial"/>
          <w:sz w:val="22"/>
          <w:szCs w:val="22"/>
        </w:rPr>
        <w:t xml:space="preserve"> </w:t>
      </w:r>
    </w:p>
    <w:p w14:paraId="71DFD784" w14:textId="77777777" w:rsidR="002A7DD4" w:rsidRPr="00245014" w:rsidRDefault="002A7DD4" w:rsidP="2FB4D60C">
      <w:pPr>
        <w:shd w:val="clear" w:color="auto" w:fill="FFFFFF" w:themeFill="background1"/>
        <w:jc w:val="both"/>
        <w:rPr>
          <w:rFonts w:ascii="Arial" w:hAnsi="Arial" w:cs="Arial"/>
          <w:sz w:val="22"/>
          <w:szCs w:val="22"/>
        </w:rPr>
      </w:pPr>
    </w:p>
    <w:p w14:paraId="7077D88B" w14:textId="15803BED" w:rsidR="002A7DD4" w:rsidRPr="00245014" w:rsidRDefault="002A7DD4" w:rsidP="002A7DD4">
      <w:pPr>
        <w:pStyle w:val="Descripcin"/>
        <w:spacing w:after="0"/>
        <w:jc w:val="center"/>
        <w:rPr>
          <w:rFonts w:ascii="Arial" w:eastAsia="Arial" w:hAnsi="Arial" w:cs="Arial"/>
          <w:color w:val="auto"/>
          <w:sz w:val="22"/>
          <w:szCs w:val="22"/>
        </w:rPr>
      </w:pPr>
      <w:bookmarkStart w:id="33" w:name="_Toc232764838"/>
      <w:r w:rsidRPr="00245014">
        <w:rPr>
          <w:rFonts w:ascii="Arial" w:eastAsia="Arial" w:hAnsi="Arial" w:cs="Arial"/>
          <w:color w:val="auto"/>
          <w:sz w:val="22"/>
          <w:szCs w:val="22"/>
        </w:rPr>
        <w:t xml:space="preserve">Tabla No </w:t>
      </w:r>
      <w:r w:rsidRPr="00245014">
        <w:rPr>
          <w:rFonts w:ascii="Arial" w:hAnsi="Arial" w:cs="Arial"/>
          <w:color w:val="auto"/>
          <w:sz w:val="22"/>
          <w:szCs w:val="22"/>
        </w:rPr>
        <w:fldChar w:fldCharType="begin"/>
      </w:r>
      <w:r w:rsidRPr="00245014">
        <w:rPr>
          <w:rFonts w:ascii="Arial" w:hAnsi="Arial" w:cs="Arial"/>
          <w:color w:val="auto"/>
          <w:sz w:val="22"/>
          <w:szCs w:val="22"/>
        </w:rPr>
        <w:instrText xml:space="preserve"> SEQ Tabla \* ARABIC </w:instrText>
      </w:r>
      <w:r w:rsidRPr="00245014">
        <w:rPr>
          <w:rFonts w:ascii="Arial" w:hAnsi="Arial" w:cs="Arial"/>
          <w:color w:val="auto"/>
          <w:sz w:val="22"/>
          <w:szCs w:val="22"/>
        </w:rPr>
        <w:fldChar w:fldCharType="separate"/>
      </w:r>
      <w:r w:rsidR="00804A72" w:rsidRPr="00245014">
        <w:rPr>
          <w:rFonts w:ascii="Arial" w:hAnsi="Arial" w:cs="Arial"/>
          <w:noProof/>
          <w:color w:val="auto"/>
          <w:sz w:val="22"/>
          <w:szCs w:val="22"/>
        </w:rPr>
        <w:t>6</w:t>
      </w:r>
      <w:r w:rsidRPr="00245014">
        <w:rPr>
          <w:rFonts w:ascii="Arial" w:hAnsi="Arial" w:cs="Arial"/>
          <w:color w:val="auto"/>
          <w:sz w:val="22"/>
          <w:szCs w:val="22"/>
        </w:rPr>
        <w:fldChar w:fldCharType="end"/>
      </w:r>
      <w:r w:rsidRPr="00245014">
        <w:rPr>
          <w:rFonts w:ascii="Arial" w:eastAsia="Arial" w:hAnsi="Arial" w:cs="Arial"/>
          <w:color w:val="auto"/>
          <w:sz w:val="22"/>
          <w:szCs w:val="22"/>
        </w:rPr>
        <w:t xml:space="preserve"> Porcentaje de cumplimiento de los criterios evaluados riesgos para la integridad p</w:t>
      </w:r>
      <w:r w:rsidR="3EA42AD9" w:rsidRPr="00245014">
        <w:rPr>
          <w:rFonts w:ascii="Arial" w:eastAsia="Arial" w:hAnsi="Arial" w:cs="Arial"/>
          <w:color w:val="auto"/>
          <w:sz w:val="22"/>
          <w:szCs w:val="22"/>
        </w:rPr>
        <w:t>ú</w:t>
      </w:r>
      <w:r w:rsidRPr="00245014">
        <w:rPr>
          <w:rFonts w:ascii="Arial" w:eastAsia="Arial" w:hAnsi="Arial" w:cs="Arial"/>
          <w:color w:val="auto"/>
          <w:sz w:val="22"/>
          <w:szCs w:val="22"/>
        </w:rPr>
        <w:t>blica -</w:t>
      </w:r>
      <w:r w:rsidRPr="00245014">
        <w:rPr>
          <w:rFonts w:ascii="Arial" w:hAnsi="Arial" w:cs="Arial"/>
          <w:color w:val="auto"/>
          <w:sz w:val="22"/>
          <w:szCs w:val="22"/>
        </w:rPr>
        <w:t xml:space="preserve"> LA/FT</w:t>
      </w:r>
      <w:bookmarkEnd w:id="33"/>
    </w:p>
    <w:p w14:paraId="6C307F34" w14:textId="6E9A27FE" w:rsidR="5D3237D9" w:rsidRPr="00245014" w:rsidRDefault="5D3237D9" w:rsidP="5D3237D9">
      <w:pPr>
        <w:shd w:val="clear" w:color="auto" w:fill="FFFFFF" w:themeFill="background1"/>
        <w:jc w:val="both"/>
        <w:rPr>
          <w:rFonts w:ascii="Arial" w:hAnsi="Arial" w:cs="Arial"/>
          <w:sz w:val="22"/>
          <w:szCs w:val="22"/>
        </w:rPr>
      </w:pPr>
    </w:p>
    <w:tbl>
      <w:tblPr>
        <w:tblStyle w:val="Tablaconcuadrcula4-nfasis3"/>
        <w:tblW w:w="6197" w:type="dxa"/>
        <w:jc w:val="center"/>
        <w:tblLook w:val="04A0" w:firstRow="1" w:lastRow="0" w:firstColumn="1" w:lastColumn="0" w:noHBand="0" w:noVBand="1"/>
      </w:tblPr>
      <w:tblGrid>
        <w:gridCol w:w="1650"/>
        <w:gridCol w:w="1347"/>
        <w:gridCol w:w="1700"/>
        <w:gridCol w:w="1500"/>
      </w:tblGrid>
      <w:tr w:rsidR="5D3237D9" w:rsidRPr="00245014" w14:paraId="7BD73153" w14:textId="77777777" w:rsidTr="390686B6">
        <w:trPr>
          <w:cnfStyle w:val="100000000000" w:firstRow="1" w:lastRow="0" w:firstColumn="0" w:lastColumn="0" w:oddVBand="0" w:evenVBand="0" w:oddHBand="0"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72CD65BD" w14:textId="77777777" w:rsidR="5D3237D9" w:rsidRPr="00245014" w:rsidRDefault="5D3237D9" w:rsidP="5D3237D9">
            <w:pPr>
              <w:jc w:val="center"/>
              <w:rPr>
                <w:rFonts w:ascii="Arial" w:hAnsi="Arial" w:cs="Arial"/>
                <w:color w:val="auto"/>
                <w:sz w:val="18"/>
                <w:szCs w:val="18"/>
                <w:lang w:eastAsia="es-CO"/>
              </w:rPr>
            </w:pPr>
            <w:r w:rsidRPr="00245014">
              <w:rPr>
                <w:rFonts w:ascii="Arial" w:hAnsi="Arial" w:cs="Arial"/>
                <w:color w:val="auto"/>
                <w:sz w:val="18"/>
                <w:szCs w:val="18"/>
              </w:rPr>
              <w:t>Criterios</w:t>
            </w:r>
          </w:p>
        </w:tc>
        <w:tc>
          <w:tcPr>
            <w:tcW w:w="1347" w:type="dxa"/>
            <w:vAlign w:val="center"/>
          </w:tcPr>
          <w:p w14:paraId="2A6B2B3F" w14:textId="77777777" w:rsidR="5D3237D9" w:rsidRPr="00245014" w:rsidRDefault="5D3237D9" w:rsidP="5D3237D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45014">
              <w:rPr>
                <w:rFonts w:ascii="Arial" w:hAnsi="Arial" w:cs="Arial"/>
                <w:color w:val="auto"/>
                <w:sz w:val="18"/>
                <w:szCs w:val="18"/>
              </w:rPr>
              <w:t>Diseño del control</w:t>
            </w:r>
          </w:p>
        </w:tc>
        <w:tc>
          <w:tcPr>
            <w:tcW w:w="1700" w:type="dxa"/>
            <w:vAlign w:val="center"/>
          </w:tcPr>
          <w:p w14:paraId="65B2BE23" w14:textId="77777777" w:rsidR="5D3237D9" w:rsidRPr="00245014" w:rsidRDefault="5D3237D9" w:rsidP="5D3237D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45014">
              <w:rPr>
                <w:rFonts w:ascii="Arial" w:hAnsi="Arial" w:cs="Arial"/>
                <w:color w:val="auto"/>
                <w:sz w:val="18"/>
                <w:szCs w:val="18"/>
              </w:rPr>
              <w:t>Ejecución del control</w:t>
            </w:r>
          </w:p>
        </w:tc>
        <w:tc>
          <w:tcPr>
            <w:tcW w:w="1500" w:type="dxa"/>
            <w:vAlign w:val="center"/>
          </w:tcPr>
          <w:p w14:paraId="4BE90B46" w14:textId="77777777" w:rsidR="5D3237D9" w:rsidRPr="00245014" w:rsidRDefault="5D3237D9" w:rsidP="5D3237D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45014">
              <w:rPr>
                <w:rFonts w:ascii="Arial" w:hAnsi="Arial" w:cs="Arial"/>
                <w:color w:val="auto"/>
                <w:sz w:val="18"/>
                <w:szCs w:val="18"/>
              </w:rPr>
              <w:t>Ejecución de las acciones</w:t>
            </w:r>
          </w:p>
        </w:tc>
      </w:tr>
      <w:tr w:rsidR="5D3237D9" w:rsidRPr="00245014" w14:paraId="59294172" w14:textId="77777777" w:rsidTr="390686B6">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4940D1CA" w14:textId="77777777" w:rsidR="5D3237D9" w:rsidRPr="00245014" w:rsidRDefault="5D3237D9" w:rsidP="5D3237D9">
            <w:pPr>
              <w:jc w:val="center"/>
              <w:rPr>
                <w:rFonts w:ascii="Arial" w:hAnsi="Arial" w:cs="Arial"/>
                <w:sz w:val="18"/>
                <w:szCs w:val="18"/>
              </w:rPr>
            </w:pPr>
            <w:r w:rsidRPr="00245014">
              <w:rPr>
                <w:rFonts w:ascii="Arial" w:hAnsi="Arial" w:cs="Arial"/>
                <w:sz w:val="18"/>
                <w:szCs w:val="18"/>
              </w:rPr>
              <w:t>Cumple</w:t>
            </w:r>
          </w:p>
        </w:tc>
        <w:tc>
          <w:tcPr>
            <w:tcW w:w="1347" w:type="dxa"/>
            <w:vAlign w:val="center"/>
          </w:tcPr>
          <w:p w14:paraId="4C39B4DD" w14:textId="2BE66BB9" w:rsidR="5D3237D9" w:rsidRPr="00245014" w:rsidRDefault="721F7B72" w:rsidP="5D3237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3</w:t>
            </w:r>
          </w:p>
        </w:tc>
        <w:tc>
          <w:tcPr>
            <w:tcW w:w="1700" w:type="dxa"/>
            <w:vAlign w:val="center"/>
          </w:tcPr>
          <w:p w14:paraId="67D127D2" w14:textId="57C6849E" w:rsidR="5D3237D9" w:rsidRPr="00245014" w:rsidRDefault="721F7B72" w:rsidP="5D3237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3</w:t>
            </w:r>
          </w:p>
        </w:tc>
        <w:tc>
          <w:tcPr>
            <w:tcW w:w="1500" w:type="dxa"/>
            <w:vAlign w:val="center"/>
          </w:tcPr>
          <w:p w14:paraId="2B8395D1" w14:textId="11EE27C4" w:rsidR="5D3237D9" w:rsidRPr="00245014" w:rsidRDefault="721F7B72" w:rsidP="5D3237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1</w:t>
            </w:r>
          </w:p>
        </w:tc>
      </w:tr>
      <w:tr w:rsidR="5D3237D9" w:rsidRPr="00245014" w14:paraId="0FE5A101" w14:textId="77777777" w:rsidTr="390686B6">
        <w:trPr>
          <w:trHeight w:val="290"/>
          <w:jc w:val="center"/>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4AE8395C" w14:textId="77777777" w:rsidR="5D3237D9" w:rsidRPr="00245014" w:rsidRDefault="5D3237D9" w:rsidP="5D3237D9">
            <w:pPr>
              <w:jc w:val="center"/>
              <w:rPr>
                <w:rFonts w:ascii="Arial" w:hAnsi="Arial" w:cs="Arial"/>
                <w:sz w:val="18"/>
                <w:szCs w:val="18"/>
              </w:rPr>
            </w:pPr>
            <w:r w:rsidRPr="00245014">
              <w:rPr>
                <w:rFonts w:ascii="Arial" w:hAnsi="Arial" w:cs="Arial"/>
                <w:sz w:val="18"/>
                <w:szCs w:val="18"/>
              </w:rPr>
              <w:t>Parcialmente</w:t>
            </w:r>
          </w:p>
        </w:tc>
        <w:tc>
          <w:tcPr>
            <w:tcW w:w="1347" w:type="dxa"/>
            <w:vAlign w:val="center"/>
          </w:tcPr>
          <w:p w14:paraId="0FD62C7C" w14:textId="68687833" w:rsidR="5D3237D9" w:rsidRPr="00245014" w:rsidRDefault="597BB9A7" w:rsidP="5D3237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c>
          <w:tcPr>
            <w:tcW w:w="1700" w:type="dxa"/>
            <w:vAlign w:val="center"/>
          </w:tcPr>
          <w:p w14:paraId="5A3060C2" w14:textId="77777777" w:rsidR="5D3237D9" w:rsidRPr="00245014" w:rsidRDefault="5D3237D9" w:rsidP="5D3237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c>
          <w:tcPr>
            <w:tcW w:w="1500" w:type="dxa"/>
            <w:vAlign w:val="center"/>
          </w:tcPr>
          <w:p w14:paraId="512C6699" w14:textId="77777777" w:rsidR="5D3237D9" w:rsidRPr="00245014" w:rsidRDefault="5D3237D9" w:rsidP="5D3237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r>
      <w:tr w:rsidR="5D3237D9" w:rsidRPr="00245014" w14:paraId="063EDA62" w14:textId="77777777" w:rsidTr="390686B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430E4F37" w14:textId="77777777" w:rsidR="5D3237D9" w:rsidRPr="00245014" w:rsidRDefault="5D3237D9" w:rsidP="5D3237D9">
            <w:pPr>
              <w:jc w:val="center"/>
              <w:rPr>
                <w:rFonts w:ascii="Arial" w:hAnsi="Arial" w:cs="Arial"/>
                <w:sz w:val="18"/>
                <w:szCs w:val="18"/>
              </w:rPr>
            </w:pPr>
            <w:r w:rsidRPr="00245014">
              <w:rPr>
                <w:rFonts w:ascii="Arial" w:hAnsi="Arial" w:cs="Arial"/>
                <w:sz w:val="18"/>
                <w:szCs w:val="18"/>
              </w:rPr>
              <w:t>Incumple</w:t>
            </w:r>
          </w:p>
        </w:tc>
        <w:tc>
          <w:tcPr>
            <w:tcW w:w="1347" w:type="dxa"/>
            <w:vAlign w:val="center"/>
          </w:tcPr>
          <w:p w14:paraId="049B145D" w14:textId="77777777" w:rsidR="5D3237D9" w:rsidRPr="00245014" w:rsidRDefault="5D3237D9" w:rsidP="5D3237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c>
          <w:tcPr>
            <w:tcW w:w="1700" w:type="dxa"/>
            <w:vAlign w:val="center"/>
          </w:tcPr>
          <w:p w14:paraId="7226A5EC" w14:textId="77777777" w:rsidR="5D3237D9" w:rsidRPr="00245014" w:rsidRDefault="5D3237D9" w:rsidP="5D3237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c>
          <w:tcPr>
            <w:tcW w:w="1500" w:type="dxa"/>
            <w:vAlign w:val="center"/>
          </w:tcPr>
          <w:p w14:paraId="0A6F2806" w14:textId="77777777" w:rsidR="5D3237D9" w:rsidRPr="00245014" w:rsidRDefault="5D3237D9" w:rsidP="5D3237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r>
      <w:tr w:rsidR="5D3237D9" w:rsidRPr="00245014" w14:paraId="09973244" w14:textId="77777777" w:rsidTr="390686B6">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65A8F578" w14:textId="77777777" w:rsidR="5D3237D9" w:rsidRPr="00245014" w:rsidRDefault="5D3237D9" w:rsidP="5D3237D9">
            <w:pPr>
              <w:jc w:val="center"/>
              <w:rPr>
                <w:rFonts w:ascii="Arial" w:hAnsi="Arial" w:cs="Arial"/>
                <w:sz w:val="18"/>
                <w:szCs w:val="18"/>
              </w:rPr>
            </w:pPr>
            <w:r w:rsidRPr="00245014">
              <w:rPr>
                <w:rFonts w:ascii="Arial" w:hAnsi="Arial" w:cs="Arial"/>
                <w:sz w:val="18"/>
                <w:szCs w:val="18"/>
              </w:rPr>
              <w:t>NA</w:t>
            </w:r>
          </w:p>
        </w:tc>
        <w:tc>
          <w:tcPr>
            <w:tcW w:w="1347" w:type="dxa"/>
            <w:vAlign w:val="center"/>
          </w:tcPr>
          <w:p w14:paraId="7544AB4D" w14:textId="77777777" w:rsidR="5D3237D9" w:rsidRPr="00245014" w:rsidRDefault="5D3237D9" w:rsidP="5D3237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c>
          <w:tcPr>
            <w:tcW w:w="1700" w:type="dxa"/>
            <w:vAlign w:val="center"/>
          </w:tcPr>
          <w:p w14:paraId="42BD0567" w14:textId="62A8F2B3" w:rsidR="5D3237D9" w:rsidRPr="00245014" w:rsidRDefault="5B46D6CA" w:rsidP="5D3237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c>
          <w:tcPr>
            <w:tcW w:w="1500" w:type="dxa"/>
            <w:vAlign w:val="center"/>
          </w:tcPr>
          <w:p w14:paraId="31798E44" w14:textId="35077DE5" w:rsidR="5D3237D9" w:rsidRPr="00245014" w:rsidRDefault="5D3237D9" w:rsidP="5D3237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2</w:t>
            </w:r>
          </w:p>
        </w:tc>
      </w:tr>
    </w:tbl>
    <w:p w14:paraId="659972FF" w14:textId="5D7C0F48" w:rsidR="390686B6" w:rsidRPr="00245014" w:rsidRDefault="390686B6"/>
    <w:p w14:paraId="1261EA0A" w14:textId="3E118B96" w:rsidR="5D3237D9" w:rsidRPr="00245014" w:rsidRDefault="5D3237D9" w:rsidP="5D3237D9">
      <w:pPr>
        <w:shd w:val="clear" w:color="auto" w:fill="FFFFFF" w:themeFill="background1"/>
        <w:jc w:val="both"/>
        <w:rPr>
          <w:rFonts w:ascii="Arial" w:hAnsi="Arial" w:cs="Arial"/>
          <w:sz w:val="22"/>
          <w:szCs w:val="22"/>
        </w:rPr>
      </w:pPr>
    </w:p>
    <w:p w14:paraId="6D72D78C" w14:textId="20A0F91E" w:rsidR="7A89589A" w:rsidRPr="00245014" w:rsidRDefault="7A89589A" w:rsidP="2FB4D60C">
      <w:pPr>
        <w:shd w:val="clear" w:color="auto" w:fill="FFFFFF" w:themeFill="background1"/>
        <w:jc w:val="both"/>
        <w:rPr>
          <w:rFonts w:ascii="Arial" w:hAnsi="Arial" w:cs="Arial"/>
          <w:sz w:val="22"/>
          <w:szCs w:val="22"/>
        </w:rPr>
      </w:pPr>
      <w:r w:rsidRPr="00245014">
        <w:rPr>
          <w:rFonts w:ascii="Arial" w:hAnsi="Arial" w:cs="Arial"/>
          <w:sz w:val="22"/>
          <w:szCs w:val="22"/>
        </w:rPr>
        <w:t>Con base en lo anterior, se evidencia un nivel satisfactorio de cumplimiento tanto en los criterios de diseño de los controles, como en la ejecución de estos por parte de los procesos correspondientes.</w:t>
      </w:r>
      <w:r w:rsidR="2C0E6C89" w:rsidRPr="00245014">
        <w:rPr>
          <w:rFonts w:ascii="Arial" w:hAnsi="Arial" w:cs="Arial"/>
          <w:sz w:val="22"/>
          <w:szCs w:val="22"/>
        </w:rPr>
        <w:t xml:space="preserve"> </w:t>
      </w:r>
    </w:p>
    <w:p w14:paraId="0EE7CC5A" w14:textId="77777777" w:rsidR="007E792E" w:rsidRPr="00245014" w:rsidRDefault="007E792E" w:rsidP="00175F6C">
      <w:pPr>
        <w:shd w:val="clear" w:color="auto" w:fill="FFFFFF" w:themeFill="background1"/>
        <w:jc w:val="both"/>
        <w:rPr>
          <w:rFonts w:ascii="Arial" w:eastAsia="Arial" w:hAnsi="Arial" w:cs="Arial"/>
          <w:sz w:val="22"/>
          <w:szCs w:val="22"/>
        </w:rPr>
      </w:pPr>
    </w:p>
    <w:p w14:paraId="100CE185" w14:textId="7D565FB5" w:rsidR="002A7DD4" w:rsidRPr="00245014" w:rsidRDefault="002A7DD4" w:rsidP="00290B76">
      <w:pPr>
        <w:pStyle w:val="Ttulo3"/>
        <w:numPr>
          <w:ilvl w:val="1"/>
          <w:numId w:val="6"/>
        </w:numPr>
        <w:jc w:val="both"/>
        <w:rPr>
          <w:rStyle w:val="Ttulo2Car"/>
          <w:rFonts w:ascii="Arial" w:eastAsiaTheme="majorEastAsia" w:hAnsi="Arial" w:cs="Arial"/>
          <w:b w:val="0"/>
          <w:bCs w:val="0"/>
          <w:color w:val="auto"/>
          <w:sz w:val="22"/>
          <w:szCs w:val="22"/>
        </w:rPr>
      </w:pPr>
      <w:bookmarkStart w:id="34" w:name="_Toc232764829"/>
      <w:r w:rsidRPr="00245014">
        <w:rPr>
          <w:rStyle w:val="Ttulo2Car"/>
          <w:rFonts w:ascii="Arial" w:eastAsiaTheme="majorEastAsia" w:hAnsi="Arial" w:cs="Arial"/>
          <w:b w:val="0"/>
          <w:bCs w:val="0"/>
          <w:color w:val="auto"/>
          <w:sz w:val="22"/>
          <w:szCs w:val="22"/>
        </w:rPr>
        <w:t>RIESGOS DE GESTIÓN</w:t>
      </w:r>
      <w:bookmarkEnd w:id="34"/>
      <w:r w:rsidRPr="00245014">
        <w:rPr>
          <w:rStyle w:val="Ttulo2Car"/>
          <w:rFonts w:ascii="Arial" w:eastAsiaTheme="majorEastAsia" w:hAnsi="Arial" w:cs="Arial"/>
          <w:b w:val="0"/>
          <w:bCs w:val="0"/>
          <w:color w:val="auto"/>
          <w:sz w:val="22"/>
          <w:szCs w:val="22"/>
        </w:rPr>
        <w:t xml:space="preserve"> </w:t>
      </w:r>
    </w:p>
    <w:p w14:paraId="7525101F" w14:textId="77777777" w:rsidR="002A7DD4" w:rsidRPr="00245014" w:rsidRDefault="002A7DD4" w:rsidP="002A7DD4"/>
    <w:p w14:paraId="22B69679" w14:textId="268FD368" w:rsidR="00B056BB" w:rsidRPr="00245014" w:rsidRDefault="00B056BB" w:rsidP="00B056BB">
      <w:pPr>
        <w:jc w:val="both"/>
        <w:rPr>
          <w:rFonts w:ascii="Arial" w:hAnsi="Arial" w:cs="Arial"/>
          <w:sz w:val="22"/>
          <w:szCs w:val="22"/>
        </w:rPr>
      </w:pPr>
      <w:r w:rsidRPr="00245014">
        <w:rPr>
          <w:rFonts w:ascii="Arial" w:hAnsi="Arial" w:cs="Arial"/>
          <w:sz w:val="22"/>
          <w:szCs w:val="22"/>
        </w:rPr>
        <w:t xml:space="preserve">La Oficina Asesora de Planeación realizó el monitoreo de los cuarenta y cuatro (44) riesgos de gestión identificados por la UAERMV durante el primer cuatrimestre de 2026. Como resultado de </w:t>
      </w:r>
      <w:r w:rsidRPr="00245014">
        <w:rPr>
          <w:rFonts w:ascii="Arial" w:hAnsi="Arial" w:cs="Arial"/>
          <w:sz w:val="22"/>
          <w:szCs w:val="22"/>
        </w:rPr>
        <w:lastRenderedPageBreak/>
        <w:t>la actualización de los mapas integrales de riesgos y de la aplicación de la metodología establecida en la Guía para la Gestión Integral del Riesgo en Entidades Públicas del DAFP, se evidenció una variación en la distribución de la severidad residual de los riesgos frente a la vigencia anterior.</w:t>
      </w:r>
    </w:p>
    <w:p w14:paraId="19A2D7C2" w14:textId="77777777" w:rsidR="00B056BB" w:rsidRPr="00245014" w:rsidRDefault="00B056BB" w:rsidP="00B056BB">
      <w:pPr>
        <w:jc w:val="both"/>
        <w:rPr>
          <w:rFonts w:ascii="Arial" w:hAnsi="Arial" w:cs="Arial"/>
          <w:sz w:val="22"/>
          <w:szCs w:val="22"/>
        </w:rPr>
      </w:pPr>
    </w:p>
    <w:p w14:paraId="51B75A2D" w14:textId="431ECF99" w:rsidR="00B056BB" w:rsidRPr="00245014" w:rsidRDefault="00B056BB" w:rsidP="00B056BB">
      <w:pPr>
        <w:jc w:val="both"/>
        <w:rPr>
          <w:rFonts w:ascii="Arial" w:hAnsi="Arial" w:cs="Arial"/>
          <w:sz w:val="22"/>
          <w:szCs w:val="22"/>
        </w:rPr>
      </w:pPr>
      <w:r w:rsidRPr="00245014">
        <w:rPr>
          <w:rFonts w:ascii="Arial" w:hAnsi="Arial" w:cs="Arial"/>
          <w:sz w:val="22"/>
          <w:szCs w:val="22"/>
        </w:rPr>
        <w:t>Mientras que al cierre de 2025 el 56% de los riesgos se ubicaban en zona residual moderada y el 44% en zona baja, para el primer cuatrimestre de 2026 la valoración residual muestra una mayor concentración en niveles de exposición intermedios y altos. En este sentido, veintiocho (28) riesgos, equivalentes al 64%</w:t>
      </w:r>
      <w:r w:rsidR="50A95FDE" w:rsidRPr="00245014">
        <w:rPr>
          <w:rFonts w:ascii="Arial" w:hAnsi="Arial" w:cs="Arial"/>
          <w:sz w:val="22"/>
          <w:szCs w:val="22"/>
        </w:rPr>
        <w:t xml:space="preserve"> del total de los riesgos</w:t>
      </w:r>
      <w:r w:rsidRPr="00245014">
        <w:rPr>
          <w:rFonts w:ascii="Arial" w:hAnsi="Arial" w:cs="Arial"/>
          <w:sz w:val="22"/>
          <w:szCs w:val="22"/>
        </w:rPr>
        <w:t>, se ubicaron en zona moderada; once (11) riesgos, correspondientes al 25%, en zona alta; y cinco (5) riesgos, equivalentes al</w:t>
      </w:r>
      <w:r w:rsidR="12A7A7B6" w:rsidRPr="00245014">
        <w:rPr>
          <w:rFonts w:ascii="Arial" w:hAnsi="Arial" w:cs="Arial"/>
          <w:sz w:val="22"/>
          <w:szCs w:val="22"/>
        </w:rPr>
        <w:t xml:space="preserve"> </w:t>
      </w:r>
      <w:r w:rsidRPr="00245014">
        <w:rPr>
          <w:rFonts w:ascii="Arial" w:hAnsi="Arial" w:cs="Arial"/>
          <w:sz w:val="22"/>
          <w:szCs w:val="22"/>
        </w:rPr>
        <w:t xml:space="preserve">11%, </w:t>
      </w:r>
      <w:r w:rsidR="07FDE7B4" w:rsidRPr="00245014">
        <w:rPr>
          <w:rFonts w:ascii="Arial" w:hAnsi="Arial" w:cs="Arial"/>
          <w:sz w:val="22"/>
          <w:szCs w:val="22"/>
        </w:rPr>
        <w:t xml:space="preserve">fueron identificados </w:t>
      </w:r>
      <w:r w:rsidRPr="00245014">
        <w:rPr>
          <w:rFonts w:ascii="Arial" w:hAnsi="Arial" w:cs="Arial"/>
          <w:sz w:val="22"/>
          <w:szCs w:val="22"/>
        </w:rPr>
        <w:t xml:space="preserve">en </w:t>
      </w:r>
      <w:r w:rsidR="6866C752" w:rsidRPr="00245014">
        <w:rPr>
          <w:rFonts w:ascii="Arial" w:hAnsi="Arial" w:cs="Arial"/>
          <w:sz w:val="22"/>
          <w:szCs w:val="22"/>
        </w:rPr>
        <w:t xml:space="preserve">la </w:t>
      </w:r>
      <w:r w:rsidRPr="00245014">
        <w:rPr>
          <w:rFonts w:ascii="Arial" w:hAnsi="Arial" w:cs="Arial"/>
          <w:sz w:val="22"/>
          <w:szCs w:val="22"/>
        </w:rPr>
        <w:t>zona baja.</w:t>
      </w:r>
    </w:p>
    <w:p w14:paraId="5ECBDF20" w14:textId="77777777" w:rsidR="003729F9" w:rsidRPr="00245014" w:rsidRDefault="003729F9" w:rsidP="003729F9">
      <w:pPr>
        <w:jc w:val="both"/>
        <w:rPr>
          <w:rFonts w:ascii="Arial" w:eastAsia="Arial" w:hAnsi="Arial" w:cs="Arial"/>
          <w:sz w:val="22"/>
          <w:szCs w:val="22"/>
        </w:rPr>
      </w:pPr>
    </w:p>
    <w:p w14:paraId="4E3BCA08" w14:textId="1C63F7EB" w:rsidR="003729F9" w:rsidRPr="00245014" w:rsidRDefault="003729F9" w:rsidP="003729F9">
      <w:pPr>
        <w:jc w:val="center"/>
        <w:rPr>
          <w:rFonts w:ascii="Arial" w:hAnsi="Arial" w:cs="Arial"/>
          <w:sz w:val="22"/>
          <w:szCs w:val="22"/>
        </w:rPr>
      </w:pPr>
      <w:bookmarkStart w:id="35" w:name="_Toc232764843"/>
      <w:r w:rsidRPr="00245014">
        <w:rPr>
          <w:rFonts w:ascii="Arial" w:eastAsia="Arial" w:hAnsi="Arial" w:cs="Arial"/>
          <w:sz w:val="22"/>
          <w:szCs w:val="22"/>
        </w:rPr>
        <w:t xml:space="preserve">Ilustración No </w:t>
      </w:r>
      <w:r w:rsidRPr="00245014">
        <w:rPr>
          <w:rFonts w:ascii="Arial" w:hAnsi="Arial" w:cs="Arial"/>
          <w:sz w:val="22"/>
          <w:szCs w:val="22"/>
        </w:rPr>
        <w:fldChar w:fldCharType="begin"/>
      </w:r>
      <w:r w:rsidRPr="00245014">
        <w:rPr>
          <w:rFonts w:ascii="Arial" w:hAnsi="Arial" w:cs="Arial"/>
          <w:sz w:val="22"/>
          <w:szCs w:val="22"/>
        </w:rPr>
        <w:instrText xml:space="preserve"> SEQ Ilustración \* ARABIC </w:instrText>
      </w:r>
      <w:r w:rsidRPr="00245014">
        <w:rPr>
          <w:rFonts w:ascii="Arial" w:hAnsi="Arial" w:cs="Arial"/>
          <w:sz w:val="22"/>
          <w:szCs w:val="22"/>
        </w:rPr>
        <w:fldChar w:fldCharType="separate"/>
      </w:r>
      <w:r w:rsidR="0095504B" w:rsidRPr="00245014">
        <w:rPr>
          <w:rFonts w:ascii="Arial" w:hAnsi="Arial" w:cs="Arial"/>
          <w:noProof/>
          <w:sz w:val="22"/>
          <w:szCs w:val="22"/>
        </w:rPr>
        <w:t>2</w:t>
      </w:r>
      <w:r w:rsidRPr="00245014">
        <w:rPr>
          <w:rFonts w:ascii="Arial" w:hAnsi="Arial" w:cs="Arial"/>
          <w:sz w:val="22"/>
          <w:szCs w:val="22"/>
        </w:rPr>
        <w:fldChar w:fldCharType="end"/>
      </w:r>
      <w:r w:rsidRPr="00245014">
        <w:rPr>
          <w:rFonts w:ascii="Arial" w:eastAsia="Arial" w:hAnsi="Arial" w:cs="Arial"/>
          <w:sz w:val="22"/>
          <w:szCs w:val="22"/>
        </w:rPr>
        <w:t xml:space="preserve"> </w:t>
      </w:r>
      <w:r w:rsidRPr="00245014">
        <w:rPr>
          <w:rFonts w:ascii="Arial" w:hAnsi="Arial" w:cs="Arial"/>
          <w:sz w:val="22"/>
          <w:szCs w:val="22"/>
        </w:rPr>
        <w:t xml:space="preserve">Zona de </w:t>
      </w:r>
      <w:r w:rsidR="00391584" w:rsidRPr="00245014">
        <w:rPr>
          <w:rFonts w:ascii="Arial" w:hAnsi="Arial" w:cs="Arial"/>
          <w:sz w:val="22"/>
          <w:szCs w:val="22"/>
        </w:rPr>
        <w:t>severidad residual riesgos de gestión</w:t>
      </w:r>
      <w:bookmarkEnd w:id="35"/>
      <w:r w:rsidR="00391584" w:rsidRPr="00245014">
        <w:rPr>
          <w:rFonts w:ascii="Arial" w:hAnsi="Arial" w:cs="Arial"/>
          <w:sz w:val="22"/>
          <w:szCs w:val="22"/>
        </w:rPr>
        <w:t xml:space="preserve"> </w:t>
      </w:r>
      <w:r w:rsidRPr="00245014">
        <w:rPr>
          <w:rFonts w:ascii="Arial" w:hAnsi="Arial" w:cs="Arial"/>
          <w:sz w:val="22"/>
          <w:szCs w:val="22"/>
        </w:rPr>
        <w:t xml:space="preserve"> </w:t>
      </w:r>
    </w:p>
    <w:p w14:paraId="0FE7537F" w14:textId="77777777" w:rsidR="001E683E" w:rsidRPr="00245014" w:rsidRDefault="001E683E" w:rsidP="003729F9">
      <w:pPr>
        <w:jc w:val="center"/>
        <w:rPr>
          <w:rFonts w:ascii="Arial" w:hAnsi="Arial" w:cs="Arial"/>
          <w:sz w:val="22"/>
          <w:szCs w:val="22"/>
        </w:rPr>
      </w:pPr>
    </w:p>
    <w:p w14:paraId="603FD115" w14:textId="052BC1B1" w:rsidR="001E683E" w:rsidRPr="00245014" w:rsidRDefault="001E683E" w:rsidP="003729F9">
      <w:pPr>
        <w:jc w:val="center"/>
        <w:rPr>
          <w:rFonts w:ascii="Arial" w:hAnsi="Arial" w:cs="Arial"/>
          <w:sz w:val="22"/>
          <w:szCs w:val="22"/>
        </w:rPr>
      </w:pPr>
      <w:r w:rsidRPr="00245014">
        <w:rPr>
          <w:noProof/>
        </w:rPr>
        <w:drawing>
          <wp:inline distT="0" distB="0" distL="0" distR="0" wp14:anchorId="7AB24B29" wp14:editId="58C4A3DD">
            <wp:extent cx="3401827" cy="1828800"/>
            <wp:effectExtent l="0" t="0" r="8255" b="0"/>
            <wp:docPr id="1436854336" name="Gráfico 1">
              <a:extLst xmlns:a="http://schemas.openxmlformats.org/drawingml/2006/main">
                <a:ext uri="{FF2B5EF4-FFF2-40B4-BE49-F238E27FC236}">
                  <a16:creationId xmlns:a16="http://schemas.microsoft.com/office/drawing/2014/main" id="{291C28C9-24FD-809F-815C-8AA4CBB2E6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95D8C4" w14:textId="77777777" w:rsidR="003729F9" w:rsidRPr="00245014" w:rsidRDefault="003729F9" w:rsidP="003729F9">
      <w:pPr>
        <w:shd w:val="clear" w:color="auto" w:fill="FFFFFF" w:themeFill="background1"/>
        <w:jc w:val="center"/>
        <w:rPr>
          <w:rFonts w:ascii="Arial" w:hAnsi="Arial" w:cs="Arial"/>
          <w:sz w:val="16"/>
          <w:szCs w:val="16"/>
        </w:rPr>
      </w:pPr>
      <w:r w:rsidRPr="00245014">
        <w:rPr>
          <w:rFonts w:ascii="Arial" w:hAnsi="Arial" w:cs="Arial"/>
          <w:sz w:val="16"/>
          <w:szCs w:val="16"/>
        </w:rPr>
        <w:t>Fuente: Oficina Asesora de Planeación</w:t>
      </w:r>
    </w:p>
    <w:p w14:paraId="0BA99E2A" w14:textId="77777777" w:rsidR="003729F9" w:rsidRPr="00245014" w:rsidRDefault="003729F9" w:rsidP="003729F9">
      <w:pPr>
        <w:shd w:val="clear" w:color="auto" w:fill="FFFFFF" w:themeFill="background1"/>
        <w:jc w:val="both"/>
        <w:rPr>
          <w:rFonts w:ascii="Arial" w:eastAsia="Arial" w:hAnsi="Arial" w:cs="Arial"/>
          <w:sz w:val="22"/>
          <w:szCs w:val="22"/>
        </w:rPr>
      </w:pPr>
    </w:p>
    <w:p w14:paraId="499593F9" w14:textId="0EB3DA4D" w:rsidR="00533FD0" w:rsidRPr="00245014" w:rsidRDefault="0095504B" w:rsidP="0095504B">
      <w:pPr>
        <w:jc w:val="both"/>
        <w:rPr>
          <w:rFonts w:ascii="Arial" w:hAnsi="Arial" w:cs="Arial"/>
          <w:sz w:val="22"/>
          <w:szCs w:val="22"/>
        </w:rPr>
      </w:pPr>
      <w:r w:rsidRPr="00245014">
        <w:rPr>
          <w:rFonts w:ascii="Arial" w:hAnsi="Arial" w:cs="Arial"/>
          <w:sz w:val="22"/>
          <w:szCs w:val="22"/>
        </w:rPr>
        <w:t xml:space="preserve">Este comportamiento obedece principalmente a la </w:t>
      </w:r>
      <w:r w:rsidR="002E5373" w:rsidRPr="00245014">
        <w:rPr>
          <w:rFonts w:ascii="Arial" w:hAnsi="Arial" w:cs="Arial"/>
          <w:sz w:val="22"/>
          <w:szCs w:val="22"/>
        </w:rPr>
        <w:t>adopción</w:t>
      </w:r>
      <w:r w:rsidRPr="00245014">
        <w:rPr>
          <w:rFonts w:ascii="Arial" w:hAnsi="Arial" w:cs="Arial"/>
          <w:sz w:val="22"/>
          <w:szCs w:val="22"/>
        </w:rPr>
        <w:t xml:space="preserve"> de la </w:t>
      </w:r>
      <w:r w:rsidR="002E5373" w:rsidRPr="00245014">
        <w:rPr>
          <w:rFonts w:ascii="Arial" w:hAnsi="Arial" w:cs="Arial"/>
          <w:sz w:val="22"/>
          <w:szCs w:val="22"/>
        </w:rPr>
        <w:t>herramienta</w:t>
      </w:r>
      <w:r w:rsidRPr="00245014">
        <w:rPr>
          <w:rFonts w:ascii="Arial" w:hAnsi="Arial" w:cs="Arial"/>
          <w:sz w:val="22"/>
          <w:szCs w:val="22"/>
        </w:rPr>
        <w:t xml:space="preserve"> de valoración</w:t>
      </w:r>
      <w:r w:rsidR="002E5373" w:rsidRPr="00245014">
        <w:rPr>
          <w:rFonts w:ascii="Arial" w:hAnsi="Arial" w:cs="Arial"/>
          <w:sz w:val="22"/>
          <w:szCs w:val="22"/>
        </w:rPr>
        <w:t xml:space="preserve"> del DAFP</w:t>
      </w:r>
      <w:r w:rsidRPr="00245014">
        <w:rPr>
          <w:rFonts w:ascii="Arial" w:hAnsi="Arial" w:cs="Arial"/>
          <w:sz w:val="22"/>
          <w:szCs w:val="22"/>
        </w:rPr>
        <w:t xml:space="preserve"> y a la revisión integral de los riesgos y controles efectuad</w:t>
      </w:r>
      <w:r w:rsidR="772A69F9" w:rsidRPr="00245014">
        <w:rPr>
          <w:rFonts w:ascii="Arial" w:hAnsi="Arial" w:cs="Arial"/>
          <w:sz w:val="22"/>
          <w:szCs w:val="22"/>
        </w:rPr>
        <w:t>o</w:t>
      </w:r>
      <w:r w:rsidRPr="00245014">
        <w:rPr>
          <w:rFonts w:ascii="Arial" w:hAnsi="Arial" w:cs="Arial"/>
          <w:sz w:val="22"/>
          <w:szCs w:val="22"/>
        </w:rPr>
        <w:t xml:space="preserve">s por los procesos, lo que permitió una medición más precisa del nivel de exposición residual de la Entidad. </w:t>
      </w:r>
    </w:p>
    <w:p w14:paraId="504E193A" w14:textId="77777777" w:rsidR="00533FD0" w:rsidRPr="00245014" w:rsidRDefault="00533FD0" w:rsidP="0095504B">
      <w:pPr>
        <w:jc w:val="both"/>
        <w:rPr>
          <w:rFonts w:ascii="Arial" w:hAnsi="Arial" w:cs="Arial"/>
          <w:sz w:val="22"/>
          <w:szCs w:val="22"/>
        </w:rPr>
      </w:pPr>
    </w:p>
    <w:p w14:paraId="5094EB07" w14:textId="20AC19F2" w:rsidR="0095504B" w:rsidRPr="00245014" w:rsidRDefault="0095504B" w:rsidP="0095504B">
      <w:pPr>
        <w:jc w:val="both"/>
        <w:rPr>
          <w:rFonts w:ascii="Arial" w:hAnsi="Arial" w:cs="Arial"/>
          <w:sz w:val="22"/>
          <w:szCs w:val="22"/>
        </w:rPr>
      </w:pPr>
      <w:r w:rsidRPr="00245014">
        <w:rPr>
          <w:rFonts w:ascii="Arial" w:hAnsi="Arial" w:cs="Arial"/>
          <w:sz w:val="22"/>
          <w:szCs w:val="22"/>
        </w:rPr>
        <w:t>No obstante, el hecho de que el 89% de los riesgos se concentre entre las zonas moderada y alta evidencia</w:t>
      </w:r>
      <w:r w:rsidR="4BF587C2" w:rsidRPr="00245014">
        <w:rPr>
          <w:rFonts w:ascii="Arial" w:hAnsi="Arial" w:cs="Arial"/>
          <w:sz w:val="22"/>
          <w:szCs w:val="22"/>
        </w:rPr>
        <w:t>,</w:t>
      </w:r>
      <w:r w:rsidRPr="00245014">
        <w:rPr>
          <w:rFonts w:ascii="Arial" w:hAnsi="Arial" w:cs="Arial"/>
          <w:sz w:val="22"/>
          <w:szCs w:val="22"/>
        </w:rPr>
        <w:t xml:space="preserve"> la necesidad de mantener el seguimiento permanente a la efectividad de los controles y a la ejecución de las acciones de tratamiento definidas</w:t>
      </w:r>
      <w:r w:rsidR="25AA274E" w:rsidRPr="00245014">
        <w:rPr>
          <w:rFonts w:ascii="Arial" w:hAnsi="Arial" w:cs="Arial"/>
          <w:sz w:val="22"/>
          <w:szCs w:val="22"/>
        </w:rPr>
        <w:t>,</w:t>
      </w:r>
      <w:r w:rsidRPr="00245014">
        <w:rPr>
          <w:rFonts w:ascii="Arial" w:hAnsi="Arial" w:cs="Arial"/>
          <w:sz w:val="22"/>
          <w:szCs w:val="22"/>
        </w:rPr>
        <w:t xml:space="preserve"> por los responsables de los procesos</w:t>
      </w:r>
      <w:r w:rsidR="2957F9E3" w:rsidRPr="00245014">
        <w:rPr>
          <w:rFonts w:ascii="Arial" w:hAnsi="Arial" w:cs="Arial"/>
          <w:sz w:val="22"/>
          <w:szCs w:val="22"/>
        </w:rPr>
        <w:t>, es imperante</w:t>
      </w:r>
      <w:r w:rsidRPr="00245014">
        <w:rPr>
          <w:rFonts w:ascii="Arial" w:hAnsi="Arial" w:cs="Arial"/>
          <w:sz w:val="22"/>
          <w:szCs w:val="22"/>
        </w:rPr>
        <w:t>.</w:t>
      </w:r>
    </w:p>
    <w:p w14:paraId="08551BA0" w14:textId="77777777" w:rsidR="0095504B" w:rsidRPr="00245014" w:rsidRDefault="0095504B" w:rsidP="003729F9">
      <w:pPr>
        <w:shd w:val="clear" w:color="auto" w:fill="FFFFFF" w:themeFill="background1"/>
        <w:jc w:val="both"/>
        <w:rPr>
          <w:rFonts w:ascii="Arial" w:eastAsia="Arial" w:hAnsi="Arial" w:cs="Arial"/>
          <w:sz w:val="22"/>
          <w:szCs w:val="22"/>
        </w:rPr>
      </w:pPr>
    </w:p>
    <w:p w14:paraId="5376AFAE" w14:textId="6956AE38" w:rsidR="00AA3D6D" w:rsidRPr="00245014" w:rsidRDefault="00A46139" w:rsidP="00AD73BD">
      <w:pPr>
        <w:jc w:val="both"/>
        <w:rPr>
          <w:rFonts w:ascii="Arial" w:eastAsia="Arial" w:hAnsi="Arial" w:cs="Arial"/>
          <w:sz w:val="22"/>
          <w:szCs w:val="22"/>
        </w:rPr>
      </w:pPr>
      <w:r w:rsidRPr="00245014">
        <w:rPr>
          <w:rFonts w:ascii="Arial" w:eastAsia="Arial" w:hAnsi="Arial" w:cs="Arial"/>
          <w:sz w:val="22"/>
          <w:szCs w:val="22"/>
        </w:rPr>
        <w:t xml:space="preserve">Como resultado del monitoreo realizado </w:t>
      </w:r>
      <w:r w:rsidR="00DC66DC" w:rsidRPr="00245014">
        <w:rPr>
          <w:rFonts w:ascii="Arial" w:eastAsia="Arial" w:hAnsi="Arial" w:cs="Arial"/>
          <w:sz w:val="22"/>
          <w:szCs w:val="22"/>
        </w:rPr>
        <w:t xml:space="preserve">por la Oficina Asesora de Planeación </w:t>
      </w:r>
      <w:r w:rsidR="6ECA0DE1" w:rsidRPr="00245014">
        <w:rPr>
          <w:rFonts w:ascii="Arial" w:eastAsia="Arial" w:hAnsi="Arial" w:cs="Arial"/>
          <w:sz w:val="22"/>
          <w:szCs w:val="22"/>
        </w:rPr>
        <w:t>de</w:t>
      </w:r>
      <w:r w:rsidRPr="00245014">
        <w:rPr>
          <w:rFonts w:ascii="Arial" w:eastAsia="Arial" w:hAnsi="Arial" w:cs="Arial"/>
          <w:sz w:val="22"/>
          <w:szCs w:val="22"/>
        </w:rPr>
        <w:t xml:space="preserve"> los cuarenta y cuatro (44) riesgos de gestión vigentes, se evaluaron ciento cuatro (104) controles y cuarenta</w:t>
      </w:r>
      <w:r w:rsidR="08E858B3" w:rsidRPr="00245014">
        <w:rPr>
          <w:rFonts w:ascii="Arial" w:eastAsia="Arial" w:hAnsi="Arial" w:cs="Arial"/>
          <w:sz w:val="22"/>
          <w:szCs w:val="22"/>
        </w:rPr>
        <w:t xml:space="preserve"> dos</w:t>
      </w:r>
      <w:r w:rsidRPr="00245014">
        <w:rPr>
          <w:rFonts w:ascii="Arial" w:eastAsia="Arial" w:hAnsi="Arial" w:cs="Arial"/>
          <w:sz w:val="22"/>
          <w:szCs w:val="22"/>
        </w:rPr>
        <w:t xml:space="preserve"> (4</w:t>
      </w:r>
      <w:r w:rsidR="2E522B32" w:rsidRPr="00245014">
        <w:rPr>
          <w:rFonts w:ascii="Arial" w:eastAsia="Arial" w:hAnsi="Arial" w:cs="Arial"/>
          <w:sz w:val="22"/>
          <w:szCs w:val="22"/>
        </w:rPr>
        <w:t>2</w:t>
      </w:r>
      <w:r w:rsidRPr="00245014">
        <w:rPr>
          <w:rFonts w:ascii="Arial" w:eastAsia="Arial" w:hAnsi="Arial" w:cs="Arial"/>
          <w:sz w:val="22"/>
          <w:szCs w:val="22"/>
        </w:rPr>
        <w:t>) acciones asociadas a su tratamiento, verificando aspectos relacionados con el diseño de los controles, su ejecución y el cumplimiento de las acciones definidas por los procesos.</w:t>
      </w:r>
    </w:p>
    <w:p w14:paraId="1B07C972" w14:textId="77777777" w:rsidR="00DC66DC" w:rsidRPr="00245014" w:rsidRDefault="00DC66DC" w:rsidP="00AD73BD">
      <w:pPr>
        <w:jc w:val="both"/>
        <w:rPr>
          <w:rFonts w:ascii="Arial" w:eastAsia="Arial" w:hAnsi="Arial" w:cs="Arial"/>
          <w:sz w:val="22"/>
          <w:szCs w:val="22"/>
        </w:rPr>
      </w:pPr>
    </w:p>
    <w:p w14:paraId="41B60A1E" w14:textId="3154A8DF" w:rsidR="00B67147" w:rsidRPr="00245014" w:rsidRDefault="00AD73BD" w:rsidP="00AD73BD">
      <w:pPr>
        <w:pStyle w:val="Descripcin"/>
        <w:spacing w:after="0"/>
        <w:jc w:val="center"/>
        <w:rPr>
          <w:rFonts w:ascii="Arial" w:eastAsia="Arial" w:hAnsi="Arial" w:cs="Arial"/>
          <w:color w:val="auto"/>
          <w:sz w:val="20"/>
          <w:szCs w:val="20"/>
        </w:rPr>
      </w:pPr>
      <w:bookmarkStart w:id="36" w:name="_Toc232764839"/>
      <w:r w:rsidRPr="00245014">
        <w:rPr>
          <w:rFonts w:ascii="Arial" w:eastAsia="Arial" w:hAnsi="Arial" w:cs="Arial"/>
          <w:color w:val="auto"/>
          <w:sz w:val="20"/>
          <w:szCs w:val="20"/>
        </w:rPr>
        <w:t xml:space="preserve">Tabla No </w:t>
      </w:r>
      <w:r w:rsidRPr="00245014">
        <w:rPr>
          <w:rFonts w:ascii="Arial" w:hAnsi="Arial" w:cs="Arial"/>
          <w:color w:val="auto"/>
          <w:sz w:val="20"/>
          <w:szCs w:val="20"/>
        </w:rPr>
        <w:fldChar w:fldCharType="begin"/>
      </w:r>
      <w:r w:rsidRPr="00245014">
        <w:rPr>
          <w:rFonts w:ascii="Arial" w:hAnsi="Arial" w:cs="Arial"/>
          <w:color w:val="auto"/>
          <w:sz w:val="20"/>
          <w:szCs w:val="20"/>
        </w:rPr>
        <w:instrText xml:space="preserve"> SEQ Tabla \* ARABIC </w:instrText>
      </w:r>
      <w:r w:rsidRPr="00245014">
        <w:rPr>
          <w:rFonts w:ascii="Arial" w:hAnsi="Arial" w:cs="Arial"/>
          <w:color w:val="auto"/>
          <w:sz w:val="20"/>
          <w:szCs w:val="20"/>
        </w:rPr>
        <w:fldChar w:fldCharType="separate"/>
      </w:r>
      <w:r w:rsidR="00804A72" w:rsidRPr="00245014">
        <w:rPr>
          <w:rFonts w:ascii="Arial" w:hAnsi="Arial" w:cs="Arial"/>
          <w:noProof/>
          <w:color w:val="auto"/>
          <w:sz w:val="20"/>
          <w:szCs w:val="20"/>
        </w:rPr>
        <w:t>7</w:t>
      </w:r>
      <w:r w:rsidRPr="00245014">
        <w:rPr>
          <w:rFonts w:ascii="Arial" w:hAnsi="Arial" w:cs="Arial"/>
          <w:color w:val="auto"/>
          <w:sz w:val="20"/>
          <w:szCs w:val="20"/>
        </w:rPr>
        <w:fldChar w:fldCharType="end"/>
      </w:r>
      <w:r w:rsidRPr="00245014">
        <w:rPr>
          <w:rFonts w:ascii="Arial" w:eastAsia="Arial" w:hAnsi="Arial" w:cs="Arial"/>
          <w:color w:val="auto"/>
          <w:sz w:val="20"/>
          <w:szCs w:val="20"/>
        </w:rPr>
        <w:t xml:space="preserve"> Resultado del Monitoreo de los riesgos de gestión</w:t>
      </w:r>
      <w:bookmarkEnd w:id="36"/>
    </w:p>
    <w:tbl>
      <w:tblPr>
        <w:tblpPr w:leftFromText="141" w:rightFromText="141" w:vertAnchor="text" w:tblpY="-73"/>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8"/>
        <w:gridCol w:w="2023"/>
        <w:gridCol w:w="927"/>
        <w:gridCol w:w="917"/>
        <w:gridCol w:w="1211"/>
        <w:gridCol w:w="1211"/>
        <w:gridCol w:w="1080"/>
        <w:gridCol w:w="1210"/>
      </w:tblGrid>
      <w:tr w:rsidR="00A8195A" w:rsidRPr="00245014" w14:paraId="024CFF9E" w14:textId="77777777" w:rsidTr="390686B6">
        <w:trPr>
          <w:trHeight w:val="445"/>
          <w:tblHeader/>
        </w:trPr>
        <w:tc>
          <w:tcPr>
            <w:tcW w:w="361" w:type="pct"/>
            <w:vAlign w:val="center"/>
            <w:hideMark/>
          </w:tcPr>
          <w:p w14:paraId="25675628" w14:textId="77777777" w:rsidR="00A8195A" w:rsidRPr="00245014" w:rsidRDefault="00A8195A" w:rsidP="00A8195A">
            <w:pPr>
              <w:jc w:val="center"/>
              <w:rPr>
                <w:rFonts w:ascii="Calibri" w:hAnsi="Calibri" w:cs="Calibri"/>
                <w:b/>
                <w:bCs/>
                <w:sz w:val="16"/>
                <w:szCs w:val="16"/>
                <w:lang w:eastAsia="es-CO"/>
              </w:rPr>
            </w:pPr>
            <w:r w:rsidRPr="00245014">
              <w:rPr>
                <w:rFonts w:ascii="Calibri" w:hAnsi="Calibri" w:cs="Calibri"/>
                <w:b/>
                <w:bCs/>
                <w:sz w:val="16"/>
                <w:szCs w:val="16"/>
                <w:lang w:eastAsia="es-CO"/>
              </w:rPr>
              <w:lastRenderedPageBreak/>
              <w:t>Cód.</w:t>
            </w:r>
          </w:p>
        </w:tc>
        <w:tc>
          <w:tcPr>
            <w:tcW w:w="1094" w:type="pct"/>
            <w:vAlign w:val="center"/>
            <w:hideMark/>
          </w:tcPr>
          <w:p w14:paraId="0860F675" w14:textId="77777777" w:rsidR="00A8195A" w:rsidRPr="00245014" w:rsidRDefault="00A8195A" w:rsidP="00A8195A">
            <w:pPr>
              <w:jc w:val="center"/>
              <w:rPr>
                <w:rFonts w:ascii="Calibri" w:hAnsi="Calibri" w:cs="Calibri"/>
                <w:b/>
                <w:bCs/>
                <w:sz w:val="16"/>
                <w:szCs w:val="16"/>
                <w:lang w:eastAsia="es-CO"/>
              </w:rPr>
            </w:pPr>
            <w:r w:rsidRPr="00245014">
              <w:rPr>
                <w:rFonts w:ascii="Calibri" w:hAnsi="Calibri" w:cs="Calibri"/>
                <w:b/>
                <w:bCs/>
                <w:sz w:val="16"/>
                <w:szCs w:val="16"/>
                <w:lang w:eastAsia="es-CO"/>
              </w:rPr>
              <w:t>Proceso</w:t>
            </w:r>
          </w:p>
        </w:tc>
        <w:tc>
          <w:tcPr>
            <w:tcW w:w="501" w:type="pct"/>
            <w:vAlign w:val="center"/>
            <w:hideMark/>
          </w:tcPr>
          <w:p w14:paraId="0ADB8EC8" w14:textId="77777777" w:rsidR="00A8195A" w:rsidRPr="00245014" w:rsidRDefault="00A8195A" w:rsidP="00A8195A">
            <w:pPr>
              <w:jc w:val="center"/>
              <w:rPr>
                <w:rFonts w:ascii="Calibri" w:hAnsi="Calibri" w:cs="Calibri"/>
                <w:b/>
                <w:bCs/>
                <w:sz w:val="16"/>
                <w:szCs w:val="16"/>
                <w:lang w:eastAsia="es-CO"/>
              </w:rPr>
            </w:pPr>
            <w:r w:rsidRPr="00245014">
              <w:rPr>
                <w:rFonts w:ascii="Calibri" w:hAnsi="Calibri" w:cs="Calibri"/>
                <w:b/>
                <w:bCs/>
                <w:sz w:val="16"/>
                <w:szCs w:val="16"/>
                <w:lang w:eastAsia="es-CO"/>
              </w:rPr>
              <w:t># de riesgos</w:t>
            </w:r>
          </w:p>
        </w:tc>
        <w:tc>
          <w:tcPr>
            <w:tcW w:w="496" w:type="pct"/>
            <w:vAlign w:val="center"/>
            <w:hideMark/>
          </w:tcPr>
          <w:p w14:paraId="24014731" w14:textId="77777777" w:rsidR="00A8195A" w:rsidRPr="00245014" w:rsidRDefault="00A8195A" w:rsidP="00A8195A">
            <w:pPr>
              <w:jc w:val="center"/>
              <w:rPr>
                <w:rFonts w:ascii="Calibri" w:hAnsi="Calibri" w:cs="Calibri"/>
                <w:b/>
                <w:bCs/>
                <w:sz w:val="16"/>
                <w:szCs w:val="16"/>
                <w:lang w:eastAsia="es-CO"/>
              </w:rPr>
            </w:pPr>
            <w:r w:rsidRPr="00245014">
              <w:rPr>
                <w:rFonts w:ascii="Calibri" w:hAnsi="Calibri" w:cs="Calibri"/>
                <w:b/>
                <w:bCs/>
                <w:sz w:val="16"/>
                <w:szCs w:val="16"/>
                <w:lang w:eastAsia="es-CO"/>
              </w:rPr>
              <w:t># de controles</w:t>
            </w:r>
          </w:p>
        </w:tc>
        <w:tc>
          <w:tcPr>
            <w:tcW w:w="655" w:type="pct"/>
            <w:vAlign w:val="center"/>
            <w:hideMark/>
          </w:tcPr>
          <w:p w14:paraId="6014EB4B" w14:textId="77777777" w:rsidR="00A8195A" w:rsidRPr="00245014" w:rsidRDefault="00A8195A" w:rsidP="00A8195A">
            <w:pPr>
              <w:jc w:val="center"/>
              <w:rPr>
                <w:rFonts w:ascii="Calibri" w:hAnsi="Calibri" w:cs="Calibri"/>
                <w:b/>
                <w:bCs/>
                <w:sz w:val="16"/>
                <w:szCs w:val="16"/>
                <w:lang w:eastAsia="es-CO"/>
              </w:rPr>
            </w:pPr>
            <w:r w:rsidRPr="00245014">
              <w:rPr>
                <w:rFonts w:ascii="Calibri" w:hAnsi="Calibri" w:cs="Calibri"/>
                <w:b/>
                <w:bCs/>
                <w:sz w:val="16"/>
                <w:szCs w:val="16"/>
                <w:lang w:eastAsia="es-CO"/>
              </w:rPr>
              <w:t>Diseño del control</w:t>
            </w:r>
          </w:p>
        </w:tc>
        <w:tc>
          <w:tcPr>
            <w:tcW w:w="655" w:type="pct"/>
            <w:vAlign w:val="center"/>
            <w:hideMark/>
          </w:tcPr>
          <w:p w14:paraId="1D937F31" w14:textId="77777777" w:rsidR="00A8195A" w:rsidRPr="00245014" w:rsidRDefault="00A8195A" w:rsidP="00A8195A">
            <w:pPr>
              <w:jc w:val="center"/>
              <w:rPr>
                <w:rFonts w:ascii="Calibri" w:hAnsi="Calibri" w:cs="Calibri"/>
                <w:b/>
                <w:bCs/>
                <w:sz w:val="16"/>
                <w:szCs w:val="16"/>
                <w:lang w:eastAsia="es-CO"/>
              </w:rPr>
            </w:pPr>
            <w:r w:rsidRPr="00245014">
              <w:rPr>
                <w:rFonts w:ascii="Calibri" w:hAnsi="Calibri" w:cs="Calibri"/>
                <w:b/>
                <w:bCs/>
                <w:sz w:val="16"/>
                <w:szCs w:val="16"/>
                <w:lang w:eastAsia="es-CO"/>
              </w:rPr>
              <w:t>Ejecución del control</w:t>
            </w:r>
          </w:p>
        </w:tc>
        <w:tc>
          <w:tcPr>
            <w:tcW w:w="584" w:type="pct"/>
            <w:vAlign w:val="center"/>
            <w:hideMark/>
          </w:tcPr>
          <w:p w14:paraId="3E833BFD" w14:textId="77777777" w:rsidR="00A8195A" w:rsidRPr="00245014" w:rsidRDefault="00A8195A" w:rsidP="00A8195A">
            <w:pPr>
              <w:jc w:val="center"/>
              <w:rPr>
                <w:rFonts w:ascii="Calibri" w:hAnsi="Calibri" w:cs="Calibri"/>
                <w:b/>
                <w:bCs/>
                <w:sz w:val="16"/>
                <w:szCs w:val="16"/>
                <w:lang w:eastAsia="es-CO"/>
              </w:rPr>
            </w:pPr>
            <w:r w:rsidRPr="00245014">
              <w:rPr>
                <w:rFonts w:ascii="Calibri" w:hAnsi="Calibri" w:cs="Calibri"/>
                <w:b/>
                <w:bCs/>
                <w:sz w:val="16"/>
                <w:szCs w:val="16"/>
                <w:lang w:eastAsia="es-CO"/>
              </w:rPr>
              <w:t># de actividades</w:t>
            </w:r>
          </w:p>
        </w:tc>
        <w:tc>
          <w:tcPr>
            <w:tcW w:w="654" w:type="pct"/>
            <w:vAlign w:val="center"/>
            <w:hideMark/>
          </w:tcPr>
          <w:p w14:paraId="4BA133CC" w14:textId="77777777" w:rsidR="00A8195A" w:rsidRPr="00245014" w:rsidRDefault="00A8195A" w:rsidP="00A8195A">
            <w:pPr>
              <w:jc w:val="center"/>
              <w:rPr>
                <w:rFonts w:ascii="Calibri" w:hAnsi="Calibri" w:cs="Calibri"/>
                <w:b/>
                <w:bCs/>
                <w:sz w:val="16"/>
                <w:szCs w:val="16"/>
                <w:lang w:eastAsia="es-CO"/>
              </w:rPr>
            </w:pPr>
            <w:r w:rsidRPr="00245014">
              <w:rPr>
                <w:rFonts w:ascii="Calibri" w:hAnsi="Calibri" w:cs="Calibri"/>
                <w:b/>
                <w:bCs/>
                <w:sz w:val="16"/>
                <w:szCs w:val="16"/>
                <w:lang w:eastAsia="es-CO"/>
              </w:rPr>
              <w:t>Ejecución de la actividad</w:t>
            </w:r>
          </w:p>
        </w:tc>
      </w:tr>
      <w:tr w:rsidR="00A8195A" w:rsidRPr="00245014" w14:paraId="0C3D093E" w14:textId="77777777" w:rsidTr="390686B6">
        <w:trPr>
          <w:trHeight w:val="300"/>
        </w:trPr>
        <w:tc>
          <w:tcPr>
            <w:tcW w:w="361" w:type="pct"/>
            <w:vMerge w:val="restart"/>
            <w:noWrap/>
            <w:vAlign w:val="center"/>
            <w:hideMark/>
          </w:tcPr>
          <w:p w14:paraId="5EF6F01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DES</w:t>
            </w:r>
          </w:p>
        </w:tc>
        <w:tc>
          <w:tcPr>
            <w:tcW w:w="1094" w:type="pct"/>
            <w:vMerge w:val="restart"/>
            <w:vAlign w:val="center"/>
            <w:hideMark/>
          </w:tcPr>
          <w:p w14:paraId="42659C3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 Direccionamiento Estratégico</w:t>
            </w:r>
          </w:p>
        </w:tc>
        <w:tc>
          <w:tcPr>
            <w:tcW w:w="501" w:type="pct"/>
            <w:vMerge w:val="restart"/>
            <w:noWrap/>
            <w:vAlign w:val="center"/>
            <w:hideMark/>
          </w:tcPr>
          <w:p w14:paraId="4F25DB9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w:t>
            </w:r>
          </w:p>
        </w:tc>
        <w:tc>
          <w:tcPr>
            <w:tcW w:w="496" w:type="pct"/>
            <w:vMerge w:val="restart"/>
            <w:noWrap/>
            <w:vAlign w:val="center"/>
            <w:hideMark/>
          </w:tcPr>
          <w:p w14:paraId="7A6711B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5F207B9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7C323A7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2DFA465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756A5B4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533445FB" w14:textId="77777777" w:rsidTr="390686B6">
        <w:trPr>
          <w:trHeight w:val="300"/>
        </w:trPr>
        <w:tc>
          <w:tcPr>
            <w:tcW w:w="361" w:type="pct"/>
            <w:vMerge/>
            <w:vAlign w:val="center"/>
            <w:hideMark/>
          </w:tcPr>
          <w:p w14:paraId="1C983D9B"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178031FC"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2C0A5FBF"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2507FC01"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3E5B6F2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54C32AB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5E4B8820"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12B209F2" w14:textId="77777777" w:rsidR="00A8195A" w:rsidRPr="00245014" w:rsidRDefault="00A8195A" w:rsidP="00A8195A">
            <w:pPr>
              <w:rPr>
                <w:rFonts w:ascii="Calibri" w:hAnsi="Calibri" w:cs="Calibri"/>
                <w:sz w:val="16"/>
                <w:szCs w:val="16"/>
                <w:lang w:eastAsia="es-CO"/>
              </w:rPr>
            </w:pPr>
          </w:p>
        </w:tc>
      </w:tr>
      <w:tr w:rsidR="00A8195A" w:rsidRPr="00245014" w14:paraId="4FC2B7A1" w14:textId="77777777" w:rsidTr="390686B6">
        <w:trPr>
          <w:trHeight w:val="300"/>
        </w:trPr>
        <w:tc>
          <w:tcPr>
            <w:tcW w:w="361" w:type="pct"/>
            <w:vMerge/>
            <w:vAlign w:val="center"/>
            <w:hideMark/>
          </w:tcPr>
          <w:p w14:paraId="176D8973"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03EBD65"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61F4A381"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0131879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4</w:t>
            </w:r>
          </w:p>
        </w:tc>
        <w:tc>
          <w:tcPr>
            <w:tcW w:w="655" w:type="pct"/>
            <w:noWrap/>
            <w:vAlign w:val="center"/>
            <w:hideMark/>
          </w:tcPr>
          <w:p w14:paraId="642AC19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575241C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09B27F3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1FC7D1A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46B7627D" w14:textId="77777777" w:rsidTr="390686B6">
        <w:trPr>
          <w:trHeight w:val="300"/>
        </w:trPr>
        <w:tc>
          <w:tcPr>
            <w:tcW w:w="361" w:type="pct"/>
            <w:vMerge/>
            <w:vAlign w:val="center"/>
            <w:hideMark/>
          </w:tcPr>
          <w:p w14:paraId="7C0B6BA9"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D2E19DE"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4CA35402"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30DA9BF5"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4D9DC79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38FDDD0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7E15C0E4"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2395D920" w14:textId="77777777" w:rsidR="00A8195A" w:rsidRPr="00245014" w:rsidRDefault="00A8195A" w:rsidP="00A8195A">
            <w:pPr>
              <w:rPr>
                <w:rFonts w:ascii="Calibri" w:hAnsi="Calibri" w:cs="Calibri"/>
                <w:sz w:val="16"/>
                <w:szCs w:val="16"/>
                <w:lang w:eastAsia="es-CO"/>
              </w:rPr>
            </w:pPr>
          </w:p>
        </w:tc>
      </w:tr>
      <w:tr w:rsidR="00A8195A" w:rsidRPr="00245014" w14:paraId="75AA0804" w14:textId="77777777" w:rsidTr="390686B6">
        <w:trPr>
          <w:trHeight w:val="300"/>
        </w:trPr>
        <w:tc>
          <w:tcPr>
            <w:tcW w:w="361" w:type="pct"/>
            <w:vMerge/>
            <w:vAlign w:val="center"/>
            <w:hideMark/>
          </w:tcPr>
          <w:p w14:paraId="044A224A"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2B12324C"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74205709"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17B7F4C6"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0736173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1245C5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2AF634AB"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424F4229" w14:textId="77777777" w:rsidR="00A8195A" w:rsidRPr="00245014" w:rsidRDefault="00A8195A" w:rsidP="00A8195A">
            <w:pPr>
              <w:rPr>
                <w:rFonts w:ascii="Calibri" w:hAnsi="Calibri" w:cs="Calibri"/>
                <w:sz w:val="16"/>
                <w:szCs w:val="16"/>
                <w:lang w:eastAsia="es-CO"/>
              </w:rPr>
            </w:pPr>
          </w:p>
        </w:tc>
      </w:tr>
      <w:tr w:rsidR="00A8195A" w:rsidRPr="00245014" w14:paraId="502C730B" w14:textId="77777777" w:rsidTr="390686B6">
        <w:trPr>
          <w:trHeight w:val="300"/>
        </w:trPr>
        <w:tc>
          <w:tcPr>
            <w:tcW w:w="361" w:type="pct"/>
            <w:vMerge/>
            <w:vAlign w:val="center"/>
            <w:hideMark/>
          </w:tcPr>
          <w:p w14:paraId="17027B97"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54C0654"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609BA060"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4D64773D"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223F3C6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6EFBE0D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4FEDEAF4"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755B71DF" w14:textId="77777777" w:rsidR="00A8195A" w:rsidRPr="00245014" w:rsidRDefault="00A8195A" w:rsidP="00A8195A">
            <w:pPr>
              <w:rPr>
                <w:rFonts w:ascii="Calibri" w:hAnsi="Calibri" w:cs="Calibri"/>
                <w:sz w:val="16"/>
                <w:szCs w:val="16"/>
                <w:lang w:eastAsia="es-CO"/>
              </w:rPr>
            </w:pPr>
          </w:p>
        </w:tc>
      </w:tr>
      <w:tr w:rsidR="00A8195A" w:rsidRPr="00245014" w14:paraId="2AAA117D" w14:textId="77777777" w:rsidTr="390686B6">
        <w:trPr>
          <w:trHeight w:val="300"/>
        </w:trPr>
        <w:tc>
          <w:tcPr>
            <w:tcW w:w="361" w:type="pct"/>
            <w:vMerge/>
            <w:vAlign w:val="center"/>
            <w:hideMark/>
          </w:tcPr>
          <w:p w14:paraId="544650BA"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2893C058"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4746C277"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009F288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w:t>
            </w:r>
          </w:p>
        </w:tc>
        <w:tc>
          <w:tcPr>
            <w:tcW w:w="655" w:type="pct"/>
            <w:noWrap/>
            <w:vAlign w:val="center"/>
            <w:hideMark/>
          </w:tcPr>
          <w:p w14:paraId="74E34A1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E9F30C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4C1EF31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5A5FDCE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35480FC6" w14:textId="77777777" w:rsidTr="390686B6">
        <w:trPr>
          <w:trHeight w:val="300"/>
        </w:trPr>
        <w:tc>
          <w:tcPr>
            <w:tcW w:w="361" w:type="pct"/>
            <w:vMerge/>
            <w:vAlign w:val="center"/>
            <w:hideMark/>
          </w:tcPr>
          <w:p w14:paraId="596DA926"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EFEEE3F"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7506BFC0"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1EF712ED"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079DD06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C511C7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5EBDF6A4"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38ABE39F" w14:textId="77777777" w:rsidR="00A8195A" w:rsidRPr="00245014" w:rsidRDefault="00A8195A" w:rsidP="00A8195A">
            <w:pPr>
              <w:rPr>
                <w:rFonts w:ascii="Calibri" w:hAnsi="Calibri" w:cs="Calibri"/>
                <w:sz w:val="16"/>
                <w:szCs w:val="16"/>
                <w:lang w:eastAsia="es-CO"/>
              </w:rPr>
            </w:pPr>
          </w:p>
        </w:tc>
      </w:tr>
      <w:tr w:rsidR="00A8195A" w:rsidRPr="00245014" w14:paraId="784E1D97" w14:textId="77777777" w:rsidTr="390686B6">
        <w:trPr>
          <w:trHeight w:val="300"/>
        </w:trPr>
        <w:tc>
          <w:tcPr>
            <w:tcW w:w="361" w:type="pct"/>
            <w:vMerge/>
            <w:vAlign w:val="center"/>
            <w:hideMark/>
          </w:tcPr>
          <w:p w14:paraId="2891DD92"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7EEDFE2E"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0B3D2A3E"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448A45FE"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07AC075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6DA1E42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76B98BD2"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4735DC38" w14:textId="77777777" w:rsidR="00A8195A" w:rsidRPr="00245014" w:rsidRDefault="00A8195A" w:rsidP="00A8195A">
            <w:pPr>
              <w:rPr>
                <w:rFonts w:ascii="Calibri" w:hAnsi="Calibri" w:cs="Calibri"/>
                <w:sz w:val="16"/>
                <w:szCs w:val="16"/>
                <w:lang w:eastAsia="es-CO"/>
              </w:rPr>
            </w:pPr>
          </w:p>
        </w:tc>
      </w:tr>
      <w:tr w:rsidR="00A8195A" w:rsidRPr="00245014" w14:paraId="4D7AFF9A" w14:textId="77777777" w:rsidTr="390686B6">
        <w:trPr>
          <w:trHeight w:val="260"/>
        </w:trPr>
        <w:tc>
          <w:tcPr>
            <w:tcW w:w="361" w:type="pct"/>
            <w:vMerge w:val="restart"/>
            <w:noWrap/>
            <w:vAlign w:val="center"/>
            <w:hideMark/>
          </w:tcPr>
          <w:p w14:paraId="67D2347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COM</w:t>
            </w:r>
          </w:p>
        </w:tc>
        <w:tc>
          <w:tcPr>
            <w:tcW w:w="1094" w:type="pct"/>
            <w:vMerge w:val="restart"/>
            <w:vAlign w:val="center"/>
            <w:hideMark/>
          </w:tcPr>
          <w:p w14:paraId="0633E14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 Comunicaciones Estratégicas</w:t>
            </w:r>
          </w:p>
        </w:tc>
        <w:tc>
          <w:tcPr>
            <w:tcW w:w="501" w:type="pct"/>
            <w:vMerge w:val="restart"/>
            <w:noWrap/>
            <w:vAlign w:val="center"/>
            <w:hideMark/>
          </w:tcPr>
          <w:p w14:paraId="0F56E43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496" w:type="pct"/>
            <w:vMerge w:val="restart"/>
            <w:noWrap/>
            <w:vAlign w:val="center"/>
            <w:hideMark/>
          </w:tcPr>
          <w:p w14:paraId="137D25D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shd w:val="clear" w:color="auto" w:fill="BFBFBF" w:themeFill="background1" w:themeFillShade="BF"/>
            <w:noWrap/>
            <w:vAlign w:val="center"/>
            <w:hideMark/>
          </w:tcPr>
          <w:p w14:paraId="43223EA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Parcialmente</w:t>
            </w:r>
          </w:p>
        </w:tc>
        <w:tc>
          <w:tcPr>
            <w:tcW w:w="655" w:type="pct"/>
            <w:noWrap/>
            <w:vAlign w:val="center"/>
            <w:hideMark/>
          </w:tcPr>
          <w:p w14:paraId="13C9EBA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44612EF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5F54A64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65E7A667" w14:textId="77777777" w:rsidTr="390686B6">
        <w:trPr>
          <w:trHeight w:val="260"/>
        </w:trPr>
        <w:tc>
          <w:tcPr>
            <w:tcW w:w="361" w:type="pct"/>
            <w:vMerge/>
            <w:vAlign w:val="center"/>
            <w:hideMark/>
          </w:tcPr>
          <w:p w14:paraId="02AC97AF"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3243B4CB"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6A7BADA2"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25C1012F" w14:textId="77777777" w:rsidR="00A8195A" w:rsidRPr="00245014" w:rsidRDefault="00A8195A" w:rsidP="00A8195A">
            <w:pPr>
              <w:rPr>
                <w:rFonts w:ascii="Calibri" w:hAnsi="Calibri" w:cs="Calibri"/>
                <w:sz w:val="16"/>
                <w:szCs w:val="16"/>
                <w:lang w:eastAsia="es-CO"/>
              </w:rPr>
            </w:pPr>
          </w:p>
        </w:tc>
        <w:tc>
          <w:tcPr>
            <w:tcW w:w="655" w:type="pct"/>
            <w:shd w:val="clear" w:color="auto" w:fill="BFBFBF" w:themeFill="background1" w:themeFillShade="BF"/>
            <w:noWrap/>
            <w:vAlign w:val="center"/>
            <w:hideMark/>
          </w:tcPr>
          <w:p w14:paraId="7857400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Parcialmente</w:t>
            </w:r>
          </w:p>
        </w:tc>
        <w:tc>
          <w:tcPr>
            <w:tcW w:w="655" w:type="pct"/>
            <w:noWrap/>
            <w:vAlign w:val="center"/>
            <w:hideMark/>
          </w:tcPr>
          <w:p w14:paraId="4640A2E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38B6B869"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54CD5FF9" w14:textId="77777777" w:rsidR="00A8195A" w:rsidRPr="00245014" w:rsidRDefault="00A8195A" w:rsidP="00A8195A">
            <w:pPr>
              <w:rPr>
                <w:rFonts w:ascii="Calibri" w:hAnsi="Calibri" w:cs="Calibri"/>
                <w:sz w:val="16"/>
                <w:szCs w:val="16"/>
                <w:lang w:eastAsia="es-CO"/>
              </w:rPr>
            </w:pPr>
          </w:p>
        </w:tc>
      </w:tr>
      <w:tr w:rsidR="00A8195A" w:rsidRPr="00245014" w14:paraId="5BAEFEE0" w14:textId="77777777" w:rsidTr="390686B6">
        <w:trPr>
          <w:trHeight w:val="300"/>
        </w:trPr>
        <w:tc>
          <w:tcPr>
            <w:tcW w:w="361" w:type="pct"/>
            <w:vMerge w:val="restart"/>
            <w:vAlign w:val="center"/>
            <w:hideMark/>
          </w:tcPr>
          <w:p w14:paraId="02E79A2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SRPI</w:t>
            </w:r>
          </w:p>
        </w:tc>
        <w:tc>
          <w:tcPr>
            <w:tcW w:w="1094" w:type="pct"/>
            <w:vMerge w:val="restart"/>
            <w:vAlign w:val="center"/>
            <w:hideMark/>
          </w:tcPr>
          <w:p w14:paraId="0A12AB9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 Servicio a La Ciudadanía y Relacionamiento con Partes Interesadas</w:t>
            </w:r>
          </w:p>
        </w:tc>
        <w:tc>
          <w:tcPr>
            <w:tcW w:w="501" w:type="pct"/>
            <w:vMerge w:val="restart"/>
            <w:vAlign w:val="center"/>
            <w:hideMark/>
          </w:tcPr>
          <w:p w14:paraId="094E2B7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496" w:type="pct"/>
            <w:vMerge w:val="restart"/>
            <w:noWrap/>
            <w:vAlign w:val="center"/>
            <w:hideMark/>
          </w:tcPr>
          <w:p w14:paraId="16E50EC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w:t>
            </w:r>
          </w:p>
        </w:tc>
        <w:tc>
          <w:tcPr>
            <w:tcW w:w="655" w:type="pct"/>
            <w:noWrap/>
            <w:vAlign w:val="center"/>
            <w:hideMark/>
          </w:tcPr>
          <w:p w14:paraId="6C75454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69EFD5A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30E4B40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50DA244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66BD0571" w14:textId="77777777" w:rsidTr="390686B6">
        <w:trPr>
          <w:trHeight w:val="300"/>
        </w:trPr>
        <w:tc>
          <w:tcPr>
            <w:tcW w:w="361" w:type="pct"/>
            <w:vMerge/>
            <w:vAlign w:val="center"/>
            <w:hideMark/>
          </w:tcPr>
          <w:p w14:paraId="6374C8F7"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124E93A9"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6B836B65"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2BBBF9F4"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6570CDA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338E222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6EC06178"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656820BE" w14:textId="77777777" w:rsidR="00A8195A" w:rsidRPr="00245014" w:rsidRDefault="00A8195A" w:rsidP="00A8195A">
            <w:pPr>
              <w:rPr>
                <w:rFonts w:ascii="Calibri" w:hAnsi="Calibri" w:cs="Calibri"/>
                <w:sz w:val="16"/>
                <w:szCs w:val="16"/>
                <w:lang w:eastAsia="es-CO"/>
              </w:rPr>
            </w:pPr>
          </w:p>
        </w:tc>
      </w:tr>
      <w:tr w:rsidR="00A8195A" w:rsidRPr="00245014" w14:paraId="7C68B2BB" w14:textId="77777777" w:rsidTr="390686B6">
        <w:trPr>
          <w:trHeight w:val="300"/>
        </w:trPr>
        <w:tc>
          <w:tcPr>
            <w:tcW w:w="361" w:type="pct"/>
            <w:vMerge/>
            <w:vAlign w:val="center"/>
            <w:hideMark/>
          </w:tcPr>
          <w:p w14:paraId="7C86B9E1"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795FA47"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2FAF5447"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74410381"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7D30524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1D1C66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27B588C8"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7A4D23F0" w14:textId="77777777" w:rsidR="00A8195A" w:rsidRPr="00245014" w:rsidRDefault="00A8195A" w:rsidP="00A8195A">
            <w:pPr>
              <w:rPr>
                <w:rFonts w:ascii="Calibri" w:hAnsi="Calibri" w:cs="Calibri"/>
                <w:sz w:val="16"/>
                <w:szCs w:val="16"/>
                <w:lang w:eastAsia="es-CO"/>
              </w:rPr>
            </w:pPr>
          </w:p>
        </w:tc>
      </w:tr>
      <w:tr w:rsidR="00A8195A" w:rsidRPr="00245014" w14:paraId="254BC1CD" w14:textId="77777777" w:rsidTr="390686B6">
        <w:trPr>
          <w:trHeight w:val="300"/>
        </w:trPr>
        <w:tc>
          <w:tcPr>
            <w:tcW w:w="361" w:type="pct"/>
            <w:vMerge/>
            <w:vAlign w:val="center"/>
            <w:hideMark/>
          </w:tcPr>
          <w:p w14:paraId="579DBC93"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9582AFE"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26763914"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20786FD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476727B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5B6BF33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575F883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06F94EA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1C68F9F1" w14:textId="77777777" w:rsidTr="390686B6">
        <w:trPr>
          <w:trHeight w:val="300"/>
        </w:trPr>
        <w:tc>
          <w:tcPr>
            <w:tcW w:w="361" w:type="pct"/>
            <w:vMerge/>
            <w:vAlign w:val="center"/>
            <w:hideMark/>
          </w:tcPr>
          <w:p w14:paraId="66569A7B"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237145B0"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4B8B4515"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38E60FCB"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6CF8BE6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DAE5A1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44C27C1E"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74207658" w14:textId="77777777" w:rsidR="00A8195A" w:rsidRPr="00245014" w:rsidRDefault="00A8195A" w:rsidP="00A8195A">
            <w:pPr>
              <w:rPr>
                <w:rFonts w:ascii="Calibri" w:hAnsi="Calibri" w:cs="Calibri"/>
                <w:sz w:val="16"/>
                <w:szCs w:val="16"/>
                <w:lang w:eastAsia="es-CO"/>
              </w:rPr>
            </w:pPr>
          </w:p>
        </w:tc>
      </w:tr>
      <w:tr w:rsidR="00A8195A" w:rsidRPr="00245014" w14:paraId="0FEB999F" w14:textId="77777777" w:rsidTr="390686B6">
        <w:trPr>
          <w:trHeight w:val="238"/>
        </w:trPr>
        <w:tc>
          <w:tcPr>
            <w:tcW w:w="361" w:type="pct"/>
            <w:vMerge w:val="restart"/>
            <w:noWrap/>
            <w:vAlign w:val="center"/>
            <w:hideMark/>
          </w:tcPr>
          <w:p w14:paraId="024962A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EGTI</w:t>
            </w:r>
          </w:p>
        </w:tc>
        <w:tc>
          <w:tcPr>
            <w:tcW w:w="1094" w:type="pct"/>
            <w:vMerge w:val="restart"/>
            <w:vAlign w:val="center"/>
            <w:hideMark/>
          </w:tcPr>
          <w:p w14:paraId="545A5AD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4. Estrategia y gobierno de TI</w:t>
            </w:r>
          </w:p>
        </w:tc>
        <w:tc>
          <w:tcPr>
            <w:tcW w:w="501" w:type="pct"/>
            <w:vMerge w:val="restart"/>
            <w:noWrap/>
            <w:vAlign w:val="center"/>
            <w:hideMark/>
          </w:tcPr>
          <w:p w14:paraId="295AB59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496" w:type="pct"/>
            <w:vMerge w:val="restart"/>
            <w:vAlign w:val="center"/>
            <w:hideMark/>
          </w:tcPr>
          <w:p w14:paraId="17F5D63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4D2722A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shd w:val="clear" w:color="auto" w:fill="BFBFBF" w:themeFill="background1" w:themeFillShade="BF"/>
            <w:noWrap/>
            <w:vAlign w:val="center"/>
            <w:hideMark/>
          </w:tcPr>
          <w:p w14:paraId="7169C02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Parcialmente</w:t>
            </w:r>
          </w:p>
        </w:tc>
        <w:tc>
          <w:tcPr>
            <w:tcW w:w="584" w:type="pct"/>
            <w:vMerge w:val="restart"/>
            <w:noWrap/>
            <w:vAlign w:val="center"/>
            <w:hideMark/>
          </w:tcPr>
          <w:p w14:paraId="00FE782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3D55640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NA</w:t>
            </w:r>
          </w:p>
        </w:tc>
      </w:tr>
      <w:tr w:rsidR="00A8195A" w:rsidRPr="00245014" w14:paraId="54238DD7" w14:textId="77777777" w:rsidTr="390686B6">
        <w:trPr>
          <w:trHeight w:val="255"/>
        </w:trPr>
        <w:tc>
          <w:tcPr>
            <w:tcW w:w="361" w:type="pct"/>
            <w:vMerge/>
            <w:vAlign w:val="center"/>
            <w:hideMark/>
          </w:tcPr>
          <w:p w14:paraId="5C711A5D"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7A0D4510"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6A1F6A80"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52459BB9"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5373DF4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F495CD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5C7A9657"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65E66E55" w14:textId="77777777" w:rsidR="00A8195A" w:rsidRPr="00245014" w:rsidRDefault="00A8195A" w:rsidP="00A8195A">
            <w:pPr>
              <w:rPr>
                <w:rFonts w:ascii="Calibri" w:hAnsi="Calibri" w:cs="Calibri"/>
                <w:sz w:val="16"/>
                <w:szCs w:val="16"/>
                <w:lang w:eastAsia="es-CO"/>
              </w:rPr>
            </w:pPr>
          </w:p>
        </w:tc>
      </w:tr>
      <w:tr w:rsidR="00A8195A" w:rsidRPr="00245014" w14:paraId="06D045CE" w14:textId="77777777" w:rsidTr="390686B6">
        <w:trPr>
          <w:trHeight w:val="260"/>
        </w:trPr>
        <w:tc>
          <w:tcPr>
            <w:tcW w:w="361" w:type="pct"/>
            <w:vMerge w:val="restart"/>
            <w:vAlign w:val="center"/>
            <w:hideMark/>
          </w:tcPr>
          <w:p w14:paraId="73055E9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PCI</w:t>
            </w:r>
          </w:p>
        </w:tc>
        <w:tc>
          <w:tcPr>
            <w:tcW w:w="1094" w:type="pct"/>
            <w:vMerge w:val="restart"/>
            <w:vAlign w:val="center"/>
            <w:hideMark/>
          </w:tcPr>
          <w:p w14:paraId="300A15B4" w14:textId="6CC58F2B" w:rsidR="00A8195A" w:rsidRPr="00245014" w:rsidRDefault="1774A8D5" w:rsidP="00A8195A">
            <w:pPr>
              <w:jc w:val="center"/>
              <w:rPr>
                <w:rFonts w:ascii="Calibri" w:hAnsi="Calibri" w:cs="Calibri"/>
                <w:sz w:val="16"/>
                <w:szCs w:val="16"/>
                <w:lang w:eastAsia="es-CO"/>
              </w:rPr>
            </w:pPr>
            <w:r w:rsidRPr="00245014">
              <w:rPr>
                <w:rFonts w:ascii="Calibri" w:hAnsi="Calibri" w:cs="Calibri"/>
                <w:sz w:val="16"/>
                <w:szCs w:val="16"/>
                <w:lang w:eastAsia="es-CO"/>
              </w:rPr>
              <w:t xml:space="preserve">5. Planificación </w:t>
            </w:r>
            <w:r w:rsidR="0164062B" w:rsidRPr="00245014">
              <w:rPr>
                <w:rFonts w:ascii="Calibri" w:hAnsi="Calibri" w:cs="Calibri"/>
                <w:sz w:val="16"/>
                <w:szCs w:val="16"/>
                <w:lang w:eastAsia="es-CO"/>
              </w:rPr>
              <w:t>d</w:t>
            </w:r>
            <w:r w:rsidRPr="00245014">
              <w:rPr>
                <w:rFonts w:ascii="Calibri" w:hAnsi="Calibri" w:cs="Calibri"/>
                <w:sz w:val="16"/>
                <w:szCs w:val="16"/>
                <w:lang w:eastAsia="es-CO"/>
              </w:rPr>
              <w:t xml:space="preserve">e </w:t>
            </w:r>
            <w:r w:rsidR="7B3F8228" w:rsidRPr="00245014">
              <w:rPr>
                <w:rFonts w:ascii="Calibri" w:hAnsi="Calibri" w:cs="Calibri"/>
                <w:sz w:val="16"/>
                <w:szCs w:val="16"/>
                <w:lang w:eastAsia="es-CO"/>
              </w:rPr>
              <w:t>l</w:t>
            </w:r>
            <w:r w:rsidRPr="00245014">
              <w:rPr>
                <w:rFonts w:ascii="Calibri" w:hAnsi="Calibri" w:cs="Calibri"/>
                <w:sz w:val="16"/>
                <w:szCs w:val="16"/>
                <w:lang w:eastAsia="es-CO"/>
              </w:rPr>
              <w:t xml:space="preserve">a Conservación </w:t>
            </w:r>
            <w:r w:rsidR="5C247F47" w:rsidRPr="00245014">
              <w:rPr>
                <w:rFonts w:ascii="Calibri" w:hAnsi="Calibri" w:cs="Calibri"/>
                <w:sz w:val="16"/>
                <w:szCs w:val="16"/>
                <w:lang w:eastAsia="es-CO"/>
              </w:rPr>
              <w:t>d</w:t>
            </w:r>
            <w:r w:rsidRPr="00245014">
              <w:rPr>
                <w:rFonts w:ascii="Calibri" w:hAnsi="Calibri" w:cs="Calibri"/>
                <w:sz w:val="16"/>
                <w:szCs w:val="16"/>
                <w:lang w:eastAsia="es-CO"/>
              </w:rPr>
              <w:t xml:space="preserve">e </w:t>
            </w:r>
            <w:r w:rsidR="2A0297EC" w:rsidRPr="00245014">
              <w:rPr>
                <w:rFonts w:ascii="Calibri" w:hAnsi="Calibri" w:cs="Calibri"/>
                <w:sz w:val="16"/>
                <w:szCs w:val="16"/>
                <w:lang w:eastAsia="es-CO"/>
              </w:rPr>
              <w:t>l</w:t>
            </w:r>
            <w:r w:rsidRPr="00245014">
              <w:rPr>
                <w:rFonts w:ascii="Calibri" w:hAnsi="Calibri" w:cs="Calibri"/>
                <w:sz w:val="16"/>
                <w:szCs w:val="16"/>
                <w:lang w:eastAsia="es-CO"/>
              </w:rPr>
              <w:t>a Infraestructura</w:t>
            </w:r>
          </w:p>
        </w:tc>
        <w:tc>
          <w:tcPr>
            <w:tcW w:w="501" w:type="pct"/>
            <w:vMerge w:val="restart"/>
            <w:vAlign w:val="center"/>
            <w:hideMark/>
          </w:tcPr>
          <w:p w14:paraId="0DEF6E3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496" w:type="pct"/>
            <w:vMerge w:val="restart"/>
            <w:noWrap/>
            <w:vAlign w:val="center"/>
            <w:hideMark/>
          </w:tcPr>
          <w:p w14:paraId="3564D77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78AA46F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3770888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7332A25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788AFB1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555F57B5" w14:textId="77777777" w:rsidTr="390686B6">
        <w:trPr>
          <w:trHeight w:val="263"/>
        </w:trPr>
        <w:tc>
          <w:tcPr>
            <w:tcW w:w="361" w:type="pct"/>
            <w:vMerge/>
            <w:vAlign w:val="center"/>
            <w:hideMark/>
          </w:tcPr>
          <w:p w14:paraId="7F12A136"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08BF895C"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370541E6"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5FBDE63A"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1336187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D55351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68E2A578"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59F2DEEF" w14:textId="77777777" w:rsidR="00A8195A" w:rsidRPr="00245014" w:rsidRDefault="00A8195A" w:rsidP="00A8195A">
            <w:pPr>
              <w:rPr>
                <w:rFonts w:ascii="Calibri" w:hAnsi="Calibri" w:cs="Calibri"/>
                <w:sz w:val="16"/>
                <w:szCs w:val="16"/>
                <w:lang w:eastAsia="es-CO"/>
              </w:rPr>
            </w:pPr>
          </w:p>
        </w:tc>
      </w:tr>
      <w:tr w:rsidR="00A8195A" w:rsidRPr="00245014" w14:paraId="5F572643" w14:textId="77777777" w:rsidTr="390686B6">
        <w:trPr>
          <w:trHeight w:val="300"/>
        </w:trPr>
        <w:tc>
          <w:tcPr>
            <w:tcW w:w="361" w:type="pct"/>
            <w:vMerge w:val="restart"/>
            <w:noWrap/>
            <w:vAlign w:val="center"/>
            <w:hideMark/>
          </w:tcPr>
          <w:p w14:paraId="45B48F4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GLAB</w:t>
            </w:r>
          </w:p>
        </w:tc>
        <w:tc>
          <w:tcPr>
            <w:tcW w:w="1094" w:type="pct"/>
            <w:vMerge w:val="restart"/>
            <w:vAlign w:val="center"/>
            <w:hideMark/>
          </w:tcPr>
          <w:p w14:paraId="3AE94613" w14:textId="5A777892" w:rsidR="00A8195A" w:rsidRPr="00245014" w:rsidRDefault="1774A8D5" w:rsidP="00A8195A">
            <w:pPr>
              <w:jc w:val="center"/>
              <w:rPr>
                <w:rFonts w:ascii="Calibri" w:hAnsi="Calibri" w:cs="Calibri"/>
                <w:sz w:val="16"/>
                <w:szCs w:val="16"/>
                <w:lang w:eastAsia="es-CO"/>
              </w:rPr>
            </w:pPr>
            <w:r w:rsidRPr="00245014">
              <w:rPr>
                <w:rFonts w:ascii="Calibri" w:hAnsi="Calibri" w:cs="Calibri"/>
                <w:sz w:val="16"/>
                <w:szCs w:val="16"/>
                <w:lang w:eastAsia="es-CO"/>
              </w:rPr>
              <w:t xml:space="preserve">6. Gestión </w:t>
            </w:r>
            <w:r w:rsidR="08D497BC" w:rsidRPr="00245014">
              <w:rPr>
                <w:rFonts w:ascii="Calibri" w:hAnsi="Calibri" w:cs="Calibri"/>
                <w:sz w:val="16"/>
                <w:szCs w:val="16"/>
                <w:lang w:eastAsia="es-CO"/>
              </w:rPr>
              <w:t>d</w:t>
            </w:r>
            <w:r w:rsidRPr="00245014">
              <w:rPr>
                <w:rFonts w:ascii="Calibri" w:hAnsi="Calibri" w:cs="Calibri"/>
                <w:sz w:val="16"/>
                <w:szCs w:val="16"/>
                <w:lang w:eastAsia="es-CO"/>
              </w:rPr>
              <w:t>e Laboratorio</w:t>
            </w:r>
          </w:p>
        </w:tc>
        <w:tc>
          <w:tcPr>
            <w:tcW w:w="501" w:type="pct"/>
            <w:vMerge w:val="restart"/>
            <w:noWrap/>
            <w:vAlign w:val="center"/>
            <w:hideMark/>
          </w:tcPr>
          <w:p w14:paraId="223211F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496" w:type="pct"/>
            <w:vMerge w:val="restart"/>
            <w:noWrap/>
            <w:vAlign w:val="center"/>
            <w:hideMark/>
          </w:tcPr>
          <w:p w14:paraId="75E8A42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8</w:t>
            </w:r>
          </w:p>
        </w:tc>
        <w:tc>
          <w:tcPr>
            <w:tcW w:w="655" w:type="pct"/>
            <w:noWrap/>
            <w:vAlign w:val="center"/>
            <w:hideMark/>
          </w:tcPr>
          <w:p w14:paraId="78EF0B9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059C975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6367C03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1E45303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4A24634E" w14:textId="77777777" w:rsidTr="390686B6">
        <w:trPr>
          <w:trHeight w:val="300"/>
        </w:trPr>
        <w:tc>
          <w:tcPr>
            <w:tcW w:w="361" w:type="pct"/>
            <w:vMerge/>
            <w:vAlign w:val="center"/>
            <w:hideMark/>
          </w:tcPr>
          <w:p w14:paraId="2D63BD58"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663AD1C"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18F50AB4"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0BA854B7"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53C6A23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064AA2A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784EA5C0"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7C39A2B8" w14:textId="77777777" w:rsidR="00A8195A" w:rsidRPr="00245014" w:rsidRDefault="00A8195A" w:rsidP="00A8195A">
            <w:pPr>
              <w:rPr>
                <w:rFonts w:ascii="Calibri" w:hAnsi="Calibri" w:cs="Calibri"/>
                <w:sz w:val="16"/>
                <w:szCs w:val="16"/>
                <w:lang w:eastAsia="es-CO"/>
              </w:rPr>
            </w:pPr>
          </w:p>
        </w:tc>
      </w:tr>
      <w:tr w:rsidR="00A8195A" w:rsidRPr="00245014" w14:paraId="172B7DBC" w14:textId="77777777" w:rsidTr="390686B6">
        <w:trPr>
          <w:trHeight w:val="300"/>
        </w:trPr>
        <w:tc>
          <w:tcPr>
            <w:tcW w:w="361" w:type="pct"/>
            <w:vMerge/>
            <w:vAlign w:val="center"/>
            <w:hideMark/>
          </w:tcPr>
          <w:p w14:paraId="710287EA"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09252162"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707E6C5D"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3D101BBB"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2E0496C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0119DCF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583F9752"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1A9D1496" w14:textId="77777777" w:rsidR="00A8195A" w:rsidRPr="00245014" w:rsidRDefault="00A8195A" w:rsidP="00A8195A">
            <w:pPr>
              <w:rPr>
                <w:rFonts w:ascii="Calibri" w:hAnsi="Calibri" w:cs="Calibri"/>
                <w:sz w:val="16"/>
                <w:szCs w:val="16"/>
                <w:lang w:eastAsia="es-CO"/>
              </w:rPr>
            </w:pPr>
          </w:p>
        </w:tc>
      </w:tr>
      <w:tr w:rsidR="00A8195A" w:rsidRPr="00245014" w14:paraId="559E21DE" w14:textId="77777777" w:rsidTr="390686B6">
        <w:trPr>
          <w:trHeight w:val="300"/>
        </w:trPr>
        <w:tc>
          <w:tcPr>
            <w:tcW w:w="361" w:type="pct"/>
            <w:vMerge/>
            <w:vAlign w:val="center"/>
            <w:hideMark/>
          </w:tcPr>
          <w:p w14:paraId="7A835475"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1B4C116E"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5045656D"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1150F6D8"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6A1A73B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3D5221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728ACA69"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51842577" w14:textId="77777777" w:rsidR="00A8195A" w:rsidRPr="00245014" w:rsidRDefault="00A8195A" w:rsidP="00A8195A">
            <w:pPr>
              <w:rPr>
                <w:rFonts w:ascii="Calibri" w:hAnsi="Calibri" w:cs="Calibri"/>
                <w:sz w:val="16"/>
                <w:szCs w:val="16"/>
                <w:lang w:eastAsia="es-CO"/>
              </w:rPr>
            </w:pPr>
          </w:p>
        </w:tc>
      </w:tr>
      <w:tr w:rsidR="00A8195A" w:rsidRPr="00245014" w14:paraId="32D87948" w14:textId="77777777" w:rsidTr="390686B6">
        <w:trPr>
          <w:trHeight w:val="300"/>
        </w:trPr>
        <w:tc>
          <w:tcPr>
            <w:tcW w:w="361" w:type="pct"/>
            <w:vMerge/>
            <w:vAlign w:val="center"/>
            <w:hideMark/>
          </w:tcPr>
          <w:p w14:paraId="2E86211C"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AB0F261"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214F70D2"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7FA7EC3F"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681F236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0D9ECDD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204C52C8"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2B107EAD" w14:textId="77777777" w:rsidR="00A8195A" w:rsidRPr="00245014" w:rsidRDefault="00A8195A" w:rsidP="00A8195A">
            <w:pPr>
              <w:rPr>
                <w:rFonts w:ascii="Calibri" w:hAnsi="Calibri" w:cs="Calibri"/>
                <w:sz w:val="16"/>
                <w:szCs w:val="16"/>
                <w:lang w:eastAsia="es-CO"/>
              </w:rPr>
            </w:pPr>
          </w:p>
        </w:tc>
      </w:tr>
      <w:tr w:rsidR="00A8195A" w:rsidRPr="00245014" w14:paraId="55F9EA76" w14:textId="77777777" w:rsidTr="390686B6">
        <w:trPr>
          <w:trHeight w:val="300"/>
        </w:trPr>
        <w:tc>
          <w:tcPr>
            <w:tcW w:w="361" w:type="pct"/>
            <w:vMerge/>
            <w:vAlign w:val="center"/>
            <w:hideMark/>
          </w:tcPr>
          <w:p w14:paraId="35B18F1B"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77CBD160"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612C5685"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7D0015E3"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0754A30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54FFC75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738E64F6"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38C418D8" w14:textId="77777777" w:rsidR="00A8195A" w:rsidRPr="00245014" w:rsidRDefault="00A8195A" w:rsidP="00A8195A">
            <w:pPr>
              <w:rPr>
                <w:rFonts w:ascii="Calibri" w:hAnsi="Calibri" w:cs="Calibri"/>
                <w:sz w:val="16"/>
                <w:szCs w:val="16"/>
                <w:lang w:eastAsia="es-CO"/>
              </w:rPr>
            </w:pPr>
          </w:p>
        </w:tc>
      </w:tr>
      <w:tr w:rsidR="00A8195A" w:rsidRPr="00245014" w14:paraId="46E5569A" w14:textId="77777777" w:rsidTr="390686B6">
        <w:trPr>
          <w:trHeight w:val="300"/>
        </w:trPr>
        <w:tc>
          <w:tcPr>
            <w:tcW w:w="361" w:type="pct"/>
            <w:vMerge/>
            <w:vAlign w:val="center"/>
            <w:hideMark/>
          </w:tcPr>
          <w:p w14:paraId="6FA4A275"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19F94A6F"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0BA93568"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75728948"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4609795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7480743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7EF64C1F"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49D336AD" w14:textId="77777777" w:rsidR="00A8195A" w:rsidRPr="00245014" w:rsidRDefault="00A8195A" w:rsidP="00A8195A">
            <w:pPr>
              <w:rPr>
                <w:rFonts w:ascii="Calibri" w:hAnsi="Calibri" w:cs="Calibri"/>
                <w:sz w:val="16"/>
                <w:szCs w:val="16"/>
                <w:lang w:eastAsia="es-CO"/>
              </w:rPr>
            </w:pPr>
          </w:p>
        </w:tc>
      </w:tr>
      <w:tr w:rsidR="00A8195A" w:rsidRPr="00245014" w14:paraId="320ED53D" w14:textId="77777777" w:rsidTr="390686B6">
        <w:trPr>
          <w:trHeight w:val="300"/>
        </w:trPr>
        <w:tc>
          <w:tcPr>
            <w:tcW w:w="361" w:type="pct"/>
            <w:vMerge/>
            <w:vAlign w:val="center"/>
            <w:hideMark/>
          </w:tcPr>
          <w:p w14:paraId="67381DEC"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EE0C79D"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4056CCEB"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5D002903"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6A32498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263BC06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5D50C24C"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7E3AD51E" w14:textId="77777777" w:rsidR="00A8195A" w:rsidRPr="00245014" w:rsidRDefault="00A8195A" w:rsidP="00A8195A">
            <w:pPr>
              <w:rPr>
                <w:rFonts w:ascii="Calibri" w:hAnsi="Calibri" w:cs="Calibri"/>
                <w:sz w:val="16"/>
                <w:szCs w:val="16"/>
                <w:lang w:eastAsia="es-CO"/>
              </w:rPr>
            </w:pPr>
          </w:p>
        </w:tc>
      </w:tr>
      <w:tr w:rsidR="00A8195A" w:rsidRPr="00245014" w14:paraId="4A73AC57" w14:textId="77777777" w:rsidTr="390686B6">
        <w:trPr>
          <w:trHeight w:val="300"/>
        </w:trPr>
        <w:tc>
          <w:tcPr>
            <w:tcW w:w="361" w:type="pct"/>
            <w:vMerge/>
            <w:vAlign w:val="center"/>
            <w:hideMark/>
          </w:tcPr>
          <w:p w14:paraId="7E174A04"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E7F78E2"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5B4D52A3"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40681D9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4</w:t>
            </w:r>
          </w:p>
        </w:tc>
        <w:tc>
          <w:tcPr>
            <w:tcW w:w="655" w:type="pct"/>
            <w:noWrap/>
            <w:vAlign w:val="center"/>
            <w:hideMark/>
          </w:tcPr>
          <w:p w14:paraId="7543222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2B825A9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42DAD2B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5FD35BC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2CA46C5D" w14:textId="77777777" w:rsidTr="390686B6">
        <w:trPr>
          <w:trHeight w:val="300"/>
        </w:trPr>
        <w:tc>
          <w:tcPr>
            <w:tcW w:w="361" w:type="pct"/>
            <w:vMerge/>
            <w:vAlign w:val="center"/>
            <w:hideMark/>
          </w:tcPr>
          <w:p w14:paraId="52A76C68"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7BF6B3B6"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42593677"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738B5C0D"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4457635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678B144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5D96353F"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66858DF9" w14:textId="77777777" w:rsidR="00A8195A" w:rsidRPr="00245014" w:rsidRDefault="00A8195A" w:rsidP="00A8195A">
            <w:pPr>
              <w:rPr>
                <w:rFonts w:ascii="Calibri" w:hAnsi="Calibri" w:cs="Calibri"/>
                <w:sz w:val="16"/>
                <w:szCs w:val="16"/>
                <w:lang w:eastAsia="es-CO"/>
              </w:rPr>
            </w:pPr>
          </w:p>
        </w:tc>
      </w:tr>
      <w:tr w:rsidR="00A8195A" w:rsidRPr="00245014" w14:paraId="682C431B" w14:textId="77777777" w:rsidTr="390686B6">
        <w:trPr>
          <w:trHeight w:val="300"/>
        </w:trPr>
        <w:tc>
          <w:tcPr>
            <w:tcW w:w="361" w:type="pct"/>
            <w:vMerge/>
            <w:vAlign w:val="center"/>
            <w:hideMark/>
          </w:tcPr>
          <w:p w14:paraId="3ADDFCA2"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7131AC50"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19AC749F"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0802BF79"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6C7831E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5A1FB73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0DC5D29E"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792DABFF" w14:textId="77777777" w:rsidR="00A8195A" w:rsidRPr="00245014" w:rsidRDefault="00A8195A" w:rsidP="00A8195A">
            <w:pPr>
              <w:rPr>
                <w:rFonts w:ascii="Calibri" w:hAnsi="Calibri" w:cs="Calibri"/>
                <w:sz w:val="16"/>
                <w:szCs w:val="16"/>
                <w:lang w:eastAsia="es-CO"/>
              </w:rPr>
            </w:pPr>
          </w:p>
        </w:tc>
      </w:tr>
      <w:tr w:rsidR="00A8195A" w:rsidRPr="00245014" w14:paraId="62F01D9A" w14:textId="77777777" w:rsidTr="390686B6">
        <w:trPr>
          <w:trHeight w:val="315"/>
        </w:trPr>
        <w:tc>
          <w:tcPr>
            <w:tcW w:w="361" w:type="pct"/>
            <w:vMerge/>
            <w:vAlign w:val="center"/>
            <w:hideMark/>
          </w:tcPr>
          <w:p w14:paraId="05174B30"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9AC24E3"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0C0FF800"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5BA9E22D"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1F56D1C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60BBB68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1C56726C"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3B706C1B" w14:textId="77777777" w:rsidR="00A8195A" w:rsidRPr="00245014" w:rsidRDefault="00A8195A" w:rsidP="00A8195A">
            <w:pPr>
              <w:rPr>
                <w:rFonts w:ascii="Calibri" w:hAnsi="Calibri" w:cs="Calibri"/>
                <w:sz w:val="16"/>
                <w:szCs w:val="16"/>
                <w:lang w:eastAsia="es-CO"/>
              </w:rPr>
            </w:pPr>
          </w:p>
        </w:tc>
      </w:tr>
      <w:tr w:rsidR="00A8195A" w:rsidRPr="00245014" w14:paraId="259E310F" w14:textId="77777777" w:rsidTr="390686B6">
        <w:trPr>
          <w:trHeight w:val="420"/>
        </w:trPr>
        <w:tc>
          <w:tcPr>
            <w:tcW w:w="361" w:type="pct"/>
            <w:vMerge w:val="restart"/>
            <w:noWrap/>
            <w:vAlign w:val="center"/>
            <w:hideMark/>
          </w:tcPr>
          <w:p w14:paraId="30AC75F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PRO</w:t>
            </w:r>
          </w:p>
        </w:tc>
        <w:tc>
          <w:tcPr>
            <w:tcW w:w="1094" w:type="pct"/>
            <w:vMerge w:val="restart"/>
            <w:vAlign w:val="center"/>
            <w:hideMark/>
          </w:tcPr>
          <w:p w14:paraId="6336301D" w14:textId="463EAA09" w:rsidR="00A8195A" w:rsidRPr="00245014" w:rsidRDefault="1774A8D5" w:rsidP="00A8195A">
            <w:pPr>
              <w:jc w:val="center"/>
              <w:rPr>
                <w:rFonts w:ascii="Calibri" w:hAnsi="Calibri" w:cs="Calibri"/>
                <w:sz w:val="16"/>
                <w:szCs w:val="16"/>
                <w:lang w:eastAsia="es-CO"/>
              </w:rPr>
            </w:pPr>
            <w:r w:rsidRPr="00245014">
              <w:rPr>
                <w:rFonts w:ascii="Calibri" w:hAnsi="Calibri" w:cs="Calibri"/>
                <w:sz w:val="16"/>
                <w:szCs w:val="16"/>
                <w:lang w:eastAsia="es-CO"/>
              </w:rPr>
              <w:t xml:space="preserve">7. Producción </w:t>
            </w:r>
            <w:r w:rsidR="09232700" w:rsidRPr="00245014">
              <w:rPr>
                <w:rFonts w:ascii="Calibri" w:hAnsi="Calibri" w:cs="Calibri"/>
                <w:sz w:val="16"/>
                <w:szCs w:val="16"/>
                <w:lang w:eastAsia="es-CO"/>
              </w:rPr>
              <w:t>d</w:t>
            </w:r>
            <w:r w:rsidRPr="00245014">
              <w:rPr>
                <w:rFonts w:ascii="Calibri" w:hAnsi="Calibri" w:cs="Calibri"/>
                <w:sz w:val="16"/>
                <w:szCs w:val="16"/>
                <w:lang w:eastAsia="es-CO"/>
              </w:rPr>
              <w:t>e Mezcla</w:t>
            </w:r>
          </w:p>
        </w:tc>
        <w:tc>
          <w:tcPr>
            <w:tcW w:w="501" w:type="pct"/>
            <w:vMerge w:val="restart"/>
            <w:noWrap/>
            <w:vAlign w:val="center"/>
            <w:hideMark/>
          </w:tcPr>
          <w:p w14:paraId="30E0A8E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496" w:type="pct"/>
            <w:vMerge w:val="restart"/>
            <w:noWrap/>
            <w:vAlign w:val="center"/>
            <w:hideMark/>
          </w:tcPr>
          <w:p w14:paraId="35BC234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0DA2E6B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3D7AA91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25B6B02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6C9184B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2D31C830" w14:textId="77777777" w:rsidTr="390686B6">
        <w:trPr>
          <w:trHeight w:val="420"/>
        </w:trPr>
        <w:tc>
          <w:tcPr>
            <w:tcW w:w="361" w:type="pct"/>
            <w:vMerge/>
            <w:vAlign w:val="center"/>
            <w:hideMark/>
          </w:tcPr>
          <w:p w14:paraId="40CCE397"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0F43FB37"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3E091AE9"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7E5A43BE"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67E5CDD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761616F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487B7FC8"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44E20049" w14:textId="77777777" w:rsidR="00A8195A" w:rsidRPr="00245014" w:rsidRDefault="00A8195A" w:rsidP="00A8195A">
            <w:pPr>
              <w:rPr>
                <w:rFonts w:ascii="Calibri" w:hAnsi="Calibri" w:cs="Calibri"/>
                <w:sz w:val="16"/>
                <w:szCs w:val="16"/>
                <w:lang w:eastAsia="es-CO"/>
              </w:rPr>
            </w:pPr>
          </w:p>
        </w:tc>
      </w:tr>
      <w:tr w:rsidR="00A8195A" w:rsidRPr="00245014" w14:paraId="32A299D0" w14:textId="77777777" w:rsidTr="390686B6">
        <w:trPr>
          <w:trHeight w:val="309"/>
        </w:trPr>
        <w:tc>
          <w:tcPr>
            <w:tcW w:w="361" w:type="pct"/>
            <w:vMerge w:val="restart"/>
            <w:noWrap/>
            <w:vAlign w:val="center"/>
            <w:hideMark/>
          </w:tcPr>
          <w:p w14:paraId="69D9A0D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LMME</w:t>
            </w:r>
          </w:p>
        </w:tc>
        <w:tc>
          <w:tcPr>
            <w:tcW w:w="1094" w:type="pct"/>
            <w:vMerge w:val="restart"/>
            <w:vAlign w:val="center"/>
            <w:hideMark/>
          </w:tcPr>
          <w:p w14:paraId="5CFC5C4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8. Logística y Manejo De Maquinaria y Equipo</w:t>
            </w:r>
          </w:p>
        </w:tc>
        <w:tc>
          <w:tcPr>
            <w:tcW w:w="501" w:type="pct"/>
            <w:vMerge w:val="restart"/>
            <w:noWrap/>
            <w:vAlign w:val="center"/>
            <w:hideMark/>
          </w:tcPr>
          <w:p w14:paraId="586CF98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496" w:type="pct"/>
            <w:vMerge w:val="restart"/>
            <w:noWrap/>
            <w:vAlign w:val="center"/>
            <w:hideMark/>
          </w:tcPr>
          <w:p w14:paraId="67AD221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780247E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0A8CC6C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55B1942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188EA02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05A09335" w14:textId="77777777" w:rsidTr="390686B6">
        <w:trPr>
          <w:trHeight w:val="272"/>
        </w:trPr>
        <w:tc>
          <w:tcPr>
            <w:tcW w:w="361" w:type="pct"/>
            <w:vMerge/>
            <w:vAlign w:val="center"/>
            <w:hideMark/>
          </w:tcPr>
          <w:p w14:paraId="22F38965"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73EAB072"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0D7FED91"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7FC999BB" w14:textId="77777777" w:rsidR="00A8195A" w:rsidRPr="00245014" w:rsidRDefault="00A8195A" w:rsidP="00A8195A">
            <w:pPr>
              <w:rPr>
                <w:rFonts w:ascii="Calibri" w:hAnsi="Calibri" w:cs="Calibri"/>
                <w:sz w:val="16"/>
                <w:szCs w:val="16"/>
                <w:lang w:eastAsia="es-CO"/>
              </w:rPr>
            </w:pPr>
          </w:p>
        </w:tc>
        <w:tc>
          <w:tcPr>
            <w:tcW w:w="655" w:type="pct"/>
            <w:shd w:val="clear" w:color="auto" w:fill="BFBFBF" w:themeFill="background1" w:themeFillShade="BF"/>
            <w:noWrap/>
            <w:vAlign w:val="center"/>
            <w:hideMark/>
          </w:tcPr>
          <w:p w14:paraId="741B94C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Parcialmente</w:t>
            </w:r>
          </w:p>
        </w:tc>
        <w:tc>
          <w:tcPr>
            <w:tcW w:w="655" w:type="pct"/>
            <w:noWrap/>
            <w:vAlign w:val="center"/>
            <w:hideMark/>
          </w:tcPr>
          <w:p w14:paraId="61270A8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31CBC977"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71FCADB3" w14:textId="77777777" w:rsidR="00A8195A" w:rsidRPr="00245014" w:rsidRDefault="00A8195A" w:rsidP="00A8195A">
            <w:pPr>
              <w:rPr>
                <w:rFonts w:ascii="Calibri" w:hAnsi="Calibri" w:cs="Calibri"/>
                <w:sz w:val="16"/>
                <w:szCs w:val="16"/>
                <w:lang w:eastAsia="es-CO"/>
              </w:rPr>
            </w:pPr>
          </w:p>
        </w:tc>
      </w:tr>
      <w:tr w:rsidR="00A8195A" w:rsidRPr="00245014" w14:paraId="5939745E" w14:textId="77777777" w:rsidTr="390686B6">
        <w:trPr>
          <w:trHeight w:val="390"/>
        </w:trPr>
        <w:tc>
          <w:tcPr>
            <w:tcW w:w="361" w:type="pct"/>
            <w:vMerge w:val="restart"/>
            <w:noWrap/>
            <w:vAlign w:val="center"/>
            <w:hideMark/>
          </w:tcPr>
          <w:p w14:paraId="7C3C105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lastRenderedPageBreak/>
              <w:t>INFRA</w:t>
            </w:r>
          </w:p>
        </w:tc>
        <w:tc>
          <w:tcPr>
            <w:tcW w:w="1094" w:type="pct"/>
            <w:vMerge w:val="restart"/>
            <w:vAlign w:val="center"/>
            <w:hideMark/>
          </w:tcPr>
          <w:p w14:paraId="274D0E97" w14:textId="3673170A" w:rsidR="00A8195A" w:rsidRPr="00245014" w:rsidRDefault="1774A8D5" w:rsidP="00A8195A">
            <w:pPr>
              <w:jc w:val="center"/>
              <w:rPr>
                <w:rFonts w:ascii="Calibri" w:hAnsi="Calibri" w:cs="Calibri"/>
                <w:sz w:val="16"/>
                <w:szCs w:val="16"/>
                <w:lang w:eastAsia="es-CO"/>
              </w:rPr>
            </w:pPr>
            <w:r w:rsidRPr="00245014">
              <w:rPr>
                <w:rFonts w:ascii="Calibri" w:hAnsi="Calibri" w:cs="Calibri"/>
                <w:sz w:val="16"/>
                <w:szCs w:val="16"/>
                <w:lang w:eastAsia="es-CO"/>
              </w:rPr>
              <w:t xml:space="preserve">9.Intervención </w:t>
            </w:r>
            <w:r w:rsidR="2912E315" w:rsidRPr="00245014">
              <w:rPr>
                <w:rFonts w:ascii="Calibri" w:hAnsi="Calibri" w:cs="Calibri"/>
                <w:sz w:val="16"/>
                <w:szCs w:val="16"/>
                <w:lang w:eastAsia="es-CO"/>
              </w:rPr>
              <w:t>d</w:t>
            </w:r>
            <w:r w:rsidRPr="00245014">
              <w:rPr>
                <w:rFonts w:ascii="Calibri" w:hAnsi="Calibri" w:cs="Calibri"/>
                <w:sz w:val="16"/>
                <w:szCs w:val="16"/>
                <w:lang w:eastAsia="es-CO"/>
              </w:rPr>
              <w:t>e Infraestructura</w:t>
            </w:r>
          </w:p>
        </w:tc>
        <w:tc>
          <w:tcPr>
            <w:tcW w:w="501" w:type="pct"/>
            <w:vMerge w:val="restart"/>
            <w:noWrap/>
            <w:vAlign w:val="center"/>
            <w:hideMark/>
          </w:tcPr>
          <w:p w14:paraId="523576E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w:t>
            </w:r>
          </w:p>
        </w:tc>
        <w:tc>
          <w:tcPr>
            <w:tcW w:w="496" w:type="pct"/>
            <w:vMerge w:val="restart"/>
            <w:noWrap/>
            <w:vAlign w:val="center"/>
            <w:hideMark/>
          </w:tcPr>
          <w:p w14:paraId="681FFAD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4</w:t>
            </w:r>
          </w:p>
        </w:tc>
        <w:tc>
          <w:tcPr>
            <w:tcW w:w="655" w:type="pct"/>
            <w:noWrap/>
            <w:vAlign w:val="center"/>
            <w:hideMark/>
          </w:tcPr>
          <w:p w14:paraId="2DE6483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766E595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0265A71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10C7BA0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66848914" w14:textId="77777777" w:rsidTr="390686B6">
        <w:trPr>
          <w:trHeight w:val="390"/>
        </w:trPr>
        <w:tc>
          <w:tcPr>
            <w:tcW w:w="361" w:type="pct"/>
            <w:vMerge/>
            <w:vAlign w:val="center"/>
            <w:hideMark/>
          </w:tcPr>
          <w:p w14:paraId="0C321D5B"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799CF26A"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150CBBDB"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248F710A"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2DF0541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77D7C15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2B1FFFAB"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05A0024A" w14:textId="77777777" w:rsidR="00A8195A" w:rsidRPr="00245014" w:rsidRDefault="00A8195A" w:rsidP="00A8195A">
            <w:pPr>
              <w:rPr>
                <w:rFonts w:ascii="Calibri" w:hAnsi="Calibri" w:cs="Calibri"/>
                <w:sz w:val="16"/>
                <w:szCs w:val="16"/>
                <w:lang w:eastAsia="es-CO"/>
              </w:rPr>
            </w:pPr>
          </w:p>
        </w:tc>
      </w:tr>
      <w:tr w:rsidR="00A8195A" w:rsidRPr="00245014" w14:paraId="2F74E78D" w14:textId="77777777" w:rsidTr="390686B6">
        <w:trPr>
          <w:trHeight w:val="390"/>
        </w:trPr>
        <w:tc>
          <w:tcPr>
            <w:tcW w:w="361" w:type="pct"/>
            <w:vMerge/>
            <w:vAlign w:val="center"/>
            <w:hideMark/>
          </w:tcPr>
          <w:p w14:paraId="058BA6F3"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9907438"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15C76E2D"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1EDA620E"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3AF0854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3835FEF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0A82FB1D"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5DE82F8C" w14:textId="77777777" w:rsidR="00A8195A" w:rsidRPr="00245014" w:rsidRDefault="00A8195A" w:rsidP="00A8195A">
            <w:pPr>
              <w:rPr>
                <w:rFonts w:ascii="Calibri" w:hAnsi="Calibri" w:cs="Calibri"/>
                <w:sz w:val="16"/>
                <w:szCs w:val="16"/>
                <w:lang w:eastAsia="es-CO"/>
              </w:rPr>
            </w:pPr>
          </w:p>
        </w:tc>
      </w:tr>
      <w:tr w:rsidR="00A8195A" w:rsidRPr="00245014" w14:paraId="1BEC4DB4" w14:textId="77777777" w:rsidTr="390686B6">
        <w:trPr>
          <w:trHeight w:val="300"/>
        </w:trPr>
        <w:tc>
          <w:tcPr>
            <w:tcW w:w="361" w:type="pct"/>
            <w:vMerge/>
            <w:vAlign w:val="center"/>
            <w:hideMark/>
          </w:tcPr>
          <w:p w14:paraId="32E3CFF5"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8ADCBA2"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6E69F9B0"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729CCE18"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049B63F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5857785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2EB15C02"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6523727F" w14:textId="77777777" w:rsidR="00A8195A" w:rsidRPr="00245014" w:rsidRDefault="00A8195A" w:rsidP="00A8195A">
            <w:pPr>
              <w:rPr>
                <w:rFonts w:ascii="Calibri" w:hAnsi="Calibri" w:cs="Calibri"/>
                <w:sz w:val="16"/>
                <w:szCs w:val="16"/>
                <w:lang w:eastAsia="es-CO"/>
              </w:rPr>
            </w:pPr>
          </w:p>
        </w:tc>
      </w:tr>
      <w:tr w:rsidR="00A8195A" w:rsidRPr="00245014" w14:paraId="3F993CAE" w14:textId="77777777" w:rsidTr="390686B6">
        <w:trPr>
          <w:trHeight w:val="315"/>
        </w:trPr>
        <w:tc>
          <w:tcPr>
            <w:tcW w:w="361" w:type="pct"/>
            <w:vMerge/>
            <w:vAlign w:val="center"/>
            <w:hideMark/>
          </w:tcPr>
          <w:p w14:paraId="536DA484"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304D49A6"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200F3C26"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0383454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shd w:val="clear" w:color="auto" w:fill="BFBFBF" w:themeFill="background1" w:themeFillShade="BF"/>
            <w:noWrap/>
            <w:vAlign w:val="center"/>
            <w:hideMark/>
          </w:tcPr>
          <w:p w14:paraId="5E05E64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Parcialmente</w:t>
            </w:r>
          </w:p>
        </w:tc>
        <w:tc>
          <w:tcPr>
            <w:tcW w:w="655" w:type="pct"/>
            <w:noWrap/>
            <w:vAlign w:val="center"/>
            <w:hideMark/>
          </w:tcPr>
          <w:p w14:paraId="2360D73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552D182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3E04220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2F964CE9" w14:textId="77777777" w:rsidTr="390686B6">
        <w:trPr>
          <w:trHeight w:val="315"/>
        </w:trPr>
        <w:tc>
          <w:tcPr>
            <w:tcW w:w="361" w:type="pct"/>
            <w:vMerge/>
            <w:vAlign w:val="center"/>
            <w:hideMark/>
          </w:tcPr>
          <w:p w14:paraId="74B9C184"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1541CAC9"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180D2ECE"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4CC947A3"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60CE17E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5D77AAA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52DB5356"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4318F5B1" w14:textId="77777777" w:rsidR="00A8195A" w:rsidRPr="00245014" w:rsidRDefault="00A8195A" w:rsidP="00A8195A">
            <w:pPr>
              <w:rPr>
                <w:rFonts w:ascii="Calibri" w:hAnsi="Calibri" w:cs="Calibri"/>
                <w:sz w:val="16"/>
                <w:szCs w:val="16"/>
                <w:lang w:eastAsia="es-CO"/>
              </w:rPr>
            </w:pPr>
          </w:p>
        </w:tc>
      </w:tr>
      <w:tr w:rsidR="00A8195A" w:rsidRPr="00245014" w14:paraId="6DF37AE4" w14:textId="77777777" w:rsidTr="390686B6">
        <w:trPr>
          <w:trHeight w:val="315"/>
        </w:trPr>
        <w:tc>
          <w:tcPr>
            <w:tcW w:w="361" w:type="pct"/>
            <w:vMerge/>
            <w:vAlign w:val="center"/>
            <w:hideMark/>
          </w:tcPr>
          <w:p w14:paraId="341156AB"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1836B7AA"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0630AA8F"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140BF37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2987C29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58411B0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54B7E01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4" w:type="pct"/>
            <w:noWrap/>
            <w:vAlign w:val="center"/>
            <w:hideMark/>
          </w:tcPr>
          <w:p w14:paraId="2D1DDEA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25F51177" w14:textId="77777777" w:rsidTr="390686B6">
        <w:trPr>
          <w:trHeight w:val="315"/>
        </w:trPr>
        <w:tc>
          <w:tcPr>
            <w:tcW w:w="361" w:type="pct"/>
            <w:vMerge/>
            <w:vAlign w:val="center"/>
            <w:hideMark/>
          </w:tcPr>
          <w:p w14:paraId="30BE6EF2"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14B305F8"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32F8BC95"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0B677088"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1A54C11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07F4A5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6E54E3E5" w14:textId="77777777" w:rsidR="00A8195A" w:rsidRPr="00245014" w:rsidRDefault="00A8195A" w:rsidP="00A8195A">
            <w:pPr>
              <w:rPr>
                <w:rFonts w:ascii="Calibri" w:hAnsi="Calibri" w:cs="Calibri"/>
                <w:sz w:val="16"/>
                <w:szCs w:val="16"/>
                <w:lang w:eastAsia="es-CO"/>
              </w:rPr>
            </w:pPr>
          </w:p>
        </w:tc>
        <w:tc>
          <w:tcPr>
            <w:tcW w:w="654" w:type="pct"/>
            <w:noWrap/>
            <w:vAlign w:val="center"/>
            <w:hideMark/>
          </w:tcPr>
          <w:p w14:paraId="49B7A9A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39E9701E" w14:textId="77777777" w:rsidTr="390686B6">
        <w:trPr>
          <w:trHeight w:val="124"/>
        </w:trPr>
        <w:tc>
          <w:tcPr>
            <w:tcW w:w="361" w:type="pct"/>
            <w:vMerge w:val="restart"/>
            <w:noWrap/>
            <w:vAlign w:val="center"/>
            <w:hideMark/>
          </w:tcPr>
          <w:p w14:paraId="45ABBDE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DMIC</w:t>
            </w:r>
          </w:p>
        </w:tc>
        <w:tc>
          <w:tcPr>
            <w:tcW w:w="1094" w:type="pct"/>
            <w:vMerge w:val="restart"/>
            <w:vAlign w:val="center"/>
            <w:hideMark/>
          </w:tcPr>
          <w:p w14:paraId="68A0045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10. Desarrollo Misional Y Comercialización</w:t>
            </w:r>
          </w:p>
        </w:tc>
        <w:tc>
          <w:tcPr>
            <w:tcW w:w="501" w:type="pct"/>
            <w:vMerge w:val="restart"/>
            <w:noWrap/>
            <w:vAlign w:val="center"/>
            <w:hideMark/>
          </w:tcPr>
          <w:p w14:paraId="5DD2EF1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496" w:type="pct"/>
            <w:vMerge w:val="restart"/>
            <w:noWrap/>
            <w:vAlign w:val="center"/>
            <w:hideMark/>
          </w:tcPr>
          <w:p w14:paraId="002A563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w:t>
            </w:r>
          </w:p>
        </w:tc>
        <w:tc>
          <w:tcPr>
            <w:tcW w:w="655" w:type="pct"/>
            <w:noWrap/>
            <w:vAlign w:val="center"/>
            <w:hideMark/>
          </w:tcPr>
          <w:p w14:paraId="733B2DA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054966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0819B63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0</w:t>
            </w:r>
          </w:p>
        </w:tc>
        <w:tc>
          <w:tcPr>
            <w:tcW w:w="654" w:type="pct"/>
            <w:vMerge w:val="restart"/>
            <w:noWrap/>
            <w:vAlign w:val="center"/>
            <w:hideMark/>
          </w:tcPr>
          <w:p w14:paraId="5D7057E9" w14:textId="049BE17B" w:rsidR="00A8195A" w:rsidRPr="00245014" w:rsidRDefault="473D9A47" w:rsidP="00A8195A">
            <w:pPr>
              <w:jc w:val="center"/>
              <w:rPr>
                <w:rFonts w:ascii="Calibri" w:hAnsi="Calibri" w:cs="Calibri"/>
                <w:sz w:val="16"/>
                <w:szCs w:val="16"/>
                <w:lang w:eastAsia="es-CO"/>
              </w:rPr>
            </w:pPr>
            <w:r w:rsidRPr="00245014">
              <w:rPr>
                <w:rFonts w:ascii="Calibri" w:hAnsi="Calibri" w:cs="Calibri"/>
                <w:sz w:val="16"/>
                <w:szCs w:val="16"/>
                <w:lang w:eastAsia="es-CO"/>
              </w:rPr>
              <w:t>--</w:t>
            </w:r>
            <w:r w:rsidR="1774A8D5" w:rsidRPr="00245014">
              <w:rPr>
                <w:rFonts w:ascii="Calibri" w:hAnsi="Calibri" w:cs="Calibri"/>
                <w:sz w:val="16"/>
                <w:szCs w:val="16"/>
                <w:lang w:eastAsia="es-CO"/>
              </w:rPr>
              <w:t> </w:t>
            </w:r>
          </w:p>
        </w:tc>
      </w:tr>
      <w:tr w:rsidR="00A8195A" w:rsidRPr="00245014" w14:paraId="71B2E5C3" w14:textId="77777777" w:rsidTr="390686B6">
        <w:trPr>
          <w:trHeight w:val="340"/>
        </w:trPr>
        <w:tc>
          <w:tcPr>
            <w:tcW w:w="361" w:type="pct"/>
            <w:vMerge/>
            <w:vAlign w:val="center"/>
            <w:hideMark/>
          </w:tcPr>
          <w:p w14:paraId="4B7F0D02"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422E4F5"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29B6860A"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5A40EAD9"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077E700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89CBDA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50243B82"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190BB888" w14:textId="77777777" w:rsidR="00A8195A" w:rsidRPr="00245014" w:rsidRDefault="00A8195A" w:rsidP="00A8195A">
            <w:pPr>
              <w:rPr>
                <w:rFonts w:ascii="Calibri" w:hAnsi="Calibri" w:cs="Calibri"/>
                <w:sz w:val="16"/>
                <w:szCs w:val="16"/>
                <w:lang w:eastAsia="es-CO"/>
              </w:rPr>
            </w:pPr>
          </w:p>
        </w:tc>
      </w:tr>
      <w:tr w:rsidR="00A8195A" w:rsidRPr="00245014" w14:paraId="3B7FA926" w14:textId="77777777" w:rsidTr="390686B6">
        <w:trPr>
          <w:trHeight w:val="285"/>
        </w:trPr>
        <w:tc>
          <w:tcPr>
            <w:tcW w:w="361" w:type="pct"/>
            <w:vMerge/>
            <w:vAlign w:val="center"/>
            <w:hideMark/>
          </w:tcPr>
          <w:p w14:paraId="7725580E"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EB018C7"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74B388B2"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268FFEFD"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7D36002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BB0ECF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NA</w:t>
            </w:r>
          </w:p>
        </w:tc>
        <w:tc>
          <w:tcPr>
            <w:tcW w:w="584" w:type="pct"/>
            <w:vMerge/>
            <w:vAlign w:val="center"/>
            <w:hideMark/>
          </w:tcPr>
          <w:p w14:paraId="6D8002C4"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62F71223" w14:textId="77777777" w:rsidR="00A8195A" w:rsidRPr="00245014" w:rsidRDefault="00A8195A" w:rsidP="00A8195A">
            <w:pPr>
              <w:rPr>
                <w:rFonts w:ascii="Calibri" w:hAnsi="Calibri" w:cs="Calibri"/>
                <w:sz w:val="16"/>
                <w:szCs w:val="16"/>
                <w:lang w:eastAsia="es-CO"/>
              </w:rPr>
            </w:pPr>
          </w:p>
        </w:tc>
      </w:tr>
      <w:tr w:rsidR="00A8195A" w:rsidRPr="00245014" w14:paraId="62BE2537" w14:textId="77777777" w:rsidTr="390686B6">
        <w:trPr>
          <w:trHeight w:val="268"/>
        </w:trPr>
        <w:tc>
          <w:tcPr>
            <w:tcW w:w="361" w:type="pct"/>
            <w:vMerge w:val="restart"/>
            <w:noWrap/>
            <w:vAlign w:val="center"/>
            <w:hideMark/>
          </w:tcPr>
          <w:p w14:paraId="2B88E7E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GJUR</w:t>
            </w:r>
          </w:p>
        </w:tc>
        <w:tc>
          <w:tcPr>
            <w:tcW w:w="1094" w:type="pct"/>
            <w:vMerge w:val="restart"/>
            <w:vAlign w:val="center"/>
            <w:hideMark/>
          </w:tcPr>
          <w:p w14:paraId="3E346AB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11. Gestión Jurídica</w:t>
            </w:r>
          </w:p>
        </w:tc>
        <w:tc>
          <w:tcPr>
            <w:tcW w:w="501" w:type="pct"/>
            <w:vMerge w:val="restart"/>
            <w:noWrap/>
            <w:vAlign w:val="center"/>
            <w:hideMark/>
          </w:tcPr>
          <w:p w14:paraId="7BEFEA3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4</w:t>
            </w:r>
          </w:p>
        </w:tc>
        <w:tc>
          <w:tcPr>
            <w:tcW w:w="496" w:type="pct"/>
            <w:noWrap/>
            <w:vAlign w:val="center"/>
            <w:hideMark/>
          </w:tcPr>
          <w:p w14:paraId="3DF92F1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5" w:type="pct"/>
            <w:noWrap/>
            <w:vAlign w:val="center"/>
            <w:hideMark/>
          </w:tcPr>
          <w:p w14:paraId="1B90BA4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A48359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noWrap/>
            <w:vAlign w:val="center"/>
            <w:hideMark/>
          </w:tcPr>
          <w:p w14:paraId="5F3C302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0</w:t>
            </w:r>
          </w:p>
        </w:tc>
        <w:tc>
          <w:tcPr>
            <w:tcW w:w="654" w:type="pct"/>
            <w:noWrap/>
            <w:vAlign w:val="center"/>
            <w:hideMark/>
          </w:tcPr>
          <w:p w14:paraId="23111E25" w14:textId="6D31E2FA" w:rsidR="00A8195A" w:rsidRPr="00245014" w:rsidRDefault="1774A8D5" w:rsidP="00A8195A">
            <w:pPr>
              <w:jc w:val="center"/>
              <w:rPr>
                <w:rFonts w:ascii="Calibri" w:hAnsi="Calibri" w:cs="Calibri"/>
                <w:sz w:val="16"/>
                <w:szCs w:val="16"/>
                <w:lang w:eastAsia="es-CO"/>
              </w:rPr>
            </w:pPr>
            <w:r w:rsidRPr="00245014">
              <w:rPr>
                <w:rFonts w:ascii="Calibri" w:hAnsi="Calibri" w:cs="Calibri"/>
                <w:sz w:val="16"/>
                <w:szCs w:val="16"/>
                <w:lang w:eastAsia="es-CO"/>
              </w:rPr>
              <w:t> </w:t>
            </w:r>
            <w:r w:rsidR="2FF88E2E" w:rsidRPr="00245014">
              <w:rPr>
                <w:rFonts w:ascii="Calibri" w:hAnsi="Calibri" w:cs="Calibri"/>
                <w:sz w:val="16"/>
                <w:szCs w:val="16"/>
                <w:lang w:eastAsia="es-CO"/>
              </w:rPr>
              <w:t>--</w:t>
            </w:r>
          </w:p>
        </w:tc>
      </w:tr>
      <w:tr w:rsidR="00A8195A" w:rsidRPr="00245014" w14:paraId="7A42B5BA" w14:textId="77777777" w:rsidTr="390686B6">
        <w:trPr>
          <w:trHeight w:val="272"/>
        </w:trPr>
        <w:tc>
          <w:tcPr>
            <w:tcW w:w="361" w:type="pct"/>
            <w:vMerge/>
            <w:vAlign w:val="center"/>
            <w:hideMark/>
          </w:tcPr>
          <w:p w14:paraId="33A69C87"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19CFAFF3"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4F9DCD00" w14:textId="77777777" w:rsidR="00A8195A" w:rsidRPr="00245014" w:rsidRDefault="00A8195A" w:rsidP="00A8195A">
            <w:pPr>
              <w:rPr>
                <w:rFonts w:ascii="Calibri" w:hAnsi="Calibri" w:cs="Calibri"/>
                <w:sz w:val="16"/>
                <w:szCs w:val="16"/>
                <w:lang w:eastAsia="es-CO"/>
              </w:rPr>
            </w:pPr>
          </w:p>
        </w:tc>
        <w:tc>
          <w:tcPr>
            <w:tcW w:w="496" w:type="pct"/>
            <w:noWrap/>
            <w:vAlign w:val="center"/>
            <w:hideMark/>
          </w:tcPr>
          <w:p w14:paraId="73CE5D0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5" w:type="pct"/>
            <w:noWrap/>
            <w:vAlign w:val="center"/>
            <w:hideMark/>
          </w:tcPr>
          <w:p w14:paraId="4ED3C23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shd w:val="clear" w:color="auto" w:fill="BFBFBF" w:themeFill="background1" w:themeFillShade="BF"/>
            <w:noWrap/>
            <w:vAlign w:val="center"/>
            <w:hideMark/>
          </w:tcPr>
          <w:p w14:paraId="2CCD93F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Parcialmente</w:t>
            </w:r>
          </w:p>
        </w:tc>
        <w:tc>
          <w:tcPr>
            <w:tcW w:w="584" w:type="pct"/>
            <w:noWrap/>
            <w:vAlign w:val="center"/>
            <w:hideMark/>
          </w:tcPr>
          <w:p w14:paraId="65B22D1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noWrap/>
            <w:vAlign w:val="center"/>
            <w:hideMark/>
          </w:tcPr>
          <w:p w14:paraId="7F79AF3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5DCE3339" w14:textId="77777777" w:rsidTr="390686B6">
        <w:trPr>
          <w:trHeight w:val="275"/>
        </w:trPr>
        <w:tc>
          <w:tcPr>
            <w:tcW w:w="361" w:type="pct"/>
            <w:vMerge/>
            <w:vAlign w:val="center"/>
            <w:hideMark/>
          </w:tcPr>
          <w:p w14:paraId="6C4292FC"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10DB579"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15F7BA67" w14:textId="77777777" w:rsidR="00A8195A" w:rsidRPr="00245014" w:rsidRDefault="00A8195A" w:rsidP="00A8195A">
            <w:pPr>
              <w:rPr>
                <w:rFonts w:ascii="Calibri" w:hAnsi="Calibri" w:cs="Calibri"/>
                <w:sz w:val="16"/>
                <w:szCs w:val="16"/>
                <w:lang w:eastAsia="es-CO"/>
              </w:rPr>
            </w:pPr>
          </w:p>
        </w:tc>
        <w:tc>
          <w:tcPr>
            <w:tcW w:w="496" w:type="pct"/>
            <w:noWrap/>
            <w:vAlign w:val="center"/>
            <w:hideMark/>
          </w:tcPr>
          <w:p w14:paraId="5BB6B3E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5" w:type="pct"/>
            <w:noWrap/>
            <w:vAlign w:val="center"/>
            <w:hideMark/>
          </w:tcPr>
          <w:p w14:paraId="0B21288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21D451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noWrap/>
            <w:vAlign w:val="center"/>
            <w:hideMark/>
          </w:tcPr>
          <w:p w14:paraId="07F0997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0</w:t>
            </w:r>
          </w:p>
        </w:tc>
        <w:tc>
          <w:tcPr>
            <w:tcW w:w="654" w:type="pct"/>
            <w:noWrap/>
            <w:vAlign w:val="center"/>
            <w:hideMark/>
          </w:tcPr>
          <w:p w14:paraId="343B30DC" w14:textId="13BA62D1" w:rsidR="00A8195A" w:rsidRPr="00245014" w:rsidRDefault="7B753F38" w:rsidP="00A8195A">
            <w:pPr>
              <w:jc w:val="center"/>
              <w:rPr>
                <w:rFonts w:ascii="Calibri" w:hAnsi="Calibri" w:cs="Calibri"/>
                <w:sz w:val="16"/>
                <w:szCs w:val="16"/>
                <w:lang w:eastAsia="es-CO"/>
              </w:rPr>
            </w:pPr>
            <w:r w:rsidRPr="00245014">
              <w:rPr>
                <w:rFonts w:ascii="Calibri" w:hAnsi="Calibri" w:cs="Calibri"/>
                <w:sz w:val="16"/>
                <w:szCs w:val="16"/>
                <w:lang w:eastAsia="es-CO"/>
              </w:rPr>
              <w:t>--</w:t>
            </w:r>
            <w:r w:rsidR="1774A8D5" w:rsidRPr="00245014">
              <w:rPr>
                <w:rFonts w:ascii="Calibri" w:hAnsi="Calibri" w:cs="Calibri"/>
                <w:sz w:val="16"/>
                <w:szCs w:val="16"/>
                <w:lang w:eastAsia="es-CO"/>
              </w:rPr>
              <w:t> </w:t>
            </w:r>
          </w:p>
        </w:tc>
      </w:tr>
      <w:tr w:rsidR="00A8195A" w:rsidRPr="00245014" w14:paraId="56F044BC" w14:textId="77777777" w:rsidTr="390686B6">
        <w:trPr>
          <w:trHeight w:val="280"/>
        </w:trPr>
        <w:tc>
          <w:tcPr>
            <w:tcW w:w="361" w:type="pct"/>
            <w:vMerge/>
            <w:vAlign w:val="center"/>
            <w:hideMark/>
          </w:tcPr>
          <w:p w14:paraId="4A90009A"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1173E732"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26791513"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0E2A3E5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05A556B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32FB465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6CC5B45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shd w:val="clear" w:color="auto" w:fill="BFBFBF" w:themeFill="background1" w:themeFillShade="BF"/>
            <w:noWrap/>
            <w:vAlign w:val="center"/>
            <w:hideMark/>
          </w:tcPr>
          <w:p w14:paraId="77A3834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Parcialmente</w:t>
            </w:r>
          </w:p>
        </w:tc>
      </w:tr>
      <w:tr w:rsidR="00A8195A" w:rsidRPr="00245014" w14:paraId="6A0889B1" w14:textId="77777777" w:rsidTr="390686B6">
        <w:trPr>
          <w:trHeight w:val="270"/>
        </w:trPr>
        <w:tc>
          <w:tcPr>
            <w:tcW w:w="361" w:type="pct"/>
            <w:vMerge/>
            <w:vAlign w:val="center"/>
            <w:hideMark/>
          </w:tcPr>
          <w:p w14:paraId="5A89C992"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7306C7BE"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6629BED4"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6A8AC020"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67F9882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6AE93C0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10B095B0"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616B3CCE" w14:textId="77777777" w:rsidR="00A8195A" w:rsidRPr="00245014" w:rsidRDefault="00A8195A" w:rsidP="00A8195A">
            <w:pPr>
              <w:rPr>
                <w:rFonts w:ascii="Calibri" w:hAnsi="Calibri" w:cs="Calibri"/>
                <w:sz w:val="16"/>
                <w:szCs w:val="16"/>
                <w:lang w:eastAsia="es-CO"/>
              </w:rPr>
            </w:pPr>
          </w:p>
        </w:tc>
      </w:tr>
      <w:tr w:rsidR="00A8195A" w:rsidRPr="00245014" w14:paraId="230FA935" w14:textId="77777777" w:rsidTr="390686B6">
        <w:trPr>
          <w:trHeight w:val="300"/>
        </w:trPr>
        <w:tc>
          <w:tcPr>
            <w:tcW w:w="361" w:type="pct"/>
            <w:vMerge w:val="restart"/>
            <w:noWrap/>
            <w:vAlign w:val="center"/>
            <w:hideMark/>
          </w:tcPr>
          <w:p w14:paraId="649749D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GEFI</w:t>
            </w:r>
          </w:p>
        </w:tc>
        <w:tc>
          <w:tcPr>
            <w:tcW w:w="1094" w:type="pct"/>
            <w:vMerge w:val="restart"/>
            <w:vAlign w:val="center"/>
            <w:hideMark/>
          </w:tcPr>
          <w:p w14:paraId="1AF9286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12. Gestión Financiera</w:t>
            </w:r>
          </w:p>
        </w:tc>
        <w:tc>
          <w:tcPr>
            <w:tcW w:w="501" w:type="pct"/>
            <w:vMerge w:val="restart"/>
            <w:noWrap/>
            <w:vAlign w:val="center"/>
            <w:hideMark/>
          </w:tcPr>
          <w:p w14:paraId="638EF89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w:t>
            </w:r>
          </w:p>
        </w:tc>
        <w:tc>
          <w:tcPr>
            <w:tcW w:w="496" w:type="pct"/>
            <w:vMerge w:val="restart"/>
            <w:noWrap/>
            <w:vAlign w:val="center"/>
            <w:hideMark/>
          </w:tcPr>
          <w:p w14:paraId="7EE298A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560757E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72C3D79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5E31945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2F13BB9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2552AF43" w14:textId="77777777" w:rsidTr="390686B6">
        <w:trPr>
          <w:trHeight w:val="300"/>
        </w:trPr>
        <w:tc>
          <w:tcPr>
            <w:tcW w:w="361" w:type="pct"/>
            <w:vMerge/>
            <w:vAlign w:val="center"/>
            <w:hideMark/>
          </w:tcPr>
          <w:p w14:paraId="2ADB0F93"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30F15285"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34F7832C"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166FF412"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5FF31C2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0C8BADD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6598778E"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252F5EC0" w14:textId="77777777" w:rsidR="00A8195A" w:rsidRPr="00245014" w:rsidRDefault="00A8195A" w:rsidP="00A8195A">
            <w:pPr>
              <w:rPr>
                <w:rFonts w:ascii="Calibri" w:hAnsi="Calibri" w:cs="Calibri"/>
                <w:sz w:val="16"/>
                <w:szCs w:val="16"/>
                <w:lang w:eastAsia="es-CO"/>
              </w:rPr>
            </w:pPr>
          </w:p>
        </w:tc>
      </w:tr>
      <w:tr w:rsidR="00A8195A" w:rsidRPr="00245014" w14:paraId="17D031E4" w14:textId="77777777" w:rsidTr="390686B6">
        <w:trPr>
          <w:trHeight w:val="300"/>
        </w:trPr>
        <w:tc>
          <w:tcPr>
            <w:tcW w:w="361" w:type="pct"/>
            <w:vMerge/>
            <w:vAlign w:val="center"/>
            <w:hideMark/>
          </w:tcPr>
          <w:p w14:paraId="701A6A10"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4063E804"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53C8B333"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558F8BE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7EF64D9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A0AA62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1595881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2492338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6E26B1CD" w14:textId="77777777" w:rsidTr="390686B6">
        <w:trPr>
          <w:trHeight w:val="300"/>
        </w:trPr>
        <w:tc>
          <w:tcPr>
            <w:tcW w:w="361" w:type="pct"/>
            <w:vMerge/>
            <w:vAlign w:val="center"/>
            <w:hideMark/>
          </w:tcPr>
          <w:p w14:paraId="2916BBDD"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831E46D"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5D150CF3"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0B9EC0F0"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645C77E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A71968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02A90500"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293194D0" w14:textId="77777777" w:rsidR="00A8195A" w:rsidRPr="00245014" w:rsidRDefault="00A8195A" w:rsidP="00A8195A">
            <w:pPr>
              <w:rPr>
                <w:rFonts w:ascii="Calibri" w:hAnsi="Calibri" w:cs="Calibri"/>
                <w:sz w:val="16"/>
                <w:szCs w:val="16"/>
                <w:lang w:eastAsia="es-CO"/>
              </w:rPr>
            </w:pPr>
          </w:p>
        </w:tc>
      </w:tr>
      <w:tr w:rsidR="00A8195A" w:rsidRPr="00245014" w14:paraId="506327FE" w14:textId="77777777" w:rsidTr="390686B6">
        <w:trPr>
          <w:trHeight w:val="300"/>
        </w:trPr>
        <w:tc>
          <w:tcPr>
            <w:tcW w:w="361" w:type="pct"/>
            <w:vMerge/>
            <w:vAlign w:val="center"/>
            <w:hideMark/>
          </w:tcPr>
          <w:p w14:paraId="5D7FE5D4"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0EA0E6A3"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4DBCAEEA"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5A8F2D9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41D4A08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51EDDA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5C2AAA4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6BD4739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54A4646E" w14:textId="77777777" w:rsidTr="390686B6">
        <w:trPr>
          <w:trHeight w:val="300"/>
        </w:trPr>
        <w:tc>
          <w:tcPr>
            <w:tcW w:w="361" w:type="pct"/>
            <w:vMerge/>
            <w:vAlign w:val="center"/>
            <w:hideMark/>
          </w:tcPr>
          <w:p w14:paraId="070227B3"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78B9AB22"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05E71E88"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0E8AFF88"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0579B9C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29D8078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5FA61E96"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02F03816" w14:textId="77777777" w:rsidR="00A8195A" w:rsidRPr="00245014" w:rsidRDefault="00A8195A" w:rsidP="00A8195A">
            <w:pPr>
              <w:rPr>
                <w:rFonts w:ascii="Calibri" w:hAnsi="Calibri" w:cs="Calibri"/>
                <w:sz w:val="16"/>
                <w:szCs w:val="16"/>
                <w:lang w:eastAsia="es-CO"/>
              </w:rPr>
            </w:pPr>
          </w:p>
        </w:tc>
      </w:tr>
      <w:tr w:rsidR="00A8195A" w:rsidRPr="00245014" w14:paraId="70627850" w14:textId="77777777" w:rsidTr="390686B6">
        <w:trPr>
          <w:trHeight w:val="208"/>
        </w:trPr>
        <w:tc>
          <w:tcPr>
            <w:tcW w:w="361" w:type="pct"/>
            <w:vMerge w:val="restart"/>
            <w:noWrap/>
            <w:vAlign w:val="center"/>
            <w:hideMark/>
          </w:tcPr>
          <w:p w14:paraId="41ADB1E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GREF</w:t>
            </w:r>
          </w:p>
        </w:tc>
        <w:tc>
          <w:tcPr>
            <w:tcW w:w="1094" w:type="pct"/>
            <w:vMerge w:val="restart"/>
            <w:vAlign w:val="center"/>
            <w:hideMark/>
          </w:tcPr>
          <w:p w14:paraId="3F8E782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13. Gestión De Recursos Físicos</w:t>
            </w:r>
          </w:p>
        </w:tc>
        <w:tc>
          <w:tcPr>
            <w:tcW w:w="501" w:type="pct"/>
            <w:vMerge w:val="restart"/>
            <w:noWrap/>
            <w:vAlign w:val="center"/>
            <w:hideMark/>
          </w:tcPr>
          <w:p w14:paraId="57A55C5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w:t>
            </w:r>
          </w:p>
        </w:tc>
        <w:tc>
          <w:tcPr>
            <w:tcW w:w="496" w:type="pct"/>
            <w:vMerge w:val="restart"/>
            <w:noWrap/>
            <w:vAlign w:val="center"/>
            <w:hideMark/>
          </w:tcPr>
          <w:p w14:paraId="7DD386E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6</w:t>
            </w:r>
          </w:p>
        </w:tc>
        <w:tc>
          <w:tcPr>
            <w:tcW w:w="655" w:type="pct"/>
            <w:noWrap/>
            <w:vAlign w:val="center"/>
            <w:hideMark/>
          </w:tcPr>
          <w:p w14:paraId="36EC742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shd w:val="clear" w:color="auto" w:fill="BFBFBF" w:themeFill="background1" w:themeFillShade="BF"/>
            <w:noWrap/>
            <w:vAlign w:val="center"/>
            <w:hideMark/>
          </w:tcPr>
          <w:p w14:paraId="2831341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Parcialmente</w:t>
            </w:r>
          </w:p>
        </w:tc>
        <w:tc>
          <w:tcPr>
            <w:tcW w:w="584" w:type="pct"/>
            <w:vMerge w:val="restart"/>
            <w:noWrap/>
            <w:vAlign w:val="center"/>
            <w:hideMark/>
          </w:tcPr>
          <w:p w14:paraId="02A939F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3121951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4891BEB5" w14:textId="77777777" w:rsidTr="390686B6">
        <w:trPr>
          <w:trHeight w:val="126"/>
        </w:trPr>
        <w:tc>
          <w:tcPr>
            <w:tcW w:w="361" w:type="pct"/>
            <w:vMerge/>
            <w:vAlign w:val="center"/>
            <w:hideMark/>
          </w:tcPr>
          <w:p w14:paraId="0CAE92CC"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204247CB"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29C90C9E"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20F5C305"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0F47647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0E523C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319A9C9A"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13769DD5" w14:textId="77777777" w:rsidR="00A8195A" w:rsidRPr="00245014" w:rsidRDefault="00A8195A" w:rsidP="00A8195A">
            <w:pPr>
              <w:rPr>
                <w:rFonts w:ascii="Calibri" w:hAnsi="Calibri" w:cs="Calibri"/>
                <w:sz w:val="16"/>
                <w:szCs w:val="16"/>
                <w:lang w:eastAsia="es-CO"/>
              </w:rPr>
            </w:pPr>
          </w:p>
        </w:tc>
      </w:tr>
      <w:tr w:rsidR="00A8195A" w:rsidRPr="00245014" w14:paraId="0BFEA344" w14:textId="77777777" w:rsidTr="390686B6">
        <w:trPr>
          <w:trHeight w:val="200"/>
        </w:trPr>
        <w:tc>
          <w:tcPr>
            <w:tcW w:w="361" w:type="pct"/>
            <w:vMerge/>
            <w:vAlign w:val="center"/>
            <w:hideMark/>
          </w:tcPr>
          <w:p w14:paraId="1A4E06CA"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3E672F7A"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179528B9"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50480D09"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7728E536" w14:textId="77777777" w:rsidR="00A8195A" w:rsidRPr="00245014" w:rsidRDefault="1774A8D5" w:rsidP="390686B6">
            <w:pPr>
              <w:jc w:val="center"/>
              <w:rPr>
                <w:rFonts w:ascii="Calibri" w:hAnsi="Calibri" w:cs="Calibri"/>
                <w:sz w:val="16"/>
                <w:szCs w:val="16"/>
                <w:lang w:eastAsia="es-CO"/>
              </w:rPr>
            </w:pPr>
            <w:r w:rsidRPr="00245014">
              <w:rPr>
                <w:rFonts w:ascii="Calibri" w:hAnsi="Calibri" w:cs="Calibri"/>
                <w:sz w:val="16"/>
                <w:szCs w:val="16"/>
                <w:lang w:eastAsia="es-CO"/>
              </w:rPr>
              <w:t>Incumple</w:t>
            </w:r>
          </w:p>
        </w:tc>
        <w:tc>
          <w:tcPr>
            <w:tcW w:w="655" w:type="pct"/>
            <w:noWrap/>
            <w:vAlign w:val="center"/>
            <w:hideMark/>
          </w:tcPr>
          <w:p w14:paraId="76EE4BBD" w14:textId="77777777" w:rsidR="00A8195A" w:rsidRPr="00245014" w:rsidRDefault="1774A8D5" w:rsidP="390686B6">
            <w:pPr>
              <w:jc w:val="center"/>
              <w:rPr>
                <w:rFonts w:ascii="Calibri" w:hAnsi="Calibri" w:cs="Calibri"/>
                <w:sz w:val="16"/>
                <w:szCs w:val="16"/>
                <w:lang w:eastAsia="es-CO"/>
              </w:rPr>
            </w:pPr>
            <w:r w:rsidRPr="00245014">
              <w:rPr>
                <w:rFonts w:ascii="Calibri" w:hAnsi="Calibri" w:cs="Calibri"/>
                <w:sz w:val="16"/>
                <w:szCs w:val="16"/>
                <w:lang w:eastAsia="es-CO"/>
              </w:rPr>
              <w:t>NA</w:t>
            </w:r>
          </w:p>
        </w:tc>
        <w:tc>
          <w:tcPr>
            <w:tcW w:w="584" w:type="pct"/>
            <w:vMerge/>
            <w:vAlign w:val="center"/>
            <w:hideMark/>
          </w:tcPr>
          <w:p w14:paraId="2EDC8D12"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5E1CA54F" w14:textId="77777777" w:rsidR="00A8195A" w:rsidRPr="00245014" w:rsidRDefault="00A8195A" w:rsidP="00A8195A">
            <w:pPr>
              <w:rPr>
                <w:rFonts w:ascii="Calibri" w:hAnsi="Calibri" w:cs="Calibri"/>
                <w:sz w:val="16"/>
                <w:szCs w:val="16"/>
                <w:lang w:eastAsia="es-CO"/>
              </w:rPr>
            </w:pPr>
          </w:p>
        </w:tc>
      </w:tr>
      <w:tr w:rsidR="00A8195A" w:rsidRPr="00245014" w14:paraId="448A83FE" w14:textId="77777777" w:rsidTr="390686B6">
        <w:trPr>
          <w:trHeight w:val="133"/>
        </w:trPr>
        <w:tc>
          <w:tcPr>
            <w:tcW w:w="361" w:type="pct"/>
            <w:vMerge/>
            <w:vAlign w:val="center"/>
            <w:hideMark/>
          </w:tcPr>
          <w:p w14:paraId="42CA19D5"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E4DC7B6"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68F367F5"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5CE80FD9"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4DB4DC9C" w14:textId="77777777" w:rsidR="00A8195A" w:rsidRPr="00245014" w:rsidRDefault="1774A8D5" w:rsidP="390686B6">
            <w:pPr>
              <w:jc w:val="center"/>
              <w:rPr>
                <w:rFonts w:ascii="Calibri" w:hAnsi="Calibri" w:cs="Calibri"/>
                <w:sz w:val="16"/>
                <w:szCs w:val="16"/>
                <w:lang w:eastAsia="es-CO"/>
              </w:rPr>
            </w:pPr>
            <w:r w:rsidRPr="00245014">
              <w:rPr>
                <w:rFonts w:ascii="Calibri" w:hAnsi="Calibri" w:cs="Calibri"/>
                <w:sz w:val="16"/>
                <w:szCs w:val="16"/>
                <w:lang w:eastAsia="es-CO"/>
              </w:rPr>
              <w:t>Incumple</w:t>
            </w:r>
          </w:p>
        </w:tc>
        <w:tc>
          <w:tcPr>
            <w:tcW w:w="655" w:type="pct"/>
            <w:noWrap/>
            <w:vAlign w:val="center"/>
            <w:hideMark/>
          </w:tcPr>
          <w:p w14:paraId="2E803247" w14:textId="77777777" w:rsidR="00A8195A" w:rsidRPr="00245014" w:rsidRDefault="1774A8D5" w:rsidP="390686B6">
            <w:pPr>
              <w:jc w:val="center"/>
              <w:rPr>
                <w:rFonts w:ascii="Calibri" w:hAnsi="Calibri" w:cs="Calibri"/>
                <w:sz w:val="16"/>
                <w:szCs w:val="16"/>
                <w:lang w:eastAsia="es-CO"/>
              </w:rPr>
            </w:pPr>
            <w:r w:rsidRPr="00245014">
              <w:rPr>
                <w:rFonts w:ascii="Calibri" w:hAnsi="Calibri" w:cs="Calibri"/>
                <w:sz w:val="16"/>
                <w:szCs w:val="16"/>
                <w:lang w:eastAsia="es-CO"/>
              </w:rPr>
              <w:t>NA</w:t>
            </w:r>
          </w:p>
        </w:tc>
        <w:tc>
          <w:tcPr>
            <w:tcW w:w="584" w:type="pct"/>
            <w:vMerge/>
            <w:vAlign w:val="center"/>
            <w:hideMark/>
          </w:tcPr>
          <w:p w14:paraId="07158CF6"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60CD7190" w14:textId="77777777" w:rsidR="00A8195A" w:rsidRPr="00245014" w:rsidRDefault="00A8195A" w:rsidP="00A8195A">
            <w:pPr>
              <w:rPr>
                <w:rFonts w:ascii="Calibri" w:hAnsi="Calibri" w:cs="Calibri"/>
                <w:sz w:val="16"/>
                <w:szCs w:val="16"/>
                <w:lang w:eastAsia="es-CO"/>
              </w:rPr>
            </w:pPr>
          </w:p>
        </w:tc>
      </w:tr>
      <w:tr w:rsidR="00A8195A" w:rsidRPr="00245014" w14:paraId="2B5F48B6" w14:textId="77777777" w:rsidTr="390686B6">
        <w:trPr>
          <w:trHeight w:val="220"/>
        </w:trPr>
        <w:tc>
          <w:tcPr>
            <w:tcW w:w="361" w:type="pct"/>
            <w:vMerge/>
            <w:vAlign w:val="center"/>
            <w:hideMark/>
          </w:tcPr>
          <w:p w14:paraId="10F68995"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D08D897"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376A134A"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7B72D013"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7EA57311" w14:textId="77777777" w:rsidR="00A8195A" w:rsidRPr="00245014" w:rsidRDefault="1774A8D5" w:rsidP="390686B6">
            <w:pPr>
              <w:jc w:val="center"/>
              <w:rPr>
                <w:rFonts w:ascii="Calibri" w:hAnsi="Calibri" w:cs="Calibri"/>
                <w:sz w:val="16"/>
                <w:szCs w:val="16"/>
                <w:lang w:eastAsia="es-CO"/>
              </w:rPr>
            </w:pPr>
            <w:r w:rsidRPr="00245014">
              <w:rPr>
                <w:rFonts w:ascii="Calibri" w:hAnsi="Calibri" w:cs="Calibri"/>
                <w:sz w:val="16"/>
                <w:szCs w:val="16"/>
                <w:lang w:eastAsia="es-CO"/>
              </w:rPr>
              <w:t>Incumple</w:t>
            </w:r>
          </w:p>
        </w:tc>
        <w:tc>
          <w:tcPr>
            <w:tcW w:w="655" w:type="pct"/>
            <w:noWrap/>
            <w:vAlign w:val="center"/>
            <w:hideMark/>
          </w:tcPr>
          <w:p w14:paraId="2C3C5148" w14:textId="77777777" w:rsidR="00A8195A" w:rsidRPr="00245014" w:rsidRDefault="1774A8D5" w:rsidP="390686B6">
            <w:pPr>
              <w:jc w:val="center"/>
              <w:rPr>
                <w:rFonts w:ascii="Calibri" w:hAnsi="Calibri" w:cs="Calibri"/>
                <w:sz w:val="16"/>
                <w:szCs w:val="16"/>
                <w:lang w:eastAsia="es-CO"/>
              </w:rPr>
            </w:pPr>
            <w:r w:rsidRPr="00245014">
              <w:rPr>
                <w:rFonts w:ascii="Calibri" w:hAnsi="Calibri" w:cs="Calibri"/>
                <w:sz w:val="16"/>
                <w:szCs w:val="16"/>
                <w:lang w:eastAsia="es-CO"/>
              </w:rPr>
              <w:t>NA</w:t>
            </w:r>
          </w:p>
        </w:tc>
        <w:tc>
          <w:tcPr>
            <w:tcW w:w="584" w:type="pct"/>
            <w:vMerge/>
            <w:vAlign w:val="center"/>
            <w:hideMark/>
          </w:tcPr>
          <w:p w14:paraId="2107059C"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256EEBF8" w14:textId="77777777" w:rsidR="00A8195A" w:rsidRPr="00245014" w:rsidRDefault="00A8195A" w:rsidP="00A8195A">
            <w:pPr>
              <w:rPr>
                <w:rFonts w:ascii="Calibri" w:hAnsi="Calibri" w:cs="Calibri"/>
                <w:sz w:val="16"/>
                <w:szCs w:val="16"/>
                <w:lang w:eastAsia="es-CO"/>
              </w:rPr>
            </w:pPr>
          </w:p>
        </w:tc>
      </w:tr>
      <w:tr w:rsidR="00A8195A" w:rsidRPr="00245014" w14:paraId="15B55E2D" w14:textId="77777777" w:rsidTr="390686B6">
        <w:trPr>
          <w:trHeight w:val="125"/>
        </w:trPr>
        <w:tc>
          <w:tcPr>
            <w:tcW w:w="361" w:type="pct"/>
            <w:vMerge/>
            <w:vAlign w:val="center"/>
            <w:hideMark/>
          </w:tcPr>
          <w:p w14:paraId="017529C4"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06CFE7CC"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70FC3B4C"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177BD52D"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04ADD347" w14:textId="77777777" w:rsidR="00A8195A" w:rsidRPr="00245014" w:rsidRDefault="1774A8D5" w:rsidP="390686B6">
            <w:pPr>
              <w:jc w:val="center"/>
              <w:rPr>
                <w:rFonts w:ascii="Calibri" w:hAnsi="Calibri" w:cs="Calibri"/>
                <w:sz w:val="16"/>
                <w:szCs w:val="16"/>
                <w:lang w:eastAsia="es-CO"/>
              </w:rPr>
            </w:pPr>
            <w:r w:rsidRPr="00245014">
              <w:rPr>
                <w:rFonts w:ascii="Calibri" w:hAnsi="Calibri" w:cs="Calibri"/>
                <w:sz w:val="16"/>
                <w:szCs w:val="16"/>
                <w:lang w:eastAsia="es-CO"/>
              </w:rPr>
              <w:t>Incumple</w:t>
            </w:r>
          </w:p>
        </w:tc>
        <w:tc>
          <w:tcPr>
            <w:tcW w:w="655" w:type="pct"/>
            <w:noWrap/>
            <w:vAlign w:val="center"/>
            <w:hideMark/>
          </w:tcPr>
          <w:p w14:paraId="1B8EF98D" w14:textId="77777777" w:rsidR="00A8195A" w:rsidRPr="00245014" w:rsidRDefault="1774A8D5" w:rsidP="390686B6">
            <w:pPr>
              <w:jc w:val="center"/>
              <w:rPr>
                <w:rFonts w:ascii="Calibri" w:hAnsi="Calibri" w:cs="Calibri"/>
                <w:sz w:val="16"/>
                <w:szCs w:val="16"/>
                <w:lang w:eastAsia="es-CO"/>
              </w:rPr>
            </w:pPr>
            <w:r w:rsidRPr="00245014">
              <w:rPr>
                <w:rFonts w:ascii="Calibri" w:hAnsi="Calibri" w:cs="Calibri"/>
                <w:sz w:val="16"/>
                <w:szCs w:val="16"/>
                <w:lang w:eastAsia="es-CO"/>
              </w:rPr>
              <w:t>NA</w:t>
            </w:r>
          </w:p>
        </w:tc>
        <w:tc>
          <w:tcPr>
            <w:tcW w:w="584" w:type="pct"/>
            <w:vMerge/>
            <w:vAlign w:val="center"/>
            <w:hideMark/>
          </w:tcPr>
          <w:p w14:paraId="570856E2"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75FA12EF" w14:textId="77777777" w:rsidR="00A8195A" w:rsidRPr="00245014" w:rsidRDefault="00A8195A" w:rsidP="00A8195A">
            <w:pPr>
              <w:rPr>
                <w:rFonts w:ascii="Calibri" w:hAnsi="Calibri" w:cs="Calibri"/>
                <w:sz w:val="16"/>
                <w:szCs w:val="16"/>
                <w:lang w:eastAsia="es-CO"/>
              </w:rPr>
            </w:pPr>
          </w:p>
        </w:tc>
      </w:tr>
      <w:tr w:rsidR="00A8195A" w:rsidRPr="00245014" w14:paraId="30FDB110" w14:textId="77777777" w:rsidTr="390686B6">
        <w:trPr>
          <w:trHeight w:val="198"/>
        </w:trPr>
        <w:tc>
          <w:tcPr>
            <w:tcW w:w="361" w:type="pct"/>
            <w:vMerge/>
            <w:vAlign w:val="center"/>
            <w:hideMark/>
          </w:tcPr>
          <w:p w14:paraId="69EAA7DB"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A366FA5"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45660D25"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7713161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4</w:t>
            </w:r>
          </w:p>
        </w:tc>
        <w:tc>
          <w:tcPr>
            <w:tcW w:w="655" w:type="pct"/>
            <w:noWrap/>
            <w:vAlign w:val="center"/>
            <w:hideMark/>
          </w:tcPr>
          <w:p w14:paraId="32442FE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7CEF656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0711CCC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50E9B62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578B3575" w14:textId="77777777" w:rsidTr="390686B6">
        <w:trPr>
          <w:trHeight w:val="144"/>
        </w:trPr>
        <w:tc>
          <w:tcPr>
            <w:tcW w:w="361" w:type="pct"/>
            <w:vMerge/>
            <w:vAlign w:val="center"/>
            <w:hideMark/>
          </w:tcPr>
          <w:p w14:paraId="0F7E83D0"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0393839B"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4D2C77E5"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3E007AF0"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33790E7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62DF8A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6CA8E253"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25FF8B2E" w14:textId="77777777" w:rsidR="00A8195A" w:rsidRPr="00245014" w:rsidRDefault="00A8195A" w:rsidP="00A8195A">
            <w:pPr>
              <w:rPr>
                <w:rFonts w:ascii="Calibri" w:hAnsi="Calibri" w:cs="Calibri"/>
                <w:sz w:val="16"/>
                <w:szCs w:val="16"/>
                <w:lang w:eastAsia="es-CO"/>
              </w:rPr>
            </w:pPr>
          </w:p>
        </w:tc>
      </w:tr>
      <w:tr w:rsidR="00A8195A" w:rsidRPr="00245014" w14:paraId="6B2CD39C" w14:textId="77777777" w:rsidTr="390686B6">
        <w:trPr>
          <w:trHeight w:val="219"/>
        </w:trPr>
        <w:tc>
          <w:tcPr>
            <w:tcW w:w="361" w:type="pct"/>
            <w:vMerge/>
            <w:vAlign w:val="center"/>
            <w:hideMark/>
          </w:tcPr>
          <w:p w14:paraId="128EA9DD"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06174D65"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4700C175"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030A6DF7"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422942A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3EE8A5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313DE048"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2DD1F83C" w14:textId="77777777" w:rsidR="00A8195A" w:rsidRPr="00245014" w:rsidRDefault="00A8195A" w:rsidP="00A8195A">
            <w:pPr>
              <w:rPr>
                <w:rFonts w:ascii="Calibri" w:hAnsi="Calibri" w:cs="Calibri"/>
                <w:sz w:val="16"/>
                <w:szCs w:val="16"/>
                <w:lang w:eastAsia="es-CO"/>
              </w:rPr>
            </w:pPr>
          </w:p>
        </w:tc>
      </w:tr>
      <w:tr w:rsidR="00A8195A" w:rsidRPr="00245014" w14:paraId="1F7C6577" w14:textId="77777777" w:rsidTr="390686B6">
        <w:trPr>
          <w:trHeight w:val="122"/>
        </w:trPr>
        <w:tc>
          <w:tcPr>
            <w:tcW w:w="361" w:type="pct"/>
            <w:vMerge/>
            <w:vAlign w:val="center"/>
            <w:hideMark/>
          </w:tcPr>
          <w:p w14:paraId="31BF0241"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07C657C0"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5F2115F3"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1353E3C5"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1455C3E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3949256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462C8189"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3472498D" w14:textId="77777777" w:rsidR="00A8195A" w:rsidRPr="00245014" w:rsidRDefault="00A8195A" w:rsidP="00A8195A">
            <w:pPr>
              <w:rPr>
                <w:rFonts w:ascii="Calibri" w:hAnsi="Calibri" w:cs="Calibri"/>
                <w:sz w:val="16"/>
                <w:szCs w:val="16"/>
                <w:lang w:eastAsia="es-CO"/>
              </w:rPr>
            </w:pPr>
          </w:p>
        </w:tc>
      </w:tr>
      <w:tr w:rsidR="00A8195A" w:rsidRPr="00245014" w14:paraId="3618E35D" w14:textId="77777777" w:rsidTr="390686B6">
        <w:trPr>
          <w:trHeight w:val="238"/>
        </w:trPr>
        <w:tc>
          <w:tcPr>
            <w:tcW w:w="361" w:type="pct"/>
            <w:vMerge/>
            <w:vAlign w:val="center"/>
            <w:hideMark/>
          </w:tcPr>
          <w:p w14:paraId="024D4566"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96C1240"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720503EE"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4574BAC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2A2DF46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005EF4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3EB96B2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6A50BAB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3E51133C" w14:textId="77777777" w:rsidTr="390686B6">
        <w:trPr>
          <w:trHeight w:val="384"/>
        </w:trPr>
        <w:tc>
          <w:tcPr>
            <w:tcW w:w="361" w:type="pct"/>
            <w:vMerge/>
            <w:vAlign w:val="center"/>
            <w:hideMark/>
          </w:tcPr>
          <w:p w14:paraId="73D7468A"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24BA2195"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13A717F0"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0C4E1E9E"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2BF9515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6B33EF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75827B70"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29C67A5D" w14:textId="77777777" w:rsidR="00A8195A" w:rsidRPr="00245014" w:rsidRDefault="00A8195A" w:rsidP="00A8195A">
            <w:pPr>
              <w:rPr>
                <w:rFonts w:ascii="Calibri" w:hAnsi="Calibri" w:cs="Calibri"/>
                <w:sz w:val="16"/>
                <w:szCs w:val="16"/>
                <w:lang w:eastAsia="es-CO"/>
              </w:rPr>
            </w:pPr>
          </w:p>
        </w:tc>
      </w:tr>
      <w:tr w:rsidR="00A8195A" w:rsidRPr="00245014" w14:paraId="50A5C790" w14:textId="77777777" w:rsidTr="390686B6">
        <w:trPr>
          <w:trHeight w:val="274"/>
        </w:trPr>
        <w:tc>
          <w:tcPr>
            <w:tcW w:w="361" w:type="pct"/>
            <w:vMerge w:val="restart"/>
            <w:noWrap/>
            <w:vAlign w:val="center"/>
            <w:hideMark/>
          </w:tcPr>
          <w:p w14:paraId="475BA94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GAM</w:t>
            </w:r>
          </w:p>
        </w:tc>
        <w:tc>
          <w:tcPr>
            <w:tcW w:w="1094" w:type="pct"/>
            <w:vMerge w:val="restart"/>
            <w:vAlign w:val="center"/>
            <w:hideMark/>
          </w:tcPr>
          <w:p w14:paraId="227A09B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14. Gestión Ambiental</w:t>
            </w:r>
          </w:p>
        </w:tc>
        <w:tc>
          <w:tcPr>
            <w:tcW w:w="501" w:type="pct"/>
            <w:vMerge w:val="restart"/>
            <w:noWrap/>
            <w:vAlign w:val="center"/>
            <w:hideMark/>
          </w:tcPr>
          <w:p w14:paraId="3ED4AF0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496" w:type="pct"/>
            <w:vMerge w:val="restart"/>
            <w:noWrap/>
            <w:vAlign w:val="center"/>
            <w:hideMark/>
          </w:tcPr>
          <w:p w14:paraId="004B030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w:t>
            </w:r>
          </w:p>
        </w:tc>
        <w:tc>
          <w:tcPr>
            <w:tcW w:w="655" w:type="pct"/>
            <w:noWrap/>
            <w:vAlign w:val="center"/>
            <w:hideMark/>
          </w:tcPr>
          <w:p w14:paraId="58BEC29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293CA99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1742388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627F81D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1E3D0F88" w14:textId="77777777" w:rsidTr="390686B6">
        <w:trPr>
          <w:trHeight w:val="260"/>
        </w:trPr>
        <w:tc>
          <w:tcPr>
            <w:tcW w:w="361" w:type="pct"/>
            <w:vMerge/>
            <w:vAlign w:val="center"/>
            <w:hideMark/>
          </w:tcPr>
          <w:p w14:paraId="02E5B5B5"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4178A4CA"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4C56B087"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34BEFF0A"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1E4AEDD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3B93F8D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36BE7433"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437C9A6D" w14:textId="77777777" w:rsidR="00A8195A" w:rsidRPr="00245014" w:rsidRDefault="00A8195A" w:rsidP="00A8195A">
            <w:pPr>
              <w:rPr>
                <w:rFonts w:ascii="Calibri" w:hAnsi="Calibri" w:cs="Calibri"/>
                <w:sz w:val="16"/>
                <w:szCs w:val="16"/>
                <w:lang w:eastAsia="es-CO"/>
              </w:rPr>
            </w:pPr>
          </w:p>
        </w:tc>
      </w:tr>
      <w:tr w:rsidR="00A8195A" w:rsidRPr="00245014" w14:paraId="376E59BE" w14:textId="77777777" w:rsidTr="390686B6">
        <w:trPr>
          <w:trHeight w:val="282"/>
        </w:trPr>
        <w:tc>
          <w:tcPr>
            <w:tcW w:w="361" w:type="pct"/>
            <w:vMerge/>
            <w:vAlign w:val="center"/>
            <w:hideMark/>
          </w:tcPr>
          <w:p w14:paraId="27899645"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456A1F1"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6A8F8253"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1E8799F3"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5329B30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01C6E74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46A30AF9"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77E8C22E" w14:textId="77777777" w:rsidR="00A8195A" w:rsidRPr="00245014" w:rsidRDefault="00A8195A" w:rsidP="00A8195A">
            <w:pPr>
              <w:rPr>
                <w:rFonts w:ascii="Calibri" w:hAnsi="Calibri" w:cs="Calibri"/>
                <w:sz w:val="16"/>
                <w:szCs w:val="16"/>
                <w:lang w:eastAsia="es-CO"/>
              </w:rPr>
            </w:pPr>
          </w:p>
        </w:tc>
      </w:tr>
      <w:tr w:rsidR="00A8195A" w:rsidRPr="00245014" w14:paraId="218DC2ED" w14:textId="77777777" w:rsidTr="390686B6">
        <w:trPr>
          <w:trHeight w:val="300"/>
        </w:trPr>
        <w:tc>
          <w:tcPr>
            <w:tcW w:w="361" w:type="pct"/>
            <w:vMerge/>
            <w:vAlign w:val="center"/>
            <w:hideMark/>
          </w:tcPr>
          <w:p w14:paraId="1F75B1C1"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013109E4"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51551BF6"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491E85A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32FB5D4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7036F47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074D5A7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3D953E8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297C9E1D" w14:textId="77777777" w:rsidTr="390686B6">
        <w:trPr>
          <w:trHeight w:val="300"/>
        </w:trPr>
        <w:tc>
          <w:tcPr>
            <w:tcW w:w="361" w:type="pct"/>
            <w:vMerge/>
            <w:vAlign w:val="center"/>
            <w:hideMark/>
          </w:tcPr>
          <w:p w14:paraId="567BC2CE"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4ED4854"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7DFCA324"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600B9A1B"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3823EBB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55172A5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74BF46E8"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6910182E" w14:textId="77777777" w:rsidR="00A8195A" w:rsidRPr="00245014" w:rsidRDefault="00A8195A" w:rsidP="00A8195A">
            <w:pPr>
              <w:rPr>
                <w:rFonts w:ascii="Calibri" w:hAnsi="Calibri" w:cs="Calibri"/>
                <w:sz w:val="16"/>
                <w:szCs w:val="16"/>
                <w:lang w:eastAsia="es-CO"/>
              </w:rPr>
            </w:pPr>
          </w:p>
        </w:tc>
      </w:tr>
      <w:tr w:rsidR="00A8195A" w:rsidRPr="00245014" w14:paraId="26F0D8CB" w14:textId="77777777" w:rsidTr="390686B6">
        <w:trPr>
          <w:trHeight w:val="300"/>
        </w:trPr>
        <w:tc>
          <w:tcPr>
            <w:tcW w:w="361" w:type="pct"/>
            <w:vMerge w:val="restart"/>
            <w:noWrap/>
            <w:vAlign w:val="center"/>
            <w:hideMark/>
          </w:tcPr>
          <w:p w14:paraId="2CCA8C9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lastRenderedPageBreak/>
              <w:t>GCON</w:t>
            </w:r>
          </w:p>
        </w:tc>
        <w:tc>
          <w:tcPr>
            <w:tcW w:w="1094" w:type="pct"/>
            <w:vMerge w:val="restart"/>
            <w:vAlign w:val="center"/>
            <w:hideMark/>
          </w:tcPr>
          <w:p w14:paraId="718120D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15. Gestión Contractual</w:t>
            </w:r>
          </w:p>
        </w:tc>
        <w:tc>
          <w:tcPr>
            <w:tcW w:w="501" w:type="pct"/>
            <w:vMerge w:val="restart"/>
            <w:noWrap/>
            <w:vAlign w:val="center"/>
            <w:hideMark/>
          </w:tcPr>
          <w:p w14:paraId="01D61F6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w:t>
            </w:r>
          </w:p>
        </w:tc>
        <w:tc>
          <w:tcPr>
            <w:tcW w:w="496" w:type="pct"/>
            <w:vMerge w:val="restart"/>
            <w:noWrap/>
            <w:vAlign w:val="center"/>
            <w:hideMark/>
          </w:tcPr>
          <w:p w14:paraId="0E8005A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5" w:type="pct"/>
            <w:vMerge w:val="restart"/>
            <w:noWrap/>
            <w:vAlign w:val="center"/>
            <w:hideMark/>
          </w:tcPr>
          <w:p w14:paraId="6065402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vMerge w:val="restart"/>
            <w:noWrap/>
            <w:vAlign w:val="center"/>
            <w:hideMark/>
          </w:tcPr>
          <w:p w14:paraId="275A949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590289A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51683CC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0CEBCA3A" w14:textId="77777777" w:rsidTr="390686B6">
        <w:trPr>
          <w:trHeight w:val="276"/>
        </w:trPr>
        <w:tc>
          <w:tcPr>
            <w:tcW w:w="361" w:type="pct"/>
            <w:vMerge/>
            <w:vAlign w:val="center"/>
            <w:hideMark/>
          </w:tcPr>
          <w:p w14:paraId="00B99B32"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B839086"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314C49D6"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56B95DFF" w14:textId="77777777" w:rsidR="00A8195A" w:rsidRPr="00245014" w:rsidRDefault="00A8195A" w:rsidP="00A8195A">
            <w:pPr>
              <w:rPr>
                <w:rFonts w:ascii="Calibri" w:hAnsi="Calibri" w:cs="Calibri"/>
                <w:sz w:val="16"/>
                <w:szCs w:val="16"/>
                <w:lang w:eastAsia="es-CO"/>
              </w:rPr>
            </w:pPr>
          </w:p>
        </w:tc>
        <w:tc>
          <w:tcPr>
            <w:tcW w:w="655" w:type="pct"/>
            <w:vMerge/>
            <w:vAlign w:val="center"/>
            <w:hideMark/>
          </w:tcPr>
          <w:p w14:paraId="2057F5E0" w14:textId="77777777" w:rsidR="00A8195A" w:rsidRPr="00245014" w:rsidRDefault="00A8195A" w:rsidP="00A8195A">
            <w:pPr>
              <w:rPr>
                <w:rFonts w:ascii="Calibri" w:hAnsi="Calibri" w:cs="Calibri"/>
                <w:sz w:val="16"/>
                <w:szCs w:val="16"/>
                <w:lang w:eastAsia="es-CO"/>
              </w:rPr>
            </w:pPr>
          </w:p>
        </w:tc>
        <w:tc>
          <w:tcPr>
            <w:tcW w:w="655" w:type="pct"/>
            <w:vMerge/>
            <w:vAlign w:val="center"/>
            <w:hideMark/>
          </w:tcPr>
          <w:p w14:paraId="69805DFA" w14:textId="77777777" w:rsidR="00A8195A" w:rsidRPr="00245014" w:rsidRDefault="00A8195A" w:rsidP="00A8195A">
            <w:pPr>
              <w:rPr>
                <w:rFonts w:ascii="Calibri" w:hAnsi="Calibri" w:cs="Calibri"/>
                <w:sz w:val="16"/>
                <w:szCs w:val="16"/>
                <w:lang w:eastAsia="es-CO"/>
              </w:rPr>
            </w:pPr>
          </w:p>
        </w:tc>
        <w:tc>
          <w:tcPr>
            <w:tcW w:w="584" w:type="pct"/>
            <w:vMerge/>
            <w:vAlign w:val="center"/>
            <w:hideMark/>
          </w:tcPr>
          <w:p w14:paraId="7CA22439"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735487D4" w14:textId="77777777" w:rsidR="00A8195A" w:rsidRPr="00245014" w:rsidRDefault="00A8195A" w:rsidP="00A8195A">
            <w:pPr>
              <w:rPr>
                <w:rFonts w:ascii="Calibri" w:hAnsi="Calibri" w:cs="Calibri"/>
                <w:sz w:val="16"/>
                <w:szCs w:val="16"/>
                <w:lang w:eastAsia="es-CO"/>
              </w:rPr>
            </w:pPr>
          </w:p>
        </w:tc>
      </w:tr>
      <w:tr w:rsidR="00A8195A" w:rsidRPr="00245014" w14:paraId="78F93FC8" w14:textId="77777777" w:rsidTr="390686B6">
        <w:trPr>
          <w:trHeight w:val="300"/>
        </w:trPr>
        <w:tc>
          <w:tcPr>
            <w:tcW w:w="361" w:type="pct"/>
            <w:vMerge/>
            <w:vAlign w:val="center"/>
            <w:hideMark/>
          </w:tcPr>
          <w:p w14:paraId="4CB9D070"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0F7E2977"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7609665C"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61A8D71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5" w:type="pct"/>
            <w:vMerge w:val="restart"/>
            <w:noWrap/>
            <w:vAlign w:val="center"/>
            <w:hideMark/>
          </w:tcPr>
          <w:p w14:paraId="2550C7B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vMerge w:val="restart"/>
            <w:noWrap/>
            <w:vAlign w:val="center"/>
            <w:hideMark/>
          </w:tcPr>
          <w:p w14:paraId="270A144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48B8404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5F87D4B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59FE2560" w14:textId="77777777" w:rsidTr="390686B6">
        <w:trPr>
          <w:trHeight w:val="276"/>
        </w:trPr>
        <w:tc>
          <w:tcPr>
            <w:tcW w:w="361" w:type="pct"/>
            <w:vMerge/>
            <w:vAlign w:val="center"/>
            <w:hideMark/>
          </w:tcPr>
          <w:p w14:paraId="0D10D5CB"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9E68338"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7B44D734"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1B00DA42" w14:textId="77777777" w:rsidR="00A8195A" w:rsidRPr="00245014" w:rsidRDefault="00A8195A" w:rsidP="00A8195A">
            <w:pPr>
              <w:rPr>
                <w:rFonts w:ascii="Calibri" w:hAnsi="Calibri" w:cs="Calibri"/>
                <w:sz w:val="16"/>
                <w:szCs w:val="16"/>
                <w:lang w:eastAsia="es-CO"/>
              </w:rPr>
            </w:pPr>
          </w:p>
        </w:tc>
        <w:tc>
          <w:tcPr>
            <w:tcW w:w="655" w:type="pct"/>
            <w:vMerge/>
            <w:vAlign w:val="center"/>
            <w:hideMark/>
          </w:tcPr>
          <w:p w14:paraId="0AC1CCE7" w14:textId="77777777" w:rsidR="00A8195A" w:rsidRPr="00245014" w:rsidRDefault="00A8195A" w:rsidP="00A8195A">
            <w:pPr>
              <w:rPr>
                <w:rFonts w:ascii="Calibri" w:hAnsi="Calibri" w:cs="Calibri"/>
                <w:sz w:val="16"/>
                <w:szCs w:val="16"/>
                <w:lang w:eastAsia="es-CO"/>
              </w:rPr>
            </w:pPr>
          </w:p>
        </w:tc>
        <w:tc>
          <w:tcPr>
            <w:tcW w:w="655" w:type="pct"/>
            <w:vMerge/>
            <w:vAlign w:val="center"/>
            <w:hideMark/>
          </w:tcPr>
          <w:p w14:paraId="47DE72DD" w14:textId="77777777" w:rsidR="00A8195A" w:rsidRPr="00245014" w:rsidRDefault="00A8195A" w:rsidP="00A8195A">
            <w:pPr>
              <w:rPr>
                <w:rFonts w:ascii="Calibri" w:hAnsi="Calibri" w:cs="Calibri"/>
                <w:sz w:val="16"/>
                <w:szCs w:val="16"/>
                <w:lang w:eastAsia="es-CO"/>
              </w:rPr>
            </w:pPr>
          </w:p>
        </w:tc>
        <w:tc>
          <w:tcPr>
            <w:tcW w:w="584" w:type="pct"/>
            <w:vMerge/>
            <w:vAlign w:val="center"/>
            <w:hideMark/>
          </w:tcPr>
          <w:p w14:paraId="3BE963EC"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03AB3432" w14:textId="77777777" w:rsidR="00A8195A" w:rsidRPr="00245014" w:rsidRDefault="00A8195A" w:rsidP="00A8195A">
            <w:pPr>
              <w:rPr>
                <w:rFonts w:ascii="Calibri" w:hAnsi="Calibri" w:cs="Calibri"/>
                <w:sz w:val="16"/>
                <w:szCs w:val="16"/>
                <w:lang w:eastAsia="es-CO"/>
              </w:rPr>
            </w:pPr>
          </w:p>
        </w:tc>
      </w:tr>
      <w:tr w:rsidR="00A8195A" w:rsidRPr="00245014" w14:paraId="16D479E4" w14:textId="77777777" w:rsidTr="390686B6">
        <w:trPr>
          <w:trHeight w:val="300"/>
        </w:trPr>
        <w:tc>
          <w:tcPr>
            <w:tcW w:w="361" w:type="pct"/>
            <w:vMerge/>
            <w:vAlign w:val="center"/>
            <w:hideMark/>
          </w:tcPr>
          <w:p w14:paraId="05ECAB18"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36C7BAD"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53D19262"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29E9A11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02D5503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C7205B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4D5169B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4751591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6317194D" w14:textId="77777777" w:rsidTr="390686B6">
        <w:trPr>
          <w:trHeight w:val="300"/>
        </w:trPr>
        <w:tc>
          <w:tcPr>
            <w:tcW w:w="361" w:type="pct"/>
            <w:vMerge/>
            <w:vAlign w:val="center"/>
            <w:hideMark/>
          </w:tcPr>
          <w:p w14:paraId="7054D6D3"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01C242EF"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148E7C0E"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3939E587"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7D273E9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6599ED5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5D322600"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67E8A537" w14:textId="77777777" w:rsidR="00A8195A" w:rsidRPr="00245014" w:rsidRDefault="00A8195A" w:rsidP="00A8195A">
            <w:pPr>
              <w:rPr>
                <w:rFonts w:ascii="Calibri" w:hAnsi="Calibri" w:cs="Calibri"/>
                <w:sz w:val="16"/>
                <w:szCs w:val="16"/>
                <w:lang w:eastAsia="es-CO"/>
              </w:rPr>
            </w:pPr>
          </w:p>
        </w:tc>
      </w:tr>
      <w:tr w:rsidR="00A8195A" w:rsidRPr="00245014" w14:paraId="4F040BCE" w14:textId="77777777" w:rsidTr="390686B6">
        <w:trPr>
          <w:trHeight w:val="264"/>
        </w:trPr>
        <w:tc>
          <w:tcPr>
            <w:tcW w:w="361" w:type="pct"/>
            <w:vMerge w:val="restart"/>
            <w:noWrap/>
            <w:vAlign w:val="center"/>
            <w:hideMark/>
          </w:tcPr>
          <w:p w14:paraId="0832958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GDOC</w:t>
            </w:r>
          </w:p>
        </w:tc>
        <w:tc>
          <w:tcPr>
            <w:tcW w:w="1094" w:type="pct"/>
            <w:vMerge w:val="restart"/>
            <w:vAlign w:val="center"/>
            <w:hideMark/>
          </w:tcPr>
          <w:p w14:paraId="179E83B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16. Gestión Documental</w:t>
            </w:r>
          </w:p>
        </w:tc>
        <w:tc>
          <w:tcPr>
            <w:tcW w:w="501" w:type="pct"/>
            <w:vMerge w:val="restart"/>
            <w:noWrap/>
            <w:vAlign w:val="center"/>
            <w:hideMark/>
          </w:tcPr>
          <w:p w14:paraId="372F645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w:t>
            </w:r>
          </w:p>
        </w:tc>
        <w:tc>
          <w:tcPr>
            <w:tcW w:w="496" w:type="pct"/>
            <w:noWrap/>
            <w:vAlign w:val="center"/>
            <w:hideMark/>
          </w:tcPr>
          <w:p w14:paraId="3028155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5" w:type="pct"/>
            <w:noWrap/>
            <w:vAlign w:val="center"/>
            <w:hideMark/>
          </w:tcPr>
          <w:p w14:paraId="0CC6D6D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432CA6B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noWrap/>
            <w:vAlign w:val="center"/>
            <w:hideMark/>
          </w:tcPr>
          <w:p w14:paraId="23054FB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noWrap/>
            <w:vAlign w:val="center"/>
            <w:hideMark/>
          </w:tcPr>
          <w:p w14:paraId="1DCFFC0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2A81E7B1" w14:textId="77777777" w:rsidTr="390686B6">
        <w:trPr>
          <w:trHeight w:val="290"/>
        </w:trPr>
        <w:tc>
          <w:tcPr>
            <w:tcW w:w="361" w:type="pct"/>
            <w:vMerge/>
            <w:vAlign w:val="center"/>
            <w:hideMark/>
          </w:tcPr>
          <w:p w14:paraId="6945BC51"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33567181"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164D21EE"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281B668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5</w:t>
            </w:r>
          </w:p>
        </w:tc>
        <w:tc>
          <w:tcPr>
            <w:tcW w:w="655" w:type="pct"/>
            <w:noWrap/>
            <w:vAlign w:val="center"/>
            <w:hideMark/>
          </w:tcPr>
          <w:p w14:paraId="3E3A06D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5324405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30C611B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39A282D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0DBCEBA2" w14:textId="77777777" w:rsidTr="390686B6">
        <w:trPr>
          <w:trHeight w:val="300"/>
        </w:trPr>
        <w:tc>
          <w:tcPr>
            <w:tcW w:w="361" w:type="pct"/>
            <w:vMerge/>
            <w:vAlign w:val="center"/>
            <w:hideMark/>
          </w:tcPr>
          <w:p w14:paraId="54A2419F"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6FBC662C"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29A89807"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43DD09B4"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11CA0AF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0F13980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7DBAEB8C"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06EB58DE" w14:textId="77777777" w:rsidR="00A8195A" w:rsidRPr="00245014" w:rsidRDefault="00A8195A" w:rsidP="00A8195A">
            <w:pPr>
              <w:rPr>
                <w:rFonts w:ascii="Calibri" w:hAnsi="Calibri" w:cs="Calibri"/>
                <w:sz w:val="16"/>
                <w:szCs w:val="16"/>
                <w:lang w:eastAsia="es-CO"/>
              </w:rPr>
            </w:pPr>
          </w:p>
        </w:tc>
      </w:tr>
      <w:tr w:rsidR="00A8195A" w:rsidRPr="00245014" w14:paraId="33CEA7C7" w14:textId="77777777" w:rsidTr="390686B6">
        <w:trPr>
          <w:trHeight w:val="300"/>
        </w:trPr>
        <w:tc>
          <w:tcPr>
            <w:tcW w:w="361" w:type="pct"/>
            <w:vMerge/>
            <w:vAlign w:val="center"/>
            <w:hideMark/>
          </w:tcPr>
          <w:p w14:paraId="23A8550F"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0BD3E490"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5AF4200F"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627EBEAE"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3366143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6E23721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60DD38A5"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21D2ECAF" w14:textId="77777777" w:rsidR="00A8195A" w:rsidRPr="00245014" w:rsidRDefault="00A8195A" w:rsidP="00A8195A">
            <w:pPr>
              <w:rPr>
                <w:rFonts w:ascii="Calibri" w:hAnsi="Calibri" w:cs="Calibri"/>
                <w:sz w:val="16"/>
                <w:szCs w:val="16"/>
                <w:lang w:eastAsia="es-CO"/>
              </w:rPr>
            </w:pPr>
          </w:p>
        </w:tc>
      </w:tr>
      <w:tr w:rsidR="00A8195A" w:rsidRPr="00245014" w14:paraId="1578B71B" w14:textId="77777777" w:rsidTr="390686B6">
        <w:trPr>
          <w:trHeight w:val="300"/>
        </w:trPr>
        <w:tc>
          <w:tcPr>
            <w:tcW w:w="361" w:type="pct"/>
            <w:vMerge/>
            <w:vAlign w:val="center"/>
            <w:hideMark/>
          </w:tcPr>
          <w:p w14:paraId="1A074B98"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24EBD8F1"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06EE5D69"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0182400B"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7CDF90A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27BC57E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7F849E51"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1DBA7720" w14:textId="77777777" w:rsidR="00A8195A" w:rsidRPr="00245014" w:rsidRDefault="00A8195A" w:rsidP="00A8195A">
            <w:pPr>
              <w:rPr>
                <w:rFonts w:ascii="Calibri" w:hAnsi="Calibri" w:cs="Calibri"/>
                <w:sz w:val="16"/>
                <w:szCs w:val="16"/>
                <w:lang w:eastAsia="es-CO"/>
              </w:rPr>
            </w:pPr>
          </w:p>
        </w:tc>
      </w:tr>
      <w:tr w:rsidR="00A8195A" w:rsidRPr="00245014" w14:paraId="216F50C3" w14:textId="77777777" w:rsidTr="390686B6">
        <w:trPr>
          <w:trHeight w:val="315"/>
        </w:trPr>
        <w:tc>
          <w:tcPr>
            <w:tcW w:w="361" w:type="pct"/>
            <w:vMerge/>
            <w:vAlign w:val="center"/>
            <w:hideMark/>
          </w:tcPr>
          <w:p w14:paraId="53154E4A"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736951A9"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2A6EA600"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71E30D29"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2E7CE2D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08164EC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5AD8325B"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3310AAA5" w14:textId="77777777" w:rsidR="00A8195A" w:rsidRPr="00245014" w:rsidRDefault="00A8195A" w:rsidP="00A8195A">
            <w:pPr>
              <w:rPr>
                <w:rFonts w:ascii="Calibri" w:hAnsi="Calibri" w:cs="Calibri"/>
                <w:sz w:val="16"/>
                <w:szCs w:val="16"/>
                <w:lang w:eastAsia="es-CO"/>
              </w:rPr>
            </w:pPr>
          </w:p>
        </w:tc>
      </w:tr>
      <w:tr w:rsidR="00A8195A" w:rsidRPr="00245014" w14:paraId="477B737B" w14:textId="77777777" w:rsidTr="390686B6">
        <w:trPr>
          <w:trHeight w:val="315"/>
        </w:trPr>
        <w:tc>
          <w:tcPr>
            <w:tcW w:w="361" w:type="pct"/>
            <w:vMerge/>
            <w:vAlign w:val="center"/>
            <w:hideMark/>
          </w:tcPr>
          <w:p w14:paraId="467A13FE"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45DD83B"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2F3D2AEC"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58A4714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3799BC6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FDE9E6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3A70ACF7" w14:textId="77777777" w:rsidR="00A8195A" w:rsidRPr="00245014" w:rsidRDefault="00A8195A" w:rsidP="00146CA3">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0FA852C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39C5D188" w14:textId="77777777" w:rsidTr="390686B6">
        <w:trPr>
          <w:trHeight w:val="315"/>
        </w:trPr>
        <w:tc>
          <w:tcPr>
            <w:tcW w:w="361" w:type="pct"/>
            <w:vMerge/>
            <w:vAlign w:val="center"/>
            <w:hideMark/>
          </w:tcPr>
          <w:p w14:paraId="660A0674"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29A68900"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74E29E50"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34E050AF"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1C84198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2D3FC4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69810388"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157161E9" w14:textId="77777777" w:rsidR="00A8195A" w:rsidRPr="00245014" w:rsidRDefault="00A8195A" w:rsidP="00A8195A">
            <w:pPr>
              <w:rPr>
                <w:rFonts w:ascii="Calibri" w:hAnsi="Calibri" w:cs="Calibri"/>
                <w:sz w:val="16"/>
                <w:szCs w:val="16"/>
                <w:lang w:eastAsia="es-CO"/>
              </w:rPr>
            </w:pPr>
          </w:p>
        </w:tc>
      </w:tr>
      <w:tr w:rsidR="00A8195A" w:rsidRPr="00245014" w14:paraId="16E48E52" w14:textId="77777777" w:rsidTr="390686B6">
        <w:trPr>
          <w:trHeight w:val="255"/>
        </w:trPr>
        <w:tc>
          <w:tcPr>
            <w:tcW w:w="361" w:type="pct"/>
            <w:vMerge w:val="restart"/>
            <w:noWrap/>
            <w:vAlign w:val="center"/>
            <w:hideMark/>
          </w:tcPr>
          <w:p w14:paraId="7504167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GTHU</w:t>
            </w:r>
          </w:p>
        </w:tc>
        <w:tc>
          <w:tcPr>
            <w:tcW w:w="1094" w:type="pct"/>
            <w:vMerge w:val="restart"/>
            <w:vAlign w:val="center"/>
            <w:hideMark/>
          </w:tcPr>
          <w:p w14:paraId="38DF893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17. Gestión De Talento Humano</w:t>
            </w:r>
          </w:p>
        </w:tc>
        <w:tc>
          <w:tcPr>
            <w:tcW w:w="501" w:type="pct"/>
            <w:vMerge w:val="restart"/>
            <w:noWrap/>
            <w:vAlign w:val="center"/>
            <w:hideMark/>
          </w:tcPr>
          <w:p w14:paraId="729FA15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w:t>
            </w:r>
          </w:p>
        </w:tc>
        <w:tc>
          <w:tcPr>
            <w:tcW w:w="496" w:type="pct"/>
            <w:vMerge w:val="restart"/>
            <w:noWrap/>
            <w:vAlign w:val="center"/>
            <w:hideMark/>
          </w:tcPr>
          <w:p w14:paraId="70FCDCA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w:t>
            </w:r>
          </w:p>
        </w:tc>
        <w:tc>
          <w:tcPr>
            <w:tcW w:w="655" w:type="pct"/>
            <w:noWrap/>
            <w:vAlign w:val="center"/>
            <w:hideMark/>
          </w:tcPr>
          <w:p w14:paraId="2FA98A9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635DAC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2B16F90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2B5C819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38BE1D2A" w14:textId="77777777" w:rsidTr="390686B6">
        <w:trPr>
          <w:trHeight w:val="260"/>
        </w:trPr>
        <w:tc>
          <w:tcPr>
            <w:tcW w:w="361" w:type="pct"/>
            <w:vMerge/>
            <w:vAlign w:val="center"/>
            <w:hideMark/>
          </w:tcPr>
          <w:p w14:paraId="59349B0E"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22D5BED"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312C65E5"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0F4DD105"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3758639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54F1693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4C5EB9F3"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69107DFC" w14:textId="77777777" w:rsidR="00A8195A" w:rsidRPr="00245014" w:rsidRDefault="00A8195A" w:rsidP="00A8195A">
            <w:pPr>
              <w:rPr>
                <w:rFonts w:ascii="Calibri" w:hAnsi="Calibri" w:cs="Calibri"/>
                <w:sz w:val="16"/>
                <w:szCs w:val="16"/>
                <w:lang w:eastAsia="es-CO"/>
              </w:rPr>
            </w:pPr>
          </w:p>
        </w:tc>
      </w:tr>
      <w:tr w:rsidR="00A8195A" w:rsidRPr="00245014" w14:paraId="624DAB90" w14:textId="77777777" w:rsidTr="390686B6">
        <w:trPr>
          <w:trHeight w:val="260"/>
        </w:trPr>
        <w:tc>
          <w:tcPr>
            <w:tcW w:w="361" w:type="pct"/>
            <w:vMerge/>
            <w:vAlign w:val="center"/>
            <w:hideMark/>
          </w:tcPr>
          <w:p w14:paraId="7071AE52"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5439665D"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3918F140"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0CEBFA92"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53F8701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7CF1971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5B3D7085"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5F127635" w14:textId="77777777" w:rsidR="00A8195A" w:rsidRPr="00245014" w:rsidRDefault="00A8195A" w:rsidP="00A8195A">
            <w:pPr>
              <w:rPr>
                <w:rFonts w:ascii="Calibri" w:hAnsi="Calibri" w:cs="Calibri"/>
                <w:sz w:val="16"/>
                <w:szCs w:val="16"/>
                <w:lang w:eastAsia="es-CO"/>
              </w:rPr>
            </w:pPr>
          </w:p>
        </w:tc>
      </w:tr>
      <w:tr w:rsidR="00A8195A" w:rsidRPr="00245014" w14:paraId="57CD8115" w14:textId="77777777" w:rsidTr="390686B6">
        <w:trPr>
          <w:trHeight w:val="260"/>
        </w:trPr>
        <w:tc>
          <w:tcPr>
            <w:tcW w:w="361" w:type="pct"/>
            <w:vMerge/>
            <w:vAlign w:val="center"/>
            <w:hideMark/>
          </w:tcPr>
          <w:p w14:paraId="58BBAB1F"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32A0AF1C"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596A9FC2"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6A7FC67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42EDC02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35F0D0B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7282BED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1CDFFBD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0762AE13" w14:textId="77777777" w:rsidTr="390686B6">
        <w:trPr>
          <w:trHeight w:val="260"/>
        </w:trPr>
        <w:tc>
          <w:tcPr>
            <w:tcW w:w="361" w:type="pct"/>
            <w:vMerge/>
            <w:vAlign w:val="center"/>
            <w:hideMark/>
          </w:tcPr>
          <w:p w14:paraId="01DDE6E3"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38EF474A"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4E8EBDE6"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5517ED21"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11F0FD4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6530808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10BF93B0"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209175D8" w14:textId="77777777" w:rsidR="00A8195A" w:rsidRPr="00245014" w:rsidRDefault="00A8195A" w:rsidP="00A8195A">
            <w:pPr>
              <w:rPr>
                <w:rFonts w:ascii="Calibri" w:hAnsi="Calibri" w:cs="Calibri"/>
                <w:sz w:val="16"/>
                <w:szCs w:val="16"/>
                <w:lang w:eastAsia="es-CO"/>
              </w:rPr>
            </w:pPr>
          </w:p>
        </w:tc>
      </w:tr>
      <w:tr w:rsidR="00A8195A" w:rsidRPr="00245014" w14:paraId="6849A917" w14:textId="77777777" w:rsidTr="390686B6">
        <w:trPr>
          <w:trHeight w:val="260"/>
        </w:trPr>
        <w:tc>
          <w:tcPr>
            <w:tcW w:w="361" w:type="pct"/>
            <w:vMerge/>
            <w:vAlign w:val="center"/>
            <w:hideMark/>
          </w:tcPr>
          <w:p w14:paraId="6FBCB0C4"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34D6534D"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1D4693CE"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37A10FB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38E4BD1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3A3609F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462A46C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5EEA945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0EDF19F5" w14:textId="77777777" w:rsidTr="390686B6">
        <w:trPr>
          <w:trHeight w:val="315"/>
        </w:trPr>
        <w:tc>
          <w:tcPr>
            <w:tcW w:w="361" w:type="pct"/>
            <w:vMerge/>
            <w:vAlign w:val="center"/>
            <w:hideMark/>
          </w:tcPr>
          <w:p w14:paraId="6CE8CF3D"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3A6348FA"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0DF3755E"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4FEA42C2"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690FDB6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205FD5F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17A0CB70"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0EA94595" w14:textId="77777777" w:rsidR="00A8195A" w:rsidRPr="00245014" w:rsidRDefault="00A8195A" w:rsidP="00A8195A">
            <w:pPr>
              <w:rPr>
                <w:rFonts w:ascii="Calibri" w:hAnsi="Calibri" w:cs="Calibri"/>
                <w:sz w:val="16"/>
                <w:szCs w:val="16"/>
                <w:lang w:eastAsia="es-CO"/>
              </w:rPr>
            </w:pPr>
          </w:p>
        </w:tc>
      </w:tr>
      <w:tr w:rsidR="00A8195A" w:rsidRPr="00245014" w14:paraId="7306C0EA" w14:textId="77777777" w:rsidTr="390686B6">
        <w:trPr>
          <w:trHeight w:val="297"/>
        </w:trPr>
        <w:tc>
          <w:tcPr>
            <w:tcW w:w="361" w:type="pct"/>
            <w:vMerge w:val="restart"/>
            <w:vAlign w:val="center"/>
            <w:hideMark/>
          </w:tcPr>
          <w:p w14:paraId="1FF381A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CODI</w:t>
            </w:r>
          </w:p>
        </w:tc>
        <w:tc>
          <w:tcPr>
            <w:tcW w:w="1094" w:type="pct"/>
            <w:vMerge w:val="restart"/>
            <w:vAlign w:val="center"/>
            <w:hideMark/>
          </w:tcPr>
          <w:p w14:paraId="5BC1BF9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18. Control Disciplinario Interno</w:t>
            </w:r>
          </w:p>
        </w:tc>
        <w:tc>
          <w:tcPr>
            <w:tcW w:w="501" w:type="pct"/>
            <w:vMerge w:val="restart"/>
            <w:vAlign w:val="center"/>
            <w:hideMark/>
          </w:tcPr>
          <w:p w14:paraId="32E0724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496" w:type="pct"/>
            <w:vMerge w:val="restart"/>
            <w:vAlign w:val="center"/>
            <w:hideMark/>
          </w:tcPr>
          <w:p w14:paraId="678CE6E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238244D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5796E22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vAlign w:val="center"/>
            <w:hideMark/>
          </w:tcPr>
          <w:p w14:paraId="526F2FB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4" w:type="pct"/>
            <w:noWrap/>
            <w:vAlign w:val="center"/>
            <w:hideMark/>
          </w:tcPr>
          <w:p w14:paraId="0E872E4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7A508BD8" w14:textId="77777777" w:rsidTr="390686B6">
        <w:trPr>
          <w:trHeight w:val="238"/>
        </w:trPr>
        <w:tc>
          <w:tcPr>
            <w:tcW w:w="361" w:type="pct"/>
            <w:vMerge/>
            <w:vAlign w:val="center"/>
            <w:hideMark/>
          </w:tcPr>
          <w:p w14:paraId="6523C585"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285D6A8A"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22CD0734"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2E9A0BEA"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66C7E86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1E2C5DF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271D8155" w14:textId="77777777" w:rsidR="00A8195A" w:rsidRPr="00245014" w:rsidRDefault="00A8195A" w:rsidP="00A8195A">
            <w:pPr>
              <w:rPr>
                <w:rFonts w:ascii="Calibri" w:hAnsi="Calibri" w:cs="Calibri"/>
                <w:sz w:val="16"/>
                <w:szCs w:val="16"/>
                <w:lang w:eastAsia="es-CO"/>
              </w:rPr>
            </w:pPr>
          </w:p>
        </w:tc>
        <w:tc>
          <w:tcPr>
            <w:tcW w:w="654" w:type="pct"/>
            <w:noWrap/>
            <w:vAlign w:val="center"/>
            <w:hideMark/>
          </w:tcPr>
          <w:p w14:paraId="31F760FD" w14:textId="17BAFBFC" w:rsidR="00A8195A" w:rsidRPr="00245014" w:rsidRDefault="00B07A35" w:rsidP="00A8195A">
            <w:pPr>
              <w:jc w:val="center"/>
              <w:rPr>
                <w:rFonts w:ascii="Calibri" w:hAnsi="Calibri" w:cs="Calibri"/>
                <w:sz w:val="16"/>
                <w:szCs w:val="16"/>
                <w:lang w:eastAsia="es-CO"/>
              </w:rPr>
            </w:pPr>
            <w:r w:rsidRPr="00245014">
              <w:rPr>
                <w:rFonts w:ascii="Calibri" w:hAnsi="Calibri" w:cs="Calibri"/>
                <w:sz w:val="16"/>
                <w:szCs w:val="16"/>
                <w:lang w:eastAsia="es-CO"/>
              </w:rPr>
              <w:t>Cumple</w:t>
            </w:r>
            <w:r w:rsidR="35450350" w:rsidRPr="00245014">
              <w:rPr>
                <w:rFonts w:ascii="Calibri" w:hAnsi="Calibri" w:cs="Calibri"/>
                <w:sz w:val="16"/>
                <w:szCs w:val="16"/>
                <w:lang w:eastAsia="es-CO"/>
              </w:rPr>
              <w:t> </w:t>
            </w:r>
          </w:p>
        </w:tc>
      </w:tr>
      <w:tr w:rsidR="00A8195A" w:rsidRPr="00245014" w14:paraId="7C853B0C" w14:textId="77777777" w:rsidTr="390686B6">
        <w:trPr>
          <w:trHeight w:val="300"/>
        </w:trPr>
        <w:tc>
          <w:tcPr>
            <w:tcW w:w="361" w:type="pct"/>
            <w:vMerge w:val="restart"/>
            <w:noWrap/>
            <w:vAlign w:val="center"/>
            <w:hideMark/>
          </w:tcPr>
          <w:p w14:paraId="7F11D7A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CEI</w:t>
            </w:r>
          </w:p>
        </w:tc>
        <w:tc>
          <w:tcPr>
            <w:tcW w:w="1094" w:type="pct"/>
            <w:vMerge w:val="restart"/>
            <w:vAlign w:val="center"/>
            <w:hideMark/>
          </w:tcPr>
          <w:p w14:paraId="6A8BEB9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19. Control y Evaluación Institucional</w:t>
            </w:r>
          </w:p>
        </w:tc>
        <w:tc>
          <w:tcPr>
            <w:tcW w:w="501" w:type="pct"/>
            <w:vMerge w:val="restart"/>
            <w:noWrap/>
            <w:vAlign w:val="center"/>
            <w:hideMark/>
          </w:tcPr>
          <w:p w14:paraId="14D95D9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496" w:type="pct"/>
            <w:vMerge w:val="restart"/>
            <w:noWrap/>
            <w:vAlign w:val="center"/>
            <w:hideMark/>
          </w:tcPr>
          <w:p w14:paraId="71E9297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18E9E8B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shd w:val="clear" w:color="auto" w:fill="BFBFBF" w:themeFill="background1" w:themeFillShade="BF"/>
            <w:noWrap/>
            <w:vAlign w:val="center"/>
            <w:hideMark/>
          </w:tcPr>
          <w:p w14:paraId="6090BC5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Parcialmente</w:t>
            </w:r>
          </w:p>
        </w:tc>
        <w:tc>
          <w:tcPr>
            <w:tcW w:w="584" w:type="pct"/>
            <w:vMerge w:val="restart"/>
            <w:noWrap/>
            <w:vAlign w:val="center"/>
            <w:hideMark/>
          </w:tcPr>
          <w:p w14:paraId="2B975BD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68AAD39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137B3A0D" w14:textId="77777777" w:rsidTr="390686B6">
        <w:trPr>
          <w:trHeight w:val="315"/>
        </w:trPr>
        <w:tc>
          <w:tcPr>
            <w:tcW w:w="361" w:type="pct"/>
            <w:vMerge/>
            <w:vAlign w:val="center"/>
            <w:hideMark/>
          </w:tcPr>
          <w:p w14:paraId="1E3735B8"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47149F26"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7D2A3D55"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587FDF7D"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3CAD90C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shd w:val="clear" w:color="auto" w:fill="BFBFBF" w:themeFill="background1" w:themeFillShade="BF"/>
            <w:noWrap/>
            <w:vAlign w:val="center"/>
            <w:hideMark/>
          </w:tcPr>
          <w:p w14:paraId="69972DDA"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Parcialmente</w:t>
            </w:r>
          </w:p>
        </w:tc>
        <w:tc>
          <w:tcPr>
            <w:tcW w:w="584" w:type="pct"/>
            <w:vMerge/>
            <w:vAlign w:val="center"/>
            <w:hideMark/>
          </w:tcPr>
          <w:p w14:paraId="67C6FA0E"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5773E093" w14:textId="77777777" w:rsidR="00A8195A" w:rsidRPr="00245014" w:rsidRDefault="00A8195A" w:rsidP="00A8195A">
            <w:pPr>
              <w:rPr>
                <w:rFonts w:ascii="Calibri" w:hAnsi="Calibri" w:cs="Calibri"/>
                <w:sz w:val="16"/>
                <w:szCs w:val="16"/>
                <w:lang w:eastAsia="es-CO"/>
              </w:rPr>
            </w:pPr>
          </w:p>
        </w:tc>
      </w:tr>
      <w:tr w:rsidR="00A8195A" w:rsidRPr="00245014" w14:paraId="72DC1276" w14:textId="77777777" w:rsidTr="00920BA1">
        <w:trPr>
          <w:trHeight w:val="315"/>
        </w:trPr>
        <w:tc>
          <w:tcPr>
            <w:tcW w:w="361" w:type="pct"/>
            <w:vMerge/>
            <w:vAlign w:val="center"/>
            <w:hideMark/>
          </w:tcPr>
          <w:p w14:paraId="796EC59B"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299FD70D"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7409DE6B" w14:textId="77777777" w:rsidR="00A8195A" w:rsidRPr="00245014" w:rsidRDefault="00A8195A" w:rsidP="00A8195A">
            <w:pPr>
              <w:rPr>
                <w:rFonts w:ascii="Calibri" w:hAnsi="Calibri" w:cs="Calibri"/>
                <w:sz w:val="16"/>
                <w:szCs w:val="16"/>
                <w:lang w:eastAsia="es-CO"/>
              </w:rPr>
            </w:pPr>
          </w:p>
        </w:tc>
        <w:tc>
          <w:tcPr>
            <w:tcW w:w="496" w:type="pct"/>
            <w:vMerge w:val="restart"/>
            <w:noWrap/>
            <w:vAlign w:val="center"/>
            <w:hideMark/>
          </w:tcPr>
          <w:p w14:paraId="39A6A0C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5" w:type="pct"/>
            <w:vMerge w:val="restart"/>
            <w:noWrap/>
            <w:vAlign w:val="center"/>
            <w:hideMark/>
          </w:tcPr>
          <w:p w14:paraId="4872364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vMerge w:val="restart"/>
            <w:noWrap/>
            <w:vAlign w:val="center"/>
            <w:hideMark/>
          </w:tcPr>
          <w:p w14:paraId="609908AC" w14:textId="57238DB8" w:rsidR="00A8195A" w:rsidRPr="00245014" w:rsidRDefault="00920BA1"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69EEA83E"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vMerge w:val="restart"/>
            <w:noWrap/>
            <w:vAlign w:val="center"/>
            <w:hideMark/>
          </w:tcPr>
          <w:p w14:paraId="03B932B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No aplica</w:t>
            </w:r>
          </w:p>
        </w:tc>
      </w:tr>
      <w:tr w:rsidR="00A8195A" w:rsidRPr="00245014" w14:paraId="01BE259A" w14:textId="77777777" w:rsidTr="390686B6">
        <w:trPr>
          <w:trHeight w:val="276"/>
        </w:trPr>
        <w:tc>
          <w:tcPr>
            <w:tcW w:w="361" w:type="pct"/>
            <w:vMerge/>
            <w:vAlign w:val="center"/>
            <w:hideMark/>
          </w:tcPr>
          <w:p w14:paraId="7FBD3399"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187162CE"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50E833CE"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77183DCC" w14:textId="77777777" w:rsidR="00A8195A" w:rsidRPr="00245014" w:rsidRDefault="00A8195A" w:rsidP="00A8195A">
            <w:pPr>
              <w:rPr>
                <w:rFonts w:ascii="Calibri" w:hAnsi="Calibri" w:cs="Calibri"/>
                <w:sz w:val="16"/>
                <w:szCs w:val="16"/>
                <w:lang w:eastAsia="es-CO"/>
              </w:rPr>
            </w:pPr>
          </w:p>
        </w:tc>
        <w:tc>
          <w:tcPr>
            <w:tcW w:w="655" w:type="pct"/>
            <w:vMerge/>
            <w:vAlign w:val="center"/>
            <w:hideMark/>
          </w:tcPr>
          <w:p w14:paraId="7807C4C0" w14:textId="77777777" w:rsidR="00A8195A" w:rsidRPr="00245014" w:rsidRDefault="00A8195A" w:rsidP="00A8195A">
            <w:pPr>
              <w:rPr>
                <w:rFonts w:ascii="Calibri" w:hAnsi="Calibri" w:cs="Calibri"/>
                <w:sz w:val="16"/>
                <w:szCs w:val="16"/>
                <w:lang w:eastAsia="es-CO"/>
              </w:rPr>
            </w:pPr>
          </w:p>
        </w:tc>
        <w:tc>
          <w:tcPr>
            <w:tcW w:w="655" w:type="pct"/>
            <w:vMerge/>
            <w:vAlign w:val="center"/>
            <w:hideMark/>
          </w:tcPr>
          <w:p w14:paraId="5D13ED83" w14:textId="77777777" w:rsidR="00A8195A" w:rsidRPr="00245014" w:rsidRDefault="00A8195A" w:rsidP="00A8195A">
            <w:pPr>
              <w:rPr>
                <w:rFonts w:ascii="Calibri" w:hAnsi="Calibri" w:cs="Calibri"/>
                <w:sz w:val="16"/>
                <w:szCs w:val="16"/>
                <w:lang w:eastAsia="es-CO"/>
              </w:rPr>
            </w:pPr>
          </w:p>
        </w:tc>
        <w:tc>
          <w:tcPr>
            <w:tcW w:w="584" w:type="pct"/>
            <w:vMerge/>
            <w:vAlign w:val="center"/>
            <w:hideMark/>
          </w:tcPr>
          <w:p w14:paraId="608BACDB"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69732778" w14:textId="77777777" w:rsidR="00A8195A" w:rsidRPr="00245014" w:rsidRDefault="00A8195A" w:rsidP="00A8195A">
            <w:pPr>
              <w:rPr>
                <w:rFonts w:ascii="Calibri" w:hAnsi="Calibri" w:cs="Calibri"/>
                <w:sz w:val="16"/>
                <w:szCs w:val="16"/>
                <w:lang w:eastAsia="es-CO"/>
              </w:rPr>
            </w:pPr>
          </w:p>
        </w:tc>
      </w:tr>
      <w:tr w:rsidR="00A8195A" w:rsidRPr="00245014" w14:paraId="7CA1DA4F" w14:textId="77777777" w:rsidTr="390686B6">
        <w:trPr>
          <w:trHeight w:val="323"/>
        </w:trPr>
        <w:tc>
          <w:tcPr>
            <w:tcW w:w="361" w:type="pct"/>
            <w:vMerge w:val="restart"/>
            <w:noWrap/>
            <w:vAlign w:val="center"/>
            <w:hideMark/>
          </w:tcPr>
          <w:p w14:paraId="76B533D9"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SMCT</w:t>
            </w:r>
          </w:p>
        </w:tc>
        <w:tc>
          <w:tcPr>
            <w:tcW w:w="1094" w:type="pct"/>
            <w:vMerge w:val="restart"/>
            <w:vAlign w:val="center"/>
            <w:hideMark/>
          </w:tcPr>
          <w:p w14:paraId="209300C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20. Seguimiento y Monitoreo De Calidad Técnica</w:t>
            </w:r>
          </w:p>
        </w:tc>
        <w:tc>
          <w:tcPr>
            <w:tcW w:w="501" w:type="pct"/>
            <w:vMerge w:val="restart"/>
            <w:noWrap/>
            <w:vAlign w:val="center"/>
            <w:hideMark/>
          </w:tcPr>
          <w:p w14:paraId="4292715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496" w:type="pct"/>
            <w:vMerge w:val="restart"/>
            <w:noWrap/>
            <w:vAlign w:val="center"/>
            <w:hideMark/>
          </w:tcPr>
          <w:p w14:paraId="071311A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2</w:t>
            </w:r>
          </w:p>
        </w:tc>
        <w:tc>
          <w:tcPr>
            <w:tcW w:w="655" w:type="pct"/>
            <w:noWrap/>
            <w:vAlign w:val="center"/>
            <w:hideMark/>
          </w:tcPr>
          <w:p w14:paraId="01987DC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521EBDF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restart"/>
            <w:noWrap/>
            <w:vAlign w:val="center"/>
            <w:hideMark/>
          </w:tcPr>
          <w:p w14:paraId="0069C7A8" w14:textId="0FE76099" w:rsidR="00A8195A" w:rsidRPr="00245014" w:rsidRDefault="58A41F2C" w:rsidP="00A8195A">
            <w:pPr>
              <w:jc w:val="center"/>
              <w:rPr>
                <w:rFonts w:ascii="Calibri" w:hAnsi="Calibri" w:cs="Calibri"/>
                <w:sz w:val="16"/>
                <w:szCs w:val="16"/>
                <w:lang w:eastAsia="es-CO"/>
              </w:rPr>
            </w:pPr>
            <w:r w:rsidRPr="00245014">
              <w:rPr>
                <w:rFonts w:ascii="Calibri" w:hAnsi="Calibri" w:cs="Calibri"/>
                <w:sz w:val="16"/>
                <w:szCs w:val="16"/>
                <w:lang w:eastAsia="es-CO"/>
              </w:rPr>
              <w:t>0</w:t>
            </w:r>
          </w:p>
        </w:tc>
        <w:tc>
          <w:tcPr>
            <w:tcW w:w="654" w:type="pct"/>
            <w:vMerge w:val="restart"/>
            <w:noWrap/>
            <w:vAlign w:val="center"/>
            <w:hideMark/>
          </w:tcPr>
          <w:p w14:paraId="751D35B2" w14:textId="35FFD3DE" w:rsidR="00A8195A" w:rsidRPr="00245014" w:rsidRDefault="2AC27961" w:rsidP="00A8195A">
            <w:pPr>
              <w:jc w:val="center"/>
              <w:rPr>
                <w:rFonts w:ascii="Calibri" w:hAnsi="Calibri" w:cs="Calibri"/>
                <w:sz w:val="16"/>
                <w:szCs w:val="16"/>
                <w:lang w:eastAsia="es-CO"/>
              </w:rPr>
            </w:pPr>
            <w:r w:rsidRPr="00245014">
              <w:rPr>
                <w:rFonts w:ascii="Calibri" w:hAnsi="Calibri" w:cs="Calibri"/>
                <w:sz w:val="16"/>
                <w:szCs w:val="16"/>
                <w:lang w:eastAsia="es-CO"/>
              </w:rPr>
              <w:t>--</w:t>
            </w:r>
          </w:p>
        </w:tc>
      </w:tr>
      <w:tr w:rsidR="00A8195A" w:rsidRPr="00245014" w14:paraId="3D19D819" w14:textId="77777777" w:rsidTr="390686B6">
        <w:trPr>
          <w:trHeight w:val="246"/>
        </w:trPr>
        <w:tc>
          <w:tcPr>
            <w:tcW w:w="361" w:type="pct"/>
            <w:vMerge/>
            <w:vAlign w:val="center"/>
            <w:hideMark/>
          </w:tcPr>
          <w:p w14:paraId="6840FF75" w14:textId="77777777" w:rsidR="00A8195A" w:rsidRPr="00245014" w:rsidRDefault="00A8195A" w:rsidP="00A8195A">
            <w:pPr>
              <w:rPr>
                <w:rFonts w:ascii="Calibri" w:hAnsi="Calibri" w:cs="Calibri"/>
                <w:sz w:val="16"/>
                <w:szCs w:val="16"/>
                <w:lang w:eastAsia="es-CO"/>
              </w:rPr>
            </w:pPr>
          </w:p>
        </w:tc>
        <w:tc>
          <w:tcPr>
            <w:tcW w:w="1094" w:type="pct"/>
            <w:vMerge/>
            <w:vAlign w:val="center"/>
            <w:hideMark/>
          </w:tcPr>
          <w:p w14:paraId="209527F6" w14:textId="77777777" w:rsidR="00A8195A" w:rsidRPr="00245014" w:rsidRDefault="00A8195A" w:rsidP="00A8195A">
            <w:pPr>
              <w:rPr>
                <w:rFonts w:ascii="Calibri" w:hAnsi="Calibri" w:cs="Calibri"/>
                <w:sz w:val="16"/>
                <w:szCs w:val="16"/>
                <w:lang w:eastAsia="es-CO"/>
              </w:rPr>
            </w:pPr>
          </w:p>
        </w:tc>
        <w:tc>
          <w:tcPr>
            <w:tcW w:w="501" w:type="pct"/>
            <w:vMerge/>
            <w:vAlign w:val="center"/>
            <w:hideMark/>
          </w:tcPr>
          <w:p w14:paraId="152AD6E5" w14:textId="77777777" w:rsidR="00A8195A" w:rsidRPr="00245014" w:rsidRDefault="00A8195A" w:rsidP="00A8195A">
            <w:pPr>
              <w:rPr>
                <w:rFonts w:ascii="Calibri" w:hAnsi="Calibri" w:cs="Calibri"/>
                <w:sz w:val="16"/>
                <w:szCs w:val="16"/>
                <w:lang w:eastAsia="es-CO"/>
              </w:rPr>
            </w:pPr>
          </w:p>
        </w:tc>
        <w:tc>
          <w:tcPr>
            <w:tcW w:w="496" w:type="pct"/>
            <w:vMerge/>
            <w:vAlign w:val="center"/>
            <w:hideMark/>
          </w:tcPr>
          <w:p w14:paraId="2782D075" w14:textId="77777777" w:rsidR="00A8195A" w:rsidRPr="00245014" w:rsidRDefault="00A8195A" w:rsidP="00A8195A">
            <w:pPr>
              <w:rPr>
                <w:rFonts w:ascii="Calibri" w:hAnsi="Calibri" w:cs="Calibri"/>
                <w:sz w:val="16"/>
                <w:szCs w:val="16"/>
                <w:lang w:eastAsia="es-CO"/>
              </w:rPr>
            </w:pPr>
          </w:p>
        </w:tc>
        <w:tc>
          <w:tcPr>
            <w:tcW w:w="655" w:type="pct"/>
            <w:noWrap/>
            <w:vAlign w:val="center"/>
            <w:hideMark/>
          </w:tcPr>
          <w:p w14:paraId="6083D3FF"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3C68C005"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vMerge/>
            <w:vAlign w:val="center"/>
            <w:hideMark/>
          </w:tcPr>
          <w:p w14:paraId="199B4640" w14:textId="77777777" w:rsidR="00A8195A" w:rsidRPr="00245014" w:rsidRDefault="00A8195A" w:rsidP="00A8195A">
            <w:pPr>
              <w:rPr>
                <w:rFonts w:ascii="Calibri" w:hAnsi="Calibri" w:cs="Calibri"/>
                <w:sz w:val="16"/>
                <w:szCs w:val="16"/>
                <w:lang w:eastAsia="es-CO"/>
              </w:rPr>
            </w:pPr>
          </w:p>
        </w:tc>
        <w:tc>
          <w:tcPr>
            <w:tcW w:w="654" w:type="pct"/>
            <w:vMerge/>
            <w:vAlign w:val="center"/>
            <w:hideMark/>
          </w:tcPr>
          <w:p w14:paraId="74E2D532" w14:textId="77777777" w:rsidR="00A8195A" w:rsidRPr="00245014" w:rsidRDefault="00A8195A" w:rsidP="00A8195A">
            <w:pPr>
              <w:rPr>
                <w:rFonts w:ascii="Calibri" w:hAnsi="Calibri" w:cs="Calibri"/>
                <w:sz w:val="16"/>
                <w:szCs w:val="16"/>
                <w:lang w:eastAsia="es-CO"/>
              </w:rPr>
            </w:pPr>
          </w:p>
        </w:tc>
      </w:tr>
      <w:tr w:rsidR="00A8195A" w:rsidRPr="00245014" w14:paraId="085B870F" w14:textId="77777777" w:rsidTr="390686B6">
        <w:trPr>
          <w:trHeight w:val="296"/>
        </w:trPr>
        <w:tc>
          <w:tcPr>
            <w:tcW w:w="361" w:type="pct"/>
            <w:vMerge w:val="restart"/>
            <w:noWrap/>
            <w:vAlign w:val="center"/>
            <w:hideMark/>
          </w:tcPr>
          <w:p w14:paraId="2384178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8081</w:t>
            </w:r>
          </w:p>
        </w:tc>
        <w:tc>
          <w:tcPr>
            <w:tcW w:w="1094" w:type="pct"/>
            <w:vMerge w:val="restart"/>
            <w:vAlign w:val="center"/>
            <w:hideMark/>
          </w:tcPr>
          <w:p w14:paraId="1D86F407"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8081 Conservación de la red vial y red de Ciclo infraestructura de Bogotá D.C</w:t>
            </w:r>
          </w:p>
        </w:tc>
        <w:tc>
          <w:tcPr>
            <w:tcW w:w="501" w:type="pct"/>
            <w:vMerge w:val="restart"/>
            <w:noWrap/>
            <w:vAlign w:val="center"/>
            <w:hideMark/>
          </w:tcPr>
          <w:p w14:paraId="5D4C788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3</w:t>
            </w:r>
          </w:p>
        </w:tc>
        <w:tc>
          <w:tcPr>
            <w:tcW w:w="496" w:type="pct"/>
            <w:noWrap/>
            <w:vAlign w:val="center"/>
            <w:hideMark/>
          </w:tcPr>
          <w:p w14:paraId="59B9820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5" w:type="pct"/>
            <w:noWrap/>
            <w:vAlign w:val="center"/>
            <w:hideMark/>
          </w:tcPr>
          <w:p w14:paraId="3CBF1BD8"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noWrap/>
            <w:vAlign w:val="center"/>
            <w:hideMark/>
          </w:tcPr>
          <w:p w14:paraId="0A9BEF42"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584" w:type="pct"/>
            <w:noWrap/>
            <w:vAlign w:val="center"/>
            <w:hideMark/>
          </w:tcPr>
          <w:p w14:paraId="1B367CE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noWrap/>
            <w:vAlign w:val="center"/>
            <w:hideMark/>
          </w:tcPr>
          <w:p w14:paraId="1461D600"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0B29363E" w14:textId="77777777" w:rsidTr="390686B6">
        <w:trPr>
          <w:trHeight w:val="332"/>
        </w:trPr>
        <w:tc>
          <w:tcPr>
            <w:tcW w:w="361" w:type="pct"/>
            <w:vMerge/>
            <w:vAlign w:val="center"/>
            <w:hideMark/>
          </w:tcPr>
          <w:p w14:paraId="3A5901BF" w14:textId="77777777" w:rsidR="00A8195A" w:rsidRPr="00245014" w:rsidRDefault="00A8195A" w:rsidP="00A8195A">
            <w:pPr>
              <w:rPr>
                <w:rFonts w:ascii="Calibri" w:hAnsi="Calibri" w:cs="Calibri"/>
                <w:b/>
                <w:bCs/>
                <w:sz w:val="16"/>
                <w:szCs w:val="16"/>
                <w:lang w:eastAsia="es-CO"/>
              </w:rPr>
            </w:pPr>
          </w:p>
        </w:tc>
        <w:tc>
          <w:tcPr>
            <w:tcW w:w="1094" w:type="pct"/>
            <w:vMerge/>
            <w:vAlign w:val="center"/>
            <w:hideMark/>
          </w:tcPr>
          <w:p w14:paraId="03A4D82E" w14:textId="77777777" w:rsidR="00A8195A" w:rsidRPr="00245014" w:rsidRDefault="00A8195A" w:rsidP="00A8195A">
            <w:pPr>
              <w:rPr>
                <w:rFonts w:ascii="Calibri" w:hAnsi="Calibri" w:cs="Calibri"/>
                <w:b/>
                <w:bCs/>
                <w:sz w:val="16"/>
                <w:szCs w:val="16"/>
                <w:lang w:eastAsia="es-CO"/>
              </w:rPr>
            </w:pPr>
          </w:p>
        </w:tc>
        <w:tc>
          <w:tcPr>
            <w:tcW w:w="501" w:type="pct"/>
            <w:vMerge/>
            <w:vAlign w:val="center"/>
            <w:hideMark/>
          </w:tcPr>
          <w:p w14:paraId="6605FD61" w14:textId="77777777" w:rsidR="00A8195A" w:rsidRPr="00245014" w:rsidRDefault="00A8195A" w:rsidP="00A8195A">
            <w:pPr>
              <w:rPr>
                <w:rFonts w:ascii="Calibri" w:hAnsi="Calibri" w:cs="Calibri"/>
                <w:sz w:val="16"/>
                <w:szCs w:val="16"/>
                <w:lang w:eastAsia="es-CO"/>
              </w:rPr>
            </w:pPr>
          </w:p>
        </w:tc>
        <w:tc>
          <w:tcPr>
            <w:tcW w:w="496" w:type="pct"/>
            <w:noWrap/>
            <w:vAlign w:val="center"/>
            <w:hideMark/>
          </w:tcPr>
          <w:p w14:paraId="0ED6539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5" w:type="pct"/>
            <w:noWrap/>
            <w:vAlign w:val="center"/>
            <w:hideMark/>
          </w:tcPr>
          <w:p w14:paraId="4F50E001"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shd w:val="clear" w:color="auto" w:fill="BFBFBF" w:themeFill="background1" w:themeFillShade="BF"/>
            <w:noWrap/>
            <w:vAlign w:val="center"/>
            <w:hideMark/>
          </w:tcPr>
          <w:p w14:paraId="6CAE69A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Parcialmente</w:t>
            </w:r>
          </w:p>
        </w:tc>
        <w:tc>
          <w:tcPr>
            <w:tcW w:w="584" w:type="pct"/>
            <w:noWrap/>
            <w:vAlign w:val="center"/>
            <w:hideMark/>
          </w:tcPr>
          <w:p w14:paraId="7A17AC44"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noWrap/>
            <w:vAlign w:val="center"/>
            <w:hideMark/>
          </w:tcPr>
          <w:p w14:paraId="793897EC"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r>
      <w:tr w:rsidR="00A8195A" w:rsidRPr="00245014" w14:paraId="306480A4" w14:textId="77777777" w:rsidTr="390686B6">
        <w:trPr>
          <w:trHeight w:val="226"/>
        </w:trPr>
        <w:tc>
          <w:tcPr>
            <w:tcW w:w="361" w:type="pct"/>
            <w:vMerge/>
            <w:vAlign w:val="center"/>
            <w:hideMark/>
          </w:tcPr>
          <w:p w14:paraId="4712A597" w14:textId="77777777" w:rsidR="00A8195A" w:rsidRPr="00245014" w:rsidRDefault="00A8195A" w:rsidP="00A8195A">
            <w:pPr>
              <w:rPr>
                <w:rFonts w:ascii="Calibri" w:hAnsi="Calibri" w:cs="Calibri"/>
                <w:b/>
                <w:bCs/>
                <w:sz w:val="16"/>
                <w:szCs w:val="16"/>
                <w:lang w:eastAsia="es-CO"/>
              </w:rPr>
            </w:pPr>
          </w:p>
        </w:tc>
        <w:tc>
          <w:tcPr>
            <w:tcW w:w="1094" w:type="pct"/>
            <w:vMerge/>
            <w:vAlign w:val="center"/>
            <w:hideMark/>
          </w:tcPr>
          <w:p w14:paraId="31676D1F" w14:textId="77777777" w:rsidR="00A8195A" w:rsidRPr="00245014" w:rsidRDefault="00A8195A" w:rsidP="00A8195A">
            <w:pPr>
              <w:rPr>
                <w:rFonts w:ascii="Calibri" w:hAnsi="Calibri" w:cs="Calibri"/>
                <w:b/>
                <w:bCs/>
                <w:sz w:val="16"/>
                <w:szCs w:val="16"/>
                <w:lang w:eastAsia="es-CO"/>
              </w:rPr>
            </w:pPr>
          </w:p>
        </w:tc>
        <w:tc>
          <w:tcPr>
            <w:tcW w:w="501" w:type="pct"/>
            <w:vMerge/>
            <w:vAlign w:val="center"/>
            <w:hideMark/>
          </w:tcPr>
          <w:p w14:paraId="67D1FAE0" w14:textId="77777777" w:rsidR="00A8195A" w:rsidRPr="00245014" w:rsidRDefault="00A8195A" w:rsidP="00A8195A">
            <w:pPr>
              <w:rPr>
                <w:rFonts w:ascii="Calibri" w:hAnsi="Calibri" w:cs="Calibri"/>
                <w:sz w:val="16"/>
                <w:szCs w:val="16"/>
                <w:lang w:eastAsia="es-CO"/>
              </w:rPr>
            </w:pPr>
          </w:p>
        </w:tc>
        <w:tc>
          <w:tcPr>
            <w:tcW w:w="496" w:type="pct"/>
            <w:noWrap/>
            <w:vAlign w:val="center"/>
            <w:hideMark/>
          </w:tcPr>
          <w:p w14:paraId="7D92618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5" w:type="pct"/>
            <w:noWrap/>
            <w:vAlign w:val="center"/>
            <w:hideMark/>
          </w:tcPr>
          <w:p w14:paraId="73B559ED"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Cumple</w:t>
            </w:r>
          </w:p>
        </w:tc>
        <w:tc>
          <w:tcPr>
            <w:tcW w:w="655" w:type="pct"/>
            <w:shd w:val="clear" w:color="auto" w:fill="BFBFBF" w:themeFill="background1" w:themeFillShade="BF"/>
            <w:noWrap/>
            <w:vAlign w:val="center"/>
            <w:hideMark/>
          </w:tcPr>
          <w:p w14:paraId="0F47D51B"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Parcialmente</w:t>
            </w:r>
          </w:p>
        </w:tc>
        <w:tc>
          <w:tcPr>
            <w:tcW w:w="584" w:type="pct"/>
            <w:noWrap/>
            <w:vAlign w:val="center"/>
            <w:hideMark/>
          </w:tcPr>
          <w:p w14:paraId="51C737F6"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1</w:t>
            </w:r>
          </w:p>
        </w:tc>
        <w:tc>
          <w:tcPr>
            <w:tcW w:w="654" w:type="pct"/>
            <w:shd w:val="clear" w:color="auto" w:fill="BFBFBF" w:themeFill="background1" w:themeFillShade="BF"/>
            <w:noWrap/>
            <w:vAlign w:val="center"/>
            <w:hideMark/>
          </w:tcPr>
          <w:p w14:paraId="62BAB953" w14:textId="77777777" w:rsidR="00A8195A" w:rsidRPr="00245014" w:rsidRDefault="00A8195A" w:rsidP="00A8195A">
            <w:pPr>
              <w:jc w:val="center"/>
              <w:rPr>
                <w:rFonts w:ascii="Calibri" w:hAnsi="Calibri" w:cs="Calibri"/>
                <w:sz w:val="16"/>
                <w:szCs w:val="16"/>
                <w:lang w:eastAsia="es-CO"/>
              </w:rPr>
            </w:pPr>
            <w:r w:rsidRPr="00245014">
              <w:rPr>
                <w:rFonts w:ascii="Calibri" w:hAnsi="Calibri" w:cs="Calibri"/>
                <w:sz w:val="16"/>
                <w:szCs w:val="16"/>
                <w:lang w:eastAsia="es-CO"/>
              </w:rPr>
              <w:t>Parcialmente</w:t>
            </w:r>
          </w:p>
        </w:tc>
      </w:tr>
    </w:tbl>
    <w:p w14:paraId="2DA67487" w14:textId="77777777" w:rsidR="00DF6AEF" w:rsidRPr="00245014" w:rsidRDefault="00DF6AEF" w:rsidP="00DF6AEF">
      <w:pPr>
        <w:shd w:val="clear" w:color="auto" w:fill="FFFFFF" w:themeFill="background1"/>
        <w:jc w:val="center"/>
        <w:rPr>
          <w:rFonts w:ascii="Arial" w:eastAsia="Arial" w:hAnsi="Arial" w:cs="Arial"/>
          <w:sz w:val="16"/>
          <w:szCs w:val="16"/>
        </w:rPr>
      </w:pPr>
      <w:r w:rsidRPr="00245014">
        <w:rPr>
          <w:rFonts w:ascii="Arial" w:eastAsia="Arial" w:hAnsi="Arial" w:cs="Arial"/>
          <w:sz w:val="16"/>
          <w:szCs w:val="16"/>
        </w:rPr>
        <w:t>Fuente: Oficina Asesora de Planeación</w:t>
      </w:r>
    </w:p>
    <w:p w14:paraId="0C9D7F28" w14:textId="77777777" w:rsidR="00CB426C" w:rsidRPr="00245014" w:rsidRDefault="00CB426C" w:rsidP="003729F9">
      <w:pPr>
        <w:shd w:val="clear" w:color="auto" w:fill="FFFFFF" w:themeFill="background1"/>
        <w:jc w:val="both"/>
        <w:rPr>
          <w:rFonts w:ascii="Arial" w:eastAsia="Arial" w:hAnsi="Arial" w:cs="Arial"/>
          <w:sz w:val="22"/>
          <w:szCs w:val="22"/>
        </w:rPr>
      </w:pPr>
    </w:p>
    <w:p w14:paraId="06AA7111" w14:textId="77777777" w:rsidR="003729F9" w:rsidRPr="00245014" w:rsidRDefault="003729F9" w:rsidP="003729F9">
      <w:pPr>
        <w:shd w:val="clear" w:color="auto" w:fill="FFFFFF" w:themeFill="background1"/>
        <w:jc w:val="both"/>
        <w:rPr>
          <w:rFonts w:ascii="Arial" w:eastAsia="Arial" w:hAnsi="Arial" w:cs="Arial"/>
          <w:sz w:val="22"/>
          <w:szCs w:val="22"/>
        </w:rPr>
      </w:pPr>
    </w:p>
    <w:p w14:paraId="6B81DB02" w14:textId="77777777" w:rsidR="0095236F" w:rsidRPr="00245014" w:rsidRDefault="0095236F" w:rsidP="0095236F">
      <w:pPr>
        <w:jc w:val="both"/>
        <w:rPr>
          <w:rFonts w:ascii="Arial" w:eastAsia="Arial" w:hAnsi="Arial" w:cs="Arial"/>
          <w:sz w:val="22"/>
          <w:szCs w:val="22"/>
        </w:rPr>
      </w:pPr>
      <w:r w:rsidRPr="00245014">
        <w:rPr>
          <w:rFonts w:ascii="Arial" w:eastAsia="Arial" w:hAnsi="Arial" w:cs="Arial"/>
          <w:sz w:val="22"/>
          <w:szCs w:val="22"/>
        </w:rPr>
        <w:t xml:space="preserve">A continuación, se presenta el resultado de los criterios evaluados en el primer cuatrimestre: diseño del control, ejecución del control, y acciones, así: </w:t>
      </w:r>
    </w:p>
    <w:p w14:paraId="3CD3E2CE" w14:textId="77777777" w:rsidR="008F4808" w:rsidRPr="00245014" w:rsidRDefault="008F4808" w:rsidP="003729F9">
      <w:pPr>
        <w:rPr>
          <w:lang w:eastAsia="en-US"/>
        </w:rPr>
      </w:pPr>
    </w:p>
    <w:p w14:paraId="49D9AA17" w14:textId="77777777" w:rsidR="00CC5D40" w:rsidRPr="00245014" w:rsidRDefault="00CC5D40" w:rsidP="003729F9">
      <w:pPr>
        <w:rPr>
          <w:lang w:eastAsia="en-US"/>
        </w:rPr>
      </w:pPr>
    </w:p>
    <w:p w14:paraId="2EDCF864" w14:textId="0A05D883" w:rsidR="003729F9" w:rsidRPr="00245014" w:rsidRDefault="003729F9" w:rsidP="003729F9">
      <w:pPr>
        <w:pStyle w:val="Descripcin"/>
        <w:spacing w:after="0"/>
        <w:jc w:val="center"/>
        <w:rPr>
          <w:rFonts w:ascii="Arial" w:eastAsia="Arial" w:hAnsi="Arial" w:cs="Arial"/>
          <w:color w:val="auto"/>
          <w:sz w:val="22"/>
          <w:szCs w:val="22"/>
        </w:rPr>
      </w:pPr>
      <w:bookmarkStart w:id="37" w:name="_Toc232764840"/>
      <w:r w:rsidRPr="00245014">
        <w:rPr>
          <w:rFonts w:ascii="Arial" w:eastAsia="Arial" w:hAnsi="Arial" w:cs="Arial"/>
          <w:color w:val="auto"/>
          <w:sz w:val="22"/>
          <w:szCs w:val="22"/>
        </w:rPr>
        <w:lastRenderedPageBreak/>
        <w:t xml:space="preserve">Tabla No </w:t>
      </w:r>
      <w:r w:rsidRPr="00245014">
        <w:rPr>
          <w:rFonts w:ascii="Arial" w:hAnsi="Arial" w:cs="Arial"/>
          <w:color w:val="auto"/>
          <w:sz w:val="22"/>
          <w:szCs w:val="22"/>
        </w:rPr>
        <w:fldChar w:fldCharType="begin"/>
      </w:r>
      <w:r w:rsidRPr="00245014">
        <w:rPr>
          <w:rFonts w:ascii="Arial" w:hAnsi="Arial" w:cs="Arial"/>
          <w:color w:val="auto"/>
          <w:sz w:val="22"/>
          <w:szCs w:val="22"/>
        </w:rPr>
        <w:instrText xml:space="preserve"> SEQ Tabla \* ARABIC </w:instrText>
      </w:r>
      <w:r w:rsidRPr="00245014">
        <w:rPr>
          <w:rFonts w:ascii="Arial" w:hAnsi="Arial" w:cs="Arial"/>
          <w:color w:val="auto"/>
          <w:sz w:val="22"/>
          <w:szCs w:val="22"/>
        </w:rPr>
        <w:fldChar w:fldCharType="separate"/>
      </w:r>
      <w:r w:rsidR="00804A72" w:rsidRPr="00245014">
        <w:rPr>
          <w:rFonts w:ascii="Arial" w:hAnsi="Arial" w:cs="Arial"/>
          <w:noProof/>
          <w:color w:val="auto"/>
          <w:sz w:val="22"/>
          <w:szCs w:val="22"/>
        </w:rPr>
        <w:t>8</w:t>
      </w:r>
      <w:r w:rsidRPr="00245014">
        <w:rPr>
          <w:rFonts w:ascii="Arial" w:hAnsi="Arial" w:cs="Arial"/>
          <w:color w:val="auto"/>
          <w:sz w:val="22"/>
          <w:szCs w:val="22"/>
        </w:rPr>
        <w:fldChar w:fldCharType="end"/>
      </w:r>
      <w:r w:rsidRPr="00245014">
        <w:rPr>
          <w:rFonts w:ascii="Arial" w:eastAsia="Arial" w:hAnsi="Arial" w:cs="Arial"/>
          <w:color w:val="auto"/>
          <w:sz w:val="22"/>
          <w:szCs w:val="22"/>
        </w:rPr>
        <w:t xml:space="preserve"> Porcentaje de cumplimiento de los criterios evaluados riesgos </w:t>
      </w:r>
      <w:r w:rsidR="00E635E1" w:rsidRPr="00245014">
        <w:rPr>
          <w:rFonts w:ascii="Arial" w:eastAsia="Arial" w:hAnsi="Arial" w:cs="Arial"/>
          <w:color w:val="auto"/>
          <w:sz w:val="22"/>
          <w:szCs w:val="22"/>
        </w:rPr>
        <w:t>de gestión</w:t>
      </w:r>
      <w:bookmarkEnd w:id="37"/>
    </w:p>
    <w:p w14:paraId="6E31D271" w14:textId="77777777" w:rsidR="003729F9" w:rsidRPr="00245014" w:rsidRDefault="003729F9" w:rsidP="003729F9">
      <w:pPr>
        <w:rPr>
          <w:lang w:eastAsia="en-US"/>
        </w:rPr>
      </w:pPr>
    </w:p>
    <w:tbl>
      <w:tblPr>
        <w:tblStyle w:val="Tablaconcuadrcula4-nfasis3"/>
        <w:tblW w:w="6197" w:type="dxa"/>
        <w:jc w:val="center"/>
        <w:tblLook w:val="04A0" w:firstRow="1" w:lastRow="0" w:firstColumn="1" w:lastColumn="0" w:noHBand="0" w:noVBand="1"/>
      </w:tblPr>
      <w:tblGrid>
        <w:gridCol w:w="1635"/>
        <w:gridCol w:w="1362"/>
        <w:gridCol w:w="1700"/>
        <w:gridCol w:w="1500"/>
      </w:tblGrid>
      <w:tr w:rsidR="003729F9" w:rsidRPr="00245014" w14:paraId="34EA536E" w14:textId="77777777" w:rsidTr="390686B6">
        <w:trPr>
          <w:cnfStyle w:val="100000000000" w:firstRow="1" w:lastRow="0" w:firstColumn="0" w:lastColumn="0" w:oddVBand="0" w:evenVBand="0" w:oddHBand="0"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1635" w:type="dxa"/>
            <w:shd w:val="clear" w:color="auto" w:fill="auto"/>
            <w:vAlign w:val="center"/>
            <w:hideMark/>
          </w:tcPr>
          <w:p w14:paraId="08632926" w14:textId="77777777" w:rsidR="003729F9" w:rsidRPr="00245014" w:rsidRDefault="003729F9" w:rsidP="00161126">
            <w:pPr>
              <w:jc w:val="center"/>
              <w:rPr>
                <w:rFonts w:ascii="Arial" w:hAnsi="Arial" w:cs="Arial"/>
                <w:color w:val="auto"/>
                <w:sz w:val="18"/>
                <w:szCs w:val="18"/>
                <w:lang w:eastAsia="es-CO"/>
              </w:rPr>
            </w:pPr>
            <w:r w:rsidRPr="00245014">
              <w:rPr>
                <w:rFonts w:ascii="Arial" w:hAnsi="Arial" w:cs="Arial"/>
                <w:color w:val="auto"/>
                <w:sz w:val="18"/>
                <w:szCs w:val="18"/>
              </w:rPr>
              <w:t>Criterios</w:t>
            </w:r>
          </w:p>
        </w:tc>
        <w:tc>
          <w:tcPr>
            <w:tcW w:w="1362" w:type="dxa"/>
            <w:shd w:val="clear" w:color="auto" w:fill="auto"/>
            <w:vAlign w:val="center"/>
            <w:hideMark/>
          </w:tcPr>
          <w:p w14:paraId="5F2E4017" w14:textId="77777777" w:rsidR="003729F9" w:rsidRPr="00245014" w:rsidRDefault="003729F9" w:rsidP="0016112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45014">
              <w:rPr>
                <w:rFonts w:ascii="Arial" w:hAnsi="Arial" w:cs="Arial"/>
                <w:color w:val="auto"/>
                <w:sz w:val="18"/>
                <w:szCs w:val="18"/>
              </w:rPr>
              <w:t>Diseño del control</w:t>
            </w:r>
          </w:p>
        </w:tc>
        <w:tc>
          <w:tcPr>
            <w:tcW w:w="1700" w:type="dxa"/>
            <w:shd w:val="clear" w:color="auto" w:fill="auto"/>
            <w:vAlign w:val="center"/>
            <w:hideMark/>
          </w:tcPr>
          <w:p w14:paraId="0C5D8F6B" w14:textId="77777777" w:rsidR="003729F9" w:rsidRPr="00245014" w:rsidRDefault="003729F9" w:rsidP="0016112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45014">
              <w:rPr>
                <w:rFonts w:ascii="Arial" w:hAnsi="Arial" w:cs="Arial"/>
                <w:color w:val="auto"/>
                <w:sz w:val="18"/>
                <w:szCs w:val="18"/>
              </w:rPr>
              <w:t>Ejecución del control</w:t>
            </w:r>
          </w:p>
        </w:tc>
        <w:tc>
          <w:tcPr>
            <w:tcW w:w="1500" w:type="dxa"/>
            <w:shd w:val="clear" w:color="auto" w:fill="auto"/>
            <w:vAlign w:val="center"/>
            <w:hideMark/>
          </w:tcPr>
          <w:p w14:paraId="7C53C646" w14:textId="77777777" w:rsidR="003729F9" w:rsidRPr="00245014" w:rsidRDefault="003729F9" w:rsidP="0016112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45014">
              <w:rPr>
                <w:rFonts w:ascii="Arial" w:hAnsi="Arial" w:cs="Arial"/>
                <w:color w:val="auto"/>
                <w:sz w:val="18"/>
                <w:szCs w:val="18"/>
              </w:rPr>
              <w:t>Ejecución de las acciones</w:t>
            </w:r>
          </w:p>
        </w:tc>
      </w:tr>
      <w:tr w:rsidR="003729F9" w:rsidRPr="00245014" w14:paraId="72822733" w14:textId="77777777" w:rsidTr="390686B6">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635" w:type="dxa"/>
            <w:shd w:val="clear" w:color="auto" w:fill="auto"/>
            <w:noWrap/>
            <w:vAlign w:val="center"/>
            <w:hideMark/>
          </w:tcPr>
          <w:p w14:paraId="1C8F814C" w14:textId="77777777" w:rsidR="003729F9" w:rsidRPr="00245014" w:rsidRDefault="003729F9" w:rsidP="00161126">
            <w:pPr>
              <w:jc w:val="center"/>
              <w:rPr>
                <w:rFonts w:ascii="Arial" w:hAnsi="Arial" w:cs="Arial"/>
                <w:sz w:val="18"/>
                <w:szCs w:val="18"/>
              </w:rPr>
            </w:pPr>
            <w:r w:rsidRPr="00245014">
              <w:rPr>
                <w:rFonts w:ascii="Arial" w:hAnsi="Arial" w:cs="Arial"/>
                <w:sz w:val="18"/>
                <w:szCs w:val="18"/>
              </w:rPr>
              <w:t>Cumple</w:t>
            </w:r>
          </w:p>
        </w:tc>
        <w:tc>
          <w:tcPr>
            <w:tcW w:w="1362" w:type="dxa"/>
            <w:shd w:val="clear" w:color="auto" w:fill="auto"/>
            <w:noWrap/>
            <w:vAlign w:val="center"/>
          </w:tcPr>
          <w:p w14:paraId="48600E62" w14:textId="6F946601" w:rsidR="003729F9" w:rsidRPr="00245014" w:rsidRDefault="00166F69" w:rsidP="0016112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96</w:t>
            </w:r>
          </w:p>
        </w:tc>
        <w:tc>
          <w:tcPr>
            <w:tcW w:w="1700" w:type="dxa"/>
            <w:shd w:val="clear" w:color="auto" w:fill="auto"/>
            <w:noWrap/>
            <w:vAlign w:val="center"/>
          </w:tcPr>
          <w:p w14:paraId="2814B446" w14:textId="753D8ECF" w:rsidR="003729F9" w:rsidRPr="00245014" w:rsidRDefault="00B60C14" w:rsidP="0016112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9</w:t>
            </w:r>
            <w:r w:rsidR="00920BA1">
              <w:rPr>
                <w:rFonts w:ascii="Arial" w:hAnsi="Arial" w:cs="Arial"/>
                <w:sz w:val="18"/>
                <w:szCs w:val="18"/>
              </w:rPr>
              <w:t>2</w:t>
            </w:r>
          </w:p>
        </w:tc>
        <w:tc>
          <w:tcPr>
            <w:tcW w:w="1500" w:type="dxa"/>
            <w:shd w:val="clear" w:color="auto" w:fill="auto"/>
            <w:noWrap/>
            <w:vAlign w:val="center"/>
          </w:tcPr>
          <w:p w14:paraId="3D549FC5" w14:textId="6F7072C4" w:rsidR="003729F9" w:rsidRPr="00245014" w:rsidRDefault="00C6528C" w:rsidP="0016112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38</w:t>
            </w:r>
          </w:p>
        </w:tc>
      </w:tr>
      <w:tr w:rsidR="003729F9" w:rsidRPr="00245014" w14:paraId="5BF389B4" w14:textId="77777777" w:rsidTr="390686B6">
        <w:trPr>
          <w:trHeight w:val="290"/>
          <w:jc w:val="center"/>
        </w:trPr>
        <w:tc>
          <w:tcPr>
            <w:cnfStyle w:val="001000000000" w:firstRow="0" w:lastRow="0" w:firstColumn="1" w:lastColumn="0" w:oddVBand="0" w:evenVBand="0" w:oddHBand="0" w:evenHBand="0" w:firstRowFirstColumn="0" w:firstRowLastColumn="0" w:lastRowFirstColumn="0" w:lastRowLastColumn="0"/>
            <w:tcW w:w="1635" w:type="dxa"/>
            <w:noWrap/>
            <w:vAlign w:val="center"/>
            <w:hideMark/>
          </w:tcPr>
          <w:p w14:paraId="0626B92E" w14:textId="77777777" w:rsidR="003729F9" w:rsidRPr="00245014" w:rsidRDefault="003729F9" w:rsidP="00161126">
            <w:pPr>
              <w:jc w:val="center"/>
              <w:rPr>
                <w:rFonts w:ascii="Arial" w:hAnsi="Arial" w:cs="Arial"/>
                <w:sz w:val="18"/>
                <w:szCs w:val="18"/>
              </w:rPr>
            </w:pPr>
            <w:r w:rsidRPr="00245014">
              <w:rPr>
                <w:rFonts w:ascii="Arial" w:hAnsi="Arial" w:cs="Arial"/>
                <w:sz w:val="18"/>
                <w:szCs w:val="18"/>
              </w:rPr>
              <w:t>Parcialmente</w:t>
            </w:r>
          </w:p>
        </w:tc>
        <w:tc>
          <w:tcPr>
            <w:tcW w:w="1362" w:type="dxa"/>
            <w:noWrap/>
            <w:vAlign w:val="center"/>
          </w:tcPr>
          <w:p w14:paraId="169AD1AF" w14:textId="21B1225F" w:rsidR="003729F9" w:rsidRPr="00245014" w:rsidRDefault="00B60C14" w:rsidP="0016112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4</w:t>
            </w:r>
          </w:p>
        </w:tc>
        <w:tc>
          <w:tcPr>
            <w:tcW w:w="1700" w:type="dxa"/>
            <w:noWrap/>
            <w:vAlign w:val="center"/>
          </w:tcPr>
          <w:p w14:paraId="4C6AF459" w14:textId="579B5216" w:rsidR="003729F9" w:rsidRPr="00245014" w:rsidRDefault="00364882" w:rsidP="0016112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7</w:t>
            </w:r>
          </w:p>
        </w:tc>
        <w:tc>
          <w:tcPr>
            <w:tcW w:w="1500" w:type="dxa"/>
            <w:noWrap/>
            <w:vAlign w:val="center"/>
          </w:tcPr>
          <w:p w14:paraId="3E2CE900" w14:textId="746EC538" w:rsidR="003729F9" w:rsidRPr="00245014" w:rsidRDefault="00B60C14" w:rsidP="0016112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2</w:t>
            </w:r>
          </w:p>
        </w:tc>
      </w:tr>
      <w:tr w:rsidR="003729F9" w:rsidRPr="00245014" w14:paraId="1DFC2B7C" w14:textId="77777777" w:rsidTr="390686B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35" w:type="dxa"/>
            <w:shd w:val="clear" w:color="auto" w:fill="auto"/>
            <w:noWrap/>
            <w:vAlign w:val="center"/>
            <w:hideMark/>
          </w:tcPr>
          <w:p w14:paraId="28F69D07" w14:textId="77777777" w:rsidR="003729F9" w:rsidRPr="00245014" w:rsidRDefault="003729F9" w:rsidP="00161126">
            <w:pPr>
              <w:jc w:val="center"/>
              <w:rPr>
                <w:rFonts w:ascii="Arial" w:hAnsi="Arial" w:cs="Arial"/>
                <w:sz w:val="18"/>
                <w:szCs w:val="18"/>
              </w:rPr>
            </w:pPr>
            <w:r w:rsidRPr="00245014">
              <w:rPr>
                <w:rFonts w:ascii="Arial" w:hAnsi="Arial" w:cs="Arial"/>
                <w:sz w:val="18"/>
                <w:szCs w:val="18"/>
              </w:rPr>
              <w:t>Incumple</w:t>
            </w:r>
          </w:p>
        </w:tc>
        <w:tc>
          <w:tcPr>
            <w:tcW w:w="1362" w:type="dxa"/>
            <w:shd w:val="clear" w:color="auto" w:fill="auto"/>
            <w:noWrap/>
            <w:vAlign w:val="center"/>
          </w:tcPr>
          <w:p w14:paraId="17F2D8D5" w14:textId="23805049" w:rsidR="003729F9" w:rsidRPr="00245014" w:rsidRDefault="00B60C14" w:rsidP="0016112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4</w:t>
            </w:r>
          </w:p>
        </w:tc>
        <w:tc>
          <w:tcPr>
            <w:tcW w:w="1700" w:type="dxa"/>
            <w:shd w:val="clear" w:color="auto" w:fill="auto"/>
            <w:noWrap/>
            <w:vAlign w:val="center"/>
          </w:tcPr>
          <w:p w14:paraId="5A751B33" w14:textId="47EFBA92" w:rsidR="003729F9" w:rsidRPr="00245014" w:rsidRDefault="00C6528C" w:rsidP="0016112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c>
          <w:tcPr>
            <w:tcW w:w="1500" w:type="dxa"/>
            <w:shd w:val="clear" w:color="auto" w:fill="auto"/>
            <w:noWrap/>
            <w:vAlign w:val="center"/>
          </w:tcPr>
          <w:p w14:paraId="59A159BA" w14:textId="52D54622" w:rsidR="003729F9" w:rsidRPr="00245014" w:rsidRDefault="00C6528C" w:rsidP="0016112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r>
      <w:tr w:rsidR="003729F9" w:rsidRPr="00245014" w14:paraId="57EC39CD" w14:textId="77777777" w:rsidTr="390686B6">
        <w:trPr>
          <w:trHeight w:val="300"/>
          <w:jc w:val="center"/>
        </w:trPr>
        <w:tc>
          <w:tcPr>
            <w:cnfStyle w:val="001000000000" w:firstRow="0" w:lastRow="0" w:firstColumn="1" w:lastColumn="0" w:oddVBand="0" w:evenVBand="0" w:oddHBand="0" w:evenHBand="0" w:firstRowFirstColumn="0" w:firstRowLastColumn="0" w:lastRowFirstColumn="0" w:lastRowLastColumn="0"/>
            <w:tcW w:w="1635" w:type="dxa"/>
            <w:noWrap/>
            <w:vAlign w:val="center"/>
            <w:hideMark/>
          </w:tcPr>
          <w:p w14:paraId="6E1CF1A3" w14:textId="77777777" w:rsidR="003729F9" w:rsidRPr="00245014" w:rsidRDefault="003729F9" w:rsidP="00161126">
            <w:pPr>
              <w:jc w:val="center"/>
              <w:rPr>
                <w:rFonts w:ascii="Arial" w:hAnsi="Arial" w:cs="Arial"/>
                <w:sz w:val="18"/>
                <w:szCs w:val="18"/>
              </w:rPr>
            </w:pPr>
            <w:r w:rsidRPr="00245014">
              <w:rPr>
                <w:rFonts w:ascii="Arial" w:hAnsi="Arial" w:cs="Arial"/>
                <w:sz w:val="18"/>
                <w:szCs w:val="18"/>
              </w:rPr>
              <w:t>NA</w:t>
            </w:r>
          </w:p>
        </w:tc>
        <w:tc>
          <w:tcPr>
            <w:tcW w:w="1362" w:type="dxa"/>
            <w:noWrap/>
            <w:vAlign w:val="center"/>
          </w:tcPr>
          <w:p w14:paraId="676EDFE4" w14:textId="08B84D59" w:rsidR="003729F9" w:rsidRPr="00245014" w:rsidRDefault="00E01090" w:rsidP="0016112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0</w:t>
            </w:r>
          </w:p>
        </w:tc>
        <w:tc>
          <w:tcPr>
            <w:tcW w:w="1700" w:type="dxa"/>
            <w:noWrap/>
            <w:vAlign w:val="center"/>
          </w:tcPr>
          <w:p w14:paraId="23901A67" w14:textId="39FA345E" w:rsidR="003729F9" w:rsidRPr="00245014" w:rsidRDefault="00B60C14" w:rsidP="0016112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5</w:t>
            </w:r>
          </w:p>
        </w:tc>
        <w:tc>
          <w:tcPr>
            <w:tcW w:w="1500" w:type="dxa"/>
            <w:noWrap/>
            <w:vAlign w:val="center"/>
          </w:tcPr>
          <w:p w14:paraId="6A519C76" w14:textId="5AF0710C" w:rsidR="003729F9" w:rsidRPr="00245014" w:rsidRDefault="00C6528C" w:rsidP="0016112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5014">
              <w:rPr>
                <w:rFonts w:ascii="Arial" w:hAnsi="Arial" w:cs="Arial"/>
                <w:sz w:val="18"/>
                <w:szCs w:val="18"/>
              </w:rPr>
              <w:t>2</w:t>
            </w:r>
          </w:p>
        </w:tc>
      </w:tr>
      <w:tr w:rsidR="003729F9" w:rsidRPr="00245014" w14:paraId="3CED7236" w14:textId="77777777" w:rsidTr="390686B6">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1635" w:type="dxa"/>
            <w:shd w:val="clear" w:color="auto" w:fill="auto"/>
            <w:noWrap/>
            <w:vAlign w:val="center"/>
            <w:hideMark/>
          </w:tcPr>
          <w:p w14:paraId="1C724CA2" w14:textId="2F6C444B" w:rsidR="003729F9" w:rsidRPr="00245014" w:rsidRDefault="003729F9" w:rsidP="00161126">
            <w:pPr>
              <w:jc w:val="center"/>
              <w:rPr>
                <w:rFonts w:ascii="Arial" w:hAnsi="Arial" w:cs="Arial"/>
                <w:b w:val="0"/>
                <w:bCs w:val="0"/>
                <w:sz w:val="18"/>
                <w:szCs w:val="18"/>
              </w:rPr>
            </w:pPr>
            <w:r w:rsidRPr="00245014">
              <w:rPr>
                <w:rFonts w:ascii="Arial" w:hAnsi="Arial" w:cs="Arial"/>
                <w:sz w:val="18"/>
                <w:szCs w:val="18"/>
              </w:rPr>
              <w:t>Total</w:t>
            </w:r>
          </w:p>
        </w:tc>
        <w:tc>
          <w:tcPr>
            <w:tcW w:w="1362" w:type="dxa"/>
            <w:shd w:val="clear" w:color="auto" w:fill="auto"/>
            <w:noWrap/>
            <w:vAlign w:val="center"/>
          </w:tcPr>
          <w:p w14:paraId="67F2B08D" w14:textId="2E0DA693" w:rsidR="003729F9" w:rsidRPr="00245014" w:rsidRDefault="00B60C14" w:rsidP="0016112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245014">
              <w:rPr>
                <w:rFonts w:ascii="Arial" w:hAnsi="Arial" w:cs="Arial"/>
                <w:b/>
                <w:bCs/>
                <w:sz w:val="18"/>
                <w:szCs w:val="18"/>
              </w:rPr>
              <w:t>104</w:t>
            </w:r>
          </w:p>
        </w:tc>
        <w:tc>
          <w:tcPr>
            <w:tcW w:w="1700" w:type="dxa"/>
            <w:shd w:val="clear" w:color="auto" w:fill="auto"/>
            <w:noWrap/>
            <w:vAlign w:val="center"/>
          </w:tcPr>
          <w:p w14:paraId="646BF8EC" w14:textId="5A972B8E" w:rsidR="003729F9" w:rsidRPr="00245014" w:rsidRDefault="00B60C14" w:rsidP="0016112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245014">
              <w:rPr>
                <w:rFonts w:ascii="Arial" w:hAnsi="Arial" w:cs="Arial"/>
                <w:b/>
                <w:bCs/>
                <w:sz w:val="18"/>
                <w:szCs w:val="18"/>
              </w:rPr>
              <w:t>104</w:t>
            </w:r>
          </w:p>
        </w:tc>
        <w:tc>
          <w:tcPr>
            <w:tcW w:w="1500" w:type="dxa"/>
            <w:shd w:val="clear" w:color="auto" w:fill="auto"/>
            <w:noWrap/>
            <w:vAlign w:val="center"/>
          </w:tcPr>
          <w:p w14:paraId="1D395E90" w14:textId="7963E796" w:rsidR="003729F9" w:rsidRPr="00245014" w:rsidRDefault="00E01090" w:rsidP="0016112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245014">
              <w:rPr>
                <w:rFonts w:ascii="Arial" w:hAnsi="Arial" w:cs="Arial"/>
                <w:b/>
                <w:bCs/>
                <w:sz w:val="18"/>
                <w:szCs w:val="18"/>
              </w:rPr>
              <w:t>42</w:t>
            </w:r>
          </w:p>
        </w:tc>
      </w:tr>
    </w:tbl>
    <w:p w14:paraId="7C43486C" w14:textId="77777777" w:rsidR="003729F9" w:rsidRPr="00245014" w:rsidRDefault="003729F9" w:rsidP="003729F9">
      <w:pPr>
        <w:shd w:val="clear" w:color="auto" w:fill="FFFFFF" w:themeFill="background1"/>
        <w:jc w:val="center"/>
        <w:rPr>
          <w:rFonts w:ascii="Arial" w:eastAsia="Arial" w:hAnsi="Arial" w:cs="Arial"/>
          <w:sz w:val="22"/>
          <w:szCs w:val="22"/>
        </w:rPr>
      </w:pPr>
      <w:r w:rsidRPr="00245014">
        <w:rPr>
          <w:rFonts w:ascii="Arial" w:eastAsia="Arial" w:hAnsi="Arial" w:cs="Arial"/>
          <w:sz w:val="16"/>
          <w:szCs w:val="16"/>
        </w:rPr>
        <w:t>Fuente: Oficina Asesora de Planeación</w:t>
      </w:r>
      <w:r w:rsidRPr="00245014">
        <w:rPr>
          <w:rFonts w:ascii="Arial" w:eastAsia="Arial" w:hAnsi="Arial" w:cs="Arial"/>
          <w:sz w:val="22"/>
          <w:szCs w:val="22"/>
        </w:rPr>
        <w:t>.</w:t>
      </w:r>
    </w:p>
    <w:p w14:paraId="3C3E4A06" w14:textId="77777777" w:rsidR="003729F9" w:rsidRPr="00245014" w:rsidRDefault="003729F9" w:rsidP="003729F9">
      <w:pPr>
        <w:jc w:val="both"/>
        <w:rPr>
          <w:rFonts w:ascii="Arial" w:eastAsia="Arial" w:hAnsi="Arial" w:cs="Arial"/>
          <w:sz w:val="22"/>
          <w:szCs w:val="22"/>
        </w:rPr>
      </w:pPr>
    </w:p>
    <w:p w14:paraId="4CD58A04" w14:textId="694C4EE9" w:rsidR="006B6B54" w:rsidRPr="00245014" w:rsidRDefault="006B6B54" w:rsidP="006B6B54">
      <w:pPr>
        <w:jc w:val="both"/>
        <w:rPr>
          <w:rFonts w:ascii="Arial" w:eastAsia="Arial" w:hAnsi="Arial" w:cs="Arial"/>
          <w:sz w:val="22"/>
          <w:szCs w:val="22"/>
        </w:rPr>
      </w:pPr>
      <w:r w:rsidRPr="00245014">
        <w:rPr>
          <w:rFonts w:ascii="Arial" w:eastAsia="Arial" w:hAnsi="Arial" w:cs="Arial"/>
          <w:sz w:val="22"/>
          <w:szCs w:val="22"/>
        </w:rPr>
        <w:t xml:space="preserve">En cuanto al </w:t>
      </w:r>
      <w:r w:rsidRPr="00245014">
        <w:rPr>
          <w:rFonts w:ascii="Arial" w:eastAsia="Arial" w:hAnsi="Arial" w:cs="Arial"/>
          <w:b/>
          <w:bCs/>
          <w:sz w:val="22"/>
          <w:szCs w:val="22"/>
        </w:rPr>
        <w:t>diseño de los controles</w:t>
      </w:r>
      <w:r w:rsidR="5C7E3BAD" w:rsidRPr="00245014">
        <w:rPr>
          <w:rFonts w:ascii="Arial" w:eastAsia="Arial" w:hAnsi="Arial" w:cs="Arial"/>
          <w:b/>
          <w:bCs/>
          <w:sz w:val="22"/>
          <w:szCs w:val="22"/>
        </w:rPr>
        <w:t>,</w:t>
      </w:r>
      <w:r w:rsidR="00881810" w:rsidRPr="00245014">
        <w:rPr>
          <w:rFonts w:ascii="Arial" w:eastAsia="Arial" w:hAnsi="Arial" w:cs="Arial"/>
          <w:b/>
          <w:bCs/>
          <w:sz w:val="22"/>
          <w:szCs w:val="22"/>
        </w:rPr>
        <w:t xml:space="preserve"> de los 104</w:t>
      </w:r>
      <w:r w:rsidR="31541909" w:rsidRPr="00245014">
        <w:rPr>
          <w:rFonts w:ascii="Arial" w:eastAsia="Arial" w:hAnsi="Arial" w:cs="Arial"/>
          <w:b/>
          <w:bCs/>
          <w:sz w:val="22"/>
          <w:szCs w:val="22"/>
        </w:rPr>
        <w:t xml:space="preserve"> controles</w:t>
      </w:r>
      <w:r w:rsidRPr="00245014">
        <w:rPr>
          <w:rFonts w:ascii="Arial" w:eastAsia="Arial" w:hAnsi="Arial" w:cs="Arial"/>
          <w:b/>
          <w:bCs/>
          <w:sz w:val="22"/>
          <w:szCs w:val="22"/>
        </w:rPr>
        <w:t>,</w:t>
      </w:r>
      <w:r w:rsidRPr="00245014">
        <w:rPr>
          <w:rFonts w:ascii="Arial" w:eastAsia="Arial" w:hAnsi="Arial" w:cs="Arial"/>
          <w:sz w:val="22"/>
          <w:szCs w:val="22"/>
        </w:rPr>
        <w:t xml:space="preserve"> se evidenció un resultado favorable, toda vez que noventa y seis (96) controles, equivalentes al 92,3 %, cumplen con los criterios establecidos para su diseño. No obstante, se identificaron cuatro (4) controles (3,8%) que cumplen parcialmente los criterios evaluados</w:t>
      </w:r>
      <w:r w:rsidR="063E7C80" w:rsidRPr="00245014">
        <w:rPr>
          <w:rFonts w:ascii="Arial" w:eastAsia="Arial" w:hAnsi="Arial" w:cs="Arial"/>
          <w:sz w:val="22"/>
          <w:szCs w:val="22"/>
        </w:rPr>
        <w:t>,</w:t>
      </w:r>
      <w:r w:rsidRPr="00245014">
        <w:rPr>
          <w:rFonts w:ascii="Arial" w:eastAsia="Arial" w:hAnsi="Arial" w:cs="Arial"/>
          <w:sz w:val="22"/>
          <w:szCs w:val="22"/>
        </w:rPr>
        <w:t xml:space="preserve"> y cuatro (4) controles (3,8 %) que presentan incumplimientos, debido a que las actividades de control definidas no guardan una relación directa con las causas de los riesgos identificados, limitando su capacidad para contribuir a la mitigación efectiva de estos.</w:t>
      </w:r>
    </w:p>
    <w:p w14:paraId="185633E4" w14:textId="77777777" w:rsidR="006B6B54" w:rsidRPr="00245014" w:rsidRDefault="006B6B54" w:rsidP="006B6B54">
      <w:pPr>
        <w:jc w:val="both"/>
        <w:rPr>
          <w:rFonts w:ascii="Arial" w:eastAsia="Arial" w:hAnsi="Arial" w:cs="Arial"/>
          <w:sz w:val="22"/>
          <w:szCs w:val="22"/>
        </w:rPr>
      </w:pPr>
    </w:p>
    <w:p w14:paraId="46F85522" w14:textId="46EF7FFD" w:rsidR="00EC2D0C" w:rsidRPr="00245014" w:rsidRDefault="00255385" w:rsidP="006B6B54">
      <w:pPr>
        <w:jc w:val="both"/>
        <w:rPr>
          <w:rFonts w:ascii="Arial" w:eastAsia="Arial" w:hAnsi="Arial" w:cs="Arial"/>
          <w:sz w:val="22"/>
          <w:szCs w:val="22"/>
        </w:rPr>
      </w:pPr>
      <w:r w:rsidRPr="00245014">
        <w:rPr>
          <w:rFonts w:ascii="Arial" w:eastAsia="Arial" w:hAnsi="Arial" w:cs="Arial"/>
          <w:sz w:val="22"/>
          <w:szCs w:val="22"/>
        </w:rPr>
        <w:t xml:space="preserve">Los procesos de </w:t>
      </w:r>
      <w:r w:rsidRPr="00245014">
        <w:rPr>
          <w:rFonts w:ascii="Arial" w:eastAsia="Arial" w:hAnsi="Arial" w:cs="Arial"/>
          <w:b/>
          <w:bCs/>
          <w:sz w:val="22"/>
          <w:szCs w:val="22"/>
        </w:rPr>
        <w:t>Gestión de Comunicaciones, Logística y Manejo de Maquinaria y Equipo e Intervención de Infraestructura</w:t>
      </w:r>
      <w:r w:rsidRPr="00245014">
        <w:rPr>
          <w:rFonts w:ascii="Arial" w:eastAsia="Arial" w:hAnsi="Arial" w:cs="Arial"/>
          <w:sz w:val="22"/>
          <w:szCs w:val="22"/>
        </w:rPr>
        <w:t xml:space="preserve"> obtuvieron una calificación de </w:t>
      </w:r>
      <w:r w:rsidRPr="00245014">
        <w:rPr>
          <w:rFonts w:ascii="Arial" w:eastAsia="Arial" w:hAnsi="Arial" w:cs="Arial"/>
          <w:b/>
          <w:bCs/>
          <w:sz w:val="22"/>
          <w:szCs w:val="22"/>
        </w:rPr>
        <w:t>“Cumple Parcialmente”</w:t>
      </w:r>
      <w:r w:rsidRPr="00245014">
        <w:rPr>
          <w:rFonts w:ascii="Arial" w:eastAsia="Arial" w:hAnsi="Arial" w:cs="Arial"/>
          <w:sz w:val="22"/>
          <w:szCs w:val="22"/>
        </w:rPr>
        <w:t>. En estos casos, se identificaron oportunidades de mejora relacionadas con la definición de algunos atributos de los controles, tales como el responsable, la periodicidad, la evidencia o la descripción de la actividad de control. Por lo anterior, se recomienda fortalecer estos elementos para garantizar que los controles cuenten con un diseño completo, claro y acorde con los lineamientos establecidos en la Política para la Gestión Integral de Riesgos.</w:t>
      </w:r>
    </w:p>
    <w:p w14:paraId="770404BA" w14:textId="77777777" w:rsidR="00255385" w:rsidRPr="00245014" w:rsidRDefault="00255385" w:rsidP="006B6B54">
      <w:pPr>
        <w:jc w:val="both"/>
        <w:rPr>
          <w:rFonts w:ascii="Arial" w:eastAsia="Arial" w:hAnsi="Arial" w:cs="Arial"/>
          <w:sz w:val="22"/>
          <w:szCs w:val="22"/>
        </w:rPr>
      </w:pPr>
    </w:p>
    <w:p w14:paraId="61BA2BD6" w14:textId="7E177F87" w:rsidR="006B6B54" w:rsidRPr="00245014" w:rsidRDefault="006B6B54" w:rsidP="006B6B54">
      <w:pPr>
        <w:jc w:val="both"/>
        <w:rPr>
          <w:rFonts w:ascii="Arial" w:eastAsia="Arial" w:hAnsi="Arial" w:cs="Arial"/>
          <w:sz w:val="22"/>
          <w:szCs w:val="22"/>
        </w:rPr>
      </w:pPr>
      <w:r w:rsidRPr="00245014">
        <w:rPr>
          <w:rFonts w:ascii="Arial" w:eastAsia="Arial" w:hAnsi="Arial" w:cs="Arial"/>
          <w:sz w:val="22"/>
          <w:szCs w:val="22"/>
        </w:rPr>
        <w:t xml:space="preserve">Por su parte, el proceso de </w:t>
      </w:r>
      <w:r w:rsidRPr="00245014">
        <w:rPr>
          <w:rFonts w:ascii="Arial" w:eastAsia="Arial" w:hAnsi="Arial" w:cs="Arial"/>
          <w:b/>
          <w:bCs/>
          <w:sz w:val="22"/>
          <w:szCs w:val="22"/>
        </w:rPr>
        <w:t>Gestión de Recursos Físicos</w:t>
      </w:r>
      <w:r w:rsidRPr="00245014">
        <w:rPr>
          <w:rFonts w:ascii="Arial" w:eastAsia="Arial" w:hAnsi="Arial" w:cs="Arial"/>
          <w:sz w:val="22"/>
          <w:szCs w:val="22"/>
        </w:rPr>
        <w:t xml:space="preserve"> fue calificado con resultado de “Incumple”, debido a que, para el Riesgo No. 1, de los seis (6) controles establecidos únicamente dos (2) se encuentran orientados a mitigar las causas identificadas. Los cuatro (4) controles restantes no guardan relación con dichas causas, por lo que se recomienda revisar y ajustar el </w:t>
      </w:r>
      <w:r w:rsidR="00BE30C3" w:rsidRPr="00245014">
        <w:rPr>
          <w:rFonts w:ascii="Arial" w:eastAsia="Arial" w:hAnsi="Arial" w:cs="Arial"/>
          <w:sz w:val="22"/>
          <w:szCs w:val="22"/>
        </w:rPr>
        <w:t xml:space="preserve">mapa de riegos integral del proceso </w:t>
      </w:r>
      <w:r w:rsidR="00D37858" w:rsidRPr="00245014">
        <w:rPr>
          <w:rFonts w:ascii="Arial" w:eastAsia="Arial" w:hAnsi="Arial" w:cs="Arial"/>
          <w:sz w:val="22"/>
          <w:szCs w:val="22"/>
        </w:rPr>
        <w:t xml:space="preserve">donde el </w:t>
      </w:r>
      <w:r w:rsidRPr="00245014">
        <w:rPr>
          <w:rFonts w:ascii="Arial" w:eastAsia="Arial" w:hAnsi="Arial" w:cs="Arial"/>
          <w:sz w:val="22"/>
          <w:szCs w:val="22"/>
        </w:rPr>
        <w:t xml:space="preserve">diseño sus controles </w:t>
      </w:r>
      <w:r w:rsidR="00B40792" w:rsidRPr="00245014">
        <w:rPr>
          <w:rFonts w:ascii="Arial" w:eastAsia="Arial" w:hAnsi="Arial" w:cs="Arial"/>
          <w:sz w:val="22"/>
          <w:szCs w:val="22"/>
        </w:rPr>
        <w:t>sea el adecuado</w:t>
      </w:r>
      <w:r w:rsidRPr="00245014">
        <w:rPr>
          <w:rFonts w:ascii="Arial" w:eastAsia="Arial" w:hAnsi="Arial" w:cs="Arial"/>
          <w:sz w:val="22"/>
          <w:szCs w:val="22"/>
        </w:rPr>
        <w:t>, con el fin de asegurar que las actividades de control contribuyan efectivamente a prevenir o reducir la probabilidad de materialización del riesgo.</w:t>
      </w:r>
    </w:p>
    <w:p w14:paraId="302EE748" w14:textId="77777777" w:rsidR="006B6B54" w:rsidRPr="00245014" w:rsidRDefault="006B6B54" w:rsidP="004D7574">
      <w:pPr>
        <w:jc w:val="both"/>
        <w:rPr>
          <w:rFonts w:ascii="Arial" w:eastAsia="Arial" w:hAnsi="Arial" w:cs="Arial"/>
          <w:sz w:val="22"/>
          <w:szCs w:val="22"/>
        </w:rPr>
      </w:pPr>
    </w:p>
    <w:p w14:paraId="214D704C" w14:textId="6FD190E2" w:rsidR="00535AC6" w:rsidRPr="00245014" w:rsidRDefault="00535AC6" w:rsidP="00535AC6">
      <w:pPr>
        <w:jc w:val="both"/>
        <w:rPr>
          <w:rFonts w:ascii="Arial" w:eastAsia="Arial" w:hAnsi="Arial" w:cs="Arial"/>
          <w:sz w:val="22"/>
          <w:szCs w:val="22"/>
        </w:rPr>
      </w:pPr>
      <w:r w:rsidRPr="00245014">
        <w:rPr>
          <w:rFonts w:ascii="Arial" w:eastAsia="Arial" w:hAnsi="Arial" w:cs="Arial"/>
          <w:sz w:val="22"/>
          <w:szCs w:val="22"/>
        </w:rPr>
        <w:t xml:space="preserve">Respecto a </w:t>
      </w:r>
      <w:r w:rsidRPr="00245014">
        <w:rPr>
          <w:rFonts w:ascii="Arial" w:eastAsia="Arial" w:hAnsi="Arial" w:cs="Arial"/>
          <w:b/>
          <w:bCs/>
          <w:sz w:val="22"/>
          <w:szCs w:val="22"/>
        </w:rPr>
        <w:t>la ejecución de los controles</w:t>
      </w:r>
      <w:r w:rsidRPr="00245014">
        <w:rPr>
          <w:rFonts w:ascii="Arial" w:eastAsia="Arial" w:hAnsi="Arial" w:cs="Arial"/>
          <w:sz w:val="22"/>
          <w:szCs w:val="22"/>
        </w:rPr>
        <w:t xml:space="preserve">, se observó un resultado favorable, toda vez que noventa y </w:t>
      </w:r>
      <w:r w:rsidR="00364882">
        <w:rPr>
          <w:rFonts w:ascii="Arial" w:eastAsia="Arial" w:hAnsi="Arial" w:cs="Arial"/>
          <w:sz w:val="22"/>
          <w:szCs w:val="22"/>
        </w:rPr>
        <w:t>dos</w:t>
      </w:r>
      <w:r w:rsidRPr="00245014">
        <w:rPr>
          <w:rFonts w:ascii="Arial" w:eastAsia="Arial" w:hAnsi="Arial" w:cs="Arial"/>
          <w:sz w:val="22"/>
          <w:szCs w:val="22"/>
        </w:rPr>
        <w:t xml:space="preserve"> (9</w:t>
      </w:r>
      <w:r w:rsidR="00364882">
        <w:rPr>
          <w:rFonts w:ascii="Arial" w:eastAsia="Arial" w:hAnsi="Arial" w:cs="Arial"/>
          <w:sz w:val="22"/>
          <w:szCs w:val="22"/>
        </w:rPr>
        <w:t>2</w:t>
      </w:r>
      <w:r w:rsidRPr="00245014">
        <w:rPr>
          <w:rFonts w:ascii="Arial" w:eastAsia="Arial" w:hAnsi="Arial" w:cs="Arial"/>
          <w:sz w:val="22"/>
          <w:szCs w:val="22"/>
        </w:rPr>
        <w:t>) controles (</w:t>
      </w:r>
      <w:r w:rsidR="15FE3EF2" w:rsidRPr="00245014">
        <w:rPr>
          <w:rFonts w:ascii="Arial" w:eastAsia="Arial" w:hAnsi="Arial" w:cs="Arial"/>
          <w:sz w:val="22"/>
          <w:szCs w:val="22"/>
        </w:rPr>
        <w:t xml:space="preserve">el </w:t>
      </w:r>
      <w:r w:rsidRPr="00245014">
        <w:rPr>
          <w:rFonts w:ascii="Arial" w:eastAsia="Arial" w:hAnsi="Arial" w:cs="Arial"/>
          <w:sz w:val="22"/>
          <w:szCs w:val="22"/>
        </w:rPr>
        <w:t>8</w:t>
      </w:r>
      <w:r w:rsidR="00085717">
        <w:rPr>
          <w:rFonts w:ascii="Arial" w:eastAsia="Arial" w:hAnsi="Arial" w:cs="Arial"/>
          <w:sz w:val="22"/>
          <w:szCs w:val="22"/>
        </w:rPr>
        <w:t>8</w:t>
      </w:r>
      <w:r w:rsidRPr="00245014">
        <w:rPr>
          <w:rFonts w:ascii="Arial" w:eastAsia="Arial" w:hAnsi="Arial" w:cs="Arial"/>
          <w:sz w:val="22"/>
          <w:szCs w:val="22"/>
        </w:rPr>
        <w:t>,5%</w:t>
      </w:r>
      <w:r w:rsidR="01CB9D3E" w:rsidRPr="00245014">
        <w:rPr>
          <w:rFonts w:ascii="Arial" w:eastAsia="Arial" w:hAnsi="Arial" w:cs="Arial"/>
          <w:sz w:val="22"/>
          <w:szCs w:val="22"/>
        </w:rPr>
        <w:t xml:space="preserve"> del total de los controles</w:t>
      </w:r>
      <w:r w:rsidRPr="00245014">
        <w:rPr>
          <w:rFonts w:ascii="Arial" w:eastAsia="Arial" w:hAnsi="Arial" w:cs="Arial"/>
          <w:sz w:val="22"/>
          <w:szCs w:val="22"/>
        </w:rPr>
        <w:t>) fueron ejecutados conforme a lo establecido y cuentan con las evidencias correspondientes, mientras que cinco (5) controles (4,8%</w:t>
      </w:r>
      <w:r w:rsidR="48CE5440" w:rsidRPr="00245014">
        <w:rPr>
          <w:rFonts w:ascii="Arial" w:eastAsia="Arial" w:hAnsi="Arial" w:cs="Arial"/>
          <w:sz w:val="22"/>
          <w:szCs w:val="22"/>
        </w:rPr>
        <w:t xml:space="preserve"> del total</w:t>
      </w:r>
      <w:r w:rsidRPr="00245014">
        <w:rPr>
          <w:rFonts w:ascii="Arial" w:eastAsia="Arial" w:hAnsi="Arial" w:cs="Arial"/>
          <w:sz w:val="22"/>
          <w:szCs w:val="22"/>
        </w:rPr>
        <w:t>) no fueron objeto de evaluación durante el período, debido a que su periodicidad de ejecución se encuentra por fuera del corte del monitoreo.</w:t>
      </w:r>
    </w:p>
    <w:p w14:paraId="7C3FBFFB" w14:textId="77777777" w:rsidR="00547121" w:rsidRPr="00245014" w:rsidRDefault="00547121" w:rsidP="00535AC6">
      <w:pPr>
        <w:jc w:val="both"/>
        <w:rPr>
          <w:rFonts w:ascii="Arial" w:eastAsia="Arial" w:hAnsi="Arial" w:cs="Arial"/>
          <w:sz w:val="22"/>
          <w:szCs w:val="22"/>
        </w:rPr>
      </w:pPr>
    </w:p>
    <w:p w14:paraId="32D9DF70" w14:textId="16E2B8E2" w:rsidR="00535AC6" w:rsidRPr="00245014" w:rsidRDefault="00535AC6" w:rsidP="00535AC6">
      <w:pPr>
        <w:jc w:val="both"/>
        <w:rPr>
          <w:rFonts w:ascii="Arial" w:eastAsia="Arial" w:hAnsi="Arial" w:cs="Arial"/>
          <w:sz w:val="22"/>
          <w:szCs w:val="22"/>
        </w:rPr>
      </w:pPr>
      <w:r w:rsidRPr="00245014">
        <w:rPr>
          <w:rFonts w:ascii="Arial" w:eastAsia="Arial" w:hAnsi="Arial" w:cs="Arial"/>
          <w:sz w:val="22"/>
          <w:szCs w:val="22"/>
        </w:rPr>
        <w:t xml:space="preserve">Por otra parte, </w:t>
      </w:r>
      <w:r w:rsidR="006C1771">
        <w:rPr>
          <w:rFonts w:ascii="Arial" w:eastAsia="Arial" w:hAnsi="Arial" w:cs="Arial"/>
          <w:sz w:val="22"/>
          <w:szCs w:val="22"/>
        </w:rPr>
        <w:t>siete</w:t>
      </w:r>
      <w:r w:rsidRPr="00245014">
        <w:rPr>
          <w:rFonts w:ascii="Arial" w:eastAsia="Arial" w:hAnsi="Arial" w:cs="Arial"/>
          <w:sz w:val="22"/>
          <w:szCs w:val="22"/>
        </w:rPr>
        <w:t xml:space="preserve"> (</w:t>
      </w:r>
      <w:r w:rsidR="006C1771">
        <w:rPr>
          <w:rFonts w:ascii="Arial" w:eastAsia="Arial" w:hAnsi="Arial" w:cs="Arial"/>
          <w:sz w:val="22"/>
          <w:szCs w:val="22"/>
        </w:rPr>
        <w:t>7</w:t>
      </w:r>
      <w:r w:rsidRPr="00245014">
        <w:rPr>
          <w:rFonts w:ascii="Arial" w:eastAsia="Arial" w:hAnsi="Arial" w:cs="Arial"/>
          <w:sz w:val="22"/>
          <w:szCs w:val="22"/>
        </w:rPr>
        <w:t>) controles (</w:t>
      </w:r>
      <w:r w:rsidR="001F22DC">
        <w:rPr>
          <w:rFonts w:ascii="Arial" w:eastAsia="Arial" w:hAnsi="Arial" w:cs="Arial"/>
          <w:sz w:val="22"/>
          <w:szCs w:val="22"/>
        </w:rPr>
        <w:t>6</w:t>
      </w:r>
      <w:r w:rsidRPr="00245014">
        <w:rPr>
          <w:rFonts w:ascii="Arial" w:eastAsia="Arial" w:hAnsi="Arial" w:cs="Arial"/>
          <w:sz w:val="22"/>
          <w:szCs w:val="22"/>
        </w:rPr>
        <w:t xml:space="preserve">,7 %) registraron un resultado de </w:t>
      </w:r>
      <w:r w:rsidRPr="00245014">
        <w:rPr>
          <w:rFonts w:ascii="Arial" w:eastAsia="Arial" w:hAnsi="Arial" w:cs="Arial"/>
          <w:b/>
          <w:bCs/>
          <w:sz w:val="22"/>
          <w:szCs w:val="22"/>
        </w:rPr>
        <w:t>“Cumple Parcialmente”</w:t>
      </w:r>
      <w:r w:rsidRPr="00245014">
        <w:rPr>
          <w:rFonts w:ascii="Arial" w:eastAsia="Arial" w:hAnsi="Arial" w:cs="Arial"/>
          <w:sz w:val="22"/>
          <w:szCs w:val="22"/>
        </w:rPr>
        <w:t>, debido a debilidades identificadas en las evidencias aportadas o en la ejecución de algunas de las actividades definidas en los controles.</w:t>
      </w:r>
    </w:p>
    <w:p w14:paraId="4267C4C9" w14:textId="77777777" w:rsidR="004D7574" w:rsidRPr="00245014" w:rsidRDefault="004D7574" w:rsidP="004D7574">
      <w:pPr>
        <w:jc w:val="both"/>
        <w:rPr>
          <w:rFonts w:ascii="Arial" w:eastAsia="Arial" w:hAnsi="Arial" w:cs="Arial"/>
          <w:sz w:val="22"/>
          <w:szCs w:val="22"/>
        </w:rPr>
      </w:pPr>
    </w:p>
    <w:p w14:paraId="6A4AD18C" w14:textId="09754AFD" w:rsidR="00C225EC" w:rsidRPr="00245014" w:rsidRDefault="00C225EC" w:rsidP="00C225EC">
      <w:pPr>
        <w:jc w:val="both"/>
        <w:rPr>
          <w:rFonts w:ascii="Arial" w:eastAsia="Arial" w:hAnsi="Arial" w:cs="Arial"/>
          <w:sz w:val="22"/>
          <w:szCs w:val="22"/>
        </w:rPr>
      </w:pPr>
      <w:r w:rsidRPr="00245014">
        <w:rPr>
          <w:rFonts w:ascii="Arial" w:eastAsia="Arial" w:hAnsi="Arial" w:cs="Arial"/>
          <w:sz w:val="22"/>
          <w:szCs w:val="22"/>
        </w:rPr>
        <w:t xml:space="preserve">En relación con la ejecución de las acciones de tratamiento, se evidenció un resultado favorable, toda vez que cuarenta (40) de las cuarenta y dos (42) acciones evaluadas, equivalentes al 95,2 %, se calificaron entre </w:t>
      </w:r>
      <w:r w:rsidRPr="00245014">
        <w:rPr>
          <w:rFonts w:ascii="Arial" w:eastAsia="Arial" w:hAnsi="Arial" w:cs="Arial"/>
          <w:b/>
          <w:bCs/>
          <w:sz w:val="22"/>
          <w:szCs w:val="22"/>
        </w:rPr>
        <w:t>“Cumple”</w:t>
      </w:r>
      <w:r w:rsidRPr="00245014">
        <w:rPr>
          <w:rFonts w:ascii="Arial" w:eastAsia="Arial" w:hAnsi="Arial" w:cs="Arial"/>
          <w:sz w:val="22"/>
          <w:szCs w:val="22"/>
        </w:rPr>
        <w:t xml:space="preserve"> y </w:t>
      </w:r>
      <w:r w:rsidRPr="00245014">
        <w:rPr>
          <w:rFonts w:ascii="Arial" w:eastAsia="Arial" w:hAnsi="Arial" w:cs="Arial"/>
          <w:b/>
          <w:bCs/>
          <w:sz w:val="22"/>
          <w:szCs w:val="22"/>
        </w:rPr>
        <w:t>“No Aplica”</w:t>
      </w:r>
      <w:r w:rsidRPr="00245014">
        <w:rPr>
          <w:rFonts w:ascii="Arial" w:eastAsia="Arial" w:hAnsi="Arial" w:cs="Arial"/>
          <w:sz w:val="22"/>
          <w:szCs w:val="22"/>
        </w:rPr>
        <w:t>. De estas, treinta y ocho (38) acciones (90,5 %) fueron ejecutadas conforme a lo programado y cuentan con las evidencias correspondientes, mientras que dos (2) acciones (4,8%) no fueron objeto de evaluación debido a que su fecha de ejecución es posterior al período analizado.</w:t>
      </w:r>
    </w:p>
    <w:p w14:paraId="790C1884" w14:textId="77777777" w:rsidR="00C225EC" w:rsidRPr="00245014" w:rsidRDefault="00C225EC" w:rsidP="00C225EC">
      <w:pPr>
        <w:jc w:val="both"/>
        <w:rPr>
          <w:rFonts w:ascii="Arial" w:eastAsia="Arial" w:hAnsi="Arial" w:cs="Arial"/>
          <w:sz w:val="22"/>
          <w:szCs w:val="22"/>
        </w:rPr>
      </w:pPr>
    </w:p>
    <w:p w14:paraId="5355C7FE" w14:textId="1F033869" w:rsidR="00C225EC" w:rsidRPr="00245014" w:rsidRDefault="00C225EC" w:rsidP="00C225EC">
      <w:pPr>
        <w:jc w:val="both"/>
        <w:rPr>
          <w:rFonts w:ascii="Arial" w:eastAsia="Arial" w:hAnsi="Arial" w:cs="Arial"/>
          <w:sz w:val="22"/>
          <w:szCs w:val="22"/>
        </w:rPr>
      </w:pPr>
      <w:r w:rsidRPr="00245014">
        <w:rPr>
          <w:rFonts w:ascii="Arial" w:eastAsia="Arial" w:hAnsi="Arial" w:cs="Arial"/>
          <w:sz w:val="22"/>
          <w:szCs w:val="22"/>
        </w:rPr>
        <w:t xml:space="preserve">Por otra parte, dos (2) acciones, equivalentes al 4,8%, registraron un resultado de </w:t>
      </w:r>
      <w:r w:rsidRPr="00245014">
        <w:rPr>
          <w:rFonts w:ascii="Arial" w:eastAsia="Arial" w:hAnsi="Arial" w:cs="Arial"/>
          <w:b/>
          <w:bCs/>
          <w:sz w:val="22"/>
          <w:szCs w:val="22"/>
        </w:rPr>
        <w:t>“Cumple Parcialmente”</w:t>
      </w:r>
      <w:r w:rsidRPr="00245014">
        <w:rPr>
          <w:rFonts w:ascii="Arial" w:eastAsia="Arial" w:hAnsi="Arial" w:cs="Arial"/>
          <w:sz w:val="22"/>
          <w:szCs w:val="22"/>
        </w:rPr>
        <w:t>, al evidenciar avances frente a lo planificado, pero sin alcanzar el cumplimiento total de las actividades programadas para el periodo evaluado.</w:t>
      </w:r>
    </w:p>
    <w:p w14:paraId="0B63ECBE" w14:textId="77777777" w:rsidR="006F7923" w:rsidRPr="00245014" w:rsidRDefault="006F7923" w:rsidP="00C225EC">
      <w:pPr>
        <w:jc w:val="both"/>
        <w:rPr>
          <w:rFonts w:ascii="Arial" w:eastAsia="Arial" w:hAnsi="Arial" w:cs="Arial"/>
          <w:sz w:val="22"/>
          <w:szCs w:val="22"/>
        </w:rPr>
      </w:pPr>
    </w:p>
    <w:p w14:paraId="3B2CE094" w14:textId="745144AA" w:rsidR="00403AB2" w:rsidRPr="00245014" w:rsidRDefault="00403AB2" w:rsidP="00403AB2">
      <w:pPr>
        <w:jc w:val="both"/>
        <w:rPr>
          <w:rFonts w:ascii="Arial" w:eastAsia="Arial" w:hAnsi="Arial" w:cs="Arial"/>
          <w:sz w:val="22"/>
          <w:szCs w:val="22"/>
        </w:rPr>
      </w:pPr>
      <w:r w:rsidRPr="00245014">
        <w:rPr>
          <w:rFonts w:ascii="Arial" w:eastAsia="Arial" w:hAnsi="Arial" w:cs="Arial"/>
          <w:sz w:val="22"/>
          <w:szCs w:val="22"/>
        </w:rPr>
        <w:t xml:space="preserve">Adicionalmente, se identificó la necesidad de que los procesos de </w:t>
      </w:r>
      <w:r w:rsidRPr="00245014">
        <w:rPr>
          <w:rFonts w:ascii="Arial" w:eastAsia="Arial" w:hAnsi="Arial" w:cs="Arial"/>
          <w:b/>
          <w:bCs/>
          <w:sz w:val="22"/>
          <w:szCs w:val="22"/>
        </w:rPr>
        <w:t>Gestión Jurídica y</w:t>
      </w:r>
      <w:r w:rsidRPr="00245014">
        <w:rPr>
          <w:rFonts w:ascii="Arial" w:eastAsia="Arial" w:hAnsi="Arial" w:cs="Arial"/>
          <w:sz w:val="22"/>
          <w:szCs w:val="22"/>
        </w:rPr>
        <w:t xml:space="preserve"> </w:t>
      </w:r>
      <w:commentRangeStart w:id="38"/>
      <w:r w:rsidRPr="00245014">
        <w:rPr>
          <w:rFonts w:ascii="Arial" w:eastAsia="Arial" w:hAnsi="Arial" w:cs="Arial"/>
          <w:b/>
          <w:bCs/>
          <w:sz w:val="22"/>
          <w:szCs w:val="22"/>
        </w:rPr>
        <w:t>Seguimiento y Monitoreo de Calidad Técnica</w:t>
      </w:r>
      <w:r w:rsidR="0F9E82A1" w:rsidRPr="00245014">
        <w:rPr>
          <w:rFonts w:ascii="Arial" w:eastAsia="Arial" w:hAnsi="Arial" w:cs="Arial"/>
          <w:b/>
          <w:bCs/>
          <w:sz w:val="22"/>
          <w:szCs w:val="22"/>
        </w:rPr>
        <w:t>,</w:t>
      </w:r>
      <w:commentRangeEnd w:id="38"/>
      <w:r w:rsidRPr="00245014">
        <w:rPr>
          <w:rStyle w:val="Refdecomentario"/>
          <w:rFonts w:ascii="Arial" w:eastAsia="Arial" w:hAnsi="Arial" w:cs="Arial"/>
          <w:sz w:val="22"/>
          <w:szCs w:val="22"/>
        </w:rPr>
        <w:commentReference w:id="38"/>
      </w:r>
      <w:r w:rsidRPr="00245014">
        <w:rPr>
          <w:rFonts w:ascii="Arial" w:eastAsia="Arial" w:hAnsi="Arial" w:cs="Arial"/>
          <w:sz w:val="22"/>
          <w:szCs w:val="22"/>
        </w:rPr>
        <w:t xml:space="preserve"> actualicen sus Mapas Integrales de Riesgos, teniendo en cuenta que sus riesgos residuales se ubican en zona </w:t>
      </w:r>
      <w:r w:rsidRPr="00245014">
        <w:rPr>
          <w:rFonts w:ascii="Arial" w:eastAsia="Arial" w:hAnsi="Arial" w:cs="Arial"/>
          <w:b/>
          <w:bCs/>
          <w:sz w:val="22"/>
          <w:szCs w:val="22"/>
        </w:rPr>
        <w:t>moderada</w:t>
      </w:r>
      <w:r w:rsidRPr="00245014">
        <w:rPr>
          <w:rFonts w:ascii="Arial" w:eastAsia="Arial" w:hAnsi="Arial" w:cs="Arial"/>
          <w:sz w:val="22"/>
          <w:szCs w:val="22"/>
        </w:rPr>
        <w:t>. En consecuencia, se requiere formular e implementar acciones de tratamiento orientadas a reducir la probabilidad de ocurrencia o el impacto de los riesgos identificados, de acuerdo con los lineamientos establecidos en la Política para la Gestión Integral de Riesgos.</w:t>
      </w:r>
    </w:p>
    <w:p w14:paraId="4655BF41" w14:textId="77777777" w:rsidR="00403AB2" w:rsidRPr="00245014" w:rsidRDefault="00403AB2" w:rsidP="00403AB2">
      <w:pPr>
        <w:jc w:val="both"/>
        <w:rPr>
          <w:rFonts w:ascii="Arial" w:eastAsia="Arial" w:hAnsi="Arial" w:cs="Arial"/>
          <w:sz w:val="22"/>
          <w:szCs w:val="22"/>
        </w:rPr>
      </w:pPr>
    </w:p>
    <w:p w14:paraId="43B059F8" w14:textId="65E4F942" w:rsidR="00403AB2" w:rsidRPr="00245014" w:rsidRDefault="00403AB2" w:rsidP="00403AB2">
      <w:pPr>
        <w:jc w:val="both"/>
        <w:rPr>
          <w:rFonts w:ascii="Arial" w:eastAsia="Arial" w:hAnsi="Arial" w:cs="Arial"/>
          <w:sz w:val="22"/>
          <w:szCs w:val="22"/>
        </w:rPr>
      </w:pPr>
      <w:r w:rsidRPr="00245014">
        <w:rPr>
          <w:rFonts w:ascii="Arial" w:eastAsia="Arial" w:hAnsi="Arial" w:cs="Arial"/>
          <w:sz w:val="22"/>
          <w:szCs w:val="22"/>
        </w:rPr>
        <w:t xml:space="preserve">Por otra parte, se evidenció que el proceso de </w:t>
      </w:r>
      <w:r w:rsidRPr="00245014">
        <w:rPr>
          <w:rFonts w:ascii="Arial" w:eastAsia="Arial" w:hAnsi="Arial" w:cs="Arial"/>
          <w:b/>
          <w:bCs/>
          <w:sz w:val="22"/>
          <w:szCs w:val="22"/>
        </w:rPr>
        <w:t>Control Disciplinario Interno</w:t>
      </w:r>
      <w:r w:rsidRPr="00245014">
        <w:rPr>
          <w:rFonts w:ascii="Arial" w:eastAsia="Arial" w:hAnsi="Arial" w:cs="Arial"/>
          <w:sz w:val="22"/>
          <w:szCs w:val="22"/>
        </w:rPr>
        <w:t xml:space="preserve"> tiene definidas actividades de tratamiento que corresponden a los mismos controles establecidos para los riesgos. Por lo anterior, se </w:t>
      </w:r>
      <w:r w:rsidR="005F26FA" w:rsidRPr="00245014">
        <w:rPr>
          <w:rFonts w:ascii="Arial" w:eastAsia="Arial" w:hAnsi="Arial" w:cs="Arial"/>
          <w:sz w:val="22"/>
          <w:szCs w:val="22"/>
        </w:rPr>
        <w:t>debe</w:t>
      </w:r>
      <w:r w:rsidRPr="00245014">
        <w:rPr>
          <w:rFonts w:ascii="Arial" w:eastAsia="Arial" w:hAnsi="Arial" w:cs="Arial"/>
          <w:sz w:val="22"/>
          <w:szCs w:val="22"/>
        </w:rPr>
        <w:t xml:space="preserve"> revisar y ajustar dichas actividades, de manera que se diferencien de los controles y estén orientadas específicamente a fortalecer la gestión del riesgo, contribuyendo efectivamente a su mitigación y a la reducción de la exposición residual del proceso.</w:t>
      </w:r>
    </w:p>
    <w:p w14:paraId="4C4D4280" w14:textId="77777777" w:rsidR="004D7574" w:rsidRPr="00245014" w:rsidRDefault="004D7574" w:rsidP="003729F9">
      <w:pPr>
        <w:jc w:val="both"/>
        <w:rPr>
          <w:rFonts w:ascii="Arial" w:eastAsia="Arial" w:hAnsi="Arial" w:cs="Arial"/>
          <w:sz w:val="22"/>
          <w:szCs w:val="22"/>
        </w:rPr>
      </w:pPr>
    </w:p>
    <w:p w14:paraId="7AB5F0B8" w14:textId="4F9EC8FF" w:rsidR="0095236F" w:rsidRPr="00245014" w:rsidRDefault="0095236F" w:rsidP="0095236F">
      <w:pPr>
        <w:shd w:val="clear" w:color="auto" w:fill="FFFFFF" w:themeFill="background1"/>
        <w:jc w:val="both"/>
        <w:rPr>
          <w:rFonts w:ascii="Arial" w:eastAsia="Arial" w:hAnsi="Arial" w:cs="Arial"/>
          <w:sz w:val="22"/>
          <w:szCs w:val="22"/>
        </w:rPr>
      </w:pPr>
      <w:r w:rsidRPr="00245014">
        <w:rPr>
          <w:rFonts w:ascii="Arial" w:eastAsia="Arial" w:hAnsi="Arial" w:cs="Arial"/>
          <w:sz w:val="22"/>
          <w:szCs w:val="22"/>
        </w:rPr>
        <w:t xml:space="preserve">A la fecha de corte, los procesos </w:t>
      </w:r>
      <w:r w:rsidRPr="00245014">
        <w:rPr>
          <w:rFonts w:ascii="Arial" w:eastAsia="Arial" w:hAnsi="Arial" w:cs="Arial"/>
          <w:b/>
          <w:bCs/>
          <w:sz w:val="22"/>
          <w:szCs w:val="22"/>
        </w:rPr>
        <w:t>no reportaron ninguna materialización de los riesgos de gestión</w:t>
      </w:r>
      <w:r w:rsidRPr="00245014">
        <w:rPr>
          <w:rFonts w:ascii="Arial" w:eastAsia="Arial" w:hAnsi="Arial" w:cs="Arial"/>
          <w:sz w:val="22"/>
          <w:szCs w:val="22"/>
        </w:rPr>
        <w:t xml:space="preserve"> o </w:t>
      </w:r>
      <w:r w:rsidR="66FDA790" w:rsidRPr="00245014">
        <w:rPr>
          <w:rFonts w:ascii="Arial" w:eastAsia="Arial" w:hAnsi="Arial" w:cs="Arial"/>
          <w:sz w:val="22"/>
          <w:szCs w:val="22"/>
        </w:rPr>
        <w:t xml:space="preserve">alguna </w:t>
      </w:r>
      <w:r w:rsidRPr="00245014">
        <w:rPr>
          <w:rFonts w:ascii="Arial" w:eastAsia="Arial" w:hAnsi="Arial" w:cs="Arial"/>
          <w:sz w:val="22"/>
          <w:szCs w:val="22"/>
        </w:rPr>
        <w:t xml:space="preserve">situación que requiera ser resuelta o </w:t>
      </w:r>
      <w:r w:rsidR="5F605E9A" w:rsidRPr="00245014">
        <w:rPr>
          <w:rFonts w:ascii="Arial" w:eastAsia="Arial" w:hAnsi="Arial" w:cs="Arial"/>
          <w:sz w:val="22"/>
          <w:szCs w:val="22"/>
        </w:rPr>
        <w:t xml:space="preserve">sobre la que se </w:t>
      </w:r>
      <w:r w:rsidRPr="00245014">
        <w:rPr>
          <w:rFonts w:ascii="Arial" w:eastAsia="Arial" w:hAnsi="Arial" w:cs="Arial"/>
          <w:sz w:val="22"/>
          <w:szCs w:val="22"/>
        </w:rPr>
        <w:t>requieran aplicar las acciones de contingencia.</w:t>
      </w:r>
    </w:p>
    <w:p w14:paraId="40CC5A6D" w14:textId="77777777" w:rsidR="0095236F" w:rsidRPr="00245014" w:rsidRDefault="0095236F" w:rsidP="003729F9">
      <w:pPr>
        <w:jc w:val="both"/>
        <w:rPr>
          <w:rFonts w:ascii="Arial" w:eastAsia="Arial" w:hAnsi="Arial" w:cs="Arial"/>
          <w:sz w:val="22"/>
          <w:szCs w:val="22"/>
        </w:rPr>
      </w:pPr>
    </w:p>
    <w:p w14:paraId="3153884A" w14:textId="77777777" w:rsidR="003729F9" w:rsidRPr="00245014" w:rsidRDefault="003729F9" w:rsidP="002A7DD4"/>
    <w:p w14:paraId="6854BCF8" w14:textId="0BD43450" w:rsidR="00C021CD" w:rsidRPr="00245014" w:rsidRDefault="00C021CD" w:rsidP="00290B76">
      <w:pPr>
        <w:pStyle w:val="Ttulo3"/>
        <w:numPr>
          <w:ilvl w:val="1"/>
          <w:numId w:val="6"/>
        </w:numPr>
        <w:jc w:val="both"/>
        <w:rPr>
          <w:rStyle w:val="Ttulo2Car"/>
          <w:rFonts w:ascii="Arial" w:eastAsiaTheme="majorEastAsia" w:hAnsi="Arial" w:cs="Arial"/>
          <w:b w:val="0"/>
          <w:bCs w:val="0"/>
          <w:color w:val="auto"/>
          <w:sz w:val="22"/>
          <w:szCs w:val="22"/>
        </w:rPr>
      </w:pPr>
      <w:bookmarkStart w:id="40" w:name="_Toc232764830"/>
      <w:r w:rsidRPr="00245014">
        <w:rPr>
          <w:rStyle w:val="Ttulo2Car"/>
          <w:rFonts w:ascii="Arial" w:eastAsiaTheme="majorEastAsia" w:hAnsi="Arial" w:cs="Arial"/>
          <w:b w:val="0"/>
          <w:bCs w:val="0"/>
          <w:color w:val="auto"/>
          <w:sz w:val="22"/>
          <w:szCs w:val="22"/>
        </w:rPr>
        <w:t>RIESGOS FISCALES</w:t>
      </w:r>
      <w:bookmarkEnd w:id="40"/>
    </w:p>
    <w:p w14:paraId="29CB030D" w14:textId="77777777" w:rsidR="005F26FA" w:rsidRPr="00245014" w:rsidRDefault="005F26FA" w:rsidP="005F26FA"/>
    <w:p w14:paraId="29466969" w14:textId="3F1692AA" w:rsidR="001A4E95" w:rsidRPr="00245014" w:rsidRDefault="009A3F8E" w:rsidP="001A4E95">
      <w:pPr>
        <w:jc w:val="both"/>
        <w:rPr>
          <w:rFonts w:ascii="Arial" w:hAnsi="Arial" w:cs="Arial"/>
          <w:sz w:val="22"/>
          <w:szCs w:val="22"/>
        </w:rPr>
      </w:pPr>
      <w:r w:rsidRPr="00245014">
        <w:rPr>
          <w:rFonts w:ascii="Arial" w:eastAsia="Arial" w:hAnsi="Arial" w:cs="Arial"/>
          <w:sz w:val="22"/>
          <w:szCs w:val="22"/>
        </w:rPr>
        <w:t xml:space="preserve">Desde la Oficina Asesora de Planeación (OAP) se realizó el monitoreo de los dos riesgos fiscales identificados por la Unidad. </w:t>
      </w:r>
      <w:r w:rsidR="001A4E95" w:rsidRPr="00245014">
        <w:rPr>
          <w:rFonts w:ascii="Arial" w:hAnsi="Arial" w:cs="Arial"/>
          <w:sz w:val="22"/>
          <w:szCs w:val="22"/>
        </w:rPr>
        <w:t xml:space="preserve">Como resultado de la actualización de los mapas integrales de riesgos y de la aplicación de la metodología establecida en la Guía para la Gestión Integral del Riesgo en Entidades Públicas del DAFP, se evidenció </w:t>
      </w:r>
      <w:r w:rsidR="00B824FE" w:rsidRPr="00245014">
        <w:rPr>
          <w:rFonts w:ascii="Arial" w:hAnsi="Arial" w:cs="Arial"/>
          <w:sz w:val="22"/>
          <w:szCs w:val="22"/>
        </w:rPr>
        <w:t>una variación entre 2025 y 2026</w:t>
      </w:r>
      <w:r w:rsidR="49CE788D" w:rsidRPr="00245014">
        <w:rPr>
          <w:rFonts w:ascii="Arial" w:hAnsi="Arial" w:cs="Arial"/>
          <w:sz w:val="22"/>
          <w:szCs w:val="22"/>
        </w:rPr>
        <w:t>,</w:t>
      </w:r>
      <w:r w:rsidR="00B824FE" w:rsidRPr="00245014">
        <w:rPr>
          <w:rFonts w:ascii="Arial" w:hAnsi="Arial" w:cs="Arial"/>
          <w:sz w:val="22"/>
          <w:szCs w:val="22"/>
        </w:rPr>
        <w:t xml:space="preserve"> refleja</w:t>
      </w:r>
      <w:r w:rsidR="0A13F6CC" w:rsidRPr="00245014">
        <w:rPr>
          <w:rFonts w:ascii="Arial" w:hAnsi="Arial" w:cs="Arial"/>
          <w:sz w:val="22"/>
          <w:szCs w:val="22"/>
        </w:rPr>
        <w:t>ndo</w:t>
      </w:r>
      <w:r w:rsidR="00B824FE" w:rsidRPr="00245014">
        <w:rPr>
          <w:rFonts w:ascii="Arial" w:hAnsi="Arial" w:cs="Arial"/>
          <w:sz w:val="22"/>
          <w:szCs w:val="22"/>
        </w:rPr>
        <w:t xml:space="preserve"> un endurecimiento del perfil de riesgo residual: se pasó de un escenario equilibrado entre bajo y moderado, a otro más exigente entre moderado y alto.</w:t>
      </w:r>
    </w:p>
    <w:p w14:paraId="44F7BF84" w14:textId="77777777" w:rsidR="00687FE5" w:rsidRPr="00245014" w:rsidRDefault="00687FE5" w:rsidP="001A4E95">
      <w:pPr>
        <w:jc w:val="both"/>
        <w:rPr>
          <w:rFonts w:ascii="Arial" w:hAnsi="Arial" w:cs="Arial"/>
          <w:sz w:val="22"/>
          <w:szCs w:val="22"/>
        </w:rPr>
      </w:pPr>
    </w:p>
    <w:p w14:paraId="78618E88" w14:textId="0DD65C05" w:rsidR="390686B6" w:rsidRPr="00245014" w:rsidRDefault="390686B6" w:rsidP="390686B6">
      <w:pPr>
        <w:jc w:val="both"/>
        <w:rPr>
          <w:rFonts w:ascii="Arial" w:hAnsi="Arial" w:cs="Arial"/>
          <w:sz w:val="22"/>
          <w:szCs w:val="22"/>
        </w:rPr>
      </w:pPr>
    </w:p>
    <w:p w14:paraId="36CDFF5D" w14:textId="1756069E" w:rsidR="390686B6" w:rsidRPr="00245014" w:rsidRDefault="390686B6" w:rsidP="390686B6">
      <w:pPr>
        <w:jc w:val="both"/>
        <w:rPr>
          <w:rFonts w:ascii="Arial" w:hAnsi="Arial" w:cs="Arial"/>
          <w:sz w:val="22"/>
          <w:szCs w:val="22"/>
        </w:rPr>
      </w:pPr>
    </w:p>
    <w:p w14:paraId="76B6B3C1" w14:textId="2332D91B" w:rsidR="390686B6" w:rsidRPr="00245014" w:rsidRDefault="390686B6" w:rsidP="390686B6">
      <w:pPr>
        <w:jc w:val="both"/>
        <w:rPr>
          <w:rFonts w:ascii="Arial" w:hAnsi="Arial" w:cs="Arial"/>
          <w:sz w:val="22"/>
          <w:szCs w:val="22"/>
        </w:rPr>
      </w:pPr>
    </w:p>
    <w:p w14:paraId="49FF8A3A" w14:textId="709AD041" w:rsidR="390686B6" w:rsidRPr="00245014" w:rsidRDefault="390686B6" w:rsidP="390686B6">
      <w:pPr>
        <w:jc w:val="both"/>
        <w:rPr>
          <w:rFonts w:ascii="Arial" w:hAnsi="Arial" w:cs="Arial"/>
          <w:sz w:val="22"/>
          <w:szCs w:val="22"/>
        </w:rPr>
      </w:pPr>
    </w:p>
    <w:p w14:paraId="3AEEFD01" w14:textId="611DCB03" w:rsidR="390686B6" w:rsidRPr="00245014" w:rsidRDefault="390686B6" w:rsidP="390686B6">
      <w:pPr>
        <w:jc w:val="both"/>
        <w:rPr>
          <w:rFonts w:ascii="Arial" w:hAnsi="Arial" w:cs="Arial"/>
          <w:sz w:val="22"/>
          <w:szCs w:val="22"/>
        </w:rPr>
      </w:pPr>
    </w:p>
    <w:p w14:paraId="4662932B" w14:textId="4613C7C9" w:rsidR="390686B6" w:rsidRPr="00245014" w:rsidRDefault="390686B6" w:rsidP="390686B6">
      <w:pPr>
        <w:jc w:val="both"/>
        <w:rPr>
          <w:rFonts w:ascii="Arial" w:hAnsi="Arial" w:cs="Arial"/>
          <w:sz w:val="22"/>
          <w:szCs w:val="22"/>
        </w:rPr>
      </w:pPr>
    </w:p>
    <w:p w14:paraId="16B701D5" w14:textId="1F784001" w:rsidR="00687FE5" w:rsidRPr="00245014" w:rsidRDefault="00687FE5" w:rsidP="00687FE5">
      <w:pPr>
        <w:jc w:val="center"/>
        <w:rPr>
          <w:rFonts w:ascii="Arial" w:hAnsi="Arial" w:cs="Arial"/>
          <w:sz w:val="22"/>
          <w:szCs w:val="22"/>
        </w:rPr>
      </w:pPr>
      <w:bookmarkStart w:id="41" w:name="_Toc232764844"/>
      <w:r w:rsidRPr="00245014">
        <w:rPr>
          <w:rFonts w:ascii="Arial" w:eastAsia="Arial" w:hAnsi="Arial" w:cs="Arial"/>
          <w:sz w:val="22"/>
          <w:szCs w:val="22"/>
        </w:rPr>
        <w:lastRenderedPageBreak/>
        <w:t xml:space="preserve">Ilustración No </w:t>
      </w:r>
      <w:r w:rsidRPr="00245014">
        <w:rPr>
          <w:rFonts w:ascii="Arial" w:hAnsi="Arial" w:cs="Arial"/>
          <w:sz w:val="22"/>
          <w:szCs w:val="22"/>
        </w:rPr>
        <w:fldChar w:fldCharType="begin"/>
      </w:r>
      <w:r w:rsidRPr="00245014">
        <w:rPr>
          <w:rFonts w:ascii="Arial" w:hAnsi="Arial" w:cs="Arial"/>
          <w:sz w:val="22"/>
          <w:szCs w:val="22"/>
        </w:rPr>
        <w:instrText xml:space="preserve"> SEQ Ilustración \* ARABIC </w:instrText>
      </w:r>
      <w:r w:rsidRPr="00245014">
        <w:rPr>
          <w:rFonts w:ascii="Arial" w:hAnsi="Arial" w:cs="Arial"/>
          <w:sz w:val="22"/>
          <w:szCs w:val="22"/>
        </w:rPr>
        <w:fldChar w:fldCharType="separate"/>
      </w:r>
      <w:r w:rsidRPr="00245014">
        <w:rPr>
          <w:rFonts w:ascii="Arial" w:hAnsi="Arial" w:cs="Arial"/>
          <w:noProof/>
          <w:sz w:val="22"/>
          <w:szCs w:val="22"/>
        </w:rPr>
        <w:t>3</w:t>
      </w:r>
      <w:r w:rsidRPr="00245014">
        <w:rPr>
          <w:rFonts w:ascii="Arial" w:hAnsi="Arial" w:cs="Arial"/>
          <w:sz w:val="22"/>
          <w:szCs w:val="22"/>
        </w:rPr>
        <w:fldChar w:fldCharType="end"/>
      </w:r>
      <w:r w:rsidRPr="00245014">
        <w:rPr>
          <w:rFonts w:ascii="Arial" w:eastAsia="Arial" w:hAnsi="Arial" w:cs="Arial"/>
          <w:sz w:val="22"/>
          <w:szCs w:val="22"/>
        </w:rPr>
        <w:t xml:space="preserve"> </w:t>
      </w:r>
      <w:r w:rsidRPr="00245014">
        <w:rPr>
          <w:rFonts w:ascii="Arial" w:hAnsi="Arial" w:cs="Arial"/>
          <w:sz w:val="22"/>
          <w:szCs w:val="22"/>
        </w:rPr>
        <w:t>Zona de severidad residual riesgos fiscales</w:t>
      </w:r>
      <w:bookmarkEnd w:id="41"/>
    </w:p>
    <w:p w14:paraId="72B5D7AD" w14:textId="5C72F6AD" w:rsidR="390686B6" w:rsidRPr="00245014" w:rsidRDefault="00317CE6" w:rsidP="004C3B60">
      <w:pPr>
        <w:shd w:val="clear" w:color="auto" w:fill="FFFFFF" w:themeFill="background1"/>
        <w:jc w:val="center"/>
        <w:rPr>
          <w:rFonts w:ascii="Arial" w:eastAsia="Arial" w:hAnsi="Arial" w:cs="Arial"/>
          <w:sz w:val="22"/>
          <w:szCs w:val="22"/>
        </w:rPr>
      </w:pPr>
      <w:r w:rsidRPr="00245014">
        <w:rPr>
          <w:rFonts w:ascii="Arial" w:hAnsi="Arial" w:cs="Arial"/>
          <w:noProof/>
        </w:rPr>
        <w:drawing>
          <wp:anchor distT="0" distB="0" distL="114300" distR="114300" simplePos="0" relativeHeight="251658246" behindDoc="0" locked="0" layoutInCell="1" allowOverlap="1" wp14:anchorId="62E77DF2" wp14:editId="074C91B3">
            <wp:simplePos x="0" y="0"/>
            <wp:positionH relativeFrom="column">
              <wp:posOffset>1447800</wp:posOffset>
            </wp:positionH>
            <wp:positionV relativeFrom="paragraph">
              <wp:posOffset>50800</wp:posOffset>
            </wp:positionV>
            <wp:extent cx="3321050" cy="2047875"/>
            <wp:effectExtent l="0" t="0" r="12700" b="9525"/>
            <wp:wrapSquare wrapText="bothSides"/>
            <wp:docPr id="2059566011" name="Gráfico 1">
              <a:extLst xmlns:a="http://schemas.openxmlformats.org/drawingml/2006/main">
                <a:ext uri="{FF2B5EF4-FFF2-40B4-BE49-F238E27FC236}">
                  <a16:creationId xmlns:a16="http://schemas.microsoft.com/office/drawing/2014/main" id="{0212F817-4FD5-4FC3-B9E6-41118670EAF0}"/>
                </a:ext>
                <a:ext uri="{147F2762-F138-4A5C-976F-8EAC2B608ADB}">
                  <a16:predDERef xmlns:a16="http://schemas.microsoft.com/office/drawing/2014/main" pred="{65BE56B8-74EB-49F9-93B1-E3847263E5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9E7724" w:rsidRPr="00245014">
        <w:br w:type="textWrapping" w:clear="all"/>
      </w:r>
    </w:p>
    <w:p w14:paraId="2D03C021" w14:textId="752AACB5" w:rsidR="00976E6C" w:rsidRPr="00245014" w:rsidRDefault="00976E6C" w:rsidP="00976E6C">
      <w:pPr>
        <w:jc w:val="both"/>
        <w:rPr>
          <w:rFonts w:ascii="Arial" w:eastAsia="Arial" w:hAnsi="Arial" w:cs="Arial"/>
          <w:sz w:val="22"/>
          <w:szCs w:val="22"/>
        </w:rPr>
      </w:pPr>
      <w:r w:rsidRPr="00245014">
        <w:rPr>
          <w:rFonts w:ascii="Arial" w:eastAsia="Arial" w:hAnsi="Arial" w:cs="Arial"/>
          <w:sz w:val="22"/>
          <w:szCs w:val="22"/>
        </w:rPr>
        <w:t>Como resultado del monitoreo realizado por la Oficina Asesora de Planeación a los dos (</w:t>
      </w:r>
      <w:r w:rsidR="00BE0B97" w:rsidRPr="00245014">
        <w:rPr>
          <w:rFonts w:ascii="Arial" w:eastAsia="Arial" w:hAnsi="Arial" w:cs="Arial"/>
          <w:sz w:val="22"/>
          <w:szCs w:val="22"/>
        </w:rPr>
        <w:t>2</w:t>
      </w:r>
      <w:r w:rsidRPr="00245014">
        <w:rPr>
          <w:rFonts w:ascii="Arial" w:eastAsia="Arial" w:hAnsi="Arial" w:cs="Arial"/>
          <w:sz w:val="22"/>
          <w:szCs w:val="22"/>
        </w:rPr>
        <w:t xml:space="preserve">) riesgos de </w:t>
      </w:r>
      <w:r w:rsidR="00BE0B97" w:rsidRPr="00245014">
        <w:rPr>
          <w:rFonts w:ascii="Arial" w:eastAsia="Arial" w:hAnsi="Arial" w:cs="Arial"/>
          <w:sz w:val="22"/>
          <w:szCs w:val="22"/>
        </w:rPr>
        <w:t>fiscales</w:t>
      </w:r>
      <w:r w:rsidRPr="00245014">
        <w:rPr>
          <w:rFonts w:ascii="Arial" w:eastAsia="Arial" w:hAnsi="Arial" w:cs="Arial"/>
          <w:sz w:val="22"/>
          <w:szCs w:val="22"/>
        </w:rPr>
        <w:t xml:space="preserve"> vigentes, se evaluaron c</w:t>
      </w:r>
      <w:r w:rsidR="00273D82" w:rsidRPr="00245014">
        <w:rPr>
          <w:rFonts w:ascii="Arial" w:eastAsia="Arial" w:hAnsi="Arial" w:cs="Arial"/>
          <w:sz w:val="22"/>
          <w:szCs w:val="22"/>
        </w:rPr>
        <w:t>inco</w:t>
      </w:r>
      <w:r w:rsidRPr="00245014">
        <w:rPr>
          <w:rFonts w:ascii="Arial" w:eastAsia="Arial" w:hAnsi="Arial" w:cs="Arial"/>
          <w:sz w:val="22"/>
          <w:szCs w:val="22"/>
        </w:rPr>
        <w:t xml:space="preserve"> (</w:t>
      </w:r>
      <w:r w:rsidR="00273D82" w:rsidRPr="00245014">
        <w:rPr>
          <w:rFonts w:ascii="Arial" w:eastAsia="Arial" w:hAnsi="Arial" w:cs="Arial"/>
          <w:sz w:val="22"/>
          <w:szCs w:val="22"/>
        </w:rPr>
        <w:t>5</w:t>
      </w:r>
      <w:r w:rsidRPr="00245014">
        <w:rPr>
          <w:rFonts w:ascii="Arial" w:eastAsia="Arial" w:hAnsi="Arial" w:cs="Arial"/>
          <w:sz w:val="22"/>
          <w:szCs w:val="22"/>
        </w:rPr>
        <w:t xml:space="preserve">) controles y </w:t>
      </w:r>
      <w:r w:rsidR="0023395C" w:rsidRPr="00245014">
        <w:rPr>
          <w:rFonts w:ascii="Arial" w:eastAsia="Arial" w:hAnsi="Arial" w:cs="Arial"/>
          <w:sz w:val="22"/>
          <w:szCs w:val="22"/>
        </w:rPr>
        <w:t>2</w:t>
      </w:r>
      <w:r w:rsidRPr="00245014">
        <w:rPr>
          <w:rFonts w:ascii="Arial" w:eastAsia="Arial" w:hAnsi="Arial" w:cs="Arial"/>
          <w:sz w:val="22"/>
          <w:szCs w:val="22"/>
        </w:rPr>
        <w:t xml:space="preserve"> (</w:t>
      </w:r>
      <w:r w:rsidR="005C70B3" w:rsidRPr="00245014">
        <w:rPr>
          <w:rFonts w:ascii="Arial" w:eastAsia="Arial" w:hAnsi="Arial" w:cs="Arial"/>
          <w:sz w:val="22"/>
          <w:szCs w:val="22"/>
        </w:rPr>
        <w:t>dos</w:t>
      </w:r>
      <w:r w:rsidRPr="00245014">
        <w:rPr>
          <w:rFonts w:ascii="Arial" w:eastAsia="Arial" w:hAnsi="Arial" w:cs="Arial"/>
          <w:sz w:val="22"/>
          <w:szCs w:val="22"/>
        </w:rPr>
        <w:t>) acciones asociadas a su tratamiento, verificando aspectos relacionados con el diseño de los controles, su ejecución y el cumplimiento de las acciones definidas por los procesos.</w:t>
      </w:r>
    </w:p>
    <w:p w14:paraId="5E093A7E" w14:textId="77777777" w:rsidR="00C021CD" w:rsidRPr="00245014" w:rsidRDefault="00C021CD" w:rsidP="00C021CD"/>
    <w:p w14:paraId="36457EF5" w14:textId="4D8E5C47" w:rsidR="0023395C" w:rsidRPr="00245014" w:rsidRDefault="0023395C" w:rsidP="0023395C">
      <w:pPr>
        <w:pStyle w:val="Descripcin"/>
        <w:spacing w:after="0"/>
        <w:jc w:val="center"/>
        <w:rPr>
          <w:rFonts w:ascii="Arial" w:eastAsia="Arial" w:hAnsi="Arial" w:cs="Arial"/>
          <w:color w:val="auto"/>
          <w:sz w:val="22"/>
          <w:szCs w:val="22"/>
        </w:rPr>
      </w:pPr>
      <w:bookmarkStart w:id="42" w:name="_Toc228355357"/>
      <w:bookmarkStart w:id="43" w:name="_Toc232764841"/>
      <w:r w:rsidRPr="00245014">
        <w:rPr>
          <w:rFonts w:ascii="Arial" w:eastAsia="Arial" w:hAnsi="Arial" w:cs="Arial"/>
          <w:color w:val="auto"/>
          <w:sz w:val="22"/>
          <w:szCs w:val="22"/>
        </w:rPr>
        <w:t xml:space="preserve">Tabla No </w:t>
      </w:r>
      <w:r w:rsidRPr="00245014">
        <w:rPr>
          <w:rFonts w:ascii="Arial" w:hAnsi="Arial" w:cs="Arial"/>
          <w:color w:val="auto"/>
          <w:sz w:val="22"/>
          <w:szCs w:val="22"/>
        </w:rPr>
        <w:fldChar w:fldCharType="begin"/>
      </w:r>
      <w:r w:rsidRPr="00245014">
        <w:rPr>
          <w:rFonts w:ascii="Arial" w:hAnsi="Arial" w:cs="Arial"/>
          <w:color w:val="auto"/>
          <w:sz w:val="22"/>
          <w:szCs w:val="22"/>
        </w:rPr>
        <w:instrText xml:space="preserve"> SEQ Tabla \* ARABIC </w:instrText>
      </w:r>
      <w:r w:rsidRPr="00245014">
        <w:rPr>
          <w:rFonts w:ascii="Arial" w:hAnsi="Arial" w:cs="Arial"/>
          <w:color w:val="auto"/>
          <w:sz w:val="22"/>
          <w:szCs w:val="22"/>
        </w:rPr>
        <w:fldChar w:fldCharType="separate"/>
      </w:r>
      <w:r w:rsidR="00804A72" w:rsidRPr="00245014">
        <w:rPr>
          <w:rFonts w:ascii="Arial" w:hAnsi="Arial" w:cs="Arial"/>
          <w:noProof/>
          <w:color w:val="auto"/>
          <w:sz w:val="22"/>
          <w:szCs w:val="22"/>
        </w:rPr>
        <w:t>9</w:t>
      </w:r>
      <w:r w:rsidRPr="00245014">
        <w:rPr>
          <w:rFonts w:ascii="Arial" w:hAnsi="Arial" w:cs="Arial"/>
          <w:color w:val="auto"/>
          <w:sz w:val="22"/>
          <w:szCs w:val="22"/>
        </w:rPr>
        <w:fldChar w:fldCharType="end"/>
      </w:r>
      <w:r w:rsidRPr="00245014">
        <w:rPr>
          <w:rFonts w:ascii="Arial" w:eastAsia="Arial" w:hAnsi="Arial" w:cs="Arial"/>
          <w:color w:val="auto"/>
          <w:sz w:val="22"/>
          <w:szCs w:val="22"/>
        </w:rPr>
        <w:t xml:space="preserve"> Resultados Monitoreo riesgos fiscal</w:t>
      </w:r>
      <w:bookmarkEnd w:id="42"/>
      <w:bookmarkEnd w:id="43"/>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27"/>
        <w:gridCol w:w="1197"/>
        <w:gridCol w:w="1199"/>
        <w:gridCol w:w="1537"/>
        <w:gridCol w:w="1477"/>
        <w:gridCol w:w="1299"/>
        <w:gridCol w:w="1358"/>
      </w:tblGrid>
      <w:tr w:rsidR="0023395C" w:rsidRPr="00245014" w14:paraId="0425AF97" w14:textId="77777777" w:rsidTr="00CC5D40">
        <w:trPr>
          <w:trHeight w:val="301"/>
          <w:tblHeader/>
        </w:trPr>
        <w:tc>
          <w:tcPr>
            <w:tcW w:w="1827" w:type="dxa"/>
            <w:shd w:val="clear" w:color="auto" w:fill="BFBFBF" w:themeFill="background1" w:themeFillShade="BF"/>
            <w:vAlign w:val="center"/>
            <w:hideMark/>
          </w:tcPr>
          <w:p w14:paraId="2324575F" w14:textId="63E32A76" w:rsidR="0023395C" w:rsidRPr="00245014" w:rsidRDefault="00F46665" w:rsidP="00161126">
            <w:pPr>
              <w:jc w:val="center"/>
              <w:rPr>
                <w:rFonts w:ascii="Arial Narrow" w:hAnsi="Arial Narrow" w:cs="Arial"/>
                <w:b/>
                <w:bCs/>
                <w:sz w:val="18"/>
                <w:szCs w:val="18"/>
              </w:rPr>
            </w:pPr>
            <w:r w:rsidRPr="00245014">
              <w:rPr>
                <w:rFonts w:ascii="Arial Narrow" w:hAnsi="Arial Narrow" w:cs="Arial"/>
                <w:b/>
                <w:bCs/>
                <w:sz w:val="18"/>
                <w:szCs w:val="18"/>
              </w:rPr>
              <w:t>Proceso</w:t>
            </w:r>
          </w:p>
        </w:tc>
        <w:tc>
          <w:tcPr>
            <w:tcW w:w="1197" w:type="dxa"/>
            <w:shd w:val="clear" w:color="auto" w:fill="BFBFBF" w:themeFill="background1" w:themeFillShade="BF"/>
            <w:vAlign w:val="center"/>
            <w:hideMark/>
          </w:tcPr>
          <w:p w14:paraId="44388D3C" w14:textId="7C0E96E6" w:rsidR="0023395C" w:rsidRPr="00245014" w:rsidRDefault="00F46665" w:rsidP="00161126">
            <w:pPr>
              <w:jc w:val="center"/>
              <w:rPr>
                <w:rFonts w:ascii="Arial Narrow" w:hAnsi="Arial Narrow" w:cs="Arial"/>
                <w:b/>
                <w:bCs/>
                <w:sz w:val="18"/>
                <w:szCs w:val="18"/>
              </w:rPr>
            </w:pPr>
            <w:r w:rsidRPr="00245014">
              <w:rPr>
                <w:rFonts w:ascii="Arial Narrow" w:hAnsi="Arial Narrow" w:cs="Arial"/>
                <w:b/>
                <w:bCs/>
                <w:sz w:val="18"/>
                <w:szCs w:val="18"/>
              </w:rPr>
              <w:t># De Riesgos</w:t>
            </w:r>
            <w:r w:rsidRPr="00245014">
              <w:rPr>
                <w:rFonts w:ascii="Arial Narrow" w:hAnsi="Arial Narrow" w:cs="Arial"/>
                <w:b/>
                <w:bCs/>
                <w:sz w:val="18"/>
                <w:szCs w:val="18"/>
              </w:rPr>
              <w:br/>
              <w:t xml:space="preserve">Gestion </w:t>
            </w:r>
          </w:p>
        </w:tc>
        <w:tc>
          <w:tcPr>
            <w:tcW w:w="1199" w:type="dxa"/>
            <w:shd w:val="clear" w:color="auto" w:fill="BFBFBF" w:themeFill="background1" w:themeFillShade="BF"/>
            <w:vAlign w:val="center"/>
            <w:hideMark/>
          </w:tcPr>
          <w:p w14:paraId="488F19B4" w14:textId="1BA0381C" w:rsidR="0023395C" w:rsidRPr="00245014" w:rsidRDefault="00F46665" w:rsidP="00161126">
            <w:pPr>
              <w:jc w:val="center"/>
              <w:rPr>
                <w:rFonts w:ascii="Arial Narrow" w:hAnsi="Arial Narrow" w:cs="Arial"/>
                <w:b/>
                <w:bCs/>
                <w:sz w:val="18"/>
                <w:szCs w:val="18"/>
              </w:rPr>
            </w:pPr>
            <w:r w:rsidRPr="00245014">
              <w:rPr>
                <w:rFonts w:ascii="Arial Narrow" w:hAnsi="Arial Narrow" w:cs="Arial"/>
                <w:b/>
                <w:bCs/>
                <w:sz w:val="18"/>
                <w:szCs w:val="18"/>
              </w:rPr>
              <w:t># De Controles</w:t>
            </w:r>
          </w:p>
        </w:tc>
        <w:tc>
          <w:tcPr>
            <w:tcW w:w="1537" w:type="dxa"/>
            <w:shd w:val="clear" w:color="auto" w:fill="BFBFBF" w:themeFill="background1" w:themeFillShade="BF"/>
            <w:vAlign w:val="center"/>
            <w:hideMark/>
          </w:tcPr>
          <w:p w14:paraId="34D9DF3D" w14:textId="339344AD" w:rsidR="0023395C" w:rsidRPr="00245014" w:rsidRDefault="00F46665" w:rsidP="00161126">
            <w:pPr>
              <w:jc w:val="center"/>
              <w:rPr>
                <w:rFonts w:ascii="Arial Narrow" w:hAnsi="Arial Narrow" w:cs="Arial"/>
                <w:b/>
                <w:bCs/>
                <w:sz w:val="18"/>
                <w:szCs w:val="18"/>
              </w:rPr>
            </w:pPr>
            <w:r w:rsidRPr="00245014">
              <w:rPr>
                <w:rFonts w:ascii="Arial Narrow" w:hAnsi="Arial Narrow" w:cs="Arial"/>
                <w:b/>
                <w:bCs/>
                <w:sz w:val="18"/>
                <w:szCs w:val="18"/>
              </w:rPr>
              <w:t>Diseño Del Control</w:t>
            </w:r>
          </w:p>
        </w:tc>
        <w:tc>
          <w:tcPr>
            <w:tcW w:w="1477" w:type="dxa"/>
            <w:shd w:val="clear" w:color="auto" w:fill="BFBFBF" w:themeFill="background1" w:themeFillShade="BF"/>
            <w:vAlign w:val="center"/>
            <w:hideMark/>
          </w:tcPr>
          <w:p w14:paraId="255600A0" w14:textId="2DBA8082" w:rsidR="0023395C" w:rsidRPr="00245014" w:rsidRDefault="00F46665" w:rsidP="00161126">
            <w:pPr>
              <w:jc w:val="center"/>
              <w:rPr>
                <w:rFonts w:ascii="Arial Narrow" w:hAnsi="Arial Narrow" w:cs="Arial"/>
                <w:b/>
                <w:bCs/>
                <w:sz w:val="18"/>
                <w:szCs w:val="18"/>
              </w:rPr>
            </w:pPr>
            <w:r w:rsidRPr="00245014">
              <w:rPr>
                <w:rFonts w:ascii="Arial Narrow" w:hAnsi="Arial Narrow" w:cs="Arial"/>
                <w:b/>
                <w:bCs/>
                <w:sz w:val="18"/>
                <w:szCs w:val="18"/>
              </w:rPr>
              <w:t>Ejecución Del Control</w:t>
            </w:r>
          </w:p>
        </w:tc>
        <w:tc>
          <w:tcPr>
            <w:tcW w:w="1299" w:type="dxa"/>
            <w:shd w:val="clear" w:color="auto" w:fill="BFBFBF" w:themeFill="background1" w:themeFillShade="BF"/>
            <w:vAlign w:val="center"/>
            <w:hideMark/>
          </w:tcPr>
          <w:p w14:paraId="6F62CF51" w14:textId="56F6A5E7" w:rsidR="0023395C" w:rsidRPr="00245014" w:rsidRDefault="00F46665" w:rsidP="00161126">
            <w:pPr>
              <w:jc w:val="center"/>
              <w:rPr>
                <w:rFonts w:ascii="Arial Narrow" w:hAnsi="Arial Narrow" w:cs="Arial"/>
                <w:b/>
                <w:bCs/>
                <w:sz w:val="18"/>
                <w:szCs w:val="18"/>
              </w:rPr>
            </w:pPr>
            <w:r w:rsidRPr="00245014">
              <w:rPr>
                <w:rFonts w:ascii="Arial Narrow" w:hAnsi="Arial Narrow" w:cs="Arial"/>
                <w:b/>
                <w:bCs/>
                <w:sz w:val="18"/>
                <w:szCs w:val="18"/>
              </w:rPr>
              <w:t># De Actividades</w:t>
            </w:r>
          </w:p>
        </w:tc>
        <w:tc>
          <w:tcPr>
            <w:tcW w:w="1358" w:type="dxa"/>
            <w:shd w:val="clear" w:color="auto" w:fill="BFBFBF" w:themeFill="background1" w:themeFillShade="BF"/>
            <w:vAlign w:val="center"/>
            <w:hideMark/>
          </w:tcPr>
          <w:p w14:paraId="3CB8446C" w14:textId="04030FB3" w:rsidR="0023395C" w:rsidRPr="00245014" w:rsidRDefault="00F46665" w:rsidP="00161126">
            <w:pPr>
              <w:jc w:val="center"/>
              <w:rPr>
                <w:rFonts w:ascii="Arial Narrow" w:hAnsi="Arial Narrow" w:cs="Arial"/>
                <w:b/>
                <w:bCs/>
                <w:sz w:val="18"/>
                <w:szCs w:val="18"/>
              </w:rPr>
            </w:pPr>
            <w:r w:rsidRPr="00245014">
              <w:rPr>
                <w:rFonts w:ascii="Arial Narrow" w:hAnsi="Arial Narrow" w:cs="Arial"/>
                <w:b/>
                <w:bCs/>
                <w:sz w:val="18"/>
                <w:szCs w:val="18"/>
              </w:rPr>
              <w:t>Ejecución De La Actividad</w:t>
            </w:r>
          </w:p>
        </w:tc>
      </w:tr>
      <w:tr w:rsidR="0023395C" w:rsidRPr="00245014" w14:paraId="2524F58C" w14:textId="77777777" w:rsidTr="00CC5D40">
        <w:trPr>
          <w:trHeight w:val="265"/>
        </w:trPr>
        <w:tc>
          <w:tcPr>
            <w:tcW w:w="1827" w:type="dxa"/>
            <w:vAlign w:val="center"/>
            <w:hideMark/>
          </w:tcPr>
          <w:p w14:paraId="34CDEADB" w14:textId="77777777" w:rsidR="0023395C" w:rsidRPr="00245014" w:rsidRDefault="0023395C" w:rsidP="00161126">
            <w:pPr>
              <w:jc w:val="center"/>
              <w:rPr>
                <w:rFonts w:ascii="Arial Narrow" w:hAnsi="Arial Narrow" w:cs="Arial"/>
                <w:sz w:val="18"/>
                <w:szCs w:val="18"/>
              </w:rPr>
            </w:pPr>
            <w:r w:rsidRPr="00245014">
              <w:rPr>
                <w:rFonts w:ascii="Arial Narrow" w:hAnsi="Arial Narrow" w:cs="Arial"/>
                <w:sz w:val="18"/>
                <w:szCs w:val="18"/>
              </w:rPr>
              <w:t>9.Intervención De Infraestructura</w:t>
            </w:r>
          </w:p>
        </w:tc>
        <w:tc>
          <w:tcPr>
            <w:tcW w:w="1197" w:type="dxa"/>
            <w:noWrap/>
            <w:vAlign w:val="center"/>
            <w:hideMark/>
          </w:tcPr>
          <w:p w14:paraId="5AB79379" w14:textId="77777777" w:rsidR="0023395C" w:rsidRPr="00245014" w:rsidRDefault="0023395C" w:rsidP="00161126">
            <w:pPr>
              <w:jc w:val="center"/>
              <w:rPr>
                <w:rFonts w:ascii="Arial Narrow" w:hAnsi="Arial Narrow" w:cs="Arial"/>
                <w:sz w:val="18"/>
                <w:szCs w:val="18"/>
              </w:rPr>
            </w:pPr>
            <w:r w:rsidRPr="00245014">
              <w:rPr>
                <w:rFonts w:ascii="Arial Narrow" w:hAnsi="Arial Narrow" w:cs="Arial"/>
                <w:sz w:val="18"/>
                <w:szCs w:val="18"/>
              </w:rPr>
              <w:t>1</w:t>
            </w:r>
          </w:p>
        </w:tc>
        <w:tc>
          <w:tcPr>
            <w:tcW w:w="1199" w:type="dxa"/>
            <w:noWrap/>
            <w:vAlign w:val="center"/>
            <w:hideMark/>
          </w:tcPr>
          <w:p w14:paraId="4FA16079" w14:textId="7A9DBC0B" w:rsidR="0023395C" w:rsidRPr="00245014" w:rsidRDefault="00D86E19" w:rsidP="00161126">
            <w:pPr>
              <w:jc w:val="center"/>
              <w:rPr>
                <w:rFonts w:ascii="Arial Narrow" w:hAnsi="Arial Narrow" w:cs="Arial"/>
                <w:sz w:val="18"/>
                <w:szCs w:val="18"/>
              </w:rPr>
            </w:pPr>
            <w:r w:rsidRPr="00245014">
              <w:rPr>
                <w:rFonts w:ascii="Arial Narrow" w:hAnsi="Arial Narrow" w:cs="Arial"/>
                <w:sz w:val="18"/>
                <w:szCs w:val="18"/>
              </w:rPr>
              <w:t>1</w:t>
            </w:r>
          </w:p>
        </w:tc>
        <w:tc>
          <w:tcPr>
            <w:tcW w:w="1537" w:type="dxa"/>
            <w:noWrap/>
            <w:vAlign w:val="center"/>
            <w:hideMark/>
          </w:tcPr>
          <w:p w14:paraId="7CFEE1C9" w14:textId="77777777" w:rsidR="0023395C" w:rsidRPr="00245014" w:rsidRDefault="0023395C" w:rsidP="00161126">
            <w:pPr>
              <w:jc w:val="center"/>
              <w:rPr>
                <w:rFonts w:ascii="Arial Narrow" w:hAnsi="Arial Narrow" w:cs="Arial"/>
                <w:sz w:val="18"/>
                <w:szCs w:val="18"/>
              </w:rPr>
            </w:pPr>
            <w:r w:rsidRPr="00245014">
              <w:rPr>
                <w:rFonts w:ascii="Arial Narrow" w:hAnsi="Arial Narrow" w:cs="Arial"/>
                <w:sz w:val="18"/>
                <w:szCs w:val="18"/>
              </w:rPr>
              <w:t>Cumple</w:t>
            </w:r>
          </w:p>
        </w:tc>
        <w:tc>
          <w:tcPr>
            <w:tcW w:w="1477" w:type="dxa"/>
            <w:noWrap/>
            <w:vAlign w:val="center"/>
            <w:hideMark/>
          </w:tcPr>
          <w:p w14:paraId="5928E86F" w14:textId="77777777" w:rsidR="0023395C" w:rsidRPr="00245014" w:rsidRDefault="0023395C" w:rsidP="00161126">
            <w:pPr>
              <w:jc w:val="center"/>
              <w:rPr>
                <w:rFonts w:ascii="Arial Narrow" w:hAnsi="Arial Narrow" w:cs="Arial"/>
                <w:sz w:val="18"/>
                <w:szCs w:val="18"/>
              </w:rPr>
            </w:pPr>
            <w:r w:rsidRPr="00245014">
              <w:rPr>
                <w:rFonts w:ascii="Arial Narrow" w:hAnsi="Arial Narrow" w:cs="Arial"/>
                <w:sz w:val="18"/>
                <w:szCs w:val="18"/>
              </w:rPr>
              <w:t>Cumple</w:t>
            </w:r>
          </w:p>
        </w:tc>
        <w:tc>
          <w:tcPr>
            <w:tcW w:w="1299" w:type="dxa"/>
            <w:noWrap/>
            <w:vAlign w:val="center"/>
            <w:hideMark/>
          </w:tcPr>
          <w:p w14:paraId="1169D374" w14:textId="77777777" w:rsidR="0023395C" w:rsidRPr="00245014" w:rsidRDefault="0023395C" w:rsidP="00161126">
            <w:pPr>
              <w:jc w:val="center"/>
              <w:rPr>
                <w:rFonts w:ascii="Arial Narrow" w:hAnsi="Arial Narrow" w:cs="Arial"/>
                <w:sz w:val="18"/>
                <w:szCs w:val="18"/>
              </w:rPr>
            </w:pPr>
            <w:r w:rsidRPr="00245014">
              <w:rPr>
                <w:rFonts w:ascii="Arial Narrow" w:hAnsi="Arial Narrow" w:cs="Arial"/>
                <w:sz w:val="18"/>
                <w:szCs w:val="18"/>
              </w:rPr>
              <w:t>1</w:t>
            </w:r>
          </w:p>
        </w:tc>
        <w:tc>
          <w:tcPr>
            <w:tcW w:w="1358" w:type="dxa"/>
            <w:noWrap/>
            <w:vAlign w:val="center"/>
            <w:hideMark/>
          </w:tcPr>
          <w:p w14:paraId="23E1B68D" w14:textId="77777777" w:rsidR="0023395C" w:rsidRPr="00245014" w:rsidRDefault="0023395C" w:rsidP="00161126">
            <w:pPr>
              <w:jc w:val="center"/>
              <w:rPr>
                <w:rFonts w:ascii="Arial Narrow" w:hAnsi="Arial Narrow" w:cs="Arial"/>
                <w:sz w:val="18"/>
                <w:szCs w:val="18"/>
              </w:rPr>
            </w:pPr>
            <w:r w:rsidRPr="00245014">
              <w:rPr>
                <w:rFonts w:ascii="Arial Narrow" w:hAnsi="Arial Narrow" w:cs="Arial"/>
                <w:sz w:val="18"/>
                <w:szCs w:val="18"/>
              </w:rPr>
              <w:t>Cumple</w:t>
            </w:r>
          </w:p>
        </w:tc>
      </w:tr>
      <w:tr w:rsidR="00330592" w:rsidRPr="00245014" w14:paraId="3868E123" w14:textId="77777777" w:rsidTr="00CC5D40">
        <w:trPr>
          <w:trHeight w:val="375"/>
        </w:trPr>
        <w:tc>
          <w:tcPr>
            <w:tcW w:w="1827" w:type="dxa"/>
            <w:vMerge w:val="restart"/>
            <w:vAlign w:val="center"/>
            <w:hideMark/>
          </w:tcPr>
          <w:p w14:paraId="374CFAFE" w14:textId="77777777" w:rsidR="00330592" w:rsidRPr="00245014" w:rsidRDefault="00330592" w:rsidP="003330D7">
            <w:pPr>
              <w:jc w:val="center"/>
              <w:rPr>
                <w:rFonts w:ascii="Arial Narrow" w:hAnsi="Arial Narrow" w:cs="Arial"/>
                <w:sz w:val="18"/>
                <w:szCs w:val="18"/>
              </w:rPr>
            </w:pPr>
            <w:r w:rsidRPr="00245014">
              <w:rPr>
                <w:rFonts w:ascii="Arial Narrow" w:hAnsi="Arial Narrow" w:cs="Arial"/>
                <w:sz w:val="18"/>
                <w:szCs w:val="18"/>
              </w:rPr>
              <w:t>13. Gestión De Recursos Físicos</w:t>
            </w:r>
          </w:p>
          <w:p w14:paraId="1F45BB24" w14:textId="77777777" w:rsidR="00330592" w:rsidRPr="00245014" w:rsidRDefault="00330592" w:rsidP="003330D7">
            <w:pPr>
              <w:jc w:val="center"/>
              <w:rPr>
                <w:rFonts w:ascii="Arial Narrow" w:hAnsi="Arial Narrow" w:cs="Arial"/>
                <w:sz w:val="18"/>
                <w:szCs w:val="18"/>
              </w:rPr>
            </w:pPr>
          </w:p>
          <w:p w14:paraId="62D47838" w14:textId="77777777" w:rsidR="00330592" w:rsidRPr="00245014" w:rsidRDefault="00330592" w:rsidP="003330D7">
            <w:pPr>
              <w:jc w:val="center"/>
              <w:rPr>
                <w:rFonts w:ascii="Arial Narrow" w:hAnsi="Arial Narrow" w:cs="Arial"/>
                <w:sz w:val="18"/>
                <w:szCs w:val="18"/>
              </w:rPr>
            </w:pPr>
          </w:p>
        </w:tc>
        <w:tc>
          <w:tcPr>
            <w:tcW w:w="1197" w:type="dxa"/>
            <w:vMerge w:val="restart"/>
            <w:noWrap/>
            <w:vAlign w:val="center"/>
            <w:hideMark/>
          </w:tcPr>
          <w:p w14:paraId="0C14D55D" w14:textId="77777777" w:rsidR="00330592" w:rsidRPr="00245014" w:rsidRDefault="00330592" w:rsidP="003330D7">
            <w:pPr>
              <w:jc w:val="center"/>
              <w:rPr>
                <w:rFonts w:ascii="Arial Narrow" w:hAnsi="Arial Narrow" w:cs="Arial"/>
                <w:sz w:val="18"/>
                <w:szCs w:val="18"/>
              </w:rPr>
            </w:pPr>
            <w:r w:rsidRPr="00245014">
              <w:rPr>
                <w:rFonts w:ascii="Arial Narrow" w:hAnsi="Arial Narrow" w:cs="Arial"/>
                <w:sz w:val="18"/>
                <w:szCs w:val="18"/>
              </w:rPr>
              <w:t>1</w:t>
            </w:r>
          </w:p>
        </w:tc>
        <w:tc>
          <w:tcPr>
            <w:tcW w:w="1199" w:type="dxa"/>
            <w:vMerge w:val="restart"/>
            <w:noWrap/>
            <w:vAlign w:val="center"/>
            <w:hideMark/>
          </w:tcPr>
          <w:p w14:paraId="1649FC2C" w14:textId="1E0373B5" w:rsidR="00330592" w:rsidRPr="00245014" w:rsidRDefault="00330592" w:rsidP="003330D7">
            <w:pPr>
              <w:jc w:val="center"/>
              <w:rPr>
                <w:rFonts w:ascii="Arial Narrow" w:hAnsi="Arial Narrow" w:cs="Arial"/>
                <w:sz w:val="18"/>
                <w:szCs w:val="18"/>
              </w:rPr>
            </w:pPr>
            <w:r w:rsidRPr="00245014">
              <w:rPr>
                <w:rFonts w:ascii="Arial Narrow" w:hAnsi="Arial Narrow" w:cs="Arial"/>
                <w:sz w:val="18"/>
                <w:szCs w:val="18"/>
              </w:rPr>
              <w:t>4</w:t>
            </w:r>
          </w:p>
        </w:tc>
        <w:tc>
          <w:tcPr>
            <w:tcW w:w="1537" w:type="dxa"/>
            <w:noWrap/>
            <w:vAlign w:val="center"/>
            <w:hideMark/>
          </w:tcPr>
          <w:p w14:paraId="2F5BDDFB" w14:textId="77777777" w:rsidR="00330592" w:rsidRPr="00245014" w:rsidRDefault="00330592" w:rsidP="003330D7">
            <w:pPr>
              <w:jc w:val="center"/>
              <w:rPr>
                <w:rFonts w:ascii="Arial Narrow" w:hAnsi="Arial Narrow" w:cs="Arial"/>
                <w:sz w:val="18"/>
                <w:szCs w:val="18"/>
              </w:rPr>
            </w:pPr>
            <w:r w:rsidRPr="00245014">
              <w:rPr>
                <w:rFonts w:ascii="Arial Narrow" w:hAnsi="Arial Narrow" w:cs="Arial"/>
                <w:sz w:val="18"/>
                <w:szCs w:val="18"/>
              </w:rPr>
              <w:t>Cumple</w:t>
            </w:r>
          </w:p>
        </w:tc>
        <w:tc>
          <w:tcPr>
            <w:tcW w:w="1477" w:type="dxa"/>
            <w:noWrap/>
            <w:vAlign w:val="center"/>
          </w:tcPr>
          <w:p w14:paraId="725FB049" w14:textId="783D6DB4" w:rsidR="00330592" w:rsidRPr="00245014" w:rsidRDefault="00330592" w:rsidP="003330D7">
            <w:pPr>
              <w:jc w:val="center"/>
              <w:rPr>
                <w:rFonts w:ascii="Arial Narrow" w:hAnsi="Arial Narrow" w:cs="Arial"/>
                <w:sz w:val="18"/>
                <w:szCs w:val="18"/>
              </w:rPr>
            </w:pPr>
            <w:r w:rsidRPr="00245014">
              <w:rPr>
                <w:rFonts w:ascii="Calibri" w:hAnsi="Calibri" w:cs="Calibri"/>
                <w:sz w:val="18"/>
                <w:szCs w:val="18"/>
              </w:rPr>
              <w:t>Cumple</w:t>
            </w:r>
          </w:p>
        </w:tc>
        <w:tc>
          <w:tcPr>
            <w:tcW w:w="1299" w:type="dxa"/>
            <w:vMerge w:val="restart"/>
            <w:noWrap/>
            <w:vAlign w:val="center"/>
          </w:tcPr>
          <w:p w14:paraId="5BFAD302" w14:textId="2B4ACBAE" w:rsidR="00330592" w:rsidRPr="00245014" w:rsidRDefault="003650AE" w:rsidP="003330D7">
            <w:pPr>
              <w:jc w:val="center"/>
              <w:rPr>
                <w:rFonts w:ascii="Arial Narrow" w:hAnsi="Arial Narrow" w:cs="Arial"/>
                <w:sz w:val="18"/>
                <w:szCs w:val="18"/>
              </w:rPr>
            </w:pPr>
            <w:r w:rsidRPr="00245014">
              <w:rPr>
                <w:rFonts w:ascii="Arial Narrow" w:hAnsi="Arial Narrow" w:cs="Arial"/>
                <w:sz w:val="18"/>
                <w:szCs w:val="18"/>
              </w:rPr>
              <w:t>1</w:t>
            </w:r>
          </w:p>
        </w:tc>
        <w:tc>
          <w:tcPr>
            <w:tcW w:w="1358" w:type="dxa"/>
            <w:vMerge w:val="restart"/>
            <w:noWrap/>
            <w:vAlign w:val="center"/>
          </w:tcPr>
          <w:p w14:paraId="407DE28C" w14:textId="2CA42D75" w:rsidR="00330592" w:rsidRPr="00245014" w:rsidRDefault="00F320A4" w:rsidP="003330D7">
            <w:pPr>
              <w:jc w:val="center"/>
              <w:rPr>
                <w:rFonts w:ascii="Arial Narrow" w:hAnsi="Arial Narrow" w:cs="Arial"/>
                <w:sz w:val="18"/>
                <w:szCs w:val="18"/>
              </w:rPr>
            </w:pPr>
            <w:r w:rsidRPr="00245014">
              <w:rPr>
                <w:rFonts w:ascii="Arial Narrow" w:hAnsi="Arial Narrow" w:cs="Arial"/>
                <w:sz w:val="18"/>
                <w:szCs w:val="18"/>
              </w:rPr>
              <w:t>Incumple</w:t>
            </w:r>
          </w:p>
        </w:tc>
      </w:tr>
      <w:tr w:rsidR="00330592" w:rsidRPr="00245014" w14:paraId="16C64469" w14:textId="77777777" w:rsidTr="00CC5D40">
        <w:trPr>
          <w:trHeight w:val="375"/>
        </w:trPr>
        <w:tc>
          <w:tcPr>
            <w:tcW w:w="1827" w:type="dxa"/>
            <w:vMerge/>
            <w:vAlign w:val="center"/>
          </w:tcPr>
          <w:p w14:paraId="6C73356E" w14:textId="77777777" w:rsidR="00330592" w:rsidRPr="00245014" w:rsidRDefault="00330592" w:rsidP="003330D7">
            <w:pPr>
              <w:jc w:val="center"/>
              <w:rPr>
                <w:rFonts w:ascii="Arial Narrow" w:hAnsi="Arial Narrow" w:cs="Arial"/>
                <w:sz w:val="18"/>
                <w:szCs w:val="18"/>
              </w:rPr>
            </w:pPr>
          </w:p>
        </w:tc>
        <w:tc>
          <w:tcPr>
            <w:tcW w:w="1197" w:type="dxa"/>
            <w:vMerge/>
            <w:noWrap/>
            <w:vAlign w:val="center"/>
          </w:tcPr>
          <w:p w14:paraId="1AD5AC4F" w14:textId="77777777" w:rsidR="00330592" w:rsidRPr="00245014" w:rsidRDefault="00330592" w:rsidP="003330D7">
            <w:pPr>
              <w:jc w:val="center"/>
              <w:rPr>
                <w:rFonts w:ascii="Arial Narrow" w:hAnsi="Arial Narrow" w:cs="Arial"/>
                <w:sz w:val="18"/>
                <w:szCs w:val="18"/>
              </w:rPr>
            </w:pPr>
          </w:p>
        </w:tc>
        <w:tc>
          <w:tcPr>
            <w:tcW w:w="1199" w:type="dxa"/>
            <w:vMerge/>
            <w:noWrap/>
            <w:vAlign w:val="center"/>
          </w:tcPr>
          <w:p w14:paraId="1240032E" w14:textId="77777777" w:rsidR="00330592" w:rsidRPr="00245014" w:rsidRDefault="00330592" w:rsidP="003330D7">
            <w:pPr>
              <w:jc w:val="center"/>
              <w:rPr>
                <w:rFonts w:ascii="Arial Narrow" w:hAnsi="Arial Narrow" w:cs="Arial"/>
                <w:sz w:val="18"/>
                <w:szCs w:val="18"/>
              </w:rPr>
            </w:pPr>
          </w:p>
        </w:tc>
        <w:tc>
          <w:tcPr>
            <w:tcW w:w="1537" w:type="dxa"/>
            <w:noWrap/>
            <w:vAlign w:val="center"/>
          </w:tcPr>
          <w:p w14:paraId="3CC6C331" w14:textId="02052DB7" w:rsidR="00330592" w:rsidRPr="00245014" w:rsidRDefault="00330592" w:rsidP="003330D7">
            <w:pPr>
              <w:jc w:val="center"/>
              <w:rPr>
                <w:rFonts w:ascii="Arial Narrow" w:hAnsi="Arial Narrow" w:cs="Arial"/>
                <w:sz w:val="18"/>
                <w:szCs w:val="18"/>
              </w:rPr>
            </w:pPr>
            <w:r w:rsidRPr="00245014">
              <w:rPr>
                <w:rFonts w:ascii="Arial Narrow" w:hAnsi="Arial Narrow" w:cs="Arial"/>
                <w:sz w:val="18"/>
                <w:szCs w:val="18"/>
              </w:rPr>
              <w:t>Parcialmente</w:t>
            </w:r>
          </w:p>
        </w:tc>
        <w:tc>
          <w:tcPr>
            <w:tcW w:w="1477" w:type="dxa"/>
            <w:noWrap/>
            <w:vAlign w:val="center"/>
          </w:tcPr>
          <w:p w14:paraId="303B1395" w14:textId="67A682EE" w:rsidR="00330592" w:rsidRPr="00245014" w:rsidRDefault="00330592" w:rsidP="003330D7">
            <w:pPr>
              <w:jc w:val="center"/>
              <w:rPr>
                <w:rFonts w:ascii="Arial Narrow" w:hAnsi="Arial Narrow" w:cs="Arial"/>
                <w:sz w:val="18"/>
                <w:szCs w:val="18"/>
              </w:rPr>
            </w:pPr>
            <w:r w:rsidRPr="00245014">
              <w:rPr>
                <w:rFonts w:ascii="Calibri" w:hAnsi="Calibri" w:cs="Calibri"/>
                <w:sz w:val="18"/>
                <w:szCs w:val="18"/>
              </w:rPr>
              <w:t>Cumple</w:t>
            </w:r>
          </w:p>
        </w:tc>
        <w:tc>
          <w:tcPr>
            <w:tcW w:w="1299" w:type="dxa"/>
            <w:vMerge/>
            <w:noWrap/>
            <w:vAlign w:val="center"/>
          </w:tcPr>
          <w:p w14:paraId="656AFA5E" w14:textId="77777777" w:rsidR="00330592" w:rsidRPr="00245014" w:rsidRDefault="00330592" w:rsidP="003330D7">
            <w:pPr>
              <w:jc w:val="center"/>
              <w:rPr>
                <w:rFonts w:ascii="Arial Narrow" w:hAnsi="Arial Narrow" w:cs="Arial"/>
                <w:sz w:val="18"/>
                <w:szCs w:val="18"/>
              </w:rPr>
            </w:pPr>
          </w:p>
        </w:tc>
        <w:tc>
          <w:tcPr>
            <w:tcW w:w="1358" w:type="dxa"/>
            <w:vMerge/>
            <w:noWrap/>
            <w:vAlign w:val="center"/>
          </w:tcPr>
          <w:p w14:paraId="5413CDAD" w14:textId="77777777" w:rsidR="00330592" w:rsidRPr="00245014" w:rsidRDefault="00330592" w:rsidP="003330D7">
            <w:pPr>
              <w:jc w:val="center"/>
              <w:rPr>
                <w:rFonts w:ascii="Arial Narrow" w:hAnsi="Arial Narrow" w:cs="Arial"/>
                <w:sz w:val="18"/>
                <w:szCs w:val="18"/>
              </w:rPr>
            </w:pPr>
          </w:p>
        </w:tc>
      </w:tr>
      <w:tr w:rsidR="00330592" w:rsidRPr="00245014" w14:paraId="1A444E00" w14:textId="77777777" w:rsidTr="00CC5D40">
        <w:trPr>
          <w:trHeight w:val="375"/>
        </w:trPr>
        <w:tc>
          <w:tcPr>
            <w:tcW w:w="1827" w:type="dxa"/>
            <w:vMerge/>
            <w:vAlign w:val="center"/>
          </w:tcPr>
          <w:p w14:paraId="2F2B38C8" w14:textId="77777777" w:rsidR="00330592" w:rsidRPr="00245014" w:rsidRDefault="00330592" w:rsidP="003330D7">
            <w:pPr>
              <w:jc w:val="center"/>
              <w:rPr>
                <w:rFonts w:ascii="Arial Narrow" w:hAnsi="Arial Narrow" w:cs="Arial"/>
                <w:sz w:val="18"/>
                <w:szCs w:val="18"/>
              </w:rPr>
            </w:pPr>
          </w:p>
        </w:tc>
        <w:tc>
          <w:tcPr>
            <w:tcW w:w="1197" w:type="dxa"/>
            <w:vMerge/>
            <w:noWrap/>
            <w:vAlign w:val="center"/>
          </w:tcPr>
          <w:p w14:paraId="282E1DAF" w14:textId="77777777" w:rsidR="00330592" w:rsidRPr="00245014" w:rsidRDefault="00330592" w:rsidP="003330D7">
            <w:pPr>
              <w:jc w:val="center"/>
              <w:rPr>
                <w:rFonts w:ascii="Arial Narrow" w:hAnsi="Arial Narrow" w:cs="Arial"/>
                <w:sz w:val="18"/>
                <w:szCs w:val="18"/>
              </w:rPr>
            </w:pPr>
          </w:p>
        </w:tc>
        <w:tc>
          <w:tcPr>
            <w:tcW w:w="1199" w:type="dxa"/>
            <w:vMerge/>
            <w:noWrap/>
            <w:vAlign w:val="center"/>
          </w:tcPr>
          <w:p w14:paraId="0C3591ED" w14:textId="77777777" w:rsidR="00330592" w:rsidRPr="00245014" w:rsidRDefault="00330592" w:rsidP="003330D7">
            <w:pPr>
              <w:jc w:val="center"/>
              <w:rPr>
                <w:rFonts w:ascii="Arial Narrow" w:hAnsi="Arial Narrow" w:cs="Arial"/>
                <w:sz w:val="18"/>
                <w:szCs w:val="18"/>
              </w:rPr>
            </w:pPr>
          </w:p>
        </w:tc>
        <w:tc>
          <w:tcPr>
            <w:tcW w:w="1537" w:type="dxa"/>
            <w:noWrap/>
            <w:vAlign w:val="center"/>
          </w:tcPr>
          <w:p w14:paraId="7E2BF248" w14:textId="4CCBEB8C" w:rsidR="00330592" w:rsidRPr="00245014" w:rsidRDefault="75FD0767" w:rsidP="003330D7">
            <w:pPr>
              <w:jc w:val="center"/>
              <w:rPr>
                <w:rFonts w:ascii="Arial Narrow" w:hAnsi="Arial Narrow" w:cs="Arial"/>
                <w:sz w:val="18"/>
                <w:szCs w:val="18"/>
              </w:rPr>
            </w:pPr>
            <w:r w:rsidRPr="00245014">
              <w:rPr>
                <w:rFonts w:ascii="Arial Narrow" w:hAnsi="Arial Narrow" w:cs="Arial"/>
                <w:sz w:val="18"/>
                <w:szCs w:val="18"/>
              </w:rPr>
              <w:t>Incumple</w:t>
            </w:r>
          </w:p>
        </w:tc>
        <w:tc>
          <w:tcPr>
            <w:tcW w:w="1477" w:type="dxa"/>
            <w:noWrap/>
            <w:vAlign w:val="center"/>
          </w:tcPr>
          <w:p w14:paraId="76FAB568" w14:textId="79F9DE11" w:rsidR="00330592" w:rsidRPr="00245014" w:rsidRDefault="00330592" w:rsidP="003330D7">
            <w:pPr>
              <w:jc w:val="center"/>
              <w:rPr>
                <w:rFonts w:ascii="Arial Narrow" w:hAnsi="Arial Narrow" w:cs="Arial"/>
                <w:sz w:val="18"/>
                <w:szCs w:val="18"/>
              </w:rPr>
            </w:pPr>
            <w:r w:rsidRPr="00245014">
              <w:rPr>
                <w:rFonts w:ascii="Calibri" w:hAnsi="Calibri" w:cs="Calibri"/>
                <w:sz w:val="18"/>
                <w:szCs w:val="18"/>
              </w:rPr>
              <w:t>NA</w:t>
            </w:r>
          </w:p>
        </w:tc>
        <w:tc>
          <w:tcPr>
            <w:tcW w:w="1299" w:type="dxa"/>
            <w:vMerge/>
            <w:noWrap/>
            <w:vAlign w:val="center"/>
          </w:tcPr>
          <w:p w14:paraId="0B0E3D5D" w14:textId="77777777" w:rsidR="00330592" w:rsidRPr="00245014" w:rsidRDefault="00330592" w:rsidP="003330D7">
            <w:pPr>
              <w:jc w:val="center"/>
              <w:rPr>
                <w:rFonts w:ascii="Arial Narrow" w:hAnsi="Arial Narrow" w:cs="Arial"/>
                <w:sz w:val="18"/>
                <w:szCs w:val="18"/>
              </w:rPr>
            </w:pPr>
          </w:p>
        </w:tc>
        <w:tc>
          <w:tcPr>
            <w:tcW w:w="1358" w:type="dxa"/>
            <w:vMerge/>
            <w:noWrap/>
            <w:vAlign w:val="center"/>
          </w:tcPr>
          <w:p w14:paraId="3C54BF86" w14:textId="77777777" w:rsidR="00330592" w:rsidRPr="00245014" w:rsidRDefault="00330592" w:rsidP="003330D7">
            <w:pPr>
              <w:jc w:val="center"/>
              <w:rPr>
                <w:rFonts w:ascii="Arial Narrow" w:hAnsi="Arial Narrow" w:cs="Arial"/>
                <w:sz w:val="18"/>
                <w:szCs w:val="18"/>
              </w:rPr>
            </w:pPr>
          </w:p>
        </w:tc>
      </w:tr>
      <w:tr w:rsidR="00330592" w:rsidRPr="00245014" w14:paraId="16372044" w14:textId="77777777" w:rsidTr="00CC5D40">
        <w:trPr>
          <w:trHeight w:val="375"/>
        </w:trPr>
        <w:tc>
          <w:tcPr>
            <w:tcW w:w="1827" w:type="dxa"/>
            <w:vMerge/>
            <w:vAlign w:val="center"/>
          </w:tcPr>
          <w:p w14:paraId="10F910A6" w14:textId="77777777" w:rsidR="00330592" w:rsidRPr="00245014" w:rsidRDefault="00330592" w:rsidP="003330D7">
            <w:pPr>
              <w:jc w:val="center"/>
              <w:rPr>
                <w:rFonts w:ascii="Arial Narrow" w:hAnsi="Arial Narrow" w:cs="Arial"/>
                <w:sz w:val="18"/>
                <w:szCs w:val="18"/>
              </w:rPr>
            </w:pPr>
          </w:p>
        </w:tc>
        <w:tc>
          <w:tcPr>
            <w:tcW w:w="1197" w:type="dxa"/>
            <w:vMerge/>
            <w:noWrap/>
            <w:vAlign w:val="center"/>
          </w:tcPr>
          <w:p w14:paraId="3E007025" w14:textId="77777777" w:rsidR="00330592" w:rsidRPr="00245014" w:rsidRDefault="00330592" w:rsidP="003330D7">
            <w:pPr>
              <w:jc w:val="center"/>
              <w:rPr>
                <w:rFonts w:ascii="Arial Narrow" w:hAnsi="Arial Narrow" w:cs="Arial"/>
                <w:sz w:val="18"/>
                <w:szCs w:val="18"/>
              </w:rPr>
            </w:pPr>
          </w:p>
        </w:tc>
        <w:tc>
          <w:tcPr>
            <w:tcW w:w="1199" w:type="dxa"/>
            <w:vMerge/>
            <w:noWrap/>
            <w:vAlign w:val="center"/>
          </w:tcPr>
          <w:p w14:paraId="31DB0BFE" w14:textId="77777777" w:rsidR="00330592" w:rsidRPr="00245014" w:rsidRDefault="00330592" w:rsidP="003330D7">
            <w:pPr>
              <w:jc w:val="center"/>
              <w:rPr>
                <w:rFonts w:ascii="Arial Narrow" w:hAnsi="Arial Narrow" w:cs="Arial"/>
                <w:sz w:val="18"/>
                <w:szCs w:val="18"/>
              </w:rPr>
            </w:pPr>
          </w:p>
        </w:tc>
        <w:tc>
          <w:tcPr>
            <w:tcW w:w="1537" w:type="dxa"/>
            <w:noWrap/>
            <w:vAlign w:val="center"/>
          </w:tcPr>
          <w:p w14:paraId="3B67CCDD" w14:textId="0D104E76" w:rsidR="00330592" w:rsidRPr="00245014" w:rsidRDefault="00330592" w:rsidP="003330D7">
            <w:pPr>
              <w:jc w:val="center"/>
              <w:rPr>
                <w:rFonts w:ascii="Arial Narrow" w:hAnsi="Arial Narrow" w:cs="Arial"/>
                <w:sz w:val="18"/>
                <w:szCs w:val="18"/>
              </w:rPr>
            </w:pPr>
            <w:r w:rsidRPr="00245014">
              <w:rPr>
                <w:rFonts w:ascii="Arial Narrow" w:hAnsi="Arial Narrow" w:cs="Arial"/>
                <w:sz w:val="18"/>
                <w:szCs w:val="18"/>
              </w:rPr>
              <w:t>Parcialmente</w:t>
            </w:r>
          </w:p>
        </w:tc>
        <w:tc>
          <w:tcPr>
            <w:tcW w:w="1477" w:type="dxa"/>
            <w:noWrap/>
            <w:vAlign w:val="center"/>
          </w:tcPr>
          <w:p w14:paraId="182B1FF7" w14:textId="01C92AD1" w:rsidR="00330592" w:rsidRPr="00245014" w:rsidRDefault="00330592" w:rsidP="003330D7">
            <w:pPr>
              <w:jc w:val="center"/>
              <w:rPr>
                <w:rFonts w:ascii="Arial Narrow" w:hAnsi="Arial Narrow" w:cs="Arial"/>
                <w:sz w:val="18"/>
                <w:szCs w:val="18"/>
              </w:rPr>
            </w:pPr>
            <w:r w:rsidRPr="00245014">
              <w:rPr>
                <w:rFonts w:ascii="Calibri" w:hAnsi="Calibri" w:cs="Calibri"/>
                <w:sz w:val="18"/>
                <w:szCs w:val="18"/>
              </w:rPr>
              <w:t>Cumple</w:t>
            </w:r>
          </w:p>
        </w:tc>
        <w:tc>
          <w:tcPr>
            <w:tcW w:w="1299" w:type="dxa"/>
            <w:vMerge/>
            <w:noWrap/>
            <w:vAlign w:val="center"/>
          </w:tcPr>
          <w:p w14:paraId="49760CDD" w14:textId="77777777" w:rsidR="00330592" w:rsidRPr="00245014" w:rsidRDefault="00330592" w:rsidP="003330D7">
            <w:pPr>
              <w:jc w:val="center"/>
              <w:rPr>
                <w:rFonts w:ascii="Arial Narrow" w:hAnsi="Arial Narrow" w:cs="Arial"/>
                <w:sz w:val="18"/>
                <w:szCs w:val="18"/>
              </w:rPr>
            </w:pPr>
          </w:p>
        </w:tc>
        <w:tc>
          <w:tcPr>
            <w:tcW w:w="1358" w:type="dxa"/>
            <w:vMerge/>
            <w:noWrap/>
            <w:vAlign w:val="center"/>
          </w:tcPr>
          <w:p w14:paraId="50D854B9" w14:textId="77777777" w:rsidR="00330592" w:rsidRPr="00245014" w:rsidRDefault="00330592" w:rsidP="003330D7">
            <w:pPr>
              <w:jc w:val="center"/>
              <w:rPr>
                <w:rFonts w:ascii="Arial Narrow" w:hAnsi="Arial Narrow" w:cs="Arial"/>
                <w:sz w:val="18"/>
                <w:szCs w:val="18"/>
              </w:rPr>
            </w:pPr>
          </w:p>
        </w:tc>
      </w:tr>
    </w:tbl>
    <w:p w14:paraId="2A91D21C" w14:textId="3775A8C9" w:rsidR="0023395C" w:rsidRPr="00245014" w:rsidRDefault="0023395C" w:rsidP="0023395C">
      <w:pPr>
        <w:shd w:val="clear" w:color="auto" w:fill="FFFFFF" w:themeFill="background1"/>
        <w:jc w:val="center"/>
        <w:rPr>
          <w:rFonts w:ascii="Arial" w:eastAsia="Arial" w:hAnsi="Arial" w:cs="Arial"/>
          <w:sz w:val="16"/>
          <w:szCs w:val="16"/>
        </w:rPr>
      </w:pPr>
      <w:r w:rsidRPr="00245014">
        <w:rPr>
          <w:rFonts w:ascii="Arial" w:eastAsia="Arial" w:hAnsi="Arial" w:cs="Arial"/>
          <w:sz w:val="16"/>
          <w:szCs w:val="16"/>
        </w:rPr>
        <w:t>Fuente: OAP (Oficina Asesora de Planeación), 202</w:t>
      </w:r>
      <w:r w:rsidR="00330592" w:rsidRPr="00245014">
        <w:rPr>
          <w:rFonts w:ascii="Arial" w:eastAsia="Arial" w:hAnsi="Arial" w:cs="Arial"/>
          <w:sz w:val="16"/>
          <w:szCs w:val="16"/>
        </w:rPr>
        <w:t>6</w:t>
      </w:r>
    </w:p>
    <w:p w14:paraId="77B53BEC" w14:textId="77777777" w:rsidR="00976E6C" w:rsidRPr="00245014" w:rsidRDefault="00976E6C" w:rsidP="00C021CD"/>
    <w:p w14:paraId="28CE5C40" w14:textId="6E1DE804" w:rsidR="00003359" w:rsidRPr="00245014" w:rsidRDefault="00003359" w:rsidP="00003359">
      <w:pPr>
        <w:jc w:val="both"/>
        <w:rPr>
          <w:rFonts w:ascii="Arial" w:eastAsia="Arial" w:hAnsi="Arial" w:cs="Arial"/>
          <w:sz w:val="22"/>
          <w:szCs w:val="22"/>
        </w:rPr>
      </w:pPr>
      <w:r w:rsidRPr="00245014">
        <w:rPr>
          <w:rFonts w:ascii="Arial" w:eastAsia="Arial" w:hAnsi="Arial" w:cs="Arial"/>
          <w:sz w:val="22"/>
          <w:szCs w:val="22"/>
        </w:rPr>
        <w:t>Se evidencia un nivel de cumplimiento diferenciado entre el diseño de los controles, la ejecución de los controles y la ejecución de las acciones de tratamiento, lo que permite identificar oportunidades de mejora en la gestión del riesgo.</w:t>
      </w:r>
    </w:p>
    <w:p w14:paraId="29D13A13" w14:textId="77777777" w:rsidR="00003359" w:rsidRPr="00245014" w:rsidRDefault="00003359" w:rsidP="00003359">
      <w:pPr>
        <w:jc w:val="both"/>
        <w:rPr>
          <w:rFonts w:ascii="Arial" w:eastAsia="Arial" w:hAnsi="Arial" w:cs="Arial"/>
          <w:sz w:val="22"/>
          <w:szCs w:val="22"/>
        </w:rPr>
      </w:pPr>
    </w:p>
    <w:p w14:paraId="0FB5DB72" w14:textId="77E15D47" w:rsidR="00003359" w:rsidRPr="00245014" w:rsidRDefault="00003359" w:rsidP="00003359">
      <w:pPr>
        <w:jc w:val="both"/>
        <w:rPr>
          <w:rFonts w:ascii="Arial" w:eastAsia="Arial" w:hAnsi="Arial" w:cs="Arial"/>
          <w:sz w:val="22"/>
          <w:szCs w:val="22"/>
        </w:rPr>
      </w:pPr>
      <w:r w:rsidRPr="00245014">
        <w:rPr>
          <w:rFonts w:ascii="Arial" w:eastAsia="Arial" w:hAnsi="Arial" w:cs="Arial"/>
          <w:sz w:val="22"/>
          <w:szCs w:val="22"/>
        </w:rPr>
        <w:t xml:space="preserve">En relación con el </w:t>
      </w:r>
      <w:r w:rsidRPr="00245014">
        <w:rPr>
          <w:rFonts w:ascii="Arial" w:eastAsia="Arial" w:hAnsi="Arial" w:cs="Arial"/>
          <w:b/>
          <w:bCs/>
          <w:sz w:val="22"/>
          <w:szCs w:val="22"/>
        </w:rPr>
        <w:t>diseño de los controles</w:t>
      </w:r>
      <w:r w:rsidRPr="00245014">
        <w:rPr>
          <w:rFonts w:ascii="Arial" w:eastAsia="Arial" w:hAnsi="Arial" w:cs="Arial"/>
          <w:sz w:val="22"/>
          <w:szCs w:val="22"/>
        </w:rPr>
        <w:t>, se observa que de un total de 5 controles evaluados, 2 cumplen con los criterios establecidos, 2 se encuentran en cumplimiento parcial y 1 presenta incumplimiento. Este resultado refleja debilidades en la estructuración de algunos de ellos, lo cual puede afectar su efectividad en la mitigación del riesgo fiscal.</w:t>
      </w:r>
    </w:p>
    <w:p w14:paraId="55BDD193" w14:textId="77777777" w:rsidR="00003359" w:rsidRPr="00245014" w:rsidRDefault="00003359" w:rsidP="00003359">
      <w:pPr>
        <w:jc w:val="both"/>
        <w:rPr>
          <w:rFonts w:ascii="Arial" w:eastAsia="Arial" w:hAnsi="Arial" w:cs="Arial"/>
          <w:sz w:val="22"/>
          <w:szCs w:val="22"/>
        </w:rPr>
      </w:pPr>
    </w:p>
    <w:p w14:paraId="69B4888D" w14:textId="26C8204F" w:rsidR="390686B6" w:rsidRPr="00245014" w:rsidRDefault="390686B6" w:rsidP="390686B6">
      <w:pPr>
        <w:jc w:val="both"/>
        <w:rPr>
          <w:rFonts w:ascii="Arial" w:eastAsia="Arial" w:hAnsi="Arial" w:cs="Arial"/>
          <w:sz w:val="22"/>
          <w:szCs w:val="22"/>
        </w:rPr>
      </w:pPr>
    </w:p>
    <w:p w14:paraId="4EB04FDF" w14:textId="7A6171B7" w:rsidR="00003359" w:rsidRPr="00245014" w:rsidRDefault="00003359" w:rsidP="00003359">
      <w:pPr>
        <w:jc w:val="both"/>
        <w:rPr>
          <w:rFonts w:ascii="Arial" w:eastAsia="Arial" w:hAnsi="Arial" w:cs="Arial"/>
          <w:sz w:val="22"/>
          <w:szCs w:val="22"/>
        </w:rPr>
      </w:pPr>
      <w:r w:rsidRPr="00245014">
        <w:rPr>
          <w:rFonts w:ascii="Arial" w:eastAsia="Arial" w:hAnsi="Arial" w:cs="Arial"/>
          <w:sz w:val="22"/>
          <w:szCs w:val="22"/>
        </w:rPr>
        <w:t xml:space="preserve">Respecto a la </w:t>
      </w:r>
      <w:r w:rsidRPr="00245014">
        <w:rPr>
          <w:rFonts w:ascii="Arial" w:eastAsia="Arial" w:hAnsi="Arial" w:cs="Arial"/>
          <w:b/>
          <w:bCs/>
          <w:sz w:val="22"/>
          <w:szCs w:val="22"/>
        </w:rPr>
        <w:t>ejecución de los controles</w:t>
      </w:r>
      <w:r w:rsidRPr="00245014">
        <w:rPr>
          <w:rFonts w:ascii="Arial" w:eastAsia="Arial" w:hAnsi="Arial" w:cs="Arial"/>
          <w:sz w:val="22"/>
          <w:szCs w:val="22"/>
        </w:rPr>
        <w:t xml:space="preserve">, se evidencia un mejor desempeño, con 4 controles en cumplimiento y 1 clasificado como no aplica (NA), Esto indica que, en la práctica, los controles están siendo implementados en su mayoría conforme a lo previsto, </w:t>
      </w:r>
      <w:r w:rsidR="006F17E5" w:rsidRPr="00245014">
        <w:rPr>
          <w:rFonts w:ascii="Arial" w:eastAsia="Arial" w:hAnsi="Arial" w:cs="Arial"/>
          <w:sz w:val="22"/>
          <w:szCs w:val="22"/>
        </w:rPr>
        <w:t>el no aplica obedece</w:t>
      </w:r>
      <w:r w:rsidR="006411DC" w:rsidRPr="00245014">
        <w:rPr>
          <w:rFonts w:ascii="Arial" w:eastAsia="Arial" w:hAnsi="Arial" w:cs="Arial"/>
          <w:sz w:val="22"/>
          <w:szCs w:val="22"/>
        </w:rPr>
        <w:t xml:space="preserve"> a que no </w:t>
      </w:r>
      <w:r w:rsidR="48E42311" w:rsidRPr="00245014">
        <w:rPr>
          <w:rFonts w:ascii="Arial" w:eastAsia="Arial" w:hAnsi="Arial" w:cs="Arial"/>
          <w:sz w:val="22"/>
          <w:szCs w:val="22"/>
        </w:rPr>
        <w:t>está</w:t>
      </w:r>
      <w:r w:rsidR="006411DC" w:rsidRPr="00245014">
        <w:rPr>
          <w:rFonts w:ascii="Arial" w:eastAsia="Arial" w:hAnsi="Arial" w:cs="Arial"/>
          <w:sz w:val="22"/>
          <w:szCs w:val="22"/>
        </w:rPr>
        <w:t xml:space="preserve"> programado para </w:t>
      </w:r>
      <w:r w:rsidRPr="00245014">
        <w:rPr>
          <w:rFonts w:ascii="Arial" w:eastAsia="Arial" w:hAnsi="Arial" w:cs="Arial"/>
          <w:sz w:val="22"/>
          <w:szCs w:val="22"/>
        </w:rPr>
        <w:t>el periodo evaluado.</w:t>
      </w:r>
    </w:p>
    <w:p w14:paraId="76EBB7BC" w14:textId="77777777" w:rsidR="00F423E9" w:rsidRPr="00245014" w:rsidRDefault="00F423E9" w:rsidP="00003359">
      <w:pPr>
        <w:jc w:val="both"/>
        <w:rPr>
          <w:rFonts w:ascii="Arial" w:eastAsia="Arial" w:hAnsi="Arial" w:cs="Arial"/>
          <w:sz w:val="22"/>
          <w:szCs w:val="22"/>
        </w:rPr>
      </w:pPr>
    </w:p>
    <w:p w14:paraId="5CF50556" w14:textId="6A49F2BE" w:rsidR="00003359" w:rsidRPr="00245014" w:rsidRDefault="00003359" w:rsidP="00003359">
      <w:pPr>
        <w:jc w:val="both"/>
        <w:rPr>
          <w:rFonts w:ascii="Arial" w:eastAsia="Arial" w:hAnsi="Arial" w:cs="Arial"/>
          <w:sz w:val="22"/>
          <w:szCs w:val="22"/>
        </w:rPr>
      </w:pPr>
      <w:r w:rsidRPr="00245014">
        <w:rPr>
          <w:rFonts w:ascii="Arial" w:eastAsia="Arial" w:hAnsi="Arial" w:cs="Arial"/>
          <w:sz w:val="22"/>
          <w:szCs w:val="22"/>
        </w:rPr>
        <w:t>En cuanto a la ejecución de las acciones de tratamiento, se identifica el nivel más bajo de avance, con 1 acción en cumplimiento y 1 en incumplimiento</w:t>
      </w:r>
      <w:r w:rsidR="006F17E5" w:rsidRPr="00245014">
        <w:rPr>
          <w:rFonts w:ascii="Arial" w:eastAsia="Arial" w:hAnsi="Arial" w:cs="Arial"/>
          <w:sz w:val="22"/>
          <w:szCs w:val="22"/>
        </w:rPr>
        <w:t>.</w:t>
      </w:r>
      <w:r w:rsidR="00797797" w:rsidRPr="00245014">
        <w:rPr>
          <w:rFonts w:ascii="Arial" w:eastAsia="Arial" w:hAnsi="Arial" w:cs="Arial"/>
          <w:sz w:val="22"/>
          <w:szCs w:val="22"/>
        </w:rPr>
        <w:t xml:space="preserve"> </w:t>
      </w:r>
      <w:r w:rsidRPr="00245014">
        <w:rPr>
          <w:rFonts w:ascii="Arial" w:eastAsia="Arial" w:hAnsi="Arial" w:cs="Arial"/>
          <w:sz w:val="22"/>
          <w:szCs w:val="22"/>
        </w:rPr>
        <w:t xml:space="preserve">Este comportamiento </w:t>
      </w:r>
      <w:r w:rsidR="008A4159" w:rsidRPr="00245014">
        <w:rPr>
          <w:rFonts w:ascii="Arial" w:eastAsia="Arial" w:hAnsi="Arial" w:cs="Arial"/>
          <w:sz w:val="22"/>
          <w:szCs w:val="22"/>
        </w:rPr>
        <w:t xml:space="preserve">se </w:t>
      </w:r>
      <w:r w:rsidR="7D317753" w:rsidRPr="00245014">
        <w:rPr>
          <w:rFonts w:ascii="Arial" w:eastAsia="Arial" w:hAnsi="Arial" w:cs="Arial"/>
          <w:sz w:val="22"/>
          <w:szCs w:val="22"/>
        </w:rPr>
        <w:t>generó</w:t>
      </w:r>
      <w:r w:rsidR="008A4159" w:rsidRPr="00245014">
        <w:rPr>
          <w:rFonts w:ascii="Arial" w:eastAsia="Arial" w:hAnsi="Arial" w:cs="Arial"/>
          <w:sz w:val="22"/>
          <w:szCs w:val="22"/>
        </w:rPr>
        <w:t xml:space="preserve"> porque el proceso de Gestión </w:t>
      </w:r>
      <w:r w:rsidR="4286AAE0" w:rsidRPr="00245014">
        <w:rPr>
          <w:rFonts w:ascii="Arial" w:eastAsia="Arial" w:hAnsi="Arial" w:cs="Arial"/>
          <w:sz w:val="22"/>
          <w:szCs w:val="22"/>
        </w:rPr>
        <w:t>d</w:t>
      </w:r>
      <w:r w:rsidR="008A4159" w:rsidRPr="00245014">
        <w:rPr>
          <w:rFonts w:ascii="Arial" w:eastAsia="Arial" w:hAnsi="Arial" w:cs="Arial"/>
          <w:sz w:val="22"/>
          <w:szCs w:val="22"/>
        </w:rPr>
        <w:t>e Recursos Físicos no report</w:t>
      </w:r>
      <w:r w:rsidR="5C662110" w:rsidRPr="00245014">
        <w:rPr>
          <w:rFonts w:ascii="Arial" w:eastAsia="Arial" w:hAnsi="Arial" w:cs="Arial"/>
          <w:sz w:val="22"/>
          <w:szCs w:val="22"/>
        </w:rPr>
        <w:t>ó</w:t>
      </w:r>
      <w:r w:rsidR="008A4159" w:rsidRPr="00245014">
        <w:rPr>
          <w:rFonts w:ascii="Arial" w:eastAsia="Arial" w:hAnsi="Arial" w:cs="Arial"/>
          <w:sz w:val="22"/>
          <w:szCs w:val="22"/>
        </w:rPr>
        <w:t xml:space="preserve"> en el monitoreo la actividad del control sino la de la acción de contingencia</w:t>
      </w:r>
      <w:r w:rsidR="16CFBF31" w:rsidRPr="00245014">
        <w:rPr>
          <w:rFonts w:ascii="Arial" w:eastAsia="Arial" w:hAnsi="Arial" w:cs="Arial"/>
          <w:sz w:val="22"/>
          <w:szCs w:val="22"/>
        </w:rPr>
        <w:t>.</w:t>
      </w:r>
    </w:p>
    <w:p w14:paraId="6A995E43" w14:textId="77777777" w:rsidR="0006121B" w:rsidRPr="00245014" w:rsidRDefault="0006121B" w:rsidP="00C021CD"/>
    <w:p w14:paraId="4E4E5D67" w14:textId="4D230D98" w:rsidR="00C021CD" w:rsidRPr="00245014" w:rsidRDefault="00C021CD" w:rsidP="00290B76">
      <w:pPr>
        <w:pStyle w:val="Ttulo3"/>
        <w:numPr>
          <w:ilvl w:val="1"/>
          <w:numId w:val="6"/>
        </w:numPr>
        <w:jc w:val="both"/>
        <w:rPr>
          <w:rStyle w:val="Ttulo2Car"/>
          <w:rFonts w:ascii="Arial" w:eastAsiaTheme="majorEastAsia" w:hAnsi="Arial" w:cs="Arial"/>
          <w:b w:val="0"/>
          <w:bCs w:val="0"/>
          <w:color w:val="auto"/>
          <w:sz w:val="22"/>
          <w:szCs w:val="22"/>
        </w:rPr>
      </w:pPr>
      <w:bookmarkStart w:id="44" w:name="_Toc232764831"/>
      <w:r w:rsidRPr="00245014">
        <w:rPr>
          <w:rStyle w:val="Ttulo2Car"/>
          <w:rFonts w:ascii="Arial" w:eastAsiaTheme="majorEastAsia" w:hAnsi="Arial" w:cs="Arial"/>
          <w:b w:val="0"/>
          <w:bCs w:val="0"/>
          <w:color w:val="auto"/>
          <w:sz w:val="22"/>
          <w:szCs w:val="22"/>
        </w:rPr>
        <w:t>RIESGOS DE SEGURIDAD</w:t>
      </w:r>
      <w:bookmarkEnd w:id="44"/>
      <w:r w:rsidRPr="00245014">
        <w:rPr>
          <w:rStyle w:val="Ttulo2Car"/>
          <w:rFonts w:ascii="Arial" w:eastAsiaTheme="majorEastAsia" w:hAnsi="Arial" w:cs="Arial"/>
          <w:b w:val="0"/>
          <w:bCs w:val="0"/>
          <w:color w:val="auto"/>
          <w:sz w:val="22"/>
          <w:szCs w:val="22"/>
        </w:rPr>
        <w:t xml:space="preserve">  </w:t>
      </w:r>
    </w:p>
    <w:p w14:paraId="68AB85F9" w14:textId="77777777" w:rsidR="002A7DD4" w:rsidRPr="00245014" w:rsidRDefault="002A7DD4" w:rsidP="002A7DD4">
      <w:pPr>
        <w:rPr>
          <w:rFonts w:ascii="Arial" w:hAnsi="Arial" w:cs="Arial"/>
          <w:sz w:val="22"/>
          <w:szCs w:val="22"/>
        </w:rPr>
      </w:pPr>
    </w:p>
    <w:p w14:paraId="050E7316" w14:textId="364D49C2" w:rsidR="00383A6D" w:rsidRPr="00245014" w:rsidRDefault="00383A6D" w:rsidP="00383A6D">
      <w:pPr>
        <w:jc w:val="both"/>
        <w:rPr>
          <w:rFonts w:ascii="Arial" w:hAnsi="Arial" w:cs="Arial"/>
          <w:sz w:val="22"/>
          <w:szCs w:val="22"/>
        </w:rPr>
      </w:pPr>
      <w:r w:rsidRPr="00245014">
        <w:rPr>
          <w:rFonts w:ascii="Arial" w:hAnsi="Arial" w:cs="Arial"/>
          <w:sz w:val="22"/>
          <w:szCs w:val="22"/>
        </w:rPr>
        <w:t>En cumplimiento de los lineamientos establecidos en la Política de Administración del Riesgo, el Modelo de Seguridad y Privacidad de la Información (MSPI), la Política de Gobierno Digital y las disposiciones contenidas en la Norma ISO/IEC 27001:2022, durante el primer cuatrimestre de 2026</w:t>
      </w:r>
      <w:r w:rsidR="6411716F" w:rsidRPr="00245014">
        <w:rPr>
          <w:rFonts w:ascii="Arial" w:hAnsi="Arial" w:cs="Arial"/>
          <w:sz w:val="22"/>
          <w:szCs w:val="22"/>
        </w:rPr>
        <w:t>,</w:t>
      </w:r>
      <w:r w:rsidRPr="00245014">
        <w:rPr>
          <w:rFonts w:ascii="Arial" w:hAnsi="Arial" w:cs="Arial"/>
          <w:sz w:val="22"/>
          <w:szCs w:val="22"/>
        </w:rPr>
        <w:t xml:space="preserve"> la Unidad de Mantenimiento Vial (UMV), con el acompañamiento del Oficial de Seguridad de la Información y la Oficina de Tecnologías de la Información, realizó el monitoreo y seguimiento de los riesgos de seguridad de la información y seguridad digital identificados en los diferentes procesos institucionales.</w:t>
      </w:r>
    </w:p>
    <w:p w14:paraId="1661C187" w14:textId="77777777" w:rsidR="00383A6D" w:rsidRPr="00245014" w:rsidRDefault="00383A6D" w:rsidP="00383A6D">
      <w:pPr>
        <w:jc w:val="both"/>
        <w:rPr>
          <w:rFonts w:ascii="Arial" w:hAnsi="Arial" w:cs="Arial"/>
          <w:sz w:val="22"/>
          <w:szCs w:val="22"/>
        </w:rPr>
      </w:pPr>
    </w:p>
    <w:p w14:paraId="3F4A03CD" w14:textId="21702565" w:rsidR="00383A6D" w:rsidRPr="00245014" w:rsidRDefault="00383A6D" w:rsidP="00383A6D">
      <w:pPr>
        <w:jc w:val="both"/>
        <w:rPr>
          <w:rFonts w:ascii="Arial" w:hAnsi="Arial" w:cs="Arial"/>
          <w:sz w:val="22"/>
          <w:szCs w:val="22"/>
        </w:rPr>
      </w:pPr>
      <w:r w:rsidRPr="00245014">
        <w:rPr>
          <w:rFonts w:ascii="Arial" w:hAnsi="Arial" w:cs="Arial"/>
          <w:sz w:val="22"/>
          <w:szCs w:val="22"/>
        </w:rPr>
        <w:t>El ejercicio de monitoreo tuvo como finalidad evaluar la efectividad de los controles implementados por la primera línea de defensa, verificar el avance de las acciones de tratamiento definidas en los mapas de riesgos</w:t>
      </w:r>
      <w:r w:rsidR="04A8FDF6" w:rsidRPr="00245014">
        <w:rPr>
          <w:rFonts w:ascii="Arial" w:hAnsi="Arial" w:cs="Arial"/>
          <w:sz w:val="22"/>
          <w:szCs w:val="22"/>
        </w:rPr>
        <w:t>,</w:t>
      </w:r>
      <w:r w:rsidRPr="00245014">
        <w:rPr>
          <w:rFonts w:ascii="Arial" w:hAnsi="Arial" w:cs="Arial"/>
          <w:sz w:val="22"/>
          <w:szCs w:val="22"/>
        </w:rPr>
        <w:t xml:space="preserve"> determinar la capacidad institucional para prevenir, detectar y responder a eventos que puedan afectar la confidencialidad, integridad y disponibilidad de la información.</w:t>
      </w:r>
    </w:p>
    <w:p w14:paraId="1580AC50" w14:textId="77777777" w:rsidR="00383A6D" w:rsidRPr="00245014" w:rsidRDefault="00383A6D" w:rsidP="00383A6D">
      <w:pPr>
        <w:jc w:val="both"/>
        <w:rPr>
          <w:rFonts w:ascii="Arial" w:hAnsi="Arial" w:cs="Arial"/>
          <w:sz w:val="22"/>
          <w:szCs w:val="22"/>
        </w:rPr>
      </w:pPr>
    </w:p>
    <w:p w14:paraId="045F2E91"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Durante el periodo evaluado se realizó seguimiento a los riesgos asociados a activos de información críticos, sistemas de información institucionales, bases de datos que contienen información personal, repositorios documentales y servicios tecnológicos que soportan la operación misional y administrativa de la Entidad.</w:t>
      </w:r>
    </w:p>
    <w:p w14:paraId="528A1850" w14:textId="77777777" w:rsidR="00383A6D" w:rsidRPr="00245014" w:rsidRDefault="00383A6D" w:rsidP="00383A6D">
      <w:pPr>
        <w:jc w:val="both"/>
        <w:rPr>
          <w:rFonts w:ascii="Arial" w:hAnsi="Arial" w:cs="Arial"/>
          <w:sz w:val="22"/>
          <w:szCs w:val="22"/>
        </w:rPr>
      </w:pPr>
    </w:p>
    <w:p w14:paraId="16D39247"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Asimismo, el monitoreo permitió validar el avance de las actividades contempladas en el Plan de Tratamiento de Riesgos de Seguridad Digital y en las iniciativas de fortalecimiento del Sistema de Gestión de Seguridad de la Información (SGSI), evidenciando una evolución progresiva en la gestión de la seguridad de la información frente a la vigencia anterior.</w:t>
      </w:r>
    </w:p>
    <w:p w14:paraId="4D9F5FC5" w14:textId="77777777" w:rsidR="00383A6D" w:rsidRPr="00245014" w:rsidRDefault="00383A6D" w:rsidP="00383A6D">
      <w:pPr>
        <w:jc w:val="both"/>
        <w:rPr>
          <w:rFonts w:ascii="Arial" w:hAnsi="Arial" w:cs="Arial"/>
          <w:sz w:val="22"/>
          <w:szCs w:val="22"/>
        </w:rPr>
      </w:pPr>
    </w:p>
    <w:p w14:paraId="7629E852" w14:textId="77777777" w:rsidR="00383A6D" w:rsidRPr="00245014" w:rsidRDefault="00383A6D" w:rsidP="00383A6D">
      <w:pPr>
        <w:shd w:val="clear" w:color="auto" w:fill="FFFFFF" w:themeFill="background1"/>
        <w:jc w:val="both"/>
        <w:rPr>
          <w:rStyle w:val="normaltextrun"/>
          <w:rFonts w:ascii="Arial" w:eastAsia="Arial Nova" w:hAnsi="Arial" w:cs="Arial"/>
          <w:sz w:val="22"/>
          <w:szCs w:val="22"/>
        </w:rPr>
      </w:pPr>
      <w:r w:rsidRPr="00245014">
        <w:rPr>
          <w:rStyle w:val="normaltextrun"/>
          <w:rFonts w:ascii="Arial" w:eastAsia="Arial Nova" w:hAnsi="Arial" w:cs="Arial"/>
          <w:sz w:val="22"/>
          <w:szCs w:val="22"/>
        </w:rPr>
        <w:t>La siguiente tabla consolida los resultados del monitoreo de los controles establecidos en los mapas de riesgos de seguridad de la información y seguridad digital, considerando la evaluación de su diseño, la verificación de su ejecución y el seguimiento al cumplimiento de las actividades de tratamiento definidas por los procesos. Los resultados se clasifican en los niveles “Cumple”, “Cumple Parcialmente” e “Incumple”, de acuerdo con las evidencias aportadas por la primera línea de defensa y los criterios establecidos en la Política de Administración del Riesgo de la Entidad.</w:t>
      </w:r>
    </w:p>
    <w:p w14:paraId="0430C5F9" w14:textId="3078EE65" w:rsidR="00804A72" w:rsidRPr="00245014" w:rsidRDefault="00804A72" w:rsidP="00804A72">
      <w:pPr>
        <w:pStyle w:val="Descripcin"/>
        <w:keepNext/>
        <w:ind w:left="708" w:hanging="708"/>
        <w:jc w:val="center"/>
        <w:rPr>
          <w:color w:val="auto"/>
        </w:rPr>
      </w:pPr>
      <w:r w:rsidRPr="00245014">
        <w:rPr>
          <w:color w:val="auto"/>
        </w:rPr>
        <w:t xml:space="preserve">Tabla </w:t>
      </w:r>
      <w:r w:rsidRPr="00245014">
        <w:rPr>
          <w:color w:val="auto"/>
        </w:rPr>
        <w:fldChar w:fldCharType="begin"/>
      </w:r>
      <w:r w:rsidRPr="00245014">
        <w:rPr>
          <w:color w:val="auto"/>
        </w:rPr>
        <w:instrText xml:space="preserve"> SEQ Tabla \* ARABIC </w:instrText>
      </w:r>
      <w:r w:rsidRPr="00245014">
        <w:rPr>
          <w:color w:val="auto"/>
        </w:rPr>
        <w:fldChar w:fldCharType="separate"/>
      </w:r>
      <w:r w:rsidRPr="00245014">
        <w:rPr>
          <w:noProof/>
          <w:color w:val="auto"/>
        </w:rPr>
        <w:t>11</w:t>
      </w:r>
      <w:r w:rsidRPr="00245014">
        <w:rPr>
          <w:color w:val="auto"/>
        </w:rPr>
        <w:fldChar w:fldCharType="end"/>
      </w:r>
      <w:r w:rsidRPr="00245014">
        <w:rPr>
          <w:color w:val="auto"/>
        </w:rPr>
        <w:t xml:space="preserve"> Resultados Monitoreo riesgos de Seguridad digital</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134"/>
        <w:gridCol w:w="993"/>
        <w:gridCol w:w="1134"/>
        <w:gridCol w:w="1134"/>
        <w:gridCol w:w="992"/>
        <w:gridCol w:w="1134"/>
      </w:tblGrid>
      <w:tr w:rsidR="00383A6D" w:rsidRPr="00245014" w14:paraId="0CAF3CC7" w14:textId="77777777" w:rsidTr="390686B6">
        <w:trPr>
          <w:trHeight w:val="300"/>
          <w:tblHeader/>
        </w:trPr>
        <w:tc>
          <w:tcPr>
            <w:tcW w:w="2263" w:type="dxa"/>
            <w:shd w:val="clear" w:color="auto" w:fill="BFBFBF" w:themeFill="background1" w:themeFillShade="BF"/>
            <w:tcMar>
              <w:left w:w="60" w:type="dxa"/>
              <w:right w:w="60" w:type="dxa"/>
            </w:tcMar>
            <w:vAlign w:val="center"/>
          </w:tcPr>
          <w:p w14:paraId="5E27878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b/>
                <w:bCs/>
                <w:sz w:val="16"/>
                <w:szCs w:val="16"/>
              </w:rPr>
              <w:t>PROCESO</w:t>
            </w:r>
          </w:p>
        </w:tc>
        <w:tc>
          <w:tcPr>
            <w:tcW w:w="1134" w:type="dxa"/>
            <w:shd w:val="clear" w:color="auto" w:fill="BFBFBF" w:themeFill="background1" w:themeFillShade="BF"/>
            <w:tcMar>
              <w:left w:w="60" w:type="dxa"/>
              <w:right w:w="60" w:type="dxa"/>
            </w:tcMar>
            <w:vAlign w:val="center"/>
          </w:tcPr>
          <w:p w14:paraId="2D86DDA6"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b/>
                <w:bCs/>
                <w:sz w:val="16"/>
                <w:szCs w:val="16"/>
              </w:rPr>
              <w:t># de riesgos</w:t>
            </w:r>
            <w:r w:rsidRPr="00245014">
              <w:br/>
            </w:r>
            <w:r w:rsidRPr="00245014">
              <w:rPr>
                <w:rFonts w:ascii="Arial" w:eastAsia="Arial" w:hAnsi="Arial" w:cs="Arial"/>
                <w:b/>
                <w:bCs/>
                <w:sz w:val="16"/>
                <w:szCs w:val="16"/>
              </w:rPr>
              <w:t xml:space="preserve"> gestión </w:t>
            </w:r>
          </w:p>
        </w:tc>
        <w:tc>
          <w:tcPr>
            <w:tcW w:w="993" w:type="dxa"/>
            <w:shd w:val="clear" w:color="auto" w:fill="BFBFBF" w:themeFill="background1" w:themeFillShade="BF"/>
            <w:tcMar>
              <w:left w:w="60" w:type="dxa"/>
              <w:right w:w="60" w:type="dxa"/>
            </w:tcMar>
            <w:vAlign w:val="center"/>
          </w:tcPr>
          <w:p w14:paraId="29F1E519"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b/>
                <w:bCs/>
                <w:sz w:val="16"/>
                <w:szCs w:val="16"/>
              </w:rPr>
              <w:t># de controles</w:t>
            </w:r>
          </w:p>
        </w:tc>
        <w:tc>
          <w:tcPr>
            <w:tcW w:w="1134" w:type="dxa"/>
            <w:shd w:val="clear" w:color="auto" w:fill="BFBFBF" w:themeFill="background1" w:themeFillShade="BF"/>
            <w:tcMar>
              <w:left w:w="60" w:type="dxa"/>
              <w:right w:w="60" w:type="dxa"/>
            </w:tcMar>
            <w:vAlign w:val="center"/>
          </w:tcPr>
          <w:p w14:paraId="3FEEC7F9"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b/>
                <w:bCs/>
                <w:sz w:val="16"/>
                <w:szCs w:val="16"/>
              </w:rPr>
              <w:t>Diseño del control</w:t>
            </w:r>
          </w:p>
        </w:tc>
        <w:tc>
          <w:tcPr>
            <w:tcW w:w="1134" w:type="dxa"/>
            <w:shd w:val="clear" w:color="auto" w:fill="BFBFBF" w:themeFill="background1" w:themeFillShade="BF"/>
            <w:tcMar>
              <w:left w:w="60" w:type="dxa"/>
              <w:right w:w="60" w:type="dxa"/>
            </w:tcMar>
            <w:vAlign w:val="center"/>
          </w:tcPr>
          <w:p w14:paraId="467A77C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b/>
                <w:bCs/>
                <w:sz w:val="16"/>
                <w:szCs w:val="16"/>
              </w:rPr>
              <w:t>Ejecución del control</w:t>
            </w:r>
          </w:p>
        </w:tc>
        <w:tc>
          <w:tcPr>
            <w:tcW w:w="992" w:type="dxa"/>
            <w:shd w:val="clear" w:color="auto" w:fill="BFBFBF" w:themeFill="background1" w:themeFillShade="BF"/>
            <w:tcMar>
              <w:left w:w="60" w:type="dxa"/>
              <w:right w:w="60" w:type="dxa"/>
            </w:tcMar>
            <w:vAlign w:val="center"/>
          </w:tcPr>
          <w:p w14:paraId="63519203"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b/>
                <w:bCs/>
                <w:sz w:val="16"/>
                <w:szCs w:val="16"/>
              </w:rPr>
              <w:t># de actividades</w:t>
            </w:r>
          </w:p>
        </w:tc>
        <w:tc>
          <w:tcPr>
            <w:tcW w:w="1134" w:type="dxa"/>
            <w:shd w:val="clear" w:color="auto" w:fill="BFBFBF" w:themeFill="background1" w:themeFillShade="BF"/>
            <w:tcMar>
              <w:left w:w="60" w:type="dxa"/>
              <w:right w:w="60" w:type="dxa"/>
            </w:tcMar>
            <w:vAlign w:val="center"/>
          </w:tcPr>
          <w:p w14:paraId="4B5B67F0" w14:textId="77777777" w:rsidR="00383A6D" w:rsidRPr="00245014" w:rsidRDefault="00383A6D" w:rsidP="390686B6">
            <w:pPr>
              <w:spacing w:line="259" w:lineRule="auto"/>
              <w:jc w:val="center"/>
              <w:rPr>
                <w:rFonts w:ascii="Arial" w:eastAsia="Arial" w:hAnsi="Arial" w:cs="Arial"/>
                <w:b/>
                <w:bCs/>
                <w:sz w:val="16"/>
                <w:szCs w:val="16"/>
              </w:rPr>
            </w:pPr>
            <w:r w:rsidRPr="00245014">
              <w:rPr>
                <w:rFonts w:ascii="Arial" w:eastAsia="Arial" w:hAnsi="Arial" w:cs="Arial"/>
                <w:b/>
                <w:bCs/>
                <w:sz w:val="16"/>
                <w:szCs w:val="16"/>
              </w:rPr>
              <w:t>Ejecución de la actividad</w:t>
            </w:r>
          </w:p>
        </w:tc>
      </w:tr>
      <w:tr w:rsidR="00383A6D" w:rsidRPr="00245014" w14:paraId="5F8820E6" w14:textId="77777777" w:rsidTr="390686B6">
        <w:trPr>
          <w:trHeight w:val="300"/>
        </w:trPr>
        <w:tc>
          <w:tcPr>
            <w:tcW w:w="2263" w:type="dxa"/>
            <w:vMerge w:val="restart"/>
            <w:tcMar>
              <w:left w:w="60" w:type="dxa"/>
              <w:right w:w="60" w:type="dxa"/>
            </w:tcMar>
            <w:vAlign w:val="center"/>
          </w:tcPr>
          <w:p w14:paraId="39BB68EC" w14:textId="0616883A" w:rsidR="00383A6D" w:rsidRPr="00245014" w:rsidRDefault="00383A6D" w:rsidP="390686B6">
            <w:pPr>
              <w:rPr>
                <w:rFonts w:ascii="Arial" w:eastAsia="Arial" w:hAnsi="Arial" w:cs="Arial"/>
                <w:sz w:val="16"/>
                <w:szCs w:val="16"/>
              </w:rPr>
            </w:pPr>
            <w:r w:rsidRPr="00245014">
              <w:rPr>
                <w:rFonts w:ascii="Arial" w:eastAsia="Arial" w:hAnsi="Arial" w:cs="Arial"/>
                <w:sz w:val="16"/>
                <w:szCs w:val="16"/>
              </w:rPr>
              <w:t xml:space="preserve">1. Servicio a </w:t>
            </w:r>
            <w:r w:rsidR="03C3819E" w:rsidRPr="00245014">
              <w:rPr>
                <w:rFonts w:ascii="Arial" w:eastAsia="Arial" w:hAnsi="Arial" w:cs="Arial"/>
                <w:sz w:val="16"/>
                <w:szCs w:val="16"/>
              </w:rPr>
              <w:t>l</w:t>
            </w:r>
            <w:r w:rsidRPr="00245014">
              <w:rPr>
                <w:rFonts w:ascii="Arial" w:eastAsia="Arial" w:hAnsi="Arial" w:cs="Arial"/>
                <w:sz w:val="16"/>
                <w:szCs w:val="16"/>
              </w:rPr>
              <w:t>a Ciudadanía y Relacionamiento con Partes Interesadas</w:t>
            </w:r>
          </w:p>
        </w:tc>
        <w:tc>
          <w:tcPr>
            <w:tcW w:w="1134" w:type="dxa"/>
            <w:vMerge w:val="restart"/>
            <w:tcMar>
              <w:left w:w="60" w:type="dxa"/>
              <w:right w:w="60" w:type="dxa"/>
            </w:tcMar>
            <w:vAlign w:val="center"/>
          </w:tcPr>
          <w:p w14:paraId="65B4FC46"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1</w:t>
            </w:r>
          </w:p>
        </w:tc>
        <w:tc>
          <w:tcPr>
            <w:tcW w:w="993" w:type="dxa"/>
            <w:vMerge w:val="restart"/>
            <w:tcMar>
              <w:left w:w="60" w:type="dxa"/>
              <w:right w:w="60" w:type="dxa"/>
            </w:tcMar>
            <w:vAlign w:val="center"/>
          </w:tcPr>
          <w:p w14:paraId="6B3F01C3"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3</w:t>
            </w:r>
          </w:p>
        </w:tc>
        <w:tc>
          <w:tcPr>
            <w:tcW w:w="1134" w:type="dxa"/>
            <w:tcMar>
              <w:left w:w="60" w:type="dxa"/>
              <w:right w:w="60" w:type="dxa"/>
            </w:tcMar>
            <w:vAlign w:val="center"/>
          </w:tcPr>
          <w:p w14:paraId="6B338B1A"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shd w:val="clear" w:color="auto" w:fill="FFFFFF" w:themeFill="background1"/>
            <w:tcMar>
              <w:left w:w="60" w:type="dxa"/>
              <w:right w:w="60" w:type="dxa"/>
            </w:tcMar>
            <w:vAlign w:val="center"/>
          </w:tcPr>
          <w:p w14:paraId="336C48A0"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restart"/>
            <w:shd w:val="clear" w:color="auto" w:fill="FFFFFF" w:themeFill="background1"/>
            <w:tcMar>
              <w:left w:w="60" w:type="dxa"/>
              <w:right w:w="60" w:type="dxa"/>
            </w:tcMar>
            <w:vAlign w:val="center"/>
          </w:tcPr>
          <w:p w14:paraId="5C2AF66B"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1</w:t>
            </w:r>
          </w:p>
        </w:tc>
        <w:tc>
          <w:tcPr>
            <w:tcW w:w="1134" w:type="dxa"/>
            <w:vMerge w:val="restart"/>
            <w:shd w:val="clear" w:color="auto" w:fill="FFFFFF" w:themeFill="background1"/>
            <w:tcMar>
              <w:left w:w="60" w:type="dxa"/>
              <w:right w:w="60" w:type="dxa"/>
            </w:tcMar>
            <w:vAlign w:val="center"/>
          </w:tcPr>
          <w:p w14:paraId="773C4DF8"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Incumple</w:t>
            </w:r>
          </w:p>
        </w:tc>
      </w:tr>
      <w:tr w:rsidR="00383A6D" w:rsidRPr="00245014" w14:paraId="19500A9E" w14:textId="77777777" w:rsidTr="390686B6">
        <w:trPr>
          <w:trHeight w:val="300"/>
        </w:trPr>
        <w:tc>
          <w:tcPr>
            <w:tcW w:w="2263" w:type="dxa"/>
            <w:vMerge/>
            <w:vAlign w:val="center"/>
          </w:tcPr>
          <w:p w14:paraId="0462F080" w14:textId="77777777" w:rsidR="00383A6D" w:rsidRPr="00245014" w:rsidRDefault="00383A6D" w:rsidP="00161126">
            <w:pPr>
              <w:rPr>
                <w:rFonts w:ascii="Arial" w:hAnsi="Arial" w:cs="Arial"/>
                <w:sz w:val="21"/>
                <w:szCs w:val="21"/>
              </w:rPr>
            </w:pPr>
          </w:p>
        </w:tc>
        <w:tc>
          <w:tcPr>
            <w:tcW w:w="1134" w:type="dxa"/>
            <w:vMerge/>
            <w:vAlign w:val="center"/>
          </w:tcPr>
          <w:p w14:paraId="62B102EA" w14:textId="77777777" w:rsidR="00383A6D" w:rsidRPr="00245014" w:rsidRDefault="00383A6D" w:rsidP="00161126">
            <w:pPr>
              <w:rPr>
                <w:rFonts w:ascii="Arial" w:hAnsi="Arial" w:cs="Arial"/>
                <w:sz w:val="21"/>
                <w:szCs w:val="21"/>
              </w:rPr>
            </w:pPr>
          </w:p>
        </w:tc>
        <w:tc>
          <w:tcPr>
            <w:tcW w:w="993" w:type="dxa"/>
            <w:vMerge/>
            <w:vAlign w:val="center"/>
          </w:tcPr>
          <w:p w14:paraId="3BC9AF7D"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435E1824"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shd w:val="clear" w:color="auto" w:fill="FFFFFF" w:themeFill="background1"/>
            <w:tcMar>
              <w:left w:w="60" w:type="dxa"/>
              <w:right w:w="60" w:type="dxa"/>
            </w:tcMar>
            <w:vAlign w:val="center"/>
          </w:tcPr>
          <w:p w14:paraId="0BD0ECBB"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ign w:val="center"/>
          </w:tcPr>
          <w:p w14:paraId="691678A1" w14:textId="77777777" w:rsidR="00383A6D" w:rsidRPr="00245014" w:rsidRDefault="00383A6D" w:rsidP="00161126">
            <w:pPr>
              <w:rPr>
                <w:rFonts w:ascii="Arial" w:hAnsi="Arial" w:cs="Arial"/>
                <w:sz w:val="21"/>
                <w:szCs w:val="21"/>
              </w:rPr>
            </w:pPr>
          </w:p>
        </w:tc>
        <w:tc>
          <w:tcPr>
            <w:tcW w:w="1134" w:type="dxa"/>
            <w:vMerge/>
            <w:vAlign w:val="center"/>
          </w:tcPr>
          <w:p w14:paraId="1E1EA942" w14:textId="77777777" w:rsidR="00383A6D" w:rsidRPr="00245014" w:rsidRDefault="00383A6D" w:rsidP="00161126">
            <w:pPr>
              <w:rPr>
                <w:rFonts w:ascii="Arial" w:hAnsi="Arial" w:cs="Arial"/>
                <w:sz w:val="21"/>
                <w:szCs w:val="21"/>
              </w:rPr>
            </w:pPr>
          </w:p>
        </w:tc>
      </w:tr>
      <w:tr w:rsidR="00383A6D" w:rsidRPr="00245014" w14:paraId="2344112B" w14:textId="77777777" w:rsidTr="390686B6">
        <w:trPr>
          <w:trHeight w:val="300"/>
        </w:trPr>
        <w:tc>
          <w:tcPr>
            <w:tcW w:w="2263" w:type="dxa"/>
            <w:vMerge/>
            <w:vAlign w:val="center"/>
          </w:tcPr>
          <w:p w14:paraId="2EB4075F" w14:textId="77777777" w:rsidR="00383A6D" w:rsidRPr="00245014" w:rsidRDefault="00383A6D" w:rsidP="00161126">
            <w:pPr>
              <w:rPr>
                <w:rFonts w:ascii="Arial" w:hAnsi="Arial" w:cs="Arial"/>
                <w:sz w:val="21"/>
                <w:szCs w:val="21"/>
              </w:rPr>
            </w:pPr>
          </w:p>
        </w:tc>
        <w:tc>
          <w:tcPr>
            <w:tcW w:w="1134" w:type="dxa"/>
            <w:vMerge/>
            <w:vAlign w:val="center"/>
          </w:tcPr>
          <w:p w14:paraId="4B8B9549" w14:textId="77777777" w:rsidR="00383A6D" w:rsidRPr="00245014" w:rsidRDefault="00383A6D" w:rsidP="00161126">
            <w:pPr>
              <w:rPr>
                <w:rFonts w:ascii="Arial" w:hAnsi="Arial" w:cs="Arial"/>
                <w:sz w:val="21"/>
                <w:szCs w:val="21"/>
              </w:rPr>
            </w:pPr>
          </w:p>
        </w:tc>
        <w:tc>
          <w:tcPr>
            <w:tcW w:w="993" w:type="dxa"/>
            <w:vMerge/>
            <w:vAlign w:val="center"/>
          </w:tcPr>
          <w:p w14:paraId="44EB0030"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0673162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shd w:val="clear" w:color="auto" w:fill="FFFFFF" w:themeFill="background1"/>
            <w:tcMar>
              <w:left w:w="60" w:type="dxa"/>
              <w:right w:w="60" w:type="dxa"/>
            </w:tcMar>
            <w:vAlign w:val="center"/>
          </w:tcPr>
          <w:p w14:paraId="082541B7"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ign w:val="center"/>
          </w:tcPr>
          <w:p w14:paraId="1856CCC5" w14:textId="77777777" w:rsidR="00383A6D" w:rsidRPr="00245014" w:rsidRDefault="00383A6D" w:rsidP="00161126">
            <w:pPr>
              <w:rPr>
                <w:rFonts w:ascii="Arial" w:hAnsi="Arial" w:cs="Arial"/>
                <w:sz w:val="21"/>
                <w:szCs w:val="21"/>
              </w:rPr>
            </w:pPr>
          </w:p>
        </w:tc>
        <w:tc>
          <w:tcPr>
            <w:tcW w:w="1134" w:type="dxa"/>
            <w:vMerge/>
            <w:vAlign w:val="center"/>
          </w:tcPr>
          <w:p w14:paraId="54FA5963" w14:textId="77777777" w:rsidR="00383A6D" w:rsidRPr="00245014" w:rsidRDefault="00383A6D" w:rsidP="00161126">
            <w:pPr>
              <w:rPr>
                <w:rFonts w:ascii="Arial" w:hAnsi="Arial" w:cs="Arial"/>
                <w:sz w:val="21"/>
                <w:szCs w:val="21"/>
              </w:rPr>
            </w:pPr>
          </w:p>
        </w:tc>
      </w:tr>
      <w:tr w:rsidR="00383A6D" w:rsidRPr="00245014" w14:paraId="57FE8DFD" w14:textId="77777777" w:rsidTr="390686B6">
        <w:trPr>
          <w:trHeight w:val="300"/>
        </w:trPr>
        <w:tc>
          <w:tcPr>
            <w:tcW w:w="2263" w:type="dxa"/>
            <w:vMerge w:val="restart"/>
            <w:tcMar>
              <w:left w:w="60" w:type="dxa"/>
              <w:right w:w="60" w:type="dxa"/>
            </w:tcMar>
            <w:vAlign w:val="center"/>
          </w:tcPr>
          <w:p w14:paraId="05536F2C" w14:textId="77777777" w:rsidR="00383A6D" w:rsidRPr="00245014" w:rsidRDefault="00383A6D" w:rsidP="390686B6">
            <w:pPr>
              <w:rPr>
                <w:rFonts w:ascii="Arial" w:eastAsia="Arial" w:hAnsi="Arial" w:cs="Arial"/>
                <w:sz w:val="16"/>
                <w:szCs w:val="16"/>
              </w:rPr>
            </w:pPr>
            <w:r w:rsidRPr="00245014">
              <w:rPr>
                <w:rFonts w:ascii="Arial" w:eastAsia="Arial" w:hAnsi="Arial" w:cs="Arial"/>
                <w:sz w:val="16"/>
                <w:szCs w:val="16"/>
              </w:rPr>
              <w:lastRenderedPageBreak/>
              <w:t>2. Estrategia y gobierno de TI</w:t>
            </w:r>
          </w:p>
        </w:tc>
        <w:tc>
          <w:tcPr>
            <w:tcW w:w="1134" w:type="dxa"/>
            <w:vMerge w:val="restart"/>
            <w:tcMar>
              <w:left w:w="60" w:type="dxa"/>
              <w:right w:w="60" w:type="dxa"/>
            </w:tcMar>
            <w:vAlign w:val="center"/>
          </w:tcPr>
          <w:p w14:paraId="6CDCA893"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13</w:t>
            </w:r>
          </w:p>
        </w:tc>
        <w:tc>
          <w:tcPr>
            <w:tcW w:w="993" w:type="dxa"/>
            <w:vMerge w:val="restart"/>
            <w:tcMar>
              <w:left w:w="60" w:type="dxa"/>
              <w:right w:w="60" w:type="dxa"/>
            </w:tcMar>
            <w:vAlign w:val="center"/>
          </w:tcPr>
          <w:p w14:paraId="683BF514"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5F35ECD6"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32CBAF26"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restart"/>
            <w:tcMar>
              <w:left w:w="60" w:type="dxa"/>
              <w:right w:w="60" w:type="dxa"/>
            </w:tcMar>
            <w:vAlign w:val="center"/>
          </w:tcPr>
          <w:p w14:paraId="4B0B23BD"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0566E8D3"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44317022" w14:textId="77777777" w:rsidTr="390686B6">
        <w:trPr>
          <w:trHeight w:val="300"/>
        </w:trPr>
        <w:tc>
          <w:tcPr>
            <w:tcW w:w="2263" w:type="dxa"/>
            <w:vMerge/>
            <w:vAlign w:val="center"/>
          </w:tcPr>
          <w:p w14:paraId="5B9A0A9C" w14:textId="77777777" w:rsidR="00383A6D" w:rsidRPr="00245014" w:rsidRDefault="00383A6D" w:rsidP="00161126">
            <w:pPr>
              <w:rPr>
                <w:rFonts w:ascii="Arial" w:hAnsi="Arial" w:cs="Arial"/>
                <w:sz w:val="21"/>
                <w:szCs w:val="21"/>
              </w:rPr>
            </w:pPr>
          </w:p>
        </w:tc>
        <w:tc>
          <w:tcPr>
            <w:tcW w:w="1134" w:type="dxa"/>
            <w:vMerge/>
            <w:vAlign w:val="center"/>
          </w:tcPr>
          <w:p w14:paraId="3F95EB7F" w14:textId="77777777" w:rsidR="00383A6D" w:rsidRPr="00245014" w:rsidRDefault="00383A6D" w:rsidP="00161126">
            <w:pPr>
              <w:rPr>
                <w:rFonts w:ascii="Arial" w:hAnsi="Arial" w:cs="Arial"/>
                <w:sz w:val="21"/>
                <w:szCs w:val="21"/>
              </w:rPr>
            </w:pPr>
          </w:p>
        </w:tc>
        <w:tc>
          <w:tcPr>
            <w:tcW w:w="993" w:type="dxa"/>
            <w:vMerge/>
            <w:tcMar>
              <w:left w:w="60" w:type="dxa"/>
              <w:right w:w="60" w:type="dxa"/>
            </w:tcMar>
            <w:vAlign w:val="center"/>
          </w:tcPr>
          <w:p w14:paraId="75784565"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220B20DD"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1FF88ACA"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tcMar>
              <w:left w:w="60" w:type="dxa"/>
              <w:right w:w="60" w:type="dxa"/>
            </w:tcMar>
            <w:vAlign w:val="center"/>
          </w:tcPr>
          <w:p w14:paraId="1CF12C52"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6B3DFD75"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7C622580" w14:textId="77777777" w:rsidTr="390686B6">
        <w:trPr>
          <w:trHeight w:val="300"/>
        </w:trPr>
        <w:tc>
          <w:tcPr>
            <w:tcW w:w="2263" w:type="dxa"/>
            <w:vMerge/>
            <w:vAlign w:val="center"/>
          </w:tcPr>
          <w:p w14:paraId="37A7A124" w14:textId="77777777" w:rsidR="00383A6D" w:rsidRPr="00245014" w:rsidRDefault="00383A6D" w:rsidP="00161126">
            <w:pPr>
              <w:rPr>
                <w:rFonts w:ascii="Arial" w:hAnsi="Arial" w:cs="Arial"/>
                <w:sz w:val="21"/>
                <w:szCs w:val="21"/>
              </w:rPr>
            </w:pPr>
          </w:p>
        </w:tc>
        <w:tc>
          <w:tcPr>
            <w:tcW w:w="1134" w:type="dxa"/>
            <w:vMerge/>
            <w:vAlign w:val="center"/>
          </w:tcPr>
          <w:p w14:paraId="34DDC549"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3AE647E1"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3</w:t>
            </w:r>
          </w:p>
        </w:tc>
        <w:tc>
          <w:tcPr>
            <w:tcW w:w="1134" w:type="dxa"/>
            <w:tcMar>
              <w:left w:w="60" w:type="dxa"/>
              <w:right w:w="60" w:type="dxa"/>
            </w:tcMar>
            <w:vAlign w:val="center"/>
          </w:tcPr>
          <w:p w14:paraId="2F604BB8"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1C45A88A"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375F6FAE"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3</w:t>
            </w:r>
          </w:p>
        </w:tc>
        <w:tc>
          <w:tcPr>
            <w:tcW w:w="1134" w:type="dxa"/>
            <w:tcMar>
              <w:left w:w="60" w:type="dxa"/>
              <w:right w:w="60" w:type="dxa"/>
            </w:tcMar>
            <w:vAlign w:val="center"/>
          </w:tcPr>
          <w:p w14:paraId="634C2CDE"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68C569E3" w14:textId="77777777" w:rsidTr="390686B6">
        <w:trPr>
          <w:trHeight w:val="300"/>
        </w:trPr>
        <w:tc>
          <w:tcPr>
            <w:tcW w:w="2263" w:type="dxa"/>
            <w:vMerge/>
            <w:vAlign w:val="center"/>
          </w:tcPr>
          <w:p w14:paraId="5C458C12" w14:textId="77777777" w:rsidR="00383A6D" w:rsidRPr="00245014" w:rsidRDefault="00383A6D" w:rsidP="00161126">
            <w:pPr>
              <w:rPr>
                <w:rFonts w:ascii="Arial" w:hAnsi="Arial" w:cs="Arial"/>
                <w:sz w:val="21"/>
                <w:szCs w:val="21"/>
              </w:rPr>
            </w:pPr>
          </w:p>
        </w:tc>
        <w:tc>
          <w:tcPr>
            <w:tcW w:w="1134" w:type="dxa"/>
            <w:vMerge/>
            <w:vAlign w:val="center"/>
          </w:tcPr>
          <w:p w14:paraId="731B7005"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7EA555B7" w14:textId="77777777" w:rsidR="00383A6D" w:rsidRPr="00245014" w:rsidRDefault="00383A6D" w:rsidP="390686B6">
            <w:pPr>
              <w:jc w:val="center"/>
              <w:rPr>
                <w:rFonts w:ascii="Arial" w:eastAsia="Arial" w:hAnsi="Arial" w:cs="Arial"/>
                <w:sz w:val="16"/>
                <w:szCs w:val="16"/>
              </w:rPr>
            </w:pPr>
          </w:p>
          <w:p w14:paraId="27D64EE2"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639D0240"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196C3C66"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6855E527"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4244E9AD"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24F0B5F2" w14:textId="77777777" w:rsidTr="390686B6">
        <w:trPr>
          <w:trHeight w:val="300"/>
        </w:trPr>
        <w:tc>
          <w:tcPr>
            <w:tcW w:w="2263" w:type="dxa"/>
            <w:vMerge/>
            <w:vAlign w:val="center"/>
          </w:tcPr>
          <w:p w14:paraId="787C13B6" w14:textId="77777777" w:rsidR="00383A6D" w:rsidRPr="00245014" w:rsidRDefault="00383A6D" w:rsidP="00161126">
            <w:pPr>
              <w:rPr>
                <w:rFonts w:ascii="Arial" w:hAnsi="Arial" w:cs="Arial"/>
                <w:sz w:val="21"/>
                <w:szCs w:val="21"/>
              </w:rPr>
            </w:pPr>
          </w:p>
        </w:tc>
        <w:tc>
          <w:tcPr>
            <w:tcW w:w="1134" w:type="dxa"/>
            <w:vMerge/>
            <w:vAlign w:val="center"/>
          </w:tcPr>
          <w:p w14:paraId="4B0D1CAF"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5112513F"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46C3B866"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5D860B14"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7A63D8ED"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6385F40E"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3A5247C7" w14:textId="77777777" w:rsidTr="390686B6">
        <w:trPr>
          <w:trHeight w:val="300"/>
        </w:trPr>
        <w:tc>
          <w:tcPr>
            <w:tcW w:w="2263" w:type="dxa"/>
            <w:vMerge/>
            <w:vAlign w:val="center"/>
          </w:tcPr>
          <w:p w14:paraId="4180DE3B" w14:textId="77777777" w:rsidR="00383A6D" w:rsidRPr="00245014" w:rsidRDefault="00383A6D" w:rsidP="00161126">
            <w:pPr>
              <w:rPr>
                <w:rFonts w:ascii="Arial" w:hAnsi="Arial" w:cs="Arial"/>
                <w:sz w:val="21"/>
                <w:szCs w:val="21"/>
              </w:rPr>
            </w:pPr>
          </w:p>
        </w:tc>
        <w:tc>
          <w:tcPr>
            <w:tcW w:w="1134" w:type="dxa"/>
            <w:vMerge/>
            <w:vAlign w:val="center"/>
          </w:tcPr>
          <w:p w14:paraId="07DA44B2" w14:textId="77777777" w:rsidR="00383A6D" w:rsidRPr="00245014" w:rsidRDefault="00383A6D" w:rsidP="00161126">
            <w:pPr>
              <w:rPr>
                <w:rFonts w:ascii="Arial" w:hAnsi="Arial" w:cs="Arial"/>
                <w:sz w:val="21"/>
                <w:szCs w:val="21"/>
              </w:rPr>
            </w:pPr>
          </w:p>
        </w:tc>
        <w:tc>
          <w:tcPr>
            <w:tcW w:w="993" w:type="dxa"/>
            <w:vMerge w:val="restart"/>
            <w:tcMar>
              <w:left w:w="60" w:type="dxa"/>
              <w:right w:w="60" w:type="dxa"/>
            </w:tcMar>
            <w:vAlign w:val="center"/>
          </w:tcPr>
          <w:p w14:paraId="5B8A0A2C"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59B52BF3"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1663EDAF"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restart"/>
            <w:tcMar>
              <w:left w:w="60" w:type="dxa"/>
              <w:right w:w="60" w:type="dxa"/>
            </w:tcMar>
            <w:vAlign w:val="center"/>
          </w:tcPr>
          <w:p w14:paraId="12A21557"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6F195802"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2DA96ECD" w14:textId="77777777" w:rsidTr="390686B6">
        <w:trPr>
          <w:trHeight w:val="300"/>
        </w:trPr>
        <w:tc>
          <w:tcPr>
            <w:tcW w:w="2263" w:type="dxa"/>
            <w:vMerge/>
            <w:vAlign w:val="center"/>
          </w:tcPr>
          <w:p w14:paraId="01986B4C" w14:textId="77777777" w:rsidR="00383A6D" w:rsidRPr="00245014" w:rsidRDefault="00383A6D" w:rsidP="00161126">
            <w:pPr>
              <w:rPr>
                <w:rFonts w:ascii="Arial" w:hAnsi="Arial" w:cs="Arial"/>
                <w:sz w:val="21"/>
                <w:szCs w:val="21"/>
              </w:rPr>
            </w:pPr>
          </w:p>
        </w:tc>
        <w:tc>
          <w:tcPr>
            <w:tcW w:w="1134" w:type="dxa"/>
            <w:vMerge/>
            <w:vAlign w:val="center"/>
          </w:tcPr>
          <w:p w14:paraId="4F58F975" w14:textId="77777777" w:rsidR="00383A6D" w:rsidRPr="00245014" w:rsidRDefault="00383A6D" w:rsidP="00161126">
            <w:pPr>
              <w:rPr>
                <w:rFonts w:ascii="Arial" w:hAnsi="Arial" w:cs="Arial"/>
                <w:sz w:val="21"/>
                <w:szCs w:val="21"/>
              </w:rPr>
            </w:pPr>
          </w:p>
        </w:tc>
        <w:tc>
          <w:tcPr>
            <w:tcW w:w="993" w:type="dxa"/>
            <w:vMerge/>
            <w:tcMar>
              <w:left w:w="60" w:type="dxa"/>
              <w:right w:w="60" w:type="dxa"/>
            </w:tcMar>
            <w:vAlign w:val="center"/>
          </w:tcPr>
          <w:p w14:paraId="2366D5D9"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3B26AAB1"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556F1F5E"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tcMar>
              <w:left w:w="60" w:type="dxa"/>
              <w:right w:w="60" w:type="dxa"/>
            </w:tcMar>
            <w:vAlign w:val="center"/>
          </w:tcPr>
          <w:p w14:paraId="2313358A"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32F9A130"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523F7E04" w14:textId="77777777" w:rsidTr="390686B6">
        <w:trPr>
          <w:trHeight w:val="300"/>
        </w:trPr>
        <w:tc>
          <w:tcPr>
            <w:tcW w:w="2263" w:type="dxa"/>
            <w:vMerge/>
            <w:vAlign w:val="center"/>
          </w:tcPr>
          <w:p w14:paraId="580C896F" w14:textId="77777777" w:rsidR="00383A6D" w:rsidRPr="00245014" w:rsidRDefault="00383A6D" w:rsidP="00161126">
            <w:pPr>
              <w:rPr>
                <w:rFonts w:ascii="Arial" w:hAnsi="Arial" w:cs="Arial"/>
                <w:sz w:val="21"/>
                <w:szCs w:val="21"/>
              </w:rPr>
            </w:pPr>
          </w:p>
        </w:tc>
        <w:tc>
          <w:tcPr>
            <w:tcW w:w="1134" w:type="dxa"/>
            <w:vMerge/>
            <w:vAlign w:val="center"/>
          </w:tcPr>
          <w:p w14:paraId="740154CB"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721ED80B"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5</w:t>
            </w:r>
          </w:p>
        </w:tc>
        <w:tc>
          <w:tcPr>
            <w:tcW w:w="1134" w:type="dxa"/>
            <w:tcMar>
              <w:left w:w="60" w:type="dxa"/>
              <w:right w:w="60" w:type="dxa"/>
            </w:tcMar>
            <w:vAlign w:val="center"/>
          </w:tcPr>
          <w:p w14:paraId="2453183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22D4669F"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4971B289"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5</w:t>
            </w:r>
          </w:p>
        </w:tc>
        <w:tc>
          <w:tcPr>
            <w:tcW w:w="1134" w:type="dxa"/>
            <w:tcMar>
              <w:left w:w="60" w:type="dxa"/>
              <w:right w:w="60" w:type="dxa"/>
            </w:tcMar>
            <w:vAlign w:val="center"/>
          </w:tcPr>
          <w:p w14:paraId="29DB0444"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63875955" w14:textId="77777777" w:rsidTr="390686B6">
        <w:trPr>
          <w:trHeight w:val="300"/>
        </w:trPr>
        <w:tc>
          <w:tcPr>
            <w:tcW w:w="2263" w:type="dxa"/>
            <w:vMerge/>
            <w:vAlign w:val="center"/>
          </w:tcPr>
          <w:p w14:paraId="68D24D12" w14:textId="77777777" w:rsidR="00383A6D" w:rsidRPr="00245014" w:rsidRDefault="00383A6D" w:rsidP="00161126">
            <w:pPr>
              <w:rPr>
                <w:rFonts w:ascii="Arial" w:hAnsi="Arial" w:cs="Arial"/>
                <w:sz w:val="21"/>
                <w:szCs w:val="21"/>
              </w:rPr>
            </w:pPr>
          </w:p>
        </w:tc>
        <w:tc>
          <w:tcPr>
            <w:tcW w:w="1134" w:type="dxa"/>
            <w:vMerge/>
            <w:vAlign w:val="center"/>
          </w:tcPr>
          <w:p w14:paraId="66E3A1C6" w14:textId="77777777" w:rsidR="00383A6D" w:rsidRPr="00245014" w:rsidRDefault="00383A6D" w:rsidP="00161126">
            <w:pPr>
              <w:rPr>
                <w:rFonts w:ascii="Arial" w:hAnsi="Arial" w:cs="Arial"/>
                <w:sz w:val="21"/>
                <w:szCs w:val="21"/>
              </w:rPr>
            </w:pPr>
          </w:p>
        </w:tc>
        <w:tc>
          <w:tcPr>
            <w:tcW w:w="993" w:type="dxa"/>
            <w:vMerge w:val="restart"/>
            <w:tcMar>
              <w:left w:w="60" w:type="dxa"/>
              <w:right w:w="60" w:type="dxa"/>
            </w:tcMar>
            <w:vAlign w:val="center"/>
          </w:tcPr>
          <w:p w14:paraId="45C21AE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5</w:t>
            </w:r>
          </w:p>
        </w:tc>
        <w:tc>
          <w:tcPr>
            <w:tcW w:w="1134" w:type="dxa"/>
            <w:tcMar>
              <w:left w:w="60" w:type="dxa"/>
              <w:right w:w="60" w:type="dxa"/>
            </w:tcMar>
            <w:vAlign w:val="center"/>
          </w:tcPr>
          <w:p w14:paraId="428EA798"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75C05B57"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restart"/>
            <w:tcMar>
              <w:left w:w="60" w:type="dxa"/>
              <w:right w:w="60" w:type="dxa"/>
            </w:tcMar>
            <w:vAlign w:val="center"/>
          </w:tcPr>
          <w:p w14:paraId="6F7D12BC"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2C44B959"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3DD1013E" w14:textId="77777777" w:rsidTr="390686B6">
        <w:trPr>
          <w:trHeight w:val="300"/>
        </w:trPr>
        <w:tc>
          <w:tcPr>
            <w:tcW w:w="2263" w:type="dxa"/>
            <w:vMerge/>
            <w:tcMar>
              <w:left w:w="60" w:type="dxa"/>
              <w:right w:w="60" w:type="dxa"/>
            </w:tcMar>
            <w:vAlign w:val="center"/>
          </w:tcPr>
          <w:p w14:paraId="5A7AEF17" w14:textId="77777777" w:rsidR="00383A6D" w:rsidRPr="00245014" w:rsidRDefault="00383A6D" w:rsidP="00161126">
            <w:pPr>
              <w:rPr>
                <w:rFonts w:ascii="Arial" w:hAnsi="Arial" w:cs="Arial"/>
                <w:sz w:val="21"/>
                <w:szCs w:val="21"/>
              </w:rPr>
            </w:pPr>
          </w:p>
        </w:tc>
        <w:tc>
          <w:tcPr>
            <w:tcW w:w="1134" w:type="dxa"/>
            <w:vMerge/>
            <w:tcMar>
              <w:left w:w="60" w:type="dxa"/>
              <w:right w:w="60" w:type="dxa"/>
            </w:tcMar>
            <w:vAlign w:val="center"/>
          </w:tcPr>
          <w:p w14:paraId="39331DB2" w14:textId="77777777" w:rsidR="00383A6D" w:rsidRPr="00245014" w:rsidRDefault="00383A6D" w:rsidP="00161126">
            <w:pPr>
              <w:rPr>
                <w:rFonts w:ascii="Arial" w:hAnsi="Arial" w:cs="Arial"/>
                <w:sz w:val="21"/>
                <w:szCs w:val="21"/>
              </w:rPr>
            </w:pPr>
          </w:p>
        </w:tc>
        <w:tc>
          <w:tcPr>
            <w:tcW w:w="993" w:type="dxa"/>
            <w:vMerge/>
            <w:tcMar>
              <w:left w:w="60" w:type="dxa"/>
              <w:right w:w="60" w:type="dxa"/>
            </w:tcMar>
            <w:vAlign w:val="center"/>
          </w:tcPr>
          <w:p w14:paraId="7907156B"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1FCDAF52"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30CBA399"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tcMar>
              <w:left w:w="60" w:type="dxa"/>
              <w:right w:w="60" w:type="dxa"/>
            </w:tcMar>
            <w:vAlign w:val="center"/>
          </w:tcPr>
          <w:p w14:paraId="0F4FF103"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08DDBE0F"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2C9CE978" w14:textId="77777777" w:rsidTr="390686B6">
        <w:trPr>
          <w:trHeight w:val="300"/>
        </w:trPr>
        <w:tc>
          <w:tcPr>
            <w:tcW w:w="2263" w:type="dxa"/>
            <w:vMerge/>
            <w:tcMar>
              <w:left w:w="60" w:type="dxa"/>
              <w:right w:w="60" w:type="dxa"/>
            </w:tcMar>
            <w:vAlign w:val="center"/>
          </w:tcPr>
          <w:p w14:paraId="16297F6B" w14:textId="77777777" w:rsidR="00383A6D" w:rsidRPr="00245014" w:rsidRDefault="00383A6D" w:rsidP="00161126">
            <w:pPr>
              <w:rPr>
                <w:rFonts w:ascii="Arial" w:hAnsi="Arial" w:cs="Arial"/>
                <w:sz w:val="21"/>
                <w:szCs w:val="21"/>
              </w:rPr>
            </w:pPr>
          </w:p>
        </w:tc>
        <w:tc>
          <w:tcPr>
            <w:tcW w:w="1134" w:type="dxa"/>
            <w:vMerge/>
            <w:tcMar>
              <w:left w:w="60" w:type="dxa"/>
              <w:right w:w="60" w:type="dxa"/>
            </w:tcMar>
            <w:vAlign w:val="center"/>
          </w:tcPr>
          <w:p w14:paraId="5109E1D2" w14:textId="77777777" w:rsidR="00383A6D" w:rsidRPr="00245014" w:rsidRDefault="00383A6D" w:rsidP="00161126">
            <w:pPr>
              <w:rPr>
                <w:rFonts w:ascii="Arial" w:hAnsi="Arial" w:cs="Arial"/>
                <w:sz w:val="21"/>
                <w:szCs w:val="21"/>
              </w:rPr>
            </w:pPr>
          </w:p>
        </w:tc>
        <w:tc>
          <w:tcPr>
            <w:tcW w:w="993" w:type="dxa"/>
            <w:vMerge/>
            <w:tcMar>
              <w:left w:w="60" w:type="dxa"/>
              <w:right w:w="60" w:type="dxa"/>
            </w:tcMar>
            <w:vAlign w:val="center"/>
          </w:tcPr>
          <w:p w14:paraId="032906BD"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57F4452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510D7708"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tcMar>
              <w:left w:w="60" w:type="dxa"/>
              <w:right w:w="60" w:type="dxa"/>
            </w:tcMar>
            <w:vAlign w:val="center"/>
          </w:tcPr>
          <w:p w14:paraId="0C9C4F8B"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63A42E9B"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73677E04" w14:textId="77777777" w:rsidTr="390686B6">
        <w:trPr>
          <w:trHeight w:val="300"/>
        </w:trPr>
        <w:tc>
          <w:tcPr>
            <w:tcW w:w="2263" w:type="dxa"/>
            <w:vMerge/>
            <w:tcMar>
              <w:left w:w="60" w:type="dxa"/>
              <w:right w:w="60" w:type="dxa"/>
            </w:tcMar>
            <w:vAlign w:val="center"/>
          </w:tcPr>
          <w:p w14:paraId="1AB56F6C" w14:textId="77777777" w:rsidR="00383A6D" w:rsidRPr="00245014" w:rsidRDefault="00383A6D" w:rsidP="00161126">
            <w:pPr>
              <w:rPr>
                <w:rFonts w:ascii="Arial" w:hAnsi="Arial" w:cs="Arial"/>
                <w:sz w:val="21"/>
                <w:szCs w:val="21"/>
              </w:rPr>
            </w:pPr>
          </w:p>
        </w:tc>
        <w:tc>
          <w:tcPr>
            <w:tcW w:w="1134" w:type="dxa"/>
            <w:vMerge/>
            <w:tcMar>
              <w:left w:w="60" w:type="dxa"/>
              <w:right w:w="60" w:type="dxa"/>
            </w:tcMar>
            <w:vAlign w:val="center"/>
          </w:tcPr>
          <w:p w14:paraId="3D803902" w14:textId="77777777" w:rsidR="00383A6D" w:rsidRPr="00245014" w:rsidRDefault="00383A6D" w:rsidP="00161126">
            <w:pPr>
              <w:rPr>
                <w:rFonts w:ascii="Arial" w:hAnsi="Arial" w:cs="Arial"/>
                <w:sz w:val="21"/>
                <w:szCs w:val="21"/>
              </w:rPr>
            </w:pPr>
          </w:p>
        </w:tc>
        <w:tc>
          <w:tcPr>
            <w:tcW w:w="993" w:type="dxa"/>
            <w:vMerge/>
            <w:tcMar>
              <w:left w:w="60" w:type="dxa"/>
              <w:right w:w="60" w:type="dxa"/>
            </w:tcMar>
            <w:vAlign w:val="center"/>
          </w:tcPr>
          <w:p w14:paraId="7B17D318"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5C0A49F6"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11C44128"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tcMar>
              <w:left w:w="60" w:type="dxa"/>
              <w:right w:w="60" w:type="dxa"/>
            </w:tcMar>
            <w:vAlign w:val="center"/>
          </w:tcPr>
          <w:p w14:paraId="31044664"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0C0D4046"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449A5D1B" w14:textId="77777777" w:rsidTr="390686B6">
        <w:trPr>
          <w:trHeight w:val="300"/>
        </w:trPr>
        <w:tc>
          <w:tcPr>
            <w:tcW w:w="2263" w:type="dxa"/>
            <w:vMerge/>
            <w:vAlign w:val="center"/>
          </w:tcPr>
          <w:p w14:paraId="645A4F52" w14:textId="77777777" w:rsidR="00383A6D" w:rsidRPr="00245014" w:rsidRDefault="00383A6D" w:rsidP="00161126">
            <w:pPr>
              <w:rPr>
                <w:rFonts w:ascii="Arial" w:hAnsi="Arial" w:cs="Arial"/>
                <w:sz w:val="21"/>
                <w:szCs w:val="21"/>
              </w:rPr>
            </w:pPr>
          </w:p>
        </w:tc>
        <w:tc>
          <w:tcPr>
            <w:tcW w:w="1134" w:type="dxa"/>
            <w:vMerge/>
            <w:vAlign w:val="center"/>
          </w:tcPr>
          <w:p w14:paraId="77A1DDF8" w14:textId="77777777" w:rsidR="00383A6D" w:rsidRPr="00245014" w:rsidRDefault="00383A6D" w:rsidP="00161126">
            <w:pPr>
              <w:rPr>
                <w:rFonts w:ascii="Arial" w:hAnsi="Arial" w:cs="Arial"/>
                <w:sz w:val="21"/>
                <w:szCs w:val="21"/>
              </w:rPr>
            </w:pPr>
          </w:p>
        </w:tc>
        <w:tc>
          <w:tcPr>
            <w:tcW w:w="993" w:type="dxa"/>
            <w:vMerge w:val="restart"/>
            <w:tcMar>
              <w:left w:w="60" w:type="dxa"/>
              <w:right w:w="60" w:type="dxa"/>
            </w:tcMar>
            <w:vAlign w:val="center"/>
          </w:tcPr>
          <w:p w14:paraId="17CD637D"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3</w:t>
            </w:r>
          </w:p>
        </w:tc>
        <w:tc>
          <w:tcPr>
            <w:tcW w:w="1134" w:type="dxa"/>
            <w:tcMar>
              <w:left w:w="60" w:type="dxa"/>
              <w:right w:w="60" w:type="dxa"/>
            </w:tcMar>
            <w:vAlign w:val="center"/>
          </w:tcPr>
          <w:p w14:paraId="3D6E7792"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51EDE89D"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restart"/>
            <w:tcMar>
              <w:left w:w="60" w:type="dxa"/>
              <w:right w:w="60" w:type="dxa"/>
            </w:tcMar>
            <w:vAlign w:val="center"/>
          </w:tcPr>
          <w:p w14:paraId="2F01C14D"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3</w:t>
            </w:r>
          </w:p>
        </w:tc>
        <w:tc>
          <w:tcPr>
            <w:tcW w:w="1134" w:type="dxa"/>
            <w:tcMar>
              <w:left w:w="60" w:type="dxa"/>
              <w:right w:w="60" w:type="dxa"/>
            </w:tcMar>
            <w:vAlign w:val="center"/>
          </w:tcPr>
          <w:p w14:paraId="716180E2"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531133A3" w14:textId="77777777" w:rsidTr="390686B6">
        <w:trPr>
          <w:trHeight w:val="300"/>
        </w:trPr>
        <w:tc>
          <w:tcPr>
            <w:tcW w:w="2263" w:type="dxa"/>
            <w:vMerge/>
            <w:vAlign w:val="center"/>
          </w:tcPr>
          <w:p w14:paraId="70F2AA26" w14:textId="77777777" w:rsidR="00383A6D" w:rsidRPr="00245014" w:rsidRDefault="00383A6D" w:rsidP="00161126">
            <w:pPr>
              <w:rPr>
                <w:rFonts w:ascii="Arial" w:hAnsi="Arial" w:cs="Arial"/>
                <w:sz w:val="21"/>
                <w:szCs w:val="21"/>
              </w:rPr>
            </w:pPr>
          </w:p>
        </w:tc>
        <w:tc>
          <w:tcPr>
            <w:tcW w:w="1134" w:type="dxa"/>
            <w:vMerge/>
            <w:vAlign w:val="center"/>
          </w:tcPr>
          <w:p w14:paraId="28766FBD" w14:textId="77777777" w:rsidR="00383A6D" w:rsidRPr="00245014" w:rsidRDefault="00383A6D" w:rsidP="00161126">
            <w:pPr>
              <w:rPr>
                <w:rFonts w:ascii="Arial" w:hAnsi="Arial" w:cs="Arial"/>
                <w:sz w:val="21"/>
                <w:szCs w:val="21"/>
              </w:rPr>
            </w:pPr>
          </w:p>
        </w:tc>
        <w:tc>
          <w:tcPr>
            <w:tcW w:w="993" w:type="dxa"/>
            <w:vMerge/>
            <w:tcMar>
              <w:left w:w="60" w:type="dxa"/>
              <w:right w:w="60" w:type="dxa"/>
            </w:tcMar>
            <w:vAlign w:val="center"/>
          </w:tcPr>
          <w:p w14:paraId="62A969C5"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184B88AE"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24C7341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tcMar>
              <w:left w:w="60" w:type="dxa"/>
              <w:right w:w="60" w:type="dxa"/>
            </w:tcMar>
            <w:vAlign w:val="center"/>
          </w:tcPr>
          <w:p w14:paraId="0925DE4D"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0CCDED31"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61225900" w14:textId="77777777" w:rsidTr="390686B6">
        <w:trPr>
          <w:trHeight w:val="300"/>
        </w:trPr>
        <w:tc>
          <w:tcPr>
            <w:tcW w:w="2263" w:type="dxa"/>
            <w:vMerge/>
            <w:vAlign w:val="center"/>
          </w:tcPr>
          <w:p w14:paraId="55F6CEF4" w14:textId="77777777" w:rsidR="00383A6D" w:rsidRPr="00245014" w:rsidRDefault="00383A6D" w:rsidP="00161126">
            <w:pPr>
              <w:rPr>
                <w:rFonts w:ascii="Arial" w:hAnsi="Arial" w:cs="Arial"/>
                <w:sz w:val="21"/>
                <w:szCs w:val="21"/>
              </w:rPr>
            </w:pPr>
          </w:p>
        </w:tc>
        <w:tc>
          <w:tcPr>
            <w:tcW w:w="1134" w:type="dxa"/>
            <w:vMerge/>
            <w:vAlign w:val="center"/>
          </w:tcPr>
          <w:p w14:paraId="786E3F34"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387BA28E"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7A17F461"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0407226E"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20C08CBC"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15E3D9AC"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3DCA88F3" w14:textId="77777777" w:rsidTr="390686B6">
        <w:trPr>
          <w:trHeight w:val="300"/>
        </w:trPr>
        <w:tc>
          <w:tcPr>
            <w:tcW w:w="2263" w:type="dxa"/>
            <w:vMerge/>
            <w:vAlign w:val="center"/>
          </w:tcPr>
          <w:p w14:paraId="7DBD33B5" w14:textId="77777777" w:rsidR="00383A6D" w:rsidRPr="00245014" w:rsidRDefault="00383A6D" w:rsidP="00161126">
            <w:pPr>
              <w:rPr>
                <w:rFonts w:ascii="Arial" w:hAnsi="Arial" w:cs="Arial"/>
                <w:sz w:val="21"/>
                <w:szCs w:val="21"/>
              </w:rPr>
            </w:pPr>
          </w:p>
        </w:tc>
        <w:tc>
          <w:tcPr>
            <w:tcW w:w="1134" w:type="dxa"/>
            <w:vMerge/>
            <w:vAlign w:val="center"/>
          </w:tcPr>
          <w:p w14:paraId="5E75975F"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603CF1A6"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1D0F5ADA"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711D2619"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064B832C"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19F3ECA7"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0F0098F4" w14:textId="77777777" w:rsidTr="390686B6">
        <w:trPr>
          <w:trHeight w:val="300"/>
        </w:trPr>
        <w:tc>
          <w:tcPr>
            <w:tcW w:w="2263" w:type="dxa"/>
            <w:vMerge/>
            <w:vAlign w:val="center"/>
          </w:tcPr>
          <w:p w14:paraId="1DF4BAA8" w14:textId="77777777" w:rsidR="00383A6D" w:rsidRPr="00245014" w:rsidRDefault="00383A6D" w:rsidP="00161126">
            <w:pPr>
              <w:rPr>
                <w:rFonts w:ascii="Arial" w:hAnsi="Arial" w:cs="Arial"/>
                <w:sz w:val="21"/>
                <w:szCs w:val="21"/>
              </w:rPr>
            </w:pPr>
          </w:p>
        </w:tc>
        <w:tc>
          <w:tcPr>
            <w:tcW w:w="1134" w:type="dxa"/>
            <w:vMerge/>
            <w:vAlign w:val="center"/>
          </w:tcPr>
          <w:p w14:paraId="50A9737B"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0FC01538"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3</w:t>
            </w:r>
          </w:p>
        </w:tc>
        <w:tc>
          <w:tcPr>
            <w:tcW w:w="1134" w:type="dxa"/>
            <w:tcMar>
              <w:left w:w="60" w:type="dxa"/>
              <w:right w:w="60" w:type="dxa"/>
            </w:tcMar>
            <w:vAlign w:val="center"/>
          </w:tcPr>
          <w:p w14:paraId="56FACF86"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6EF81AC6"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3F2808A1"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7DDFD523"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1EF1FB64" w14:textId="77777777" w:rsidTr="390686B6">
        <w:trPr>
          <w:trHeight w:val="300"/>
        </w:trPr>
        <w:tc>
          <w:tcPr>
            <w:tcW w:w="2263" w:type="dxa"/>
            <w:vMerge/>
            <w:vAlign w:val="center"/>
          </w:tcPr>
          <w:p w14:paraId="24F87812" w14:textId="77777777" w:rsidR="00383A6D" w:rsidRPr="00245014" w:rsidRDefault="00383A6D" w:rsidP="00161126">
            <w:pPr>
              <w:rPr>
                <w:rFonts w:ascii="Arial" w:hAnsi="Arial" w:cs="Arial"/>
                <w:sz w:val="21"/>
                <w:szCs w:val="21"/>
              </w:rPr>
            </w:pPr>
          </w:p>
        </w:tc>
        <w:tc>
          <w:tcPr>
            <w:tcW w:w="1134" w:type="dxa"/>
            <w:vMerge/>
            <w:vAlign w:val="center"/>
          </w:tcPr>
          <w:p w14:paraId="6B23238D"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3E17D055"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32A02D50"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45F72723"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35A531B9"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1D714F0A"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6C9182E9" w14:textId="77777777" w:rsidTr="390686B6">
        <w:trPr>
          <w:trHeight w:val="300"/>
        </w:trPr>
        <w:tc>
          <w:tcPr>
            <w:tcW w:w="2263" w:type="dxa"/>
            <w:vMerge/>
            <w:vAlign w:val="center"/>
          </w:tcPr>
          <w:p w14:paraId="4445ED1D" w14:textId="77777777" w:rsidR="00383A6D" w:rsidRPr="00245014" w:rsidRDefault="00383A6D" w:rsidP="00161126">
            <w:pPr>
              <w:rPr>
                <w:rFonts w:ascii="Arial" w:hAnsi="Arial" w:cs="Arial"/>
                <w:sz w:val="21"/>
                <w:szCs w:val="21"/>
              </w:rPr>
            </w:pPr>
          </w:p>
        </w:tc>
        <w:tc>
          <w:tcPr>
            <w:tcW w:w="1134" w:type="dxa"/>
            <w:vMerge/>
            <w:vAlign w:val="center"/>
          </w:tcPr>
          <w:p w14:paraId="49A65DCE"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0E6993BC"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03555C5B"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7CC4C65A"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23FA6CDA"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592E9EDE"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2E8FC5A4" w14:textId="77777777" w:rsidTr="390686B6">
        <w:trPr>
          <w:trHeight w:val="300"/>
        </w:trPr>
        <w:tc>
          <w:tcPr>
            <w:tcW w:w="2263" w:type="dxa"/>
            <w:vMerge/>
            <w:vAlign w:val="center"/>
          </w:tcPr>
          <w:p w14:paraId="255823CD" w14:textId="77777777" w:rsidR="00383A6D" w:rsidRPr="00245014" w:rsidRDefault="00383A6D" w:rsidP="00161126">
            <w:pPr>
              <w:rPr>
                <w:rFonts w:ascii="Arial" w:hAnsi="Arial" w:cs="Arial"/>
                <w:sz w:val="21"/>
                <w:szCs w:val="21"/>
              </w:rPr>
            </w:pPr>
          </w:p>
        </w:tc>
        <w:tc>
          <w:tcPr>
            <w:tcW w:w="1134" w:type="dxa"/>
            <w:vMerge/>
            <w:vAlign w:val="center"/>
          </w:tcPr>
          <w:p w14:paraId="41622C64"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6E4DC5A7"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4</w:t>
            </w:r>
          </w:p>
        </w:tc>
        <w:tc>
          <w:tcPr>
            <w:tcW w:w="1134" w:type="dxa"/>
            <w:tcMar>
              <w:left w:w="60" w:type="dxa"/>
              <w:right w:w="60" w:type="dxa"/>
            </w:tcMar>
            <w:vAlign w:val="center"/>
          </w:tcPr>
          <w:p w14:paraId="38A482E4"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1A3E3BF9"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restart"/>
            <w:tcMar>
              <w:left w:w="60" w:type="dxa"/>
              <w:right w:w="60" w:type="dxa"/>
            </w:tcMar>
            <w:vAlign w:val="center"/>
          </w:tcPr>
          <w:p w14:paraId="608F7C72"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4</w:t>
            </w:r>
          </w:p>
        </w:tc>
        <w:tc>
          <w:tcPr>
            <w:tcW w:w="1134" w:type="dxa"/>
            <w:tcMar>
              <w:left w:w="60" w:type="dxa"/>
              <w:right w:w="60" w:type="dxa"/>
            </w:tcMar>
            <w:vAlign w:val="center"/>
          </w:tcPr>
          <w:p w14:paraId="7BA61C11"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2AF373A5" w14:textId="77777777" w:rsidTr="390686B6">
        <w:trPr>
          <w:trHeight w:val="300"/>
        </w:trPr>
        <w:tc>
          <w:tcPr>
            <w:tcW w:w="2263" w:type="dxa"/>
            <w:vMerge/>
            <w:vAlign w:val="center"/>
          </w:tcPr>
          <w:p w14:paraId="5C9DFC05" w14:textId="77777777" w:rsidR="00383A6D" w:rsidRPr="00245014" w:rsidRDefault="00383A6D" w:rsidP="00161126">
            <w:pPr>
              <w:rPr>
                <w:rFonts w:ascii="Arial" w:hAnsi="Arial" w:cs="Arial"/>
                <w:sz w:val="21"/>
                <w:szCs w:val="21"/>
              </w:rPr>
            </w:pPr>
          </w:p>
        </w:tc>
        <w:tc>
          <w:tcPr>
            <w:tcW w:w="1134" w:type="dxa"/>
            <w:vMerge/>
            <w:vAlign w:val="center"/>
          </w:tcPr>
          <w:p w14:paraId="33DA24AF"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52BE1162"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60ADC533"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05732540"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tcMar>
              <w:left w:w="60" w:type="dxa"/>
              <w:right w:w="60" w:type="dxa"/>
            </w:tcMar>
            <w:vAlign w:val="center"/>
          </w:tcPr>
          <w:p w14:paraId="2D68B50F"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24F6CBC1"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325FE695" w14:textId="77777777" w:rsidTr="390686B6">
        <w:trPr>
          <w:trHeight w:val="300"/>
        </w:trPr>
        <w:tc>
          <w:tcPr>
            <w:tcW w:w="2263" w:type="dxa"/>
            <w:vMerge/>
            <w:vAlign w:val="center"/>
          </w:tcPr>
          <w:p w14:paraId="58A85430" w14:textId="77777777" w:rsidR="00383A6D" w:rsidRPr="00245014" w:rsidRDefault="00383A6D" w:rsidP="00161126">
            <w:pPr>
              <w:rPr>
                <w:rFonts w:ascii="Arial" w:hAnsi="Arial" w:cs="Arial"/>
                <w:sz w:val="21"/>
                <w:szCs w:val="21"/>
              </w:rPr>
            </w:pPr>
          </w:p>
        </w:tc>
        <w:tc>
          <w:tcPr>
            <w:tcW w:w="1134" w:type="dxa"/>
            <w:vMerge/>
            <w:vAlign w:val="center"/>
          </w:tcPr>
          <w:p w14:paraId="4CB287B5"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780D1586"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28FFAFAA"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7402DB81"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2CABE06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58CC582F"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68E3EF82" w14:textId="77777777" w:rsidTr="390686B6">
        <w:trPr>
          <w:trHeight w:val="300"/>
        </w:trPr>
        <w:tc>
          <w:tcPr>
            <w:tcW w:w="2263" w:type="dxa"/>
            <w:vMerge/>
            <w:tcMar>
              <w:left w:w="60" w:type="dxa"/>
              <w:right w:w="60" w:type="dxa"/>
            </w:tcMar>
            <w:vAlign w:val="center"/>
          </w:tcPr>
          <w:p w14:paraId="241D9E00" w14:textId="77777777" w:rsidR="00383A6D" w:rsidRPr="00245014" w:rsidRDefault="00383A6D" w:rsidP="00161126">
            <w:pPr>
              <w:rPr>
                <w:rFonts w:ascii="Arial" w:hAnsi="Arial" w:cs="Arial"/>
                <w:sz w:val="21"/>
                <w:szCs w:val="21"/>
              </w:rPr>
            </w:pPr>
          </w:p>
        </w:tc>
        <w:tc>
          <w:tcPr>
            <w:tcW w:w="1134" w:type="dxa"/>
            <w:vMerge/>
            <w:tcMar>
              <w:left w:w="60" w:type="dxa"/>
              <w:right w:w="60" w:type="dxa"/>
            </w:tcMar>
            <w:vAlign w:val="center"/>
          </w:tcPr>
          <w:p w14:paraId="1F431E80"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6CF5C653"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2BC65657"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72EB0891"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3DB48F06"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52DFA5AE"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Parcialmente</w:t>
            </w:r>
          </w:p>
        </w:tc>
      </w:tr>
      <w:tr w:rsidR="00383A6D" w:rsidRPr="00245014" w14:paraId="090FD342" w14:textId="77777777" w:rsidTr="390686B6">
        <w:trPr>
          <w:trHeight w:val="300"/>
        </w:trPr>
        <w:tc>
          <w:tcPr>
            <w:tcW w:w="2263" w:type="dxa"/>
            <w:vMerge/>
            <w:tcMar>
              <w:left w:w="60" w:type="dxa"/>
              <w:right w:w="60" w:type="dxa"/>
            </w:tcMar>
            <w:vAlign w:val="center"/>
          </w:tcPr>
          <w:p w14:paraId="0B682C44" w14:textId="77777777" w:rsidR="00383A6D" w:rsidRPr="00245014" w:rsidRDefault="00383A6D" w:rsidP="00161126">
            <w:pPr>
              <w:rPr>
                <w:rFonts w:ascii="Arial" w:hAnsi="Arial" w:cs="Arial"/>
                <w:sz w:val="21"/>
                <w:szCs w:val="21"/>
              </w:rPr>
            </w:pPr>
          </w:p>
        </w:tc>
        <w:tc>
          <w:tcPr>
            <w:tcW w:w="1134" w:type="dxa"/>
            <w:vMerge/>
            <w:tcMar>
              <w:left w:w="60" w:type="dxa"/>
              <w:right w:w="60" w:type="dxa"/>
            </w:tcMar>
            <w:vAlign w:val="center"/>
          </w:tcPr>
          <w:p w14:paraId="3676DE9B"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0946B91A"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7937D749"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6E4AF83D"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4D222B94"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32EEAA81"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Parcialmente</w:t>
            </w:r>
          </w:p>
        </w:tc>
      </w:tr>
      <w:tr w:rsidR="00383A6D" w:rsidRPr="00245014" w14:paraId="28203F15" w14:textId="77777777" w:rsidTr="390686B6">
        <w:trPr>
          <w:trHeight w:val="300"/>
        </w:trPr>
        <w:tc>
          <w:tcPr>
            <w:tcW w:w="2263" w:type="dxa"/>
            <w:vMerge/>
            <w:vAlign w:val="center"/>
          </w:tcPr>
          <w:p w14:paraId="3F284DE3" w14:textId="77777777" w:rsidR="00383A6D" w:rsidRPr="00245014" w:rsidRDefault="00383A6D" w:rsidP="00161126">
            <w:pPr>
              <w:rPr>
                <w:rFonts w:ascii="Arial" w:hAnsi="Arial" w:cs="Arial"/>
                <w:sz w:val="21"/>
                <w:szCs w:val="21"/>
              </w:rPr>
            </w:pPr>
          </w:p>
        </w:tc>
        <w:tc>
          <w:tcPr>
            <w:tcW w:w="1134" w:type="dxa"/>
            <w:vMerge/>
            <w:vAlign w:val="center"/>
          </w:tcPr>
          <w:p w14:paraId="0840DF2D"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3BBE6F6E"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13C59DA3"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1F3D456B"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0C9CCD20"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76760164"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Parcialmente</w:t>
            </w:r>
          </w:p>
        </w:tc>
      </w:tr>
      <w:tr w:rsidR="00383A6D" w:rsidRPr="00245014" w14:paraId="64635E36" w14:textId="77777777" w:rsidTr="390686B6">
        <w:trPr>
          <w:trHeight w:val="300"/>
        </w:trPr>
        <w:tc>
          <w:tcPr>
            <w:tcW w:w="2263" w:type="dxa"/>
            <w:vMerge/>
            <w:vAlign w:val="center"/>
          </w:tcPr>
          <w:p w14:paraId="7820D5BA" w14:textId="77777777" w:rsidR="00383A6D" w:rsidRPr="00245014" w:rsidRDefault="00383A6D" w:rsidP="00161126">
            <w:pPr>
              <w:rPr>
                <w:rFonts w:ascii="Arial" w:hAnsi="Arial" w:cs="Arial"/>
                <w:sz w:val="21"/>
                <w:szCs w:val="21"/>
              </w:rPr>
            </w:pPr>
          </w:p>
        </w:tc>
        <w:tc>
          <w:tcPr>
            <w:tcW w:w="1134" w:type="dxa"/>
            <w:vMerge/>
            <w:vAlign w:val="center"/>
          </w:tcPr>
          <w:p w14:paraId="1EB43D41"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039EA3AF"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77FA2578"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527C75F0"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0BC5501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2B9DEB94"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Parcialmente</w:t>
            </w:r>
          </w:p>
        </w:tc>
      </w:tr>
      <w:tr w:rsidR="00383A6D" w:rsidRPr="00245014" w14:paraId="375F8A8C" w14:textId="77777777" w:rsidTr="390686B6">
        <w:trPr>
          <w:trHeight w:val="300"/>
        </w:trPr>
        <w:tc>
          <w:tcPr>
            <w:tcW w:w="2263" w:type="dxa"/>
            <w:vMerge/>
            <w:vAlign w:val="center"/>
          </w:tcPr>
          <w:p w14:paraId="53222877" w14:textId="77777777" w:rsidR="00383A6D" w:rsidRPr="00245014" w:rsidRDefault="00383A6D" w:rsidP="00161126">
            <w:pPr>
              <w:rPr>
                <w:rFonts w:ascii="Arial" w:hAnsi="Arial" w:cs="Arial"/>
                <w:sz w:val="21"/>
                <w:szCs w:val="21"/>
              </w:rPr>
            </w:pPr>
          </w:p>
        </w:tc>
        <w:tc>
          <w:tcPr>
            <w:tcW w:w="1134" w:type="dxa"/>
            <w:vMerge/>
            <w:vAlign w:val="center"/>
          </w:tcPr>
          <w:p w14:paraId="607737D1"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58A53DEB"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564536EA"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385880FB"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3658EC16"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0C65C5BD"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Parcialmente</w:t>
            </w:r>
          </w:p>
        </w:tc>
      </w:tr>
      <w:tr w:rsidR="00383A6D" w:rsidRPr="00245014" w14:paraId="33E56B46" w14:textId="77777777" w:rsidTr="390686B6">
        <w:trPr>
          <w:trHeight w:val="300"/>
        </w:trPr>
        <w:tc>
          <w:tcPr>
            <w:tcW w:w="2263" w:type="dxa"/>
            <w:vMerge/>
            <w:tcMar>
              <w:left w:w="60" w:type="dxa"/>
              <w:right w:w="60" w:type="dxa"/>
            </w:tcMar>
            <w:vAlign w:val="center"/>
          </w:tcPr>
          <w:p w14:paraId="6753011D" w14:textId="77777777" w:rsidR="00383A6D" w:rsidRPr="00245014" w:rsidRDefault="00383A6D" w:rsidP="00161126">
            <w:pPr>
              <w:rPr>
                <w:rFonts w:ascii="Arial" w:hAnsi="Arial" w:cs="Arial"/>
                <w:sz w:val="21"/>
                <w:szCs w:val="21"/>
              </w:rPr>
            </w:pPr>
          </w:p>
        </w:tc>
        <w:tc>
          <w:tcPr>
            <w:tcW w:w="1134" w:type="dxa"/>
            <w:vMerge/>
            <w:tcMar>
              <w:left w:w="60" w:type="dxa"/>
              <w:right w:w="60" w:type="dxa"/>
            </w:tcMar>
            <w:vAlign w:val="center"/>
          </w:tcPr>
          <w:p w14:paraId="765E90B8" w14:textId="77777777" w:rsidR="00383A6D" w:rsidRPr="00245014" w:rsidRDefault="00383A6D" w:rsidP="00161126">
            <w:pPr>
              <w:rPr>
                <w:rFonts w:ascii="Arial" w:hAnsi="Arial" w:cs="Arial"/>
                <w:sz w:val="21"/>
                <w:szCs w:val="21"/>
              </w:rPr>
            </w:pPr>
          </w:p>
        </w:tc>
        <w:tc>
          <w:tcPr>
            <w:tcW w:w="993" w:type="dxa"/>
            <w:tcMar>
              <w:left w:w="60" w:type="dxa"/>
              <w:right w:w="60" w:type="dxa"/>
            </w:tcMar>
            <w:vAlign w:val="center"/>
          </w:tcPr>
          <w:p w14:paraId="24E2E539"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2F807148"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6D86AC1F"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tcMar>
              <w:left w:w="60" w:type="dxa"/>
              <w:right w:w="60" w:type="dxa"/>
            </w:tcMar>
            <w:vAlign w:val="center"/>
          </w:tcPr>
          <w:p w14:paraId="628620B7"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tcMar>
              <w:left w:w="60" w:type="dxa"/>
              <w:right w:w="60" w:type="dxa"/>
            </w:tcMar>
            <w:vAlign w:val="center"/>
          </w:tcPr>
          <w:p w14:paraId="4EA1E545"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Parcialmente</w:t>
            </w:r>
          </w:p>
        </w:tc>
      </w:tr>
      <w:tr w:rsidR="00383A6D" w:rsidRPr="00245014" w14:paraId="1C236B14" w14:textId="77777777" w:rsidTr="390686B6">
        <w:trPr>
          <w:trHeight w:val="300"/>
        </w:trPr>
        <w:tc>
          <w:tcPr>
            <w:tcW w:w="2263" w:type="dxa"/>
            <w:vMerge w:val="restart"/>
            <w:shd w:val="clear" w:color="auto" w:fill="FFFFFF" w:themeFill="background1"/>
            <w:tcMar>
              <w:left w:w="60" w:type="dxa"/>
              <w:right w:w="60" w:type="dxa"/>
            </w:tcMar>
            <w:vAlign w:val="center"/>
          </w:tcPr>
          <w:p w14:paraId="035122CB" w14:textId="77777777" w:rsidR="00383A6D" w:rsidRPr="00245014" w:rsidRDefault="00383A6D" w:rsidP="390686B6">
            <w:pPr>
              <w:rPr>
                <w:rFonts w:ascii="Arial" w:eastAsia="Arial" w:hAnsi="Arial" w:cs="Arial"/>
                <w:sz w:val="16"/>
                <w:szCs w:val="16"/>
              </w:rPr>
            </w:pPr>
            <w:r w:rsidRPr="00245014">
              <w:rPr>
                <w:rFonts w:ascii="Arial" w:eastAsia="Arial" w:hAnsi="Arial" w:cs="Arial"/>
                <w:sz w:val="16"/>
                <w:szCs w:val="16"/>
              </w:rPr>
              <w:t>3. Gestión de Laboratorio</w:t>
            </w:r>
          </w:p>
        </w:tc>
        <w:tc>
          <w:tcPr>
            <w:tcW w:w="1134" w:type="dxa"/>
            <w:vMerge w:val="restart"/>
            <w:tcMar>
              <w:left w:w="60" w:type="dxa"/>
              <w:right w:w="60" w:type="dxa"/>
            </w:tcMar>
            <w:vAlign w:val="center"/>
          </w:tcPr>
          <w:p w14:paraId="5AB0685D"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1</w:t>
            </w:r>
          </w:p>
        </w:tc>
        <w:tc>
          <w:tcPr>
            <w:tcW w:w="993" w:type="dxa"/>
            <w:vMerge w:val="restart"/>
            <w:tcMar>
              <w:left w:w="60" w:type="dxa"/>
              <w:right w:w="60" w:type="dxa"/>
            </w:tcMar>
            <w:vAlign w:val="center"/>
          </w:tcPr>
          <w:p w14:paraId="3CA08E7B"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4</w:t>
            </w:r>
          </w:p>
        </w:tc>
        <w:tc>
          <w:tcPr>
            <w:tcW w:w="1134" w:type="dxa"/>
            <w:tcMar>
              <w:left w:w="60" w:type="dxa"/>
              <w:right w:w="60" w:type="dxa"/>
            </w:tcMar>
            <w:vAlign w:val="center"/>
          </w:tcPr>
          <w:p w14:paraId="7686D53A"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2DAF1C64"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2126" w:type="dxa"/>
            <w:gridSpan w:val="2"/>
            <w:vMerge w:val="restart"/>
            <w:tcMar>
              <w:left w:w="60" w:type="dxa"/>
              <w:right w:w="60" w:type="dxa"/>
            </w:tcMar>
            <w:vAlign w:val="center"/>
          </w:tcPr>
          <w:p w14:paraId="31E0E7A5"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0</w:t>
            </w:r>
          </w:p>
        </w:tc>
      </w:tr>
      <w:tr w:rsidR="00383A6D" w:rsidRPr="00245014" w14:paraId="6BDEA509" w14:textId="77777777" w:rsidTr="390686B6">
        <w:trPr>
          <w:trHeight w:val="300"/>
        </w:trPr>
        <w:tc>
          <w:tcPr>
            <w:tcW w:w="2263" w:type="dxa"/>
            <w:vMerge/>
            <w:vAlign w:val="center"/>
          </w:tcPr>
          <w:p w14:paraId="15CF9258" w14:textId="77777777" w:rsidR="00383A6D" w:rsidRPr="00245014" w:rsidRDefault="00383A6D" w:rsidP="00161126">
            <w:pPr>
              <w:rPr>
                <w:rFonts w:ascii="Arial" w:hAnsi="Arial" w:cs="Arial"/>
                <w:sz w:val="21"/>
                <w:szCs w:val="21"/>
              </w:rPr>
            </w:pPr>
          </w:p>
        </w:tc>
        <w:tc>
          <w:tcPr>
            <w:tcW w:w="1134" w:type="dxa"/>
            <w:vMerge/>
            <w:vAlign w:val="center"/>
          </w:tcPr>
          <w:p w14:paraId="572DF6A9" w14:textId="77777777" w:rsidR="00383A6D" w:rsidRPr="00245014" w:rsidRDefault="00383A6D" w:rsidP="00161126">
            <w:pPr>
              <w:rPr>
                <w:rFonts w:ascii="Arial" w:hAnsi="Arial" w:cs="Arial"/>
                <w:sz w:val="21"/>
                <w:szCs w:val="21"/>
              </w:rPr>
            </w:pPr>
          </w:p>
        </w:tc>
        <w:tc>
          <w:tcPr>
            <w:tcW w:w="993" w:type="dxa"/>
            <w:vMerge/>
            <w:vAlign w:val="center"/>
          </w:tcPr>
          <w:p w14:paraId="195C902E"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0F1405F0"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0E3477C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2126" w:type="dxa"/>
            <w:gridSpan w:val="2"/>
            <w:vMerge/>
            <w:vAlign w:val="center"/>
          </w:tcPr>
          <w:p w14:paraId="0DE38128" w14:textId="77777777" w:rsidR="00383A6D" w:rsidRPr="00245014" w:rsidRDefault="00383A6D" w:rsidP="00161126">
            <w:pPr>
              <w:rPr>
                <w:rFonts w:ascii="Arial" w:hAnsi="Arial" w:cs="Arial"/>
                <w:sz w:val="21"/>
                <w:szCs w:val="21"/>
              </w:rPr>
            </w:pPr>
          </w:p>
        </w:tc>
      </w:tr>
      <w:tr w:rsidR="00383A6D" w:rsidRPr="00245014" w14:paraId="68541DF6" w14:textId="77777777" w:rsidTr="390686B6">
        <w:trPr>
          <w:trHeight w:val="300"/>
        </w:trPr>
        <w:tc>
          <w:tcPr>
            <w:tcW w:w="2263" w:type="dxa"/>
            <w:vMerge/>
            <w:vAlign w:val="center"/>
          </w:tcPr>
          <w:p w14:paraId="576E2B60" w14:textId="77777777" w:rsidR="00383A6D" w:rsidRPr="00245014" w:rsidRDefault="00383A6D" w:rsidP="00161126">
            <w:pPr>
              <w:rPr>
                <w:rFonts w:ascii="Arial" w:hAnsi="Arial" w:cs="Arial"/>
                <w:sz w:val="21"/>
                <w:szCs w:val="21"/>
              </w:rPr>
            </w:pPr>
          </w:p>
        </w:tc>
        <w:tc>
          <w:tcPr>
            <w:tcW w:w="1134" w:type="dxa"/>
            <w:vMerge/>
            <w:vAlign w:val="center"/>
          </w:tcPr>
          <w:p w14:paraId="3882EB4D" w14:textId="77777777" w:rsidR="00383A6D" w:rsidRPr="00245014" w:rsidRDefault="00383A6D" w:rsidP="00161126">
            <w:pPr>
              <w:rPr>
                <w:rFonts w:ascii="Arial" w:hAnsi="Arial" w:cs="Arial"/>
                <w:sz w:val="21"/>
                <w:szCs w:val="21"/>
              </w:rPr>
            </w:pPr>
          </w:p>
        </w:tc>
        <w:tc>
          <w:tcPr>
            <w:tcW w:w="993" w:type="dxa"/>
            <w:vMerge/>
            <w:vAlign w:val="center"/>
          </w:tcPr>
          <w:p w14:paraId="1189B241"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6A8833D0"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0638A85B"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2126" w:type="dxa"/>
            <w:gridSpan w:val="2"/>
            <w:vMerge/>
            <w:vAlign w:val="center"/>
          </w:tcPr>
          <w:p w14:paraId="469F4CDA" w14:textId="77777777" w:rsidR="00383A6D" w:rsidRPr="00245014" w:rsidRDefault="00383A6D" w:rsidP="00161126">
            <w:pPr>
              <w:rPr>
                <w:rFonts w:ascii="Arial" w:hAnsi="Arial" w:cs="Arial"/>
                <w:sz w:val="21"/>
                <w:szCs w:val="21"/>
              </w:rPr>
            </w:pPr>
          </w:p>
        </w:tc>
      </w:tr>
      <w:tr w:rsidR="00383A6D" w:rsidRPr="00245014" w14:paraId="4F05F84C" w14:textId="77777777" w:rsidTr="390686B6">
        <w:trPr>
          <w:trHeight w:val="300"/>
        </w:trPr>
        <w:tc>
          <w:tcPr>
            <w:tcW w:w="2263" w:type="dxa"/>
            <w:vMerge/>
            <w:vAlign w:val="center"/>
          </w:tcPr>
          <w:p w14:paraId="7E0E4D3E" w14:textId="77777777" w:rsidR="00383A6D" w:rsidRPr="00245014" w:rsidRDefault="00383A6D" w:rsidP="00161126">
            <w:pPr>
              <w:rPr>
                <w:rFonts w:ascii="Arial" w:hAnsi="Arial" w:cs="Arial"/>
                <w:sz w:val="21"/>
                <w:szCs w:val="21"/>
              </w:rPr>
            </w:pPr>
          </w:p>
        </w:tc>
        <w:tc>
          <w:tcPr>
            <w:tcW w:w="1134" w:type="dxa"/>
            <w:vMerge/>
            <w:vAlign w:val="center"/>
          </w:tcPr>
          <w:p w14:paraId="05B62C6D" w14:textId="77777777" w:rsidR="00383A6D" w:rsidRPr="00245014" w:rsidRDefault="00383A6D" w:rsidP="00161126">
            <w:pPr>
              <w:rPr>
                <w:rFonts w:ascii="Arial" w:hAnsi="Arial" w:cs="Arial"/>
                <w:sz w:val="21"/>
                <w:szCs w:val="21"/>
              </w:rPr>
            </w:pPr>
          </w:p>
        </w:tc>
        <w:tc>
          <w:tcPr>
            <w:tcW w:w="993" w:type="dxa"/>
            <w:vMerge/>
            <w:vAlign w:val="center"/>
          </w:tcPr>
          <w:p w14:paraId="38D31077"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142B67EB"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603E6F2C"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2126" w:type="dxa"/>
            <w:gridSpan w:val="2"/>
            <w:vMerge/>
            <w:vAlign w:val="center"/>
          </w:tcPr>
          <w:p w14:paraId="563BCBCA" w14:textId="77777777" w:rsidR="00383A6D" w:rsidRPr="00245014" w:rsidRDefault="00383A6D" w:rsidP="00161126">
            <w:pPr>
              <w:rPr>
                <w:rFonts w:ascii="Arial" w:hAnsi="Arial" w:cs="Arial"/>
                <w:sz w:val="21"/>
                <w:szCs w:val="21"/>
              </w:rPr>
            </w:pPr>
          </w:p>
        </w:tc>
      </w:tr>
      <w:tr w:rsidR="00383A6D" w:rsidRPr="00245014" w14:paraId="5B54FFEA" w14:textId="77777777" w:rsidTr="390686B6">
        <w:trPr>
          <w:trHeight w:val="300"/>
        </w:trPr>
        <w:tc>
          <w:tcPr>
            <w:tcW w:w="2263" w:type="dxa"/>
            <w:vMerge w:val="restart"/>
            <w:shd w:val="clear" w:color="auto" w:fill="FFFFFF" w:themeFill="background1"/>
            <w:tcMar>
              <w:left w:w="60" w:type="dxa"/>
              <w:right w:w="60" w:type="dxa"/>
            </w:tcMar>
            <w:vAlign w:val="center"/>
          </w:tcPr>
          <w:p w14:paraId="33135560" w14:textId="77777777" w:rsidR="00383A6D" w:rsidRPr="00245014" w:rsidRDefault="00383A6D" w:rsidP="390686B6">
            <w:pPr>
              <w:rPr>
                <w:rFonts w:ascii="Arial" w:eastAsia="Arial" w:hAnsi="Arial" w:cs="Arial"/>
                <w:sz w:val="16"/>
                <w:szCs w:val="16"/>
              </w:rPr>
            </w:pPr>
            <w:r w:rsidRPr="00245014">
              <w:rPr>
                <w:rFonts w:ascii="Arial" w:eastAsia="Arial" w:hAnsi="Arial" w:cs="Arial"/>
                <w:sz w:val="16"/>
                <w:szCs w:val="16"/>
              </w:rPr>
              <w:t>4. Producción de Mezcla</w:t>
            </w:r>
          </w:p>
        </w:tc>
        <w:tc>
          <w:tcPr>
            <w:tcW w:w="1134" w:type="dxa"/>
            <w:vMerge w:val="restart"/>
            <w:tcMar>
              <w:left w:w="60" w:type="dxa"/>
              <w:right w:w="60" w:type="dxa"/>
            </w:tcMar>
            <w:vAlign w:val="center"/>
          </w:tcPr>
          <w:p w14:paraId="07BF0E9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993" w:type="dxa"/>
            <w:vMerge w:val="restart"/>
            <w:tcMar>
              <w:left w:w="60" w:type="dxa"/>
              <w:right w:w="60" w:type="dxa"/>
            </w:tcMar>
            <w:vAlign w:val="center"/>
          </w:tcPr>
          <w:p w14:paraId="479F2147"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3ECC6EA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43BD7F37"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restart"/>
            <w:tcMar>
              <w:left w:w="60" w:type="dxa"/>
              <w:right w:w="60" w:type="dxa"/>
            </w:tcMar>
            <w:vAlign w:val="center"/>
          </w:tcPr>
          <w:p w14:paraId="57C64190"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6BCE1052"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12DA2257" w14:textId="77777777" w:rsidTr="390686B6">
        <w:trPr>
          <w:trHeight w:val="300"/>
        </w:trPr>
        <w:tc>
          <w:tcPr>
            <w:tcW w:w="2263" w:type="dxa"/>
            <w:vMerge/>
            <w:tcMar>
              <w:left w:w="60" w:type="dxa"/>
              <w:right w:w="60" w:type="dxa"/>
            </w:tcMar>
            <w:vAlign w:val="center"/>
          </w:tcPr>
          <w:p w14:paraId="66EAA406" w14:textId="77777777" w:rsidR="00383A6D" w:rsidRPr="00245014" w:rsidRDefault="00383A6D" w:rsidP="00161126">
            <w:pPr>
              <w:rPr>
                <w:rFonts w:ascii="Arial" w:hAnsi="Arial" w:cs="Arial"/>
                <w:sz w:val="21"/>
                <w:szCs w:val="21"/>
              </w:rPr>
            </w:pPr>
          </w:p>
        </w:tc>
        <w:tc>
          <w:tcPr>
            <w:tcW w:w="1134" w:type="dxa"/>
            <w:vMerge/>
            <w:tcMar>
              <w:left w:w="60" w:type="dxa"/>
              <w:right w:w="60" w:type="dxa"/>
            </w:tcMar>
            <w:vAlign w:val="center"/>
          </w:tcPr>
          <w:p w14:paraId="52A36939" w14:textId="77777777" w:rsidR="00383A6D" w:rsidRPr="00245014" w:rsidRDefault="00383A6D" w:rsidP="00161126">
            <w:pPr>
              <w:rPr>
                <w:rFonts w:ascii="Arial" w:hAnsi="Arial" w:cs="Arial"/>
                <w:sz w:val="21"/>
                <w:szCs w:val="21"/>
              </w:rPr>
            </w:pPr>
          </w:p>
        </w:tc>
        <w:tc>
          <w:tcPr>
            <w:tcW w:w="993" w:type="dxa"/>
            <w:vMerge/>
            <w:tcMar>
              <w:left w:w="60" w:type="dxa"/>
              <w:right w:w="60" w:type="dxa"/>
            </w:tcMar>
            <w:vAlign w:val="center"/>
          </w:tcPr>
          <w:p w14:paraId="620890E3"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7DAB44DB"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2E7D711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tcMar>
              <w:left w:w="60" w:type="dxa"/>
              <w:right w:w="60" w:type="dxa"/>
            </w:tcMar>
            <w:vAlign w:val="center"/>
          </w:tcPr>
          <w:p w14:paraId="1D67FF48" w14:textId="77777777" w:rsidR="00383A6D" w:rsidRPr="00245014" w:rsidRDefault="00383A6D" w:rsidP="00161126">
            <w:pPr>
              <w:spacing w:line="259" w:lineRule="auto"/>
              <w:jc w:val="center"/>
              <w:rPr>
                <w:rFonts w:ascii="Arial" w:eastAsia="Arial" w:hAnsi="Arial" w:cs="Arial"/>
                <w:sz w:val="21"/>
                <w:szCs w:val="21"/>
              </w:rPr>
            </w:pPr>
          </w:p>
        </w:tc>
        <w:tc>
          <w:tcPr>
            <w:tcW w:w="1134" w:type="dxa"/>
            <w:tcMar>
              <w:left w:w="60" w:type="dxa"/>
              <w:right w:w="60" w:type="dxa"/>
            </w:tcMar>
            <w:vAlign w:val="center"/>
          </w:tcPr>
          <w:p w14:paraId="39B94007"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6C191EF9" w14:textId="77777777" w:rsidTr="390686B6">
        <w:trPr>
          <w:trHeight w:val="300"/>
        </w:trPr>
        <w:tc>
          <w:tcPr>
            <w:tcW w:w="2263" w:type="dxa"/>
            <w:vMerge w:val="restart"/>
            <w:shd w:val="clear" w:color="auto" w:fill="FFFFFF" w:themeFill="background1"/>
            <w:tcMar>
              <w:left w:w="60" w:type="dxa"/>
              <w:right w:w="60" w:type="dxa"/>
            </w:tcMar>
            <w:vAlign w:val="center"/>
          </w:tcPr>
          <w:p w14:paraId="55641642" w14:textId="77777777" w:rsidR="00383A6D" w:rsidRPr="00245014" w:rsidRDefault="00383A6D" w:rsidP="390686B6">
            <w:pPr>
              <w:rPr>
                <w:rFonts w:ascii="Arial" w:eastAsia="Arial" w:hAnsi="Arial" w:cs="Arial"/>
                <w:sz w:val="16"/>
                <w:szCs w:val="16"/>
              </w:rPr>
            </w:pPr>
            <w:r w:rsidRPr="00245014">
              <w:rPr>
                <w:rFonts w:ascii="Arial" w:eastAsia="Arial" w:hAnsi="Arial" w:cs="Arial"/>
                <w:sz w:val="16"/>
                <w:szCs w:val="16"/>
              </w:rPr>
              <w:t>5. Logística y Manejo de Maquinaria y Equipo</w:t>
            </w:r>
          </w:p>
        </w:tc>
        <w:tc>
          <w:tcPr>
            <w:tcW w:w="1134" w:type="dxa"/>
            <w:vMerge w:val="restart"/>
            <w:tcMar>
              <w:left w:w="60" w:type="dxa"/>
              <w:right w:w="60" w:type="dxa"/>
            </w:tcMar>
            <w:vAlign w:val="center"/>
          </w:tcPr>
          <w:p w14:paraId="7BB6B3B8"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1</w:t>
            </w:r>
          </w:p>
        </w:tc>
        <w:tc>
          <w:tcPr>
            <w:tcW w:w="993" w:type="dxa"/>
            <w:vMerge w:val="restart"/>
            <w:tcMar>
              <w:left w:w="60" w:type="dxa"/>
              <w:right w:w="60" w:type="dxa"/>
            </w:tcMar>
            <w:vAlign w:val="center"/>
          </w:tcPr>
          <w:p w14:paraId="2B19A091"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1131A4C8"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388B58C9"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restart"/>
            <w:tcMar>
              <w:left w:w="60" w:type="dxa"/>
              <w:right w:w="60" w:type="dxa"/>
            </w:tcMar>
            <w:vAlign w:val="center"/>
          </w:tcPr>
          <w:p w14:paraId="54D9DF79"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2</w:t>
            </w:r>
          </w:p>
        </w:tc>
        <w:tc>
          <w:tcPr>
            <w:tcW w:w="1134" w:type="dxa"/>
            <w:shd w:val="clear" w:color="auto" w:fill="FFFFFF" w:themeFill="background1"/>
            <w:tcMar>
              <w:left w:w="60" w:type="dxa"/>
              <w:right w:w="60" w:type="dxa"/>
            </w:tcMar>
            <w:vAlign w:val="center"/>
          </w:tcPr>
          <w:p w14:paraId="455F1799"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NA</w:t>
            </w:r>
          </w:p>
        </w:tc>
      </w:tr>
      <w:tr w:rsidR="00383A6D" w:rsidRPr="00245014" w14:paraId="3B51F9BD" w14:textId="77777777" w:rsidTr="390686B6">
        <w:trPr>
          <w:trHeight w:val="300"/>
        </w:trPr>
        <w:tc>
          <w:tcPr>
            <w:tcW w:w="2263" w:type="dxa"/>
            <w:vMerge/>
            <w:vAlign w:val="center"/>
          </w:tcPr>
          <w:p w14:paraId="1AC620DC" w14:textId="77777777" w:rsidR="00383A6D" w:rsidRPr="00245014" w:rsidRDefault="00383A6D" w:rsidP="00161126">
            <w:pPr>
              <w:rPr>
                <w:rFonts w:ascii="Arial" w:hAnsi="Arial" w:cs="Arial"/>
                <w:sz w:val="21"/>
                <w:szCs w:val="21"/>
              </w:rPr>
            </w:pPr>
          </w:p>
        </w:tc>
        <w:tc>
          <w:tcPr>
            <w:tcW w:w="1134" w:type="dxa"/>
            <w:vMerge/>
            <w:vAlign w:val="center"/>
          </w:tcPr>
          <w:p w14:paraId="3DE748B3" w14:textId="77777777" w:rsidR="00383A6D" w:rsidRPr="00245014" w:rsidRDefault="00383A6D" w:rsidP="00161126">
            <w:pPr>
              <w:rPr>
                <w:rFonts w:ascii="Arial" w:hAnsi="Arial" w:cs="Arial"/>
                <w:sz w:val="21"/>
                <w:szCs w:val="21"/>
              </w:rPr>
            </w:pPr>
          </w:p>
        </w:tc>
        <w:tc>
          <w:tcPr>
            <w:tcW w:w="993" w:type="dxa"/>
            <w:vMerge/>
            <w:vAlign w:val="center"/>
          </w:tcPr>
          <w:p w14:paraId="6CDCDE61"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704C29E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34F01D5E"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ign w:val="center"/>
          </w:tcPr>
          <w:p w14:paraId="7AA37DA1"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6D178B90"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NA</w:t>
            </w:r>
          </w:p>
        </w:tc>
      </w:tr>
      <w:tr w:rsidR="00383A6D" w:rsidRPr="00245014" w14:paraId="56E02447" w14:textId="77777777" w:rsidTr="390686B6">
        <w:trPr>
          <w:trHeight w:val="300"/>
        </w:trPr>
        <w:tc>
          <w:tcPr>
            <w:tcW w:w="2263" w:type="dxa"/>
            <w:vMerge w:val="restart"/>
            <w:shd w:val="clear" w:color="auto" w:fill="FFFFFF" w:themeFill="background1"/>
            <w:tcMar>
              <w:left w:w="60" w:type="dxa"/>
              <w:right w:w="60" w:type="dxa"/>
            </w:tcMar>
            <w:vAlign w:val="center"/>
          </w:tcPr>
          <w:p w14:paraId="52E6AD30" w14:textId="77777777" w:rsidR="00383A6D" w:rsidRPr="00245014" w:rsidRDefault="00383A6D" w:rsidP="390686B6">
            <w:pPr>
              <w:rPr>
                <w:rFonts w:ascii="Arial" w:eastAsia="Arial" w:hAnsi="Arial" w:cs="Arial"/>
                <w:sz w:val="16"/>
                <w:szCs w:val="16"/>
              </w:rPr>
            </w:pPr>
            <w:r w:rsidRPr="00245014">
              <w:rPr>
                <w:rFonts w:ascii="Arial" w:eastAsia="Arial" w:hAnsi="Arial" w:cs="Arial"/>
                <w:sz w:val="16"/>
                <w:szCs w:val="16"/>
              </w:rPr>
              <w:lastRenderedPageBreak/>
              <w:t>6. Gestión Jurídica</w:t>
            </w:r>
          </w:p>
        </w:tc>
        <w:tc>
          <w:tcPr>
            <w:tcW w:w="1134" w:type="dxa"/>
            <w:vMerge w:val="restart"/>
            <w:tcMar>
              <w:left w:w="60" w:type="dxa"/>
              <w:right w:w="60" w:type="dxa"/>
            </w:tcMar>
            <w:vAlign w:val="center"/>
          </w:tcPr>
          <w:p w14:paraId="768EE8FE"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1</w:t>
            </w:r>
          </w:p>
        </w:tc>
        <w:tc>
          <w:tcPr>
            <w:tcW w:w="993" w:type="dxa"/>
            <w:vMerge w:val="restart"/>
            <w:tcMar>
              <w:left w:w="60" w:type="dxa"/>
              <w:right w:w="60" w:type="dxa"/>
            </w:tcMar>
            <w:vAlign w:val="center"/>
          </w:tcPr>
          <w:p w14:paraId="638D6151"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3</w:t>
            </w:r>
          </w:p>
        </w:tc>
        <w:tc>
          <w:tcPr>
            <w:tcW w:w="1134" w:type="dxa"/>
            <w:tcMar>
              <w:left w:w="60" w:type="dxa"/>
              <w:right w:w="60" w:type="dxa"/>
            </w:tcMar>
            <w:vAlign w:val="center"/>
          </w:tcPr>
          <w:p w14:paraId="41DB42CF"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139EC5A3"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restart"/>
            <w:tcMar>
              <w:left w:w="60" w:type="dxa"/>
              <w:right w:w="60" w:type="dxa"/>
            </w:tcMar>
            <w:vAlign w:val="center"/>
          </w:tcPr>
          <w:p w14:paraId="4D10A7CD"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3</w:t>
            </w:r>
          </w:p>
        </w:tc>
        <w:tc>
          <w:tcPr>
            <w:tcW w:w="1134" w:type="dxa"/>
            <w:tcMar>
              <w:left w:w="60" w:type="dxa"/>
              <w:right w:w="60" w:type="dxa"/>
            </w:tcMar>
            <w:vAlign w:val="center"/>
          </w:tcPr>
          <w:p w14:paraId="1302360C"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71CC64E5" w14:textId="77777777" w:rsidTr="390686B6">
        <w:trPr>
          <w:trHeight w:val="300"/>
        </w:trPr>
        <w:tc>
          <w:tcPr>
            <w:tcW w:w="2263" w:type="dxa"/>
            <w:vMerge/>
            <w:tcMar>
              <w:left w:w="60" w:type="dxa"/>
              <w:right w:w="60" w:type="dxa"/>
            </w:tcMar>
            <w:vAlign w:val="center"/>
          </w:tcPr>
          <w:p w14:paraId="6FDCA14A" w14:textId="77777777" w:rsidR="00383A6D" w:rsidRPr="00245014" w:rsidRDefault="00383A6D" w:rsidP="00161126">
            <w:pPr>
              <w:rPr>
                <w:rFonts w:ascii="Arial" w:hAnsi="Arial" w:cs="Arial"/>
                <w:sz w:val="21"/>
                <w:szCs w:val="21"/>
              </w:rPr>
            </w:pPr>
          </w:p>
        </w:tc>
        <w:tc>
          <w:tcPr>
            <w:tcW w:w="1134" w:type="dxa"/>
            <w:vMerge/>
            <w:tcMar>
              <w:left w:w="60" w:type="dxa"/>
              <w:right w:w="60" w:type="dxa"/>
            </w:tcMar>
            <w:vAlign w:val="center"/>
          </w:tcPr>
          <w:p w14:paraId="7E248A7E" w14:textId="77777777" w:rsidR="00383A6D" w:rsidRPr="00245014" w:rsidRDefault="00383A6D" w:rsidP="00161126">
            <w:pPr>
              <w:rPr>
                <w:rFonts w:ascii="Arial" w:hAnsi="Arial" w:cs="Arial"/>
                <w:sz w:val="21"/>
                <w:szCs w:val="21"/>
              </w:rPr>
            </w:pPr>
          </w:p>
        </w:tc>
        <w:tc>
          <w:tcPr>
            <w:tcW w:w="993" w:type="dxa"/>
            <w:vMerge/>
            <w:tcMar>
              <w:left w:w="60" w:type="dxa"/>
              <w:right w:w="60" w:type="dxa"/>
            </w:tcMar>
            <w:vAlign w:val="center"/>
          </w:tcPr>
          <w:p w14:paraId="5AE1F24B"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2918FE17"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3ED87FD6"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tcMar>
              <w:left w:w="60" w:type="dxa"/>
              <w:right w:w="60" w:type="dxa"/>
            </w:tcMar>
            <w:vAlign w:val="center"/>
          </w:tcPr>
          <w:p w14:paraId="12AD1986" w14:textId="77777777" w:rsidR="00383A6D" w:rsidRPr="00245014" w:rsidRDefault="00383A6D" w:rsidP="00161126">
            <w:pPr>
              <w:jc w:val="center"/>
              <w:rPr>
                <w:rFonts w:ascii="Arial" w:eastAsia="Arial" w:hAnsi="Arial" w:cs="Arial"/>
                <w:sz w:val="21"/>
                <w:szCs w:val="21"/>
              </w:rPr>
            </w:pPr>
          </w:p>
        </w:tc>
        <w:tc>
          <w:tcPr>
            <w:tcW w:w="1134" w:type="dxa"/>
            <w:tcMar>
              <w:left w:w="60" w:type="dxa"/>
              <w:right w:w="60" w:type="dxa"/>
            </w:tcMar>
            <w:vAlign w:val="center"/>
          </w:tcPr>
          <w:p w14:paraId="15B8E8EC"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513677D9" w14:textId="77777777" w:rsidTr="390686B6">
        <w:trPr>
          <w:trHeight w:val="300"/>
        </w:trPr>
        <w:tc>
          <w:tcPr>
            <w:tcW w:w="2263" w:type="dxa"/>
            <w:vMerge/>
            <w:tcMar>
              <w:left w:w="60" w:type="dxa"/>
              <w:right w:w="60" w:type="dxa"/>
            </w:tcMar>
            <w:vAlign w:val="center"/>
          </w:tcPr>
          <w:p w14:paraId="4947AA1D" w14:textId="77777777" w:rsidR="00383A6D" w:rsidRPr="00245014" w:rsidRDefault="00383A6D" w:rsidP="00161126">
            <w:pPr>
              <w:rPr>
                <w:rFonts w:ascii="Arial" w:hAnsi="Arial" w:cs="Arial"/>
                <w:sz w:val="21"/>
                <w:szCs w:val="21"/>
              </w:rPr>
            </w:pPr>
          </w:p>
        </w:tc>
        <w:tc>
          <w:tcPr>
            <w:tcW w:w="1134" w:type="dxa"/>
            <w:vMerge/>
            <w:tcMar>
              <w:left w:w="60" w:type="dxa"/>
              <w:right w:w="60" w:type="dxa"/>
            </w:tcMar>
            <w:vAlign w:val="center"/>
          </w:tcPr>
          <w:p w14:paraId="5D55FD37" w14:textId="77777777" w:rsidR="00383A6D" w:rsidRPr="00245014" w:rsidRDefault="00383A6D" w:rsidP="00161126">
            <w:pPr>
              <w:rPr>
                <w:rFonts w:ascii="Arial" w:hAnsi="Arial" w:cs="Arial"/>
                <w:sz w:val="21"/>
                <w:szCs w:val="21"/>
              </w:rPr>
            </w:pPr>
          </w:p>
        </w:tc>
        <w:tc>
          <w:tcPr>
            <w:tcW w:w="993" w:type="dxa"/>
            <w:vMerge/>
            <w:tcMar>
              <w:left w:w="60" w:type="dxa"/>
              <w:right w:w="60" w:type="dxa"/>
            </w:tcMar>
            <w:vAlign w:val="center"/>
          </w:tcPr>
          <w:p w14:paraId="46E00949"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1BD11B5A"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4012F967"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tcMar>
              <w:left w:w="60" w:type="dxa"/>
              <w:right w:w="60" w:type="dxa"/>
            </w:tcMar>
            <w:vAlign w:val="center"/>
          </w:tcPr>
          <w:p w14:paraId="32F6B69E"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3DC888D7"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46348BD4" w14:textId="77777777" w:rsidTr="390686B6">
        <w:trPr>
          <w:trHeight w:val="300"/>
        </w:trPr>
        <w:tc>
          <w:tcPr>
            <w:tcW w:w="2263" w:type="dxa"/>
            <w:vMerge w:val="restart"/>
            <w:shd w:val="clear" w:color="auto" w:fill="FFFFFF" w:themeFill="background1"/>
            <w:tcMar>
              <w:left w:w="60" w:type="dxa"/>
              <w:right w:w="60" w:type="dxa"/>
            </w:tcMar>
            <w:vAlign w:val="center"/>
          </w:tcPr>
          <w:p w14:paraId="31A08E35" w14:textId="77777777" w:rsidR="00383A6D" w:rsidRPr="00245014" w:rsidRDefault="00383A6D" w:rsidP="390686B6">
            <w:pPr>
              <w:keepNext/>
              <w:keepLines/>
              <w:rPr>
                <w:rFonts w:ascii="Arial" w:eastAsia="Arial" w:hAnsi="Arial" w:cs="Arial"/>
                <w:sz w:val="16"/>
                <w:szCs w:val="16"/>
              </w:rPr>
            </w:pPr>
          </w:p>
          <w:p w14:paraId="777C60F1" w14:textId="77777777" w:rsidR="00383A6D" w:rsidRPr="00245014" w:rsidRDefault="00383A6D" w:rsidP="390686B6">
            <w:pPr>
              <w:keepNext/>
              <w:keepLines/>
              <w:rPr>
                <w:rFonts w:ascii="Arial" w:eastAsia="Arial" w:hAnsi="Arial" w:cs="Arial"/>
                <w:sz w:val="16"/>
                <w:szCs w:val="16"/>
              </w:rPr>
            </w:pPr>
            <w:r w:rsidRPr="00245014">
              <w:rPr>
                <w:rFonts w:ascii="Arial" w:eastAsia="Arial" w:hAnsi="Arial" w:cs="Arial"/>
                <w:sz w:val="16"/>
                <w:szCs w:val="16"/>
              </w:rPr>
              <w:t>7. Gestión Financiera</w:t>
            </w:r>
          </w:p>
          <w:p w14:paraId="799FE7A5" w14:textId="77777777" w:rsidR="00383A6D" w:rsidRPr="00245014" w:rsidRDefault="00383A6D" w:rsidP="390686B6">
            <w:pPr>
              <w:keepNext/>
              <w:keepLines/>
              <w:rPr>
                <w:rFonts w:ascii="Arial" w:eastAsia="Arial" w:hAnsi="Arial" w:cs="Arial"/>
                <w:sz w:val="16"/>
                <w:szCs w:val="16"/>
              </w:rPr>
            </w:pPr>
          </w:p>
        </w:tc>
        <w:tc>
          <w:tcPr>
            <w:tcW w:w="1134" w:type="dxa"/>
            <w:vMerge w:val="restart"/>
            <w:tcMar>
              <w:left w:w="60" w:type="dxa"/>
              <w:right w:w="60" w:type="dxa"/>
            </w:tcMar>
            <w:vAlign w:val="center"/>
          </w:tcPr>
          <w:p w14:paraId="0686ACF1"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1</w:t>
            </w:r>
          </w:p>
        </w:tc>
        <w:tc>
          <w:tcPr>
            <w:tcW w:w="993" w:type="dxa"/>
            <w:vMerge w:val="restart"/>
            <w:tcMar>
              <w:left w:w="60" w:type="dxa"/>
              <w:right w:w="60" w:type="dxa"/>
            </w:tcMar>
            <w:vAlign w:val="center"/>
          </w:tcPr>
          <w:p w14:paraId="77A540BC"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19B16C6D" w14:textId="77777777" w:rsidR="00383A6D" w:rsidRPr="00245014" w:rsidRDefault="00383A6D" w:rsidP="390686B6">
            <w:pPr>
              <w:keepLines/>
              <w:jc w:val="center"/>
              <w:rPr>
                <w:rFonts w:ascii="Arial" w:eastAsia="Arial" w:hAnsi="Arial" w:cs="Arial"/>
                <w:sz w:val="16"/>
                <w:szCs w:val="16"/>
              </w:rPr>
            </w:pPr>
            <w:r w:rsidRPr="00245014">
              <w:rPr>
                <w:rFonts w:ascii="Arial" w:eastAsia="Arial" w:hAnsi="Arial" w:cs="Arial"/>
                <w:sz w:val="16"/>
                <w:szCs w:val="16"/>
              </w:rPr>
              <w:t>Cumple</w:t>
            </w:r>
          </w:p>
        </w:tc>
        <w:tc>
          <w:tcPr>
            <w:tcW w:w="1134" w:type="dxa"/>
            <w:tcMar>
              <w:left w:w="60" w:type="dxa"/>
              <w:right w:w="60" w:type="dxa"/>
            </w:tcMar>
            <w:vAlign w:val="center"/>
          </w:tcPr>
          <w:p w14:paraId="46995C4D"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restart"/>
            <w:tcMar>
              <w:left w:w="60" w:type="dxa"/>
              <w:right w:w="60" w:type="dxa"/>
            </w:tcMar>
            <w:vAlign w:val="center"/>
          </w:tcPr>
          <w:p w14:paraId="0476D37D"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1134" w:type="dxa"/>
            <w:vMerge w:val="restart"/>
            <w:tcMar>
              <w:left w:w="60" w:type="dxa"/>
              <w:right w:w="60" w:type="dxa"/>
            </w:tcMar>
            <w:vAlign w:val="center"/>
          </w:tcPr>
          <w:p w14:paraId="5D9C09E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0CF50074" w14:textId="77777777" w:rsidTr="390686B6">
        <w:trPr>
          <w:trHeight w:val="300"/>
        </w:trPr>
        <w:tc>
          <w:tcPr>
            <w:tcW w:w="2263" w:type="dxa"/>
            <w:vMerge/>
            <w:vAlign w:val="center"/>
          </w:tcPr>
          <w:p w14:paraId="68E52499" w14:textId="77777777" w:rsidR="00383A6D" w:rsidRPr="00245014" w:rsidRDefault="00383A6D" w:rsidP="00161126">
            <w:pPr>
              <w:rPr>
                <w:rFonts w:ascii="Arial" w:hAnsi="Arial" w:cs="Arial"/>
                <w:sz w:val="21"/>
                <w:szCs w:val="21"/>
              </w:rPr>
            </w:pPr>
          </w:p>
        </w:tc>
        <w:tc>
          <w:tcPr>
            <w:tcW w:w="1134" w:type="dxa"/>
            <w:vMerge/>
            <w:vAlign w:val="center"/>
          </w:tcPr>
          <w:p w14:paraId="39B9E098" w14:textId="77777777" w:rsidR="00383A6D" w:rsidRPr="00245014" w:rsidRDefault="00383A6D" w:rsidP="00161126">
            <w:pPr>
              <w:rPr>
                <w:rFonts w:ascii="Arial" w:hAnsi="Arial" w:cs="Arial"/>
                <w:sz w:val="21"/>
                <w:szCs w:val="21"/>
              </w:rPr>
            </w:pPr>
          </w:p>
        </w:tc>
        <w:tc>
          <w:tcPr>
            <w:tcW w:w="993" w:type="dxa"/>
            <w:vMerge/>
            <w:vAlign w:val="center"/>
          </w:tcPr>
          <w:p w14:paraId="2AE9E6FC"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6A4F1B20"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shd w:val="clear" w:color="auto" w:fill="FFFFFF" w:themeFill="background1"/>
            <w:tcMar>
              <w:left w:w="60" w:type="dxa"/>
              <w:right w:w="60" w:type="dxa"/>
            </w:tcMar>
          </w:tcPr>
          <w:p w14:paraId="77D082B3"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ign w:val="center"/>
          </w:tcPr>
          <w:p w14:paraId="1532F255" w14:textId="77777777" w:rsidR="00383A6D" w:rsidRPr="00245014" w:rsidRDefault="00383A6D" w:rsidP="00161126">
            <w:pPr>
              <w:rPr>
                <w:rFonts w:ascii="Arial" w:hAnsi="Arial" w:cs="Arial"/>
                <w:sz w:val="21"/>
                <w:szCs w:val="21"/>
              </w:rPr>
            </w:pPr>
          </w:p>
        </w:tc>
        <w:tc>
          <w:tcPr>
            <w:tcW w:w="1134" w:type="dxa"/>
            <w:vMerge/>
            <w:vAlign w:val="center"/>
          </w:tcPr>
          <w:p w14:paraId="5E877088" w14:textId="77777777" w:rsidR="00383A6D" w:rsidRPr="00245014" w:rsidRDefault="00383A6D" w:rsidP="00161126">
            <w:pPr>
              <w:rPr>
                <w:rFonts w:ascii="Arial" w:hAnsi="Arial" w:cs="Arial"/>
                <w:sz w:val="21"/>
                <w:szCs w:val="21"/>
              </w:rPr>
            </w:pPr>
          </w:p>
        </w:tc>
      </w:tr>
      <w:tr w:rsidR="00383A6D" w:rsidRPr="00245014" w14:paraId="208887B4" w14:textId="77777777" w:rsidTr="390686B6">
        <w:trPr>
          <w:trHeight w:val="300"/>
        </w:trPr>
        <w:tc>
          <w:tcPr>
            <w:tcW w:w="2263" w:type="dxa"/>
            <w:vMerge w:val="restart"/>
            <w:shd w:val="clear" w:color="auto" w:fill="FFFFFF" w:themeFill="background1"/>
            <w:tcMar>
              <w:left w:w="60" w:type="dxa"/>
              <w:right w:w="60" w:type="dxa"/>
            </w:tcMar>
            <w:vAlign w:val="center"/>
          </w:tcPr>
          <w:p w14:paraId="2E1F1CF6" w14:textId="77777777" w:rsidR="00383A6D" w:rsidRPr="00245014" w:rsidRDefault="00383A6D" w:rsidP="390686B6">
            <w:pPr>
              <w:rPr>
                <w:rFonts w:ascii="Arial" w:eastAsia="Arial" w:hAnsi="Arial" w:cs="Arial"/>
                <w:sz w:val="16"/>
                <w:szCs w:val="16"/>
              </w:rPr>
            </w:pPr>
            <w:r w:rsidRPr="00245014">
              <w:rPr>
                <w:rFonts w:ascii="Arial" w:eastAsia="Arial" w:hAnsi="Arial" w:cs="Arial"/>
                <w:sz w:val="16"/>
                <w:szCs w:val="16"/>
              </w:rPr>
              <w:t>8. Control Disciplinario Interno</w:t>
            </w:r>
          </w:p>
        </w:tc>
        <w:tc>
          <w:tcPr>
            <w:tcW w:w="1134" w:type="dxa"/>
            <w:vMerge w:val="restart"/>
            <w:tcMar>
              <w:left w:w="60" w:type="dxa"/>
              <w:right w:w="60" w:type="dxa"/>
            </w:tcMar>
            <w:vAlign w:val="center"/>
          </w:tcPr>
          <w:p w14:paraId="7AA6D365"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1</w:t>
            </w:r>
          </w:p>
        </w:tc>
        <w:tc>
          <w:tcPr>
            <w:tcW w:w="993" w:type="dxa"/>
            <w:vMerge w:val="restart"/>
            <w:tcMar>
              <w:left w:w="60" w:type="dxa"/>
              <w:right w:w="60" w:type="dxa"/>
            </w:tcMar>
            <w:vAlign w:val="center"/>
          </w:tcPr>
          <w:p w14:paraId="6D08B536"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021CCBA3"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shd w:val="clear" w:color="auto" w:fill="FFFFFF" w:themeFill="background1"/>
            <w:tcMar>
              <w:left w:w="60" w:type="dxa"/>
              <w:right w:w="60" w:type="dxa"/>
            </w:tcMar>
            <w:vAlign w:val="center"/>
          </w:tcPr>
          <w:p w14:paraId="25BCD8CD"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restart"/>
            <w:tcMar>
              <w:left w:w="60" w:type="dxa"/>
              <w:right w:w="60" w:type="dxa"/>
            </w:tcMar>
            <w:vAlign w:val="center"/>
          </w:tcPr>
          <w:p w14:paraId="58D5E6DF"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2106E4E9"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5A6E37B2" w14:textId="77777777" w:rsidTr="390686B6">
        <w:trPr>
          <w:trHeight w:val="300"/>
        </w:trPr>
        <w:tc>
          <w:tcPr>
            <w:tcW w:w="2263" w:type="dxa"/>
            <w:vMerge/>
            <w:vAlign w:val="center"/>
          </w:tcPr>
          <w:p w14:paraId="30CABBB0" w14:textId="77777777" w:rsidR="00383A6D" w:rsidRPr="00245014" w:rsidRDefault="00383A6D" w:rsidP="00161126">
            <w:pPr>
              <w:rPr>
                <w:rFonts w:ascii="Arial" w:hAnsi="Arial" w:cs="Arial"/>
                <w:sz w:val="21"/>
                <w:szCs w:val="21"/>
              </w:rPr>
            </w:pPr>
          </w:p>
        </w:tc>
        <w:tc>
          <w:tcPr>
            <w:tcW w:w="1134" w:type="dxa"/>
            <w:vMerge/>
            <w:vAlign w:val="center"/>
          </w:tcPr>
          <w:p w14:paraId="6C8F2AB9" w14:textId="77777777" w:rsidR="00383A6D" w:rsidRPr="00245014" w:rsidRDefault="00383A6D" w:rsidP="00161126">
            <w:pPr>
              <w:rPr>
                <w:rFonts w:ascii="Arial" w:hAnsi="Arial" w:cs="Arial"/>
                <w:sz w:val="21"/>
                <w:szCs w:val="21"/>
              </w:rPr>
            </w:pPr>
          </w:p>
        </w:tc>
        <w:tc>
          <w:tcPr>
            <w:tcW w:w="993" w:type="dxa"/>
            <w:vMerge/>
            <w:vAlign w:val="center"/>
          </w:tcPr>
          <w:p w14:paraId="4B66E89A"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45F63D47"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shd w:val="clear" w:color="auto" w:fill="FFFFFF" w:themeFill="background1"/>
            <w:tcMar>
              <w:left w:w="60" w:type="dxa"/>
              <w:right w:w="60" w:type="dxa"/>
            </w:tcMar>
            <w:vAlign w:val="center"/>
          </w:tcPr>
          <w:p w14:paraId="1299A4C3"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ign w:val="center"/>
          </w:tcPr>
          <w:p w14:paraId="2B5289C2"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187BA4CE"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56F0EE09" w14:textId="77777777" w:rsidTr="390686B6">
        <w:trPr>
          <w:trHeight w:val="300"/>
        </w:trPr>
        <w:tc>
          <w:tcPr>
            <w:tcW w:w="2263" w:type="dxa"/>
            <w:vMerge w:val="restart"/>
            <w:shd w:val="clear" w:color="auto" w:fill="FFFFFF" w:themeFill="background1"/>
            <w:tcMar>
              <w:left w:w="60" w:type="dxa"/>
              <w:right w:w="60" w:type="dxa"/>
            </w:tcMar>
            <w:vAlign w:val="center"/>
          </w:tcPr>
          <w:p w14:paraId="515B7EBB" w14:textId="77777777" w:rsidR="00383A6D" w:rsidRPr="00245014" w:rsidRDefault="00383A6D" w:rsidP="390686B6">
            <w:pPr>
              <w:rPr>
                <w:rFonts w:ascii="Arial" w:eastAsia="Arial" w:hAnsi="Arial" w:cs="Arial"/>
                <w:sz w:val="16"/>
                <w:szCs w:val="16"/>
              </w:rPr>
            </w:pPr>
            <w:r w:rsidRPr="00245014">
              <w:rPr>
                <w:rFonts w:ascii="Arial" w:eastAsia="Arial" w:hAnsi="Arial" w:cs="Arial"/>
                <w:sz w:val="16"/>
                <w:szCs w:val="16"/>
              </w:rPr>
              <w:t>9. Control y Evaluación Institucional</w:t>
            </w:r>
          </w:p>
        </w:tc>
        <w:tc>
          <w:tcPr>
            <w:tcW w:w="1134" w:type="dxa"/>
            <w:vMerge w:val="restart"/>
            <w:tcMar>
              <w:left w:w="60" w:type="dxa"/>
              <w:right w:w="60" w:type="dxa"/>
            </w:tcMar>
            <w:vAlign w:val="center"/>
          </w:tcPr>
          <w:p w14:paraId="3E19A852"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993" w:type="dxa"/>
            <w:vMerge w:val="restart"/>
            <w:tcMar>
              <w:left w:w="60" w:type="dxa"/>
              <w:right w:w="60" w:type="dxa"/>
            </w:tcMar>
            <w:vAlign w:val="center"/>
          </w:tcPr>
          <w:p w14:paraId="795B2A34"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2</w:t>
            </w:r>
          </w:p>
        </w:tc>
        <w:tc>
          <w:tcPr>
            <w:tcW w:w="1134" w:type="dxa"/>
            <w:shd w:val="clear" w:color="auto" w:fill="FFFFFF" w:themeFill="background1"/>
            <w:tcMar>
              <w:left w:w="60" w:type="dxa"/>
              <w:right w:w="60" w:type="dxa"/>
            </w:tcMar>
            <w:vAlign w:val="center"/>
          </w:tcPr>
          <w:p w14:paraId="396EF39E" w14:textId="77777777" w:rsidR="00383A6D" w:rsidRPr="00245014" w:rsidRDefault="00383A6D" w:rsidP="390686B6">
            <w:pPr>
              <w:jc w:val="center"/>
              <w:rPr>
                <w:rFonts w:ascii="Arial" w:hAnsi="Arial" w:cs="Arial"/>
                <w:sz w:val="16"/>
                <w:szCs w:val="16"/>
              </w:rPr>
            </w:pPr>
            <w:r w:rsidRPr="00245014">
              <w:rPr>
                <w:rFonts w:ascii="Arial" w:eastAsia="Arial" w:hAnsi="Arial" w:cs="Arial"/>
                <w:sz w:val="16"/>
                <w:szCs w:val="16"/>
              </w:rPr>
              <w:t>Cumple</w:t>
            </w:r>
          </w:p>
        </w:tc>
        <w:tc>
          <w:tcPr>
            <w:tcW w:w="1134" w:type="dxa"/>
            <w:shd w:val="clear" w:color="auto" w:fill="FFFFFF" w:themeFill="background1"/>
            <w:tcMar>
              <w:left w:w="60" w:type="dxa"/>
              <w:right w:w="60" w:type="dxa"/>
            </w:tcMar>
            <w:vAlign w:val="center"/>
          </w:tcPr>
          <w:p w14:paraId="7084CF6F"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val="restart"/>
            <w:tcMar>
              <w:left w:w="60" w:type="dxa"/>
              <w:right w:w="60" w:type="dxa"/>
            </w:tcMar>
            <w:vAlign w:val="center"/>
          </w:tcPr>
          <w:p w14:paraId="3216C9C4"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sz w:val="16"/>
                <w:szCs w:val="16"/>
              </w:rPr>
              <w:t>1</w:t>
            </w:r>
          </w:p>
        </w:tc>
        <w:tc>
          <w:tcPr>
            <w:tcW w:w="1134" w:type="dxa"/>
            <w:vMerge w:val="restart"/>
            <w:tcMar>
              <w:left w:w="60" w:type="dxa"/>
              <w:right w:w="60" w:type="dxa"/>
            </w:tcMar>
            <w:vAlign w:val="center"/>
          </w:tcPr>
          <w:p w14:paraId="2F472205"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r>
      <w:tr w:rsidR="00383A6D" w:rsidRPr="00245014" w14:paraId="535A6E3E" w14:textId="77777777" w:rsidTr="390686B6">
        <w:trPr>
          <w:trHeight w:val="300"/>
        </w:trPr>
        <w:tc>
          <w:tcPr>
            <w:tcW w:w="2263" w:type="dxa"/>
            <w:vMerge/>
            <w:tcMar>
              <w:left w:w="60" w:type="dxa"/>
              <w:right w:w="60" w:type="dxa"/>
            </w:tcMar>
            <w:vAlign w:val="center"/>
          </w:tcPr>
          <w:p w14:paraId="73E8AF66" w14:textId="77777777" w:rsidR="00383A6D" w:rsidRPr="00245014" w:rsidRDefault="00383A6D" w:rsidP="00161126">
            <w:pPr>
              <w:rPr>
                <w:rFonts w:ascii="Arial" w:hAnsi="Arial" w:cs="Arial"/>
                <w:sz w:val="21"/>
                <w:szCs w:val="21"/>
              </w:rPr>
            </w:pPr>
          </w:p>
        </w:tc>
        <w:tc>
          <w:tcPr>
            <w:tcW w:w="1134" w:type="dxa"/>
            <w:vMerge/>
            <w:tcMar>
              <w:left w:w="60" w:type="dxa"/>
              <w:right w:w="60" w:type="dxa"/>
            </w:tcMar>
            <w:vAlign w:val="center"/>
          </w:tcPr>
          <w:p w14:paraId="409DDDFB" w14:textId="77777777" w:rsidR="00383A6D" w:rsidRPr="00245014" w:rsidRDefault="00383A6D" w:rsidP="00161126">
            <w:pPr>
              <w:rPr>
                <w:rFonts w:ascii="Arial" w:hAnsi="Arial" w:cs="Arial"/>
                <w:sz w:val="21"/>
                <w:szCs w:val="21"/>
              </w:rPr>
            </w:pPr>
          </w:p>
        </w:tc>
        <w:tc>
          <w:tcPr>
            <w:tcW w:w="993" w:type="dxa"/>
            <w:vMerge/>
            <w:tcMar>
              <w:left w:w="60" w:type="dxa"/>
              <w:right w:w="60" w:type="dxa"/>
            </w:tcMar>
            <w:vAlign w:val="center"/>
          </w:tcPr>
          <w:p w14:paraId="0359BEAE" w14:textId="77777777" w:rsidR="00383A6D" w:rsidRPr="00245014" w:rsidRDefault="00383A6D" w:rsidP="00161126">
            <w:pPr>
              <w:rPr>
                <w:rFonts w:ascii="Arial" w:hAnsi="Arial" w:cs="Arial"/>
                <w:sz w:val="21"/>
                <w:szCs w:val="21"/>
              </w:rPr>
            </w:pPr>
          </w:p>
        </w:tc>
        <w:tc>
          <w:tcPr>
            <w:tcW w:w="1134" w:type="dxa"/>
            <w:shd w:val="clear" w:color="auto" w:fill="FFFFFF" w:themeFill="background1"/>
            <w:tcMar>
              <w:left w:w="60" w:type="dxa"/>
              <w:right w:w="60" w:type="dxa"/>
            </w:tcMar>
            <w:vAlign w:val="center"/>
          </w:tcPr>
          <w:p w14:paraId="24F4BA2E"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shd w:val="clear" w:color="auto" w:fill="FFFFFF" w:themeFill="background1"/>
            <w:tcMar>
              <w:left w:w="60" w:type="dxa"/>
              <w:right w:w="60" w:type="dxa"/>
            </w:tcMar>
            <w:vAlign w:val="center"/>
          </w:tcPr>
          <w:p w14:paraId="5B974D8D"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992" w:type="dxa"/>
            <w:vMerge/>
            <w:tcMar>
              <w:left w:w="60" w:type="dxa"/>
              <w:right w:w="60" w:type="dxa"/>
            </w:tcMar>
            <w:vAlign w:val="center"/>
          </w:tcPr>
          <w:p w14:paraId="56870811" w14:textId="77777777" w:rsidR="00383A6D" w:rsidRPr="00245014" w:rsidRDefault="00383A6D" w:rsidP="00161126">
            <w:pPr>
              <w:jc w:val="center"/>
              <w:rPr>
                <w:rFonts w:ascii="Arial" w:eastAsia="Arial" w:hAnsi="Arial" w:cs="Arial"/>
                <w:sz w:val="21"/>
                <w:szCs w:val="21"/>
              </w:rPr>
            </w:pPr>
          </w:p>
        </w:tc>
        <w:tc>
          <w:tcPr>
            <w:tcW w:w="1134" w:type="dxa"/>
            <w:vMerge/>
            <w:tcMar>
              <w:left w:w="60" w:type="dxa"/>
              <w:right w:w="60" w:type="dxa"/>
            </w:tcMar>
            <w:vAlign w:val="center"/>
          </w:tcPr>
          <w:p w14:paraId="154D58F5" w14:textId="77777777" w:rsidR="00383A6D" w:rsidRPr="00245014" w:rsidRDefault="00383A6D" w:rsidP="00161126">
            <w:pPr>
              <w:jc w:val="center"/>
              <w:rPr>
                <w:rFonts w:ascii="Arial" w:eastAsia="Arial" w:hAnsi="Arial" w:cs="Arial"/>
                <w:sz w:val="21"/>
                <w:szCs w:val="21"/>
              </w:rPr>
            </w:pPr>
          </w:p>
        </w:tc>
      </w:tr>
      <w:tr w:rsidR="00383A6D" w:rsidRPr="00245014" w14:paraId="0DDB436D" w14:textId="77777777" w:rsidTr="390686B6">
        <w:trPr>
          <w:trHeight w:val="300"/>
        </w:trPr>
        <w:tc>
          <w:tcPr>
            <w:tcW w:w="2263" w:type="dxa"/>
            <w:vMerge w:val="restart"/>
            <w:shd w:val="clear" w:color="auto" w:fill="FFFFFF" w:themeFill="background1"/>
            <w:tcMar>
              <w:left w:w="60" w:type="dxa"/>
              <w:right w:w="60" w:type="dxa"/>
            </w:tcMar>
            <w:vAlign w:val="center"/>
          </w:tcPr>
          <w:p w14:paraId="4F44260D" w14:textId="77777777" w:rsidR="00383A6D" w:rsidRPr="00245014" w:rsidRDefault="00383A6D" w:rsidP="390686B6">
            <w:pPr>
              <w:rPr>
                <w:rFonts w:ascii="Arial" w:eastAsia="Arial" w:hAnsi="Arial" w:cs="Arial"/>
                <w:sz w:val="16"/>
                <w:szCs w:val="16"/>
              </w:rPr>
            </w:pPr>
            <w:r w:rsidRPr="00245014">
              <w:rPr>
                <w:rFonts w:ascii="Arial" w:eastAsia="Arial" w:hAnsi="Arial" w:cs="Arial"/>
                <w:sz w:val="16"/>
                <w:szCs w:val="16"/>
              </w:rPr>
              <w:t>10. Seguimiento y Monitoreo de Calidad Técnica</w:t>
            </w:r>
          </w:p>
        </w:tc>
        <w:tc>
          <w:tcPr>
            <w:tcW w:w="1134" w:type="dxa"/>
            <w:vMerge w:val="restart"/>
            <w:tcMar>
              <w:left w:w="60" w:type="dxa"/>
              <w:right w:w="60" w:type="dxa"/>
            </w:tcMar>
            <w:vAlign w:val="center"/>
          </w:tcPr>
          <w:p w14:paraId="04749F49"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1</w:t>
            </w:r>
          </w:p>
        </w:tc>
        <w:tc>
          <w:tcPr>
            <w:tcW w:w="993" w:type="dxa"/>
            <w:vMerge w:val="restart"/>
            <w:tcMar>
              <w:left w:w="60" w:type="dxa"/>
              <w:right w:w="60" w:type="dxa"/>
            </w:tcMar>
            <w:vAlign w:val="center"/>
          </w:tcPr>
          <w:p w14:paraId="090F6FD7"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2</w:t>
            </w:r>
          </w:p>
        </w:tc>
        <w:tc>
          <w:tcPr>
            <w:tcW w:w="1134" w:type="dxa"/>
            <w:tcMar>
              <w:left w:w="60" w:type="dxa"/>
              <w:right w:w="60" w:type="dxa"/>
            </w:tcMar>
            <w:vAlign w:val="center"/>
          </w:tcPr>
          <w:p w14:paraId="3042470D"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shd w:val="clear" w:color="auto" w:fill="FFFFFF" w:themeFill="background1"/>
            <w:tcMar>
              <w:left w:w="60" w:type="dxa"/>
              <w:right w:w="60" w:type="dxa"/>
            </w:tcMar>
            <w:vAlign w:val="center"/>
          </w:tcPr>
          <w:p w14:paraId="79AC7D2F"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2126" w:type="dxa"/>
            <w:gridSpan w:val="2"/>
            <w:vMerge w:val="restart"/>
            <w:tcMar>
              <w:left w:w="60" w:type="dxa"/>
              <w:right w:w="60" w:type="dxa"/>
            </w:tcMar>
            <w:vAlign w:val="center"/>
          </w:tcPr>
          <w:p w14:paraId="694B6E81" w14:textId="77777777" w:rsidR="00383A6D" w:rsidRPr="00245014" w:rsidRDefault="00383A6D" w:rsidP="390686B6">
            <w:pPr>
              <w:spacing w:line="259" w:lineRule="auto"/>
              <w:jc w:val="center"/>
              <w:rPr>
                <w:rFonts w:ascii="Arial" w:eastAsia="Arial" w:hAnsi="Arial" w:cs="Arial"/>
                <w:sz w:val="16"/>
                <w:szCs w:val="16"/>
              </w:rPr>
            </w:pPr>
            <w:r w:rsidRPr="00245014">
              <w:rPr>
                <w:rFonts w:ascii="Arial" w:eastAsia="Arial" w:hAnsi="Arial" w:cs="Arial"/>
                <w:sz w:val="16"/>
                <w:szCs w:val="16"/>
              </w:rPr>
              <w:t>0</w:t>
            </w:r>
          </w:p>
        </w:tc>
      </w:tr>
      <w:tr w:rsidR="00383A6D" w:rsidRPr="00245014" w14:paraId="0258AEA6" w14:textId="77777777" w:rsidTr="390686B6">
        <w:trPr>
          <w:trHeight w:val="300"/>
        </w:trPr>
        <w:tc>
          <w:tcPr>
            <w:tcW w:w="2263" w:type="dxa"/>
            <w:vMerge/>
            <w:vAlign w:val="center"/>
          </w:tcPr>
          <w:p w14:paraId="2FB66A0A" w14:textId="77777777" w:rsidR="00383A6D" w:rsidRPr="00245014" w:rsidRDefault="00383A6D" w:rsidP="00161126">
            <w:pPr>
              <w:rPr>
                <w:rFonts w:ascii="Arial" w:hAnsi="Arial" w:cs="Arial"/>
                <w:sz w:val="21"/>
                <w:szCs w:val="21"/>
              </w:rPr>
            </w:pPr>
          </w:p>
        </w:tc>
        <w:tc>
          <w:tcPr>
            <w:tcW w:w="1134" w:type="dxa"/>
            <w:vMerge/>
            <w:vAlign w:val="center"/>
          </w:tcPr>
          <w:p w14:paraId="040ED961" w14:textId="77777777" w:rsidR="00383A6D" w:rsidRPr="00245014" w:rsidRDefault="00383A6D" w:rsidP="00161126">
            <w:pPr>
              <w:rPr>
                <w:rFonts w:ascii="Arial" w:hAnsi="Arial" w:cs="Arial"/>
                <w:sz w:val="21"/>
                <w:szCs w:val="21"/>
              </w:rPr>
            </w:pPr>
          </w:p>
        </w:tc>
        <w:tc>
          <w:tcPr>
            <w:tcW w:w="993" w:type="dxa"/>
            <w:vMerge/>
            <w:vAlign w:val="center"/>
          </w:tcPr>
          <w:p w14:paraId="48B60640" w14:textId="77777777" w:rsidR="00383A6D" w:rsidRPr="00245014" w:rsidRDefault="00383A6D" w:rsidP="00161126">
            <w:pPr>
              <w:rPr>
                <w:rFonts w:ascii="Arial" w:hAnsi="Arial" w:cs="Arial"/>
                <w:sz w:val="21"/>
                <w:szCs w:val="21"/>
              </w:rPr>
            </w:pPr>
          </w:p>
        </w:tc>
        <w:tc>
          <w:tcPr>
            <w:tcW w:w="1134" w:type="dxa"/>
            <w:tcMar>
              <w:left w:w="60" w:type="dxa"/>
              <w:right w:w="60" w:type="dxa"/>
            </w:tcMar>
            <w:vAlign w:val="center"/>
          </w:tcPr>
          <w:p w14:paraId="0A1A9EF1"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1134" w:type="dxa"/>
            <w:shd w:val="clear" w:color="auto" w:fill="FFFFFF" w:themeFill="background1"/>
            <w:tcMar>
              <w:left w:w="60" w:type="dxa"/>
              <w:right w:w="60" w:type="dxa"/>
            </w:tcMar>
            <w:vAlign w:val="center"/>
          </w:tcPr>
          <w:p w14:paraId="3A504749" w14:textId="77777777" w:rsidR="00383A6D" w:rsidRPr="00245014" w:rsidRDefault="00383A6D" w:rsidP="390686B6">
            <w:pPr>
              <w:jc w:val="center"/>
              <w:rPr>
                <w:rFonts w:ascii="Arial" w:eastAsia="Arial" w:hAnsi="Arial" w:cs="Arial"/>
                <w:sz w:val="16"/>
                <w:szCs w:val="16"/>
              </w:rPr>
            </w:pPr>
            <w:r w:rsidRPr="00245014">
              <w:rPr>
                <w:rFonts w:ascii="Arial" w:eastAsia="Arial" w:hAnsi="Arial" w:cs="Arial"/>
                <w:sz w:val="16"/>
                <w:szCs w:val="16"/>
              </w:rPr>
              <w:t>Cumple</w:t>
            </w:r>
          </w:p>
        </w:tc>
        <w:tc>
          <w:tcPr>
            <w:tcW w:w="2126" w:type="dxa"/>
            <w:gridSpan w:val="2"/>
            <w:vMerge/>
            <w:vAlign w:val="center"/>
          </w:tcPr>
          <w:p w14:paraId="34CB9D27" w14:textId="77777777" w:rsidR="00383A6D" w:rsidRPr="00245014" w:rsidRDefault="00383A6D" w:rsidP="00161126">
            <w:pPr>
              <w:rPr>
                <w:rFonts w:ascii="Arial" w:hAnsi="Arial" w:cs="Arial"/>
                <w:sz w:val="21"/>
                <w:szCs w:val="21"/>
              </w:rPr>
            </w:pPr>
          </w:p>
        </w:tc>
      </w:tr>
      <w:tr w:rsidR="00383A6D" w:rsidRPr="00245014" w14:paraId="26163052" w14:textId="77777777" w:rsidTr="390686B6">
        <w:trPr>
          <w:trHeight w:val="300"/>
        </w:trPr>
        <w:tc>
          <w:tcPr>
            <w:tcW w:w="2263" w:type="dxa"/>
            <w:shd w:val="clear" w:color="auto" w:fill="BFBFBF" w:themeFill="background1" w:themeFillShade="BF"/>
            <w:tcMar>
              <w:left w:w="90" w:type="dxa"/>
              <w:right w:w="90" w:type="dxa"/>
            </w:tcMar>
            <w:vAlign w:val="center"/>
          </w:tcPr>
          <w:p w14:paraId="1F30C2BD" w14:textId="77777777" w:rsidR="00383A6D" w:rsidRPr="00245014" w:rsidRDefault="00383A6D" w:rsidP="390686B6">
            <w:pPr>
              <w:jc w:val="center"/>
              <w:rPr>
                <w:rFonts w:ascii="Arial" w:eastAsia="Arial" w:hAnsi="Arial" w:cs="Arial"/>
                <w:sz w:val="16"/>
                <w:szCs w:val="16"/>
              </w:rPr>
            </w:pPr>
          </w:p>
        </w:tc>
        <w:tc>
          <w:tcPr>
            <w:tcW w:w="1134" w:type="dxa"/>
            <w:shd w:val="clear" w:color="auto" w:fill="BFBFBF" w:themeFill="background1" w:themeFillShade="BF"/>
            <w:tcMar>
              <w:left w:w="90" w:type="dxa"/>
              <w:right w:w="90" w:type="dxa"/>
            </w:tcMar>
            <w:vAlign w:val="center"/>
          </w:tcPr>
          <w:p w14:paraId="2CAB9B7D"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b/>
                <w:bCs/>
                <w:sz w:val="16"/>
                <w:szCs w:val="16"/>
              </w:rPr>
              <w:t>22</w:t>
            </w:r>
          </w:p>
        </w:tc>
        <w:tc>
          <w:tcPr>
            <w:tcW w:w="993" w:type="dxa"/>
            <w:shd w:val="clear" w:color="auto" w:fill="BFBFBF" w:themeFill="background1" w:themeFillShade="BF"/>
            <w:tcMar>
              <w:left w:w="90" w:type="dxa"/>
              <w:right w:w="90" w:type="dxa"/>
            </w:tcMar>
            <w:vAlign w:val="center"/>
          </w:tcPr>
          <w:p w14:paraId="4E78D82F" w14:textId="77777777" w:rsidR="00383A6D" w:rsidRPr="00245014" w:rsidRDefault="00383A6D" w:rsidP="390686B6">
            <w:pPr>
              <w:spacing w:line="259" w:lineRule="auto"/>
              <w:jc w:val="center"/>
              <w:rPr>
                <w:rFonts w:ascii="Arial" w:eastAsia="Arial" w:hAnsi="Arial" w:cs="Arial"/>
                <w:b/>
                <w:bCs/>
                <w:sz w:val="16"/>
                <w:szCs w:val="16"/>
              </w:rPr>
            </w:pPr>
            <w:r w:rsidRPr="00245014">
              <w:rPr>
                <w:rFonts w:ascii="Arial" w:eastAsia="Arial" w:hAnsi="Arial" w:cs="Arial"/>
                <w:b/>
                <w:bCs/>
                <w:sz w:val="16"/>
                <w:szCs w:val="16"/>
              </w:rPr>
              <w:t>50</w:t>
            </w:r>
          </w:p>
        </w:tc>
        <w:tc>
          <w:tcPr>
            <w:tcW w:w="1134" w:type="dxa"/>
            <w:shd w:val="clear" w:color="auto" w:fill="BFBFBF" w:themeFill="background1" w:themeFillShade="BF"/>
            <w:tcMar>
              <w:left w:w="60" w:type="dxa"/>
              <w:right w:w="60" w:type="dxa"/>
            </w:tcMar>
            <w:vAlign w:val="center"/>
          </w:tcPr>
          <w:p w14:paraId="0D0A71BF" w14:textId="77777777" w:rsidR="00383A6D" w:rsidRPr="00245014" w:rsidRDefault="00383A6D" w:rsidP="390686B6">
            <w:pPr>
              <w:jc w:val="center"/>
              <w:rPr>
                <w:rFonts w:ascii="Arial" w:eastAsia="Arial" w:hAnsi="Arial" w:cs="Arial"/>
                <w:sz w:val="16"/>
                <w:szCs w:val="16"/>
              </w:rPr>
            </w:pPr>
          </w:p>
        </w:tc>
        <w:tc>
          <w:tcPr>
            <w:tcW w:w="1134" w:type="dxa"/>
            <w:shd w:val="clear" w:color="auto" w:fill="BFBFBF" w:themeFill="background1" w:themeFillShade="BF"/>
            <w:tcMar>
              <w:left w:w="60" w:type="dxa"/>
              <w:right w:w="60" w:type="dxa"/>
            </w:tcMar>
            <w:vAlign w:val="center"/>
          </w:tcPr>
          <w:p w14:paraId="64BA6ABA" w14:textId="77777777" w:rsidR="00383A6D" w:rsidRPr="00245014" w:rsidRDefault="00383A6D" w:rsidP="390686B6">
            <w:pPr>
              <w:jc w:val="center"/>
              <w:rPr>
                <w:rFonts w:ascii="Arial" w:eastAsia="Arial" w:hAnsi="Arial" w:cs="Arial"/>
                <w:sz w:val="16"/>
                <w:szCs w:val="16"/>
              </w:rPr>
            </w:pPr>
          </w:p>
        </w:tc>
        <w:tc>
          <w:tcPr>
            <w:tcW w:w="992" w:type="dxa"/>
            <w:shd w:val="clear" w:color="auto" w:fill="BFBFBF" w:themeFill="background1" w:themeFillShade="BF"/>
            <w:tcMar>
              <w:left w:w="90" w:type="dxa"/>
              <w:right w:w="90" w:type="dxa"/>
            </w:tcMar>
            <w:vAlign w:val="center"/>
          </w:tcPr>
          <w:p w14:paraId="5E9D4034" w14:textId="77777777" w:rsidR="00383A6D" w:rsidRPr="00245014" w:rsidRDefault="00383A6D" w:rsidP="390686B6">
            <w:pPr>
              <w:spacing w:line="259" w:lineRule="auto"/>
              <w:jc w:val="center"/>
              <w:rPr>
                <w:rFonts w:ascii="Arial" w:hAnsi="Arial" w:cs="Arial"/>
                <w:sz w:val="16"/>
                <w:szCs w:val="16"/>
              </w:rPr>
            </w:pPr>
            <w:r w:rsidRPr="00245014">
              <w:rPr>
                <w:rFonts w:ascii="Arial" w:eastAsia="Arial" w:hAnsi="Arial" w:cs="Arial"/>
                <w:b/>
                <w:bCs/>
                <w:sz w:val="16"/>
                <w:szCs w:val="16"/>
              </w:rPr>
              <w:t>45</w:t>
            </w:r>
          </w:p>
        </w:tc>
        <w:tc>
          <w:tcPr>
            <w:tcW w:w="1134" w:type="dxa"/>
            <w:shd w:val="clear" w:color="auto" w:fill="BFBFBF" w:themeFill="background1" w:themeFillShade="BF"/>
            <w:tcMar>
              <w:left w:w="90" w:type="dxa"/>
              <w:right w:w="90" w:type="dxa"/>
            </w:tcMar>
            <w:vAlign w:val="center"/>
          </w:tcPr>
          <w:p w14:paraId="51B4F48A" w14:textId="77777777" w:rsidR="00383A6D" w:rsidRPr="00245014" w:rsidRDefault="00383A6D" w:rsidP="390686B6">
            <w:pPr>
              <w:jc w:val="center"/>
              <w:rPr>
                <w:rFonts w:ascii="Arial" w:eastAsia="Arial" w:hAnsi="Arial" w:cs="Arial"/>
                <w:sz w:val="16"/>
                <w:szCs w:val="16"/>
              </w:rPr>
            </w:pPr>
          </w:p>
        </w:tc>
      </w:tr>
    </w:tbl>
    <w:p w14:paraId="3C4879A1" w14:textId="77777777" w:rsidR="00383A6D" w:rsidRPr="00245014" w:rsidRDefault="00383A6D" w:rsidP="00383A6D">
      <w:pPr>
        <w:shd w:val="clear" w:color="auto" w:fill="FFFFFF" w:themeFill="background1"/>
        <w:jc w:val="center"/>
        <w:rPr>
          <w:rFonts w:ascii="Arial" w:eastAsia="Arial" w:hAnsi="Arial" w:cs="Arial"/>
          <w:sz w:val="22"/>
          <w:szCs w:val="22"/>
        </w:rPr>
      </w:pPr>
      <w:r w:rsidRPr="00245014">
        <w:rPr>
          <w:rFonts w:ascii="Arial" w:eastAsia="Arial" w:hAnsi="Arial" w:cs="Arial"/>
          <w:sz w:val="22"/>
          <w:szCs w:val="22"/>
        </w:rPr>
        <w:t>NA = No aplica para el cuatrimestre.</w:t>
      </w:r>
    </w:p>
    <w:p w14:paraId="107BCB3A" w14:textId="77777777" w:rsidR="00383A6D" w:rsidRPr="00245014" w:rsidRDefault="00383A6D" w:rsidP="00383A6D">
      <w:pPr>
        <w:spacing w:before="240"/>
        <w:jc w:val="both"/>
        <w:rPr>
          <w:rFonts w:ascii="Arial" w:eastAsia="Arial Nova" w:hAnsi="Arial" w:cs="Arial"/>
          <w:sz w:val="22"/>
          <w:szCs w:val="22"/>
        </w:rPr>
      </w:pPr>
      <w:r w:rsidRPr="00245014">
        <w:rPr>
          <w:rFonts w:ascii="Arial" w:eastAsia="Arial Nova" w:hAnsi="Arial" w:cs="Arial"/>
          <w:sz w:val="22"/>
          <w:szCs w:val="22"/>
        </w:rPr>
        <w:t>La siguiente tabla consolida los resultados obtenidos en el monitoreo de los riesgos de seguridad de la información y seguridad digital, considerando la evaluación del diseño y la ejecución de los controles, así como el avance de las actividades de tratamiento implementadas por los procesos durante el primer cuatrimestre de 2026.</w:t>
      </w:r>
    </w:p>
    <w:p w14:paraId="5EB930F5" w14:textId="77777777" w:rsidR="00CC5D40" w:rsidRPr="00245014" w:rsidRDefault="00CC5D40" w:rsidP="00C90301">
      <w:pPr>
        <w:pStyle w:val="Descripcin"/>
        <w:keepNext/>
        <w:jc w:val="center"/>
        <w:rPr>
          <w:color w:val="auto"/>
        </w:rPr>
      </w:pPr>
    </w:p>
    <w:p w14:paraId="5DCB0D8A" w14:textId="3E5F07C0" w:rsidR="00C90301" w:rsidRPr="00245014" w:rsidRDefault="00C90301" w:rsidP="00C90301">
      <w:pPr>
        <w:pStyle w:val="Descripcin"/>
        <w:keepNext/>
        <w:jc w:val="center"/>
        <w:rPr>
          <w:color w:val="auto"/>
        </w:rPr>
      </w:pPr>
      <w:r w:rsidRPr="00245014">
        <w:rPr>
          <w:color w:val="auto"/>
        </w:rPr>
        <w:t xml:space="preserve">Tabla </w:t>
      </w:r>
      <w:r w:rsidRPr="00245014">
        <w:rPr>
          <w:color w:val="auto"/>
        </w:rPr>
        <w:fldChar w:fldCharType="begin"/>
      </w:r>
      <w:r w:rsidRPr="00245014">
        <w:rPr>
          <w:color w:val="auto"/>
        </w:rPr>
        <w:instrText xml:space="preserve"> SEQ Tabla \* ARABIC </w:instrText>
      </w:r>
      <w:r w:rsidRPr="00245014">
        <w:rPr>
          <w:color w:val="auto"/>
        </w:rPr>
        <w:fldChar w:fldCharType="separate"/>
      </w:r>
      <w:r w:rsidR="00804A72" w:rsidRPr="00245014">
        <w:rPr>
          <w:noProof/>
          <w:color w:val="auto"/>
        </w:rPr>
        <w:t>12</w:t>
      </w:r>
      <w:r w:rsidRPr="00245014">
        <w:rPr>
          <w:color w:val="auto"/>
        </w:rPr>
        <w:fldChar w:fldCharType="end"/>
      </w:r>
      <w:r w:rsidRPr="00245014">
        <w:rPr>
          <w:color w:val="auto"/>
        </w:rPr>
        <w:t xml:space="preserve"> Porcentaje de cumplimiento de los criterios evaluados en el cuatrimestre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565"/>
        <w:gridCol w:w="1935"/>
        <w:gridCol w:w="2250"/>
        <w:gridCol w:w="2250"/>
      </w:tblGrid>
      <w:tr w:rsidR="00383A6D" w:rsidRPr="00245014" w14:paraId="4E9362B9" w14:textId="77777777" w:rsidTr="00CC5D40">
        <w:trPr>
          <w:trHeight w:val="300"/>
          <w:jc w:val="center"/>
        </w:trPr>
        <w:tc>
          <w:tcPr>
            <w:tcW w:w="2565" w:type="dxa"/>
            <w:shd w:val="clear" w:color="auto" w:fill="A6A6A6" w:themeFill="background1" w:themeFillShade="A6"/>
            <w:tcMar>
              <w:left w:w="90" w:type="dxa"/>
              <w:right w:w="90" w:type="dxa"/>
            </w:tcMar>
            <w:vAlign w:val="center"/>
          </w:tcPr>
          <w:p w14:paraId="6B96AF18" w14:textId="77777777" w:rsidR="00383A6D" w:rsidRPr="00245014" w:rsidRDefault="00383A6D" w:rsidP="00161126">
            <w:pPr>
              <w:spacing w:afterAutospacing="1"/>
              <w:jc w:val="center"/>
              <w:rPr>
                <w:rFonts w:ascii="Arial" w:eastAsia="Arial" w:hAnsi="Arial" w:cs="Arial"/>
                <w:sz w:val="20"/>
                <w:szCs w:val="20"/>
              </w:rPr>
            </w:pPr>
            <w:r w:rsidRPr="00245014">
              <w:rPr>
                <w:rFonts w:ascii="Arial" w:eastAsia="Arial" w:hAnsi="Arial" w:cs="Arial"/>
                <w:b/>
                <w:bCs/>
                <w:sz w:val="20"/>
                <w:szCs w:val="20"/>
              </w:rPr>
              <w:t>Criterios</w:t>
            </w:r>
          </w:p>
        </w:tc>
        <w:tc>
          <w:tcPr>
            <w:tcW w:w="1935" w:type="dxa"/>
            <w:shd w:val="clear" w:color="auto" w:fill="A6A6A6" w:themeFill="background1" w:themeFillShade="A6"/>
            <w:tcMar>
              <w:left w:w="90" w:type="dxa"/>
              <w:right w:w="90" w:type="dxa"/>
            </w:tcMar>
            <w:vAlign w:val="center"/>
          </w:tcPr>
          <w:p w14:paraId="0EC82C86" w14:textId="77777777" w:rsidR="00383A6D" w:rsidRPr="00245014" w:rsidRDefault="00383A6D" w:rsidP="00161126">
            <w:pPr>
              <w:spacing w:afterAutospacing="1"/>
              <w:jc w:val="center"/>
              <w:rPr>
                <w:rFonts w:ascii="Arial" w:eastAsia="Arial" w:hAnsi="Arial" w:cs="Arial"/>
                <w:sz w:val="20"/>
                <w:szCs w:val="20"/>
              </w:rPr>
            </w:pPr>
            <w:r w:rsidRPr="00245014">
              <w:rPr>
                <w:rFonts w:ascii="Arial" w:eastAsia="Arial" w:hAnsi="Arial" w:cs="Arial"/>
                <w:b/>
                <w:bCs/>
                <w:sz w:val="20"/>
                <w:szCs w:val="20"/>
              </w:rPr>
              <w:t>Diseño del control</w:t>
            </w:r>
          </w:p>
        </w:tc>
        <w:tc>
          <w:tcPr>
            <w:tcW w:w="2250" w:type="dxa"/>
            <w:shd w:val="clear" w:color="auto" w:fill="A6A6A6" w:themeFill="background1" w:themeFillShade="A6"/>
            <w:tcMar>
              <w:left w:w="90" w:type="dxa"/>
              <w:right w:w="90" w:type="dxa"/>
            </w:tcMar>
            <w:vAlign w:val="center"/>
          </w:tcPr>
          <w:p w14:paraId="3060CD73" w14:textId="77777777" w:rsidR="00383A6D" w:rsidRPr="00245014" w:rsidRDefault="00383A6D" w:rsidP="00161126">
            <w:pPr>
              <w:spacing w:afterAutospacing="1"/>
              <w:jc w:val="center"/>
              <w:rPr>
                <w:rFonts w:ascii="Arial" w:eastAsia="Arial" w:hAnsi="Arial" w:cs="Arial"/>
                <w:sz w:val="20"/>
                <w:szCs w:val="20"/>
              </w:rPr>
            </w:pPr>
            <w:r w:rsidRPr="00245014">
              <w:rPr>
                <w:rFonts w:ascii="Arial" w:eastAsia="Arial" w:hAnsi="Arial" w:cs="Arial"/>
                <w:b/>
                <w:bCs/>
                <w:sz w:val="20"/>
                <w:szCs w:val="20"/>
              </w:rPr>
              <w:t>Ejecución del control</w:t>
            </w:r>
          </w:p>
        </w:tc>
        <w:tc>
          <w:tcPr>
            <w:tcW w:w="2250" w:type="dxa"/>
            <w:shd w:val="clear" w:color="auto" w:fill="A6A6A6" w:themeFill="background1" w:themeFillShade="A6"/>
            <w:tcMar>
              <w:left w:w="90" w:type="dxa"/>
              <w:right w:w="90" w:type="dxa"/>
            </w:tcMar>
            <w:vAlign w:val="center"/>
          </w:tcPr>
          <w:p w14:paraId="0CB6742C" w14:textId="77777777" w:rsidR="00383A6D" w:rsidRPr="00245014" w:rsidRDefault="00383A6D" w:rsidP="00161126">
            <w:pPr>
              <w:spacing w:afterAutospacing="1"/>
              <w:jc w:val="center"/>
              <w:rPr>
                <w:rFonts w:ascii="Arial" w:eastAsia="Arial" w:hAnsi="Arial" w:cs="Arial"/>
                <w:sz w:val="20"/>
                <w:szCs w:val="20"/>
              </w:rPr>
            </w:pPr>
            <w:r w:rsidRPr="00245014">
              <w:rPr>
                <w:rFonts w:ascii="Arial" w:eastAsia="Arial" w:hAnsi="Arial" w:cs="Arial"/>
                <w:b/>
                <w:bCs/>
                <w:sz w:val="20"/>
                <w:szCs w:val="20"/>
              </w:rPr>
              <w:t>Ejecución de la acción</w:t>
            </w:r>
          </w:p>
        </w:tc>
      </w:tr>
      <w:tr w:rsidR="00383A6D" w:rsidRPr="00245014" w14:paraId="06005F28" w14:textId="77777777" w:rsidTr="00CC5D40">
        <w:trPr>
          <w:trHeight w:val="300"/>
          <w:jc w:val="center"/>
        </w:trPr>
        <w:tc>
          <w:tcPr>
            <w:tcW w:w="2565" w:type="dxa"/>
            <w:tcMar>
              <w:left w:w="90" w:type="dxa"/>
              <w:right w:w="90" w:type="dxa"/>
            </w:tcMar>
            <w:vAlign w:val="center"/>
          </w:tcPr>
          <w:p w14:paraId="073F2987" w14:textId="77777777" w:rsidR="00383A6D" w:rsidRPr="00245014" w:rsidRDefault="00383A6D" w:rsidP="00161126">
            <w:pPr>
              <w:spacing w:afterAutospacing="1"/>
              <w:rPr>
                <w:rFonts w:ascii="Arial" w:eastAsia="Arial" w:hAnsi="Arial" w:cs="Arial"/>
                <w:sz w:val="20"/>
                <w:szCs w:val="20"/>
              </w:rPr>
            </w:pPr>
            <w:r w:rsidRPr="00245014">
              <w:rPr>
                <w:rFonts w:ascii="Arial" w:eastAsia="Arial" w:hAnsi="Arial" w:cs="Arial"/>
                <w:sz w:val="20"/>
                <w:szCs w:val="20"/>
              </w:rPr>
              <w:t>Cumple</w:t>
            </w:r>
          </w:p>
        </w:tc>
        <w:tc>
          <w:tcPr>
            <w:tcW w:w="1935" w:type="dxa"/>
            <w:tcMar>
              <w:left w:w="90" w:type="dxa"/>
              <w:right w:w="90" w:type="dxa"/>
            </w:tcMar>
            <w:vAlign w:val="center"/>
          </w:tcPr>
          <w:p w14:paraId="1D28DD1D" w14:textId="77777777" w:rsidR="00383A6D" w:rsidRPr="00245014" w:rsidRDefault="00383A6D" w:rsidP="00161126">
            <w:pPr>
              <w:spacing w:afterAutospacing="1" w:line="259" w:lineRule="auto"/>
              <w:jc w:val="center"/>
              <w:rPr>
                <w:rFonts w:ascii="Arial" w:hAnsi="Arial" w:cs="Arial"/>
                <w:sz w:val="20"/>
                <w:szCs w:val="20"/>
              </w:rPr>
            </w:pPr>
            <w:r w:rsidRPr="00245014">
              <w:rPr>
                <w:rFonts w:ascii="Arial" w:eastAsia="Arial" w:hAnsi="Arial" w:cs="Arial"/>
                <w:sz w:val="20"/>
                <w:szCs w:val="20"/>
              </w:rPr>
              <w:t>50</w:t>
            </w:r>
          </w:p>
        </w:tc>
        <w:tc>
          <w:tcPr>
            <w:tcW w:w="2250" w:type="dxa"/>
            <w:tcMar>
              <w:left w:w="90" w:type="dxa"/>
              <w:right w:w="90" w:type="dxa"/>
            </w:tcMar>
            <w:vAlign w:val="center"/>
          </w:tcPr>
          <w:p w14:paraId="43B7566F" w14:textId="77777777" w:rsidR="00383A6D" w:rsidRPr="00245014" w:rsidRDefault="00383A6D" w:rsidP="00161126">
            <w:pPr>
              <w:spacing w:afterAutospacing="1" w:line="259" w:lineRule="auto"/>
              <w:jc w:val="center"/>
              <w:rPr>
                <w:rFonts w:ascii="Arial" w:eastAsia="Arial" w:hAnsi="Arial" w:cs="Arial"/>
                <w:sz w:val="20"/>
                <w:szCs w:val="20"/>
              </w:rPr>
            </w:pPr>
            <w:r w:rsidRPr="00245014">
              <w:rPr>
                <w:rFonts w:ascii="Arial" w:eastAsia="Arial" w:hAnsi="Arial" w:cs="Arial"/>
                <w:sz w:val="20"/>
                <w:szCs w:val="20"/>
              </w:rPr>
              <w:t>50</w:t>
            </w:r>
          </w:p>
        </w:tc>
        <w:tc>
          <w:tcPr>
            <w:tcW w:w="2250" w:type="dxa"/>
            <w:tcMar>
              <w:left w:w="90" w:type="dxa"/>
              <w:right w:w="90" w:type="dxa"/>
            </w:tcMar>
            <w:vAlign w:val="center"/>
          </w:tcPr>
          <w:p w14:paraId="6B7BC34D" w14:textId="77777777" w:rsidR="00383A6D" w:rsidRPr="00245014" w:rsidRDefault="00383A6D" w:rsidP="00161126">
            <w:pPr>
              <w:spacing w:afterAutospacing="1" w:line="259" w:lineRule="auto"/>
              <w:jc w:val="center"/>
              <w:rPr>
                <w:rFonts w:ascii="Arial" w:hAnsi="Arial" w:cs="Arial"/>
                <w:sz w:val="20"/>
                <w:szCs w:val="20"/>
              </w:rPr>
            </w:pPr>
            <w:r w:rsidRPr="00245014">
              <w:rPr>
                <w:rFonts w:ascii="Arial" w:eastAsia="Arial" w:hAnsi="Arial" w:cs="Arial"/>
                <w:sz w:val="20"/>
                <w:szCs w:val="20"/>
              </w:rPr>
              <w:t>23</w:t>
            </w:r>
          </w:p>
        </w:tc>
      </w:tr>
      <w:tr w:rsidR="00383A6D" w:rsidRPr="00245014" w14:paraId="09DFE932" w14:textId="77777777" w:rsidTr="00CC5D40">
        <w:trPr>
          <w:trHeight w:val="300"/>
          <w:jc w:val="center"/>
        </w:trPr>
        <w:tc>
          <w:tcPr>
            <w:tcW w:w="2565" w:type="dxa"/>
            <w:tcMar>
              <w:left w:w="90" w:type="dxa"/>
              <w:right w:w="90" w:type="dxa"/>
            </w:tcMar>
            <w:vAlign w:val="center"/>
          </w:tcPr>
          <w:p w14:paraId="574F3083" w14:textId="77777777" w:rsidR="00383A6D" w:rsidRPr="00245014" w:rsidRDefault="00383A6D" w:rsidP="00161126">
            <w:pPr>
              <w:spacing w:afterAutospacing="1" w:line="259" w:lineRule="auto"/>
              <w:rPr>
                <w:rFonts w:ascii="Arial" w:eastAsia="Arial" w:hAnsi="Arial" w:cs="Arial"/>
                <w:sz w:val="20"/>
                <w:szCs w:val="20"/>
              </w:rPr>
            </w:pPr>
            <w:r w:rsidRPr="00245014">
              <w:rPr>
                <w:rFonts w:ascii="Arial" w:eastAsia="Arial" w:hAnsi="Arial" w:cs="Arial"/>
                <w:sz w:val="20"/>
                <w:szCs w:val="20"/>
              </w:rPr>
              <w:t>Parcialmente</w:t>
            </w:r>
          </w:p>
        </w:tc>
        <w:tc>
          <w:tcPr>
            <w:tcW w:w="1935" w:type="dxa"/>
            <w:tcMar>
              <w:left w:w="90" w:type="dxa"/>
              <w:right w:w="90" w:type="dxa"/>
            </w:tcMar>
            <w:vAlign w:val="center"/>
          </w:tcPr>
          <w:p w14:paraId="1404E729" w14:textId="77777777" w:rsidR="00383A6D" w:rsidRPr="00245014" w:rsidRDefault="00383A6D" w:rsidP="00161126">
            <w:pPr>
              <w:spacing w:afterAutospacing="1" w:line="259" w:lineRule="auto"/>
              <w:jc w:val="center"/>
              <w:rPr>
                <w:rFonts w:ascii="Arial" w:hAnsi="Arial" w:cs="Arial"/>
                <w:sz w:val="20"/>
                <w:szCs w:val="20"/>
              </w:rPr>
            </w:pPr>
            <w:r w:rsidRPr="00245014">
              <w:rPr>
                <w:rFonts w:ascii="Arial" w:eastAsia="Arial" w:hAnsi="Arial" w:cs="Arial"/>
                <w:sz w:val="20"/>
                <w:szCs w:val="20"/>
              </w:rPr>
              <w:t>0</w:t>
            </w:r>
          </w:p>
        </w:tc>
        <w:tc>
          <w:tcPr>
            <w:tcW w:w="2250" w:type="dxa"/>
            <w:tcMar>
              <w:left w:w="90" w:type="dxa"/>
              <w:right w:w="90" w:type="dxa"/>
            </w:tcMar>
            <w:vAlign w:val="center"/>
          </w:tcPr>
          <w:p w14:paraId="1B24D402" w14:textId="77777777" w:rsidR="00383A6D" w:rsidRPr="00245014" w:rsidRDefault="00383A6D" w:rsidP="00161126">
            <w:pPr>
              <w:spacing w:afterAutospacing="1" w:line="259" w:lineRule="auto"/>
              <w:jc w:val="center"/>
              <w:rPr>
                <w:rFonts w:ascii="Arial" w:eastAsia="Arial" w:hAnsi="Arial" w:cs="Arial"/>
                <w:sz w:val="20"/>
                <w:szCs w:val="20"/>
              </w:rPr>
            </w:pPr>
            <w:r w:rsidRPr="00245014">
              <w:rPr>
                <w:rFonts w:ascii="Arial" w:eastAsia="Arial" w:hAnsi="Arial" w:cs="Arial"/>
                <w:sz w:val="20"/>
                <w:szCs w:val="20"/>
              </w:rPr>
              <w:t>0</w:t>
            </w:r>
          </w:p>
        </w:tc>
        <w:tc>
          <w:tcPr>
            <w:tcW w:w="2250" w:type="dxa"/>
            <w:tcMar>
              <w:left w:w="90" w:type="dxa"/>
              <w:right w:w="90" w:type="dxa"/>
            </w:tcMar>
            <w:vAlign w:val="center"/>
          </w:tcPr>
          <w:p w14:paraId="6EE60878" w14:textId="77777777" w:rsidR="00383A6D" w:rsidRPr="00245014" w:rsidRDefault="00383A6D" w:rsidP="00161126">
            <w:pPr>
              <w:spacing w:afterAutospacing="1" w:line="259" w:lineRule="auto"/>
              <w:jc w:val="center"/>
              <w:rPr>
                <w:rFonts w:ascii="Arial" w:hAnsi="Arial" w:cs="Arial"/>
                <w:sz w:val="20"/>
                <w:szCs w:val="20"/>
              </w:rPr>
            </w:pPr>
            <w:r w:rsidRPr="00245014">
              <w:rPr>
                <w:rFonts w:ascii="Arial" w:eastAsia="Arial" w:hAnsi="Arial" w:cs="Arial"/>
                <w:sz w:val="20"/>
                <w:szCs w:val="20"/>
              </w:rPr>
              <w:t>21</w:t>
            </w:r>
          </w:p>
        </w:tc>
      </w:tr>
      <w:tr w:rsidR="00383A6D" w:rsidRPr="00245014" w14:paraId="70F7517E" w14:textId="77777777" w:rsidTr="00CC5D40">
        <w:trPr>
          <w:trHeight w:val="300"/>
          <w:jc w:val="center"/>
        </w:trPr>
        <w:tc>
          <w:tcPr>
            <w:tcW w:w="2565" w:type="dxa"/>
            <w:tcMar>
              <w:left w:w="90" w:type="dxa"/>
              <w:right w:w="90" w:type="dxa"/>
            </w:tcMar>
            <w:vAlign w:val="center"/>
          </w:tcPr>
          <w:p w14:paraId="6E01D18B" w14:textId="77777777" w:rsidR="00383A6D" w:rsidRPr="00245014" w:rsidRDefault="00383A6D" w:rsidP="00161126">
            <w:pPr>
              <w:spacing w:afterAutospacing="1"/>
              <w:rPr>
                <w:rFonts w:ascii="Arial" w:eastAsia="Arial" w:hAnsi="Arial" w:cs="Arial"/>
                <w:sz w:val="20"/>
                <w:szCs w:val="20"/>
              </w:rPr>
            </w:pPr>
            <w:r w:rsidRPr="00245014">
              <w:rPr>
                <w:rFonts w:ascii="Arial" w:eastAsia="Arial" w:hAnsi="Arial" w:cs="Arial"/>
                <w:sz w:val="20"/>
                <w:szCs w:val="20"/>
              </w:rPr>
              <w:t>Incumple</w:t>
            </w:r>
          </w:p>
        </w:tc>
        <w:tc>
          <w:tcPr>
            <w:tcW w:w="1935" w:type="dxa"/>
            <w:tcMar>
              <w:left w:w="90" w:type="dxa"/>
              <w:right w:w="90" w:type="dxa"/>
            </w:tcMar>
            <w:vAlign w:val="center"/>
          </w:tcPr>
          <w:p w14:paraId="56D0AC0B" w14:textId="77777777" w:rsidR="00383A6D" w:rsidRPr="00245014" w:rsidRDefault="00383A6D" w:rsidP="00161126">
            <w:pPr>
              <w:spacing w:afterAutospacing="1"/>
              <w:jc w:val="center"/>
              <w:rPr>
                <w:rFonts w:ascii="Arial" w:eastAsia="Arial" w:hAnsi="Arial" w:cs="Arial"/>
                <w:sz w:val="20"/>
                <w:szCs w:val="20"/>
              </w:rPr>
            </w:pPr>
            <w:r w:rsidRPr="00245014">
              <w:rPr>
                <w:rFonts w:ascii="Arial" w:eastAsia="Arial" w:hAnsi="Arial" w:cs="Arial"/>
                <w:sz w:val="20"/>
                <w:szCs w:val="20"/>
              </w:rPr>
              <w:t>0</w:t>
            </w:r>
          </w:p>
        </w:tc>
        <w:tc>
          <w:tcPr>
            <w:tcW w:w="2250" w:type="dxa"/>
            <w:tcMar>
              <w:left w:w="90" w:type="dxa"/>
              <w:right w:w="90" w:type="dxa"/>
            </w:tcMar>
            <w:vAlign w:val="center"/>
          </w:tcPr>
          <w:p w14:paraId="1E650714" w14:textId="77777777" w:rsidR="00383A6D" w:rsidRPr="00245014" w:rsidRDefault="00383A6D" w:rsidP="00161126">
            <w:pPr>
              <w:spacing w:afterAutospacing="1"/>
              <w:jc w:val="center"/>
              <w:rPr>
                <w:rFonts w:ascii="Arial" w:eastAsia="Arial" w:hAnsi="Arial" w:cs="Arial"/>
                <w:sz w:val="20"/>
                <w:szCs w:val="20"/>
              </w:rPr>
            </w:pPr>
            <w:r w:rsidRPr="00245014">
              <w:rPr>
                <w:rFonts w:ascii="Arial" w:eastAsia="Arial" w:hAnsi="Arial" w:cs="Arial"/>
                <w:sz w:val="20"/>
                <w:szCs w:val="20"/>
              </w:rPr>
              <w:t>0</w:t>
            </w:r>
          </w:p>
        </w:tc>
        <w:tc>
          <w:tcPr>
            <w:tcW w:w="2250" w:type="dxa"/>
            <w:tcMar>
              <w:left w:w="90" w:type="dxa"/>
              <w:right w:w="90" w:type="dxa"/>
            </w:tcMar>
            <w:vAlign w:val="center"/>
          </w:tcPr>
          <w:p w14:paraId="24CD3F04" w14:textId="77777777" w:rsidR="00383A6D" w:rsidRPr="00245014" w:rsidRDefault="00383A6D" w:rsidP="00161126">
            <w:pPr>
              <w:spacing w:afterAutospacing="1" w:line="259" w:lineRule="auto"/>
              <w:jc w:val="center"/>
              <w:rPr>
                <w:rFonts w:ascii="Arial" w:eastAsia="Arial" w:hAnsi="Arial" w:cs="Arial"/>
                <w:sz w:val="20"/>
                <w:szCs w:val="20"/>
              </w:rPr>
            </w:pPr>
            <w:r w:rsidRPr="00245014">
              <w:rPr>
                <w:rFonts w:ascii="Arial" w:eastAsia="Arial" w:hAnsi="Arial" w:cs="Arial"/>
                <w:sz w:val="20"/>
                <w:szCs w:val="20"/>
              </w:rPr>
              <w:t>1</w:t>
            </w:r>
          </w:p>
        </w:tc>
      </w:tr>
      <w:tr w:rsidR="00383A6D" w:rsidRPr="00245014" w14:paraId="2E1F326D" w14:textId="77777777" w:rsidTr="00CC5D40">
        <w:trPr>
          <w:trHeight w:val="300"/>
          <w:jc w:val="center"/>
        </w:trPr>
        <w:tc>
          <w:tcPr>
            <w:tcW w:w="2565" w:type="dxa"/>
            <w:shd w:val="clear" w:color="auto" w:fill="FFFFFF" w:themeFill="background1"/>
            <w:tcMar>
              <w:left w:w="90" w:type="dxa"/>
              <w:right w:w="90" w:type="dxa"/>
            </w:tcMar>
            <w:vAlign w:val="center"/>
          </w:tcPr>
          <w:p w14:paraId="5AFE5532" w14:textId="77777777" w:rsidR="00383A6D" w:rsidRPr="00245014" w:rsidRDefault="00383A6D" w:rsidP="00161126">
            <w:pPr>
              <w:rPr>
                <w:rFonts w:ascii="Arial" w:eastAsia="Arial" w:hAnsi="Arial" w:cs="Arial"/>
                <w:b/>
                <w:bCs/>
                <w:sz w:val="20"/>
                <w:szCs w:val="20"/>
              </w:rPr>
            </w:pPr>
            <w:r w:rsidRPr="00245014">
              <w:rPr>
                <w:rFonts w:ascii="Arial" w:eastAsia="Arial" w:hAnsi="Arial" w:cs="Arial"/>
                <w:b/>
                <w:bCs/>
                <w:sz w:val="20"/>
                <w:szCs w:val="20"/>
              </w:rPr>
              <w:t>No aplica en cuatrimestre</w:t>
            </w:r>
          </w:p>
        </w:tc>
        <w:tc>
          <w:tcPr>
            <w:tcW w:w="1935" w:type="dxa"/>
            <w:shd w:val="clear" w:color="auto" w:fill="FFFFFF" w:themeFill="background1"/>
            <w:tcMar>
              <w:left w:w="90" w:type="dxa"/>
              <w:right w:w="90" w:type="dxa"/>
            </w:tcMar>
            <w:vAlign w:val="center"/>
          </w:tcPr>
          <w:p w14:paraId="6A1733C2" w14:textId="77777777" w:rsidR="00383A6D" w:rsidRPr="00245014" w:rsidRDefault="00383A6D" w:rsidP="00161126">
            <w:pPr>
              <w:jc w:val="center"/>
              <w:rPr>
                <w:rFonts w:ascii="Arial" w:eastAsia="Arial" w:hAnsi="Arial" w:cs="Arial"/>
                <w:b/>
                <w:bCs/>
                <w:sz w:val="20"/>
                <w:szCs w:val="20"/>
              </w:rPr>
            </w:pPr>
            <w:r w:rsidRPr="00245014">
              <w:rPr>
                <w:rFonts w:ascii="Arial" w:eastAsia="Arial" w:hAnsi="Arial" w:cs="Arial"/>
                <w:b/>
                <w:bCs/>
                <w:sz w:val="20"/>
                <w:szCs w:val="20"/>
              </w:rPr>
              <w:t>-</w:t>
            </w:r>
          </w:p>
        </w:tc>
        <w:tc>
          <w:tcPr>
            <w:tcW w:w="2250" w:type="dxa"/>
            <w:shd w:val="clear" w:color="auto" w:fill="FFFFFF" w:themeFill="background1"/>
            <w:tcMar>
              <w:left w:w="90" w:type="dxa"/>
              <w:right w:w="90" w:type="dxa"/>
            </w:tcMar>
            <w:vAlign w:val="center"/>
          </w:tcPr>
          <w:p w14:paraId="17297617" w14:textId="77777777" w:rsidR="00383A6D" w:rsidRPr="00245014" w:rsidRDefault="00383A6D" w:rsidP="00161126">
            <w:pPr>
              <w:spacing w:line="259" w:lineRule="auto"/>
              <w:jc w:val="center"/>
              <w:rPr>
                <w:rFonts w:ascii="Arial" w:eastAsia="Arial" w:hAnsi="Arial" w:cs="Arial"/>
                <w:b/>
                <w:bCs/>
                <w:sz w:val="20"/>
                <w:szCs w:val="20"/>
              </w:rPr>
            </w:pPr>
            <w:r w:rsidRPr="00245014">
              <w:rPr>
                <w:rFonts w:ascii="Arial" w:eastAsia="Arial" w:hAnsi="Arial" w:cs="Arial"/>
                <w:b/>
                <w:bCs/>
                <w:sz w:val="20"/>
                <w:szCs w:val="20"/>
              </w:rPr>
              <w:t>-</w:t>
            </w:r>
          </w:p>
        </w:tc>
        <w:tc>
          <w:tcPr>
            <w:tcW w:w="2250" w:type="dxa"/>
            <w:shd w:val="clear" w:color="auto" w:fill="FFFFFF" w:themeFill="background1"/>
            <w:tcMar>
              <w:left w:w="90" w:type="dxa"/>
              <w:right w:w="90" w:type="dxa"/>
            </w:tcMar>
            <w:vAlign w:val="center"/>
          </w:tcPr>
          <w:p w14:paraId="2CA41750" w14:textId="77777777" w:rsidR="00383A6D" w:rsidRPr="00245014" w:rsidRDefault="00383A6D" w:rsidP="00161126">
            <w:pPr>
              <w:spacing w:line="259" w:lineRule="auto"/>
              <w:jc w:val="center"/>
              <w:rPr>
                <w:rFonts w:ascii="Arial" w:eastAsia="Arial" w:hAnsi="Arial" w:cs="Arial"/>
                <w:b/>
                <w:bCs/>
                <w:sz w:val="20"/>
                <w:szCs w:val="20"/>
              </w:rPr>
            </w:pPr>
            <w:r w:rsidRPr="00245014">
              <w:rPr>
                <w:rFonts w:ascii="Arial" w:eastAsia="Arial" w:hAnsi="Arial" w:cs="Arial"/>
                <w:b/>
                <w:bCs/>
                <w:sz w:val="20"/>
                <w:szCs w:val="20"/>
              </w:rPr>
              <w:t>-</w:t>
            </w:r>
          </w:p>
        </w:tc>
      </w:tr>
      <w:tr w:rsidR="00383A6D" w:rsidRPr="00245014" w14:paraId="05B0A036" w14:textId="77777777" w:rsidTr="00CC5D40">
        <w:trPr>
          <w:trHeight w:val="300"/>
          <w:jc w:val="center"/>
        </w:trPr>
        <w:tc>
          <w:tcPr>
            <w:tcW w:w="2565" w:type="dxa"/>
            <w:shd w:val="clear" w:color="auto" w:fill="D9D9D9" w:themeFill="background1" w:themeFillShade="D9"/>
            <w:tcMar>
              <w:left w:w="90" w:type="dxa"/>
              <w:right w:w="90" w:type="dxa"/>
            </w:tcMar>
            <w:vAlign w:val="center"/>
          </w:tcPr>
          <w:p w14:paraId="7DDE5BAE" w14:textId="77777777" w:rsidR="00383A6D" w:rsidRPr="00245014" w:rsidRDefault="00383A6D" w:rsidP="00161126">
            <w:pPr>
              <w:spacing w:afterAutospacing="1"/>
              <w:rPr>
                <w:rFonts w:ascii="Arial" w:eastAsia="Arial" w:hAnsi="Arial" w:cs="Arial"/>
                <w:sz w:val="20"/>
                <w:szCs w:val="20"/>
              </w:rPr>
            </w:pPr>
            <w:r w:rsidRPr="00245014">
              <w:rPr>
                <w:rFonts w:ascii="Arial" w:eastAsia="Arial" w:hAnsi="Arial" w:cs="Arial"/>
                <w:b/>
                <w:bCs/>
                <w:sz w:val="20"/>
                <w:szCs w:val="20"/>
              </w:rPr>
              <w:t>Total</w:t>
            </w:r>
          </w:p>
        </w:tc>
        <w:tc>
          <w:tcPr>
            <w:tcW w:w="1935" w:type="dxa"/>
            <w:shd w:val="clear" w:color="auto" w:fill="D9D9D9" w:themeFill="background1" w:themeFillShade="D9"/>
            <w:tcMar>
              <w:left w:w="90" w:type="dxa"/>
              <w:right w:w="90" w:type="dxa"/>
            </w:tcMar>
            <w:vAlign w:val="center"/>
          </w:tcPr>
          <w:p w14:paraId="56702B7B" w14:textId="77777777" w:rsidR="00383A6D" w:rsidRPr="00245014" w:rsidRDefault="00383A6D" w:rsidP="00161126">
            <w:pPr>
              <w:spacing w:afterAutospacing="1"/>
              <w:jc w:val="center"/>
              <w:rPr>
                <w:rFonts w:ascii="Arial" w:eastAsia="Arial" w:hAnsi="Arial" w:cs="Arial"/>
                <w:b/>
                <w:bCs/>
                <w:sz w:val="20"/>
                <w:szCs w:val="20"/>
              </w:rPr>
            </w:pPr>
            <w:r w:rsidRPr="00245014">
              <w:rPr>
                <w:rFonts w:ascii="Arial" w:eastAsia="Arial" w:hAnsi="Arial" w:cs="Arial"/>
                <w:b/>
                <w:bCs/>
                <w:sz w:val="20"/>
                <w:szCs w:val="20"/>
              </w:rPr>
              <w:t>50</w:t>
            </w:r>
          </w:p>
        </w:tc>
        <w:tc>
          <w:tcPr>
            <w:tcW w:w="2250" w:type="dxa"/>
            <w:shd w:val="clear" w:color="auto" w:fill="D9D9D9" w:themeFill="background1" w:themeFillShade="D9"/>
            <w:tcMar>
              <w:left w:w="90" w:type="dxa"/>
              <w:right w:w="90" w:type="dxa"/>
            </w:tcMar>
            <w:vAlign w:val="center"/>
          </w:tcPr>
          <w:p w14:paraId="2840DE88" w14:textId="77777777" w:rsidR="00383A6D" w:rsidRPr="00245014" w:rsidRDefault="00383A6D" w:rsidP="00161126">
            <w:pPr>
              <w:spacing w:afterAutospacing="1" w:line="259" w:lineRule="auto"/>
              <w:jc w:val="center"/>
              <w:rPr>
                <w:rFonts w:ascii="Arial" w:eastAsia="Arial" w:hAnsi="Arial" w:cs="Arial"/>
                <w:b/>
                <w:bCs/>
                <w:sz w:val="20"/>
                <w:szCs w:val="20"/>
              </w:rPr>
            </w:pPr>
            <w:r w:rsidRPr="00245014">
              <w:rPr>
                <w:rFonts w:ascii="Arial" w:eastAsia="Arial" w:hAnsi="Arial" w:cs="Arial"/>
                <w:b/>
                <w:bCs/>
                <w:sz w:val="20"/>
                <w:szCs w:val="20"/>
              </w:rPr>
              <w:t>50</w:t>
            </w:r>
          </w:p>
        </w:tc>
        <w:tc>
          <w:tcPr>
            <w:tcW w:w="2250" w:type="dxa"/>
            <w:shd w:val="clear" w:color="auto" w:fill="D9D9D9" w:themeFill="background1" w:themeFillShade="D9"/>
            <w:tcMar>
              <w:left w:w="90" w:type="dxa"/>
              <w:right w:w="90" w:type="dxa"/>
            </w:tcMar>
            <w:vAlign w:val="center"/>
          </w:tcPr>
          <w:p w14:paraId="5BA5E0DF" w14:textId="77777777" w:rsidR="00383A6D" w:rsidRPr="00245014" w:rsidRDefault="00383A6D" w:rsidP="00161126">
            <w:pPr>
              <w:spacing w:afterAutospacing="1" w:line="259" w:lineRule="auto"/>
              <w:jc w:val="center"/>
              <w:rPr>
                <w:rFonts w:ascii="Arial" w:hAnsi="Arial" w:cs="Arial"/>
                <w:sz w:val="20"/>
                <w:szCs w:val="20"/>
              </w:rPr>
            </w:pPr>
            <w:r w:rsidRPr="00245014">
              <w:rPr>
                <w:rFonts w:ascii="Arial" w:eastAsia="Arial" w:hAnsi="Arial" w:cs="Arial"/>
                <w:b/>
                <w:bCs/>
                <w:sz w:val="20"/>
                <w:szCs w:val="20"/>
              </w:rPr>
              <w:t>45</w:t>
            </w:r>
          </w:p>
        </w:tc>
      </w:tr>
    </w:tbl>
    <w:p w14:paraId="63FED8E2" w14:textId="77777777" w:rsidR="00383A6D" w:rsidRPr="00245014" w:rsidRDefault="00383A6D" w:rsidP="00383A6D">
      <w:pPr>
        <w:jc w:val="both"/>
        <w:rPr>
          <w:rFonts w:ascii="Arial" w:hAnsi="Arial" w:cs="Arial"/>
          <w:sz w:val="22"/>
          <w:szCs w:val="22"/>
        </w:rPr>
      </w:pPr>
    </w:p>
    <w:p w14:paraId="42D348D1" w14:textId="77777777" w:rsidR="00383A6D" w:rsidRPr="00245014" w:rsidRDefault="00383A6D" w:rsidP="00383A6D">
      <w:pPr>
        <w:jc w:val="both"/>
        <w:rPr>
          <w:rFonts w:ascii="Arial" w:hAnsi="Arial" w:cs="Arial"/>
          <w:b/>
          <w:bCs/>
          <w:sz w:val="22"/>
          <w:szCs w:val="22"/>
        </w:rPr>
      </w:pPr>
      <w:r w:rsidRPr="00245014">
        <w:rPr>
          <w:rFonts w:ascii="Arial" w:hAnsi="Arial" w:cs="Arial"/>
          <w:b/>
          <w:bCs/>
          <w:sz w:val="22"/>
          <w:szCs w:val="22"/>
        </w:rPr>
        <w:t>Estado General de los Riesgos de Seguridad de la Información</w:t>
      </w:r>
    </w:p>
    <w:p w14:paraId="3E9D5749" w14:textId="77777777" w:rsidR="00383A6D" w:rsidRPr="00245014" w:rsidRDefault="00383A6D" w:rsidP="00383A6D">
      <w:pPr>
        <w:jc w:val="both"/>
        <w:rPr>
          <w:rFonts w:ascii="Arial" w:hAnsi="Arial" w:cs="Arial"/>
          <w:sz w:val="22"/>
          <w:szCs w:val="22"/>
        </w:rPr>
      </w:pPr>
    </w:p>
    <w:p w14:paraId="352A71CC"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Como resultado del monitoreo realizado, se evidenció que los riesgos identificados continúan siendo gestionados mediante controles administrativos, tecnológicos y operativos implementados por los diferentes procesos institucionales.</w:t>
      </w:r>
    </w:p>
    <w:p w14:paraId="385C76A0" w14:textId="77777777" w:rsidR="00383A6D" w:rsidRPr="00245014" w:rsidRDefault="00383A6D" w:rsidP="00383A6D">
      <w:pPr>
        <w:jc w:val="both"/>
        <w:rPr>
          <w:rFonts w:ascii="Arial" w:hAnsi="Arial" w:cs="Arial"/>
          <w:sz w:val="22"/>
          <w:szCs w:val="22"/>
        </w:rPr>
      </w:pPr>
    </w:p>
    <w:p w14:paraId="4E3FB7F5"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Durante el primer cuatrimestre de 2026 no se reportó la materialización de riesgos con impacto significativo sobre la operación institucional, la prestación del servicio o la disponibilidad de los sistemas de información corporativos.</w:t>
      </w:r>
    </w:p>
    <w:p w14:paraId="7D81180E" w14:textId="77777777" w:rsidR="00383A6D" w:rsidRPr="00245014" w:rsidRDefault="00383A6D" w:rsidP="00383A6D">
      <w:pPr>
        <w:jc w:val="both"/>
        <w:rPr>
          <w:rFonts w:ascii="Arial" w:hAnsi="Arial" w:cs="Arial"/>
          <w:sz w:val="22"/>
          <w:szCs w:val="22"/>
        </w:rPr>
      </w:pPr>
    </w:p>
    <w:p w14:paraId="5C84BA0F"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lastRenderedPageBreak/>
        <w:t>Los resultados obtenidos evidencian una mejora gradual en la capacidad institucional para gestionar los riesgos de seguridad de la información, producto de las actividades adelantadas durante el periodo, entre las cuales se destacan:</w:t>
      </w:r>
    </w:p>
    <w:p w14:paraId="6AE2BDB8" w14:textId="77777777" w:rsidR="00383A6D" w:rsidRPr="00245014" w:rsidRDefault="00383A6D" w:rsidP="00383A6D">
      <w:pPr>
        <w:jc w:val="both"/>
        <w:rPr>
          <w:rFonts w:ascii="Arial" w:hAnsi="Arial" w:cs="Arial"/>
          <w:sz w:val="22"/>
          <w:szCs w:val="22"/>
        </w:rPr>
      </w:pPr>
    </w:p>
    <w:p w14:paraId="179527BE" w14:textId="77777777" w:rsidR="00383A6D" w:rsidRPr="00245014" w:rsidRDefault="00383A6D" w:rsidP="00290B76">
      <w:pPr>
        <w:pStyle w:val="Prrafodelista"/>
        <w:numPr>
          <w:ilvl w:val="0"/>
          <w:numId w:val="8"/>
        </w:numPr>
        <w:jc w:val="both"/>
        <w:rPr>
          <w:rFonts w:ascii="Arial" w:hAnsi="Arial" w:cs="Arial"/>
          <w:sz w:val="22"/>
          <w:szCs w:val="22"/>
        </w:rPr>
      </w:pPr>
      <w:r w:rsidRPr="00245014">
        <w:rPr>
          <w:rFonts w:ascii="Arial" w:hAnsi="Arial" w:cs="Arial"/>
          <w:sz w:val="22"/>
          <w:szCs w:val="22"/>
        </w:rPr>
        <w:t>Fortalecimiento del rol del Oficial de Seguridad de la Información.</w:t>
      </w:r>
    </w:p>
    <w:p w14:paraId="50226D14" w14:textId="77777777" w:rsidR="00383A6D" w:rsidRPr="00245014" w:rsidRDefault="00383A6D" w:rsidP="00290B76">
      <w:pPr>
        <w:pStyle w:val="Prrafodelista"/>
        <w:numPr>
          <w:ilvl w:val="0"/>
          <w:numId w:val="8"/>
        </w:numPr>
        <w:jc w:val="both"/>
        <w:rPr>
          <w:rFonts w:ascii="Arial" w:hAnsi="Arial" w:cs="Arial"/>
          <w:sz w:val="22"/>
          <w:szCs w:val="22"/>
        </w:rPr>
      </w:pPr>
      <w:r w:rsidRPr="00245014">
        <w:rPr>
          <w:rFonts w:ascii="Arial" w:hAnsi="Arial" w:cs="Arial"/>
          <w:sz w:val="22"/>
          <w:szCs w:val="22"/>
        </w:rPr>
        <w:t>Actualización del inventario de activos de información institucional.</w:t>
      </w:r>
    </w:p>
    <w:p w14:paraId="53BF75ED" w14:textId="77777777" w:rsidR="00383A6D" w:rsidRPr="00245014" w:rsidRDefault="00383A6D" w:rsidP="00290B76">
      <w:pPr>
        <w:pStyle w:val="Prrafodelista"/>
        <w:numPr>
          <w:ilvl w:val="0"/>
          <w:numId w:val="8"/>
        </w:numPr>
        <w:jc w:val="both"/>
        <w:rPr>
          <w:rFonts w:ascii="Arial" w:hAnsi="Arial" w:cs="Arial"/>
          <w:sz w:val="22"/>
          <w:szCs w:val="22"/>
        </w:rPr>
      </w:pPr>
      <w:r w:rsidRPr="00245014">
        <w:rPr>
          <w:rFonts w:ascii="Arial" w:hAnsi="Arial" w:cs="Arial"/>
          <w:sz w:val="22"/>
          <w:szCs w:val="22"/>
        </w:rPr>
        <w:t>Inicio de la actualización de la Declaración de Aplicabilidad (SoA) conforme a la ISO/IEC 27001:2022.</w:t>
      </w:r>
    </w:p>
    <w:p w14:paraId="731BE0E2" w14:textId="77777777" w:rsidR="00383A6D" w:rsidRPr="00245014" w:rsidRDefault="00383A6D" w:rsidP="00290B76">
      <w:pPr>
        <w:pStyle w:val="Prrafodelista"/>
        <w:numPr>
          <w:ilvl w:val="0"/>
          <w:numId w:val="8"/>
        </w:numPr>
        <w:jc w:val="both"/>
        <w:rPr>
          <w:rFonts w:ascii="Arial" w:hAnsi="Arial" w:cs="Arial"/>
          <w:sz w:val="22"/>
          <w:szCs w:val="22"/>
        </w:rPr>
      </w:pPr>
      <w:r w:rsidRPr="00245014">
        <w:rPr>
          <w:rFonts w:ascii="Arial" w:hAnsi="Arial" w:cs="Arial"/>
          <w:sz w:val="22"/>
          <w:szCs w:val="22"/>
        </w:rPr>
        <w:t>Actualización del autodiagnóstico del Modelo de Seguridad y Privacidad de la Información.</w:t>
      </w:r>
    </w:p>
    <w:p w14:paraId="0F8F2B80" w14:textId="77777777" w:rsidR="00383A6D" w:rsidRPr="00245014" w:rsidRDefault="00383A6D" w:rsidP="00290B76">
      <w:pPr>
        <w:pStyle w:val="Prrafodelista"/>
        <w:numPr>
          <w:ilvl w:val="0"/>
          <w:numId w:val="8"/>
        </w:numPr>
        <w:jc w:val="both"/>
        <w:rPr>
          <w:rFonts w:ascii="Arial" w:hAnsi="Arial" w:cs="Arial"/>
          <w:sz w:val="22"/>
          <w:szCs w:val="22"/>
        </w:rPr>
      </w:pPr>
      <w:r w:rsidRPr="00245014">
        <w:rPr>
          <w:rFonts w:ascii="Arial" w:hAnsi="Arial" w:cs="Arial"/>
          <w:sz w:val="22"/>
          <w:szCs w:val="22"/>
        </w:rPr>
        <w:t>Revisión de controles asociados a los riesgos de seguridad digital.</w:t>
      </w:r>
    </w:p>
    <w:p w14:paraId="02848879" w14:textId="77777777" w:rsidR="00383A6D" w:rsidRPr="00245014" w:rsidRDefault="00383A6D" w:rsidP="00290B76">
      <w:pPr>
        <w:pStyle w:val="Prrafodelista"/>
        <w:numPr>
          <w:ilvl w:val="0"/>
          <w:numId w:val="8"/>
        </w:numPr>
        <w:jc w:val="both"/>
        <w:rPr>
          <w:rFonts w:ascii="Arial" w:hAnsi="Arial" w:cs="Arial"/>
          <w:sz w:val="22"/>
          <w:szCs w:val="22"/>
        </w:rPr>
      </w:pPr>
      <w:r w:rsidRPr="00245014">
        <w:rPr>
          <w:rFonts w:ascii="Arial" w:hAnsi="Arial" w:cs="Arial"/>
          <w:sz w:val="22"/>
          <w:szCs w:val="22"/>
        </w:rPr>
        <w:t>Identificación y clasificación de activos de información críticos.</w:t>
      </w:r>
    </w:p>
    <w:p w14:paraId="31743B90" w14:textId="77777777" w:rsidR="00383A6D" w:rsidRPr="00245014" w:rsidRDefault="00383A6D" w:rsidP="00290B76">
      <w:pPr>
        <w:pStyle w:val="Prrafodelista"/>
        <w:numPr>
          <w:ilvl w:val="0"/>
          <w:numId w:val="8"/>
        </w:numPr>
        <w:jc w:val="both"/>
        <w:rPr>
          <w:rFonts w:ascii="Arial" w:hAnsi="Arial" w:cs="Arial"/>
          <w:sz w:val="22"/>
          <w:szCs w:val="22"/>
        </w:rPr>
      </w:pPr>
      <w:r w:rsidRPr="00245014">
        <w:rPr>
          <w:rFonts w:ascii="Arial" w:hAnsi="Arial" w:cs="Arial"/>
          <w:sz w:val="22"/>
          <w:szCs w:val="22"/>
        </w:rPr>
        <w:t>Desarrollo de mesas de trabajo con líderes de proceso para la definición de requerimientos de continuidad del negocio.</w:t>
      </w:r>
    </w:p>
    <w:p w14:paraId="531DC03B" w14:textId="77777777" w:rsidR="00383A6D" w:rsidRPr="00245014" w:rsidRDefault="00383A6D" w:rsidP="00290B76">
      <w:pPr>
        <w:pStyle w:val="Prrafodelista"/>
        <w:numPr>
          <w:ilvl w:val="0"/>
          <w:numId w:val="8"/>
        </w:numPr>
        <w:jc w:val="both"/>
        <w:rPr>
          <w:rFonts w:ascii="Arial" w:hAnsi="Arial" w:cs="Arial"/>
          <w:sz w:val="22"/>
          <w:szCs w:val="22"/>
        </w:rPr>
      </w:pPr>
      <w:r w:rsidRPr="00245014">
        <w:rPr>
          <w:rFonts w:ascii="Arial" w:hAnsi="Arial" w:cs="Arial"/>
          <w:sz w:val="22"/>
          <w:szCs w:val="22"/>
        </w:rPr>
        <w:t>Fortalecimiento de las actividades relacionadas con protección de datos personales.</w:t>
      </w:r>
    </w:p>
    <w:p w14:paraId="37647BC3" w14:textId="77777777" w:rsidR="00383A6D" w:rsidRPr="00245014" w:rsidRDefault="00383A6D" w:rsidP="00290B76">
      <w:pPr>
        <w:pStyle w:val="Prrafodelista"/>
        <w:numPr>
          <w:ilvl w:val="0"/>
          <w:numId w:val="8"/>
        </w:numPr>
        <w:jc w:val="both"/>
        <w:rPr>
          <w:rFonts w:ascii="Arial" w:hAnsi="Arial" w:cs="Arial"/>
          <w:sz w:val="22"/>
          <w:szCs w:val="22"/>
        </w:rPr>
      </w:pPr>
      <w:r w:rsidRPr="00245014">
        <w:rPr>
          <w:rFonts w:ascii="Arial" w:hAnsi="Arial" w:cs="Arial"/>
          <w:sz w:val="22"/>
          <w:szCs w:val="22"/>
        </w:rPr>
        <w:t>Actualización de procedimientos y lineamientos asociados a la gestión de la seguridad de la información.</w:t>
      </w:r>
    </w:p>
    <w:p w14:paraId="24ECC9FF" w14:textId="77777777" w:rsidR="00383A6D" w:rsidRPr="00245014" w:rsidRDefault="00383A6D" w:rsidP="00383A6D">
      <w:pPr>
        <w:jc w:val="both"/>
        <w:rPr>
          <w:rFonts w:ascii="Arial" w:hAnsi="Arial" w:cs="Arial"/>
          <w:sz w:val="22"/>
          <w:szCs w:val="22"/>
        </w:rPr>
      </w:pPr>
    </w:p>
    <w:p w14:paraId="2B0E1387"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Estas actividades han permitido fortalecer progresivamente la gestión institucional de riesgos y generar una mayor apropiación de las responsabilidades asociadas a la protección de la información.</w:t>
      </w:r>
    </w:p>
    <w:p w14:paraId="560FFE5B" w14:textId="77777777" w:rsidR="00383A6D" w:rsidRPr="00245014" w:rsidRDefault="00383A6D" w:rsidP="00383A6D">
      <w:pPr>
        <w:jc w:val="both"/>
        <w:rPr>
          <w:rFonts w:ascii="Arial" w:hAnsi="Arial" w:cs="Arial"/>
          <w:sz w:val="22"/>
          <w:szCs w:val="22"/>
        </w:rPr>
      </w:pPr>
    </w:p>
    <w:p w14:paraId="3E9DBA82" w14:textId="77777777" w:rsidR="00383A6D" w:rsidRPr="00245014" w:rsidRDefault="00383A6D" w:rsidP="00383A6D">
      <w:pPr>
        <w:jc w:val="both"/>
        <w:rPr>
          <w:rFonts w:ascii="Arial" w:hAnsi="Arial" w:cs="Arial"/>
          <w:b/>
          <w:bCs/>
          <w:sz w:val="22"/>
          <w:szCs w:val="22"/>
        </w:rPr>
      </w:pPr>
      <w:r w:rsidRPr="00245014">
        <w:rPr>
          <w:rFonts w:ascii="Arial" w:hAnsi="Arial" w:cs="Arial"/>
          <w:b/>
          <w:bCs/>
          <w:sz w:val="22"/>
          <w:szCs w:val="22"/>
        </w:rPr>
        <w:t>Monitoreo de los Controles de Seguridad de la Información</w:t>
      </w:r>
    </w:p>
    <w:p w14:paraId="4408D1B6" w14:textId="77777777" w:rsidR="00383A6D" w:rsidRPr="00245014" w:rsidRDefault="00383A6D" w:rsidP="00383A6D">
      <w:pPr>
        <w:jc w:val="both"/>
        <w:rPr>
          <w:rFonts w:ascii="Arial" w:hAnsi="Arial" w:cs="Arial"/>
          <w:sz w:val="22"/>
          <w:szCs w:val="22"/>
        </w:rPr>
      </w:pPr>
    </w:p>
    <w:p w14:paraId="21620DB5"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Como parte del seguimiento realizado, se verificó la ejecución de controles relacionados con:</w:t>
      </w:r>
    </w:p>
    <w:p w14:paraId="49B4A362" w14:textId="77777777" w:rsidR="00383A6D" w:rsidRPr="00245014" w:rsidRDefault="00383A6D" w:rsidP="00383A6D">
      <w:pPr>
        <w:jc w:val="both"/>
        <w:rPr>
          <w:rFonts w:ascii="Arial" w:hAnsi="Arial" w:cs="Arial"/>
          <w:sz w:val="22"/>
          <w:szCs w:val="22"/>
        </w:rPr>
      </w:pPr>
    </w:p>
    <w:p w14:paraId="31ECBD25" w14:textId="77777777" w:rsidR="00383A6D" w:rsidRPr="00245014" w:rsidRDefault="00383A6D" w:rsidP="00290B76">
      <w:pPr>
        <w:pStyle w:val="Prrafodelista"/>
        <w:numPr>
          <w:ilvl w:val="0"/>
          <w:numId w:val="9"/>
        </w:numPr>
        <w:jc w:val="both"/>
        <w:rPr>
          <w:rFonts w:ascii="Arial" w:hAnsi="Arial" w:cs="Arial"/>
          <w:b/>
          <w:bCs/>
          <w:sz w:val="22"/>
          <w:szCs w:val="22"/>
        </w:rPr>
      </w:pPr>
      <w:r w:rsidRPr="00245014">
        <w:rPr>
          <w:rFonts w:ascii="Arial" w:hAnsi="Arial" w:cs="Arial"/>
          <w:b/>
          <w:bCs/>
          <w:sz w:val="22"/>
          <w:szCs w:val="22"/>
        </w:rPr>
        <w:t>Gestión de accesos</w:t>
      </w:r>
    </w:p>
    <w:p w14:paraId="62210669" w14:textId="77777777" w:rsidR="00383A6D" w:rsidRPr="00245014" w:rsidRDefault="00383A6D" w:rsidP="00383A6D">
      <w:pPr>
        <w:jc w:val="both"/>
        <w:rPr>
          <w:rFonts w:ascii="Arial" w:hAnsi="Arial" w:cs="Arial"/>
          <w:sz w:val="22"/>
          <w:szCs w:val="22"/>
        </w:rPr>
      </w:pPr>
    </w:p>
    <w:p w14:paraId="27FFDF69"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Se verificó la existencia de mecanismos de restricción y control de acceso a sistemas de información, bases de datos y repositorios documentales institucionales, garantizando que únicamente los usuarios autorizados puedan acceder a la información de acuerdo con sus funciones y responsabilidades.</w:t>
      </w:r>
    </w:p>
    <w:p w14:paraId="1E2A7CE3" w14:textId="77777777" w:rsidR="00383A6D" w:rsidRPr="00245014" w:rsidRDefault="00383A6D" w:rsidP="00383A6D">
      <w:pPr>
        <w:jc w:val="both"/>
        <w:rPr>
          <w:rFonts w:ascii="Arial" w:hAnsi="Arial" w:cs="Arial"/>
          <w:sz w:val="22"/>
          <w:szCs w:val="22"/>
        </w:rPr>
      </w:pPr>
    </w:p>
    <w:p w14:paraId="5F05DDB7" w14:textId="77777777" w:rsidR="00383A6D" w:rsidRPr="00245014" w:rsidRDefault="00383A6D" w:rsidP="00290B76">
      <w:pPr>
        <w:pStyle w:val="Prrafodelista"/>
        <w:numPr>
          <w:ilvl w:val="0"/>
          <w:numId w:val="9"/>
        </w:numPr>
        <w:jc w:val="both"/>
        <w:rPr>
          <w:rFonts w:ascii="Arial" w:hAnsi="Arial" w:cs="Arial"/>
          <w:b/>
          <w:bCs/>
          <w:sz w:val="22"/>
          <w:szCs w:val="22"/>
        </w:rPr>
      </w:pPr>
      <w:r w:rsidRPr="00245014">
        <w:rPr>
          <w:rFonts w:ascii="Arial" w:hAnsi="Arial" w:cs="Arial"/>
          <w:b/>
          <w:bCs/>
          <w:sz w:val="22"/>
          <w:szCs w:val="22"/>
        </w:rPr>
        <w:t>Gestión de copias de respaldo</w:t>
      </w:r>
    </w:p>
    <w:p w14:paraId="7F1799BB" w14:textId="77777777" w:rsidR="00383A6D" w:rsidRPr="00245014" w:rsidRDefault="00383A6D" w:rsidP="00383A6D">
      <w:pPr>
        <w:jc w:val="both"/>
        <w:rPr>
          <w:rFonts w:ascii="Arial" w:hAnsi="Arial" w:cs="Arial"/>
          <w:sz w:val="22"/>
          <w:szCs w:val="22"/>
        </w:rPr>
      </w:pPr>
    </w:p>
    <w:p w14:paraId="47719C7C"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Se evidenció la ejecución de actividades orientadas a garantizar la disponibilidad de la información mediante mecanismos de respaldo administrados por la Oficina de Tecnologías de la Información. Se recomienda continuar fortaleciendo los ejercicios de restauración y recuperación para validar la efectividad de las copias de seguridad implementadas.</w:t>
      </w:r>
    </w:p>
    <w:p w14:paraId="6C8D1D22" w14:textId="77777777" w:rsidR="00383A6D" w:rsidRPr="00245014" w:rsidRDefault="00383A6D" w:rsidP="00383A6D">
      <w:pPr>
        <w:jc w:val="both"/>
        <w:rPr>
          <w:rFonts w:ascii="Arial" w:hAnsi="Arial" w:cs="Arial"/>
          <w:sz w:val="22"/>
          <w:szCs w:val="22"/>
        </w:rPr>
      </w:pPr>
    </w:p>
    <w:p w14:paraId="7CA38441" w14:textId="77777777" w:rsidR="00383A6D" w:rsidRPr="00245014" w:rsidRDefault="00383A6D" w:rsidP="00290B76">
      <w:pPr>
        <w:pStyle w:val="Prrafodelista"/>
        <w:numPr>
          <w:ilvl w:val="0"/>
          <w:numId w:val="9"/>
        </w:numPr>
        <w:jc w:val="both"/>
        <w:rPr>
          <w:rFonts w:ascii="Arial" w:hAnsi="Arial" w:cs="Arial"/>
          <w:b/>
          <w:bCs/>
          <w:sz w:val="22"/>
          <w:szCs w:val="22"/>
        </w:rPr>
      </w:pPr>
      <w:r w:rsidRPr="00245014">
        <w:rPr>
          <w:rFonts w:ascii="Arial" w:hAnsi="Arial" w:cs="Arial"/>
          <w:b/>
          <w:bCs/>
          <w:sz w:val="22"/>
          <w:szCs w:val="22"/>
        </w:rPr>
        <w:t>Protección de datos personales</w:t>
      </w:r>
    </w:p>
    <w:p w14:paraId="2815A8D3" w14:textId="77777777" w:rsidR="00383A6D" w:rsidRPr="00245014" w:rsidRDefault="00383A6D" w:rsidP="00383A6D">
      <w:pPr>
        <w:jc w:val="both"/>
        <w:rPr>
          <w:rFonts w:ascii="Arial" w:hAnsi="Arial" w:cs="Arial"/>
          <w:sz w:val="22"/>
          <w:szCs w:val="22"/>
        </w:rPr>
      </w:pPr>
    </w:p>
    <w:p w14:paraId="61FA8031"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Se realizaron actividades de fortalecimiento relacionadas con el cumplimiento de la Ley 1581 de 2012 y los lineamientos emitidos por la Superintendencia de Industria y Comercio, incluyendo la revisión de bases de datos institucionales, controles de acceso y procedimientos asociados al tratamiento de datos personales.</w:t>
      </w:r>
    </w:p>
    <w:p w14:paraId="6214B3F6" w14:textId="77777777" w:rsidR="00383A6D" w:rsidRPr="00245014" w:rsidRDefault="00383A6D" w:rsidP="00383A6D">
      <w:pPr>
        <w:jc w:val="both"/>
        <w:rPr>
          <w:rFonts w:ascii="Arial" w:hAnsi="Arial" w:cs="Arial"/>
          <w:sz w:val="22"/>
          <w:szCs w:val="22"/>
        </w:rPr>
      </w:pPr>
    </w:p>
    <w:p w14:paraId="4F48CE3E" w14:textId="77777777" w:rsidR="00383A6D" w:rsidRPr="00245014" w:rsidRDefault="00383A6D" w:rsidP="00290B76">
      <w:pPr>
        <w:pStyle w:val="Prrafodelista"/>
        <w:numPr>
          <w:ilvl w:val="0"/>
          <w:numId w:val="9"/>
        </w:numPr>
        <w:jc w:val="both"/>
        <w:rPr>
          <w:rFonts w:ascii="Arial" w:hAnsi="Arial" w:cs="Arial"/>
          <w:b/>
          <w:bCs/>
          <w:sz w:val="22"/>
          <w:szCs w:val="22"/>
        </w:rPr>
      </w:pPr>
      <w:r w:rsidRPr="00245014">
        <w:rPr>
          <w:rFonts w:ascii="Arial" w:hAnsi="Arial" w:cs="Arial"/>
          <w:b/>
          <w:bCs/>
          <w:sz w:val="22"/>
          <w:szCs w:val="22"/>
        </w:rPr>
        <w:lastRenderedPageBreak/>
        <w:t>Gestión documental y control de información</w:t>
      </w:r>
    </w:p>
    <w:p w14:paraId="371CED40" w14:textId="77777777" w:rsidR="00383A6D" w:rsidRPr="00245014" w:rsidRDefault="00383A6D" w:rsidP="00383A6D">
      <w:pPr>
        <w:jc w:val="both"/>
        <w:rPr>
          <w:rFonts w:ascii="Arial" w:hAnsi="Arial" w:cs="Arial"/>
          <w:sz w:val="22"/>
          <w:szCs w:val="22"/>
        </w:rPr>
      </w:pPr>
    </w:p>
    <w:p w14:paraId="6BC68A16"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Se verificó la aplicación de controles orientados a proteger la información institucional contenida en expedientes físicos y electrónicos, garantizando la restricción de acceso a información reservada y la adecuada administración de los repositorios documentales.</w:t>
      </w:r>
    </w:p>
    <w:p w14:paraId="3AAC6607" w14:textId="77777777" w:rsidR="00383A6D" w:rsidRPr="00245014" w:rsidRDefault="00383A6D" w:rsidP="00383A6D">
      <w:pPr>
        <w:jc w:val="both"/>
        <w:rPr>
          <w:rFonts w:ascii="Arial" w:hAnsi="Arial" w:cs="Arial"/>
          <w:sz w:val="22"/>
          <w:szCs w:val="22"/>
        </w:rPr>
      </w:pPr>
    </w:p>
    <w:p w14:paraId="02D2F3F0" w14:textId="77777777" w:rsidR="00383A6D" w:rsidRPr="00245014" w:rsidRDefault="00383A6D" w:rsidP="00290B76">
      <w:pPr>
        <w:pStyle w:val="Prrafodelista"/>
        <w:numPr>
          <w:ilvl w:val="0"/>
          <w:numId w:val="9"/>
        </w:numPr>
        <w:jc w:val="both"/>
        <w:rPr>
          <w:rFonts w:ascii="Arial" w:hAnsi="Arial" w:cs="Arial"/>
          <w:b/>
          <w:bCs/>
          <w:sz w:val="22"/>
          <w:szCs w:val="22"/>
        </w:rPr>
      </w:pPr>
      <w:r w:rsidRPr="00245014">
        <w:rPr>
          <w:rFonts w:ascii="Arial" w:hAnsi="Arial" w:cs="Arial"/>
          <w:b/>
          <w:bCs/>
          <w:sz w:val="22"/>
          <w:szCs w:val="22"/>
        </w:rPr>
        <w:t>Gestión de activos de información</w:t>
      </w:r>
    </w:p>
    <w:p w14:paraId="71E4E60C" w14:textId="77777777" w:rsidR="00383A6D" w:rsidRPr="00245014" w:rsidRDefault="00383A6D" w:rsidP="00383A6D">
      <w:pPr>
        <w:jc w:val="both"/>
        <w:rPr>
          <w:rFonts w:ascii="Arial" w:hAnsi="Arial" w:cs="Arial"/>
          <w:sz w:val="22"/>
          <w:szCs w:val="22"/>
        </w:rPr>
      </w:pPr>
    </w:p>
    <w:p w14:paraId="755A4C79"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Se adelantaron actividades orientadas a la identificación, actualización y validación de los activos de información institucionales, permitiendo fortalecer la trazabilidad y la gestión de riesgos asociados a dichos activos.</w:t>
      </w:r>
    </w:p>
    <w:p w14:paraId="2434C74D" w14:textId="77777777" w:rsidR="00383A6D" w:rsidRPr="00245014" w:rsidRDefault="00383A6D" w:rsidP="00383A6D">
      <w:pPr>
        <w:jc w:val="both"/>
        <w:rPr>
          <w:rFonts w:ascii="Arial" w:hAnsi="Arial" w:cs="Arial"/>
          <w:sz w:val="22"/>
          <w:szCs w:val="22"/>
        </w:rPr>
      </w:pPr>
    </w:p>
    <w:p w14:paraId="17CEACDE" w14:textId="77777777" w:rsidR="00383A6D" w:rsidRPr="00245014" w:rsidRDefault="00383A6D" w:rsidP="00290B76">
      <w:pPr>
        <w:pStyle w:val="Prrafodelista"/>
        <w:numPr>
          <w:ilvl w:val="0"/>
          <w:numId w:val="9"/>
        </w:numPr>
        <w:jc w:val="both"/>
        <w:rPr>
          <w:rFonts w:ascii="Arial" w:hAnsi="Arial" w:cs="Arial"/>
          <w:b/>
          <w:bCs/>
          <w:sz w:val="22"/>
          <w:szCs w:val="22"/>
        </w:rPr>
      </w:pPr>
      <w:r w:rsidRPr="00245014">
        <w:rPr>
          <w:rFonts w:ascii="Arial" w:hAnsi="Arial" w:cs="Arial"/>
          <w:b/>
          <w:bCs/>
          <w:sz w:val="22"/>
          <w:szCs w:val="22"/>
        </w:rPr>
        <w:t>Gestión de vulnerabilidades y fortalecimiento tecnológico</w:t>
      </w:r>
    </w:p>
    <w:p w14:paraId="6ECA7698" w14:textId="77777777" w:rsidR="00383A6D" w:rsidRPr="00245014" w:rsidRDefault="00383A6D" w:rsidP="00383A6D">
      <w:pPr>
        <w:jc w:val="both"/>
        <w:rPr>
          <w:rFonts w:ascii="Arial" w:hAnsi="Arial" w:cs="Arial"/>
          <w:sz w:val="22"/>
          <w:szCs w:val="22"/>
        </w:rPr>
      </w:pPr>
    </w:p>
    <w:p w14:paraId="68349D07"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Durante el periodo evaluado se continuó avanzando en la identificación de oportunidades de mejora relacionadas con la infraestructura tecnológica, la actualización documental y la implementación progresiva de controles definidos en la norma ISO/IEC 27002:2022.</w:t>
      </w:r>
    </w:p>
    <w:p w14:paraId="45790077" w14:textId="77777777" w:rsidR="00383A6D" w:rsidRPr="00245014" w:rsidRDefault="00383A6D" w:rsidP="00383A6D">
      <w:pPr>
        <w:jc w:val="both"/>
        <w:rPr>
          <w:rFonts w:ascii="Arial" w:hAnsi="Arial" w:cs="Arial"/>
          <w:sz w:val="22"/>
          <w:szCs w:val="22"/>
        </w:rPr>
      </w:pPr>
    </w:p>
    <w:p w14:paraId="4E13B6C9" w14:textId="77777777" w:rsidR="00383A6D" w:rsidRPr="00245014" w:rsidRDefault="00383A6D" w:rsidP="00290B76">
      <w:pPr>
        <w:pStyle w:val="Prrafodelista"/>
        <w:numPr>
          <w:ilvl w:val="0"/>
          <w:numId w:val="9"/>
        </w:numPr>
        <w:jc w:val="both"/>
        <w:rPr>
          <w:rFonts w:ascii="Arial" w:hAnsi="Arial" w:cs="Arial"/>
          <w:b/>
          <w:bCs/>
          <w:sz w:val="22"/>
          <w:szCs w:val="22"/>
        </w:rPr>
      </w:pPr>
      <w:r w:rsidRPr="00245014">
        <w:rPr>
          <w:rFonts w:ascii="Arial" w:hAnsi="Arial" w:cs="Arial"/>
          <w:b/>
          <w:bCs/>
          <w:sz w:val="22"/>
          <w:szCs w:val="22"/>
        </w:rPr>
        <w:t>Avance de las Actividades de Tratamiento</w:t>
      </w:r>
    </w:p>
    <w:p w14:paraId="655829E3" w14:textId="77777777" w:rsidR="00383A6D" w:rsidRPr="00245014" w:rsidRDefault="00383A6D" w:rsidP="00383A6D">
      <w:pPr>
        <w:jc w:val="both"/>
        <w:rPr>
          <w:rFonts w:ascii="Arial" w:hAnsi="Arial" w:cs="Arial"/>
          <w:sz w:val="22"/>
          <w:szCs w:val="22"/>
        </w:rPr>
      </w:pPr>
    </w:p>
    <w:p w14:paraId="024BE6C0"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Durante el primer cuatrimestre de 2026 se adelantaron actividades orientadas a reducir la exposición de la Entidad frente a amenazas internas y externas, entre las cuales se destacan:</w:t>
      </w:r>
    </w:p>
    <w:p w14:paraId="34DFFBD6" w14:textId="77777777" w:rsidR="00383A6D" w:rsidRPr="00245014" w:rsidRDefault="00383A6D" w:rsidP="00383A6D">
      <w:pPr>
        <w:jc w:val="both"/>
        <w:rPr>
          <w:rFonts w:ascii="Arial" w:hAnsi="Arial" w:cs="Arial"/>
          <w:sz w:val="22"/>
          <w:szCs w:val="22"/>
        </w:rPr>
      </w:pPr>
    </w:p>
    <w:p w14:paraId="0FCD2168"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Actualización y revisión del inventario de activos de información.</w:t>
      </w:r>
    </w:p>
    <w:p w14:paraId="4B874309"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Revisión de riesgos de seguridad digital existentes.</w:t>
      </w:r>
    </w:p>
    <w:p w14:paraId="1F238936"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Identificación de nuevos riesgos asociados a la operación tecnológica.</w:t>
      </w:r>
    </w:p>
    <w:p w14:paraId="3153A766"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Fortalecimiento de la gestión documental del SGSI.</w:t>
      </w:r>
    </w:p>
    <w:p w14:paraId="7149B22B"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Actualización de procedimientos relacionados con seguridad de la información.</w:t>
      </w:r>
    </w:p>
    <w:p w14:paraId="33450BB7"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Definición de criterios para clasificación de activos.</w:t>
      </w:r>
    </w:p>
    <w:p w14:paraId="7ADF3B20"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Identificación de sistemas de información críticos para la operación institucional.</w:t>
      </w:r>
    </w:p>
    <w:p w14:paraId="60EC3E0C"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Inicio de la definición de tiempos de recuperación (RTO) y puntos de recuperación (RPO).</w:t>
      </w:r>
    </w:p>
    <w:p w14:paraId="62154320"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Fortalecimiento de la articulación entre las áreas responsables de seguridad, tecnología, planeación y control interno.</w:t>
      </w:r>
    </w:p>
    <w:p w14:paraId="64BD0AA0" w14:textId="77777777" w:rsidR="00383A6D" w:rsidRPr="00245014" w:rsidRDefault="00383A6D" w:rsidP="00383A6D">
      <w:pPr>
        <w:jc w:val="both"/>
        <w:rPr>
          <w:rFonts w:ascii="Arial" w:hAnsi="Arial" w:cs="Arial"/>
          <w:sz w:val="22"/>
          <w:szCs w:val="22"/>
        </w:rPr>
      </w:pPr>
    </w:p>
    <w:p w14:paraId="434D7A76"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Estas actividades contribuyen directamente al fortalecimiento de la capacidad institucional para gestionar riesgos y mejorar la resiliencia organizacional frente a incidentes de seguridad de la información.</w:t>
      </w:r>
    </w:p>
    <w:p w14:paraId="0E5FCEA5" w14:textId="77777777" w:rsidR="00383A6D" w:rsidRPr="00245014" w:rsidRDefault="00383A6D" w:rsidP="00383A6D">
      <w:pPr>
        <w:jc w:val="both"/>
        <w:rPr>
          <w:rFonts w:ascii="Arial" w:hAnsi="Arial" w:cs="Arial"/>
          <w:sz w:val="22"/>
          <w:szCs w:val="22"/>
        </w:rPr>
      </w:pPr>
    </w:p>
    <w:p w14:paraId="0C875840" w14:textId="77777777" w:rsidR="00383A6D" w:rsidRPr="00245014" w:rsidRDefault="00383A6D" w:rsidP="00383A6D">
      <w:pPr>
        <w:jc w:val="both"/>
        <w:rPr>
          <w:rFonts w:ascii="Arial" w:hAnsi="Arial" w:cs="Arial"/>
          <w:b/>
          <w:bCs/>
          <w:sz w:val="22"/>
          <w:szCs w:val="22"/>
        </w:rPr>
      </w:pPr>
      <w:r w:rsidRPr="00245014">
        <w:rPr>
          <w:rFonts w:ascii="Arial" w:hAnsi="Arial" w:cs="Arial"/>
          <w:b/>
          <w:bCs/>
          <w:sz w:val="22"/>
          <w:szCs w:val="22"/>
        </w:rPr>
        <w:t>Dificultades Identificadas</w:t>
      </w:r>
    </w:p>
    <w:p w14:paraId="3F514D97" w14:textId="77777777" w:rsidR="00383A6D" w:rsidRPr="00245014" w:rsidRDefault="00383A6D" w:rsidP="00383A6D">
      <w:pPr>
        <w:jc w:val="both"/>
        <w:rPr>
          <w:rFonts w:ascii="Arial" w:hAnsi="Arial" w:cs="Arial"/>
          <w:sz w:val="22"/>
          <w:szCs w:val="22"/>
        </w:rPr>
      </w:pPr>
    </w:p>
    <w:p w14:paraId="2D1A787E"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Como resultado del monitoreo realizado se identificaron las siguientes oportunidades de mejora:</w:t>
      </w:r>
    </w:p>
    <w:p w14:paraId="6B8D3D0F" w14:textId="77777777" w:rsidR="00383A6D" w:rsidRPr="00245014" w:rsidRDefault="00383A6D" w:rsidP="00383A6D">
      <w:pPr>
        <w:jc w:val="both"/>
        <w:rPr>
          <w:rFonts w:ascii="Arial" w:hAnsi="Arial" w:cs="Arial"/>
          <w:sz w:val="22"/>
          <w:szCs w:val="22"/>
        </w:rPr>
      </w:pPr>
    </w:p>
    <w:p w14:paraId="246C46A3"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Ausencia de indicadores consolidados para medir la efectividad de los controles de seguridad de la información.</w:t>
      </w:r>
    </w:p>
    <w:p w14:paraId="68DE9B20"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Necesidad de continuar fortaleciendo la cultura institucional de seguridad de la información.</w:t>
      </w:r>
    </w:p>
    <w:p w14:paraId="3EF21881"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lastRenderedPageBreak/>
        <w:t>Requerimiento de actualización de algunos mapas de riesgos para alinearlos con la metodología vigente de gestión de riesgos de seguridad digital.</w:t>
      </w:r>
    </w:p>
    <w:p w14:paraId="68A2ECB2"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Necesidad de formalizar roles y responsabilidades asociadas a la protección de datos personales.</w:t>
      </w:r>
    </w:p>
    <w:p w14:paraId="4D5F4EB7"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Requerimiento de fortalecer la documentación asociada al SGSI y al MSPI.</w:t>
      </w:r>
    </w:p>
    <w:p w14:paraId="5C5BAB74" w14:textId="77777777" w:rsidR="00383A6D" w:rsidRPr="00245014" w:rsidRDefault="00383A6D" w:rsidP="00290B76">
      <w:pPr>
        <w:pStyle w:val="Prrafodelista"/>
        <w:numPr>
          <w:ilvl w:val="0"/>
          <w:numId w:val="9"/>
        </w:numPr>
        <w:jc w:val="both"/>
        <w:rPr>
          <w:rFonts w:ascii="Arial" w:hAnsi="Arial" w:cs="Arial"/>
          <w:sz w:val="22"/>
          <w:szCs w:val="22"/>
        </w:rPr>
      </w:pPr>
      <w:r w:rsidRPr="00245014">
        <w:rPr>
          <w:rFonts w:ascii="Arial" w:hAnsi="Arial" w:cs="Arial"/>
          <w:sz w:val="22"/>
          <w:szCs w:val="22"/>
        </w:rPr>
        <w:t>Limitaciones de recursos técnicos y humanos para acelerar la implementación de algunas iniciativas estratégicas de seguridad.</w:t>
      </w:r>
    </w:p>
    <w:p w14:paraId="43CD6D56" w14:textId="77777777" w:rsidR="00383A6D" w:rsidRPr="00245014" w:rsidRDefault="00383A6D" w:rsidP="00383A6D">
      <w:pPr>
        <w:jc w:val="both"/>
        <w:rPr>
          <w:rFonts w:ascii="Arial" w:hAnsi="Arial" w:cs="Arial"/>
          <w:sz w:val="22"/>
          <w:szCs w:val="22"/>
        </w:rPr>
      </w:pPr>
    </w:p>
    <w:p w14:paraId="3AE8612C" w14:textId="77777777" w:rsidR="00383A6D" w:rsidRPr="00245014" w:rsidRDefault="00383A6D" w:rsidP="00383A6D">
      <w:pPr>
        <w:jc w:val="both"/>
        <w:rPr>
          <w:rFonts w:ascii="Arial" w:hAnsi="Arial" w:cs="Arial"/>
          <w:b/>
          <w:bCs/>
          <w:sz w:val="22"/>
          <w:szCs w:val="22"/>
        </w:rPr>
      </w:pPr>
      <w:r w:rsidRPr="00245014">
        <w:rPr>
          <w:rFonts w:ascii="Arial" w:hAnsi="Arial" w:cs="Arial"/>
          <w:b/>
          <w:bCs/>
          <w:sz w:val="22"/>
          <w:szCs w:val="22"/>
        </w:rPr>
        <w:t>Riesgos Emergentes Identificados</w:t>
      </w:r>
    </w:p>
    <w:p w14:paraId="7FE4A228" w14:textId="77777777" w:rsidR="00383A6D" w:rsidRPr="00245014" w:rsidRDefault="00383A6D" w:rsidP="00383A6D">
      <w:pPr>
        <w:jc w:val="both"/>
        <w:rPr>
          <w:rFonts w:ascii="Arial" w:hAnsi="Arial" w:cs="Arial"/>
          <w:sz w:val="22"/>
          <w:szCs w:val="22"/>
        </w:rPr>
      </w:pPr>
    </w:p>
    <w:p w14:paraId="012DDC2F"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Durante el análisis realizado se identificaron los siguientes riesgos emergentes que deberán ser incorporados y evaluados en los procesos correspondientes:</w:t>
      </w:r>
    </w:p>
    <w:p w14:paraId="5764B018" w14:textId="77777777" w:rsidR="00383A6D" w:rsidRPr="00245014" w:rsidRDefault="00383A6D" w:rsidP="00383A6D">
      <w:pPr>
        <w:jc w:val="both"/>
        <w:rPr>
          <w:rFonts w:ascii="Arial" w:hAnsi="Arial" w:cs="Arial"/>
          <w:sz w:val="22"/>
          <w:szCs w:val="22"/>
        </w:rPr>
      </w:pPr>
    </w:p>
    <w:p w14:paraId="4CC46B53" w14:textId="77777777" w:rsidR="00383A6D" w:rsidRPr="00245014" w:rsidRDefault="00383A6D" w:rsidP="00290B76">
      <w:pPr>
        <w:pStyle w:val="Prrafodelista"/>
        <w:numPr>
          <w:ilvl w:val="0"/>
          <w:numId w:val="10"/>
        </w:numPr>
        <w:jc w:val="both"/>
        <w:rPr>
          <w:rFonts w:ascii="Arial" w:hAnsi="Arial" w:cs="Arial"/>
          <w:b/>
          <w:bCs/>
          <w:sz w:val="22"/>
          <w:szCs w:val="22"/>
        </w:rPr>
      </w:pPr>
      <w:r w:rsidRPr="00245014">
        <w:rPr>
          <w:rFonts w:ascii="Arial" w:hAnsi="Arial" w:cs="Arial"/>
          <w:b/>
          <w:bCs/>
          <w:sz w:val="22"/>
          <w:szCs w:val="22"/>
        </w:rPr>
        <w:t>Incremento de ataques de ingeniería social</w:t>
      </w:r>
    </w:p>
    <w:p w14:paraId="265635F5" w14:textId="77777777" w:rsidR="00383A6D" w:rsidRPr="00245014" w:rsidRDefault="00383A6D" w:rsidP="00383A6D">
      <w:pPr>
        <w:jc w:val="both"/>
        <w:rPr>
          <w:rFonts w:ascii="Arial" w:hAnsi="Arial" w:cs="Arial"/>
          <w:sz w:val="22"/>
          <w:szCs w:val="22"/>
        </w:rPr>
      </w:pPr>
    </w:p>
    <w:p w14:paraId="5460B392"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El aumento de campañas de phishing, suplantación de identidad y fraude electrónico representa una amenaza creciente para los usuarios institucionales y los sistemas de información.</w:t>
      </w:r>
    </w:p>
    <w:p w14:paraId="1CD5D164" w14:textId="77777777" w:rsidR="00383A6D" w:rsidRPr="00245014" w:rsidRDefault="00383A6D" w:rsidP="00383A6D">
      <w:pPr>
        <w:jc w:val="both"/>
        <w:rPr>
          <w:rFonts w:ascii="Arial" w:hAnsi="Arial" w:cs="Arial"/>
          <w:sz w:val="22"/>
          <w:szCs w:val="22"/>
        </w:rPr>
      </w:pPr>
    </w:p>
    <w:p w14:paraId="51CEABA4" w14:textId="77777777" w:rsidR="00383A6D" w:rsidRPr="00245014" w:rsidRDefault="00383A6D" w:rsidP="00290B76">
      <w:pPr>
        <w:pStyle w:val="Prrafodelista"/>
        <w:numPr>
          <w:ilvl w:val="0"/>
          <w:numId w:val="10"/>
        </w:numPr>
        <w:jc w:val="both"/>
        <w:rPr>
          <w:rFonts w:ascii="Arial" w:hAnsi="Arial" w:cs="Arial"/>
          <w:b/>
          <w:bCs/>
          <w:sz w:val="22"/>
          <w:szCs w:val="22"/>
        </w:rPr>
      </w:pPr>
      <w:r w:rsidRPr="00245014">
        <w:rPr>
          <w:rFonts w:ascii="Arial" w:hAnsi="Arial" w:cs="Arial"/>
          <w:b/>
          <w:bCs/>
          <w:sz w:val="22"/>
          <w:szCs w:val="22"/>
        </w:rPr>
        <w:t>Riesgos asociados a la protección de datos personales</w:t>
      </w:r>
    </w:p>
    <w:p w14:paraId="009B82E8" w14:textId="77777777" w:rsidR="00383A6D" w:rsidRPr="00245014" w:rsidRDefault="00383A6D" w:rsidP="00383A6D">
      <w:pPr>
        <w:jc w:val="both"/>
        <w:rPr>
          <w:rFonts w:ascii="Arial" w:hAnsi="Arial" w:cs="Arial"/>
          <w:sz w:val="22"/>
          <w:szCs w:val="22"/>
        </w:rPr>
      </w:pPr>
    </w:p>
    <w:p w14:paraId="68F9A6F7"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El fortalecimiento de las actividades de protección de datos personales evidenció la necesidad de mejorar la gobernanza institucional sobre el tratamiento de datos personales y la atención de requerimientos regulatorios.</w:t>
      </w:r>
    </w:p>
    <w:p w14:paraId="4C8743C6" w14:textId="77777777" w:rsidR="00383A6D" w:rsidRPr="00245014" w:rsidRDefault="00383A6D" w:rsidP="00383A6D">
      <w:pPr>
        <w:jc w:val="both"/>
        <w:rPr>
          <w:rFonts w:ascii="Arial" w:hAnsi="Arial" w:cs="Arial"/>
          <w:sz w:val="22"/>
          <w:szCs w:val="22"/>
        </w:rPr>
      </w:pPr>
    </w:p>
    <w:p w14:paraId="7C3FD366" w14:textId="77777777" w:rsidR="00383A6D" w:rsidRPr="00245014" w:rsidRDefault="00383A6D" w:rsidP="00290B76">
      <w:pPr>
        <w:pStyle w:val="Prrafodelista"/>
        <w:numPr>
          <w:ilvl w:val="0"/>
          <w:numId w:val="10"/>
        </w:numPr>
        <w:jc w:val="both"/>
        <w:rPr>
          <w:rFonts w:ascii="Arial" w:hAnsi="Arial" w:cs="Arial"/>
          <w:b/>
          <w:bCs/>
          <w:sz w:val="22"/>
          <w:szCs w:val="22"/>
        </w:rPr>
      </w:pPr>
      <w:r w:rsidRPr="00245014">
        <w:rPr>
          <w:rFonts w:ascii="Arial" w:hAnsi="Arial" w:cs="Arial"/>
          <w:b/>
          <w:bCs/>
          <w:sz w:val="22"/>
          <w:szCs w:val="22"/>
        </w:rPr>
        <w:t>Obsolescencia tecnológica</w:t>
      </w:r>
    </w:p>
    <w:p w14:paraId="379DF368" w14:textId="77777777" w:rsidR="00383A6D" w:rsidRPr="00245014" w:rsidRDefault="00383A6D" w:rsidP="00383A6D">
      <w:pPr>
        <w:jc w:val="both"/>
        <w:rPr>
          <w:rFonts w:ascii="Arial" w:hAnsi="Arial" w:cs="Arial"/>
          <w:sz w:val="22"/>
          <w:szCs w:val="22"/>
        </w:rPr>
      </w:pPr>
    </w:p>
    <w:p w14:paraId="418FA04B"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La dependencia de algunos componentes tecnológicos puede incrementar la probabilidad de incidentes asociados a vulnerabilidades conocidas o falta de soporte de fabricante.</w:t>
      </w:r>
    </w:p>
    <w:p w14:paraId="3E0529F9" w14:textId="77777777" w:rsidR="00383A6D" w:rsidRPr="00245014" w:rsidRDefault="00383A6D" w:rsidP="00383A6D">
      <w:pPr>
        <w:jc w:val="both"/>
        <w:rPr>
          <w:rFonts w:ascii="Arial" w:hAnsi="Arial" w:cs="Arial"/>
          <w:sz w:val="22"/>
          <w:szCs w:val="22"/>
        </w:rPr>
      </w:pPr>
    </w:p>
    <w:p w14:paraId="67280F4B" w14:textId="77777777" w:rsidR="00383A6D" w:rsidRPr="00245014" w:rsidRDefault="00383A6D" w:rsidP="00290B76">
      <w:pPr>
        <w:pStyle w:val="Prrafodelista"/>
        <w:numPr>
          <w:ilvl w:val="0"/>
          <w:numId w:val="10"/>
        </w:numPr>
        <w:jc w:val="both"/>
        <w:rPr>
          <w:rFonts w:ascii="Arial" w:hAnsi="Arial" w:cs="Arial"/>
          <w:b/>
          <w:bCs/>
          <w:sz w:val="22"/>
          <w:szCs w:val="22"/>
        </w:rPr>
      </w:pPr>
      <w:r w:rsidRPr="00245014">
        <w:rPr>
          <w:rFonts w:ascii="Arial" w:hAnsi="Arial" w:cs="Arial"/>
          <w:b/>
          <w:bCs/>
          <w:sz w:val="22"/>
          <w:szCs w:val="22"/>
        </w:rPr>
        <w:t>Continuidad de la operación</w:t>
      </w:r>
    </w:p>
    <w:p w14:paraId="06DFA849" w14:textId="77777777" w:rsidR="00383A6D" w:rsidRPr="00245014" w:rsidRDefault="00383A6D" w:rsidP="00383A6D">
      <w:pPr>
        <w:jc w:val="both"/>
        <w:rPr>
          <w:rFonts w:ascii="Arial" w:hAnsi="Arial" w:cs="Arial"/>
          <w:sz w:val="22"/>
          <w:szCs w:val="22"/>
        </w:rPr>
      </w:pPr>
    </w:p>
    <w:p w14:paraId="4D47AB8C" w14:textId="77777777" w:rsidR="00383A6D" w:rsidRPr="00245014" w:rsidRDefault="00383A6D" w:rsidP="00383A6D">
      <w:pPr>
        <w:jc w:val="both"/>
        <w:rPr>
          <w:rFonts w:ascii="Arial" w:hAnsi="Arial" w:cs="Arial"/>
          <w:sz w:val="22"/>
          <w:szCs w:val="22"/>
        </w:rPr>
      </w:pPr>
      <w:r w:rsidRPr="00245014">
        <w:rPr>
          <w:rFonts w:ascii="Arial" w:hAnsi="Arial" w:cs="Arial"/>
          <w:sz w:val="22"/>
          <w:szCs w:val="22"/>
        </w:rPr>
        <w:t>La identificación de sistemas de información críticos evidenció la necesidad de continuar fortaleciendo los planes de continuidad del negocio y recuperación ante desastres.</w:t>
      </w:r>
    </w:p>
    <w:p w14:paraId="30FAD466" w14:textId="77777777" w:rsidR="002A7DD4" w:rsidRPr="00245014" w:rsidRDefault="002A7DD4" w:rsidP="002A7DD4"/>
    <w:p w14:paraId="04A0DC29" w14:textId="77777777" w:rsidR="002A7DD4" w:rsidRPr="00245014" w:rsidRDefault="002A7DD4" w:rsidP="00175F6C">
      <w:pPr>
        <w:shd w:val="clear" w:color="auto" w:fill="FFFFFF" w:themeFill="background1"/>
        <w:jc w:val="both"/>
        <w:rPr>
          <w:rFonts w:ascii="Arial" w:eastAsia="Arial" w:hAnsi="Arial" w:cs="Arial"/>
          <w:sz w:val="22"/>
          <w:szCs w:val="22"/>
        </w:rPr>
      </w:pPr>
    </w:p>
    <w:p w14:paraId="40B2A124" w14:textId="77777777" w:rsidR="00CC5D40" w:rsidRPr="00245014" w:rsidRDefault="00CC5D40" w:rsidP="00175F6C">
      <w:pPr>
        <w:shd w:val="clear" w:color="auto" w:fill="FFFFFF" w:themeFill="background1"/>
        <w:jc w:val="both"/>
        <w:rPr>
          <w:rFonts w:ascii="Arial" w:eastAsia="Arial" w:hAnsi="Arial" w:cs="Arial"/>
          <w:sz w:val="22"/>
          <w:szCs w:val="22"/>
        </w:rPr>
      </w:pPr>
    </w:p>
    <w:p w14:paraId="6F6A62CD" w14:textId="77777777" w:rsidR="00CC5D40" w:rsidRPr="00245014" w:rsidRDefault="00CC5D40" w:rsidP="00175F6C">
      <w:pPr>
        <w:shd w:val="clear" w:color="auto" w:fill="FFFFFF" w:themeFill="background1"/>
        <w:jc w:val="both"/>
        <w:rPr>
          <w:rFonts w:ascii="Arial" w:eastAsia="Arial" w:hAnsi="Arial" w:cs="Arial"/>
          <w:sz w:val="22"/>
          <w:szCs w:val="22"/>
        </w:rPr>
      </w:pPr>
    </w:p>
    <w:p w14:paraId="2384E0AE" w14:textId="77777777" w:rsidR="00CC5D40" w:rsidRPr="00245014" w:rsidRDefault="00CC5D40" w:rsidP="00175F6C">
      <w:pPr>
        <w:shd w:val="clear" w:color="auto" w:fill="FFFFFF" w:themeFill="background1"/>
        <w:jc w:val="both"/>
        <w:rPr>
          <w:rFonts w:ascii="Arial" w:eastAsia="Arial" w:hAnsi="Arial" w:cs="Arial"/>
          <w:sz w:val="22"/>
          <w:szCs w:val="22"/>
        </w:rPr>
      </w:pPr>
    </w:p>
    <w:p w14:paraId="3806CC14" w14:textId="77777777" w:rsidR="00CC5D40" w:rsidRPr="00245014" w:rsidRDefault="00CC5D40" w:rsidP="00175F6C">
      <w:pPr>
        <w:shd w:val="clear" w:color="auto" w:fill="FFFFFF" w:themeFill="background1"/>
        <w:jc w:val="both"/>
        <w:rPr>
          <w:rFonts w:ascii="Arial" w:eastAsia="Arial" w:hAnsi="Arial" w:cs="Arial"/>
          <w:sz w:val="22"/>
          <w:szCs w:val="22"/>
        </w:rPr>
      </w:pPr>
    </w:p>
    <w:p w14:paraId="6C25E3DA" w14:textId="77777777" w:rsidR="00CC5D40" w:rsidRPr="00245014" w:rsidRDefault="00CC5D40" w:rsidP="00175F6C">
      <w:pPr>
        <w:shd w:val="clear" w:color="auto" w:fill="FFFFFF" w:themeFill="background1"/>
        <w:jc w:val="both"/>
        <w:rPr>
          <w:rFonts w:ascii="Arial" w:eastAsia="Arial" w:hAnsi="Arial" w:cs="Arial"/>
          <w:sz w:val="22"/>
          <w:szCs w:val="22"/>
        </w:rPr>
      </w:pPr>
    </w:p>
    <w:p w14:paraId="0F43279F" w14:textId="77777777" w:rsidR="00CC5D40" w:rsidRPr="00245014" w:rsidRDefault="00CC5D40" w:rsidP="00175F6C">
      <w:pPr>
        <w:shd w:val="clear" w:color="auto" w:fill="FFFFFF" w:themeFill="background1"/>
        <w:jc w:val="both"/>
        <w:rPr>
          <w:rFonts w:ascii="Arial" w:eastAsia="Arial" w:hAnsi="Arial" w:cs="Arial"/>
          <w:sz w:val="22"/>
          <w:szCs w:val="22"/>
        </w:rPr>
      </w:pPr>
    </w:p>
    <w:p w14:paraId="348CF6EB" w14:textId="77777777" w:rsidR="00175F6C" w:rsidRPr="00245014" w:rsidRDefault="00175F6C" w:rsidP="00290B76">
      <w:pPr>
        <w:pStyle w:val="Prrafodelista"/>
        <w:numPr>
          <w:ilvl w:val="0"/>
          <w:numId w:val="1"/>
        </w:numPr>
        <w:jc w:val="both"/>
        <w:outlineLvl w:val="0"/>
        <w:rPr>
          <w:rFonts w:ascii="Arial" w:hAnsi="Arial" w:cs="Arial"/>
          <w:sz w:val="22"/>
          <w:szCs w:val="22"/>
        </w:rPr>
      </w:pPr>
      <w:bookmarkStart w:id="45" w:name="_Toc228355348"/>
      <w:bookmarkStart w:id="46" w:name="_Toc232764832"/>
      <w:bookmarkStart w:id="47" w:name="_Toc42094797"/>
      <w:bookmarkStart w:id="48" w:name="_Toc68678513"/>
      <w:bookmarkStart w:id="49" w:name="_Toc84428375"/>
      <w:r w:rsidRPr="00245014">
        <w:rPr>
          <w:rFonts w:ascii="Arial" w:hAnsi="Arial" w:cs="Arial"/>
          <w:sz w:val="22"/>
          <w:szCs w:val="22"/>
        </w:rPr>
        <w:t>CONCLUSIONES Y RECOMENDACIONES</w:t>
      </w:r>
      <w:bookmarkEnd w:id="45"/>
      <w:bookmarkEnd w:id="46"/>
      <w:r w:rsidRPr="00245014">
        <w:rPr>
          <w:rFonts w:ascii="Arial" w:hAnsi="Arial" w:cs="Arial"/>
          <w:sz w:val="22"/>
          <w:szCs w:val="22"/>
        </w:rPr>
        <w:t xml:space="preserve"> </w:t>
      </w:r>
      <w:bookmarkEnd w:id="47"/>
      <w:bookmarkEnd w:id="48"/>
      <w:bookmarkEnd w:id="49"/>
    </w:p>
    <w:p w14:paraId="1EE971D6" w14:textId="77777777" w:rsidR="00175F6C" w:rsidRPr="00245014" w:rsidRDefault="00175F6C" w:rsidP="00DF3C48">
      <w:pPr>
        <w:pStyle w:val="Prrafodelista"/>
        <w:jc w:val="both"/>
        <w:rPr>
          <w:rFonts w:ascii="Arial" w:eastAsia="Arial" w:hAnsi="Arial" w:cs="Arial"/>
          <w:sz w:val="22"/>
          <w:szCs w:val="22"/>
        </w:rPr>
      </w:pPr>
    </w:p>
    <w:bookmarkEnd w:id="1"/>
    <w:p w14:paraId="798AD91F" w14:textId="77777777" w:rsidR="00175362" w:rsidRPr="00245014" w:rsidRDefault="00175362" w:rsidP="00175362">
      <w:pPr>
        <w:jc w:val="both"/>
        <w:rPr>
          <w:rFonts w:ascii="Arial" w:eastAsia="Arial" w:hAnsi="Arial" w:cs="Arial"/>
          <w:b/>
          <w:bCs/>
          <w:sz w:val="22"/>
          <w:szCs w:val="22"/>
        </w:rPr>
      </w:pPr>
      <w:r w:rsidRPr="00245014">
        <w:rPr>
          <w:rFonts w:ascii="Arial" w:eastAsia="Arial" w:hAnsi="Arial" w:cs="Arial"/>
          <w:b/>
          <w:bCs/>
          <w:sz w:val="22"/>
          <w:szCs w:val="22"/>
        </w:rPr>
        <w:t>Riesgos de Integridad</w:t>
      </w:r>
    </w:p>
    <w:p w14:paraId="53A78C3F" w14:textId="77777777" w:rsidR="004D0185" w:rsidRPr="00245014" w:rsidRDefault="004D0185" w:rsidP="00175362">
      <w:pPr>
        <w:jc w:val="both"/>
        <w:rPr>
          <w:rFonts w:ascii="Arial" w:eastAsia="Arial" w:hAnsi="Arial" w:cs="Arial"/>
          <w:sz w:val="22"/>
          <w:szCs w:val="22"/>
        </w:rPr>
      </w:pPr>
    </w:p>
    <w:p w14:paraId="0BB8F10D" w14:textId="77777777" w:rsidR="009676B4" w:rsidRPr="00245014" w:rsidRDefault="00175362" w:rsidP="00175362">
      <w:pPr>
        <w:jc w:val="both"/>
        <w:rPr>
          <w:rFonts w:ascii="Arial" w:eastAsia="Arial" w:hAnsi="Arial" w:cs="Arial"/>
          <w:sz w:val="22"/>
          <w:szCs w:val="22"/>
        </w:rPr>
      </w:pPr>
      <w:r w:rsidRPr="00245014">
        <w:rPr>
          <w:rFonts w:ascii="Arial" w:eastAsia="Arial" w:hAnsi="Arial" w:cs="Arial"/>
          <w:sz w:val="22"/>
          <w:szCs w:val="22"/>
        </w:rPr>
        <w:lastRenderedPageBreak/>
        <w:t xml:space="preserve">El monitoreo de los 16 riesgos de integridad de la entidad evidencia una gestión favorable. El 75% de los riesgos permanece en zona residual moderada, el 19% en zona alta y el 6% en zona baja, manteniéndose la distribución respecto a períodos anteriores. En cuanto al diseño de los 33 controles evaluados, el 97% cumple con los criterios establecidos en la Política para la Gestión Integral de Riesgos; únicamente un control del proceso de Gestión de Recursos Físicos presentó cumplimiento parcial, con una oportunidad de mejora en la descripción del responsable. </w:t>
      </w:r>
    </w:p>
    <w:p w14:paraId="2C2C7AAC" w14:textId="77777777" w:rsidR="009676B4" w:rsidRPr="00245014" w:rsidRDefault="009676B4" w:rsidP="00175362">
      <w:pPr>
        <w:jc w:val="both"/>
        <w:rPr>
          <w:rFonts w:ascii="Arial" w:eastAsia="Arial" w:hAnsi="Arial" w:cs="Arial"/>
          <w:sz w:val="22"/>
          <w:szCs w:val="22"/>
        </w:rPr>
      </w:pPr>
    </w:p>
    <w:p w14:paraId="6D3E6B8C" w14:textId="77777777" w:rsidR="007C6563" w:rsidRPr="00245014" w:rsidRDefault="00175362" w:rsidP="007C6563">
      <w:pPr>
        <w:jc w:val="both"/>
        <w:rPr>
          <w:rFonts w:ascii="Arial" w:eastAsia="Arial" w:hAnsi="Arial" w:cs="Arial"/>
          <w:sz w:val="22"/>
          <w:szCs w:val="22"/>
        </w:rPr>
      </w:pPr>
      <w:r w:rsidRPr="00245014">
        <w:rPr>
          <w:rFonts w:ascii="Arial" w:eastAsia="Arial" w:hAnsi="Arial" w:cs="Arial"/>
          <w:sz w:val="22"/>
          <w:szCs w:val="22"/>
        </w:rPr>
        <w:t>La ejecución de los controles refleja un cumplimiento total sobre los evaluados, siendo dos no aplicables por su periodicidad. Del mismo modo, la ejecución de las acciones de tratamiento alcanzó el 100% de cumplimiento, sin registrarse casos de incumplimiento ni ejecuciones parciales. Estos resultados permiten concluir que los control</w:t>
      </w:r>
      <w:r w:rsidR="00C92B3E" w:rsidRPr="00245014">
        <w:rPr>
          <w:rFonts w:ascii="Arial" w:eastAsia="Arial" w:hAnsi="Arial" w:cs="Arial"/>
          <w:sz w:val="22"/>
          <w:szCs w:val="22"/>
        </w:rPr>
        <w:t>es</w:t>
      </w:r>
      <w:r w:rsidRPr="00245014">
        <w:rPr>
          <w:rFonts w:ascii="Arial" w:eastAsia="Arial" w:hAnsi="Arial" w:cs="Arial"/>
          <w:sz w:val="22"/>
          <w:szCs w:val="22"/>
        </w:rPr>
        <w:t xml:space="preserve"> implementados presentan un nivel de madurez favorable.</w:t>
      </w:r>
      <w:r w:rsidR="007C6563" w:rsidRPr="00245014">
        <w:rPr>
          <w:rFonts w:ascii="Arial" w:eastAsia="Arial" w:hAnsi="Arial" w:cs="Arial"/>
          <w:sz w:val="22"/>
          <w:szCs w:val="22"/>
        </w:rPr>
        <w:t xml:space="preserve"> A la fecha de corte no se reportaron materializaciones de riesgos ni situaciones que requirieran la activación de acciones de contingencia.</w:t>
      </w:r>
    </w:p>
    <w:p w14:paraId="3F74743C" w14:textId="7FF50906" w:rsidR="02B22A1D" w:rsidRPr="00245014" w:rsidRDefault="02B22A1D" w:rsidP="02B22A1D">
      <w:pPr>
        <w:jc w:val="both"/>
        <w:rPr>
          <w:rFonts w:ascii="Arial" w:eastAsia="Arial" w:hAnsi="Arial" w:cs="Arial"/>
          <w:sz w:val="22"/>
          <w:szCs w:val="22"/>
        </w:rPr>
      </w:pPr>
    </w:p>
    <w:p w14:paraId="271FBCB6" w14:textId="38F74BF3" w:rsidR="6BC6DB81" w:rsidRPr="00245014" w:rsidRDefault="6BC6DB81" w:rsidP="02B22A1D">
      <w:pPr>
        <w:jc w:val="both"/>
        <w:rPr>
          <w:rFonts w:ascii="Arial" w:eastAsia="Arial" w:hAnsi="Arial" w:cs="Arial"/>
          <w:b/>
          <w:bCs/>
          <w:sz w:val="22"/>
          <w:szCs w:val="22"/>
        </w:rPr>
      </w:pPr>
      <w:r w:rsidRPr="00245014">
        <w:rPr>
          <w:rFonts w:ascii="Arial" w:eastAsia="Arial" w:hAnsi="Arial" w:cs="Arial"/>
          <w:b/>
          <w:bCs/>
          <w:sz w:val="22"/>
          <w:szCs w:val="22"/>
        </w:rPr>
        <w:t>Riesgos de Integridad LA/FT</w:t>
      </w:r>
    </w:p>
    <w:p w14:paraId="57203ECE" w14:textId="5457CBC2" w:rsidR="02B22A1D" w:rsidRPr="00245014" w:rsidRDefault="02B22A1D" w:rsidP="02B22A1D">
      <w:pPr>
        <w:jc w:val="both"/>
        <w:rPr>
          <w:rFonts w:ascii="Arial" w:eastAsia="Arial" w:hAnsi="Arial" w:cs="Arial"/>
          <w:sz w:val="22"/>
          <w:szCs w:val="22"/>
        </w:rPr>
      </w:pPr>
    </w:p>
    <w:p w14:paraId="09FB33B3" w14:textId="024FFAE4" w:rsidR="3082AF98" w:rsidRPr="00245014" w:rsidRDefault="3082AF98" w:rsidP="02B22A1D">
      <w:pPr>
        <w:jc w:val="both"/>
      </w:pPr>
      <w:r w:rsidRPr="00245014">
        <w:rPr>
          <w:rFonts w:ascii="Arial" w:eastAsia="Arial" w:hAnsi="Arial" w:cs="Arial"/>
          <w:sz w:val="22"/>
          <w:szCs w:val="22"/>
        </w:rPr>
        <w:t>Como resultado del ejercicio de monitoreo realizado a los riesgos de Integridad LA/FT correspondiente al primer cuatrimestre, se evidencia una gestión satisfactoria del portafolio de riesgos evaluado. De los tres (3) riesgos analizados, uno (1) se ubica en un nivel de riesgo residual bajo y los dos (2) restantes en un nivel de riesgo residual moderado, lo cual refleja una exposición controlada y dentro de los parámetros aceptables definidos por la entidad.</w:t>
      </w:r>
    </w:p>
    <w:p w14:paraId="181C85AF" w14:textId="3F4C0A4C" w:rsidR="02B22A1D" w:rsidRPr="00245014" w:rsidRDefault="02B22A1D" w:rsidP="02B22A1D">
      <w:pPr>
        <w:jc w:val="both"/>
        <w:rPr>
          <w:rFonts w:ascii="Arial" w:eastAsia="Arial" w:hAnsi="Arial" w:cs="Arial"/>
          <w:sz w:val="22"/>
          <w:szCs w:val="22"/>
        </w:rPr>
      </w:pPr>
    </w:p>
    <w:p w14:paraId="2BB20169" w14:textId="10D75FD2" w:rsidR="3082AF98" w:rsidRPr="00245014" w:rsidRDefault="3082AF98" w:rsidP="02B22A1D">
      <w:pPr>
        <w:jc w:val="both"/>
      </w:pPr>
      <w:r w:rsidRPr="00245014">
        <w:rPr>
          <w:rFonts w:ascii="Arial" w:eastAsia="Arial" w:hAnsi="Arial" w:cs="Arial"/>
          <w:sz w:val="22"/>
          <w:szCs w:val="22"/>
        </w:rPr>
        <w:t>En cuanto al diseño de los controles asociados, estos cumplen con los criterios establecidos en la Política para la Gestión Integral de Riesgos, lo que permite validar su adecuada estructuración para mitigar las exposiciones identificadas. Respecto a la ejecución, se registra un cumplimiento del 100% tanto en los controles implementados como en las actividades programadas para el período evaluado, lo que denota una operación eficaz y consistente con los lineamientos definidos en materia de prevención del LA/FT.</w:t>
      </w:r>
    </w:p>
    <w:p w14:paraId="182AB770" w14:textId="77777777" w:rsidR="00CC5D40" w:rsidRPr="00245014" w:rsidRDefault="00CC5D40" w:rsidP="00175362">
      <w:pPr>
        <w:jc w:val="both"/>
        <w:rPr>
          <w:rFonts w:ascii="Arial" w:eastAsia="Arial" w:hAnsi="Arial" w:cs="Arial"/>
          <w:b/>
          <w:bCs/>
          <w:sz w:val="22"/>
          <w:szCs w:val="22"/>
        </w:rPr>
      </w:pPr>
    </w:p>
    <w:p w14:paraId="64F187FA" w14:textId="56B5D149" w:rsidR="00175362" w:rsidRPr="00245014" w:rsidRDefault="00175362" w:rsidP="00175362">
      <w:pPr>
        <w:jc w:val="both"/>
        <w:rPr>
          <w:rFonts w:ascii="Arial" w:eastAsia="Arial" w:hAnsi="Arial" w:cs="Arial"/>
          <w:b/>
          <w:bCs/>
          <w:sz w:val="22"/>
          <w:szCs w:val="22"/>
        </w:rPr>
      </w:pPr>
      <w:r w:rsidRPr="00245014">
        <w:rPr>
          <w:rFonts w:ascii="Arial" w:eastAsia="Arial" w:hAnsi="Arial" w:cs="Arial"/>
          <w:b/>
          <w:bCs/>
          <w:sz w:val="22"/>
          <w:szCs w:val="22"/>
        </w:rPr>
        <w:t>Riesgos de Gestión</w:t>
      </w:r>
    </w:p>
    <w:p w14:paraId="7B2F2899" w14:textId="77777777" w:rsidR="007E307E" w:rsidRPr="00245014" w:rsidRDefault="007E307E" w:rsidP="00175362">
      <w:pPr>
        <w:jc w:val="both"/>
        <w:rPr>
          <w:rFonts w:ascii="Arial" w:eastAsia="Arial" w:hAnsi="Arial" w:cs="Arial"/>
          <w:sz w:val="22"/>
          <w:szCs w:val="22"/>
        </w:rPr>
      </w:pPr>
    </w:p>
    <w:p w14:paraId="20FA73DD" w14:textId="77777777" w:rsidR="00175362" w:rsidRPr="00245014" w:rsidRDefault="00175362" w:rsidP="00175362">
      <w:pPr>
        <w:jc w:val="both"/>
        <w:rPr>
          <w:rFonts w:ascii="Arial" w:eastAsia="Arial" w:hAnsi="Arial" w:cs="Arial"/>
          <w:sz w:val="22"/>
          <w:szCs w:val="22"/>
        </w:rPr>
      </w:pPr>
      <w:r w:rsidRPr="00245014">
        <w:rPr>
          <w:rFonts w:ascii="Arial" w:eastAsia="Arial" w:hAnsi="Arial" w:cs="Arial"/>
          <w:sz w:val="22"/>
          <w:szCs w:val="22"/>
        </w:rPr>
        <w:t>El monitoreo de los 44 riesgos de gestión muestra una variación significativa en la distribución de la severidad residual respecto al cierre de 2025, atribuible principalmente a la adopción de la herramienta de valoración del DAFP y a la revisión integral de riesgos y controles efectuada por los procesos. Para el primer cuatrimestre de 2026, el 64% de los riesgos se ubica en zona moderada, el 25% en zona alta y el 11% en zona baja, lo que representa una mayor concentración en niveles de exposición intermedios y altos frente al período anterior (56% moderado, 44% bajo). El hecho de que el 89% de los riesgos se encuentre entre zonas moderada y alta evidencia la necesidad de mantener un seguimiento permanente a los controles y a las acciones de tratamiento.</w:t>
      </w:r>
    </w:p>
    <w:p w14:paraId="6977E726" w14:textId="77777777" w:rsidR="004D0185" w:rsidRPr="00245014" w:rsidRDefault="004D0185" w:rsidP="00175362">
      <w:pPr>
        <w:jc w:val="both"/>
        <w:rPr>
          <w:rFonts w:ascii="Arial" w:eastAsia="Arial" w:hAnsi="Arial" w:cs="Arial"/>
          <w:sz w:val="22"/>
          <w:szCs w:val="22"/>
        </w:rPr>
      </w:pPr>
    </w:p>
    <w:p w14:paraId="433BAA4B" w14:textId="77777777" w:rsidR="00175362" w:rsidRPr="00245014" w:rsidRDefault="00175362" w:rsidP="00175362">
      <w:pPr>
        <w:jc w:val="both"/>
        <w:rPr>
          <w:rFonts w:ascii="Arial" w:eastAsia="Arial" w:hAnsi="Arial" w:cs="Arial"/>
          <w:sz w:val="22"/>
          <w:szCs w:val="22"/>
        </w:rPr>
      </w:pPr>
      <w:r w:rsidRPr="00245014">
        <w:rPr>
          <w:rFonts w:ascii="Arial" w:eastAsia="Arial" w:hAnsi="Arial" w:cs="Arial"/>
          <w:sz w:val="22"/>
          <w:szCs w:val="22"/>
        </w:rPr>
        <w:t xml:space="preserve">En lo referente al diseño de los 104 controles evaluados, el 92,3% cumple con los criterios establecidos. Sin embargo, se identificaron cuatro controles con cumplimiento parcial en los procesos de Gestión de Comunicaciones, Logística y Manejo de Maquinaria y Equipo e Intervención de Infraestructura, y cuatro controles con incumplimiento en el proceso de Gestión </w:t>
      </w:r>
      <w:r w:rsidRPr="00245014">
        <w:rPr>
          <w:rFonts w:ascii="Arial" w:eastAsia="Arial" w:hAnsi="Arial" w:cs="Arial"/>
          <w:sz w:val="22"/>
          <w:szCs w:val="22"/>
        </w:rPr>
        <w:lastRenderedPageBreak/>
        <w:t>de Recursos Físicos, en los cuales las actividades definidas no guardan relación directa con las causas de los riesgos identificados, limitando su capacidad de mitigación efectiva.</w:t>
      </w:r>
    </w:p>
    <w:p w14:paraId="5B8E5BA3" w14:textId="77777777" w:rsidR="00DF0B11" w:rsidRPr="00245014" w:rsidRDefault="00DF0B11" w:rsidP="00175362">
      <w:pPr>
        <w:jc w:val="both"/>
        <w:rPr>
          <w:rFonts w:ascii="Arial" w:eastAsia="Arial" w:hAnsi="Arial" w:cs="Arial"/>
          <w:sz w:val="22"/>
          <w:szCs w:val="22"/>
        </w:rPr>
      </w:pPr>
    </w:p>
    <w:p w14:paraId="6300E43F" w14:textId="3AEBC169" w:rsidR="00175362" w:rsidRPr="00245014" w:rsidRDefault="00175362" w:rsidP="00175362">
      <w:pPr>
        <w:jc w:val="both"/>
        <w:rPr>
          <w:rFonts w:ascii="Arial" w:eastAsia="Arial" w:hAnsi="Arial" w:cs="Arial"/>
          <w:sz w:val="22"/>
          <w:szCs w:val="22"/>
        </w:rPr>
      </w:pPr>
      <w:r w:rsidRPr="00245014">
        <w:rPr>
          <w:rFonts w:ascii="Arial" w:eastAsia="Arial" w:hAnsi="Arial" w:cs="Arial"/>
          <w:sz w:val="22"/>
          <w:szCs w:val="22"/>
        </w:rPr>
        <w:t>Respecto a la ejecución de controles, el 9</w:t>
      </w:r>
      <w:r w:rsidR="005D629A">
        <w:rPr>
          <w:rFonts w:ascii="Arial" w:eastAsia="Arial" w:hAnsi="Arial" w:cs="Arial"/>
          <w:sz w:val="22"/>
          <w:szCs w:val="22"/>
        </w:rPr>
        <w:t>3</w:t>
      </w:r>
      <w:r w:rsidRPr="00245014">
        <w:rPr>
          <w:rFonts w:ascii="Arial" w:eastAsia="Arial" w:hAnsi="Arial" w:cs="Arial"/>
          <w:sz w:val="22"/>
          <w:szCs w:val="22"/>
        </w:rPr>
        <w:t>,3% fue calificado entre "Cumple" y "No Aplica", con 9</w:t>
      </w:r>
      <w:r w:rsidR="00EF4763">
        <w:rPr>
          <w:rFonts w:ascii="Arial" w:eastAsia="Arial" w:hAnsi="Arial" w:cs="Arial"/>
          <w:sz w:val="22"/>
          <w:szCs w:val="22"/>
        </w:rPr>
        <w:t>2</w:t>
      </w:r>
      <w:r w:rsidRPr="00245014">
        <w:rPr>
          <w:rFonts w:ascii="Arial" w:eastAsia="Arial" w:hAnsi="Arial" w:cs="Arial"/>
          <w:sz w:val="22"/>
          <w:szCs w:val="22"/>
        </w:rPr>
        <w:t xml:space="preserve"> controles ejecutados conforme a lo establecido. No obstante, </w:t>
      </w:r>
      <w:r w:rsidR="00EF4763">
        <w:rPr>
          <w:rFonts w:ascii="Arial" w:eastAsia="Arial" w:hAnsi="Arial" w:cs="Arial"/>
          <w:sz w:val="22"/>
          <w:szCs w:val="22"/>
        </w:rPr>
        <w:t>siete</w:t>
      </w:r>
      <w:r w:rsidRPr="00245014">
        <w:rPr>
          <w:rFonts w:ascii="Arial" w:eastAsia="Arial" w:hAnsi="Arial" w:cs="Arial"/>
          <w:sz w:val="22"/>
          <w:szCs w:val="22"/>
        </w:rPr>
        <w:t xml:space="preserve"> controles presentaron cumplimiento parcial por debilidades en las evidencias aportadas. En cuanto a la ejecución de acciones de tratamiento, el 95,2% de las 42 acciones evaluadas se calificó entre "Cumple" y "No Aplica", con dos acciones en cumplimiento parcial. A la fecha de corte no se reportaron materializaciones de riesgos ni situaciones que requirieran la activación de acciones de contingencia.</w:t>
      </w:r>
    </w:p>
    <w:p w14:paraId="4D11162C" w14:textId="77777777" w:rsidR="00DF0B11" w:rsidRPr="00245014" w:rsidRDefault="00DF0B11" w:rsidP="00175362">
      <w:pPr>
        <w:jc w:val="both"/>
        <w:rPr>
          <w:rFonts w:ascii="Arial" w:eastAsia="Arial" w:hAnsi="Arial" w:cs="Arial"/>
          <w:sz w:val="22"/>
          <w:szCs w:val="22"/>
        </w:rPr>
      </w:pPr>
    </w:p>
    <w:p w14:paraId="34413F65" w14:textId="77777777" w:rsidR="00175362" w:rsidRPr="00245014" w:rsidRDefault="00175362" w:rsidP="00175362">
      <w:pPr>
        <w:jc w:val="both"/>
        <w:rPr>
          <w:rFonts w:ascii="Arial" w:eastAsia="Arial" w:hAnsi="Arial" w:cs="Arial"/>
          <w:sz w:val="22"/>
          <w:szCs w:val="22"/>
        </w:rPr>
      </w:pPr>
      <w:r w:rsidRPr="00245014">
        <w:rPr>
          <w:rFonts w:ascii="Arial" w:eastAsia="Arial" w:hAnsi="Arial" w:cs="Arial"/>
          <w:b/>
          <w:bCs/>
          <w:sz w:val="22"/>
          <w:szCs w:val="22"/>
        </w:rPr>
        <w:t>Riesgos Fiscales</w:t>
      </w:r>
    </w:p>
    <w:p w14:paraId="60A7D9FF" w14:textId="77777777" w:rsidR="00CC5D40" w:rsidRPr="00245014" w:rsidRDefault="00CC5D40" w:rsidP="00175362">
      <w:pPr>
        <w:jc w:val="both"/>
        <w:rPr>
          <w:rFonts w:ascii="Arial" w:eastAsia="Arial" w:hAnsi="Arial" w:cs="Arial"/>
          <w:sz w:val="22"/>
          <w:szCs w:val="22"/>
        </w:rPr>
      </w:pPr>
    </w:p>
    <w:p w14:paraId="6A650986" w14:textId="39CBF5F7" w:rsidR="001D3E55" w:rsidRPr="00245014" w:rsidRDefault="00175362" w:rsidP="00175362">
      <w:pPr>
        <w:jc w:val="both"/>
        <w:rPr>
          <w:rFonts w:ascii="Arial" w:eastAsia="Arial" w:hAnsi="Arial" w:cs="Arial"/>
          <w:sz w:val="22"/>
          <w:szCs w:val="22"/>
        </w:rPr>
      </w:pPr>
      <w:r w:rsidRPr="00245014">
        <w:rPr>
          <w:rFonts w:ascii="Arial" w:eastAsia="Arial" w:hAnsi="Arial" w:cs="Arial"/>
          <w:sz w:val="22"/>
          <w:szCs w:val="22"/>
        </w:rPr>
        <w:t xml:space="preserve">El monitoreo de los riesgos fiscales evidencia un desempeño diferenciado entre los componentes evaluados. En el diseño de los cinco controles, solo dos cumplen plenamente con los criterios establecidos, dos presentan cumplimiento parcial y uno presenta incumplimiento, lo que señala debilidades en la estructuración de algunos controles que pueden afectar su efectividad para mitigar el riesgo fiscal. </w:t>
      </w:r>
    </w:p>
    <w:p w14:paraId="32333DAE" w14:textId="77777777" w:rsidR="001D3E55" w:rsidRPr="00245014" w:rsidRDefault="001D3E55" w:rsidP="00175362">
      <w:pPr>
        <w:jc w:val="both"/>
        <w:rPr>
          <w:rFonts w:ascii="Arial" w:eastAsia="Arial" w:hAnsi="Arial" w:cs="Arial"/>
          <w:sz w:val="22"/>
          <w:szCs w:val="22"/>
        </w:rPr>
      </w:pPr>
    </w:p>
    <w:p w14:paraId="4629DEDB" w14:textId="412B38EA" w:rsidR="00175362" w:rsidRPr="00245014" w:rsidRDefault="00175362" w:rsidP="00175362">
      <w:pPr>
        <w:jc w:val="both"/>
        <w:rPr>
          <w:rFonts w:ascii="Arial" w:eastAsia="Arial" w:hAnsi="Arial" w:cs="Arial"/>
          <w:sz w:val="22"/>
          <w:szCs w:val="22"/>
        </w:rPr>
      </w:pPr>
      <w:r w:rsidRPr="00245014">
        <w:rPr>
          <w:rFonts w:ascii="Arial" w:eastAsia="Arial" w:hAnsi="Arial" w:cs="Arial"/>
          <w:sz w:val="22"/>
          <w:szCs w:val="22"/>
        </w:rPr>
        <w:t>En la ejecución de los controles se observa un mejor desempeño, con cuatro controles en cumplimiento y uno no aplicable por no estar programado para el período. En lo referente a la ejecución de las acciones de tratamiento, se registra el nivel más bajo de avance, con una acción en cumplimiento y una en incumplimiento, situación originada porque el proceso de Gestión de Recursos Físicos reportó la actividad de la acción de contingencia en lugar de la del control correspondiente.</w:t>
      </w:r>
    </w:p>
    <w:p w14:paraId="66F6E23A" w14:textId="77777777" w:rsidR="007F23EB" w:rsidRPr="00245014" w:rsidRDefault="007F23EB" w:rsidP="00175362">
      <w:pPr>
        <w:jc w:val="both"/>
        <w:rPr>
          <w:rFonts w:ascii="Arial" w:eastAsia="Arial" w:hAnsi="Arial" w:cs="Arial"/>
          <w:sz w:val="22"/>
          <w:szCs w:val="22"/>
        </w:rPr>
      </w:pPr>
    </w:p>
    <w:p w14:paraId="62A8885A" w14:textId="41758FE7" w:rsidR="007F23EB" w:rsidRPr="00245014" w:rsidRDefault="007F23EB" w:rsidP="00175362">
      <w:pPr>
        <w:jc w:val="both"/>
        <w:rPr>
          <w:rFonts w:ascii="Arial" w:eastAsia="Arial" w:hAnsi="Arial" w:cs="Arial"/>
          <w:b/>
          <w:bCs/>
          <w:sz w:val="22"/>
          <w:szCs w:val="22"/>
        </w:rPr>
      </w:pPr>
      <w:r w:rsidRPr="00245014">
        <w:rPr>
          <w:rFonts w:ascii="Arial" w:eastAsia="Arial" w:hAnsi="Arial" w:cs="Arial"/>
          <w:b/>
          <w:bCs/>
          <w:sz w:val="22"/>
          <w:szCs w:val="22"/>
        </w:rPr>
        <w:t>Riesgos de seguridad de la Información</w:t>
      </w:r>
    </w:p>
    <w:p w14:paraId="6A034E5A" w14:textId="77777777" w:rsidR="007F23EB" w:rsidRPr="00245014" w:rsidRDefault="007F23EB" w:rsidP="00175362">
      <w:pPr>
        <w:jc w:val="both"/>
        <w:rPr>
          <w:rFonts w:ascii="Arial" w:eastAsia="Arial" w:hAnsi="Arial" w:cs="Arial"/>
          <w:b/>
          <w:bCs/>
          <w:sz w:val="22"/>
          <w:szCs w:val="22"/>
        </w:rPr>
      </w:pPr>
    </w:p>
    <w:p w14:paraId="58F850FA" w14:textId="77777777" w:rsidR="007F23EB" w:rsidRPr="00245014" w:rsidRDefault="007F23EB" w:rsidP="007F23EB">
      <w:pPr>
        <w:jc w:val="both"/>
        <w:rPr>
          <w:rFonts w:ascii="Arial" w:hAnsi="Arial" w:cs="Arial"/>
          <w:sz w:val="22"/>
          <w:szCs w:val="22"/>
        </w:rPr>
      </w:pPr>
      <w:r w:rsidRPr="00245014">
        <w:rPr>
          <w:rFonts w:ascii="Arial" w:hAnsi="Arial" w:cs="Arial"/>
          <w:sz w:val="22"/>
          <w:szCs w:val="22"/>
        </w:rPr>
        <w:t>El monitoreo realizado durante el primer cuatrimestre de 2026 evidencia una evolución positiva en la gestión de riesgos de seguridad de la información y seguridad digital de la Unidad de Mantenimiento Vial.</w:t>
      </w:r>
    </w:p>
    <w:p w14:paraId="49475964" w14:textId="77777777" w:rsidR="007F23EB" w:rsidRPr="00245014" w:rsidRDefault="007F23EB" w:rsidP="007F23EB">
      <w:pPr>
        <w:jc w:val="both"/>
        <w:rPr>
          <w:rFonts w:ascii="Arial" w:hAnsi="Arial" w:cs="Arial"/>
          <w:sz w:val="22"/>
          <w:szCs w:val="22"/>
        </w:rPr>
      </w:pPr>
    </w:p>
    <w:p w14:paraId="513D319C" w14:textId="77777777" w:rsidR="007F23EB" w:rsidRPr="00245014" w:rsidRDefault="007F23EB" w:rsidP="007F23EB">
      <w:pPr>
        <w:jc w:val="both"/>
        <w:rPr>
          <w:rFonts w:ascii="Arial" w:hAnsi="Arial" w:cs="Arial"/>
          <w:sz w:val="22"/>
          <w:szCs w:val="22"/>
        </w:rPr>
      </w:pPr>
      <w:r w:rsidRPr="00245014">
        <w:rPr>
          <w:rFonts w:ascii="Arial" w:hAnsi="Arial" w:cs="Arial"/>
          <w:sz w:val="22"/>
          <w:szCs w:val="22"/>
        </w:rPr>
        <w:t>Los controles evaluados continúan operando de manera adecuada y contribuyen a la mitigación de los riesgos identificados, manteniendo niveles aceptables de protección sobre los activos de información institucionales.</w:t>
      </w:r>
    </w:p>
    <w:p w14:paraId="33A5172C" w14:textId="77777777" w:rsidR="007F23EB" w:rsidRPr="00245014" w:rsidRDefault="007F23EB" w:rsidP="007F23EB">
      <w:pPr>
        <w:jc w:val="both"/>
        <w:rPr>
          <w:rFonts w:ascii="Arial" w:hAnsi="Arial" w:cs="Arial"/>
          <w:sz w:val="22"/>
          <w:szCs w:val="22"/>
        </w:rPr>
      </w:pPr>
    </w:p>
    <w:p w14:paraId="5F76C33B" w14:textId="77777777" w:rsidR="007F23EB" w:rsidRPr="00245014" w:rsidRDefault="007F23EB" w:rsidP="007F23EB">
      <w:pPr>
        <w:jc w:val="both"/>
        <w:rPr>
          <w:rFonts w:ascii="Arial" w:hAnsi="Arial" w:cs="Arial"/>
          <w:sz w:val="22"/>
          <w:szCs w:val="22"/>
        </w:rPr>
      </w:pPr>
      <w:r w:rsidRPr="00245014">
        <w:rPr>
          <w:rFonts w:ascii="Arial" w:hAnsi="Arial" w:cs="Arial"/>
          <w:sz w:val="22"/>
          <w:szCs w:val="22"/>
        </w:rPr>
        <w:t>De igual forma, se evidencian avances importantes en la implementación del Modelo de Seguridad y Privacidad de la Información, la actualización del Sistema de Gestión de Seguridad de la Información y el fortalecimiento de la gestión de riesgos institucionales.</w:t>
      </w:r>
    </w:p>
    <w:p w14:paraId="6A2C9CE0" w14:textId="77777777" w:rsidR="007F23EB" w:rsidRPr="00245014" w:rsidRDefault="007F23EB" w:rsidP="007F23EB">
      <w:pPr>
        <w:jc w:val="both"/>
        <w:rPr>
          <w:rFonts w:ascii="Arial" w:hAnsi="Arial" w:cs="Arial"/>
          <w:sz w:val="22"/>
          <w:szCs w:val="22"/>
        </w:rPr>
      </w:pPr>
    </w:p>
    <w:p w14:paraId="4C8B3389" w14:textId="77777777" w:rsidR="007F23EB" w:rsidRPr="00245014" w:rsidRDefault="007F23EB" w:rsidP="007F23EB">
      <w:pPr>
        <w:jc w:val="both"/>
        <w:rPr>
          <w:rFonts w:ascii="Arial" w:hAnsi="Arial" w:cs="Arial"/>
          <w:sz w:val="22"/>
          <w:szCs w:val="22"/>
        </w:rPr>
      </w:pPr>
      <w:r w:rsidRPr="00245014">
        <w:rPr>
          <w:rFonts w:ascii="Arial" w:hAnsi="Arial" w:cs="Arial"/>
          <w:sz w:val="22"/>
          <w:szCs w:val="22"/>
        </w:rPr>
        <w:t>No obstante, la Entidad debe continuar fortaleciendo los procesos relacionados con gestión de activos, protección de datos personales, continuidad del negocio, gestión de vulnerabilidades y definición de indicadores que permitan medir objetivamente la efectividad de los controles implementados.</w:t>
      </w:r>
    </w:p>
    <w:p w14:paraId="1344F9C5" w14:textId="77777777" w:rsidR="007F23EB" w:rsidRPr="00245014" w:rsidRDefault="007F23EB" w:rsidP="007F23EB">
      <w:pPr>
        <w:jc w:val="both"/>
        <w:rPr>
          <w:rFonts w:ascii="Arial" w:hAnsi="Arial" w:cs="Arial"/>
          <w:sz w:val="22"/>
          <w:szCs w:val="22"/>
        </w:rPr>
      </w:pPr>
    </w:p>
    <w:p w14:paraId="582EBCBA" w14:textId="77777777" w:rsidR="007F23EB" w:rsidRPr="00245014" w:rsidRDefault="007F23EB" w:rsidP="007F23EB">
      <w:pPr>
        <w:jc w:val="both"/>
        <w:rPr>
          <w:rFonts w:ascii="Arial" w:hAnsi="Arial" w:cs="Arial"/>
          <w:sz w:val="22"/>
          <w:szCs w:val="22"/>
        </w:rPr>
      </w:pPr>
      <w:r w:rsidRPr="00245014">
        <w:rPr>
          <w:rFonts w:ascii="Arial" w:hAnsi="Arial" w:cs="Arial"/>
          <w:sz w:val="22"/>
          <w:szCs w:val="22"/>
        </w:rPr>
        <w:lastRenderedPageBreak/>
        <w:t>Finalmente, se recomienda mantener el acompañamiento permanente a los procesos, continuar la actualización de los mapas de riesgos y fortalecer las capacidades institucionales para enfrentar las amenazas emergentes que afectan actualmente la seguridad de la información en el sector público.</w:t>
      </w:r>
    </w:p>
    <w:p w14:paraId="3CEC86B3" w14:textId="77777777" w:rsidR="007F23EB" w:rsidRPr="00245014" w:rsidRDefault="007F23EB" w:rsidP="00175362">
      <w:pPr>
        <w:jc w:val="both"/>
        <w:rPr>
          <w:rFonts w:ascii="Arial" w:eastAsia="Arial" w:hAnsi="Arial" w:cs="Arial"/>
          <w:b/>
          <w:bCs/>
          <w:sz w:val="22"/>
          <w:szCs w:val="22"/>
        </w:rPr>
      </w:pPr>
    </w:p>
    <w:p w14:paraId="4F57573E" w14:textId="72D1F96D" w:rsidR="00175362" w:rsidRPr="00245014" w:rsidRDefault="00175362" w:rsidP="00175362">
      <w:pPr>
        <w:jc w:val="both"/>
        <w:rPr>
          <w:rFonts w:ascii="Arial" w:eastAsia="Arial" w:hAnsi="Arial" w:cs="Arial"/>
          <w:sz w:val="22"/>
          <w:szCs w:val="22"/>
        </w:rPr>
      </w:pPr>
    </w:p>
    <w:p w14:paraId="64BABDA3" w14:textId="1259247A" w:rsidR="00175362" w:rsidRPr="00245014" w:rsidRDefault="00175362" w:rsidP="00175362">
      <w:pPr>
        <w:jc w:val="both"/>
        <w:rPr>
          <w:rFonts w:ascii="Arial" w:eastAsia="Arial" w:hAnsi="Arial" w:cs="Arial"/>
          <w:b/>
          <w:bCs/>
          <w:sz w:val="22"/>
          <w:szCs w:val="22"/>
        </w:rPr>
      </w:pPr>
      <w:r w:rsidRPr="00245014">
        <w:rPr>
          <w:rFonts w:ascii="Arial" w:eastAsia="Arial" w:hAnsi="Arial" w:cs="Arial"/>
          <w:b/>
          <w:bCs/>
          <w:sz w:val="22"/>
          <w:szCs w:val="22"/>
        </w:rPr>
        <w:t>RECOMENDACIONES</w:t>
      </w:r>
    </w:p>
    <w:p w14:paraId="3AB6D9B8" w14:textId="77777777" w:rsidR="001D3E55" w:rsidRPr="00245014" w:rsidRDefault="001D3E55" w:rsidP="00175362">
      <w:pPr>
        <w:jc w:val="both"/>
        <w:rPr>
          <w:rFonts w:ascii="Arial" w:eastAsia="Arial" w:hAnsi="Arial" w:cs="Arial"/>
          <w:b/>
          <w:bCs/>
          <w:sz w:val="22"/>
          <w:szCs w:val="22"/>
        </w:rPr>
      </w:pPr>
    </w:p>
    <w:p w14:paraId="7ACBF268" w14:textId="562AEE28" w:rsidR="00175362" w:rsidRPr="00245014" w:rsidRDefault="00175362" w:rsidP="00290B76">
      <w:pPr>
        <w:pStyle w:val="Prrafodelista"/>
        <w:numPr>
          <w:ilvl w:val="0"/>
          <w:numId w:val="7"/>
        </w:numPr>
        <w:jc w:val="both"/>
        <w:rPr>
          <w:rFonts w:ascii="Arial" w:eastAsia="Arial" w:hAnsi="Arial" w:cs="Arial"/>
          <w:sz w:val="22"/>
          <w:szCs w:val="22"/>
        </w:rPr>
      </w:pPr>
      <w:r w:rsidRPr="00245014">
        <w:rPr>
          <w:rFonts w:ascii="Arial" w:eastAsia="Arial" w:hAnsi="Arial" w:cs="Arial"/>
          <w:sz w:val="22"/>
          <w:szCs w:val="22"/>
        </w:rPr>
        <w:t>Ajuste del diseño de controles</w:t>
      </w:r>
    </w:p>
    <w:p w14:paraId="1034D70E" w14:textId="77777777" w:rsidR="00324B3A" w:rsidRPr="00245014" w:rsidRDefault="00324B3A" w:rsidP="00324B3A">
      <w:pPr>
        <w:pStyle w:val="Prrafodelista"/>
        <w:jc w:val="both"/>
        <w:rPr>
          <w:rFonts w:ascii="Arial" w:eastAsia="Arial" w:hAnsi="Arial" w:cs="Arial"/>
          <w:sz w:val="22"/>
          <w:szCs w:val="22"/>
        </w:rPr>
      </w:pPr>
    </w:p>
    <w:p w14:paraId="7D1F6BE6" w14:textId="77777777" w:rsidR="00175362" w:rsidRPr="00245014" w:rsidRDefault="00175362" w:rsidP="00175362">
      <w:pPr>
        <w:jc w:val="both"/>
        <w:rPr>
          <w:rFonts w:ascii="Arial" w:eastAsia="Arial" w:hAnsi="Arial" w:cs="Arial"/>
          <w:sz w:val="22"/>
          <w:szCs w:val="22"/>
        </w:rPr>
      </w:pPr>
      <w:r w:rsidRPr="00245014">
        <w:rPr>
          <w:rFonts w:ascii="Arial" w:eastAsia="Arial" w:hAnsi="Arial" w:cs="Arial"/>
          <w:sz w:val="22"/>
          <w:szCs w:val="22"/>
        </w:rPr>
        <w:t>El proceso de Gestión de Recursos Físicos debe actualizar la descripción del control de integridad, reemplazando el término "contratante" por "contratista", a fin de precisar correctamente al responsable de su ejecución. Asimismo, respecto a los riesgos de gestión, se recomienda revisar y ajustar el Mapa Integral de Riesgos del proceso, de manera que los seis controles definidos para el Riesgo No. 1 estén orientados a mitigar las causas identificadas, dado que actualmente solo dos de ellos guardan relación directa con dichas causas.</w:t>
      </w:r>
    </w:p>
    <w:p w14:paraId="756D61B8" w14:textId="77777777" w:rsidR="001D3E55" w:rsidRPr="00245014" w:rsidRDefault="001D3E55" w:rsidP="00175362">
      <w:pPr>
        <w:jc w:val="both"/>
        <w:rPr>
          <w:rFonts w:ascii="Arial" w:eastAsia="Arial" w:hAnsi="Arial" w:cs="Arial"/>
          <w:sz w:val="22"/>
          <w:szCs w:val="22"/>
        </w:rPr>
      </w:pPr>
    </w:p>
    <w:p w14:paraId="397B5AF4" w14:textId="19F96243" w:rsidR="00175362" w:rsidRPr="00245014" w:rsidRDefault="00175362" w:rsidP="00290B76">
      <w:pPr>
        <w:pStyle w:val="Prrafodelista"/>
        <w:numPr>
          <w:ilvl w:val="0"/>
          <w:numId w:val="7"/>
        </w:numPr>
        <w:jc w:val="both"/>
        <w:rPr>
          <w:rFonts w:ascii="Arial" w:eastAsia="Arial" w:hAnsi="Arial" w:cs="Arial"/>
          <w:sz w:val="22"/>
          <w:szCs w:val="22"/>
        </w:rPr>
      </w:pPr>
      <w:r w:rsidRPr="00245014">
        <w:rPr>
          <w:rFonts w:ascii="Arial" w:eastAsia="Arial" w:hAnsi="Arial" w:cs="Arial"/>
          <w:sz w:val="22"/>
          <w:szCs w:val="22"/>
        </w:rPr>
        <w:t>Fortalecimiento del diseño de controles en procesos con cumplimiento parcial</w:t>
      </w:r>
    </w:p>
    <w:p w14:paraId="27C70AE3" w14:textId="77777777" w:rsidR="00324B3A" w:rsidRPr="00245014" w:rsidRDefault="00324B3A" w:rsidP="00324B3A">
      <w:pPr>
        <w:pStyle w:val="Prrafodelista"/>
        <w:jc w:val="both"/>
        <w:rPr>
          <w:rFonts w:ascii="Arial" w:eastAsia="Arial" w:hAnsi="Arial" w:cs="Arial"/>
          <w:sz w:val="22"/>
          <w:szCs w:val="22"/>
        </w:rPr>
      </w:pPr>
    </w:p>
    <w:p w14:paraId="4C5D1AFB" w14:textId="77777777" w:rsidR="00175362" w:rsidRPr="00245014" w:rsidRDefault="00175362" w:rsidP="00175362">
      <w:pPr>
        <w:jc w:val="both"/>
        <w:rPr>
          <w:rFonts w:ascii="Arial" w:eastAsia="Arial" w:hAnsi="Arial" w:cs="Arial"/>
          <w:sz w:val="22"/>
          <w:szCs w:val="22"/>
        </w:rPr>
      </w:pPr>
      <w:r w:rsidRPr="00245014">
        <w:rPr>
          <w:rFonts w:ascii="Arial" w:eastAsia="Arial" w:hAnsi="Arial" w:cs="Arial"/>
          <w:sz w:val="22"/>
          <w:szCs w:val="22"/>
        </w:rPr>
        <w:t>Los procesos de Gestión de Comunicaciones, Logística y Manejo de Maquinaria y Equipo e Intervención de Infraestructura deben revisar y completar los atributos de los controles que presentan deficiencias (responsable, periodicidad, evidencia y descripción de la actividad), garantizando que su diseño sea completo, claro y acorde con los lineamientos establecidos en la Política para la Gestión Integral de Riesgos de la UAERMV y en la Guía del DAFP – Versión 7.</w:t>
      </w:r>
    </w:p>
    <w:p w14:paraId="51F98413" w14:textId="77777777" w:rsidR="001D3E55" w:rsidRPr="00245014" w:rsidRDefault="001D3E55" w:rsidP="00175362">
      <w:pPr>
        <w:jc w:val="both"/>
        <w:rPr>
          <w:rFonts w:ascii="Arial" w:eastAsia="Arial" w:hAnsi="Arial" w:cs="Arial"/>
          <w:sz w:val="22"/>
          <w:szCs w:val="22"/>
        </w:rPr>
      </w:pPr>
    </w:p>
    <w:p w14:paraId="2AE0EEF2" w14:textId="1E12B98F" w:rsidR="00175362" w:rsidRPr="00245014" w:rsidRDefault="00175362" w:rsidP="00290B76">
      <w:pPr>
        <w:pStyle w:val="Prrafodelista"/>
        <w:numPr>
          <w:ilvl w:val="0"/>
          <w:numId w:val="7"/>
        </w:numPr>
        <w:jc w:val="both"/>
        <w:rPr>
          <w:rFonts w:ascii="Arial" w:eastAsia="Arial" w:hAnsi="Arial" w:cs="Arial"/>
          <w:sz w:val="22"/>
          <w:szCs w:val="22"/>
        </w:rPr>
      </w:pPr>
      <w:r w:rsidRPr="00245014">
        <w:rPr>
          <w:rFonts w:ascii="Arial" w:eastAsia="Arial" w:hAnsi="Arial" w:cs="Arial"/>
          <w:sz w:val="22"/>
          <w:szCs w:val="22"/>
        </w:rPr>
        <w:t>Formulación de acciones de tratamiento</w:t>
      </w:r>
    </w:p>
    <w:p w14:paraId="64D9C87A" w14:textId="77777777" w:rsidR="0001637F" w:rsidRPr="00245014" w:rsidRDefault="0001637F" w:rsidP="0001637F">
      <w:pPr>
        <w:pStyle w:val="Prrafodelista"/>
        <w:jc w:val="both"/>
        <w:rPr>
          <w:rFonts w:ascii="Arial" w:eastAsia="Arial" w:hAnsi="Arial" w:cs="Arial"/>
          <w:sz w:val="22"/>
          <w:szCs w:val="22"/>
        </w:rPr>
      </w:pPr>
    </w:p>
    <w:p w14:paraId="123B72A3" w14:textId="6ED3FB73" w:rsidR="00175362" w:rsidRPr="00245014" w:rsidRDefault="00175362" w:rsidP="00175362">
      <w:pPr>
        <w:jc w:val="both"/>
        <w:rPr>
          <w:rFonts w:ascii="Arial" w:eastAsia="Arial" w:hAnsi="Arial" w:cs="Arial"/>
          <w:sz w:val="22"/>
          <w:szCs w:val="22"/>
        </w:rPr>
      </w:pPr>
      <w:r w:rsidRPr="00245014">
        <w:rPr>
          <w:rFonts w:ascii="Arial" w:eastAsia="Arial" w:hAnsi="Arial" w:cs="Arial"/>
          <w:sz w:val="22"/>
          <w:szCs w:val="22"/>
        </w:rPr>
        <w:t xml:space="preserve">Los procesos de Gestión Jurídica y Seguimiento y Monitoreo de Calidad Técnica deben formular e implementar acciones de tratamiento </w:t>
      </w:r>
      <w:r w:rsidR="410D5958" w:rsidRPr="00245014">
        <w:rPr>
          <w:rFonts w:ascii="Arial" w:eastAsia="Arial" w:hAnsi="Arial" w:cs="Arial"/>
          <w:sz w:val="22"/>
          <w:szCs w:val="22"/>
        </w:rPr>
        <w:t>a</w:t>
      </w:r>
      <w:r w:rsidRPr="00245014">
        <w:rPr>
          <w:rFonts w:ascii="Arial" w:eastAsia="Arial" w:hAnsi="Arial" w:cs="Arial"/>
          <w:sz w:val="22"/>
          <w:szCs w:val="22"/>
        </w:rPr>
        <w:t xml:space="preserve"> sus Mapas Integrales de Riesgos, considerando que sus riesgos residuales se ubican en zona moderada. Dichas acciones deben estar orientadas a reducir la probabilidad de ocurrencia o el impacto de los riesgos identificados, en cumplimiento de la Política para la Gestión Integral de Riesgos.</w:t>
      </w:r>
    </w:p>
    <w:p w14:paraId="5204D9D5" w14:textId="77777777" w:rsidR="001D3E55" w:rsidRPr="00245014" w:rsidRDefault="001D3E55" w:rsidP="00175362">
      <w:pPr>
        <w:jc w:val="both"/>
        <w:rPr>
          <w:rFonts w:ascii="Arial" w:eastAsia="Arial" w:hAnsi="Arial" w:cs="Arial"/>
          <w:sz w:val="22"/>
          <w:szCs w:val="22"/>
        </w:rPr>
      </w:pPr>
    </w:p>
    <w:p w14:paraId="0DA99DF3" w14:textId="231B22C6" w:rsidR="00175362" w:rsidRPr="00245014" w:rsidRDefault="00175362" w:rsidP="00290B76">
      <w:pPr>
        <w:pStyle w:val="Prrafodelista"/>
        <w:numPr>
          <w:ilvl w:val="0"/>
          <w:numId w:val="7"/>
        </w:numPr>
        <w:jc w:val="both"/>
        <w:rPr>
          <w:rFonts w:ascii="Arial" w:eastAsia="Arial" w:hAnsi="Arial" w:cs="Arial"/>
          <w:sz w:val="22"/>
          <w:szCs w:val="22"/>
        </w:rPr>
      </w:pPr>
      <w:r w:rsidRPr="00245014">
        <w:rPr>
          <w:rFonts w:ascii="Arial" w:eastAsia="Arial" w:hAnsi="Arial" w:cs="Arial"/>
          <w:sz w:val="22"/>
          <w:szCs w:val="22"/>
        </w:rPr>
        <w:t>Diferenciación entre controles y acciones de tratamiento</w:t>
      </w:r>
    </w:p>
    <w:p w14:paraId="0B8C5EBD" w14:textId="77777777" w:rsidR="00324B3A" w:rsidRPr="00245014" w:rsidRDefault="00324B3A" w:rsidP="00324B3A">
      <w:pPr>
        <w:pStyle w:val="Prrafodelista"/>
        <w:jc w:val="both"/>
        <w:rPr>
          <w:rFonts w:ascii="Arial" w:eastAsia="Arial" w:hAnsi="Arial" w:cs="Arial"/>
          <w:sz w:val="22"/>
          <w:szCs w:val="22"/>
        </w:rPr>
      </w:pPr>
    </w:p>
    <w:p w14:paraId="3F1D38BC" w14:textId="77777777" w:rsidR="00175362" w:rsidRPr="00245014" w:rsidRDefault="00175362" w:rsidP="00175362">
      <w:pPr>
        <w:jc w:val="both"/>
        <w:rPr>
          <w:rFonts w:ascii="Arial" w:eastAsia="Arial" w:hAnsi="Arial" w:cs="Arial"/>
          <w:sz w:val="22"/>
          <w:szCs w:val="22"/>
        </w:rPr>
      </w:pPr>
      <w:r w:rsidRPr="00245014">
        <w:rPr>
          <w:rFonts w:ascii="Arial" w:eastAsia="Arial" w:hAnsi="Arial" w:cs="Arial"/>
          <w:sz w:val="22"/>
          <w:szCs w:val="22"/>
        </w:rPr>
        <w:t>El proceso de Control Disciplinario Interno debe revisar y ajustar las actividades de tratamiento definidas, dado que actualmente corresponden a los mismos controles establecidos para los riesgos. Las acciones de tratamiento deben diferenciarse de los controles y estar orientadas específicamente a fortalecer la gestión del riesgo, contribuyendo a reducir la exposición residual del proceso.</w:t>
      </w:r>
    </w:p>
    <w:p w14:paraId="0323CACB" w14:textId="77777777" w:rsidR="001D3E55" w:rsidRPr="00245014" w:rsidRDefault="001D3E55" w:rsidP="00175362">
      <w:pPr>
        <w:jc w:val="both"/>
        <w:rPr>
          <w:rFonts w:ascii="Arial" w:eastAsia="Arial" w:hAnsi="Arial" w:cs="Arial"/>
          <w:sz w:val="22"/>
          <w:szCs w:val="22"/>
        </w:rPr>
      </w:pPr>
    </w:p>
    <w:p w14:paraId="5F166CBF" w14:textId="6B7EE1C9" w:rsidR="00175362" w:rsidRPr="00245014" w:rsidRDefault="00175362" w:rsidP="00290B76">
      <w:pPr>
        <w:pStyle w:val="Prrafodelista"/>
        <w:numPr>
          <w:ilvl w:val="0"/>
          <w:numId w:val="7"/>
        </w:numPr>
        <w:jc w:val="both"/>
        <w:rPr>
          <w:rFonts w:ascii="Arial" w:eastAsia="Arial" w:hAnsi="Arial" w:cs="Arial"/>
          <w:sz w:val="22"/>
          <w:szCs w:val="22"/>
        </w:rPr>
      </w:pPr>
      <w:r w:rsidRPr="00245014">
        <w:rPr>
          <w:rFonts w:ascii="Arial" w:eastAsia="Arial" w:hAnsi="Arial" w:cs="Arial"/>
          <w:sz w:val="22"/>
          <w:szCs w:val="22"/>
        </w:rPr>
        <w:t>Correct</w:t>
      </w:r>
      <w:r w:rsidR="4245A3A0" w:rsidRPr="00245014">
        <w:rPr>
          <w:rFonts w:ascii="Arial" w:eastAsia="Arial" w:hAnsi="Arial" w:cs="Arial"/>
          <w:sz w:val="22"/>
          <w:szCs w:val="22"/>
        </w:rPr>
        <w:t>o</w:t>
      </w:r>
      <w:r w:rsidRPr="00245014">
        <w:rPr>
          <w:rFonts w:ascii="Arial" w:eastAsia="Arial" w:hAnsi="Arial" w:cs="Arial"/>
          <w:sz w:val="22"/>
          <w:szCs w:val="22"/>
        </w:rPr>
        <w:t xml:space="preserve"> reporte de evidencias en riesgos fiscales</w:t>
      </w:r>
    </w:p>
    <w:p w14:paraId="7F46C4FD" w14:textId="77777777" w:rsidR="00324B3A" w:rsidRPr="00245014" w:rsidRDefault="00324B3A" w:rsidP="00324B3A">
      <w:pPr>
        <w:pStyle w:val="Prrafodelista"/>
        <w:jc w:val="both"/>
        <w:rPr>
          <w:rFonts w:ascii="Arial" w:eastAsia="Arial" w:hAnsi="Arial" w:cs="Arial"/>
          <w:sz w:val="22"/>
          <w:szCs w:val="22"/>
        </w:rPr>
      </w:pPr>
    </w:p>
    <w:p w14:paraId="7A56BD2A" w14:textId="77777777" w:rsidR="00175362" w:rsidRPr="00245014" w:rsidRDefault="00175362" w:rsidP="00175362">
      <w:pPr>
        <w:jc w:val="both"/>
        <w:rPr>
          <w:rFonts w:ascii="Arial" w:eastAsia="Arial" w:hAnsi="Arial" w:cs="Arial"/>
          <w:sz w:val="22"/>
          <w:szCs w:val="22"/>
        </w:rPr>
      </w:pPr>
      <w:r w:rsidRPr="00245014">
        <w:rPr>
          <w:rFonts w:ascii="Arial" w:eastAsia="Arial" w:hAnsi="Arial" w:cs="Arial"/>
          <w:sz w:val="22"/>
          <w:szCs w:val="22"/>
        </w:rPr>
        <w:t xml:space="preserve">El proceso de Gestión de Recursos Físicos debe garantizar que, en los próximos ejercicios de monitoreo, las evidencias reportadas correspondan a la ejecución de los controles definidos y no </w:t>
      </w:r>
      <w:r w:rsidRPr="00245014">
        <w:rPr>
          <w:rFonts w:ascii="Arial" w:eastAsia="Arial" w:hAnsi="Arial" w:cs="Arial"/>
          <w:sz w:val="22"/>
          <w:szCs w:val="22"/>
        </w:rPr>
        <w:lastRenderedPageBreak/>
        <w:t>a actividades de contingencia, con el fin de asegurar la trazabilidad y coherencia de la información suministrada a la segunda línea de defensa.</w:t>
      </w:r>
    </w:p>
    <w:p w14:paraId="77EBCC85" w14:textId="77777777" w:rsidR="001D3E55" w:rsidRPr="00245014" w:rsidRDefault="001D3E55" w:rsidP="00175362">
      <w:pPr>
        <w:jc w:val="both"/>
        <w:rPr>
          <w:rFonts w:ascii="Arial" w:eastAsia="Arial" w:hAnsi="Arial" w:cs="Arial"/>
          <w:sz w:val="22"/>
          <w:szCs w:val="22"/>
        </w:rPr>
      </w:pPr>
    </w:p>
    <w:p w14:paraId="6CA3F608" w14:textId="5D8FE264" w:rsidR="00175362" w:rsidRPr="00245014" w:rsidRDefault="00175362" w:rsidP="00290B76">
      <w:pPr>
        <w:pStyle w:val="Prrafodelista"/>
        <w:numPr>
          <w:ilvl w:val="0"/>
          <w:numId w:val="7"/>
        </w:numPr>
        <w:jc w:val="both"/>
        <w:rPr>
          <w:rFonts w:ascii="Arial" w:eastAsia="Arial" w:hAnsi="Arial" w:cs="Arial"/>
          <w:sz w:val="22"/>
          <w:szCs w:val="22"/>
        </w:rPr>
      </w:pPr>
      <w:r w:rsidRPr="00245014">
        <w:rPr>
          <w:rFonts w:ascii="Arial" w:eastAsia="Arial" w:hAnsi="Arial" w:cs="Arial"/>
          <w:sz w:val="22"/>
          <w:szCs w:val="22"/>
        </w:rPr>
        <w:t>Seguimiento continuo a riesgos en zona alta y moderada</w:t>
      </w:r>
    </w:p>
    <w:p w14:paraId="2D8B8C3E" w14:textId="77777777" w:rsidR="00324B3A" w:rsidRPr="00245014" w:rsidRDefault="00324B3A" w:rsidP="00324B3A">
      <w:pPr>
        <w:pStyle w:val="Prrafodelista"/>
        <w:jc w:val="both"/>
        <w:rPr>
          <w:rFonts w:ascii="Arial" w:eastAsia="Arial" w:hAnsi="Arial" w:cs="Arial"/>
          <w:sz w:val="22"/>
          <w:szCs w:val="22"/>
        </w:rPr>
      </w:pPr>
    </w:p>
    <w:p w14:paraId="692281D2" w14:textId="77777777" w:rsidR="00175362" w:rsidRPr="00245014" w:rsidRDefault="00175362" w:rsidP="00175362">
      <w:pPr>
        <w:jc w:val="both"/>
        <w:rPr>
          <w:rFonts w:ascii="Arial" w:eastAsia="Arial" w:hAnsi="Arial" w:cs="Arial"/>
          <w:sz w:val="22"/>
          <w:szCs w:val="22"/>
        </w:rPr>
      </w:pPr>
      <w:r w:rsidRPr="00245014">
        <w:rPr>
          <w:rFonts w:ascii="Arial" w:eastAsia="Arial" w:hAnsi="Arial" w:cs="Arial"/>
          <w:sz w:val="22"/>
          <w:szCs w:val="22"/>
        </w:rPr>
        <w:t>Dado que el 89% de los riesgos de gestión se concentra entre las zonas moderada y alta, se recomienda a todos los procesos mantener un seguimiento permanente y riguroso a la efectividad de los controles implementados y al avance de las acciones de tratamiento, con el propósito de contribuir a la reducción progresiva del nivel de exposición residual y al fortalecimiento del Sistema de Control Interno de la entidad.</w:t>
      </w:r>
    </w:p>
    <w:p w14:paraId="4EECD4B4" w14:textId="4FB8B460" w:rsidR="00B3150B" w:rsidRPr="00245014" w:rsidRDefault="00B3150B" w:rsidP="00175362">
      <w:pPr>
        <w:jc w:val="both"/>
      </w:pPr>
    </w:p>
    <w:p w14:paraId="56FAB9AA" w14:textId="77777777" w:rsidR="009F6F39" w:rsidRPr="00245014" w:rsidRDefault="009F6F39" w:rsidP="009F6F39">
      <w:pPr>
        <w:jc w:val="both"/>
        <w:rPr>
          <w:rFonts w:ascii="Arial" w:hAnsi="Arial" w:cs="Arial"/>
          <w:sz w:val="22"/>
          <w:szCs w:val="22"/>
        </w:rPr>
      </w:pPr>
      <w:r w:rsidRPr="00245014">
        <w:rPr>
          <w:rFonts w:ascii="Arial" w:hAnsi="Arial" w:cs="Arial"/>
          <w:sz w:val="22"/>
          <w:szCs w:val="22"/>
        </w:rPr>
        <w:t>7. Superación de la ejecución parcial de controles y acciones de tratamiento</w:t>
      </w:r>
    </w:p>
    <w:p w14:paraId="69494166" w14:textId="76A7E074" w:rsidR="390686B6" w:rsidRPr="00245014" w:rsidRDefault="390686B6" w:rsidP="390686B6">
      <w:pPr>
        <w:jc w:val="both"/>
        <w:rPr>
          <w:rFonts w:ascii="Arial" w:hAnsi="Arial" w:cs="Arial"/>
          <w:sz w:val="22"/>
          <w:szCs w:val="22"/>
        </w:rPr>
      </w:pPr>
    </w:p>
    <w:p w14:paraId="34A71D81" w14:textId="77777777" w:rsidR="00BD797B" w:rsidRPr="00245014" w:rsidRDefault="009F6F39" w:rsidP="009F6F39">
      <w:pPr>
        <w:jc w:val="both"/>
        <w:rPr>
          <w:rFonts w:ascii="Arial" w:hAnsi="Arial" w:cs="Arial"/>
          <w:sz w:val="22"/>
          <w:szCs w:val="22"/>
        </w:rPr>
      </w:pPr>
      <w:r w:rsidRPr="00245014">
        <w:rPr>
          <w:rFonts w:ascii="Arial" w:hAnsi="Arial" w:cs="Arial"/>
          <w:sz w:val="22"/>
          <w:szCs w:val="22"/>
        </w:rPr>
        <w:t xml:space="preserve">Los procesos </w:t>
      </w:r>
      <w:r w:rsidR="007C03D8" w:rsidRPr="00245014">
        <w:rPr>
          <w:rFonts w:ascii="Arial" w:hAnsi="Arial" w:cs="Arial"/>
          <w:sz w:val="22"/>
          <w:szCs w:val="22"/>
        </w:rPr>
        <w:t xml:space="preserve">y proyectos </w:t>
      </w:r>
      <w:r w:rsidRPr="00245014">
        <w:rPr>
          <w:rFonts w:ascii="Arial" w:hAnsi="Arial" w:cs="Arial"/>
          <w:sz w:val="22"/>
          <w:szCs w:val="22"/>
        </w:rPr>
        <w:t xml:space="preserve">que registraron controles y acciones con calificación de "Cumple Parcialmente" deben identificar y atender las causas específicas que impidieron el cumplimiento total de las actividades programadas para el período. En consecuencia, se recomienda reforzar el seguimiento interno a la ejecución de los controles, subsanar las debilidades identificadas en las evidencias aportadas y garantizar que las actividades definidas se desarrollen de manera íntegra, con los soportes requeridos y dentro de los plazos establecidos. </w:t>
      </w:r>
    </w:p>
    <w:p w14:paraId="6B7A1338" w14:textId="633FB52A" w:rsidR="390686B6" w:rsidRPr="00245014" w:rsidRDefault="390686B6" w:rsidP="390686B6">
      <w:pPr>
        <w:jc w:val="both"/>
        <w:rPr>
          <w:rFonts w:ascii="Arial" w:hAnsi="Arial" w:cs="Arial"/>
          <w:sz w:val="22"/>
          <w:szCs w:val="22"/>
        </w:rPr>
      </w:pPr>
    </w:p>
    <w:p w14:paraId="6BB1824D" w14:textId="2CDCFB72" w:rsidR="009F6F39" w:rsidRPr="00245014" w:rsidRDefault="009F6F39" w:rsidP="009F6F39">
      <w:pPr>
        <w:jc w:val="both"/>
        <w:rPr>
          <w:rFonts w:ascii="Arial" w:hAnsi="Arial" w:cs="Arial"/>
          <w:sz w:val="22"/>
          <w:szCs w:val="22"/>
        </w:rPr>
      </w:pPr>
      <w:r w:rsidRPr="00245014">
        <w:rPr>
          <w:rFonts w:ascii="Arial" w:hAnsi="Arial" w:cs="Arial"/>
          <w:sz w:val="22"/>
          <w:szCs w:val="22"/>
        </w:rPr>
        <w:t>Lo anterior, con el fin de avanzar hacia un cumplimiento pleno que contribuya efectivamente a la mitigación de los riesgos y a la reducción de la exposición residual de los procesos.</w:t>
      </w:r>
    </w:p>
    <w:p w14:paraId="13E0B21F" w14:textId="77777777" w:rsidR="009F6F39" w:rsidRPr="00245014" w:rsidRDefault="009F6F39" w:rsidP="009F6F39">
      <w:pPr>
        <w:jc w:val="both"/>
        <w:rPr>
          <w:rFonts w:ascii="Arial" w:hAnsi="Arial" w:cs="Arial"/>
          <w:sz w:val="22"/>
          <w:szCs w:val="22"/>
        </w:rPr>
      </w:pPr>
    </w:p>
    <w:p w14:paraId="2E1E0357" w14:textId="77777777" w:rsidR="009F6F39" w:rsidRPr="00245014" w:rsidRDefault="009F6F39" w:rsidP="009F6F39">
      <w:pPr>
        <w:jc w:val="both"/>
        <w:rPr>
          <w:rFonts w:ascii="Arial" w:hAnsi="Arial" w:cs="Arial"/>
          <w:sz w:val="22"/>
          <w:szCs w:val="22"/>
        </w:rPr>
      </w:pPr>
      <w:r w:rsidRPr="00245014">
        <w:rPr>
          <w:rFonts w:ascii="Arial" w:hAnsi="Arial" w:cs="Arial"/>
          <w:sz w:val="22"/>
          <w:szCs w:val="22"/>
        </w:rPr>
        <w:t>8. Entrega oportuna del reporte de monitoreo</w:t>
      </w:r>
    </w:p>
    <w:p w14:paraId="17202801" w14:textId="0AA84B06" w:rsidR="00BD797B" w:rsidRPr="00245014" w:rsidRDefault="009F6F39" w:rsidP="009F6F39">
      <w:pPr>
        <w:jc w:val="both"/>
        <w:rPr>
          <w:rFonts w:ascii="Arial" w:hAnsi="Arial" w:cs="Arial"/>
          <w:sz w:val="22"/>
          <w:szCs w:val="22"/>
        </w:rPr>
      </w:pPr>
      <w:r w:rsidRPr="00245014">
        <w:rPr>
          <w:rFonts w:ascii="Arial" w:hAnsi="Arial" w:cs="Arial"/>
          <w:sz w:val="22"/>
          <w:szCs w:val="22"/>
        </w:rPr>
        <w:t xml:space="preserve">Se recomienda a todos los procesos de la UAERMV garantizar la entrega oportuna de la información y las evidencias requeridas para el ejercicio de monitoreo de riesgos, </w:t>
      </w:r>
      <w:r w:rsidR="25BE486F" w:rsidRPr="00245014">
        <w:rPr>
          <w:rFonts w:ascii="Arial" w:hAnsi="Arial" w:cs="Arial"/>
          <w:sz w:val="22"/>
          <w:szCs w:val="22"/>
        </w:rPr>
        <w:t xml:space="preserve">a través de los diferentes canales establecidos para ello, a completitud y </w:t>
      </w:r>
      <w:r w:rsidRPr="00245014">
        <w:rPr>
          <w:rFonts w:ascii="Arial" w:hAnsi="Arial" w:cs="Arial"/>
          <w:sz w:val="22"/>
          <w:szCs w:val="22"/>
        </w:rPr>
        <w:t xml:space="preserve">dentro de los plazos establecidos por la Oficina Asesora de Planeación. </w:t>
      </w:r>
    </w:p>
    <w:p w14:paraId="1847BF14" w14:textId="77777777" w:rsidR="00BD797B" w:rsidRPr="00245014" w:rsidRDefault="00BD797B" w:rsidP="009F6F39">
      <w:pPr>
        <w:jc w:val="both"/>
        <w:rPr>
          <w:rFonts w:ascii="Arial" w:hAnsi="Arial" w:cs="Arial"/>
          <w:sz w:val="22"/>
          <w:szCs w:val="22"/>
        </w:rPr>
      </w:pPr>
    </w:p>
    <w:p w14:paraId="41B23A59" w14:textId="29CEC575" w:rsidR="009F6F39" w:rsidRPr="00245014" w:rsidRDefault="009F6F39" w:rsidP="390686B6">
      <w:pPr>
        <w:jc w:val="both"/>
        <w:rPr>
          <w:rFonts w:ascii="Arial" w:hAnsi="Arial" w:cs="Arial"/>
          <w:sz w:val="22"/>
          <w:szCs w:val="22"/>
        </w:rPr>
      </w:pPr>
      <w:r w:rsidRPr="00245014">
        <w:rPr>
          <w:rFonts w:ascii="Arial" w:hAnsi="Arial" w:cs="Arial"/>
          <w:sz w:val="22"/>
          <w:szCs w:val="22"/>
        </w:rPr>
        <w:t>El reporte tardío o incompleto de la información</w:t>
      </w:r>
      <w:r w:rsidR="5F0A18C5" w:rsidRPr="00245014">
        <w:rPr>
          <w:rFonts w:ascii="Arial" w:hAnsi="Arial" w:cs="Arial"/>
          <w:sz w:val="22"/>
          <w:szCs w:val="22"/>
        </w:rPr>
        <w:t>, o las diferen</w:t>
      </w:r>
      <w:r w:rsidR="7D128EB8" w:rsidRPr="00245014">
        <w:rPr>
          <w:rFonts w:ascii="Arial" w:hAnsi="Arial" w:cs="Arial"/>
          <w:sz w:val="22"/>
          <w:szCs w:val="22"/>
        </w:rPr>
        <w:t>c</w:t>
      </w:r>
      <w:r w:rsidR="5F0A18C5" w:rsidRPr="00245014">
        <w:rPr>
          <w:rFonts w:ascii="Arial" w:hAnsi="Arial" w:cs="Arial"/>
          <w:sz w:val="22"/>
          <w:szCs w:val="22"/>
        </w:rPr>
        <w:t xml:space="preserve">ias conceptuales </w:t>
      </w:r>
      <w:r w:rsidR="47B8FDEA" w:rsidRPr="00245014">
        <w:rPr>
          <w:rFonts w:ascii="Arial" w:hAnsi="Arial" w:cs="Arial"/>
          <w:sz w:val="22"/>
          <w:szCs w:val="22"/>
        </w:rPr>
        <w:t xml:space="preserve">e interpretativas de la primera línea de defensa, que en algunos casos se observa no cuenta con la rigurosidad </w:t>
      </w:r>
      <w:r w:rsidR="03438EB4" w:rsidRPr="00245014">
        <w:rPr>
          <w:rFonts w:ascii="Arial" w:hAnsi="Arial" w:cs="Arial"/>
          <w:sz w:val="22"/>
          <w:szCs w:val="22"/>
        </w:rPr>
        <w:t xml:space="preserve">en la revisión </w:t>
      </w:r>
      <w:r w:rsidR="47B8FDEA" w:rsidRPr="00245014">
        <w:rPr>
          <w:rFonts w:ascii="Arial" w:hAnsi="Arial" w:cs="Arial"/>
          <w:sz w:val="22"/>
          <w:szCs w:val="22"/>
        </w:rPr>
        <w:t>de los lineamientos de la gu</w:t>
      </w:r>
      <w:r w:rsidR="1BF43D67" w:rsidRPr="00245014">
        <w:rPr>
          <w:rFonts w:ascii="Arial" w:hAnsi="Arial" w:cs="Arial"/>
          <w:sz w:val="22"/>
          <w:szCs w:val="22"/>
        </w:rPr>
        <w:t xml:space="preserve">ía </w:t>
      </w:r>
      <w:r w:rsidR="5B91DFF7" w:rsidRPr="00245014">
        <w:rPr>
          <w:rFonts w:ascii="Arial" w:eastAsia="Arial" w:hAnsi="Arial" w:cs="Arial"/>
          <w:sz w:val="22"/>
          <w:szCs w:val="22"/>
          <w:lang w:eastAsia="en-US"/>
        </w:rPr>
        <w:t xml:space="preserve">emitida por el Departamento Administrativo de la Función Pública, en el marco de la política integral, </w:t>
      </w:r>
      <w:r w:rsidRPr="00245014">
        <w:rPr>
          <w:rFonts w:ascii="Arial" w:hAnsi="Arial" w:cs="Arial"/>
          <w:sz w:val="22"/>
          <w:szCs w:val="22"/>
        </w:rPr>
        <w:t>limita la capacidad de la segunda línea de defensa para realizar una evaluación integral y objetiva, afecta</w:t>
      </w:r>
      <w:r w:rsidR="12F71B1F" w:rsidRPr="00245014">
        <w:rPr>
          <w:rFonts w:ascii="Arial" w:hAnsi="Arial" w:cs="Arial"/>
          <w:sz w:val="22"/>
          <w:szCs w:val="22"/>
        </w:rPr>
        <w:t>ndo</w:t>
      </w:r>
      <w:r w:rsidRPr="00245014">
        <w:rPr>
          <w:rFonts w:ascii="Arial" w:hAnsi="Arial" w:cs="Arial"/>
          <w:sz w:val="22"/>
          <w:szCs w:val="22"/>
        </w:rPr>
        <w:t xml:space="preserve"> la calidad de los resultados del monitoreo </w:t>
      </w:r>
      <w:r w:rsidR="183640B9" w:rsidRPr="00245014">
        <w:rPr>
          <w:rFonts w:ascii="Arial" w:hAnsi="Arial" w:cs="Arial"/>
          <w:sz w:val="22"/>
          <w:szCs w:val="22"/>
        </w:rPr>
        <w:t xml:space="preserve">lo que puede </w:t>
      </w:r>
      <w:r w:rsidRPr="00245014">
        <w:rPr>
          <w:rFonts w:ascii="Arial" w:hAnsi="Arial" w:cs="Arial"/>
          <w:sz w:val="22"/>
          <w:szCs w:val="22"/>
        </w:rPr>
        <w:t xml:space="preserve">generar subestimaciones en la valoración del nivel de cumplimiento. </w:t>
      </w:r>
    </w:p>
    <w:p w14:paraId="1B9D7AF1" w14:textId="77777777" w:rsidR="002B51FF" w:rsidRPr="00245014" w:rsidRDefault="002B51FF" w:rsidP="390686B6">
      <w:pPr>
        <w:jc w:val="both"/>
        <w:rPr>
          <w:rFonts w:ascii="Arial" w:hAnsi="Arial" w:cs="Arial"/>
          <w:sz w:val="22"/>
          <w:szCs w:val="22"/>
        </w:rPr>
      </w:pPr>
    </w:p>
    <w:p w14:paraId="4CE5F0A0" w14:textId="61ABEC84" w:rsidR="009F6F39" w:rsidRPr="00245014" w:rsidRDefault="009F6F39" w:rsidP="390686B6">
      <w:pPr>
        <w:jc w:val="both"/>
        <w:rPr>
          <w:rFonts w:ascii="Arial" w:hAnsi="Arial" w:cs="Arial"/>
          <w:sz w:val="22"/>
          <w:szCs w:val="22"/>
        </w:rPr>
      </w:pPr>
      <w:r w:rsidRPr="00245014">
        <w:rPr>
          <w:rFonts w:ascii="Arial" w:hAnsi="Arial" w:cs="Arial"/>
          <w:sz w:val="22"/>
          <w:szCs w:val="22"/>
        </w:rPr>
        <w:t>En este sentido, los líderes de proceso deben disponer los mecanismos internos necesarios para asegurar la recopilación, organización</w:t>
      </w:r>
      <w:r w:rsidR="2D83B3E5" w:rsidRPr="00245014">
        <w:rPr>
          <w:rFonts w:ascii="Arial" w:hAnsi="Arial" w:cs="Arial"/>
          <w:sz w:val="22"/>
          <w:szCs w:val="22"/>
        </w:rPr>
        <w:t xml:space="preserve">, </w:t>
      </w:r>
      <w:r w:rsidRPr="00245014">
        <w:rPr>
          <w:rFonts w:ascii="Arial" w:hAnsi="Arial" w:cs="Arial"/>
          <w:sz w:val="22"/>
          <w:szCs w:val="22"/>
        </w:rPr>
        <w:t xml:space="preserve">y remisión de las evidencias en los tiempos </w:t>
      </w:r>
      <w:r w:rsidR="5BDAD97D" w:rsidRPr="00245014">
        <w:rPr>
          <w:rFonts w:ascii="Arial" w:hAnsi="Arial" w:cs="Arial"/>
          <w:sz w:val="22"/>
          <w:szCs w:val="22"/>
        </w:rPr>
        <w:t>estableci</w:t>
      </w:r>
      <w:r w:rsidRPr="00245014">
        <w:rPr>
          <w:rFonts w:ascii="Arial" w:hAnsi="Arial" w:cs="Arial"/>
          <w:sz w:val="22"/>
          <w:szCs w:val="22"/>
        </w:rPr>
        <w:t>dos, en cumplimiento de los lineamientos de la Política para la Gestión Integral de Riesgos y en apoyo a la mejora continua del Sistema de Control Interno institucional.</w:t>
      </w:r>
    </w:p>
    <w:sectPr w:rsidR="009F6F39" w:rsidRPr="00245014" w:rsidSect="00822702">
      <w:headerReference w:type="default" r:id="rId19"/>
      <w:footerReference w:type="default" r:id="rId20"/>
      <w:pgSz w:w="12240" w:h="15840"/>
      <w:pgMar w:top="1985" w:right="1418" w:bottom="1985" w:left="1418" w:header="709" w:footer="113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8" w:author="Julio Cesar Guapacha Osorio" w:date="2026-06-22T08:50:00Z" w:initials="JO">
    <w:p w14:paraId="0D719461" w14:textId="4FA8B719" w:rsidR="00161126" w:rsidRDefault="00161126">
      <w:r>
        <w:annotationRef/>
      </w:r>
      <w:r>
        <w:fldChar w:fldCharType="begin"/>
      </w:r>
      <w:r>
        <w:instrText xml:space="preserve"> HYPERLINK "mailto:mercy.rivera@umv.gov.co"</w:instrText>
      </w:r>
      <w:bookmarkStart w:id="39" w:name="_@_DCCCA2818E0A4C8692602F72EDF8A3FBZ"/>
      <w:r>
        <w:fldChar w:fldCharType="separate"/>
      </w:r>
      <w:bookmarkEnd w:id="39"/>
      <w:r w:rsidRPr="0DF30AEF">
        <w:rPr>
          <w:noProof/>
        </w:rPr>
        <w:t>@Mercy Alejandra Rivera Fonseca</w:t>
      </w:r>
      <w:r>
        <w:fldChar w:fldCharType="end"/>
      </w:r>
      <w:r w:rsidRPr="0B9A2E41">
        <w:t xml:space="preserve"> agradezco tener en cuenta el tramite de actualización SMCT mapa de riesgos, riesgos residuales en zona moderada,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71946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328FA3" w16cex:dateUtc="2026-06-22T13: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719461" w16cid:durableId="67328F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04318" w14:textId="77777777" w:rsidR="00EB353F" w:rsidRDefault="00EB353F" w:rsidP="00C95407">
      <w:r>
        <w:separator/>
      </w:r>
    </w:p>
  </w:endnote>
  <w:endnote w:type="continuationSeparator" w:id="0">
    <w:p w14:paraId="69412798" w14:textId="77777777" w:rsidR="00EB353F" w:rsidRDefault="00EB353F" w:rsidP="00C95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Dosis">
    <w:charset w:val="4D"/>
    <w:family w:val="auto"/>
    <w:pitch w:val="variable"/>
    <w:sig w:usb0="A00000BF" w:usb1="4000207B" w:usb2="00000000" w:usb3="00000000" w:csb0="00000093" w:csb1="00000000"/>
  </w:font>
  <w:font w:name="Arial Negrita">
    <w:altName w:val="Arial"/>
    <w:panose1 w:val="00000000000000000000"/>
    <w:charset w:val="00"/>
    <w:family w:val="roman"/>
    <w:notTrueType/>
    <w:pitch w:val="default"/>
  </w:font>
  <w:font w:name="Yu Mincho">
    <w:panose1 w:val="00000000000000000000"/>
    <w:charset w:val="8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A909" w14:textId="3AE65C22" w:rsidR="00953C0E" w:rsidRDefault="00B40D0B">
    <w:pPr>
      <w:pStyle w:val="Piedepgina"/>
    </w:pPr>
    <w:r>
      <w:rPr>
        <w:noProof/>
      </w:rPr>
      <w:drawing>
        <wp:anchor distT="0" distB="0" distL="114300" distR="114300" simplePos="0" relativeHeight="251658241" behindDoc="0" locked="0" layoutInCell="1" allowOverlap="1" wp14:anchorId="5271E5E1" wp14:editId="432E4A49">
          <wp:simplePos x="0" y="0"/>
          <wp:positionH relativeFrom="column">
            <wp:posOffset>-907844</wp:posOffset>
          </wp:positionH>
          <wp:positionV relativeFrom="paragraph">
            <wp:posOffset>-419866</wp:posOffset>
          </wp:positionV>
          <wp:extent cx="7748270" cy="1635938"/>
          <wp:effectExtent l="0" t="0" r="0" b="2540"/>
          <wp:wrapNone/>
          <wp:docPr id="130989552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45892" name="Imagen 787845892"/>
                  <pic:cNvPicPr/>
                </pic:nvPicPr>
                <pic:blipFill>
                  <a:blip r:embed="rId1">
                    <a:extLst>
                      <a:ext uri="{28A0092B-C50C-407E-A947-70E740481C1C}">
                        <a14:useLocalDpi xmlns:a14="http://schemas.microsoft.com/office/drawing/2010/main" val="0"/>
                      </a:ext>
                    </a:extLst>
                  </a:blip>
                  <a:stretch>
                    <a:fillRect/>
                  </a:stretch>
                </pic:blipFill>
                <pic:spPr>
                  <a:xfrm>
                    <a:off x="0" y="0"/>
                    <a:ext cx="7748270" cy="1635938"/>
                  </a:xfrm>
                  <a:prstGeom prst="rect">
                    <a:avLst/>
                  </a:prstGeom>
                </pic:spPr>
              </pic:pic>
            </a:graphicData>
          </a:graphic>
          <wp14:sizeRelH relativeFrom="page">
            <wp14:pctWidth>0</wp14:pctWidth>
          </wp14:sizeRelH>
          <wp14:sizeRelV relativeFrom="page">
            <wp14:pctHeight>0</wp14:pctHeight>
          </wp14:sizeRelV>
        </wp:anchor>
      </w:drawing>
    </w:r>
  </w:p>
  <w:p w14:paraId="6469B076" w14:textId="7391C959" w:rsidR="00C95407" w:rsidRDefault="00C954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AE726" w14:textId="77777777" w:rsidR="00EB353F" w:rsidRDefault="00EB353F" w:rsidP="00C95407">
      <w:r>
        <w:separator/>
      </w:r>
    </w:p>
  </w:footnote>
  <w:footnote w:type="continuationSeparator" w:id="0">
    <w:p w14:paraId="5879B16F" w14:textId="77777777" w:rsidR="00EB353F" w:rsidRDefault="00EB353F" w:rsidP="00C95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CF655" w14:textId="338C298E" w:rsidR="00C95407" w:rsidRDefault="0064361B">
    <w:pPr>
      <w:pStyle w:val="Encabezado"/>
    </w:pPr>
    <w:r>
      <w:rPr>
        <w:noProof/>
      </w:rPr>
      <w:drawing>
        <wp:anchor distT="0" distB="0" distL="114300" distR="114300" simplePos="0" relativeHeight="251658240" behindDoc="0" locked="0" layoutInCell="1" allowOverlap="1" wp14:anchorId="1EC696FB" wp14:editId="43593BD0">
          <wp:simplePos x="0" y="0"/>
          <wp:positionH relativeFrom="column">
            <wp:posOffset>-1063806</wp:posOffset>
          </wp:positionH>
          <wp:positionV relativeFrom="paragraph">
            <wp:posOffset>-441416</wp:posOffset>
          </wp:positionV>
          <wp:extent cx="7755292" cy="1396093"/>
          <wp:effectExtent l="0" t="0" r="0" b="0"/>
          <wp:wrapNone/>
          <wp:docPr id="1980904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75636" name="Imagen 1325375636"/>
                  <pic:cNvPicPr/>
                </pic:nvPicPr>
                <pic:blipFill>
                  <a:blip r:embed="rId1">
                    <a:extLst>
                      <a:ext uri="{28A0092B-C50C-407E-A947-70E740481C1C}">
                        <a14:useLocalDpi xmlns:a14="http://schemas.microsoft.com/office/drawing/2010/main" val="0"/>
                      </a:ext>
                    </a:extLst>
                  </a:blip>
                  <a:stretch>
                    <a:fillRect/>
                  </a:stretch>
                </pic:blipFill>
                <pic:spPr>
                  <a:xfrm>
                    <a:off x="0" y="0"/>
                    <a:ext cx="7755292" cy="13960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D43"/>
    <w:multiLevelType w:val="multilevel"/>
    <w:tmpl w:val="2B4ECB6E"/>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250BD4"/>
    <w:multiLevelType w:val="multilevel"/>
    <w:tmpl w:val="D83AD4D2"/>
    <w:lvl w:ilvl="0">
      <w:start w:val="5"/>
      <w:numFmt w:val="decimal"/>
      <w:lvlText w:val="%1."/>
      <w:lvlJc w:val="left"/>
      <w:pPr>
        <w:ind w:left="360" w:hanging="360"/>
      </w:pPr>
      <w:rPr>
        <w:rFonts w:eastAsiaTheme="majorEastAsia" w:hint="default"/>
        <w:b w:val="0"/>
      </w:rPr>
    </w:lvl>
    <w:lvl w:ilvl="1">
      <w:start w:val="1"/>
      <w:numFmt w:val="decimal"/>
      <w:lvlText w:val="%1.%2."/>
      <w:lvlJc w:val="left"/>
      <w:pPr>
        <w:ind w:left="720" w:hanging="720"/>
      </w:pPr>
      <w:rPr>
        <w:rFonts w:eastAsiaTheme="majorEastAsia" w:hint="default"/>
        <w:b w:val="0"/>
        <w:bCs/>
      </w:rPr>
    </w:lvl>
    <w:lvl w:ilvl="2">
      <w:start w:val="1"/>
      <w:numFmt w:val="decimal"/>
      <w:lvlText w:val="%1.%2.%3."/>
      <w:lvlJc w:val="left"/>
      <w:pPr>
        <w:ind w:left="720" w:hanging="720"/>
      </w:pPr>
      <w:rPr>
        <w:rFonts w:eastAsiaTheme="majorEastAsia" w:hint="default"/>
        <w:b w:val="0"/>
      </w:rPr>
    </w:lvl>
    <w:lvl w:ilvl="3">
      <w:start w:val="1"/>
      <w:numFmt w:val="decimal"/>
      <w:lvlText w:val="%1.%2.%3.%4."/>
      <w:lvlJc w:val="left"/>
      <w:pPr>
        <w:ind w:left="1080" w:hanging="1080"/>
      </w:pPr>
      <w:rPr>
        <w:rFonts w:eastAsiaTheme="majorEastAsia" w:hint="default"/>
        <w:b w:val="0"/>
      </w:rPr>
    </w:lvl>
    <w:lvl w:ilvl="4">
      <w:start w:val="1"/>
      <w:numFmt w:val="decimal"/>
      <w:lvlText w:val="%1.%2.%3.%4.%5."/>
      <w:lvlJc w:val="left"/>
      <w:pPr>
        <w:ind w:left="1080" w:hanging="1080"/>
      </w:pPr>
      <w:rPr>
        <w:rFonts w:eastAsiaTheme="majorEastAsia" w:hint="default"/>
        <w:b w:val="0"/>
      </w:rPr>
    </w:lvl>
    <w:lvl w:ilvl="5">
      <w:start w:val="1"/>
      <w:numFmt w:val="decimal"/>
      <w:lvlText w:val="%1.%2.%3.%4.%5.%6."/>
      <w:lvlJc w:val="left"/>
      <w:pPr>
        <w:ind w:left="1440" w:hanging="1440"/>
      </w:pPr>
      <w:rPr>
        <w:rFonts w:eastAsiaTheme="majorEastAsia" w:hint="default"/>
        <w:b w:val="0"/>
      </w:rPr>
    </w:lvl>
    <w:lvl w:ilvl="6">
      <w:start w:val="1"/>
      <w:numFmt w:val="decimal"/>
      <w:lvlText w:val="%1.%2.%3.%4.%5.%6.%7."/>
      <w:lvlJc w:val="left"/>
      <w:pPr>
        <w:ind w:left="1440" w:hanging="1440"/>
      </w:pPr>
      <w:rPr>
        <w:rFonts w:eastAsiaTheme="majorEastAsia" w:hint="default"/>
        <w:b w:val="0"/>
      </w:rPr>
    </w:lvl>
    <w:lvl w:ilvl="7">
      <w:start w:val="1"/>
      <w:numFmt w:val="decimal"/>
      <w:lvlText w:val="%1.%2.%3.%4.%5.%6.%7.%8."/>
      <w:lvlJc w:val="left"/>
      <w:pPr>
        <w:ind w:left="1800" w:hanging="1800"/>
      </w:pPr>
      <w:rPr>
        <w:rFonts w:eastAsiaTheme="majorEastAsia" w:hint="default"/>
        <w:b w:val="0"/>
      </w:rPr>
    </w:lvl>
    <w:lvl w:ilvl="8">
      <w:start w:val="1"/>
      <w:numFmt w:val="decimal"/>
      <w:lvlText w:val="%1.%2.%3.%4.%5.%6.%7.%8.%9."/>
      <w:lvlJc w:val="left"/>
      <w:pPr>
        <w:ind w:left="1800" w:hanging="1800"/>
      </w:pPr>
      <w:rPr>
        <w:rFonts w:eastAsiaTheme="majorEastAsia" w:hint="default"/>
        <w:b w:val="0"/>
      </w:rPr>
    </w:lvl>
  </w:abstractNum>
  <w:abstractNum w:abstractNumId="2" w15:restartNumberingAfterBreak="0">
    <w:nsid w:val="147A830C"/>
    <w:multiLevelType w:val="hybridMultilevel"/>
    <w:tmpl w:val="74FA2E32"/>
    <w:lvl w:ilvl="0" w:tplc="B39ABEBE">
      <w:start w:val="1"/>
      <w:numFmt w:val="bullet"/>
      <w:lvlText w:val=""/>
      <w:lvlJc w:val="left"/>
      <w:pPr>
        <w:ind w:left="360" w:hanging="360"/>
      </w:pPr>
      <w:rPr>
        <w:rFonts w:ascii="Symbol" w:hAnsi="Symbol" w:hint="default"/>
        <w:color w:val="auto"/>
      </w:rPr>
    </w:lvl>
    <w:lvl w:ilvl="1" w:tplc="F04AF1C8">
      <w:start w:val="1"/>
      <w:numFmt w:val="bullet"/>
      <w:lvlText w:val="o"/>
      <w:lvlJc w:val="left"/>
      <w:pPr>
        <w:ind w:left="1080" w:hanging="360"/>
      </w:pPr>
      <w:rPr>
        <w:rFonts w:ascii="Courier New" w:hAnsi="Courier New" w:hint="default"/>
      </w:rPr>
    </w:lvl>
    <w:lvl w:ilvl="2" w:tplc="1E482116">
      <w:start w:val="1"/>
      <w:numFmt w:val="bullet"/>
      <w:lvlText w:val=""/>
      <w:lvlJc w:val="left"/>
      <w:pPr>
        <w:ind w:left="1800" w:hanging="360"/>
      </w:pPr>
      <w:rPr>
        <w:rFonts w:ascii="Wingdings" w:hAnsi="Wingdings" w:hint="default"/>
      </w:rPr>
    </w:lvl>
    <w:lvl w:ilvl="3" w:tplc="9340A0E0">
      <w:start w:val="1"/>
      <w:numFmt w:val="bullet"/>
      <w:lvlText w:val=""/>
      <w:lvlJc w:val="left"/>
      <w:pPr>
        <w:ind w:left="2520" w:hanging="360"/>
      </w:pPr>
      <w:rPr>
        <w:rFonts w:ascii="Symbol" w:hAnsi="Symbol" w:hint="default"/>
      </w:rPr>
    </w:lvl>
    <w:lvl w:ilvl="4" w:tplc="1F60F354">
      <w:start w:val="1"/>
      <w:numFmt w:val="bullet"/>
      <w:lvlText w:val="o"/>
      <w:lvlJc w:val="left"/>
      <w:pPr>
        <w:ind w:left="3240" w:hanging="360"/>
      </w:pPr>
      <w:rPr>
        <w:rFonts w:ascii="Courier New" w:hAnsi="Courier New" w:hint="default"/>
      </w:rPr>
    </w:lvl>
    <w:lvl w:ilvl="5" w:tplc="5DBA00DE">
      <w:start w:val="1"/>
      <w:numFmt w:val="bullet"/>
      <w:lvlText w:val=""/>
      <w:lvlJc w:val="left"/>
      <w:pPr>
        <w:ind w:left="3960" w:hanging="360"/>
      </w:pPr>
      <w:rPr>
        <w:rFonts w:ascii="Wingdings" w:hAnsi="Wingdings" w:hint="default"/>
      </w:rPr>
    </w:lvl>
    <w:lvl w:ilvl="6" w:tplc="886030E8">
      <w:start w:val="1"/>
      <w:numFmt w:val="bullet"/>
      <w:lvlText w:val=""/>
      <w:lvlJc w:val="left"/>
      <w:pPr>
        <w:ind w:left="4680" w:hanging="360"/>
      </w:pPr>
      <w:rPr>
        <w:rFonts w:ascii="Symbol" w:hAnsi="Symbol" w:hint="default"/>
      </w:rPr>
    </w:lvl>
    <w:lvl w:ilvl="7" w:tplc="B8EA9E6E">
      <w:start w:val="1"/>
      <w:numFmt w:val="bullet"/>
      <w:lvlText w:val="o"/>
      <w:lvlJc w:val="left"/>
      <w:pPr>
        <w:ind w:left="5400" w:hanging="360"/>
      </w:pPr>
      <w:rPr>
        <w:rFonts w:ascii="Courier New" w:hAnsi="Courier New" w:hint="default"/>
      </w:rPr>
    </w:lvl>
    <w:lvl w:ilvl="8" w:tplc="7B501898">
      <w:start w:val="1"/>
      <w:numFmt w:val="bullet"/>
      <w:lvlText w:val=""/>
      <w:lvlJc w:val="left"/>
      <w:pPr>
        <w:ind w:left="6120" w:hanging="360"/>
      </w:pPr>
      <w:rPr>
        <w:rFonts w:ascii="Wingdings" w:hAnsi="Wingdings" w:hint="default"/>
      </w:rPr>
    </w:lvl>
  </w:abstractNum>
  <w:abstractNum w:abstractNumId="3" w15:restartNumberingAfterBreak="0">
    <w:nsid w:val="265D6D47"/>
    <w:multiLevelType w:val="hybridMultilevel"/>
    <w:tmpl w:val="FAA08B0A"/>
    <w:lvl w:ilvl="0" w:tplc="EDA2DF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F852D5E"/>
    <w:multiLevelType w:val="hybridMultilevel"/>
    <w:tmpl w:val="5A527F3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3CCF222B"/>
    <w:multiLevelType w:val="hybridMultilevel"/>
    <w:tmpl w:val="F4945F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5995142"/>
    <w:multiLevelType w:val="hybridMultilevel"/>
    <w:tmpl w:val="9CDC13A4"/>
    <w:lvl w:ilvl="0" w:tplc="EDA2DF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CBD2EC4"/>
    <w:multiLevelType w:val="hybridMultilevel"/>
    <w:tmpl w:val="2940E55C"/>
    <w:lvl w:ilvl="0" w:tplc="EDA2DF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7F8676A"/>
    <w:multiLevelType w:val="hybridMultilevel"/>
    <w:tmpl w:val="05143E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F317E17"/>
    <w:multiLevelType w:val="multilevel"/>
    <w:tmpl w:val="57CA3D48"/>
    <w:lvl w:ilvl="0">
      <w:start w:val="1"/>
      <w:numFmt w:val="decimal"/>
      <w:lvlText w:val="%1."/>
      <w:lvlJc w:val="left"/>
      <w:pPr>
        <w:ind w:left="390" w:hanging="390"/>
      </w:pPr>
      <w:rPr>
        <w:rFonts w:hint="default"/>
      </w:rPr>
    </w:lvl>
    <w:lvl w:ilvl="1">
      <w:start w:val="1"/>
      <w:numFmt w:val="decimal"/>
      <w:pStyle w:val="Estilo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61741484">
    <w:abstractNumId w:val="0"/>
  </w:num>
  <w:num w:numId="2" w16cid:durableId="772702057">
    <w:abstractNumId w:val="4"/>
  </w:num>
  <w:num w:numId="3" w16cid:durableId="1077553483">
    <w:abstractNumId w:val="2"/>
  </w:num>
  <w:num w:numId="4" w16cid:durableId="2104179880">
    <w:abstractNumId w:val="9"/>
  </w:num>
  <w:num w:numId="5" w16cid:durableId="1734304566">
    <w:abstractNumId w:val="8"/>
  </w:num>
  <w:num w:numId="6" w16cid:durableId="909580522">
    <w:abstractNumId w:val="1"/>
  </w:num>
  <w:num w:numId="7" w16cid:durableId="1087195123">
    <w:abstractNumId w:val="5"/>
  </w:num>
  <w:num w:numId="8" w16cid:durableId="1135678367">
    <w:abstractNumId w:val="6"/>
  </w:num>
  <w:num w:numId="9" w16cid:durableId="1719206006">
    <w:abstractNumId w:val="7"/>
  </w:num>
  <w:num w:numId="10" w16cid:durableId="25109757">
    <w:abstractNumId w:val="3"/>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o Cesar Guapacha Osorio">
    <w15:presenceInfo w15:providerId="AD" w15:userId="S::julio.guapacha@umv.gov.co::477f83fc-dd89-4c13-a2c2-e2e67943a5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407"/>
    <w:rsid w:val="0000195B"/>
    <w:rsid w:val="00003359"/>
    <w:rsid w:val="0000426E"/>
    <w:rsid w:val="00007885"/>
    <w:rsid w:val="00011261"/>
    <w:rsid w:val="000119A8"/>
    <w:rsid w:val="0001637F"/>
    <w:rsid w:val="000178A4"/>
    <w:rsid w:val="00017BAF"/>
    <w:rsid w:val="00026916"/>
    <w:rsid w:val="00032823"/>
    <w:rsid w:val="00034291"/>
    <w:rsid w:val="000504EB"/>
    <w:rsid w:val="000527B6"/>
    <w:rsid w:val="00052EE9"/>
    <w:rsid w:val="00057A6F"/>
    <w:rsid w:val="0006121B"/>
    <w:rsid w:val="00064950"/>
    <w:rsid w:val="00064E30"/>
    <w:rsid w:val="00066FE2"/>
    <w:rsid w:val="0007198E"/>
    <w:rsid w:val="00074D99"/>
    <w:rsid w:val="000762E1"/>
    <w:rsid w:val="00077B24"/>
    <w:rsid w:val="00082F1B"/>
    <w:rsid w:val="00085717"/>
    <w:rsid w:val="000A47F4"/>
    <w:rsid w:val="000B1D4E"/>
    <w:rsid w:val="000B5B84"/>
    <w:rsid w:val="000B6095"/>
    <w:rsid w:val="000C4B38"/>
    <w:rsid w:val="000E2B04"/>
    <w:rsid w:val="000E2B78"/>
    <w:rsid w:val="000E6D64"/>
    <w:rsid w:val="000F254D"/>
    <w:rsid w:val="000F2C69"/>
    <w:rsid w:val="00101928"/>
    <w:rsid w:val="00104410"/>
    <w:rsid w:val="00106719"/>
    <w:rsid w:val="001175FB"/>
    <w:rsid w:val="0012511A"/>
    <w:rsid w:val="00132C9C"/>
    <w:rsid w:val="001405FC"/>
    <w:rsid w:val="00140F2A"/>
    <w:rsid w:val="001432B3"/>
    <w:rsid w:val="00143D10"/>
    <w:rsid w:val="001468E2"/>
    <w:rsid w:val="00146CA3"/>
    <w:rsid w:val="00146E77"/>
    <w:rsid w:val="001501AB"/>
    <w:rsid w:val="00151D2D"/>
    <w:rsid w:val="00152576"/>
    <w:rsid w:val="001577DA"/>
    <w:rsid w:val="00157DE3"/>
    <w:rsid w:val="00161126"/>
    <w:rsid w:val="00166F69"/>
    <w:rsid w:val="00170276"/>
    <w:rsid w:val="00170F0A"/>
    <w:rsid w:val="00174896"/>
    <w:rsid w:val="00175362"/>
    <w:rsid w:val="00175F6C"/>
    <w:rsid w:val="001817CE"/>
    <w:rsid w:val="0018183B"/>
    <w:rsid w:val="00193E97"/>
    <w:rsid w:val="001A4BED"/>
    <w:rsid w:val="001A4E95"/>
    <w:rsid w:val="001A7115"/>
    <w:rsid w:val="001B18C4"/>
    <w:rsid w:val="001B1DFF"/>
    <w:rsid w:val="001B6F89"/>
    <w:rsid w:val="001C02B5"/>
    <w:rsid w:val="001C0963"/>
    <w:rsid w:val="001C0E4C"/>
    <w:rsid w:val="001C11F5"/>
    <w:rsid w:val="001C52B5"/>
    <w:rsid w:val="001D03E0"/>
    <w:rsid w:val="001D05FB"/>
    <w:rsid w:val="001D0F59"/>
    <w:rsid w:val="001D3E55"/>
    <w:rsid w:val="001E4C92"/>
    <w:rsid w:val="001E6085"/>
    <w:rsid w:val="001E671A"/>
    <w:rsid w:val="001E683E"/>
    <w:rsid w:val="001F22DC"/>
    <w:rsid w:val="001F3214"/>
    <w:rsid w:val="001F4888"/>
    <w:rsid w:val="001F69FA"/>
    <w:rsid w:val="001F7DA8"/>
    <w:rsid w:val="00203572"/>
    <w:rsid w:val="00205A1F"/>
    <w:rsid w:val="00210137"/>
    <w:rsid w:val="00212E1C"/>
    <w:rsid w:val="002160B4"/>
    <w:rsid w:val="00220935"/>
    <w:rsid w:val="00221100"/>
    <w:rsid w:val="002214FB"/>
    <w:rsid w:val="00222448"/>
    <w:rsid w:val="0023088D"/>
    <w:rsid w:val="0023395C"/>
    <w:rsid w:val="002339F0"/>
    <w:rsid w:val="002365C6"/>
    <w:rsid w:val="00240C08"/>
    <w:rsid w:val="00245014"/>
    <w:rsid w:val="00250430"/>
    <w:rsid w:val="002518C0"/>
    <w:rsid w:val="00255385"/>
    <w:rsid w:val="00257CFB"/>
    <w:rsid w:val="00261165"/>
    <w:rsid w:val="00262EE6"/>
    <w:rsid w:val="00272DB9"/>
    <w:rsid w:val="0027334D"/>
    <w:rsid w:val="00273D82"/>
    <w:rsid w:val="00276A21"/>
    <w:rsid w:val="0028257F"/>
    <w:rsid w:val="0028643F"/>
    <w:rsid w:val="00290B76"/>
    <w:rsid w:val="00293326"/>
    <w:rsid w:val="002A4D19"/>
    <w:rsid w:val="002A7DD4"/>
    <w:rsid w:val="002B3AD5"/>
    <w:rsid w:val="002B51FF"/>
    <w:rsid w:val="002C1975"/>
    <w:rsid w:val="002C346E"/>
    <w:rsid w:val="002C434E"/>
    <w:rsid w:val="002C6FED"/>
    <w:rsid w:val="002C7E62"/>
    <w:rsid w:val="002D29DF"/>
    <w:rsid w:val="002D4275"/>
    <w:rsid w:val="002E28C1"/>
    <w:rsid w:val="002E5373"/>
    <w:rsid w:val="002E672F"/>
    <w:rsid w:val="002E6A99"/>
    <w:rsid w:val="002E6B67"/>
    <w:rsid w:val="002F3FA0"/>
    <w:rsid w:val="002F4F9E"/>
    <w:rsid w:val="002F6EAE"/>
    <w:rsid w:val="002F6F70"/>
    <w:rsid w:val="003078D5"/>
    <w:rsid w:val="003128BA"/>
    <w:rsid w:val="00313D8E"/>
    <w:rsid w:val="00317CE6"/>
    <w:rsid w:val="00323C08"/>
    <w:rsid w:val="00324B3A"/>
    <w:rsid w:val="00324C45"/>
    <w:rsid w:val="00330592"/>
    <w:rsid w:val="003330D7"/>
    <w:rsid w:val="00341BD1"/>
    <w:rsid w:val="003457EF"/>
    <w:rsid w:val="003458FD"/>
    <w:rsid w:val="00347C69"/>
    <w:rsid w:val="00357FCD"/>
    <w:rsid w:val="00364882"/>
    <w:rsid w:val="003650AE"/>
    <w:rsid w:val="003656BD"/>
    <w:rsid w:val="003662C4"/>
    <w:rsid w:val="003726D1"/>
    <w:rsid w:val="003729F9"/>
    <w:rsid w:val="00383A6D"/>
    <w:rsid w:val="003842C0"/>
    <w:rsid w:val="003905FC"/>
    <w:rsid w:val="00391584"/>
    <w:rsid w:val="00391B03"/>
    <w:rsid w:val="00393B0D"/>
    <w:rsid w:val="00396A43"/>
    <w:rsid w:val="003A0904"/>
    <w:rsid w:val="003A46D7"/>
    <w:rsid w:val="003B08A2"/>
    <w:rsid w:val="003B4F98"/>
    <w:rsid w:val="003C2A96"/>
    <w:rsid w:val="003D2398"/>
    <w:rsid w:val="003D2855"/>
    <w:rsid w:val="003D659B"/>
    <w:rsid w:val="003E22C9"/>
    <w:rsid w:val="003E6EB5"/>
    <w:rsid w:val="003F0462"/>
    <w:rsid w:val="003F18AD"/>
    <w:rsid w:val="003F4A38"/>
    <w:rsid w:val="003F5DCE"/>
    <w:rsid w:val="003F6C8B"/>
    <w:rsid w:val="004015BE"/>
    <w:rsid w:val="004017C0"/>
    <w:rsid w:val="00403AB2"/>
    <w:rsid w:val="00404463"/>
    <w:rsid w:val="00405273"/>
    <w:rsid w:val="00410C15"/>
    <w:rsid w:val="004170B1"/>
    <w:rsid w:val="00420098"/>
    <w:rsid w:val="004201DC"/>
    <w:rsid w:val="00420395"/>
    <w:rsid w:val="004317D3"/>
    <w:rsid w:val="004335AD"/>
    <w:rsid w:val="00433C08"/>
    <w:rsid w:val="0044653F"/>
    <w:rsid w:val="0044F472"/>
    <w:rsid w:val="00451C27"/>
    <w:rsid w:val="00453F4C"/>
    <w:rsid w:val="00453FFB"/>
    <w:rsid w:val="004542C2"/>
    <w:rsid w:val="00471D1F"/>
    <w:rsid w:val="00472C86"/>
    <w:rsid w:val="004819C6"/>
    <w:rsid w:val="00483166"/>
    <w:rsid w:val="004943A0"/>
    <w:rsid w:val="004951CC"/>
    <w:rsid w:val="004A38AF"/>
    <w:rsid w:val="004A4F81"/>
    <w:rsid w:val="004A659E"/>
    <w:rsid w:val="004C15AE"/>
    <w:rsid w:val="004C1678"/>
    <w:rsid w:val="004C36AF"/>
    <w:rsid w:val="004C36E7"/>
    <w:rsid w:val="004C3B60"/>
    <w:rsid w:val="004C5235"/>
    <w:rsid w:val="004D0185"/>
    <w:rsid w:val="004D7574"/>
    <w:rsid w:val="004E0913"/>
    <w:rsid w:val="004E3FFF"/>
    <w:rsid w:val="004F047E"/>
    <w:rsid w:val="004F2EE9"/>
    <w:rsid w:val="004F66F2"/>
    <w:rsid w:val="004F6FFB"/>
    <w:rsid w:val="004F796D"/>
    <w:rsid w:val="0050342E"/>
    <w:rsid w:val="00504618"/>
    <w:rsid w:val="00505D68"/>
    <w:rsid w:val="00512F55"/>
    <w:rsid w:val="00517BAF"/>
    <w:rsid w:val="00522E33"/>
    <w:rsid w:val="00524F7F"/>
    <w:rsid w:val="00525F70"/>
    <w:rsid w:val="005273E6"/>
    <w:rsid w:val="00530271"/>
    <w:rsid w:val="00533FD0"/>
    <w:rsid w:val="00535AC6"/>
    <w:rsid w:val="00537767"/>
    <w:rsid w:val="005403B1"/>
    <w:rsid w:val="00541888"/>
    <w:rsid w:val="00541A45"/>
    <w:rsid w:val="00541D43"/>
    <w:rsid w:val="00547121"/>
    <w:rsid w:val="00551160"/>
    <w:rsid w:val="00552621"/>
    <w:rsid w:val="00554EBE"/>
    <w:rsid w:val="0056071B"/>
    <w:rsid w:val="00562E37"/>
    <w:rsid w:val="005722A8"/>
    <w:rsid w:val="00572C9A"/>
    <w:rsid w:val="00573BD1"/>
    <w:rsid w:val="00573D28"/>
    <w:rsid w:val="0057498B"/>
    <w:rsid w:val="00580571"/>
    <w:rsid w:val="00582660"/>
    <w:rsid w:val="005921F6"/>
    <w:rsid w:val="005949B3"/>
    <w:rsid w:val="005A6FA6"/>
    <w:rsid w:val="005A73FE"/>
    <w:rsid w:val="005B16D1"/>
    <w:rsid w:val="005C70B3"/>
    <w:rsid w:val="005D2898"/>
    <w:rsid w:val="005D629A"/>
    <w:rsid w:val="005E791F"/>
    <w:rsid w:val="005F0FD8"/>
    <w:rsid w:val="005F26FA"/>
    <w:rsid w:val="005F27AC"/>
    <w:rsid w:val="005F3173"/>
    <w:rsid w:val="005F489D"/>
    <w:rsid w:val="005F586D"/>
    <w:rsid w:val="00603DDE"/>
    <w:rsid w:val="00605C93"/>
    <w:rsid w:val="00606819"/>
    <w:rsid w:val="00611D52"/>
    <w:rsid w:val="00615F08"/>
    <w:rsid w:val="00616422"/>
    <w:rsid w:val="0062353E"/>
    <w:rsid w:val="0062432C"/>
    <w:rsid w:val="00640032"/>
    <w:rsid w:val="006401AF"/>
    <w:rsid w:val="006407C0"/>
    <w:rsid w:val="006411DC"/>
    <w:rsid w:val="00641AB8"/>
    <w:rsid w:val="0064361B"/>
    <w:rsid w:val="0064372E"/>
    <w:rsid w:val="00650B24"/>
    <w:rsid w:val="006536FA"/>
    <w:rsid w:val="00655A74"/>
    <w:rsid w:val="00662886"/>
    <w:rsid w:val="006653B5"/>
    <w:rsid w:val="00666CB1"/>
    <w:rsid w:val="00676E59"/>
    <w:rsid w:val="00680ED7"/>
    <w:rsid w:val="006836AE"/>
    <w:rsid w:val="00687FE5"/>
    <w:rsid w:val="00695B87"/>
    <w:rsid w:val="00695D65"/>
    <w:rsid w:val="006A0F14"/>
    <w:rsid w:val="006A4267"/>
    <w:rsid w:val="006A7983"/>
    <w:rsid w:val="006B3B2F"/>
    <w:rsid w:val="006B6B54"/>
    <w:rsid w:val="006B7FFD"/>
    <w:rsid w:val="006C1771"/>
    <w:rsid w:val="006C6CE8"/>
    <w:rsid w:val="006D2B4A"/>
    <w:rsid w:val="006D5F27"/>
    <w:rsid w:val="006D7A16"/>
    <w:rsid w:val="006D7DAA"/>
    <w:rsid w:val="006E0580"/>
    <w:rsid w:val="006F0F1D"/>
    <w:rsid w:val="006F16D2"/>
    <w:rsid w:val="006F17E5"/>
    <w:rsid w:val="006F7923"/>
    <w:rsid w:val="0070051D"/>
    <w:rsid w:val="007006DA"/>
    <w:rsid w:val="007047CF"/>
    <w:rsid w:val="00721A1F"/>
    <w:rsid w:val="007229C0"/>
    <w:rsid w:val="00722BAE"/>
    <w:rsid w:val="00723FDF"/>
    <w:rsid w:val="00726260"/>
    <w:rsid w:val="0072766B"/>
    <w:rsid w:val="00730416"/>
    <w:rsid w:val="0073141C"/>
    <w:rsid w:val="00731F99"/>
    <w:rsid w:val="0073536E"/>
    <w:rsid w:val="00740858"/>
    <w:rsid w:val="00740D4E"/>
    <w:rsid w:val="0074358B"/>
    <w:rsid w:val="007445EF"/>
    <w:rsid w:val="007535FB"/>
    <w:rsid w:val="007546BA"/>
    <w:rsid w:val="00755160"/>
    <w:rsid w:val="007561B1"/>
    <w:rsid w:val="00757E54"/>
    <w:rsid w:val="007629A1"/>
    <w:rsid w:val="0076528E"/>
    <w:rsid w:val="00766462"/>
    <w:rsid w:val="00775B2D"/>
    <w:rsid w:val="007823BD"/>
    <w:rsid w:val="007851C9"/>
    <w:rsid w:val="0079044B"/>
    <w:rsid w:val="00791B7E"/>
    <w:rsid w:val="007974F3"/>
    <w:rsid w:val="00797797"/>
    <w:rsid w:val="007B200B"/>
    <w:rsid w:val="007B3099"/>
    <w:rsid w:val="007B4673"/>
    <w:rsid w:val="007B68A8"/>
    <w:rsid w:val="007B7AB2"/>
    <w:rsid w:val="007C03D8"/>
    <w:rsid w:val="007C42A2"/>
    <w:rsid w:val="007C6563"/>
    <w:rsid w:val="007C7539"/>
    <w:rsid w:val="007E0717"/>
    <w:rsid w:val="007E307E"/>
    <w:rsid w:val="007E5493"/>
    <w:rsid w:val="007E56C1"/>
    <w:rsid w:val="007E792E"/>
    <w:rsid w:val="007F1135"/>
    <w:rsid w:val="007F23EB"/>
    <w:rsid w:val="007F242A"/>
    <w:rsid w:val="007F7019"/>
    <w:rsid w:val="007F7B3A"/>
    <w:rsid w:val="00801BBE"/>
    <w:rsid w:val="00803D6A"/>
    <w:rsid w:val="00804A72"/>
    <w:rsid w:val="00811BAD"/>
    <w:rsid w:val="00813651"/>
    <w:rsid w:val="00816248"/>
    <w:rsid w:val="008178B9"/>
    <w:rsid w:val="00822702"/>
    <w:rsid w:val="00825369"/>
    <w:rsid w:val="00826DFF"/>
    <w:rsid w:val="00833730"/>
    <w:rsid w:val="00841099"/>
    <w:rsid w:val="00845626"/>
    <w:rsid w:val="00850E68"/>
    <w:rsid w:val="00852831"/>
    <w:rsid w:val="00853593"/>
    <w:rsid w:val="00860253"/>
    <w:rsid w:val="0086044F"/>
    <w:rsid w:val="00861243"/>
    <w:rsid w:val="0087292E"/>
    <w:rsid w:val="00877F7C"/>
    <w:rsid w:val="00881810"/>
    <w:rsid w:val="0088728F"/>
    <w:rsid w:val="00892842"/>
    <w:rsid w:val="00893A8C"/>
    <w:rsid w:val="00896FD7"/>
    <w:rsid w:val="008A1669"/>
    <w:rsid w:val="008A2C77"/>
    <w:rsid w:val="008A3EF9"/>
    <w:rsid w:val="008A4159"/>
    <w:rsid w:val="008A5B5A"/>
    <w:rsid w:val="008B2828"/>
    <w:rsid w:val="008B3249"/>
    <w:rsid w:val="008B6212"/>
    <w:rsid w:val="008B66A1"/>
    <w:rsid w:val="008C108E"/>
    <w:rsid w:val="008C2888"/>
    <w:rsid w:val="008C4026"/>
    <w:rsid w:val="008C4981"/>
    <w:rsid w:val="008D468A"/>
    <w:rsid w:val="008D5A1F"/>
    <w:rsid w:val="008E1A4B"/>
    <w:rsid w:val="008E71C8"/>
    <w:rsid w:val="008F1BDA"/>
    <w:rsid w:val="008F1E97"/>
    <w:rsid w:val="008F3D64"/>
    <w:rsid w:val="008F4808"/>
    <w:rsid w:val="008F4B4B"/>
    <w:rsid w:val="008F5B74"/>
    <w:rsid w:val="00904C2B"/>
    <w:rsid w:val="00905F03"/>
    <w:rsid w:val="00914CE0"/>
    <w:rsid w:val="00920BA1"/>
    <w:rsid w:val="0092106E"/>
    <w:rsid w:val="009255E1"/>
    <w:rsid w:val="009257B8"/>
    <w:rsid w:val="00925BE6"/>
    <w:rsid w:val="00926758"/>
    <w:rsid w:val="00926AE4"/>
    <w:rsid w:val="00926ECD"/>
    <w:rsid w:val="00930A73"/>
    <w:rsid w:val="009310DC"/>
    <w:rsid w:val="0093303E"/>
    <w:rsid w:val="009425D0"/>
    <w:rsid w:val="00951F79"/>
    <w:rsid w:val="0095236F"/>
    <w:rsid w:val="0095283A"/>
    <w:rsid w:val="00953C0E"/>
    <w:rsid w:val="0095504B"/>
    <w:rsid w:val="00956120"/>
    <w:rsid w:val="0095730B"/>
    <w:rsid w:val="009676B4"/>
    <w:rsid w:val="00972A53"/>
    <w:rsid w:val="0097627F"/>
    <w:rsid w:val="00976E6C"/>
    <w:rsid w:val="0099010F"/>
    <w:rsid w:val="00990415"/>
    <w:rsid w:val="00994874"/>
    <w:rsid w:val="009955FE"/>
    <w:rsid w:val="009A184E"/>
    <w:rsid w:val="009A3F8E"/>
    <w:rsid w:val="009A5FE9"/>
    <w:rsid w:val="009A656A"/>
    <w:rsid w:val="009B228C"/>
    <w:rsid w:val="009B2506"/>
    <w:rsid w:val="009B2E64"/>
    <w:rsid w:val="009B6147"/>
    <w:rsid w:val="009C140A"/>
    <w:rsid w:val="009C3F96"/>
    <w:rsid w:val="009C5A8D"/>
    <w:rsid w:val="009C63C5"/>
    <w:rsid w:val="009C7646"/>
    <w:rsid w:val="009D02E1"/>
    <w:rsid w:val="009D78C8"/>
    <w:rsid w:val="009D7AD6"/>
    <w:rsid w:val="009E66F1"/>
    <w:rsid w:val="009E7724"/>
    <w:rsid w:val="009F2F29"/>
    <w:rsid w:val="009F6F39"/>
    <w:rsid w:val="00A03172"/>
    <w:rsid w:val="00A10DD1"/>
    <w:rsid w:val="00A17C2B"/>
    <w:rsid w:val="00A365CC"/>
    <w:rsid w:val="00A41989"/>
    <w:rsid w:val="00A426F2"/>
    <w:rsid w:val="00A447B3"/>
    <w:rsid w:val="00A46139"/>
    <w:rsid w:val="00A60F24"/>
    <w:rsid w:val="00A61DB9"/>
    <w:rsid w:val="00A728BC"/>
    <w:rsid w:val="00A8195A"/>
    <w:rsid w:val="00A83510"/>
    <w:rsid w:val="00A84733"/>
    <w:rsid w:val="00AA3D6D"/>
    <w:rsid w:val="00AA468F"/>
    <w:rsid w:val="00AA7BDD"/>
    <w:rsid w:val="00AB3AFC"/>
    <w:rsid w:val="00AB6391"/>
    <w:rsid w:val="00AB692C"/>
    <w:rsid w:val="00AC2BFA"/>
    <w:rsid w:val="00AC57EB"/>
    <w:rsid w:val="00AD2864"/>
    <w:rsid w:val="00AD2DE6"/>
    <w:rsid w:val="00AD5909"/>
    <w:rsid w:val="00AD73BD"/>
    <w:rsid w:val="00AE00EC"/>
    <w:rsid w:val="00AE3CBB"/>
    <w:rsid w:val="00AE7BA3"/>
    <w:rsid w:val="00B017BF"/>
    <w:rsid w:val="00B05118"/>
    <w:rsid w:val="00B056BB"/>
    <w:rsid w:val="00B05D35"/>
    <w:rsid w:val="00B07A35"/>
    <w:rsid w:val="00B1301A"/>
    <w:rsid w:val="00B21C9E"/>
    <w:rsid w:val="00B25F36"/>
    <w:rsid w:val="00B26562"/>
    <w:rsid w:val="00B300F9"/>
    <w:rsid w:val="00B3150B"/>
    <w:rsid w:val="00B32735"/>
    <w:rsid w:val="00B350D2"/>
    <w:rsid w:val="00B40792"/>
    <w:rsid w:val="00B40D0B"/>
    <w:rsid w:val="00B41C4B"/>
    <w:rsid w:val="00B41C53"/>
    <w:rsid w:val="00B521DA"/>
    <w:rsid w:val="00B5306D"/>
    <w:rsid w:val="00B60C14"/>
    <w:rsid w:val="00B61671"/>
    <w:rsid w:val="00B65568"/>
    <w:rsid w:val="00B6683D"/>
    <w:rsid w:val="00B67147"/>
    <w:rsid w:val="00B6745A"/>
    <w:rsid w:val="00B7223E"/>
    <w:rsid w:val="00B75548"/>
    <w:rsid w:val="00B824FE"/>
    <w:rsid w:val="00B832D0"/>
    <w:rsid w:val="00B84C5B"/>
    <w:rsid w:val="00B85460"/>
    <w:rsid w:val="00B85C07"/>
    <w:rsid w:val="00B95C4E"/>
    <w:rsid w:val="00B96224"/>
    <w:rsid w:val="00BA6A1A"/>
    <w:rsid w:val="00BB2D46"/>
    <w:rsid w:val="00BB456B"/>
    <w:rsid w:val="00BC294E"/>
    <w:rsid w:val="00BC2F1F"/>
    <w:rsid w:val="00BC5A56"/>
    <w:rsid w:val="00BD212A"/>
    <w:rsid w:val="00BD238A"/>
    <w:rsid w:val="00BD5110"/>
    <w:rsid w:val="00BD535B"/>
    <w:rsid w:val="00BD5E55"/>
    <w:rsid w:val="00BD797B"/>
    <w:rsid w:val="00BE0B97"/>
    <w:rsid w:val="00BE20B9"/>
    <w:rsid w:val="00BE30C3"/>
    <w:rsid w:val="00C021CD"/>
    <w:rsid w:val="00C0328C"/>
    <w:rsid w:val="00C1436F"/>
    <w:rsid w:val="00C14AF0"/>
    <w:rsid w:val="00C16141"/>
    <w:rsid w:val="00C17243"/>
    <w:rsid w:val="00C225EC"/>
    <w:rsid w:val="00C30CB9"/>
    <w:rsid w:val="00C34EF4"/>
    <w:rsid w:val="00C35806"/>
    <w:rsid w:val="00C3731B"/>
    <w:rsid w:val="00C41472"/>
    <w:rsid w:val="00C424EE"/>
    <w:rsid w:val="00C43316"/>
    <w:rsid w:val="00C4650D"/>
    <w:rsid w:val="00C5169C"/>
    <w:rsid w:val="00C51790"/>
    <w:rsid w:val="00C5581B"/>
    <w:rsid w:val="00C64F14"/>
    <w:rsid w:val="00C6528C"/>
    <w:rsid w:val="00C668E9"/>
    <w:rsid w:val="00C67277"/>
    <w:rsid w:val="00C70B57"/>
    <w:rsid w:val="00C70E21"/>
    <w:rsid w:val="00C75962"/>
    <w:rsid w:val="00C76F84"/>
    <w:rsid w:val="00C80D8E"/>
    <w:rsid w:val="00C8122E"/>
    <w:rsid w:val="00C8250F"/>
    <w:rsid w:val="00C8402E"/>
    <w:rsid w:val="00C84222"/>
    <w:rsid w:val="00C876D9"/>
    <w:rsid w:val="00C90301"/>
    <w:rsid w:val="00C909FB"/>
    <w:rsid w:val="00C92B3E"/>
    <w:rsid w:val="00C95407"/>
    <w:rsid w:val="00C969C4"/>
    <w:rsid w:val="00C97722"/>
    <w:rsid w:val="00CA26A5"/>
    <w:rsid w:val="00CB0D3A"/>
    <w:rsid w:val="00CB426C"/>
    <w:rsid w:val="00CB5A2A"/>
    <w:rsid w:val="00CC1190"/>
    <w:rsid w:val="00CC510E"/>
    <w:rsid w:val="00CC5D40"/>
    <w:rsid w:val="00CD37C7"/>
    <w:rsid w:val="00CE5747"/>
    <w:rsid w:val="00CE6707"/>
    <w:rsid w:val="00CF1377"/>
    <w:rsid w:val="00CF4235"/>
    <w:rsid w:val="00CF71F3"/>
    <w:rsid w:val="00CF77F5"/>
    <w:rsid w:val="00CF7B8D"/>
    <w:rsid w:val="00D00AC2"/>
    <w:rsid w:val="00D0276D"/>
    <w:rsid w:val="00D0505B"/>
    <w:rsid w:val="00D06F48"/>
    <w:rsid w:val="00D07A5E"/>
    <w:rsid w:val="00D113F2"/>
    <w:rsid w:val="00D12459"/>
    <w:rsid w:val="00D145EB"/>
    <w:rsid w:val="00D17098"/>
    <w:rsid w:val="00D20C7F"/>
    <w:rsid w:val="00D223A3"/>
    <w:rsid w:val="00D2413D"/>
    <w:rsid w:val="00D3154C"/>
    <w:rsid w:val="00D354BE"/>
    <w:rsid w:val="00D3757D"/>
    <w:rsid w:val="00D37858"/>
    <w:rsid w:val="00D41BDC"/>
    <w:rsid w:val="00D4336F"/>
    <w:rsid w:val="00D46613"/>
    <w:rsid w:val="00D50BD9"/>
    <w:rsid w:val="00D54DFD"/>
    <w:rsid w:val="00D60BEA"/>
    <w:rsid w:val="00D64B61"/>
    <w:rsid w:val="00D66FA7"/>
    <w:rsid w:val="00D670D5"/>
    <w:rsid w:val="00D67E86"/>
    <w:rsid w:val="00D72C8A"/>
    <w:rsid w:val="00D82ADA"/>
    <w:rsid w:val="00D84347"/>
    <w:rsid w:val="00D85326"/>
    <w:rsid w:val="00D86D6B"/>
    <w:rsid w:val="00D86E19"/>
    <w:rsid w:val="00D908D1"/>
    <w:rsid w:val="00D92490"/>
    <w:rsid w:val="00D92B35"/>
    <w:rsid w:val="00D9374E"/>
    <w:rsid w:val="00D96471"/>
    <w:rsid w:val="00DA3CBC"/>
    <w:rsid w:val="00DA5460"/>
    <w:rsid w:val="00DA6B29"/>
    <w:rsid w:val="00DB0183"/>
    <w:rsid w:val="00DC0D39"/>
    <w:rsid w:val="00DC2CC6"/>
    <w:rsid w:val="00DC66DC"/>
    <w:rsid w:val="00DD5740"/>
    <w:rsid w:val="00DE13B5"/>
    <w:rsid w:val="00DE5720"/>
    <w:rsid w:val="00DE7765"/>
    <w:rsid w:val="00DE7FD2"/>
    <w:rsid w:val="00DF0858"/>
    <w:rsid w:val="00DF0B11"/>
    <w:rsid w:val="00DF3C48"/>
    <w:rsid w:val="00DF5E29"/>
    <w:rsid w:val="00DF6AEF"/>
    <w:rsid w:val="00E01090"/>
    <w:rsid w:val="00E04623"/>
    <w:rsid w:val="00E070FF"/>
    <w:rsid w:val="00E25236"/>
    <w:rsid w:val="00E3408B"/>
    <w:rsid w:val="00E34D0C"/>
    <w:rsid w:val="00E35B55"/>
    <w:rsid w:val="00E408F6"/>
    <w:rsid w:val="00E4311A"/>
    <w:rsid w:val="00E43A76"/>
    <w:rsid w:val="00E453F1"/>
    <w:rsid w:val="00E461FA"/>
    <w:rsid w:val="00E46539"/>
    <w:rsid w:val="00E503C2"/>
    <w:rsid w:val="00E5453D"/>
    <w:rsid w:val="00E55359"/>
    <w:rsid w:val="00E56EEF"/>
    <w:rsid w:val="00E6219C"/>
    <w:rsid w:val="00E62812"/>
    <w:rsid w:val="00E635E1"/>
    <w:rsid w:val="00E65378"/>
    <w:rsid w:val="00E73BDA"/>
    <w:rsid w:val="00E757BD"/>
    <w:rsid w:val="00E77498"/>
    <w:rsid w:val="00E81E81"/>
    <w:rsid w:val="00E87C93"/>
    <w:rsid w:val="00E908B1"/>
    <w:rsid w:val="00E922C5"/>
    <w:rsid w:val="00E947F7"/>
    <w:rsid w:val="00E95551"/>
    <w:rsid w:val="00EA21B3"/>
    <w:rsid w:val="00EA2B1F"/>
    <w:rsid w:val="00EA4CD2"/>
    <w:rsid w:val="00EB353F"/>
    <w:rsid w:val="00EC11B7"/>
    <w:rsid w:val="00EC1DDE"/>
    <w:rsid w:val="00EC2D0C"/>
    <w:rsid w:val="00EC4DFE"/>
    <w:rsid w:val="00EC77CA"/>
    <w:rsid w:val="00EC7EC4"/>
    <w:rsid w:val="00ED4ABF"/>
    <w:rsid w:val="00EE2057"/>
    <w:rsid w:val="00EE3FA6"/>
    <w:rsid w:val="00EE42F8"/>
    <w:rsid w:val="00EE553E"/>
    <w:rsid w:val="00EF4763"/>
    <w:rsid w:val="00F009F2"/>
    <w:rsid w:val="00F02BFA"/>
    <w:rsid w:val="00F041B4"/>
    <w:rsid w:val="00F15C49"/>
    <w:rsid w:val="00F163B2"/>
    <w:rsid w:val="00F25012"/>
    <w:rsid w:val="00F26325"/>
    <w:rsid w:val="00F26861"/>
    <w:rsid w:val="00F30E6F"/>
    <w:rsid w:val="00F320A4"/>
    <w:rsid w:val="00F3664A"/>
    <w:rsid w:val="00F3675B"/>
    <w:rsid w:val="00F423E9"/>
    <w:rsid w:val="00F46665"/>
    <w:rsid w:val="00F47010"/>
    <w:rsid w:val="00F54751"/>
    <w:rsid w:val="00F56344"/>
    <w:rsid w:val="00F56EEA"/>
    <w:rsid w:val="00F575F8"/>
    <w:rsid w:val="00F63ADD"/>
    <w:rsid w:val="00F67D0F"/>
    <w:rsid w:val="00F7129D"/>
    <w:rsid w:val="00F7391A"/>
    <w:rsid w:val="00F73DA6"/>
    <w:rsid w:val="00F744D7"/>
    <w:rsid w:val="00F7559F"/>
    <w:rsid w:val="00F76311"/>
    <w:rsid w:val="00F819DC"/>
    <w:rsid w:val="00F82080"/>
    <w:rsid w:val="00F8529E"/>
    <w:rsid w:val="00F868BE"/>
    <w:rsid w:val="00F8734C"/>
    <w:rsid w:val="00F923C0"/>
    <w:rsid w:val="00FB15E5"/>
    <w:rsid w:val="00FB35D5"/>
    <w:rsid w:val="00FB3F17"/>
    <w:rsid w:val="00FB42AF"/>
    <w:rsid w:val="00FB5A4C"/>
    <w:rsid w:val="00FC2D72"/>
    <w:rsid w:val="00FC4E8C"/>
    <w:rsid w:val="00FC5D6E"/>
    <w:rsid w:val="00FD18EA"/>
    <w:rsid w:val="00FD5961"/>
    <w:rsid w:val="00FD630C"/>
    <w:rsid w:val="00FD650B"/>
    <w:rsid w:val="00FE1118"/>
    <w:rsid w:val="00FE2BA5"/>
    <w:rsid w:val="00FE3488"/>
    <w:rsid w:val="00FE38D8"/>
    <w:rsid w:val="00FF0B96"/>
    <w:rsid w:val="00FF1F84"/>
    <w:rsid w:val="00FF7CE3"/>
    <w:rsid w:val="0164062B"/>
    <w:rsid w:val="01CB454A"/>
    <w:rsid w:val="01CB9D3E"/>
    <w:rsid w:val="0222770A"/>
    <w:rsid w:val="022B58C9"/>
    <w:rsid w:val="0244E417"/>
    <w:rsid w:val="02869FD3"/>
    <w:rsid w:val="02B22A1D"/>
    <w:rsid w:val="02BAE438"/>
    <w:rsid w:val="02F7D84A"/>
    <w:rsid w:val="02FA9C34"/>
    <w:rsid w:val="0323B59B"/>
    <w:rsid w:val="03438EB4"/>
    <w:rsid w:val="03B16942"/>
    <w:rsid w:val="03C3819E"/>
    <w:rsid w:val="0446BD8B"/>
    <w:rsid w:val="04A8FDF6"/>
    <w:rsid w:val="04C917E9"/>
    <w:rsid w:val="04DED287"/>
    <w:rsid w:val="0602F0E5"/>
    <w:rsid w:val="063E7C80"/>
    <w:rsid w:val="06F1335B"/>
    <w:rsid w:val="07014DE1"/>
    <w:rsid w:val="074FAA17"/>
    <w:rsid w:val="07691ABC"/>
    <w:rsid w:val="076A935F"/>
    <w:rsid w:val="07FDE7B4"/>
    <w:rsid w:val="08D497BC"/>
    <w:rsid w:val="08E858B3"/>
    <w:rsid w:val="09232700"/>
    <w:rsid w:val="09F03EE3"/>
    <w:rsid w:val="0A13F6CC"/>
    <w:rsid w:val="0B67FD6E"/>
    <w:rsid w:val="0BAD0AB7"/>
    <w:rsid w:val="0BFCC7AF"/>
    <w:rsid w:val="0C31AAB0"/>
    <w:rsid w:val="0CC56258"/>
    <w:rsid w:val="0D50D250"/>
    <w:rsid w:val="0DBCBAB8"/>
    <w:rsid w:val="0DC923BF"/>
    <w:rsid w:val="0E54F9FC"/>
    <w:rsid w:val="0EE305DE"/>
    <w:rsid w:val="0F96BE41"/>
    <w:rsid w:val="0F9E82A1"/>
    <w:rsid w:val="100CEA0E"/>
    <w:rsid w:val="120E4204"/>
    <w:rsid w:val="1251C5C2"/>
    <w:rsid w:val="129925A4"/>
    <w:rsid w:val="12A7A7B6"/>
    <w:rsid w:val="12BBF3AD"/>
    <w:rsid w:val="12F71B1F"/>
    <w:rsid w:val="135900F5"/>
    <w:rsid w:val="1466823B"/>
    <w:rsid w:val="14D494A9"/>
    <w:rsid w:val="157E9698"/>
    <w:rsid w:val="15BD53A0"/>
    <w:rsid w:val="15FE3EF2"/>
    <w:rsid w:val="16904028"/>
    <w:rsid w:val="16B474AB"/>
    <w:rsid w:val="16CFBF31"/>
    <w:rsid w:val="17522D48"/>
    <w:rsid w:val="1774A8D5"/>
    <w:rsid w:val="1792C4BF"/>
    <w:rsid w:val="17B56ADB"/>
    <w:rsid w:val="183640B9"/>
    <w:rsid w:val="1847030C"/>
    <w:rsid w:val="1928D857"/>
    <w:rsid w:val="194A84DE"/>
    <w:rsid w:val="1952B3BE"/>
    <w:rsid w:val="19808229"/>
    <w:rsid w:val="19AA90DF"/>
    <w:rsid w:val="19EF4CF9"/>
    <w:rsid w:val="1A95C710"/>
    <w:rsid w:val="1B1427BE"/>
    <w:rsid w:val="1B617738"/>
    <w:rsid w:val="1B86AD1C"/>
    <w:rsid w:val="1BB18352"/>
    <w:rsid w:val="1BDD48DE"/>
    <w:rsid w:val="1BF16649"/>
    <w:rsid w:val="1BF43D67"/>
    <w:rsid w:val="1C52A1B0"/>
    <w:rsid w:val="1C7693AE"/>
    <w:rsid w:val="1CB97DE6"/>
    <w:rsid w:val="1D31E038"/>
    <w:rsid w:val="1F4D047A"/>
    <w:rsid w:val="1FA0A5B1"/>
    <w:rsid w:val="1FD0FD2D"/>
    <w:rsid w:val="2007010E"/>
    <w:rsid w:val="205C5F6C"/>
    <w:rsid w:val="2083E57C"/>
    <w:rsid w:val="210CE0C5"/>
    <w:rsid w:val="2114030D"/>
    <w:rsid w:val="21418350"/>
    <w:rsid w:val="22237958"/>
    <w:rsid w:val="2390C67D"/>
    <w:rsid w:val="240559CF"/>
    <w:rsid w:val="243CBCE1"/>
    <w:rsid w:val="245E49D6"/>
    <w:rsid w:val="25928B39"/>
    <w:rsid w:val="25AA274E"/>
    <w:rsid w:val="25BE486F"/>
    <w:rsid w:val="27CF9256"/>
    <w:rsid w:val="288F8E18"/>
    <w:rsid w:val="28CD1EC6"/>
    <w:rsid w:val="28DB3406"/>
    <w:rsid w:val="2912E315"/>
    <w:rsid w:val="2957F9E3"/>
    <w:rsid w:val="29A4EB92"/>
    <w:rsid w:val="2A0297EC"/>
    <w:rsid w:val="2A40D584"/>
    <w:rsid w:val="2AC27961"/>
    <w:rsid w:val="2B0063E9"/>
    <w:rsid w:val="2B5F657C"/>
    <w:rsid w:val="2C0E6C89"/>
    <w:rsid w:val="2C1498B8"/>
    <w:rsid w:val="2C3F377A"/>
    <w:rsid w:val="2C4808E8"/>
    <w:rsid w:val="2D2005F5"/>
    <w:rsid w:val="2D83B3E5"/>
    <w:rsid w:val="2DDA95F1"/>
    <w:rsid w:val="2DF5288B"/>
    <w:rsid w:val="2E411B15"/>
    <w:rsid w:val="2E522B32"/>
    <w:rsid w:val="2E69D9FB"/>
    <w:rsid w:val="2FB4D60C"/>
    <w:rsid w:val="2FF88E2E"/>
    <w:rsid w:val="300EFFE6"/>
    <w:rsid w:val="305F714A"/>
    <w:rsid w:val="3082AF98"/>
    <w:rsid w:val="311D1475"/>
    <w:rsid w:val="31541909"/>
    <w:rsid w:val="31855953"/>
    <w:rsid w:val="31BB4D23"/>
    <w:rsid w:val="32313AB8"/>
    <w:rsid w:val="3268992A"/>
    <w:rsid w:val="327307F4"/>
    <w:rsid w:val="33A7C2ED"/>
    <w:rsid w:val="33F3A8E4"/>
    <w:rsid w:val="351E219A"/>
    <w:rsid w:val="35450350"/>
    <w:rsid w:val="372D6ABD"/>
    <w:rsid w:val="390686B6"/>
    <w:rsid w:val="3A7CF39F"/>
    <w:rsid w:val="3C1B320E"/>
    <w:rsid w:val="3C955149"/>
    <w:rsid w:val="3D2D9A9D"/>
    <w:rsid w:val="3EA42AD9"/>
    <w:rsid w:val="3EA440E4"/>
    <w:rsid w:val="4035186F"/>
    <w:rsid w:val="4044C374"/>
    <w:rsid w:val="40ACABEB"/>
    <w:rsid w:val="410D5958"/>
    <w:rsid w:val="4171CDDD"/>
    <w:rsid w:val="41966F80"/>
    <w:rsid w:val="42094A77"/>
    <w:rsid w:val="4245A3A0"/>
    <w:rsid w:val="42587CCB"/>
    <w:rsid w:val="42602EE7"/>
    <w:rsid w:val="4286AAE0"/>
    <w:rsid w:val="45199BC8"/>
    <w:rsid w:val="4531489E"/>
    <w:rsid w:val="453362D3"/>
    <w:rsid w:val="45ACC565"/>
    <w:rsid w:val="45F247E6"/>
    <w:rsid w:val="473D9A47"/>
    <w:rsid w:val="47B8FDEA"/>
    <w:rsid w:val="48CE5440"/>
    <w:rsid w:val="48E42311"/>
    <w:rsid w:val="49CE788D"/>
    <w:rsid w:val="49E9D306"/>
    <w:rsid w:val="4A2256FD"/>
    <w:rsid w:val="4A8D06AD"/>
    <w:rsid w:val="4B356AD6"/>
    <w:rsid w:val="4BB31EA3"/>
    <w:rsid w:val="4BF587C2"/>
    <w:rsid w:val="4DB880BF"/>
    <w:rsid w:val="4E1A9033"/>
    <w:rsid w:val="4FAFB381"/>
    <w:rsid w:val="4FAFF352"/>
    <w:rsid w:val="502225EA"/>
    <w:rsid w:val="50A95FDE"/>
    <w:rsid w:val="511B0B0C"/>
    <w:rsid w:val="51D7AD68"/>
    <w:rsid w:val="51FD2049"/>
    <w:rsid w:val="524FFD60"/>
    <w:rsid w:val="52628FD5"/>
    <w:rsid w:val="538C21FA"/>
    <w:rsid w:val="54051D30"/>
    <w:rsid w:val="5538E704"/>
    <w:rsid w:val="56841E38"/>
    <w:rsid w:val="57CB10AF"/>
    <w:rsid w:val="57D8E003"/>
    <w:rsid w:val="57F2DBCA"/>
    <w:rsid w:val="5841E07B"/>
    <w:rsid w:val="58A41F2C"/>
    <w:rsid w:val="5902734E"/>
    <w:rsid w:val="597BB9A7"/>
    <w:rsid w:val="59B351C9"/>
    <w:rsid w:val="5B439688"/>
    <w:rsid w:val="5B46D6CA"/>
    <w:rsid w:val="5B91DFF7"/>
    <w:rsid w:val="5BDAD97D"/>
    <w:rsid w:val="5BE45A42"/>
    <w:rsid w:val="5C04540C"/>
    <w:rsid w:val="5C1A3453"/>
    <w:rsid w:val="5C247F47"/>
    <w:rsid w:val="5C662110"/>
    <w:rsid w:val="5C7E3BAD"/>
    <w:rsid w:val="5D1E54D0"/>
    <w:rsid w:val="5D3237D9"/>
    <w:rsid w:val="5D428578"/>
    <w:rsid w:val="5E170AC7"/>
    <w:rsid w:val="5E3D0FF5"/>
    <w:rsid w:val="5EB6FB6C"/>
    <w:rsid w:val="5F0A18C5"/>
    <w:rsid w:val="5F605E9A"/>
    <w:rsid w:val="5F9ABA31"/>
    <w:rsid w:val="6182A34B"/>
    <w:rsid w:val="629F73E2"/>
    <w:rsid w:val="630E6350"/>
    <w:rsid w:val="63507D4C"/>
    <w:rsid w:val="6411716F"/>
    <w:rsid w:val="64BFEBF7"/>
    <w:rsid w:val="654B8C81"/>
    <w:rsid w:val="654D52C5"/>
    <w:rsid w:val="65E62AFA"/>
    <w:rsid w:val="666365C2"/>
    <w:rsid w:val="66FDA790"/>
    <w:rsid w:val="67227AE2"/>
    <w:rsid w:val="67454F42"/>
    <w:rsid w:val="679C4AC7"/>
    <w:rsid w:val="67B747A0"/>
    <w:rsid w:val="67EEF3CE"/>
    <w:rsid w:val="6834D037"/>
    <w:rsid w:val="6866C752"/>
    <w:rsid w:val="68A885F7"/>
    <w:rsid w:val="691352D7"/>
    <w:rsid w:val="699C29FB"/>
    <w:rsid w:val="6AE4FA21"/>
    <w:rsid w:val="6B3C10FC"/>
    <w:rsid w:val="6B3E2C56"/>
    <w:rsid w:val="6BC6DB81"/>
    <w:rsid w:val="6BCCE36B"/>
    <w:rsid w:val="6BF42E56"/>
    <w:rsid w:val="6D1E3B67"/>
    <w:rsid w:val="6D7C8BA3"/>
    <w:rsid w:val="6E3605F3"/>
    <w:rsid w:val="6EAEDC01"/>
    <w:rsid w:val="6EB39E52"/>
    <w:rsid w:val="6ECA0DE1"/>
    <w:rsid w:val="6ED43155"/>
    <w:rsid w:val="6F1B4A7D"/>
    <w:rsid w:val="71E65619"/>
    <w:rsid w:val="721F7B72"/>
    <w:rsid w:val="73612763"/>
    <w:rsid w:val="73846997"/>
    <w:rsid w:val="742DE3E2"/>
    <w:rsid w:val="7455D874"/>
    <w:rsid w:val="74D750F5"/>
    <w:rsid w:val="75272AD7"/>
    <w:rsid w:val="75FD0767"/>
    <w:rsid w:val="7618BEB0"/>
    <w:rsid w:val="766FDFB4"/>
    <w:rsid w:val="767372CA"/>
    <w:rsid w:val="76EC56EA"/>
    <w:rsid w:val="772A69F9"/>
    <w:rsid w:val="775CA9C2"/>
    <w:rsid w:val="77C4D93F"/>
    <w:rsid w:val="78AB904D"/>
    <w:rsid w:val="78BF3AFB"/>
    <w:rsid w:val="7929E276"/>
    <w:rsid w:val="7938DBC0"/>
    <w:rsid w:val="7960D026"/>
    <w:rsid w:val="79861675"/>
    <w:rsid w:val="7A89589A"/>
    <w:rsid w:val="7A89BB1A"/>
    <w:rsid w:val="7AA4090B"/>
    <w:rsid w:val="7B20D0F3"/>
    <w:rsid w:val="7B3F8228"/>
    <w:rsid w:val="7B753F38"/>
    <w:rsid w:val="7B885824"/>
    <w:rsid w:val="7BC11DC2"/>
    <w:rsid w:val="7BC9FB21"/>
    <w:rsid w:val="7C092756"/>
    <w:rsid w:val="7C8C7F4E"/>
    <w:rsid w:val="7CA189F4"/>
    <w:rsid w:val="7CC38180"/>
    <w:rsid w:val="7CD90775"/>
    <w:rsid w:val="7D0707D9"/>
    <w:rsid w:val="7D128EB8"/>
    <w:rsid w:val="7D317753"/>
    <w:rsid w:val="7D35710B"/>
    <w:rsid w:val="7D64F28A"/>
    <w:rsid w:val="7DDBC2A2"/>
    <w:rsid w:val="7DFEC783"/>
    <w:rsid w:val="7E2516AF"/>
    <w:rsid w:val="7E7C07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E0CD5"/>
  <w15:chartTrackingRefBased/>
  <w15:docId w15:val="{E00A422D-8F02-4FBB-9D4C-51616E474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DFE"/>
    <w:rPr>
      <w:rFonts w:ascii="Times New Roman" w:eastAsia="Times New Roman" w:hAnsi="Times New Roman" w:cs="Times New Roman"/>
      <w:lang w:eastAsia="es-MX"/>
    </w:rPr>
  </w:style>
  <w:style w:type="paragraph" w:styleId="Ttulo1">
    <w:name w:val="heading 1"/>
    <w:basedOn w:val="Normal"/>
    <w:next w:val="Normal"/>
    <w:link w:val="Ttulo1Car"/>
    <w:uiPriority w:val="1"/>
    <w:qFormat/>
    <w:rsid w:val="000B6095"/>
    <w:pPr>
      <w:keepNext/>
      <w:keepLines/>
      <w:spacing w:before="240"/>
      <w:outlineLvl w:val="0"/>
    </w:pPr>
    <w:rPr>
      <w:rFonts w:asciiTheme="majorHAnsi" w:eastAsiaTheme="majorEastAsia" w:hAnsiTheme="majorHAnsi" w:cstheme="majorBidi"/>
      <w:color w:val="B43412" w:themeColor="accent1" w:themeShade="BF"/>
      <w:sz w:val="32"/>
      <w:szCs w:val="32"/>
      <w:lang w:eastAsia="en-US"/>
    </w:rPr>
  </w:style>
  <w:style w:type="paragraph" w:styleId="Ttulo2">
    <w:name w:val="heading 2"/>
    <w:basedOn w:val="Normal"/>
    <w:link w:val="Ttulo2Car"/>
    <w:uiPriority w:val="9"/>
    <w:qFormat/>
    <w:rsid w:val="00170276"/>
    <w:pPr>
      <w:spacing w:before="100" w:beforeAutospacing="1" w:after="100" w:afterAutospacing="1"/>
      <w:outlineLvl w:val="1"/>
    </w:pPr>
    <w:rPr>
      <w:b/>
      <w:bCs/>
      <w:sz w:val="36"/>
      <w:szCs w:val="36"/>
    </w:rPr>
  </w:style>
  <w:style w:type="paragraph" w:styleId="Ttulo3">
    <w:name w:val="heading 3"/>
    <w:basedOn w:val="Normal"/>
    <w:next w:val="Normal"/>
    <w:link w:val="Ttulo3Car"/>
    <w:uiPriority w:val="9"/>
    <w:unhideWhenUsed/>
    <w:qFormat/>
    <w:rsid w:val="009E66F1"/>
    <w:pPr>
      <w:keepNext/>
      <w:keepLines/>
      <w:spacing w:before="40"/>
      <w:outlineLvl w:val="2"/>
    </w:pPr>
    <w:rPr>
      <w:rFonts w:asciiTheme="majorHAnsi" w:eastAsiaTheme="majorEastAsia" w:hAnsiTheme="majorHAnsi" w:cstheme="majorBidi"/>
      <w:color w:val="77230C" w:themeColor="accent1" w:themeShade="7F"/>
      <w:lang w:eastAsia="en-US"/>
    </w:rPr>
  </w:style>
  <w:style w:type="paragraph" w:styleId="Ttulo4">
    <w:name w:val="heading 4"/>
    <w:basedOn w:val="Normal"/>
    <w:next w:val="Normal"/>
    <w:link w:val="Ttulo4Car"/>
    <w:uiPriority w:val="9"/>
    <w:unhideWhenUsed/>
    <w:qFormat/>
    <w:rsid w:val="00175F6C"/>
    <w:pPr>
      <w:keepNext/>
      <w:widowControl w:val="0"/>
      <w:spacing w:before="240" w:after="60"/>
      <w:outlineLvl w:val="3"/>
    </w:pPr>
    <w:rPr>
      <w:rFonts w:eastAsiaTheme="minorEastAsia"/>
      <w:b/>
      <w:bCs/>
      <w:sz w:val="28"/>
      <w:szCs w:val="28"/>
      <w:lang w:eastAsia="es-CO"/>
    </w:rPr>
  </w:style>
  <w:style w:type="paragraph" w:styleId="Ttulo5">
    <w:name w:val="heading 5"/>
    <w:basedOn w:val="Normal"/>
    <w:next w:val="Normal"/>
    <w:link w:val="Ttulo5Car"/>
    <w:uiPriority w:val="9"/>
    <w:unhideWhenUsed/>
    <w:qFormat/>
    <w:rsid w:val="00175F6C"/>
    <w:pPr>
      <w:keepNext/>
      <w:widowControl w:val="0"/>
      <w:spacing w:before="40"/>
      <w:outlineLvl w:val="4"/>
    </w:pPr>
    <w:rPr>
      <w:rFonts w:asciiTheme="majorHAnsi" w:eastAsiaTheme="majorEastAsia" w:hAnsiTheme="majorHAnsi" w:cstheme="majorBidi"/>
      <w:color w:val="B43412" w:themeColor="accent1" w:themeShade="BF"/>
      <w:sz w:val="22"/>
      <w:szCs w:val="22"/>
      <w:lang w:eastAsia="es-CO"/>
    </w:rPr>
  </w:style>
  <w:style w:type="paragraph" w:styleId="Ttulo6">
    <w:name w:val="heading 6"/>
    <w:basedOn w:val="Normal"/>
    <w:next w:val="Normal"/>
    <w:link w:val="Ttulo6Car"/>
    <w:uiPriority w:val="9"/>
    <w:unhideWhenUsed/>
    <w:qFormat/>
    <w:rsid w:val="00175F6C"/>
    <w:pPr>
      <w:keepNext/>
      <w:widowControl w:val="0"/>
      <w:spacing w:before="40"/>
      <w:outlineLvl w:val="5"/>
    </w:pPr>
    <w:rPr>
      <w:rFonts w:asciiTheme="majorHAnsi" w:eastAsiaTheme="majorEastAsia" w:hAnsiTheme="majorHAnsi" w:cstheme="majorBidi"/>
      <w:color w:val="243F60"/>
      <w:sz w:val="22"/>
      <w:szCs w:val="22"/>
      <w:lang w:eastAsia="es-CO"/>
    </w:rPr>
  </w:style>
  <w:style w:type="paragraph" w:styleId="Ttulo7">
    <w:name w:val="heading 7"/>
    <w:basedOn w:val="Normal"/>
    <w:next w:val="Normal"/>
    <w:link w:val="Ttulo7Car"/>
    <w:uiPriority w:val="9"/>
    <w:unhideWhenUsed/>
    <w:qFormat/>
    <w:rsid w:val="00175F6C"/>
    <w:pPr>
      <w:keepNext/>
      <w:widowControl w:val="0"/>
      <w:spacing w:before="40"/>
      <w:outlineLvl w:val="6"/>
    </w:pPr>
    <w:rPr>
      <w:rFonts w:asciiTheme="majorHAnsi" w:eastAsiaTheme="majorEastAsia" w:hAnsiTheme="majorHAnsi" w:cstheme="majorBidi"/>
      <w:i/>
      <w:iCs/>
      <w:color w:val="243F60"/>
      <w:sz w:val="22"/>
      <w:szCs w:val="22"/>
      <w:lang w:eastAsia="es-CO"/>
    </w:rPr>
  </w:style>
  <w:style w:type="paragraph" w:styleId="Ttulo8">
    <w:name w:val="heading 8"/>
    <w:basedOn w:val="Normal"/>
    <w:next w:val="Normal"/>
    <w:link w:val="Ttulo8Car"/>
    <w:uiPriority w:val="9"/>
    <w:unhideWhenUsed/>
    <w:qFormat/>
    <w:rsid w:val="00175F6C"/>
    <w:pPr>
      <w:keepNext/>
      <w:widowControl w:val="0"/>
      <w:spacing w:before="40"/>
      <w:outlineLvl w:val="7"/>
    </w:pPr>
    <w:rPr>
      <w:rFonts w:asciiTheme="majorHAnsi" w:eastAsiaTheme="majorEastAsia" w:hAnsiTheme="majorHAnsi" w:cstheme="majorBidi"/>
      <w:color w:val="272727"/>
      <w:sz w:val="21"/>
      <w:szCs w:val="21"/>
      <w:lang w:eastAsia="es-CO"/>
    </w:rPr>
  </w:style>
  <w:style w:type="paragraph" w:styleId="Ttulo9">
    <w:name w:val="heading 9"/>
    <w:basedOn w:val="Normal"/>
    <w:next w:val="Normal"/>
    <w:link w:val="Ttulo9Car"/>
    <w:uiPriority w:val="9"/>
    <w:unhideWhenUsed/>
    <w:qFormat/>
    <w:rsid w:val="00175F6C"/>
    <w:pPr>
      <w:keepNext/>
      <w:widowControl w:val="0"/>
      <w:spacing w:before="40"/>
      <w:outlineLvl w:val="8"/>
    </w:pPr>
    <w:rPr>
      <w:rFonts w:asciiTheme="majorHAnsi" w:eastAsiaTheme="majorEastAsia" w:hAnsiTheme="majorHAnsi" w:cstheme="majorBidi"/>
      <w:i/>
      <w:iCs/>
      <w:color w:val="272727"/>
      <w:sz w:val="21"/>
      <w:szCs w:val="21"/>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95407"/>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C95407"/>
  </w:style>
  <w:style w:type="paragraph" w:styleId="Piedepgina">
    <w:name w:val="footer"/>
    <w:basedOn w:val="Normal"/>
    <w:link w:val="PiedepginaCar"/>
    <w:uiPriority w:val="99"/>
    <w:unhideWhenUsed/>
    <w:rsid w:val="00C95407"/>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C95407"/>
  </w:style>
  <w:style w:type="character" w:customStyle="1" w:styleId="Ttulo2Car">
    <w:name w:val="Título 2 Car"/>
    <w:basedOn w:val="Fuentedeprrafopredeter"/>
    <w:link w:val="Ttulo2"/>
    <w:uiPriority w:val="9"/>
    <w:rsid w:val="00170276"/>
    <w:rPr>
      <w:rFonts w:ascii="Times New Roman" w:eastAsia="Times New Roman" w:hAnsi="Times New Roman" w:cs="Times New Roman"/>
      <w:b/>
      <w:bCs/>
      <w:sz w:val="36"/>
      <w:szCs w:val="36"/>
      <w:lang w:eastAsia="es-MX"/>
    </w:rPr>
  </w:style>
  <w:style w:type="paragraph" w:styleId="NormalWeb">
    <w:name w:val="Normal (Web)"/>
    <w:aliases w:val="Normal (Web) Car Car Car Car Car,Normal (Web) Car Car Car Car Car Car,Normal (Web) Car Car Car Car Car Car Car Car,Normal (Web) Car Car Car Car Car Car Car Car Car Car Car Car  Car Car,Normal (Web) Car Car"/>
    <w:basedOn w:val="Normal"/>
    <w:link w:val="NormalWebCar"/>
    <w:uiPriority w:val="99"/>
    <w:unhideWhenUsed/>
    <w:qFormat/>
    <w:rsid w:val="00170276"/>
    <w:pPr>
      <w:spacing w:before="100" w:beforeAutospacing="1" w:after="100" w:afterAutospacing="1"/>
    </w:pPr>
  </w:style>
  <w:style w:type="character" w:styleId="Fuerte">
    <w:name w:val="Strong"/>
    <w:basedOn w:val="Fuentedeprrafopredeter"/>
    <w:uiPriority w:val="22"/>
    <w:qFormat/>
    <w:rsid w:val="00170276"/>
    <w:rPr>
      <w:b/>
      <w:bCs/>
    </w:rPr>
  </w:style>
  <w:style w:type="table" w:styleId="Tablaconcuadrcula4-nfasis1">
    <w:name w:val="Grid Table 4 Accent 1"/>
    <w:basedOn w:val="Tablanormal"/>
    <w:uiPriority w:val="49"/>
    <w:rsid w:val="00EA4CD2"/>
    <w:rPr>
      <w:rFonts w:eastAsiaTheme="minorEastAsia"/>
      <w:sz w:val="22"/>
      <w:szCs w:val="22"/>
    </w:rPr>
    <w:tblPr>
      <w:tblStyleRowBandSize w:val="1"/>
      <w:tblStyleColBandSize w:val="1"/>
      <w:tblBorders>
        <w:top w:val="single" w:sz="4" w:space="0" w:color="F1937A" w:themeColor="accent1" w:themeTint="99"/>
        <w:left w:val="single" w:sz="4" w:space="0" w:color="F1937A" w:themeColor="accent1" w:themeTint="99"/>
        <w:bottom w:val="single" w:sz="4" w:space="0" w:color="F1937A" w:themeColor="accent1" w:themeTint="99"/>
        <w:right w:val="single" w:sz="4" w:space="0" w:color="F1937A" w:themeColor="accent1" w:themeTint="99"/>
        <w:insideH w:val="single" w:sz="4" w:space="0" w:color="F1937A" w:themeColor="accent1" w:themeTint="99"/>
        <w:insideV w:val="single" w:sz="4" w:space="0" w:color="F1937A" w:themeColor="accent1" w:themeTint="99"/>
      </w:tblBorders>
    </w:tblPr>
    <w:tblStylePr w:type="firstRow">
      <w:rPr>
        <w:b/>
        <w:bCs/>
        <w:color w:val="FFFFFF" w:themeColor="background1"/>
      </w:rPr>
      <w:tblPr/>
      <w:tcPr>
        <w:tcBorders>
          <w:top w:val="single" w:sz="4" w:space="0" w:color="E84C22" w:themeColor="accent1"/>
          <w:left w:val="single" w:sz="4" w:space="0" w:color="E84C22" w:themeColor="accent1"/>
          <w:bottom w:val="single" w:sz="4" w:space="0" w:color="E84C22" w:themeColor="accent1"/>
          <w:right w:val="single" w:sz="4" w:space="0" w:color="E84C22" w:themeColor="accent1"/>
          <w:insideH w:val="nil"/>
          <w:insideV w:val="nil"/>
        </w:tcBorders>
        <w:shd w:val="clear" w:color="auto" w:fill="E84C22" w:themeFill="accent1"/>
      </w:tcPr>
    </w:tblStylePr>
    <w:tblStylePr w:type="lastRow">
      <w:rPr>
        <w:b/>
        <w:bCs/>
      </w:rPr>
      <w:tblPr/>
      <w:tcPr>
        <w:tcBorders>
          <w:top w:val="double" w:sz="4" w:space="0" w:color="E84C22" w:themeColor="accent1"/>
        </w:tcBorders>
      </w:tcPr>
    </w:tblStylePr>
    <w:tblStylePr w:type="firstCol">
      <w:rPr>
        <w:b/>
        <w:bCs/>
      </w:rPr>
    </w:tblStylePr>
    <w:tblStylePr w:type="lastCol">
      <w:rPr>
        <w:b/>
        <w:bCs/>
      </w:rPr>
    </w:tblStylePr>
    <w:tblStylePr w:type="band1Vert">
      <w:tblPr/>
      <w:tcPr>
        <w:shd w:val="clear" w:color="auto" w:fill="FADAD2" w:themeFill="accent1" w:themeFillTint="33"/>
      </w:tcPr>
    </w:tblStylePr>
    <w:tblStylePr w:type="band1Horz">
      <w:tblPr/>
      <w:tcPr>
        <w:shd w:val="clear" w:color="auto" w:fill="FADAD2" w:themeFill="accent1" w:themeFillTint="33"/>
      </w:tcPr>
    </w:tblStylePr>
  </w:style>
  <w:style w:type="table" w:styleId="Tablaconcuadrcula4-nfasis2">
    <w:name w:val="Grid Table 4 Accent 2"/>
    <w:basedOn w:val="Tablanormal"/>
    <w:uiPriority w:val="49"/>
    <w:rsid w:val="00EA4CD2"/>
    <w:tblPr>
      <w:tblStyleRowBandSize w:val="1"/>
      <w:tblStyleColBandSize w:val="1"/>
      <w:tblBorders>
        <w:top w:val="single" w:sz="4" w:space="0" w:color="FFD790" w:themeColor="accent2" w:themeTint="99"/>
        <w:left w:val="single" w:sz="4" w:space="0" w:color="FFD790" w:themeColor="accent2" w:themeTint="99"/>
        <w:bottom w:val="single" w:sz="4" w:space="0" w:color="FFD790" w:themeColor="accent2" w:themeTint="99"/>
        <w:right w:val="single" w:sz="4" w:space="0" w:color="FFD790" w:themeColor="accent2" w:themeTint="99"/>
        <w:insideH w:val="single" w:sz="4" w:space="0" w:color="FFD790" w:themeColor="accent2" w:themeTint="99"/>
        <w:insideV w:val="single" w:sz="4" w:space="0" w:color="FFD790" w:themeColor="accent2" w:themeTint="99"/>
      </w:tblBorders>
    </w:tblPr>
    <w:tblStylePr w:type="firstRow">
      <w:rPr>
        <w:b/>
        <w:bCs/>
        <w:color w:val="FFFFFF" w:themeColor="background1"/>
      </w:rPr>
      <w:tblPr/>
      <w:tcPr>
        <w:tcBorders>
          <w:top w:val="single" w:sz="4" w:space="0" w:color="FFBD47" w:themeColor="accent2"/>
          <w:left w:val="single" w:sz="4" w:space="0" w:color="FFBD47" w:themeColor="accent2"/>
          <w:bottom w:val="single" w:sz="4" w:space="0" w:color="FFBD47" w:themeColor="accent2"/>
          <w:right w:val="single" w:sz="4" w:space="0" w:color="FFBD47" w:themeColor="accent2"/>
          <w:insideH w:val="nil"/>
          <w:insideV w:val="nil"/>
        </w:tcBorders>
        <w:shd w:val="clear" w:color="auto" w:fill="FFBD47" w:themeFill="accent2"/>
      </w:tcPr>
    </w:tblStylePr>
    <w:tblStylePr w:type="lastRow">
      <w:rPr>
        <w:b/>
        <w:bCs/>
      </w:rPr>
      <w:tblPr/>
      <w:tcPr>
        <w:tcBorders>
          <w:top w:val="double" w:sz="4" w:space="0" w:color="FFBD47" w:themeColor="accent2"/>
        </w:tcBorders>
      </w:tcPr>
    </w:tblStylePr>
    <w:tblStylePr w:type="firstCol">
      <w:rPr>
        <w:b/>
        <w:bCs/>
      </w:rPr>
    </w:tblStylePr>
    <w:tblStylePr w:type="lastCol">
      <w:rPr>
        <w:b/>
        <w:bCs/>
      </w:rPr>
    </w:tblStylePr>
    <w:tblStylePr w:type="band1Vert">
      <w:tblPr/>
      <w:tcPr>
        <w:shd w:val="clear" w:color="auto" w:fill="FFF1DA" w:themeFill="accent2" w:themeFillTint="33"/>
      </w:tcPr>
    </w:tblStylePr>
    <w:tblStylePr w:type="band1Horz">
      <w:tblPr/>
      <w:tcPr>
        <w:shd w:val="clear" w:color="auto" w:fill="FFF1DA" w:themeFill="accent2" w:themeFillTint="33"/>
      </w:tcPr>
    </w:tblStylePr>
  </w:style>
  <w:style w:type="character" w:styleId="nfasis">
    <w:name w:val="Emphasis"/>
    <w:basedOn w:val="Fuentedeprrafopredeter"/>
    <w:uiPriority w:val="20"/>
    <w:qFormat/>
    <w:rsid w:val="00EA4CD2"/>
    <w:rPr>
      <w:i/>
      <w:iCs/>
    </w:rPr>
  </w:style>
  <w:style w:type="character" w:customStyle="1" w:styleId="Ttulo1Car">
    <w:name w:val="Título 1 Car"/>
    <w:basedOn w:val="Fuentedeprrafopredeter"/>
    <w:link w:val="Ttulo1"/>
    <w:uiPriority w:val="1"/>
    <w:rsid w:val="000B6095"/>
    <w:rPr>
      <w:rFonts w:asciiTheme="majorHAnsi" w:eastAsiaTheme="majorEastAsia" w:hAnsiTheme="majorHAnsi" w:cstheme="majorBidi"/>
      <w:color w:val="B43412" w:themeColor="accent1" w:themeShade="BF"/>
      <w:sz w:val="32"/>
      <w:szCs w:val="32"/>
    </w:rPr>
  </w:style>
  <w:style w:type="paragraph" w:styleId="TtuloTDC">
    <w:name w:val="TOC Heading"/>
    <w:basedOn w:val="Ttulo1"/>
    <w:next w:val="Normal"/>
    <w:uiPriority w:val="39"/>
    <w:unhideWhenUsed/>
    <w:qFormat/>
    <w:rsid w:val="00CB0D3A"/>
    <w:pPr>
      <w:spacing w:before="480" w:line="276" w:lineRule="auto"/>
      <w:outlineLvl w:val="9"/>
    </w:pPr>
    <w:rPr>
      <w:b/>
      <w:bCs/>
      <w:sz w:val="28"/>
      <w:szCs w:val="28"/>
      <w:lang w:eastAsia="es-MX"/>
    </w:rPr>
  </w:style>
  <w:style w:type="paragraph" w:styleId="TDC1">
    <w:name w:val="toc 1"/>
    <w:basedOn w:val="Normal"/>
    <w:next w:val="Normal"/>
    <w:autoRedefine/>
    <w:uiPriority w:val="39"/>
    <w:unhideWhenUsed/>
    <w:rsid w:val="00C17243"/>
    <w:pPr>
      <w:tabs>
        <w:tab w:val="left" w:pos="480"/>
        <w:tab w:val="right" w:leader="dot" w:pos="8828"/>
      </w:tabs>
      <w:spacing w:before="120"/>
      <w:jc w:val="both"/>
    </w:pPr>
    <w:rPr>
      <w:rFonts w:ascii="Arial" w:eastAsiaTheme="minorHAnsi" w:hAnsi="Arial" w:cs="Arial"/>
      <w:b/>
      <w:bCs/>
      <w:iCs/>
      <w:noProof/>
      <w:lang w:eastAsia="en-US"/>
    </w:rPr>
  </w:style>
  <w:style w:type="paragraph" w:styleId="TDC2">
    <w:name w:val="toc 2"/>
    <w:basedOn w:val="Normal"/>
    <w:next w:val="Normal"/>
    <w:autoRedefine/>
    <w:uiPriority w:val="39"/>
    <w:unhideWhenUsed/>
    <w:rsid w:val="00C17243"/>
    <w:pPr>
      <w:tabs>
        <w:tab w:val="left" w:pos="720"/>
        <w:tab w:val="right" w:leader="dot" w:pos="8828"/>
      </w:tabs>
      <w:spacing w:before="120"/>
      <w:ind w:left="240"/>
    </w:pPr>
    <w:rPr>
      <w:rFonts w:ascii="Arial" w:eastAsiaTheme="minorHAnsi" w:hAnsi="Arial" w:cs="Arial"/>
      <w:b/>
      <w:bCs/>
      <w:noProof/>
      <w:lang w:eastAsia="en-US"/>
    </w:rPr>
  </w:style>
  <w:style w:type="character" w:styleId="Hipervnculo">
    <w:name w:val="Hyperlink"/>
    <w:basedOn w:val="Fuentedeprrafopredeter"/>
    <w:uiPriority w:val="99"/>
    <w:unhideWhenUsed/>
    <w:rsid w:val="00CB0D3A"/>
    <w:rPr>
      <w:color w:val="CC9900" w:themeColor="hyperlink"/>
      <w:u w:val="single"/>
    </w:rPr>
  </w:style>
  <w:style w:type="paragraph" w:styleId="TDC3">
    <w:name w:val="toc 3"/>
    <w:basedOn w:val="Normal"/>
    <w:next w:val="Normal"/>
    <w:autoRedefine/>
    <w:uiPriority w:val="39"/>
    <w:unhideWhenUsed/>
    <w:rsid w:val="00CB0D3A"/>
    <w:pPr>
      <w:ind w:left="480"/>
    </w:pPr>
    <w:rPr>
      <w:rFonts w:asciiTheme="minorHAnsi" w:eastAsiaTheme="minorHAnsi" w:hAnsiTheme="minorHAnsi" w:cstheme="minorHAnsi"/>
      <w:sz w:val="20"/>
      <w:szCs w:val="20"/>
      <w:lang w:eastAsia="en-US"/>
    </w:rPr>
  </w:style>
  <w:style w:type="paragraph" w:styleId="TDC4">
    <w:name w:val="toc 4"/>
    <w:basedOn w:val="Normal"/>
    <w:next w:val="Normal"/>
    <w:autoRedefine/>
    <w:uiPriority w:val="39"/>
    <w:unhideWhenUsed/>
    <w:rsid w:val="00CB0D3A"/>
    <w:pPr>
      <w:ind w:left="720"/>
    </w:pPr>
    <w:rPr>
      <w:rFonts w:asciiTheme="minorHAnsi" w:eastAsiaTheme="minorHAnsi" w:hAnsiTheme="minorHAnsi" w:cstheme="minorHAnsi"/>
      <w:sz w:val="20"/>
      <w:szCs w:val="20"/>
      <w:lang w:eastAsia="en-US"/>
    </w:rPr>
  </w:style>
  <w:style w:type="paragraph" w:styleId="TDC5">
    <w:name w:val="toc 5"/>
    <w:basedOn w:val="Normal"/>
    <w:next w:val="Normal"/>
    <w:autoRedefine/>
    <w:uiPriority w:val="39"/>
    <w:unhideWhenUsed/>
    <w:rsid w:val="00CB0D3A"/>
    <w:pPr>
      <w:ind w:left="960"/>
    </w:pPr>
    <w:rPr>
      <w:rFonts w:asciiTheme="minorHAnsi" w:eastAsiaTheme="minorHAnsi" w:hAnsiTheme="minorHAnsi" w:cstheme="minorHAnsi"/>
      <w:sz w:val="20"/>
      <w:szCs w:val="20"/>
      <w:lang w:eastAsia="en-US"/>
    </w:rPr>
  </w:style>
  <w:style w:type="paragraph" w:styleId="TDC6">
    <w:name w:val="toc 6"/>
    <w:basedOn w:val="Normal"/>
    <w:next w:val="Normal"/>
    <w:autoRedefine/>
    <w:uiPriority w:val="39"/>
    <w:unhideWhenUsed/>
    <w:rsid w:val="00CB0D3A"/>
    <w:pPr>
      <w:ind w:left="1200"/>
    </w:pPr>
    <w:rPr>
      <w:rFonts w:asciiTheme="minorHAnsi" w:eastAsiaTheme="minorHAnsi" w:hAnsiTheme="minorHAnsi" w:cstheme="minorHAnsi"/>
      <w:sz w:val="20"/>
      <w:szCs w:val="20"/>
      <w:lang w:eastAsia="en-US"/>
    </w:rPr>
  </w:style>
  <w:style w:type="paragraph" w:styleId="TDC7">
    <w:name w:val="toc 7"/>
    <w:basedOn w:val="Normal"/>
    <w:next w:val="Normal"/>
    <w:autoRedefine/>
    <w:uiPriority w:val="39"/>
    <w:unhideWhenUsed/>
    <w:rsid w:val="00CB0D3A"/>
    <w:pPr>
      <w:ind w:left="1440"/>
    </w:pPr>
    <w:rPr>
      <w:rFonts w:asciiTheme="minorHAnsi" w:eastAsiaTheme="minorHAnsi" w:hAnsiTheme="minorHAnsi" w:cstheme="minorHAnsi"/>
      <w:sz w:val="20"/>
      <w:szCs w:val="20"/>
      <w:lang w:eastAsia="en-US"/>
    </w:rPr>
  </w:style>
  <w:style w:type="paragraph" w:styleId="TDC8">
    <w:name w:val="toc 8"/>
    <w:basedOn w:val="Normal"/>
    <w:next w:val="Normal"/>
    <w:autoRedefine/>
    <w:uiPriority w:val="39"/>
    <w:unhideWhenUsed/>
    <w:rsid w:val="00CB0D3A"/>
    <w:pPr>
      <w:ind w:left="1680"/>
    </w:pPr>
    <w:rPr>
      <w:rFonts w:asciiTheme="minorHAnsi" w:eastAsiaTheme="minorHAnsi" w:hAnsiTheme="minorHAnsi" w:cstheme="minorHAnsi"/>
      <w:sz w:val="20"/>
      <w:szCs w:val="20"/>
      <w:lang w:eastAsia="en-US"/>
    </w:rPr>
  </w:style>
  <w:style w:type="paragraph" w:styleId="TDC9">
    <w:name w:val="toc 9"/>
    <w:basedOn w:val="Normal"/>
    <w:next w:val="Normal"/>
    <w:autoRedefine/>
    <w:uiPriority w:val="39"/>
    <w:unhideWhenUsed/>
    <w:rsid w:val="00CB0D3A"/>
    <w:pPr>
      <w:ind w:left="1920"/>
    </w:pPr>
    <w:rPr>
      <w:rFonts w:asciiTheme="minorHAnsi" w:eastAsiaTheme="minorHAnsi" w:hAnsiTheme="minorHAnsi" w:cstheme="minorHAnsi"/>
      <w:sz w:val="20"/>
      <w:szCs w:val="20"/>
      <w:lang w:eastAsia="en-US"/>
    </w:rPr>
  </w:style>
  <w:style w:type="character" w:customStyle="1" w:styleId="Ttulo3Car">
    <w:name w:val="Título 3 Car"/>
    <w:basedOn w:val="Fuentedeprrafopredeter"/>
    <w:link w:val="Ttulo3"/>
    <w:uiPriority w:val="9"/>
    <w:rsid w:val="009E66F1"/>
    <w:rPr>
      <w:rFonts w:asciiTheme="majorHAnsi" w:eastAsiaTheme="majorEastAsia" w:hAnsiTheme="majorHAnsi" w:cstheme="majorBidi"/>
      <w:color w:val="77230C" w:themeColor="accent1" w:themeShade="7F"/>
    </w:rPr>
  </w:style>
  <w:style w:type="paragraph" w:styleId="Descripcin">
    <w:name w:val="caption"/>
    <w:aliases w:val="Epígrafe1,TITULOS TABLAS,Anexo,Tabla,Epigrafe Car Car,Epigrafe Car Car Car,Epigrafe Car,Epígrafe Car,Caption Char,Caption Char Car,Epígrafe Car Car Car Car Car Car Car Car Car Car Car,Car,Tablas,Imagen"/>
    <w:basedOn w:val="Normal"/>
    <w:next w:val="Normal"/>
    <w:link w:val="DescripcinCar"/>
    <w:uiPriority w:val="35"/>
    <w:unhideWhenUsed/>
    <w:qFormat/>
    <w:rsid w:val="00C5581B"/>
    <w:pPr>
      <w:spacing w:after="200"/>
    </w:pPr>
    <w:rPr>
      <w:rFonts w:asciiTheme="minorHAnsi" w:eastAsiaTheme="minorHAnsi" w:hAnsiTheme="minorHAnsi" w:cstheme="minorBidi"/>
      <w:i/>
      <w:iCs/>
      <w:color w:val="505046" w:themeColor="text2"/>
      <w:sz w:val="18"/>
      <w:szCs w:val="18"/>
      <w:lang w:eastAsia="en-US"/>
    </w:rPr>
  </w:style>
  <w:style w:type="paragraph" w:styleId="Prrafodelista">
    <w:name w:val="List Paragraph"/>
    <w:aliases w:val="List,Ha,Resume Title,Chulito,Bolita,BOLA,Párrafo de lista21,BOLADEF,HOJA,Párrafo de lista3,Párrafo de lista1,Bullets,Lista multicolor - Énfasis 11,Lista vistosa - Énfasis 11,Fluvial1,Cuadrícula clara - Énfasis 31,LISTA,Párrafo de lista4"/>
    <w:basedOn w:val="Normal"/>
    <w:link w:val="PrrafodelistaCar"/>
    <w:uiPriority w:val="34"/>
    <w:qFormat/>
    <w:rsid w:val="00CF77F5"/>
    <w:pPr>
      <w:ind w:left="720"/>
      <w:contextualSpacing/>
    </w:pPr>
    <w:rPr>
      <w:rFonts w:asciiTheme="minorHAnsi" w:eastAsiaTheme="minorHAnsi" w:hAnsiTheme="minorHAnsi" w:cstheme="minorBidi"/>
      <w:lang w:eastAsia="en-US"/>
    </w:rPr>
  </w:style>
  <w:style w:type="table" w:styleId="Tablaconcuadrcula5oscura-nfasis6">
    <w:name w:val="Grid Table 5 Dark Accent 6"/>
    <w:basedOn w:val="Tablanormal"/>
    <w:uiPriority w:val="50"/>
    <w:rsid w:val="008A5B5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AB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26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26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26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2600" w:themeFill="accent6"/>
      </w:tcPr>
    </w:tblStylePr>
    <w:tblStylePr w:type="band1Vert">
      <w:tblPr/>
      <w:tcPr>
        <w:shd w:val="clear" w:color="auto" w:fill="FF967A" w:themeFill="accent6" w:themeFillTint="66"/>
      </w:tcPr>
    </w:tblStylePr>
    <w:tblStylePr w:type="band1Horz">
      <w:tblPr/>
      <w:tcPr>
        <w:shd w:val="clear" w:color="auto" w:fill="FF967A" w:themeFill="accent6" w:themeFillTint="66"/>
      </w:tcPr>
    </w:tblStylePr>
  </w:style>
  <w:style w:type="table" w:styleId="Tablaconcuadrcula4-nfasis5">
    <w:name w:val="Grid Table 4 Accent 5"/>
    <w:basedOn w:val="Tablanormal"/>
    <w:uiPriority w:val="49"/>
    <w:rsid w:val="008A5B5A"/>
    <w:tblPr>
      <w:tblStyleRowBandSize w:val="1"/>
      <w:tblStyleColBandSize w:val="1"/>
      <w:tblBorders>
        <w:top w:val="single" w:sz="4" w:space="0" w:color="FFD047" w:themeColor="accent5" w:themeTint="99"/>
        <w:left w:val="single" w:sz="4" w:space="0" w:color="FFD047" w:themeColor="accent5" w:themeTint="99"/>
        <w:bottom w:val="single" w:sz="4" w:space="0" w:color="FFD047" w:themeColor="accent5" w:themeTint="99"/>
        <w:right w:val="single" w:sz="4" w:space="0" w:color="FFD047" w:themeColor="accent5" w:themeTint="99"/>
        <w:insideH w:val="single" w:sz="4" w:space="0" w:color="FFD047" w:themeColor="accent5" w:themeTint="99"/>
        <w:insideV w:val="single" w:sz="4" w:space="0" w:color="FFD047" w:themeColor="accent5" w:themeTint="99"/>
      </w:tblBorders>
    </w:tblPr>
    <w:tblStylePr w:type="firstRow">
      <w:rPr>
        <w:b/>
        <w:bCs/>
        <w:color w:val="FFFFFF" w:themeColor="background1"/>
      </w:rPr>
      <w:tblPr/>
      <w:tcPr>
        <w:tcBorders>
          <w:top w:val="single" w:sz="4" w:space="0" w:color="CC9900" w:themeColor="accent5"/>
          <w:left w:val="single" w:sz="4" w:space="0" w:color="CC9900" w:themeColor="accent5"/>
          <w:bottom w:val="single" w:sz="4" w:space="0" w:color="CC9900" w:themeColor="accent5"/>
          <w:right w:val="single" w:sz="4" w:space="0" w:color="CC9900" w:themeColor="accent5"/>
          <w:insideH w:val="nil"/>
          <w:insideV w:val="nil"/>
        </w:tcBorders>
        <w:shd w:val="clear" w:color="auto" w:fill="CC9900" w:themeFill="accent5"/>
      </w:tcPr>
    </w:tblStylePr>
    <w:tblStylePr w:type="lastRow">
      <w:rPr>
        <w:b/>
        <w:bCs/>
      </w:rPr>
      <w:tblPr/>
      <w:tcPr>
        <w:tcBorders>
          <w:top w:val="double" w:sz="4" w:space="0" w:color="CC9900" w:themeColor="accent5"/>
        </w:tcBorders>
      </w:tcPr>
    </w:tblStylePr>
    <w:tblStylePr w:type="firstCol">
      <w:rPr>
        <w:b/>
        <w:bCs/>
      </w:rPr>
    </w:tblStylePr>
    <w:tblStylePr w:type="lastCol">
      <w:rPr>
        <w:b/>
        <w:bCs/>
      </w:rPr>
    </w:tblStylePr>
    <w:tblStylePr w:type="band1Vert">
      <w:tblPr/>
      <w:tcPr>
        <w:shd w:val="clear" w:color="auto" w:fill="FFEFC1" w:themeFill="accent5" w:themeFillTint="33"/>
      </w:tcPr>
    </w:tblStylePr>
    <w:tblStylePr w:type="band1Horz">
      <w:tblPr/>
      <w:tcPr>
        <w:shd w:val="clear" w:color="auto" w:fill="FFEFC1" w:themeFill="accent5" w:themeFillTint="33"/>
      </w:tcPr>
    </w:tblStylePr>
  </w:style>
  <w:style w:type="table" w:styleId="Tablaconcuadrcula4-nfasis6">
    <w:name w:val="Grid Table 4 Accent 6"/>
    <w:basedOn w:val="Tablanormal"/>
    <w:uiPriority w:val="49"/>
    <w:rsid w:val="008A5B5A"/>
    <w:tblPr>
      <w:tblStyleRowBandSize w:val="1"/>
      <w:tblStyleColBandSize w:val="1"/>
      <w:tblBorders>
        <w:top w:val="single" w:sz="4" w:space="0" w:color="FF6137" w:themeColor="accent6" w:themeTint="99"/>
        <w:left w:val="single" w:sz="4" w:space="0" w:color="FF6137" w:themeColor="accent6" w:themeTint="99"/>
        <w:bottom w:val="single" w:sz="4" w:space="0" w:color="FF6137" w:themeColor="accent6" w:themeTint="99"/>
        <w:right w:val="single" w:sz="4" w:space="0" w:color="FF6137" w:themeColor="accent6" w:themeTint="99"/>
        <w:insideH w:val="single" w:sz="4" w:space="0" w:color="FF6137" w:themeColor="accent6" w:themeTint="99"/>
        <w:insideV w:val="single" w:sz="4" w:space="0" w:color="FF6137" w:themeColor="accent6" w:themeTint="99"/>
      </w:tblBorders>
    </w:tblPr>
    <w:tblStylePr w:type="firstRow">
      <w:rPr>
        <w:b/>
        <w:bCs/>
        <w:color w:val="FFFFFF" w:themeColor="background1"/>
      </w:rPr>
      <w:tblPr/>
      <w:tcPr>
        <w:tcBorders>
          <w:top w:val="single" w:sz="4" w:space="0" w:color="B22600" w:themeColor="accent6"/>
          <w:left w:val="single" w:sz="4" w:space="0" w:color="B22600" w:themeColor="accent6"/>
          <w:bottom w:val="single" w:sz="4" w:space="0" w:color="B22600" w:themeColor="accent6"/>
          <w:right w:val="single" w:sz="4" w:space="0" w:color="B22600" w:themeColor="accent6"/>
          <w:insideH w:val="nil"/>
          <w:insideV w:val="nil"/>
        </w:tcBorders>
        <w:shd w:val="clear" w:color="auto" w:fill="B22600" w:themeFill="accent6"/>
      </w:tcPr>
    </w:tblStylePr>
    <w:tblStylePr w:type="lastRow">
      <w:rPr>
        <w:b/>
        <w:bCs/>
      </w:rPr>
      <w:tblPr/>
      <w:tcPr>
        <w:tcBorders>
          <w:top w:val="double" w:sz="4" w:space="0" w:color="B22600" w:themeColor="accent6"/>
        </w:tcBorders>
      </w:tcPr>
    </w:tblStylePr>
    <w:tblStylePr w:type="firstCol">
      <w:rPr>
        <w:b/>
        <w:bCs/>
      </w:rPr>
    </w:tblStylePr>
    <w:tblStylePr w:type="lastCol">
      <w:rPr>
        <w:b/>
        <w:bCs/>
      </w:rPr>
    </w:tblStylePr>
    <w:tblStylePr w:type="band1Vert">
      <w:tblPr/>
      <w:tcPr>
        <w:shd w:val="clear" w:color="auto" w:fill="FFCABC" w:themeFill="accent6" w:themeFillTint="33"/>
      </w:tcPr>
    </w:tblStylePr>
    <w:tblStylePr w:type="band1Horz">
      <w:tblPr/>
      <w:tcPr>
        <w:shd w:val="clear" w:color="auto" w:fill="FFCABC" w:themeFill="accent6" w:themeFillTint="33"/>
      </w:tcPr>
    </w:tblStylePr>
  </w:style>
  <w:style w:type="table" w:styleId="Tablaconcuadrcula5oscura-nfasis2">
    <w:name w:val="Grid Table 5 Dark Accent 2"/>
    <w:basedOn w:val="Tablanormal"/>
    <w:uiPriority w:val="50"/>
    <w:rsid w:val="008A5B5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1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B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B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B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BD47" w:themeFill="accent2"/>
      </w:tcPr>
    </w:tblStylePr>
    <w:tblStylePr w:type="band1Vert">
      <w:tblPr/>
      <w:tcPr>
        <w:shd w:val="clear" w:color="auto" w:fill="FFE4B5" w:themeFill="accent2" w:themeFillTint="66"/>
      </w:tcPr>
    </w:tblStylePr>
    <w:tblStylePr w:type="band1Horz">
      <w:tblPr/>
      <w:tcPr>
        <w:shd w:val="clear" w:color="auto" w:fill="FFE4B5" w:themeFill="accent2" w:themeFillTint="66"/>
      </w:tcPr>
    </w:tblStylePr>
  </w:style>
  <w:style w:type="paragraph" w:styleId="Tabladeilustraciones">
    <w:name w:val="table of figures"/>
    <w:basedOn w:val="Normal"/>
    <w:next w:val="Normal"/>
    <w:uiPriority w:val="99"/>
    <w:unhideWhenUsed/>
    <w:rsid w:val="00D9374E"/>
    <w:pPr>
      <w:jc w:val="both"/>
    </w:pPr>
    <w:rPr>
      <w:rFonts w:ascii="Arial" w:eastAsiaTheme="minorHAnsi" w:hAnsi="Arial" w:cstheme="minorBidi"/>
      <w:lang w:eastAsia="en-US"/>
    </w:rPr>
  </w:style>
  <w:style w:type="table" w:styleId="Tablaconcuadrcula">
    <w:name w:val="Table Grid"/>
    <w:basedOn w:val="Tablanormal"/>
    <w:uiPriority w:val="59"/>
    <w:rsid w:val="00D9374E"/>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
    <w:name w:val="Comment Reference"/>
    <w:basedOn w:val="Fuentedeprrafopredeter"/>
    <w:uiPriority w:val="99"/>
    <w:semiHidden/>
    <w:unhideWhenUsed/>
    <w:rsid w:val="003F5DCE"/>
    <w:rPr>
      <w:sz w:val="16"/>
      <w:szCs w:val="16"/>
    </w:rPr>
  </w:style>
  <w:style w:type="paragraph" w:customStyle="1" w:styleId="CommentText">
    <w:name w:val="Comment Text"/>
    <w:basedOn w:val="Normal"/>
    <w:link w:val="CommentTextChar"/>
    <w:uiPriority w:val="99"/>
    <w:unhideWhenUsed/>
    <w:rsid w:val="003F5DCE"/>
    <w:rPr>
      <w:rFonts w:asciiTheme="minorHAnsi" w:eastAsiaTheme="minorHAnsi" w:hAnsiTheme="minorHAnsi" w:cstheme="minorBidi"/>
      <w:sz w:val="20"/>
      <w:szCs w:val="20"/>
      <w:lang w:eastAsia="en-US"/>
    </w:rPr>
  </w:style>
  <w:style w:type="character" w:customStyle="1" w:styleId="CommentTextChar">
    <w:name w:val="Comment Text Char"/>
    <w:basedOn w:val="Fuentedeprrafopredeter"/>
    <w:link w:val="CommentText"/>
    <w:uiPriority w:val="99"/>
    <w:rsid w:val="003F5DCE"/>
    <w:rPr>
      <w:sz w:val="20"/>
      <w:szCs w:val="20"/>
    </w:rPr>
  </w:style>
  <w:style w:type="paragraph" w:customStyle="1" w:styleId="CommentSubject">
    <w:name w:val="Comment Subject"/>
    <w:basedOn w:val="CommentText"/>
    <w:next w:val="CommentText"/>
    <w:link w:val="CommentSubjectChar"/>
    <w:uiPriority w:val="99"/>
    <w:unhideWhenUsed/>
    <w:rsid w:val="003F5DCE"/>
    <w:rPr>
      <w:b/>
      <w:bCs/>
    </w:rPr>
  </w:style>
  <w:style w:type="character" w:customStyle="1" w:styleId="CommentSubjectChar">
    <w:name w:val="Comment Subject Char"/>
    <w:basedOn w:val="CommentTextChar"/>
    <w:link w:val="CommentSubject"/>
    <w:uiPriority w:val="99"/>
    <w:rsid w:val="003F5DCE"/>
    <w:rPr>
      <w:b/>
      <w:bCs/>
      <w:sz w:val="20"/>
      <w:szCs w:val="20"/>
    </w:rPr>
  </w:style>
  <w:style w:type="paragraph" w:customStyle="1" w:styleId="ds-markdown-paragraph">
    <w:name w:val="ds-markdown-paragraph"/>
    <w:basedOn w:val="Normal"/>
    <w:rsid w:val="00104410"/>
    <w:pPr>
      <w:spacing w:before="100" w:beforeAutospacing="1" w:after="100" w:afterAutospacing="1"/>
    </w:pPr>
  </w:style>
  <w:style w:type="character" w:customStyle="1" w:styleId="apple-converted-space">
    <w:name w:val="apple-converted-space"/>
    <w:basedOn w:val="Fuentedeprrafopredeter"/>
    <w:rsid w:val="00104410"/>
  </w:style>
  <w:style w:type="table" w:styleId="Tablanormal3">
    <w:name w:val="Plain Table 3"/>
    <w:basedOn w:val="Tablanormal"/>
    <w:uiPriority w:val="43"/>
    <w:rsid w:val="00B6745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delista3-nfasis2">
    <w:name w:val="List Table 3 Accent 2"/>
    <w:basedOn w:val="Tablanormal"/>
    <w:uiPriority w:val="48"/>
    <w:rsid w:val="00B6745A"/>
    <w:tblPr>
      <w:tblStyleRowBandSize w:val="1"/>
      <w:tblStyleColBandSize w:val="1"/>
      <w:tblBorders>
        <w:top w:val="single" w:sz="4" w:space="0" w:color="FFBD47" w:themeColor="accent2"/>
        <w:left w:val="single" w:sz="4" w:space="0" w:color="FFBD47" w:themeColor="accent2"/>
        <w:bottom w:val="single" w:sz="4" w:space="0" w:color="FFBD47" w:themeColor="accent2"/>
        <w:right w:val="single" w:sz="4" w:space="0" w:color="FFBD47" w:themeColor="accent2"/>
      </w:tblBorders>
    </w:tblPr>
    <w:tblStylePr w:type="firstRow">
      <w:rPr>
        <w:b/>
        <w:bCs/>
        <w:color w:val="FFFFFF" w:themeColor="background1"/>
      </w:rPr>
      <w:tblPr/>
      <w:tcPr>
        <w:shd w:val="clear" w:color="auto" w:fill="FFBD47" w:themeFill="accent2"/>
      </w:tcPr>
    </w:tblStylePr>
    <w:tblStylePr w:type="lastRow">
      <w:rPr>
        <w:b/>
        <w:bCs/>
      </w:rPr>
      <w:tblPr/>
      <w:tcPr>
        <w:tcBorders>
          <w:top w:val="double" w:sz="4" w:space="0" w:color="FFBD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BD47" w:themeColor="accent2"/>
          <w:right w:val="single" w:sz="4" w:space="0" w:color="FFBD47" w:themeColor="accent2"/>
        </w:tcBorders>
      </w:tcPr>
    </w:tblStylePr>
    <w:tblStylePr w:type="band1Horz">
      <w:tblPr/>
      <w:tcPr>
        <w:tcBorders>
          <w:top w:val="single" w:sz="4" w:space="0" w:color="FFBD47" w:themeColor="accent2"/>
          <w:bottom w:val="single" w:sz="4" w:space="0" w:color="FFBD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BD47" w:themeColor="accent2"/>
          <w:left w:val="nil"/>
        </w:tcBorders>
      </w:tcPr>
    </w:tblStylePr>
    <w:tblStylePr w:type="swCell">
      <w:tblPr/>
      <w:tcPr>
        <w:tcBorders>
          <w:top w:val="double" w:sz="4" w:space="0" w:color="FFBD47" w:themeColor="accent2"/>
          <w:right w:val="nil"/>
        </w:tcBorders>
      </w:tcPr>
    </w:tblStylePr>
  </w:style>
  <w:style w:type="table" w:styleId="Tablanormal1">
    <w:name w:val="Plain Table 1"/>
    <w:basedOn w:val="Tablanormal"/>
    <w:uiPriority w:val="41"/>
    <w:rsid w:val="00953C0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independiente">
    <w:name w:val="Body Text"/>
    <w:basedOn w:val="Normal"/>
    <w:link w:val="TextoindependienteCar"/>
    <w:uiPriority w:val="1"/>
    <w:qFormat/>
    <w:rsid w:val="00FE3488"/>
    <w:pPr>
      <w:widowControl w:val="0"/>
      <w:autoSpaceDE w:val="0"/>
      <w:autoSpaceDN w:val="0"/>
    </w:pPr>
    <w:rPr>
      <w:rFonts w:ascii="Arial MT" w:eastAsia="Arial MT" w:hAnsi="Arial MT" w:cs="Arial MT"/>
      <w:sz w:val="22"/>
      <w:szCs w:val="22"/>
      <w:lang w:val="es-ES" w:eastAsia="en-US"/>
    </w:rPr>
  </w:style>
  <w:style w:type="character" w:customStyle="1" w:styleId="TextoindependienteCar">
    <w:name w:val="Texto independiente Car"/>
    <w:basedOn w:val="Fuentedeprrafopredeter"/>
    <w:link w:val="Textoindependiente"/>
    <w:uiPriority w:val="1"/>
    <w:rsid w:val="00FE3488"/>
    <w:rPr>
      <w:rFonts w:ascii="Arial MT" w:eastAsia="Arial MT" w:hAnsi="Arial MT" w:cs="Arial MT"/>
      <w:sz w:val="22"/>
      <w:szCs w:val="22"/>
      <w:lang w:val="es-ES"/>
    </w:rPr>
  </w:style>
  <w:style w:type="paragraph" w:customStyle="1" w:styleId="TableParagraph">
    <w:name w:val="Table Paragraph"/>
    <w:basedOn w:val="Normal"/>
    <w:uiPriority w:val="1"/>
    <w:qFormat/>
    <w:rsid w:val="00101928"/>
    <w:pPr>
      <w:widowControl w:val="0"/>
      <w:autoSpaceDE w:val="0"/>
      <w:autoSpaceDN w:val="0"/>
    </w:pPr>
    <w:rPr>
      <w:rFonts w:ascii="Arial MT" w:eastAsia="Arial MT" w:hAnsi="Arial MT" w:cs="Arial MT"/>
      <w:sz w:val="22"/>
      <w:szCs w:val="22"/>
      <w:lang w:val="es-ES" w:eastAsia="en-US"/>
    </w:rPr>
  </w:style>
  <w:style w:type="paragraph" w:customStyle="1" w:styleId="paragraph">
    <w:name w:val="paragraph"/>
    <w:basedOn w:val="Normal"/>
    <w:rsid w:val="00EC4DFE"/>
    <w:pPr>
      <w:spacing w:before="100" w:beforeAutospacing="1" w:after="100" w:afterAutospacing="1"/>
    </w:pPr>
  </w:style>
  <w:style w:type="character" w:customStyle="1" w:styleId="normaltextrun">
    <w:name w:val="normaltextrun"/>
    <w:basedOn w:val="Fuentedeprrafopredeter"/>
    <w:rsid w:val="00EC4DFE"/>
  </w:style>
  <w:style w:type="character" w:customStyle="1" w:styleId="eop">
    <w:name w:val="eop"/>
    <w:basedOn w:val="Fuentedeprrafopredeter"/>
    <w:rsid w:val="00EC4DFE"/>
  </w:style>
  <w:style w:type="table" w:styleId="Tablaconcuadrcula1clara-nfasis5">
    <w:name w:val="Grid Table 1 Light Accent 5"/>
    <w:basedOn w:val="Tablanormal"/>
    <w:uiPriority w:val="46"/>
    <w:rsid w:val="00D113F2"/>
    <w:tblPr>
      <w:tblStyleRowBandSize w:val="1"/>
      <w:tblStyleColBandSize w:val="1"/>
      <w:tblBorders>
        <w:top w:val="single" w:sz="4" w:space="0" w:color="FFE084" w:themeColor="accent5" w:themeTint="66"/>
        <w:left w:val="single" w:sz="4" w:space="0" w:color="FFE084" w:themeColor="accent5" w:themeTint="66"/>
        <w:bottom w:val="single" w:sz="4" w:space="0" w:color="FFE084" w:themeColor="accent5" w:themeTint="66"/>
        <w:right w:val="single" w:sz="4" w:space="0" w:color="FFE084" w:themeColor="accent5" w:themeTint="66"/>
        <w:insideH w:val="single" w:sz="4" w:space="0" w:color="FFE084" w:themeColor="accent5" w:themeTint="66"/>
        <w:insideV w:val="single" w:sz="4" w:space="0" w:color="FFE084" w:themeColor="accent5" w:themeTint="66"/>
      </w:tblBorders>
    </w:tblPr>
    <w:tblStylePr w:type="firstRow">
      <w:rPr>
        <w:b/>
        <w:bCs/>
      </w:rPr>
      <w:tblPr/>
      <w:tcPr>
        <w:tcBorders>
          <w:bottom w:val="single" w:sz="12" w:space="0" w:color="FFD047" w:themeColor="accent5" w:themeTint="99"/>
        </w:tcBorders>
      </w:tcPr>
    </w:tblStylePr>
    <w:tblStylePr w:type="lastRow">
      <w:rPr>
        <w:b/>
        <w:bCs/>
      </w:rPr>
      <w:tblPr/>
      <w:tcPr>
        <w:tcBorders>
          <w:top w:val="double" w:sz="2" w:space="0" w:color="FFD047" w:themeColor="accent5" w:themeTint="99"/>
        </w:tcBorders>
      </w:tcPr>
    </w:tblStylePr>
    <w:tblStylePr w:type="firstCol">
      <w:rPr>
        <w:b/>
        <w:bCs/>
      </w:rPr>
    </w:tblStylePr>
    <w:tblStylePr w:type="lastCol">
      <w:rPr>
        <w:b/>
        <w:bCs/>
      </w:rPr>
    </w:tblStylePr>
  </w:style>
  <w:style w:type="paragraph" w:styleId="Textonotapie">
    <w:name w:val="footnote text"/>
    <w:aliases w:val="Footnote Text Char,Footnote Text Char Char Char Char,Footnote Text Char Char Char Char Char Char Char Char,Footnote Text Char Char Char Char Char Char1,Footnote Text Char Char Char Char Char Char Char1,FN,footnote text,fn,ft,Char"/>
    <w:basedOn w:val="Normal"/>
    <w:link w:val="TextonotapieCar"/>
    <w:uiPriority w:val="99"/>
    <w:unhideWhenUsed/>
    <w:qFormat/>
    <w:rsid w:val="005B16D1"/>
    <w:rPr>
      <w:sz w:val="20"/>
      <w:szCs w:val="20"/>
    </w:rPr>
  </w:style>
  <w:style w:type="character" w:customStyle="1" w:styleId="TextonotapieCar">
    <w:name w:val="Texto nota pie Car"/>
    <w:aliases w:val="Footnote Text Char Car,Footnote Text Char Char Char Char Car,Footnote Text Char Char Char Char Char Char Char Char Car,Footnote Text Char Char Char Char Char Char1 Car,Footnote Text Char Char Char Char Char Char Char1 Car,FN Car"/>
    <w:basedOn w:val="Fuentedeprrafopredeter"/>
    <w:link w:val="Textonotapie"/>
    <w:uiPriority w:val="99"/>
    <w:qFormat/>
    <w:rsid w:val="005B16D1"/>
    <w:rPr>
      <w:rFonts w:ascii="Times New Roman" w:eastAsia="Times New Roman" w:hAnsi="Times New Roman" w:cs="Times New Roman"/>
      <w:sz w:val="20"/>
      <w:szCs w:val="20"/>
      <w:lang w:eastAsia="es-MX"/>
    </w:rPr>
  </w:style>
  <w:style w:type="character" w:styleId="Refdenotaalpie">
    <w:name w:val="footnote reference"/>
    <w:aliases w:val="referencia nota al pie,Texto de nota al pie,FC,Ref,de nota al pie,Appel note de bas de p,Appel note de bas de p + 11 pt,Italic,Appel note de bas de p1,Appel note de bas de p2,Appel note de bas de p3,Footnote Reference/,Footnote,o,fr"/>
    <w:basedOn w:val="Fuentedeprrafopredeter"/>
    <w:uiPriority w:val="99"/>
    <w:unhideWhenUsed/>
    <w:rsid w:val="005B16D1"/>
    <w:rPr>
      <w:vertAlign w:val="superscript"/>
    </w:rPr>
  </w:style>
  <w:style w:type="character" w:styleId="Mencinsinresolver">
    <w:name w:val="Unresolved Mention"/>
    <w:basedOn w:val="Fuentedeprrafopredeter"/>
    <w:uiPriority w:val="99"/>
    <w:semiHidden/>
    <w:unhideWhenUsed/>
    <w:rsid w:val="00C41472"/>
    <w:rPr>
      <w:color w:val="605E5C"/>
      <w:shd w:val="clear" w:color="auto" w:fill="E1DFDD"/>
    </w:rPr>
  </w:style>
  <w:style w:type="character" w:customStyle="1" w:styleId="DescripcinCar">
    <w:name w:val="Descripción Car"/>
    <w:aliases w:val="Epígrafe1 Car,TITULOS TABLAS Car,Anexo Car,Tabla Car,Epigrafe Car Car Car1,Epigrafe Car Car Car Car,Epigrafe Car Car1,Epígrafe Car Car,Caption Char Car1,Caption Char Car Car,Epígrafe Car Car Car Car Car Car Car Car Car Car Car Car"/>
    <w:link w:val="Descripcin"/>
    <w:uiPriority w:val="35"/>
    <w:rsid w:val="00D50BD9"/>
    <w:rPr>
      <w:i/>
      <w:iCs/>
      <w:color w:val="505046" w:themeColor="text2"/>
      <w:sz w:val="18"/>
      <w:szCs w:val="18"/>
    </w:rPr>
  </w:style>
  <w:style w:type="paragraph" w:customStyle="1" w:styleId="xmsonormal">
    <w:name w:val="x_msonormal"/>
    <w:basedOn w:val="Normal"/>
    <w:rsid w:val="00B6683D"/>
    <w:pPr>
      <w:spacing w:before="100" w:beforeAutospacing="1" w:after="100" w:afterAutospacing="1"/>
    </w:pPr>
    <w:rPr>
      <w:lang w:eastAsia="es-CO"/>
    </w:rPr>
  </w:style>
  <w:style w:type="character" w:customStyle="1" w:styleId="Ttulo4Car">
    <w:name w:val="Título 4 Car"/>
    <w:basedOn w:val="Fuentedeprrafopredeter"/>
    <w:link w:val="Ttulo4"/>
    <w:uiPriority w:val="9"/>
    <w:rsid w:val="00175F6C"/>
    <w:rPr>
      <w:rFonts w:ascii="Times New Roman" w:eastAsiaTheme="minorEastAsia" w:hAnsi="Times New Roman" w:cs="Times New Roman"/>
      <w:b/>
      <w:bCs/>
      <w:sz w:val="28"/>
      <w:szCs w:val="28"/>
      <w:lang w:eastAsia="es-CO"/>
    </w:rPr>
  </w:style>
  <w:style w:type="character" w:customStyle="1" w:styleId="Ttulo5Car">
    <w:name w:val="Título 5 Car"/>
    <w:basedOn w:val="Fuentedeprrafopredeter"/>
    <w:link w:val="Ttulo5"/>
    <w:uiPriority w:val="9"/>
    <w:rsid w:val="00175F6C"/>
    <w:rPr>
      <w:rFonts w:asciiTheme="majorHAnsi" w:eastAsiaTheme="majorEastAsia" w:hAnsiTheme="majorHAnsi" w:cstheme="majorBidi"/>
      <w:color w:val="B43412" w:themeColor="accent1" w:themeShade="BF"/>
      <w:sz w:val="22"/>
      <w:szCs w:val="22"/>
      <w:lang w:eastAsia="es-CO"/>
    </w:rPr>
  </w:style>
  <w:style w:type="character" w:customStyle="1" w:styleId="Ttulo6Car">
    <w:name w:val="Título 6 Car"/>
    <w:basedOn w:val="Fuentedeprrafopredeter"/>
    <w:link w:val="Ttulo6"/>
    <w:uiPriority w:val="9"/>
    <w:rsid w:val="00175F6C"/>
    <w:rPr>
      <w:rFonts w:asciiTheme="majorHAnsi" w:eastAsiaTheme="majorEastAsia" w:hAnsiTheme="majorHAnsi" w:cstheme="majorBidi"/>
      <w:color w:val="243F60"/>
      <w:sz w:val="22"/>
      <w:szCs w:val="22"/>
      <w:lang w:eastAsia="es-CO"/>
    </w:rPr>
  </w:style>
  <w:style w:type="character" w:customStyle="1" w:styleId="Ttulo7Car">
    <w:name w:val="Título 7 Car"/>
    <w:basedOn w:val="Fuentedeprrafopredeter"/>
    <w:link w:val="Ttulo7"/>
    <w:uiPriority w:val="9"/>
    <w:rsid w:val="00175F6C"/>
    <w:rPr>
      <w:rFonts w:asciiTheme="majorHAnsi" w:eastAsiaTheme="majorEastAsia" w:hAnsiTheme="majorHAnsi" w:cstheme="majorBidi"/>
      <w:i/>
      <w:iCs/>
      <w:color w:val="243F60"/>
      <w:sz w:val="22"/>
      <w:szCs w:val="22"/>
      <w:lang w:eastAsia="es-CO"/>
    </w:rPr>
  </w:style>
  <w:style w:type="character" w:customStyle="1" w:styleId="Ttulo8Car">
    <w:name w:val="Título 8 Car"/>
    <w:basedOn w:val="Fuentedeprrafopredeter"/>
    <w:link w:val="Ttulo8"/>
    <w:uiPriority w:val="9"/>
    <w:rsid w:val="00175F6C"/>
    <w:rPr>
      <w:rFonts w:asciiTheme="majorHAnsi" w:eastAsiaTheme="majorEastAsia" w:hAnsiTheme="majorHAnsi" w:cstheme="majorBidi"/>
      <w:color w:val="272727"/>
      <w:sz w:val="21"/>
      <w:szCs w:val="21"/>
      <w:lang w:eastAsia="es-CO"/>
    </w:rPr>
  </w:style>
  <w:style w:type="character" w:customStyle="1" w:styleId="Ttulo9Car">
    <w:name w:val="Título 9 Car"/>
    <w:basedOn w:val="Fuentedeprrafopredeter"/>
    <w:link w:val="Ttulo9"/>
    <w:uiPriority w:val="9"/>
    <w:rsid w:val="00175F6C"/>
    <w:rPr>
      <w:rFonts w:asciiTheme="majorHAnsi" w:eastAsiaTheme="majorEastAsia" w:hAnsiTheme="majorHAnsi" w:cstheme="majorBidi"/>
      <w:i/>
      <w:iCs/>
      <w:color w:val="272727"/>
      <w:sz w:val="21"/>
      <w:szCs w:val="21"/>
      <w:lang w:eastAsia="es-CO"/>
    </w:rPr>
  </w:style>
  <w:style w:type="paragraph" w:styleId="Textodeglobo">
    <w:name w:val="Balloon Text"/>
    <w:basedOn w:val="Normal"/>
    <w:link w:val="TextodegloboCar"/>
    <w:uiPriority w:val="99"/>
    <w:semiHidden/>
    <w:unhideWhenUsed/>
    <w:rsid w:val="00175F6C"/>
    <w:pPr>
      <w:widowControl w:val="0"/>
      <w:autoSpaceDE w:val="0"/>
      <w:autoSpaceDN w:val="0"/>
    </w:pPr>
    <w:rPr>
      <w:rFonts w:ascii="Segoe UI" w:hAnsi="Segoe UI" w:cs="Segoe UI"/>
      <w:sz w:val="18"/>
      <w:szCs w:val="18"/>
      <w:lang w:val="es-ES" w:eastAsia="es-ES" w:bidi="es-ES"/>
    </w:rPr>
  </w:style>
  <w:style w:type="character" w:customStyle="1" w:styleId="TextodegloboCar">
    <w:name w:val="Texto de globo Car"/>
    <w:basedOn w:val="Fuentedeprrafopredeter"/>
    <w:link w:val="Textodeglobo"/>
    <w:uiPriority w:val="99"/>
    <w:semiHidden/>
    <w:rsid w:val="00175F6C"/>
    <w:rPr>
      <w:rFonts w:ascii="Segoe UI" w:eastAsia="Times New Roman" w:hAnsi="Segoe UI" w:cs="Segoe UI"/>
      <w:sz w:val="18"/>
      <w:szCs w:val="18"/>
      <w:lang w:val="es-ES" w:eastAsia="es-ES" w:bidi="es-ES"/>
    </w:rPr>
  </w:style>
  <w:style w:type="paragraph" w:customStyle="1" w:styleId="LO-Normal">
    <w:name w:val="LO-Normal"/>
    <w:qFormat/>
    <w:rsid w:val="00175F6C"/>
    <w:pPr>
      <w:keepNext/>
      <w:shd w:val="clear" w:color="auto" w:fill="FFFFFF"/>
      <w:suppressAutoHyphens/>
      <w:spacing w:after="200" w:line="276" w:lineRule="auto"/>
      <w:textAlignment w:val="baseline"/>
    </w:pPr>
    <w:rPr>
      <w:rFonts w:ascii="Calibri" w:eastAsia="Calibri" w:hAnsi="Calibri" w:cs="Times New Roman"/>
      <w:color w:val="00000A"/>
      <w:sz w:val="22"/>
      <w:szCs w:val="22"/>
    </w:rPr>
  </w:style>
  <w:style w:type="paragraph" w:styleId="Sinespaciado">
    <w:name w:val="No Spacing"/>
    <w:qFormat/>
    <w:rsid w:val="00175F6C"/>
    <w:pPr>
      <w:suppressAutoHyphens/>
      <w:spacing w:line="100" w:lineRule="atLeast"/>
    </w:pPr>
    <w:rPr>
      <w:rFonts w:ascii="Calibri" w:eastAsia="Arial Unicode MS" w:hAnsi="Calibri" w:cs="Mangal"/>
      <w:color w:val="00000A"/>
      <w:sz w:val="22"/>
      <w:szCs w:val="22"/>
      <w:lang w:eastAsia="es-CO"/>
    </w:rPr>
  </w:style>
  <w:style w:type="paragraph" w:customStyle="1" w:styleId="Default">
    <w:name w:val="Default"/>
    <w:link w:val="DefaultCar"/>
    <w:rsid w:val="00175F6C"/>
    <w:pPr>
      <w:autoSpaceDE w:val="0"/>
      <w:autoSpaceDN w:val="0"/>
      <w:adjustRightInd w:val="0"/>
    </w:pPr>
    <w:rPr>
      <w:rFonts w:ascii="Arial" w:hAnsi="Arial" w:cs="Arial"/>
      <w:color w:val="000000"/>
    </w:rPr>
  </w:style>
  <w:style w:type="character" w:customStyle="1" w:styleId="Mencinsinresolver1">
    <w:name w:val="Mención sin resolver1"/>
    <w:basedOn w:val="Fuentedeprrafopredeter"/>
    <w:uiPriority w:val="99"/>
    <w:semiHidden/>
    <w:unhideWhenUsed/>
    <w:rsid w:val="00175F6C"/>
    <w:rPr>
      <w:color w:val="605E5C"/>
      <w:shd w:val="clear" w:color="auto" w:fill="E1DFDD"/>
    </w:rPr>
  </w:style>
  <w:style w:type="paragraph" w:styleId="Revisin">
    <w:name w:val="Revision"/>
    <w:hidden/>
    <w:uiPriority w:val="99"/>
    <w:semiHidden/>
    <w:rsid w:val="00175F6C"/>
    <w:rPr>
      <w:rFonts w:ascii="Times New Roman" w:eastAsia="Times New Roman" w:hAnsi="Times New Roman" w:cs="Times New Roman"/>
      <w:sz w:val="22"/>
      <w:szCs w:val="22"/>
      <w:lang w:val="es-ES" w:eastAsia="es-ES" w:bidi="es-ES"/>
    </w:rPr>
  </w:style>
  <w:style w:type="character" w:customStyle="1" w:styleId="PrrafodelistaCar">
    <w:name w:val="Párrafo de lista Car"/>
    <w:aliases w:val="List Car,Ha Car,Resume Title Car,Chulito Car,Bolita Car,BOLA Car,Párrafo de lista21 Car,BOLADEF Car,HOJA Car,Párrafo de lista3 Car,Párrafo de lista1 Car,Bullets Car,Lista multicolor - Énfasis 11 Car,Lista vistosa - Énfasis 11 Car"/>
    <w:link w:val="Prrafodelista"/>
    <w:uiPriority w:val="34"/>
    <w:qFormat/>
    <w:locked/>
    <w:rsid w:val="00175F6C"/>
  </w:style>
  <w:style w:type="table" w:styleId="Tablaconcuadrcula5oscura-nfasis3">
    <w:name w:val="Grid Table 5 Dark Accent 3"/>
    <w:basedOn w:val="Tablanormal"/>
    <w:uiPriority w:val="50"/>
    <w:rsid w:val="00175F6C"/>
    <w:pPr>
      <w:widowControl w:val="0"/>
      <w:autoSpaceDE w:val="0"/>
      <w:autoSpaceDN w:val="0"/>
    </w:pPr>
    <w:rPr>
      <w:sz w:val="22"/>
      <w:szCs w:val="22"/>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D8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492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492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492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4926" w:themeFill="accent3"/>
      </w:tcPr>
    </w:tblStylePr>
    <w:tblStylePr w:type="band1Vert">
      <w:tblPr/>
      <w:tcPr>
        <w:shd w:val="clear" w:color="auto" w:fill="EBB19F" w:themeFill="accent3" w:themeFillTint="66"/>
      </w:tcPr>
    </w:tblStylePr>
    <w:tblStylePr w:type="band1Horz">
      <w:tblPr/>
      <w:tcPr>
        <w:shd w:val="clear" w:color="auto" w:fill="EBB19F" w:themeFill="accent3" w:themeFillTint="66"/>
      </w:tcPr>
    </w:tblStylePr>
  </w:style>
  <w:style w:type="character" w:customStyle="1" w:styleId="ui-provider">
    <w:name w:val="ui-provider"/>
    <w:basedOn w:val="Fuentedeprrafopredeter"/>
    <w:rsid w:val="00175F6C"/>
  </w:style>
  <w:style w:type="character" w:customStyle="1" w:styleId="DefaultCar">
    <w:name w:val="Default Car"/>
    <w:basedOn w:val="Fuentedeprrafopredeter"/>
    <w:link w:val="Default"/>
    <w:rsid w:val="00175F6C"/>
    <w:rPr>
      <w:rFonts w:ascii="Arial" w:hAnsi="Arial" w:cs="Arial"/>
      <w:color w:val="000000"/>
    </w:rPr>
  </w:style>
  <w:style w:type="character" w:customStyle="1" w:styleId="Mencinsinresolver2">
    <w:name w:val="Mención sin resolver2"/>
    <w:basedOn w:val="Fuentedeprrafopredeter"/>
    <w:uiPriority w:val="99"/>
    <w:unhideWhenUsed/>
    <w:rsid w:val="00175F6C"/>
    <w:rPr>
      <w:color w:val="605E5C"/>
      <w:shd w:val="clear" w:color="auto" w:fill="E1DFDD"/>
    </w:rPr>
  </w:style>
  <w:style w:type="table" w:customStyle="1" w:styleId="Tablaconcuadrcula1">
    <w:name w:val="Tabla con cuadrícula1"/>
    <w:uiPriority w:val="39"/>
    <w:rsid w:val="00175F6C"/>
    <w:rPr>
      <w:rFonts w:eastAsiaTheme="minorEastAsia"/>
      <w:sz w:val="22"/>
      <w:szCs w:val="22"/>
      <w:lang w:eastAsia="es-CO"/>
    </w:rPr>
    <w:tblPr>
      <w:tblCellMar>
        <w:top w:w="0" w:type="dxa"/>
        <w:left w:w="0" w:type="dxa"/>
        <w:bottom w:w="0" w:type="dxa"/>
        <w:right w:w="0" w:type="dxa"/>
      </w:tblCellMar>
    </w:tblPr>
  </w:style>
  <w:style w:type="table" w:customStyle="1" w:styleId="NormalTable0">
    <w:name w:val="Normal Table0"/>
    <w:uiPriority w:val="2"/>
    <w:semiHidden/>
    <w:unhideWhenUsed/>
    <w:qFormat/>
    <w:rsid w:val="00175F6C"/>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styleId="Tablaconcuadrcula4-nfasis3">
    <w:name w:val="Grid Table 4 Accent 3"/>
    <w:basedOn w:val="Tablanormal"/>
    <w:uiPriority w:val="49"/>
    <w:rsid w:val="00175F6C"/>
    <w:rPr>
      <w:rFonts w:ascii="Calibri" w:eastAsia="Calibri" w:hAnsi="Calibri" w:cs="Times New Roman"/>
      <w:sz w:val="20"/>
      <w:szCs w:val="20"/>
      <w:lang w:eastAsia="es-CO"/>
    </w:rPr>
    <w:tblPr>
      <w:tblStyleRowBandSize w:val="1"/>
      <w:tblStyleColBandSize w:val="1"/>
      <w:tblBorders>
        <w:top w:val="single" w:sz="4" w:space="0" w:color="E18A6F" w:themeColor="accent3" w:themeTint="99"/>
        <w:left w:val="single" w:sz="4" w:space="0" w:color="E18A6F" w:themeColor="accent3" w:themeTint="99"/>
        <w:bottom w:val="single" w:sz="4" w:space="0" w:color="E18A6F" w:themeColor="accent3" w:themeTint="99"/>
        <w:right w:val="single" w:sz="4" w:space="0" w:color="E18A6F" w:themeColor="accent3" w:themeTint="99"/>
        <w:insideH w:val="single" w:sz="4" w:space="0" w:color="E18A6F" w:themeColor="accent3" w:themeTint="99"/>
        <w:insideV w:val="single" w:sz="4" w:space="0" w:color="E18A6F" w:themeColor="accent3" w:themeTint="99"/>
      </w:tblBorders>
    </w:tblPr>
    <w:tblStylePr w:type="firstRow">
      <w:rPr>
        <w:b/>
        <w:bCs/>
        <w:color w:val="FFFFFF" w:themeColor="background1"/>
      </w:rPr>
      <w:tblPr/>
      <w:tcPr>
        <w:tcBorders>
          <w:top w:val="single" w:sz="4" w:space="0" w:color="B64926" w:themeColor="accent3"/>
          <w:left w:val="single" w:sz="4" w:space="0" w:color="B64926" w:themeColor="accent3"/>
          <w:bottom w:val="single" w:sz="4" w:space="0" w:color="B64926" w:themeColor="accent3"/>
          <w:right w:val="single" w:sz="4" w:space="0" w:color="B64926" w:themeColor="accent3"/>
          <w:insideH w:val="nil"/>
          <w:insideV w:val="nil"/>
        </w:tcBorders>
        <w:shd w:val="clear" w:color="auto" w:fill="B64926" w:themeFill="accent3"/>
      </w:tcPr>
    </w:tblStylePr>
    <w:tblStylePr w:type="lastRow">
      <w:rPr>
        <w:b/>
        <w:bCs/>
      </w:rPr>
      <w:tblPr/>
      <w:tcPr>
        <w:tcBorders>
          <w:top w:val="double" w:sz="4" w:space="0" w:color="B64926" w:themeColor="accent3"/>
        </w:tcBorders>
      </w:tcPr>
    </w:tblStylePr>
    <w:tblStylePr w:type="firstCol">
      <w:rPr>
        <w:b/>
        <w:bCs/>
      </w:rPr>
    </w:tblStylePr>
    <w:tblStylePr w:type="lastCol">
      <w:rPr>
        <w:b/>
        <w:bCs/>
      </w:rPr>
    </w:tblStylePr>
    <w:tblStylePr w:type="band1Vert">
      <w:tblPr/>
      <w:tcPr>
        <w:shd w:val="clear" w:color="auto" w:fill="F5D8CF" w:themeFill="accent3" w:themeFillTint="33"/>
      </w:tcPr>
    </w:tblStylePr>
    <w:tblStylePr w:type="band1Horz">
      <w:tblPr/>
      <w:tcPr>
        <w:shd w:val="clear" w:color="auto" w:fill="F5D8CF" w:themeFill="accent3" w:themeFillTint="33"/>
      </w:tcPr>
    </w:tblStylePr>
  </w:style>
  <w:style w:type="paragraph" w:styleId="Mapadeldocumento">
    <w:name w:val="Document Map"/>
    <w:basedOn w:val="Normal"/>
    <w:link w:val="MapadeldocumentoCar"/>
    <w:uiPriority w:val="99"/>
    <w:semiHidden/>
    <w:unhideWhenUsed/>
    <w:rsid w:val="00175F6C"/>
    <w:pPr>
      <w:widowControl w:val="0"/>
    </w:pPr>
    <w:rPr>
      <w:rFonts w:ascii="Tahoma" w:eastAsia="Calibri" w:hAnsi="Tahoma"/>
      <w:sz w:val="16"/>
      <w:szCs w:val="16"/>
      <w:lang w:eastAsia="es-CO"/>
    </w:rPr>
  </w:style>
  <w:style w:type="character" w:customStyle="1" w:styleId="MapadeldocumentoCar">
    <w:name w:val="Mapa del documento Car"/>
    <w:basedOn w:val="Fuentedeprrafopredeter"/>
    <w:link w:val="Mapadeldocumento"/>
    <w:uiPriority w:val="99"/>
    <w:semiHidden/>
    <w:rsid w:val="00175F6C"/>
    <w:rPr>
      <w:rFonts w:ascii="Tahoma" w:eastAsia="Calibri" w:hAnsi="Tahoma" w:cs="Times New Roman"/>
      <w:sz w:val="16"/>
      <w:szCs w:val="16"/>
      <w:lang w:eastAsia="es-CO"/>
    </w:rPr>
  </w:style>
  <w:style w:type="paragraph" w:customStyle="1" w:styleId="Estilo3">
    <w:name w:val="Estilo3"/>
    <w:basedOn w:val="Prrafodelista"/>
    <w:link w:val="Estilo3Car"/>
    <w:uiPriority w:val="1"/>
    <w:qFormat/>
    <w:rsid w:val="00175F6C"/>
    <w:pPr>
      <w:spacing w:line="276" w:lineRule="auto"/>
      <w:ind w:left="709" w:hanging="709"/>
      <w:jc w:val="both"/>
    </w:pPr>
    <w:rPr>
      <w:rFonts w:ascii="Arial" w:eastAsia="Calibri" w:hAnsi="Arial" w:cs="Arial"/>
      <w:b/>
      <w:bCs/>
      <w:sz w:val="22"/>
      <w:szCs w:val="22"/>
      <w:lang w:val="es-ES"/>
    </w:rPr>
  </w:style>
  <w:style w:type="character" w:customStyle="1" w:styleId="Estilo3Car">
    <w:name w:val="Estilo3 Car"/>
    <w:link w:val="Estilo3"/>
    <w:uiPriority w:val="1"/>
    <w:rsid w:val="00175F6C"/>
    <w:rPr>
      <w:rFonts w:ascii="Arial" w:eastAsia="Calibri" w:hAnsi="Arial" w:cs="Arial"/>
      <w:b/>
      <w:bCs/>
      <w:sz w:val="22"/>
      <w:szCs w:val="22"/>
      <w:lang w:val="es-ES"/>
    </w:rPr>
  </w:style>
  <w:style w:type="character" w:customStyle="1" w:styleId="invisible">
    <w:name w:val="invisible"/>
    <w:basedOn w:val="Fuentedeprrafopredeter"/>
    <w:rsid w:val="00175F6C"/>
  </w:style>
  <w:style w:type="character" w:customStyle="1" w:styleId="js-display-url">
    <w:name w:val="js-display-url"/>
    <w:basedOn w:val="Fuentedeprrafopredeter"/>
    <w:rsid w:val="00175F6C"/>
  </w:style>
  <w:style w:type="character" w:customStyle="1" w:styleId="css-901oao">
    <w:name w:val="css-901oao"/>
    <w:basedOn w:val="Fuentedeprrafopredeter"/>
    <w:rsid w:val="00175F6C"/>
  </w:style>
  <w:style w:type="character" w:styleId="Hipervnculovisitado">
    <w:name w:val="FollowedHyperlink"/>
    <w:basedOn w:val="Fuentedeprrafopredeter"/>
    <w:uiPriority w:val="99"/>
    <w:semiHidden/>
    <w:unhideWhenUsed/>
    <w:rsid w:val="00175F6C"/>
    <w:rPr>
      <w:color w:val="666699" w:themeColor="followedHyperlink"/>
      <w:u w:val="single"/>
    </w:rPr>
  </w:style>
  <w:style w:type="paragraph" w:customStyle="1" w:styleId="Pa46">
    <w:name w:val="Pa46"/>
    <w:basedOn w:val="Default"/>
    <w:next w:val="Default"/>
    <w:uiPriority w:val="99"/>
    <w:rsid w:val="00175F6C"/>
    <w:pPr>
      <w:spacing w:line="201" w:lineRule="atLeast"/>
    </w:pPr>
    <w:rPr>
      <w:rFonts w:ascii="Dosis" w:eastAsiaTheme="minorEastAsia" w:hAnsi="Dosis" w:cstheme="minorBidi"/>
      <w:color w:val="auto"/>
      <w:lang w:eastAsia="es-CO"/>
    </w:rPr>
  </w:style>
  <w:style w:type="table" w:customStyle="1" w:styleId="TableNormal1">
    <w:name w:val="Table Normal1"/>
    <w:uiPriority w:val="2"/>
    <w:semiHidden/>
    <w:unhideWhenUsed/>
    <w:qFormat/>
    <w:rsid w:val="00175F6C"/>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paragraph" w:styleId="Subttulo">
    <w:name w:val="Subtitle"/>
    <w:basedOn w:val="Normal"/>
    <w:next w:val="Normal"/>
    <w:link w:val="SubttuloCar"/>
    <w:uiPriority w:val="11"/>
    <w:qFormat/>
    <w:rsid w:val="00175F6C"/>
    <w:pPr>
      <w:spacing w:before="120" w:after="160"/>
      <w:jc w:val="both"/>
    </w:pPr>
    <w:rPr>
      <w:rFonts w:ascii="Arial Negrita" w:eastAsia="Yu Mincho" w:hAnsi="Arial Negrita" w:cs="Arial"/>
      <w:b/>
      <w:bCs/>
      <w:lang w:val="es-ES" w:eastAsia="es-ES"/>
    </w:rPr>
  </w:style>
  <w:style w:type="character" w:customStyle="1" w:styleId="SubttuloCar">
    <w:name w:val="Subtítulo Car"/>
    <w:basedOn w:val="Fuentedeprrafopredeter"/>
    <w:link w:val="Subttulo"/>
    <w:uiPriority w:val="11"/>
    <w:rsid w:val="00175F6C"/>
    <w:rPr>
      <w:rFonts w:ascii="Arial Negrita" w:eastAsia="Yu Mincho" w:hAnsi="Arial Negrita" w:cs="Arial"/>
      <w:b/>
      <w:bCs/>
      <w:lang w:val="es-ES" w:eastAsia="es-ES"/>
    </w:rPr>
  </w:style>
  <w:style w:type="character" w:customStyle="1" w:styleId="Mencionar1">
    <w:name w:val="Mencionar1"/>
    <w:basedOn w:val="Fuentedeprrafopredeter"/>
    <w:uiPriority w:val="99"/>
    <w:unhideWhenUsed/>
    <w:rsid w:val="00175F6C"/>
    <w:rPr>
      <w:color w:val="2B579A"/>
      <w:shd w:val="clear" w:color="auto" w:fill="E1DFDD"/>
    </w:rPr>
  </w:style>
  <w:style w:type="character" w:customStyle="1" w:styleId="Mencionar2">
    <w:name w:val="Mencionar2"/>
    <w:basedOn w:val="Fuentedeprrafopredeter"/>
    <w:uiPriority w:val="99"/>
    <w:unhideWhenUsed/>
    <w:rsid w:val="00175F6C"/>
    <w:rPr>
      <w:color w:val="2B579A"/>
      <w:shd w:val="clear" w:color="auto" w:fill="E6E6E6"/>
    </w:rPr>
  </w:style>
  <w:style w:type="paragraph" w:customStyle="1" w:styleId="Estilo1">
    <w:name w:val="Estilo1"/>
    <w:basedOn w:val="Ttulo2"/>
    <w:link w:val="Estilo1Car"/>
    <w:uiPriority w:val="1"/>
    <w:qFormat/>
    <w:rsid w:val="00175F6C"/>
    <w:pPr>
      <w:keepNext/>
      <w:spacing w:before="0" w:beforeAutospacing="0" w:after="0" w:afterAutospacing="0"/>
      <w:jc w:val="center"/>
    </w:pPr>
    <w:rPr>
      <w:rFonts w:ascii="Arial" w:hAnsi="Arial" w:cs="Arial"/>
      <w:color w:val="E84C22" w:themeColor="accent1"/>
      <w:lang w:eastAsia="es-ES" w:bidi="es-ES"/>
    </w:rPr>
  </w:style>
  <w:style w:type="character" w:customStyle="1" w:styleId="Estilo1Car">
    <w:name w:val="Estilo1 Car"/>
    <w:basedOn w:val="Ttulo2Car"/>
    <w:link w:val="Estilo1"/>
    <w:uiPriority w:val="1"/>
    <w:rsid w:val="00175F6C"/>
    <w:rPr>
      <w:rFonts w:ascii="Arial" w:eastAsia="Times New Roman" w:hAnsi="Arial" w:cs="Arial"/>
      <w:b/>
      <w:bCs/>
      <w:color w:val="E84C22" w:themeColor="accent1"/>
      <w:sz w:val="36"/>
      <w:szCs w:val="36"/>
      <w:lang w:eastAsia="es-ES" w:bidi="es-ES"/>
    </w:rPr>
  </w:style>
  <w:style w:type="character" w:customStyle="1" w:styleId="Mention1">
    <w:name w:val="Mention1"/>
    <w:basedOn w:val="Fuentedeprrafopredeter"/>
    <w:uiPriority w:val="99"/>
    <w:unhideWhenUsed/>
    <w:rsid w:val="00175F6C"/>
    <w:rPr>
      <w:color w:val="2B579A"/>
      <w:shd w:val="clear" w:color="auto" w:fill="E6E6E6"/>
    </w:rPr>
  </w:style>
  <w:style w:type="character" w:customStyle="1" w:styleId="Mencionar3">
    <w:name w:val="Mencionar3"/>
    <w:basedOn w:val="Fuentedeprrafopredeter"/>
    <w:uiPriority w:val="99"/>
    <w:unhideWhenUsed/>
    <w:rsid w:val="00175F6C"/>
    <w:rPr>
      <w:color w:val="2B579A"/>
      <w:shd w:val="clear" w:color="auto" w:fill="E6E6E6"/>
    </w:rPr>
  </w:style>
  <w:style w:type="table" w:styleId="Tablaconcuadrcula4-nfasis4">
    <w:name w:val="Grid Table 4 Accent 4"/>
    <w:basedOn w:val="Tablanormal"/>
    <w:uiPriority w:val="49"/>
    <w:rsid w:val="00175F6C"/>
    <w:rPr>
      <w:rFonts w:ascii="Calibri" w:eastAsia="Calibri" w:hAnsi="Calibri" w:cs="Times New Roman"/>
      <w:sz w:val="20"/>
      <w:szCs w:val="20"/>
      <w:lang w:eastAsia="es-CO"/>
    </w:rPr>
    <w:tblPr>
      <w:tblStyleRowBandSize w:val="1"/>
      <w:tblStyleColBandSize w:val="1"/>
      <w:tblBorders>
        <w:top w:val="single" w:sz="4" w:space="0" w:color="FFB47D" w:themeColor="accent4" w:themeTint="99"/>
        <w:left w:val="single" w:sz="4" w:space="0" w:color="FFB47D" w:themeColor="accent4" w:themeTint="99"/>
        <w:bottom w:val="single" w:sz="4" w:space="0" w:color="FFB47D" w:themeColor="accent4" w:themeTint="99"/>
        <w:right w:val="single" w:sz="4" w:space="0" w:color="FFB47D" w:themeColor="accent4" w:themeTint="99"/>
        <w:insideH w:val="single" w:sz="4" w:space="0" w:color="FFB47D" w:themeColor="accent4" w:themeTint="99"/>
        <w:insideV w:val="single" w:sz="4" w:space="0" w:color="FFB47D" w:themeColor="accent4" w:themeTint="99"/>
      </w:tblBorders>
    </w:tblPr>
    <w:tblStylePr w:type="firstRow">
      <w:rPr>
        <w:b/>
        <w:bCs/>
        <w:color w:val="FFFFFF" w:themeColor="background1"/>
      </w:rPr>
      <w:tblPr/>
      <w:tcPr>
        <w:tcBorders>
          <w:top w:val="single" w:sz="4" w:space="0" w:color="FF8427" w:themeColor="accent4"/>
          <w:left w:val="single" w:sz="4" w:space="0" w:color="FF8427" w:themeColor="accent4"/>
          <w:bottom w:val="single" w:sz="4" w:space="0" w:color="FF8427" w:themeColor="accent4"/>
          <w:right w:val="single" w:sz="4" w:space="0" w:color="FF8427" w:themeColor="accent4"/>
          <w:insideH w:val="nil"/>
          <w:insideV w:val="nil"/>
        </w:tcBorders>
        <w:shd w:val="clear" w:color="auto" w:fill="FF8427" w:themeFill="accent4"/>
      </w:tcPr>
    </w:tblStylePr>
    <w:tblStylePr w:type="lastRow">
      <w:rPr>
        <w:b/>
        <w:bCs/>
      </w:rPr>
      <w:tblPr/>
      <w:tcPr>
        <w:tcBorders>
          <w:top w:val="double" w:sz="4" w:space="0" w:color="FF8427" w:themeColor="accent4"/>
        </w:tcBorders>
      </w:tcPr>
    </w:tblStylePr>
    <w:tblStylePr w:type="firstCol">
      <w:rPr>
        <w:b/>
        <w:bCs/>
      </w:rPr>
    </w:tblStylePr>
    <w:tblStylePr w:type="lastCol">
      <w:rPr>
        <w:b/>
        <w:bCs/>
      </w:rPr>
    </w:tblStylePr>
    <w:tblStylePr w:type="band1Vert">
      <w:tblPr/>
      <w:tcPr>
        <w:shd w:val="clear" w:color="auto" w:fill="FFE6D3" w:themeFill="accent4" w:themeFillTint="33"/>
      </w:tcPr>
    </w:tblStylePr>
    <w:tblStylePr w:type="band1Horz">
      <w:tblPr/>
      <w:tcPr>
        <w:shd w:val="clear" w:color="auto" w:fill="FFE6D3" w:themeFill="accent4" w:themeFillTint="33"/>
      </w:tcPr>
    </w:tblStylePr>
  </w:style>
  <w:style w:type="table" w:styleId="Tablaconcuadrcula1clara-nfasis4">
    <w:name w:val="Grid Table 1 Light Accent 4"/>
    <w:basedOn w:val="Tablanormal"/>
    <w:uiPriority w:val="46"/>
    <w:rsid w:val="00175F6C"/>
    <w:rPr>
      <w:rFonts w:ascii="Calibri" w:eastAsia="Calibri" w:hAnsi="Calibri" w:cs="Times New Roman"/>
      <w:sz w:val="20"/>
      <w:szCs w:val="20"/>
      <w:lang w:eastAsia="es-CO"/>
    </w:rPr>
    <w:tblPr>
      <w:tblStyleRowBandSize w:val="1"/>
      <w:tblStyleColBandSize w:val="1"/>
      <w:tblBorders>
        <w:top w:val="single" w:sz="4" w:space="0" w:color="FFCDA8" w:themeColor="accent4" w:themeTint="66"/>
        <w:left w:val="single" w:sz="4" w:space="0" w:color="FFCDA8" w:themeColor="accent4" w:themeTint="66"/>
        <w:bottom w:val="single" w:sz="4" w:space="0" w:color="FFCDA8" w:themeColor="accent4" w:themeTint="66"/>
        <w:right w:val="single" w:sz="4" w:space="0" w:color="FFCDA8" w:themeColor="accent4" w:themeTint="66"/>
        <w:insideH w:val="single" w:sz="4" w:space="0" w:color="FFCDA8" w:themeColor="accent4" w:themeTint="66"/>
        <w:insideV w:val="single" w:sz="4" w:space="0" w:color="FFCDA8" w:themeColor="accent4" w:themeTint="66"/>
      </w:tblBorders>
    </w:tblPr>
    <w:tblStylePr w:type="firstRow">
      <w:rPr>
        <w:b/>
        <w:bCs/>
      </w:rPr>
      <w:tblPr/>
      <w:tcPr>
        <w:tcBorders>
          <w:bottom w:val="single" w:sz="12" w:space="0" w:color="FFB47D" w:themeColor="accent4" w:themeTint="99"/>
        </w:tcBorders>
      </w:tcPr>
    </w:tblStylePr>
    <w:tblStylePr w:type="lastRow">
      <w:rPr>
        <w:b/>
        <w:bCs/>
      </w:rPr>
      <w:tblPr/>
      <w:tcPr>
        <w:tcBorders>
          <w:top w:val="double" w:sz="2" w:space="0" w:color="FFB47D" w:themeColor="accent4" w:themeTint="99"/>
        </w:tcBorders>
      </w:tcPr>
    </w:tblStylePr>
    <w:tblStylePr w:type="firstCol">
      <w:rPr>
        <w:b/>
        <w:bCs/>
      </w:rPr>
    </w:tblStylePr>
    <w:tblStylePr w:type="lastCol">
      <w:rPr>
        <w:b/>
        <w:bCs/>
      </w:rPr>
    </w:tblStylePr>
  </w:style>
  <w:style w:type="character" w:customStyle="1" w:styleId="NormalWebCar">
    <w:name w:val="Normal (Web) Car"/>
    <w:aliases w:val="Normal (Web) Car Car Car Car Car Car2,Normal (Web) Car Car Car Car Car Car Car1,Normal (Web) Car Car Car Car Car Car Car Car Car1,Normal (Web) Car Car Car Car Car Car Car Car Car Car Car Car  Car Car Car1,Normal (Web) Car Car Car"/>
    <w:link w:val="NormalWeb"/>
    <w:uiPriority w:val="99"/>
    <w:rsid w:val="00175F6C"/>
    <w:rPr>
      <w:rFonts w:ascii="Times New Roman" w:eastAsia="Times New Roman" w:hAnsi="Times New Roman" w:cs="Times New Roman"/>
      <w:lang w:eastAsia="es-MX"/>
    </w:rPr>
  </w:style>
  <w:style w:type="character" w:customStyle="1" w:styleId="markq3zm5cjqw">
    <w:name w:val="markq3zm5cjqw"/>
    <w:basedOn w:val="Fuentedeprrafopredeter"/>
    <w:rsid w:val="00175F6C"/>
  </w:style>
  <w:style w:type="character" w:customStyle="1" w:styleId="markryf9gynjn">
    <w:name w:val="markryf9gynjn"/>
    <w:basedOn w:val="Fuentedeprrafopredeter"/>
    <w:rsid w:val="00175F6C"/>
  </w:style>
  <w:style w:type="character" w:customStyle="1" w:styleId="Mencinsinresolver3">
    <w:name w:val="Mención sin resolver3"/>
    <w:basedOn w:val="Fuentedeprrafopredeter"/>
    <w:uiPriority w:val="99"/>
    <w:semiHidden/>
    <w:unhideWhenUsed/>
    <w:rsid w:val="00175F6C"/>
    <w:rPr>
      <w:color w:val="605E5C"/>
      <w:shd w:val="clear" w:color="auto" w:fill="E1DFDD"/>
    </w:rPr>
  </w:style>
  <w:style w:type="character" w:customStyle="1" w:styleId="Mencionar4">
    <w:name w:val="Mencionar4"/>
    <w:basedOn w:val="Fuentedeprrafopredeter"/>
    <w:uiPriority w:val="99"/>
    <w:unhideWhenUsed/>
    <w:rsid w:val="00175F6C"/>
    <w:rPr>
      <w:color w:val="2B579A"/>
      <w:shd w:val="clear" w:color="auto" w:fill="E6E6E6"/>
    </w:rPr>
  </w:style>
  <w:style w:type="character" w:customStyle="1" w:styleId="Mencionar5">
    <w:name w:val="Mencionar5"/>
    <w:basedOn w:val="Fuentedeprrafopredeter"/>
    <w:uiPriority w:val="99"/>
    <w:unhideWhenUsed/>
    <w:rsid w:val="00175F6C"/>
    <w:rPr>
      <w:color w:val="2B579A"/>
      <w:shd w:val="clear" w:color="auto" w:fill="E6E6E6"/>
    </w:rPr>
  </w:style>
  <w:style w:type="paragraph" w:styleId="Ttulo">
    <w:name w:val="Title"/>
    <w:basedOn w:val="Normal"/>
    <w:next w:val="Normal"/>
    <w:link w:val="TtuloCar"/>
    <w:uiPriority w:val="10"/>
    <w:qFormat/>
    <w:rsid w:val="00175F6C"/>
    <w:pPr>
      <w:widowControl w:val="0"/>
      <w:contextualSpacing/>
    </w:pPr>
    <w:rPr>
      <w:rFonts w:asciiTheme="majorHAnsi" w:eastAsiaTheme="majorEastAsia" w:hAnsiTheme="majorHAnsi" w:cstheme="majorBidi"/>
      <w:sz w:val="56"/>
      <w:szCs w:val="56"/>
      <w:lang w:eastAsia="es-CO"/>
    </w:rPr>
  </w:style>
  <w:style w:type="character" w:customStyle="1" w:styleId="TtuloCar">
    <w:name w:val="Título Car"/>
    <w:basedOn w:val="Fuentedeprrafopredeter"/>
    <w:link w:val="Ttulo"/>
    <w:uiPriority w:val="10"/>
    <w:rsid w:val="00175F6C"/>
    <w:rPr>
      <w:rFonts w:asciiTheme="majorHAnsi" w:eastAsiaTheme="majorEastAsia" w:hAnsiTheme="majorHAnsi" w:cstheme="majorBidi"/>
      <w:sz w:val="56"/>
      <w:szCs w:val="56"/>
      <w:lang w:eastAsia="es-CO"/>
    </w:rPr>
  </w:style>
  <w:style w:type="paragraph" w:styleId="Cita">
    <w:name w:val="Quote"/>
    <w:basedOn w:val="Normal"/>
    <w:next w:val="Normal"/>
    <w:link w:val="CitaCar"/>
    <w:uiPriority w:val="29"/>
    <w:qFormat/>
    <w:rsid w:val="00175F6C"/>
    <w:pPr>
      <w:widowControl w:val="0"/>
      <w:spacing w:before="200"/>
      <w:ind w:left="864" w:right="864"/>
      <w:jc w:val="center"/>
    </w:pPr>
    <w:rPr>
      <w:rFonts w:ascii="Calibri" w:eastAsia="Calibri" w:hAnsi="Calibri"/>
      <w:i/>
      <w:iCs/>
      <w:color w:val="404040" w:themeColor="text1" w:themeTint="BF"/>
      <w:sz w:val="22"/>
      <w:szCs w:val="22"/>
      <w:lang w:eastAsia="es-CO"/>
    </w:rPr>
  </w:style>
  <w:style w:type="character" w:customStyle="1" w:styleId="CitaCar">
    <w:name w:val="Cita Car"/>
    <w:basedOn w:val="Fuentedeprrafopredeter"/>
    <w:link w:val="Cita"/>
    <w:uiPriority w:val="29"/>
    <w:rsid w:val="00175F6C"/>
    <w:rPr>
      <w:rFonts w:ascii="Calibri" w:eastAsia="Calibri" w:hAnsi="Calibri" w:cs="Times New Roman"/>
      <w:i/>
      <w:iCs/>
      <w:color w:val="404040" w:themeColor="text1" w:themeTint="BF"/>
      <w:sz w:val="22"/>
      <w:szCs w:val="22"/>
      <w:lang w:eastAsia="es-CO"/>
    </w:rPr>
  </w:style>
  <w:style w:type="paragraph" w:styleId="Citadestacada">
    <w:name w:val="Intense Quote"/>
    <w:basedOn w:val="Normal"/>
    <w:next w:val="Normal"/>
    <w:link w:val="CitadestacadaCar"/>
    <w:uiPriority w:val="30"/>
    <w:qFormat/>
    <w:rsid w:val="00175F6C"/>
    <w:pPr>
      <w:widowControl w:val="0"/>
      <w:spacing w:before="360" w:after="360"/>
      <w:ind w:left="864" w:right="864"/>
      <w:jc w:val="center"/>
    </w:pPr>
    <w:rPr>
      <w:rFonts w:ascii="Calibri" w:eastAsia="Calibri" w:hAnsi="Calibri"/>
      <w:i/>
      <w:iCs/>
      <w:color w:val="E84C22" w:themeColor="accent1"/>
      <w:sz w:val="22"/>
      <w:szCs w:val="22"/>
      <w:lang w:eastAsia="es-CO"/>
    </w:rPr>
  </w:style>
  <w:style w:type="character" w:customStyle="1" w:styleId="CitadestacadaCar">
    <w:name w:val="Cita destacada Car"/>
    <w:basedOn w:val="Fuentedeprrafopredeter"/>
    <w:link w:val="Citadestacada"/>
    <w:uiPriority w:val="30"/>
    <w:rsid w:val="00175F6C"/>
    <w:rPr>
      <w:rFonts w:ascii="Calibri" w:eastAsia="Calibri" w:hAnsi="Calibri" w:cs="Times New Roman"/>
      <w:i/>
      <w:iCs/>
      <w:color w:val="E84C22" w:themeColor="accent1"/>
      <w:sz w:val="22"/>
      <w:szCs w:val="22"/>
      <w:lang w:eastAsia="es-CO"/>
    </w:rPr>
  </w:style>
  <w:style w:type="paragraph" w:styleId="Textonotaalfinal">
    <w:name w:val="endnote text"/>
    <w:basedOn w:val="Normal"/>
    <w:link w:val="TextonotaalfinalCar"/>
    <w:uiPriority w:val="99"/>
    <w:semiHidden/>
    <w:unhideWhenUsed/>
    <w:rsid w:val="00175F6C"/>
    <w:pPr>
      <w:widowControl w:val="0"/>
    </w:pPr>
    <w:rPr>
      <w:rFonts w:ascii="Calibri" w:eastAsia="Calibri" w:hAnsi="Calibri"/>
      <w:sz w:val="20"/>
      <w:szCs w:val="20"/>
      <w:lang w:eastAsia="es-CO"/>
    </w:rPr>
  </w:style>
  <w:style w:type="character" w:customStyle="1" w:styleId="TextonotaalfinalCar">
    <w:name w:val="Texto nota al final Car"/>
    <w:basedOn w:val="Fuentedeprrafopredeter"/>
    <w:link w:val="Textonotaalfinal"/>
    <w:uiPriority w:val="99"/>
    <w:semiHidden/>
    <w:rsid w:val="00175F6C"/>
    <w:rPr>
      <w:rFonts w:ascii="Calibri" w:eastAsia="Calibri" w:hAnsi="Calibri" w:cs="Times New Roman"/>
      <w:sz w:val="20"/>
      <w:szCs w:val="20"/>
      <w:lang w:eastAsia="es-CO"/>
    </w:rPr>
  </w:style>
  <w:style w:type="character" w:customStyle="1" w:styleId="Mencionar6">
    <w:name w:val="Mencionar6"/>
    <w:basedOn w:val="Fuentedeprrafopredeter"/>
    <w:uiPriority w:val="99"/>
    <w:unhideWhenUsed/>
    <w:rsid w:val="00175F6C"/>
    <w:rPr>
      <w:color w:val="2B579A"/>
      <w:shd w:val="clear" w:color="auto" w:fill="E6E6E6"/>
    </w:rPr>
  </w:style>
  <w:style w:type="character" w:customStyle="1" w:styleId="findhit">
    <w:name w:val="findhit"/>
    <w:basedOn w:val="Fuentedeprrafopredeter"/>
    <w:rsid w:val="00175F6C"/>
  </w:style>
  <w:style w:type="character" w:customStyle="1" w:styleId="Mencionar7">
    <w:name w:val="Mencionar7"/>
    <w:basedOn w:val="Fuentedeprrafopredeter"/>
    <w:uiPriority w:val="99"/>
    <w:unhideWhenUsed/>
    <w:rsid w:val="00175F6C"/>
    <w:rPr>
      <w:color w:val="2B579A"/>
      <w:shd w:val="clear" w:color="auto" w:fill="E6E6E6"/>
    </w:rPr>
  </w:style>
  <w:style w:type="table" w:styleId="Tablaconcuadrcula1clara">
    <w:name w:val="Grid Table 1 Light"/>
    <w:basedOn w:val="Tablanormal"/>
    <w:uiPriority w:val="46"/>
    <w:rsid w:val="00175F6C"/>
    <w:rPr>
      <w:rFonts w:ascii="Calibri" w:eastAsia="Calibri" w:hAnsi="Calibri" w:cs="Times New Roman"/>
      <w:sz w:val="20"/>
      <w:szCs w:val="20"/>
      <w:lang w:eastAsia="es-C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cinsinresolver4">
    <w:name w:val="Mención sin resolver4"/>
    <w:basedOn w:val="Fuentedeprrafopredeter"/>
    <w:uiPriority w:val="99"/>
    <w:semiHidden/>
    <w:unhideWhenUsed/>
    <w:rsid w:val="00175F6C"/>
    <w:rPr>
      <w:color w:val="605E5C"/>
      <w:shd w:val="clear" w:color="auto" w:fill="E1DFDD"/>
    </w:rPr>
  </w:style>
  <w:style w:type="table" w:styleId="Tablaconcuadrcula6concolores">
    <w:name w:val="Grid Table 6 Colorful"/>
    <w:basedOn w:val="Tablanormal"/>
    <w:uiPriority w:val="51"/>
    <w:rsid w:val="00175F6C"/>
    <w:rPr>
      <w:color w:val="000000" w:themeColor="text1"/>
      <w:kern w:val="2"/>
      <w:sz w:val="22"/>
      <w:szCs w:val="22"/>
      <w:lang w:val="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ITULO1">
    <w:name w:val="TITULO 1"/>
    <w:qFormat/>
    <w:rsid w:val="00175F6C"/>
    <w:pPr>
      <w:keepNext/>
      <w:shd w:val="clear" w:color="auto" w:fill="FFFFFF"/>
      <w:suppressAutoHyphens/>
      <w:spacing w:after="200" w:line="276" w:lineRule="auto"/>
      <w:jc w:val="center"/>
      <w:textAlignment w:val="baseline"/>
    </w:pPr>
    <w:rPr>
      <w:rFonts w:ascii="Arial" w:eastAsia="Calibri" w:hAnsi="Arial" w:cs="Times New Roman"/>
      <w:b/>
      <w:color w:val="00000A"/>
      <w:sz w:val="22"/>
      <w:szCs w:val="22"/>
    </w:rPr>
  </w:style>
  <w:style w:type="table" w:styleId="Tabladelista4-nfasis3">
    <w:name w:val="List Table 4 Accent 3"/>
    <w:basedOn w:val="Tablanormal"/>
    <w:uiPriority w:val="49"/>
    <w:rsid w:val="00175F6C"/>
    <w:pPr>
      <w:widowControl w:val="0"/>
      <w:autoSpaceDE w:val="0"/>
      <w:autoSpaceDN w:val="0"/>
    </w:pPr>
    <w:rPr>
      <w:sz w:val="22"/>
      <w:szCs w:val="22"/>
      <w:lang w:val="en-US"/>
    </w:rPr>
    <w:tblPr>
      <w:tblStyleRowBandSize w:val="1"/>
      <w:tblStyleColBandSize w:val="1"/>
      <w:tblBorders>
        <w:top w:val="single" w:sz="4" w:space="0" w:color="E18A6F" w:themeColor="accent3" w:themeTint="99"/>
        <w:left w:val="single" w:sz="4" w:space="0" w:color="E18A6F" w:themeColor="accent3" w:themeTint="99"/>
        <w:bottom w:val="single" w:sz="4" w:space="0" w:color="E18A6F" w:themeColor="accent3" w:themeTint="99"/>
        <w:right w:val="single" w:sz="4" w:space="0" w:color="E18A6F" w:themeColor="accent3" w:themeTint="99"/>
        <w:insideH w:val="single" w:sz="4" w:space="0" w:color="E18A6F" w:themeColor="accent3" w:themeTint="99"/>
      </w:tblBorders>
    </w:tblPr>
    <w:tblStylePr w:type="firstRow">
      <w:rPr>
        <w:b/>
        <w:bCs/>
        <w:color w:val="FFFFFF" w:themeColor="background1"/>
      </w:rPr>
      <w:tblPr/>
      <w:tcPr>
        <w:tcBorders>
          <w:top w:val="single" w:sz="4" w:space="0" w:color="B64926" w:themeColor="accent3"/>
          <w:left w:val="single" w:sz="4" w:space="0" w:color="B64926" w:themeColor="accent3"/>
          <w:bottom w:val="single" w:sz="4" w:space="0" w:color="B64926" w:themeColor="accent3"/>
          <w:right w:val="single" w:sz="4" w:space="0" w:color="B64926" w:themeColor="accent3"/>
          <w:insideH w:val="nil"/>
        </w:tcBorders>
        <w:shd w:val="clear" w:color="auto" w:fill="B64926" w:themeFill="accent3"/>
      </w:tcPr>
    </w:tblStylePr>
    <w:tblStylePr w:type="lastRow">
      <w:rPr>
        <w:b/>
        <w:bCs/>
      </w:rPr>
      <w:tblPr/>
      <w:tcPr>
        <w:tcBorders>
          <w:top w:val="double" w:sz="4" w:space="0" w:color="E18A6F" w:themeColor="accent3" w:themeTint="99"/>
        </w:tcBorders>
      </w:tcPr>
    </w:tblStylePr>
    <w:tblStylePr w:type="firstCol">
      <w:rPr>
        <w:b/>
        <w:bCs/>
      </w:rPr>
    </w:tblStylePr>
    <w:tblStylePr w:type="lastCol">
      <w:rPr>
        <w:b/>
        <w:bCs/>
      </w:rPr>
    </w:tblStylePr>
    <w:tblStylePr w:type="band1Vert">
      <w:tblPr/>
      <w:tcPr>
        <w:shd w:val="clear" w:color="auto" w:fill="F5D8CF" w:themeFill="accent3" w:themeFillTint="33"/>
      </w:tcPr>
    </w:tblStylePr>
    <w:tblStylePr w:type="band1Horz">
      <w:tblPr/>
      <w:tcPr>
        <w:shd w:val="clear" w:color="auto" w:fill="F5D8CF" w:themeFill="accent3" w:themeFillTint="33"/>
      </w:tcPr>
    </w:tblStylePr>
  </w:style>
  <w:style w:type="character" w:styleId="nfasisintenso">
    <w:name w:val="Intense Emphasis"/>
    <w:basedOn w:val="Fuentedeprrafopredeter"/>
    <w:uiPriority w:val="21"/>
    <w:qFormat/>
    <w:rsid w:val="00175F6C"/>
    <w:rPr>
      <w:i/>
      <w:iCs/>
      <w:color w:val="B43412" w:themeColor="accent1" w:themeShade="BF"/>
    </w:rPr>
  </w:style>
  <w:style w:type="character" w:styleId="Referenciaintensa">
    <w:name w:val="Intense Reference"/>
    <w:basedOn w:val="Fuentedeprrafopredeter"/>
    <w:uiPriority w:val="32"/>
    <w:qFormat/>
    <w:rsid w:val="00175F6C"/>
    <w:rPr>
      <w:b/>
      <w:bCs/>
      <w:smallCaps/>
      <w:color w:val="B43412" w:themeColor="accent1" w:themeShade="BF"/>
      <w:spacing w:val="5"/>
    </w:rPr>
  </w:style>
  <w:style w:type="character" w:customStyle="1" w:styleId="TextodegloboCar1">
    <w:name w:val="Texto de globo Car1"/>
    <w:basedOn w:val="Fuentedeprrafopredeter"/>
    <w:uiPriority w:val="99"/>
    <w:semiHidden/>
    <w:rsid w:val="00175F6C"/>
    <w:rPr>
      <w:rFonts w:ascii="Segoe UI" w:hAnsi="Segoe UI" w:cs="Segoe UI"/>
      <w:kern w:val="0"/>
      <w:sz w:val="18"/>
      <w:szCs w:val="18"/>
      <w14:ligatures w14:val="none"/>
    </w:rPr>
  </w:style>
  <w:style w:type="character" w:customStyle="1" w:styleId="MapadeldocumentoCar1">
    <w:name w:val="Mapa del documento Car1"/>
    <w:basedOn w:val="Fuentedeprrafopredeter"/>
    <w:uiPriority w:val="99"/>
    <w:semiHidden/>
    <w:rsid w:val="00175F6C"/>
    <w:rPr>
      <w:rFonts w:ascii="Segoe UI" w:hAnsi="Segoe UI" w:cs="Segoe UI"/>
      <w:kern w:val="0"/>
      <w:sz w:val="16"/>
      <w:szCs w:val="16"/>
      <w14:ligatures w14:val="none"/>
    </w:rPr>
  </w:style>
  <w:style w:type="character" w:customStyle="1" w:styleId="TextocomentarioCar1">
    <w:name w:val="Texto comentario Car1"/>
    <w:basedOn w:val="Fuentedeprrafopredeter"/>
    <w:uiPriority w:val="99"/>
    <w:semiHidden/>
    <w:rsid w:val="00175F6C"/>
    <w:rPr>
      <w:kern w:val="0"/>
      <w:sz w:val="20"/>
      <w:szCs w:val="20"/>
      <w14:ligatures w14:val="none"/>
    </w:rPr>
  </w:style>
  <w:style w:type="character" w:customStyle="1" w:styleId="AsuntodelcomentarioCar1">
    <w:name w:val="Asunto del comentario Car1"/>
    <w:basedOn w:val="TextocomentarioCar1"/>
    <w:uiPriority w:val="99"/>
    <w:semiHidden/>
    <w:rsid w:val="00175F6C"/>
    <w:rPr>
      <w:b/>
      <w:bCs/>
      <w:kern w:val="0"/>
      <w:sz w:val="20"/>
      <w:szCs w:val="20"/>
      <w14:ligatures w14:val="none"/>
    </w:rPr>
  </w:style>
  <w:style w:type="character" w:customStyle="1" w:styleId="NormalWebCar1">
    <w:name w:val="Normal (Web) Car1"/>
    <w:aliases w:val="Normal (Web) Car Car1,Normal (Web) Car Car Car Car Car Car1,Normal (Web) Car Car Car Car Car Car Car,Normal (Web) Car Car Car Car Car Car Car Car Car,Normal (Web) Car Car Car Car Car Car Car Car Car Car Car Car  Car Car Car"/>
    <w:uiPriority w:val="99"/>
    <w:locked/>
    <w:rsid w:val="00175F6C"/>
    <w:rPr>
      <w:rFonts w:ascii="Times New Roman" w:eastAsia="Times New Roman" w:hAnsi="Times New Roman" w:cs="Times New Roman"/>
      <w:kern w:val="0"/>
      <w:sz w:val="24"/>
      <w:szCs w:val="24"/>
      <w:lang w:eastAsia="es-CO"/>
      <w14:ligatures w14:val="none"/>
    </w:rPr>
  </w:style>
  <w:style w:type="character" w:customStyle="1" w:styleId="highlight">
    <w:name w:val="highlight"/>
    <w:basedOn w:val="Fuentedeprrafopredeter"/>
    <w:rsid w:val="00175F6C"/>
  </w:style>
  <w:style w:type="paragraph" w:customStyle="1" w:styleId="msonormal0">
    <w:name w:val="msonormal"/>
    <w:basedOn w:val="Normal"/>
    <w:rsid w:val="00175F6C"/>
    <w:pPr>
      <w:spacing w:before="100" w:beforeAutospacing="1" w:after="100" w:afterAutospacing="1"/>
    </w:pPr>
    <w:rPr>
      <w:lang w:eastAsia="es-CO"/>
    </w:rPr>
  </w:style>
  <w:style w:type="paragraph" w:customStyle="1" w:styleId="Sangradetextonormal1">
    <w:name w:val="Sangría de texto normal1"/>
    <w:basedOn w:val="Normal"/>
    <w:uiPriority w:val="99"/>
    <w:rsid w:val="00175F6C"/>
    <w:pPr>
      <w:suppressAutoHyphens/>
      <w:spacing w:after="120" w:line="100" w:lineRule="atLeast"/>
      <w:ind w:left="283"/>
      <w:jc w:val="both"/>
    </w:pPr>
    <w:rPr>
      <w:rFonts w:ascii="Arial" w:hAnsi="Arial"/>
      <w:szCs w:val="20"/>
      <w:lang w:val="es-ES" w:eastAsia="ar-SA"/>
    </w:rPr>
  </w:style>
  <w:style w:type="character" w:customStyle="1" w:styleId="textrun">
    <w:name w:val="textrun"/>
    <w:basedOn w:val="Fuentedeprrafopredeter"/>
    <w:rsid w:val="00175F6C"/>
  </w:style>
  <w:style w:type="paragraph" w:customStyle="1" w:styleId="outlineelement">
    <w:name w:val="outlineelement"/>
    <w:basedOn w:val="Normal"/>
    <w:rsid w:val="00175F6C"/>
    <w:pPr>
      <w:spacing w:before="100" w:beforeAutospacing="1" w:after="100" w:afterAutospacing="1"/>
    </w:pPr>
    <w:rPr>
      <w:lang w:eastAsia="es-CO"/>
    </w:rPr>
  </w:style>
  <w:style w:type="character" w:customStyle="1" w:styleId="fieldrange">
    <w:name w:val="fieldrange"/>
    <w:basedOn w:val="Fuentedeprrafopredeter"/>
    <w:rsid w:val="00175F6C"/>
  </w:style>
  <w:style w:type="character" w:customStyle="1" w:styleId="superscript">
    <w:name w:val="superscript"/>
    <w:basedOn w:val="Fuentedeprrafopredeter"/>
    <w:rsid w:val="00175F6C"/>
  </w:style>
  <w:style w:type="character" w:customStyle="1" w:styleId="tabchar">
    <w:name w:val="tabchar"/>
    <w:basedOn w:val="Fuentedeprrafopredeter"/>
    <w:rsid w:val="00175F6C"/>
  </w:style>
  <w:style w:type="paragraph" w:customStyle="1" w:styleId="Standard">
    <w:name w:val="Standard"/>
    <w:rsid w:val="00175F6C"/>
    <w:pPr>
      <w:widowControl w:val="0"/>
      <w:suppressAutoHyphens/>
      <w:autoSpaceDN w:val="0"/>
      <w:textAlignment w:val="baseline"/>
    </w:pPr>
    <w:rPr>
      <w:rFonts w:ascii="Times New Roman" w:eastAsia="Arial Unicode MS" w:hAnsi="Times New Roman" w:cs="Tahoma"/>
      <w:kern w:val="3"/>
      <w:lang w:val="es-ES" w:eastAsia="es-US"/>
    </w:rPr>
  </w:style>
  <w:style w:type="paragraph" w:customStyle="1" w:styleId="Estilo2">
    <w:name w:val="Estilo2"/>
    <w:basedOn w:val="Ttulo1"/>
    <w:link w:val="Estilo2Car"/>
    <w:qFormat/>
    <w:rsid w:val="00175F6C"/>
    <w:pPr>
      <w:numPr>
        <w:ilvl w:val="1"/>
        <w:numId w:val="4"/>
      </w:numPr>
      <w:spacing w:before="480"/>
      <w:jc w:val="both"/>
    </w:pPr>
    <w:rPr>
      <w:rFonts w:ascii="Arial" w:hAnsi="Arial" w:cs="Arial"/>
      <w:b/>
      <w:bCs/>
      <w:color w:val="595959" w:themeColor="text1" w:themeTint="A6"/>
      <w:lang w:eastAsia="es-CO" w:bidi="es-ES"/>
    </w:rPr>
  </w:style>
  <w:style w:type="character" w:customStyle="1" w:styleId="Estilo2Car">
    <w:name w:val="Estilo2 Car"/>
    <w:basedOn w:val="Ttulo1Car"/>
    <w:link w:val="Estilo2"/>
    <w:rsid w:val="00175F6C"/>
    <w:rPr>
      <w:rFonts w:ascii="Arial" w:eastAsiaTheme="majorEastAsia" w:hAnsi="Arial" w:cs="Arial"/>
      <w:b/>
      <w:bCs/>
      <w:color w:val="595959" w:themeColor="text1" w:themeTint="A6"/>
      <w:sz w:val="32"/>
      <w:szCs w:val="32"/>
      <w:lang w:eastAsia="es-CO" w:bidi="es-ES"/>
    </w:rPr>
  </w:style>
  <w:style w:type="paragraph" w:customStyle="1" w:styleId="xmsolistparagraph">
    <w:name w:val="x_msolistparagraph"/>
    <w:basedOn w:val="Normal"/>
    <w:rsid w:val="00175F6C"/>
    <w:pPr>
      <w:spacing w:before="100" w:beforeAutospacing="1" w:after="100" w:afterAutospacing="1"/>
    </w:pPr>
    <w:rPr>
      <w:lang w:eastAsia="es-CO"/>
    </w:rPr>
  </w:style>
  <w:style w:type="character" w:customStyle="1" w:styleId="e24kjd">
    <w:name w:val="e24kjd"/>
    <w:basedOn w:val="Fuentedeprrafopredeter"/>
    <w:rsid w:val="00175F6C"/>
  </w:style>
  <w:style w:type="character" w:customStyle="1" w:styleId="spellingerror">
    <w:name w:val="spellingerror"/>
    <w:basedOn w:val="Fuentedeprrafopredeter"/>
    <w:rsid w:val="00175F6C"/>
  </w:style>
  <w:style w:type="table" w:styleId="Tabladecuadrcula2">
    <w:name w:val="Grid Table 2"/>
    <w:basedOn w:val="Tablanormal"/>
    <w:uiPriority w:val="47"/>
    <w:rsid w:val="00175F6C"/>
    <w:rPr>
      <w:rFonts w:ascii="Calibri" w:eastAsia="Calibri" w:hAnsi="Calibri" w:cs="Times New Roman"/>
      <w:sz w:val="20"/>
      <w:szCs w:val="20"/>
      <w:lang w:eastAsia="es-CO"/>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cionar">
    <w:name w:val="Mention"/>
    <w:basedOn w:val="Fuentedeprrafopredeter"/>
    <w:uiPriority w:val="99"/>
    <w:unhideWhenUsed/>
    <w:rsid w:val="00175F6C"/>
    <w:rPr>
      <w:color w:val="2B579A"/>
      <w:shd w:val="clear" w:color="auto" w:fill="E6E6E6"/>
    </w:rPr>
  </w:style>
  <w:style w:type="paragraph" w:customStyle="1" w:styleId="xmsocaption">
    <w:name w:val="x_msocaption"/>
    <w:basedOn w:val="Normal"/>
    <w:rsid w:val="00175F6C"/>
    <w:pPr>
      <w:spacing w:before="100" w:beforeAutospacing="1" w:after="100" w:afterAutospacing="1"/>
    </w:pPr>
    <w:rPr>
      <w:lang w:eastAsia="es-CO"/>
    </w:rPr>
  </w:style>
  <w:style w:type="paragraph" w:customStyle="1" w:styleId="xxmsonormal">
    <w:name w:val="x_xmsonormal"/>
    <w:basedOn w:val="Normal"/>
    <w:rsid w:val="00175F6C"/>
    <w:pPr>
      <w:spacing w:before="100" w:beforeAutospacing="1" w:after="100" w:afterAutospacing="1"/>
    </w:pPr>
    <w:rPr>
      <w:lang w:eastAsia="es-CO"/>
    </w:rPr>
  </w:style>
  <w:style w:type="table" w:styleId="Tabladecuadrcula4">
    <w:name w:val="Grid Table 4"/>
    <w:basedOn w:val="Tablanormal"/>
    <w:uiPriority w:val="49"/>
    <w:rsid w:val="00175F6C"/>
    <w:rPr>
      <w:kern w:val="2"/>
      <w:sz w:val="22"/>
      <w:szCs w:val="2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175F6C"/>
    <w:rPr>
      <w:kern w:val="2"/>
      <w:sz w:val="22"/>
      <w:szCs w:val="2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1">
    <w:name w:val="Grid Table 5 Dark Accent 1"/>
    <w:basedOn w:val="Tablanormal"/>
    <w:uiPriority w:val="50"/>
    <w:rsid w:val="00175F6C"/>
    <w:pPr>
      <w:widowControl w:val="0"/>
      <w:autoSpaceDE w:val="0"/>
      <w:autoSpaceDN w:val="0"/>
    </w:pPr>
    <w:rPr>
      <w:sz w:val="22"/>
      <w:szCs w:val="22"/>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4C2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4C2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4C2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4C22" w:themeFill="accent1"/>
      </w:tcPr>
    </w:tblStylePr>
    <w:tblStylePr w:type="band1Vert">
      <w:tblPr/>
      <w:tcPr>
        <w:shd w:val="clear" w:color="auto" w:fill="F5B7A6" w:themeFill="accent1" w:themeFillTint="66"/>
      </w:tcPr>
    </w:tblStylePr>
    <w:tblStylePr w:type="band1Horz">
      <w:tblPr/>
      <w:tcPr>
        <w:shd w:val="clear" w:color="auto" w:fill="F5B7A6" w:themeFill="accent1" w:themeFillTint="66"/>
      </w:tcPr>
    </w:tblStylePr>
  </w:style>
  <w:style w:type="character" w:customStyle="1" w:styleId="scxw37260789">
    <w:name w:val="scxw37260789"/>
    <w:basedOn w:val="Fuentedeprrafopredeter"/>
    <w:rsid w:val="00175F6C"/>
  </w:style>
  <w:style w:type="paragraph" w:customStyle="1" w:styleId="xl68">
    <w:name w:val="xl68"/>
    <w:basedOn w:val="Normal"/>
    <w:rsid w:val="00B41C53"/>
    <w:pPr>
      <w:spacing w:before="100" w:beforeAutospacing="1" w:after="100" w:afterAutospacing="1"/>
      <w:jc w:val="center"/>
      <w:textAlignment w:val="center"/>
    </w:pPr>
    <w:rPr>
      <w:color w:val="000000"/>
      <w:sz w:val="20"/>
      <w:szCs w:val="20"/>
      <w:lang w:eastAsia="es-CO"/>
    </w:rPr>
  </w:style>
  <w:style w:type="paragraph" w:customStyle="1" w:styleId="xl69">
    <w:name w:val="xl69"/>
    <w:basedOn w:val="Normal"/>
    <w:rsid w:val="00B41C53"/>
    <w:pPr>
      <w:spacing w:before="100" w:beforeAutospacing="1" w:after="100" w:afterAutospacing="1"/>
      <w:jc w:val="center"/>
      <w:textAlignment w:val="center"/>
    </w:pPr>
    <w:rPr>
      <w:color w:val="000000"/>
      <w:sz w:val="20"/>
      <w:szCs w:val="20"/>
      <w:lang w:eastAsia="es-CO"/>
    </w:rPr>
  </w:style>
  <w:style w:type="paragraph" w:customStyle="1" w:styleId="xl70">
    <w:name w:val="xl70"/>
    <w:basedOn w:val="Normal"/>
    <w:rsid w:val="00B41C53"/>
    <w:pPr>
      <w:pBdr>
        <w:top w:val="single" w:sz="8" w:space="0" w:color="auto"/>
        <w:left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71">
    <w:name w:val="xl71"/>
    <w:basedOn w:val="Normal"/>
    <w:rsid w:val="00B41C53"/>
    <w:pPr>
      <w:spacing w:before="100" w:beforeAutospacing="1" w:after="100" w:afterAutospacing="1"/>
    </w:pPr>
    <w:rPr>
      <w:color w:val="000000"/>
      <w:sz w:val="20"/>
      <w:szCs w:val="20"/>
      <w:lang w:eastAsia="es-CO"/>
    </w:rPr>
  </w:style>
  <w:style w:type="paragraph" w:customStyle="1" w:styleId="xl72">
    <w:name w:val="xl72"/>
    <w:basedOn w:val="Normal"/>
    <w:rsid w:val="00B41C53"/>
    <w:pPr>
      <w:pBdr>
        <w:top w:val="single" w:sz="8" w:space="0" w:color="auto"/>
        <w:left w:val="single" w:sz="4" w:space="0" w:color="000000"/>
        <w:right w:val="single" w:sz="4" w:space="0" w:color="000000"/>
      </w:pBdr>
      <w:shd w:val="clear" w:color="000000" w:fill="60497A"/>
      <w:spacing w:before="100" w:beforeAutospacing="1" w:after="100" w:afterAutospacing="1"/>
      <w:jc w:val="center"/>
      <w:textAlignment w:val="center"/>
    </w:pPr>
    <w:rPr>
      <w:b/>
      <w:bCs/>
      <w:color w:val="FFFFFF"/>
      <w:sz w:val="20"/>
      <w:szCs w:val="20"/>
      <w:lang w:eastAsia="es-CO"/>
    </w:rPr>
  </w:style>
  <w:style w:type="paragraph" w:customStyle="1" w:styleId="xl73">
    <w:name w:val="xl73"/>
    <w:basedOn w:val="Normal"/>
    <w:rsid w:val="00B41C53"/>
    <w:pPr>
      <w:pBdr>
        <w:top w:val="single" w:sz="8" w:space="0" w:color="auto"/>
        <w:left w:val="single" w:sz="4" w:space="0" w:color="000000"/>
        <w:right w:val="single" w:sz="8" w:space="0" w:color="auto"/>
      </w:pBdr>
      <w:shd w:val="clear" w:color="000000" w:fill="60497A"/>
      <w:spacing w:before="100" w:beforeAutospacing="1" w:after="100" w:afterAutospacing="1"/>
      <w:jc w:val="center"/>
      <w:textAlignment w:val="center"/>
    </w:pPr>
    <w:rPr>
      <w:b/>
      <w:bCs/>
      <w:color w:val="FFFFFF"/>
      <w:sz w:val="20"/>
      <w:szCs w:val="20"/>
      <w:lang w:eastAsia="es-CO"/>
    </w:rPr>
  </w:style>
  <w:style w:type="paragraph" w:customStyle="1" w:styleId="xl74">
    <w:name w:val="xl74"/>
    <w:basedOn w:val="Normal"/>
    <w:rsid w:val="00B41C53"/>
    <w:pPr>
      <w:spacing w:before="100" w:beforeAutospacing="1" w:after="100" w:afterAutospacing="1"/>
    </w:pPr>
    <w:rPr>
      <w:b/>
      <w:bCs/>
      <w:color w:val="000000"/>
      <w:sz w:val="20"/>
      <w:szCs w:val="20"/>
      <w:lang w:eastAsia="es-CO"/>
    </w:rPr>
  </w:style>
  <w:style w:type="paragraph" w:customStyle="1" w:styleId="xl75">
    <w:name w:val="xl75"/>
    <w:basedOn w:val="Normal"/>
    <w:rsid w:val="00B41C53"/>
    <w:pPr>
      <w:pBdr>
        <w:top w:val="single" w:sz="8" w:space="0" w:color="000000"/>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76">
    <w:name w:val="xl76"/>
    <w:basedOn w:val="Normal"/>
    <w:rsid w:val="00B41C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77">
    <w:name w:val="xl77"/>
    <w:basedOn w:val="Normal"/>
    <w:rsid w:val="00B41C5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78">
    <w:name w:val="xl78"/>
    <w:basedOn w:val="Normal"/>
    <w:rsid w:val="00B41C53"/>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79">
    <w:name w:val="xl79"/>
    <w:basedOn w:val="Normal"/>
    <w:rsid w:val="00B41C53"/>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80">
    <w:name w:val="xl80"/>
    <w:basedOn w:val="Normal"/>
    <w:rsid w:val="00B41C53"/>
    <w:pPr>
      <w:pBdr>
        <w:top w:val="single" w:sz="8" w:space="0" w:color="000000"/>
        <w:left w:val="single" w:sz="4" w:space="0" w:color="000000"/>
        <w:bottom w:val="single" w:sz="4" w:space="0" w:color="000000"/>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81">
    <w:name w:val="xl81"/>
    <w:basedOn w:val="Normal"/>
    <w:rsid w:val="00B41C53"/>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82">
    <w:name w:val="xl82"/>
    <w:basedOn w:val="Normal"/>
    <w:rsid w:val="00B41C53"/>
    <w:pPr>
      <w:pBdr>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83">
    <w:name w:val="xl83"/>
    <w:basedOn w:val="Normal"/>
    <w:rsid w:val="00B41C53"/>
    <w:pPr>
      <w:pBdr>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84">
    <w:name w:val="xl84"/>
    <w:basedOn w:val="Normal"/>
    <w:rsid w:val="00B41C53"/>
    <w:pPr>
      <w:pBdr>
        <w:left w:val="single" w:sz="4" w:space="0" w:color="000000"/>
        <w:bottom w:val="single" w:sz="4" w:space="0" w:color="000000"/>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85">
    <w:name w:val="xl85"/>
    <w:basedOn w:val="Normal"/>
    <w:rsid w:val="00B41C5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86">
    <w:name w:val="xl86"/>
    <w:basedOn w:val="Normal"/>
    <w:rsid w:val="00B41C5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87">
    <w:name w:val="xl87"/>
    <w:basedOn w:val="Normal"/>
    <w:rsid w:val="00B41C53"/>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88">
    <w:name w:val="xl88"/>
    <w:basedOn w:val="Normal"/>
    <w:rsid w:val="00B41C53"/>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89">
    <w:name w:val="xl89"/>
    <w:basedOn w:val="Normal"/>
    <w:rsid w:val="00B41C5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90">
    <w:name w:val="xl90"/>
    <w:basedOn w:val="Normal"/>
    <w:rsid w:val="00B41C53"/>
    <w:pPr>
      <w:pBdr>
        <w:left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91">
    <w:name w:val="xl91"/>
    <w:basedOn w:val="Normal"/>
    <w:rsid w:val="00B41C53"/>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92">
    <w:name w:val="xl92"/>
    <w:basedOn w:val="Normal"/>
    <w:rsid w:val="00B41C53"/>
    <w:pPr>
      <w:pBdr>
        <w:top w:val="single" w:sz="4" w:space="0" w:color="000000"/>
        <w:left w:val="single" w:sz="4" w:space="0" w:color="000000"/>
        <w:bottom w:val="double" w:sz="6"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93">
    <w:name w:val="xl93"/>
    <w:basedOn w:val="Normal"/>
    <w:rsid w:val="00B41C53"/>
    <w:pPr>
      <w:pBdr>
        <w:top w:val="single" w:sz="4" w:space="0" w:color="000000"/>
        <w:left w:val="single" w:sz="4" w:space="0" w:color="000000"/>
        <w:bottom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94">
    <w:name w:val="xl94"/>
    <w:basedOn w:val="Normal"/>
    <w:rsid w:val="00B41C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95">
    <w:name w:val="xl95"/>
    <w:basedOn w:val="Normal"/>
    <w:rsid w:val="00B41C53"/>
    <w:pPr>
      <w:spacing w:before="100" w:beforeAutospacing="1" w:after="100" w:afterAutospacing="1"/>
      <w:textAlignment w:val="top"/>
    </w:pPr>
    <w:rPr>
      <w:color w:val="000000"/>
      <w:sz w:val="20"/>
      <w:szCs w:val="20"/>
      <w:lang w:eastAsia="es-CO"/>
    </w:rPr>
  </w:style>
  <w:style w:type="paragraph" w:customStyle="1" w:styleId="xl96">
    <w:name w:val="xl96"/>
    <w:basedOn w:val="Normal"/>
    <w:rsid w:val="00B41C53"/>
    <w:pPr>
      <w:spacing w:before="100" w:beforeAutospacing="1" w:after="100" w:afterAutospacing="1"/>
      <w:jc w:val="center"/>
    </w:pPr>
    <w:rPr>
      <w:color w:val="000000"/>
      <w:sz w:val="20"/>
      <w:szCs w:val="20"/>
      <w:lang w:eastAsia="es-CO"/>
    </w:rPr>
  </w:style>
  <w:style w:type="paragraph" w:customStyle="1" w:styleId="xl97">
    <w:name w:val="xl97"/>
    <w:basedOn w:val="Normal"/>
    <w:rsid w:val="00B41C53"/>
    <w:pPr>
      <w:spacing w:before="100" w:beforeAutospacing="1" w:after="100" w:afterAutospacing="1"/>
    </w:pPr>
    <w:rPr>
      <w:b/>
      <w:bCs/>
      <w:color w:val="000000"/>
      <w:sz w:val="20"/>
      <w:szCs w:val="20"/>
      <w:lang w:eastAsia="es-CO"/>
    </w:rPr>
  </w:style>
  <w:style w:type="paragraph" w:customStyle="1" w:styleId="xl98">
    <w:name w:val="xl98"/>
    <w:basedOn w:val="Normal"/>
    <w:rsid w:val="00B41C5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99">
    <w:name w:val="xl99"/>
    <w:basedOn w:val="Normal"/>
    <w:rsid w:val="00B41C5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00">
    <w:name w:val="xl100"/>
    <w:basedOn w:val="Normal"/>
    <w:rsid w:val="00B41C53"/>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01">
    <w:name w:val="xl101"/>
    <w:basedOn w:val="Normal"/>
    <w:rsid w:val="00B41C5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02">
    <w:name w:val="xl102"/>
    <w:basedOn w:val="Normal"/>
    <w:rsid w:val="00B41C53"/>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03">
    <w:name w:val="xl103"/>
    <w:basedOn w:val="Normal"/>
    <w:rsid w:val="00B41C5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0"/>
      <w:szCs w:val="20"/>
      <w:lang w:eastAsia="es-CO"/>
    </w:rPr>
  </w:style>
  <w:style w:type="paragraph" w:customStyle="1" w:styleId="xl104">
    <w:name w:val="xl104"/>
    <w:basedOn w:val="Normal"/>
    <w:rsid w:val="00B41C5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05">
    <w:name w:val="xl105"/>
    <w:basedOn w:val="Normal"/>
    <w:rsid w:val="00B41C5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06">
    <w:name w:val="xl106"/>
    <w:basedOn w:val="Normal"/>
    <w:rsid w:val="00B41C53"/>
    <w:pPr>
      <w:pBdr>
        <w:top w:val="single" w:sz="8" w:space="0" w:color="000000"/>
        <w:left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07">
    <w:name w:val="xl107"/>
    <w:basedOn w:val="Normal"/>
    <w:rsid w:val="00B41C5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0"/>
      <w:szCs w:val="20"/>
      <w:lang w:eastAsia="es-CO"/>
    </w:rPr>
  </w:style>
  <w:style w:type="paragraph" w:customStyle="1" w:styleId="xl108">
    <w:name w:val="xl108"/>
    <w:basedOn w:val="Normal"/>
    <w:rsid w:val="00B41C53"/>
    <w:pPr>
      <w:pBdr>
        <w:top w:val="single" w:sz="4" w:space="0" w:color="auto"/>
        <w:left w:val="single" w:sz="4" w:space="0" w:color="auto"/>
        <w:right w:val="single" w:sz="8" w:space="0" w:color="auto"/>
      </w:pBdr>
      <w:spacing w:before="100" w:beforeAutospacing="1" w:after="100" w:afterAutospacing="1"/>
      <w:jc w:val="center"/>
      <w:textAlignment w:val="center"/>
    </w:pPr>
    <w:rPr>
      <w:color w:val="000000"/>
      <w:sz w:val="20"/>
      <w:szCs w:val="20"/>
      <w:lang w:eastAsia="es-CO"/>
    </w:rPr>
  </w:style>
  <w:style w:type="paragraph" w:customStyle="1" w:styleId="xl109">
    <w:name w:val="xl109"/>
    <w:basedOn w:val="Normal"/>
    <w:rsid w:val="00B41C53"/>
    <w:pPr>
      <w:pBdr>
        <w:top w:val="single" w:sz="8" w:space="0" w:color="000000"/>
        <w:left w:val="single" w:sz="4" w:space="0" w:color="000000"/>
        <w:bottom w:val="single" w:sz="4" w:space="0" w:color="000000"/>
        <w:right w:val="single" w:sz="4" w:space="0" w:color="000000"/>
      </w:pBdr>
      <w:shd w:val="clear" w:color="000000" w:fill="FABF8F"/>
      <w:spacing w:before="100" w:beforeAutospacing="1" w:after="100" w:afterAutospacing="1"/>
      <w:jc w:val="center"/>
      <w:textAlignment w:val="center"/>
    </w:pPr>
    <w:rPr>
      <w:color w:val="000000"/>
      <w:sz w:val="20"/>
      <w:szCs w:val="20"/>
      <w:lang w:eastAsia="es-CO"/>
    </w:rPr>
  </w:style>
  <w:style w:type="paragraph" w:customStyle="1" w:styleId="xl110">
    <w:name w:val="xl110"/>
    <w:basedOn w:val="Normal"/>
    <w:rsid w:val="00B41C53"/>
    <w:pPr>
      <w:pBdr>
        <w:top w:val="single" w:sz="4" w:space="0" w:color="000000"/>
        <w:left w:val="single" w:sz="4" w:space="0" w:color="000000"/>
        <w:right w:val="single" w:sz="4" w:space="0" w:color="000000"/>
      </w:pBdr>
      <w:shd w:val="clear" w:color="000000" w:fill="FABF8F"/>
      <w:spacing w:before="100" w:beforeAutospacing="1" w:after="100" w:afterAutospacing="1"/>
      <w:jc w:val="center"/>
      <w:textAlignment w:val="center"/>
    </w:pPr>
    <w:rPr>
      <w:color w:val="000000"/>
      <w:sz w:val="20"/>
      <w:szCs w:val="20"/>
      <w:lang w:eastAsia="es-CO"/>
    </w:rPr>
  </w:style>
  <w:style w:type="paragraph" w:customStyle="1" w:styleId="xl111">
    <w:name w:val="xl111"/>
    <w:basedOn w:val="Normal"/>
    <w:rsid w:val="00B41C53"/>
    <w:pPr>
      <w:pBdr>
        <w:left w:val="single" w:sz="4" w:space="0" w:color="000000"/>
        <w:bottom w:val="single" w:sz="8" w:space="0" w:color="000000"/>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112">
    <w:name w:val="xl112"/>
    <w:basedOn w:val="Normal"/>
    <w:rsid w:val="00B41C53"/>
    <w:pPr>
      <w:pBdr>
        <w:top w:val="single" w:sz="8" w:space="0" w:color="auto"/>
        <w:left w:val="single" w:sz="4" w:space="0" w:color="000000"/>
        <w:right w:val="single" w:sz="8" w:space="0" w:color="000000"/>
      </w:pBdr>
      <w:shd w:val="clear" w:color="000000" w:fill="FABF8F"/>
      <w:spacing w:before="100" w:beforeAutospacing="1" w:after="100" w:afterAutospacing="1"/>
      <w:jc w:val="center"/>
      <w:textAlignment w:val="center"/>
    </w:pPr>
    <w:rPr>
      <w:color w:val="000000"/>
      <w:sz w:val="20"/>
      <w:szCs w:val="20"/>
      <w:lang w:eastAsia="es-CO"/>
    </w:rPr>
  </w:style>
  <w:style w:type="paragraph" w:customStyle="1" w:styleId="xl113">
    <w:name w:val="xl113"/>
    <w:basedOn w:val="Normal"/>
    <w:rsid w:val="00B41C53"/>
    <w:pPr>
      <w:pBdr>
        <w:left w:val="single" w:sz="4" w:space="0" w:color="000000"/>
        <w:bottom w:val="single" w:sz="8" w:space="0" w:color="000000"/>
        <w:right w:val="single" w:sz="8" w:space="0" w:color="000000"/>
      </w:pBdr>
      <w:shd w:val="clear" w:color="000000" w:fill="FABF8F"/>
      <w:spacing w:before="100" w:beforeAutospacing="1" w:after="100" w:afterAutospacing="1"/>
      <w:jc w:val="center"/>
      <w:textAlignment w:val="center"/>
    </w:pPr>
    <w:rPr>
      <w:color w:val="000000"/>
      <w:sz w:val="20"/>
      <w:szCs w:val="20"/>
      <w:lang w:eastAsia="es-CO"/>
    </w:rPr>
  </w:style>
  <w:style w:type="paragraph" w:customStyle="1" w:styleId="xl114">
    <w:name w:val="xl114"/>
    <w:basedOn w:val="Normal"/>
    <w:rsid w:val="00B41C53"/>
    <w:pPr>
      <w:pBdr>
        <w:top w:val="double" w:sz="6" w:space="0" w:color="000000"/>
        <w:left w:val="single" w:sz="4" w:space="0" w:color="000000"/>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115">
    <w:name w:val="xl115"/>
    <w:basedOn w:val="Normal"/>
    <w:rsid w:val="00B41C53"/>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116">
    <w:name w:val="xl116"/>
    <w:basedOn w:val="Normal"/>
    <w:rsid w:val="00B41C53"/>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117">
    <w:name w:val="xl117"/>
    <w:basedOn w:val="Normal"/>
    <w:rsid w:val="00B41C5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18">
    <w:name w:val="xl118"/>
    <w:basedOn w:val="Normal"/>
    <w:rsid w:val="00B41C53"/>
    <w:pPr>
      <w:pBdr>
        <w:top w:val="single" w:sz="8" w:space="0" w:color="auto"/>
        <w:left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19">
    <w:name w:val="xl119"/>
    <w:basedOn w:val="Normal"/>
    <w:rsid w:val="00B41C53"/>
    <w:pPr>
      <w:pBdr>
        <w:top w:val="single" w:sz="8" w:space="0" w:color="000000"/>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120">
    <w:name w:val="xl120"/>
    <w:basedOn w:val="Normal"/>
    <w:rsid w:val="00B41C5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121">
    <w:name w:val="xl121"/>
    <w:basedOn w:val="Normal"/>
    <w:rsid w:val="00B41C53"/>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122">
    <w:name w:val="xl122"/>
    <w:basedOn w:val="Normal"/>
    <w:rsid w:val="00B41C53"/>
    <w:pPr>
      <w:pBdr>
        <w:top w:val="single" w:sz="8" w:space="0" w:color="000000"/>
        <w:left w:val="single" w:sz="8" w:space="0" w:color="000000"/>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23">
    <w:name w:val="xl123"/>
    <w:basedOn w:val="Normal"/>
    <w:rsid w:val="00B41C53"/>
    <w:pPr>
      <w:pBdr>
        <w:left w:val="single" w:sz="8" w:space="0" w:color="000000"/>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24">
    <w:name w:val="xl124"/>
    <w:basedOn w:val="Normal"/>
    <w:rsid w:val="00B41C53"/>
    <w:pPr>
      <w:pBdr>
        <w:top w:val="single" w:sz="8" w:space="0" w:color="000000"/>
        <w:left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25">
    <w:name w:val="xl125"/>
    <w:basedOn w:val="Normal"/>
    <w:rsid w:val="00B41C53"/>
    <w:pPr>
      <w:pBdr>
        <w:left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26">
    <w:name w:val="xl126"/>
    <w:basedOn w:val="Normal"/>
    <w:rsid w:val="00B41C53"/>
    <w:pPr>
      <w:pBdr>
        <w:top w:val="single" w:sz="8" w:space="0" w:color="000000"/>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27">
    <w:name w:val="xl127"/>
    <w:basedOn w:val="Normal"/>
    <w:rsid w:val="00B41C53"/>
    <w:pPr>
      <w:pBdr>
        <w:top w:val="single" w:sz="8" w:space="0" w:color="000000"/>
        <w:left w:val="single" w:sz="4" w:space="0" w:color="auto"/>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128">
    <w:name w:val="xl128"/>
    <w:basedOn w:val="Normal"/>
    <w:rsid w:val="00B41C53"/>
    <w:pPr>
      <w:pBdr>
        <w:left w:val="single" w:sz="4" w:space="0" w:color="auto"/>
        <w:bottom w:val="single" w:sz="4" w:space="0" w:color="auto"/>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129">
    <w:name w:val="xl129"/>
    <w:basedOn w:val="Normal"/>
    <w:rsid w:val="00B41C53"/>
    <w:pPr>
      <w:pBdr>
        <w:top w:val="single" w:sz="4" w:space="0" w:color="auto"/>
        <w:left w:val="single" w:sz="4" w:space="0" w:color="auto"/>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130">
    <w:name w:val="xl130"/>
    <w:basedOn w:val="Normal"/>
    <w:rsid w:val="00B41C53"/>
    <w:pPr>
      <w:pBdr>
        <w:left w:val="single" w:sz="4" w:space="0" w:color="auto"/>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131">
    <w:name w:val="xl131"/>
    <w:basedOn w:val="Normal"/>
    <w:rsid w:val="00B41C53"/>
    <w:pPr>
      <w:pBdr>
        <w:top w:val="single" w:sz="8" w:space="0" w:color="auto"/>
        <w:bottom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32">
    <w:name w:val="xl132"/>
    <w:basedOn w:val="Normal"/>
    <w:rsid w:val="00B41C53"/>
    <w:pPr>
      <w:pBdr>
        <w:top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33">
    <w:name w:val="xl133"/>
    <w:basedOn w:val="Normal"/>
    <w:rsid w:val="00B41C53"/>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34">
    <w:name w:val="xl134"/>
    <w:basedOn w:val="Normal"/>
    <w:rsid w:val="00B41C53"/>
    <w:pPr>
      <w:pBdr>
        <w:top w:val="single" w:sz="8" w:space="0" w:color="000000"/>
        <w:left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35">
    <w:name w:val="xl135"/>
    <w:basedOn w:val="Normal"/>
    <w:rsid w:val="00B41C53"/>
    <w:pPr>
      <w:pBdr>
        <w:left w:val="single" w:sz="4" w:space="0" w:color="000000"/>
        <w:bottom w:val="single" w:sz="8" w:space="0" w:color="auto"/>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36">
    <w:name w:val="xl136"/>
    <w:basedOn w:val="Normal"/>
    <w:rsid w:val="00B41C53"/>
    <w:pPr>
      <w:pBdr>
        <w:top w:val="single" w:sz="8" w:space="0" w:color="000000"/>
        <w:left w:val="single" w:sz="4" w:space="0" w:color="000000"/>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137">
    <w:name w:val="xl137"/>
    <w:basedOn w:val="Normal"/>
    <w:rsid w:val="00B41C53"/>
    <w:pPr>
      <w:pBdr>
        <w:left w:val="single" w:sz="4" w:space="0" w:color="000000"/>
        <w:bottom w:val="single" w:sz="8" w:space="0" w:color="auto"/>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138">
    <w:name w:val="xl138"/>
    <w:basedOn w:val="Normal"/>
    <w:rsid w:val="00B41C53"/>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39">
    <w:name w:val="xl139"/>
    <w:basedOn w:val="Normal"/>
    <w:rsid w:val="00B41C53"/>
    <w:pPr>
      <w:pBdr>
        <w:top w:val="single" w:sz="8" w:space="0" w:color="auto"/>
        <w:left w:val="single" w:sz="4" w:space="0" w:color="000000"/>
        <w:right w:val="single" w:sz="8" w:space="0" w:color="auto"/>
      </w:pBdr>
      <w:spacing w:before="100" w:beforeAutospacing="1" w:after="100" w:afterAutospacing="1"/>
      <w:jc w:val="center"/>
      <w:textAlignment w:val="center"/>
    </w:pPr>
    <w:rPr>
      <w:color w:val="000000"/>
      <w:sz w:val="20"/>
      <w:szCs w:val="20"/>
      <w:lang w:eastAsia="es-CO"/>
    </w:rPr>
  </w:style>
  <w:style w:type="paragraph" w:customStyle="1" w:styleId="xl140">
    <w:name w:val="xl140"/>
    <w:basedOn w:val="Normal"/>
    <w:rsid w:val="00B41C53"/>
    <w:pPr>
      <w:pBdr>
        <w:left w:val="single" w:sz="4" w:space="0" w:color="000000"/>
        <w:right w:val="single" w:sz="8" w:space="0" w:color="auto"/>
      </w:pBdr>
      <w:spacing w:before="100" w:beforeAutospacing="1" w:after="100" w:afterAutospacing="1"/>
      <w:jc w:val="center"/>
      <w:textAlignment w:val="center"/>
    </w:pPr>
    <w:rPr>
      <w:color w:val="000000"/>
      <w:sz w:val="20"/>
      <w:szCs w:val="20"/>
      <w:lang w:eastAsia="es-CO"/>
    </w:rPr>
  </w:style>
  <w:style w:type="paragraph" w:customStyle="1" w:styleId="xl141">
    <w:name w:val="xl141"/>
    <w:basedOn w:val="Normal"/>
    <w:rsid w:val="00B41C53"/>
    <w:pPr>
      <w:pBdr>
        <w:left w:val="single" w:sz="4" w:space="0" w:color="000000"/>
        <w:bottom w:val="single" w:sz="4" w:space="0" w:color="000000"/>
        <w:right w:val="single" w:sz="8" w:space="0" w:color="auto"/>
      </w:pBdr>
      <w:spacing w:before="100" w:beforeAutospacing="1" w:after="100" w:afterAutospacing="1"/>
      <w:jc w:val="center"/>
      <w:textAlignment w:val="center"/>
    </w:pPr>
    <w:rPr>
      <w:color w:val="000000"/>
      <w:sz w:val="20"/>
      <w:szCs w:val="20"/>
      <w:lang w:eastAsia="es-CO"/>
    </w:rPr>
  </w:style>
  <w:style w:type="paragraph" w:customStyle="1" w:styleId="xl142">
    <w:name w:val="xl142"/>
    <w:basedOn w:val="Normal"/>
    <w:rsid w:val="00B41C53"/>
    <w:pPr>
      <w:pBdr>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20"/>
      <w:szCs w:val="20"/>
      <w:lang w:eastAsia="es-CO"/>
    </w:rPr>
  </w:style>
  <w:style w:type="paragraph" w:customStyle="1" w:styleId="xl143">
    <w:name w:val="xl143"/>
    <w:basedOn w:val="Normal"/>
    <w:rsid w:val="00B41C5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20"/>
      <w:szCs w:val="20"/>
      <w:lang w:eastAsia="es-CO"/>
    </w:rPr>
  </w:style>
  <w:style w:type="paragraph" w:customStyle="1" w:styleId="xl144">
    <w:name w:val="xl144"/>
    <w:basedOn w:val="Normal"/>
    <w:rsid w:val="00B41C53"/>
    <w:pPr>
      <w:pBdr>
        <w:top w:val="single" w:sz="4" w:space="0" w:color="000000"/>
        <w:left w:val="single" w:sz="4" w:space="0" w:color="000000"/>
        <w:right w:val="single" w:sz="4" w:space="0" w:color="000000"/>
      </w:pBdr>
      <w:spacing w:before="100" w:beforeAutospacing="1" w:after="100" w:afterAutospacing="1"/>
      <w:jc w:val="center"/>
      <w:textAlignment w:val="center"/>
    </w:pPr>
    <w:rPr>
      <w:b/>
      <w:bCs/>
      <w:color w:val="000000"/>
      <w:sz w:val="20"/>
      <w:szCs w:val="20"/>
      <w:lang w:eastAsia="es-CO"/>
    </w:rPr>
  </w:style>
  <w:style w:type="paragraph" w:customStyle="1" w:styleId="xl145">
    <w:name w:val="xl145"/>
    <w:basedOn w:val="Normal"/>
    <w:rsid w:val="00B41C53"/>
    <w:pPr>
      <w:pBdr>
        <w:top w:val="single" w:sz="8" w:space="0" w:color="000000"/>
        <w:left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46">
    <w:name w:val="xl146"/>
    <w:basedOn w:val="Normal"/>
    <w:rsid w:val="00B41C53"/>
    <w:pPr>
      <w:pBdr>
        <w:left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47">
    <w:name w:val="xl147"/>
    <w:basedOn w:val="Normal"/>
    <w:rsid w:val="00B41C53"/>
    <w:pPr>
      <w:pBdr>
        <w:left w:val="single" w:sz="4" w:space="0" w:color="000000"/>
        <w:bottom w:val="single" w:sz="4" w:space="0" w:color="auto"/>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48">
    <w:name w:val="xl148"/>
    <w:basedOn w:val="Normal"/>
    <w:rsid w:val="00B41C53"/>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49">
    <w:name w:val="xl149"/>
    <w:basedOn w:val="Normal"/>
    <w:rsid w:val="00B41C53"/>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eastAsia="es-CO"/>
    </w:rPr>
  </w:style>
  <w:style w:type="paragraph" w:customStyle="1" w:styleId="xl150">
    <w:name w:val="xl150"/>
    <w:basedOn w:val="Normal"/>
    <w:rsid w:val="00B41C53"/>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b/>
      <w:bCs/>
      <w:color w:val="000000"/>
      <w:sz w:val="20"/>
      <w:szCs w:val="20"/>
      <w:lang w:eastAsia="es-CO"/>
    </w:rPr>
  </w:style>
  <w:style w:type="paragraph" w:customStyle="1" w:styleId="xl151">
    <w:name w:val="xl151"/>
    <w:basedOn w:val="Normal"/>
    <w:rsid w:val="00B41C53"/>
    <w:pPr>
      <w:pBdr>
        <w:left w:val="single" w:sz="4" w:space="0" w:color="000000"/>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152">
    <w:name w:val="xl152"/>
    <w:basedOn w:val="Normal"/>
    <w:rsid w:val="00B41C53"/>
    <w:pPr>
      <w:pBdr>
        <w:top w:val="single" w:sz="4" w:space="0" w:color="auto"/>
        <w:left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53">
    <w:name w:val="xl153"/>
    <w:basedOn w:val="Normal"/>
    <w:rsid w:val="00B41C53"/>
    <w:pPr>
      <w:pBdr>
        <w:top w:val="single" w:sz="4" w:space="0" w:color="000000"/>
        <w:left w:val="single" w:sz="4" w:space="0" w:color="000000"/>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154">
    <w:name w:val="xl154"/>
    <w:basedOn w:val="Normal"/>
    <w:rsid w:val="00B41C53"/>
    <w:pPr>
      <w:pBdr>
        <w:left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55">
    <w:name w:val="xl155"/>
    <w:basedOn w:val="Normal"/>
    <w:rsid w:val="00B41C53"/>
    <w:pPr>
      <w:pBdr>
        <w:top w:val="single" w:sz="8" w:space="0" w:color="000000"/>
        <w:left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156">
    <w:name w:val="xl156"/>
    <w:basedOn w:val="Normal"/>
    <w:rsid w:val="00B41C53"/>
    <w:pPr>
      <w:pBdr>
        <w:left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157">
    <w:name w:val="xl157"/>
    <w:basedOn w:val="Normal"/>
    <w:rsid w:val="00B41C53"/>
    <w:pPr>
      <w:pBdr>
        <w:top w:val="single" w:sz="8" w:space="0" w:color="000000"/>
        <w:left w:val="single" w:sz="4" w:space="0" w:color="auto"/>
        <w:right w:val="single" w:sz="4" w:space="0" w:color="auto"/>
      </w:pBdr>
      <w:spacing w:before="100" w:beforeAutospacing="1" w:after="100" w:afterAutospacing="1"/>
      <w:jc w:val="center"/>
      <w:textAlignment w:val="center"/>
    </w:pPr>
    <w:rPr>
      <w:b/>
      <w:bCs/>
      <w:color w:val="000000"/>
      <w:sz w:val="20"/>
      <w:szCs w:val="20"/>
      <w:lang w:eastAsia="es-CO"/>
    </w:rPr>
  </w:style>
  <w:style w:type="paragraph" w:customStyle="1" w:styleId="xl158">
    <w:name w:val="xl158"/>
    <w:basedOn w:val="Normal"/>
    <w:rsid w:val="00B41C53"/>
    <w:pPr>
      <w:pBdr>
        <w:left w:val="single" w:sz="4" w:space="0" w:color="auto"/>
        <w:right w:val="single" w:sz="4" w:space="0" w:color="auto"/>
      </w:pBdr>
      <w:spacing w:before="100" w:beforeAutospacing="1" w:after="100" w:afterAutospacing="1"/>
      <w:jc w:val="center"/>
      <w:textAlignment w:val="center"/>
    </w:pPr>
    <w:rPr>
      <w:b/>
      <w:bCs/>
      <w:color w:val="000000"/>
      <w:sz w:val="20"/>
      <w:szCs w:val="20"/>
      <w:lang w:eastAsia="es-CO"/>
    </w:rPr>
  </w:style>
  <w:style w:type="paragraph" w:customStyle="1" w:styleId="xl159">
    <w:name w:val="xl159"/>
    <w:basedOn w:val="Normal"/>
    <w:rsid w:val="00B41C53"/>
    <w:pPr>
      <w:pBdr>
        <w:top w:val="single" w:sz="4" w:space="0" w:color="000000"/>
        <w:left w:val="single" w:sz="4" w:space="0" w:color="000000"/>
        <w:bottom w:val="double" w:sz="6"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60">
    <w:name w:val="xl160"/>
    <w:basedOn w:val="Normal"/>
    <w:rsid w:val="00B41C53"/>
    <w:pPr>
      <w:pBdr>
        <w:left w:val="single" w:sz="4" w:space="0" w:color="000000"/>
        <w:bottom w:val="single" w:sz="4" w:space="0" w:color="000000"/>
        <w:right w:val="single" w:sz="4" w:space="0" w:color="000000"/>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161">
    <w:name w:val="xl161"/>
    <w:basedOn w:val="Normal"/>
    <w:rsid w:val="00B41C53"/>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162">
    <w:name w:val="xl162"/>
    <w:basedOn w:val="Normal"/>
    <w:rsid w:val="00B41C53"/>
    <w:pPr>
      <w:pBdr>
        <w:top w:val="single" w:sz="4" w:space="0" w:color="000000"/>
        <w:left w:val="single" w:sz="4" w:space="0" w:color="000000"/>
        <w:bottom w:val="single" w:sz="8" w:space="0" w:color="000000"/>
        <w:right w:val="single" w:sz="4" w:space="0" w:color="000000"/>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163">
    <w:name w:val="xl163"/>
    <w:basedOn w:val="Normal"/>
    <w:rsid w:val="00B41C53"/>
    <w:pPr>
      <w:pBdr>
        <w:top w:val="single" w:sz="4" w:space="0" w:color="000000"/>
        <w:left w:val="single" w:sz="4" w:space="0" w:color="000000"/>
        <w:right w:val="single" w:sz="4" w:space="0" w:color="000000"/>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164">
    <w:name w:val="xl164"/>
    <w:basedOn w:val="Normal"/>
    <w:rsid w:val="00B41C53"/>
    <w:pPr>
      <w:pBdr>
        <w:left w:val="single" w:sz="4" w:space="0" w:color="000000"/>
        <w:bottom w:val="double" w:sz="6" w:space="0" w:color="000000"/>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165">
    <w:name w:val="xl165"/>
    <w:basedOn w:val="Normal"/>
    <w:rsid w:val="00B41C53"/>
    <w:pPr>
      <w:pBdr>
        <w:top w:val="single" w:sz="8" w:space="0" w:color="000000"/>
        <w:left w:val="single" w:sz="4" w:space="0" w:color="000000"/>
        <w:bottom w:val="single" w:sz="4" w:space="0" w:color="000000"/>
        <w:right w:val="single" w:sz="4" w:space="0" w:color="000000"/>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166">
    <w:name w:val="xl166"/>
    <w:basedOn w:val="Normal"/>
    <w:rsid w:val="00B41C53"/>
    <w:pPr>
      <w:pBdr>
        <w:top w:val="single" w:sz="8" w:space="0" w:color="auto"/>
        <w:left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67">
    <w:name w:val="xl167"/>
    <w:basedOn w:val="Normal"/>
    <w:rsid w:val="00B41C53"/>
    <w:pPr>
      <w:pBdr>
        <w:top w:val="single" w:sz="4" w:space="0" w:color="000000"/>
        <w:lef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68">
    <w:name w:val="xl168"/>
    <w:basedOn w:val="Normal"/>
    <w:rsid w:val="00B41C53"/>
    <w:pPr>
      <w:pBdr>
        <w:top w:val="single" w:sz="8" w:space="0" w:color="auto"/>
        <w:left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69">
    <w:name w:val="xl169"/>
    <w:basedOn w:val="Normal"/>
    <w:rsid w:val="00B41C53"/>
    <w:pPr>
      <w:pBdr>
        <w:left w:val="single" w:sz="4" w:space="0" w:color="000000"/>
        <w:bottom w:val="single" w:sz="8" w:space="0" w:color="auto"/>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70">
    <w:name w:val="xl170"/>
    <w:basedOn w:val="Normal"/>
    <w:rsid w:val="00B41C53"/>
    <w:pPr>
      <w:pBdr>
        <w:top w:val="single" w:sz="4" w:space="0" w:color="auto"/>
        <w:left w:val="single" w:sz="4" w:space="0" w:color="auto"/>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71">
    <w:name w:val="xl171"/>
    <w:basedOn w:val="Normal"/>
    <w:rsid w:val="00B41C53"/>
    <w:pPr>
      <w:pBdr>
        <w:left w:val="single" w:sz="4" w:space="0" w:color="auto"/>
        <w:bottom w:val="single" w:sz="4" w:space="0" w:color="auto"/>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72">
    <w:name w:val="xl172"/>
    <w:basedOn w:val="Normal"/>
    <w:rsid w:val="00B41C53"/>
    <w:pPr>
      <w:pBdr>
        <w:top w:val="single" w:sz="4" w:space="0" w:color="auto"/>
        <w:left w:val="single" w:sz="4" w:space="0" w:color="000000"/>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73">
    <w:name w:val="xl173"/>
    <w:basedOn w:val="Normal"/>
    <w:rsid w:val="00B41C53"/>
    <w:pPr>
      <w:pBdr>
        <w:left w:val="single" w:sz="4" w:space="0" w:color="000000"/>
        <w:bottom w:val="single" w:sz="4"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74">
    <w:name w:val="xl174"/>
    <w:basedOn w:val="Normal"/>
    <w:rsid w:val="00B41C53"/>
    <w:pPr>
      <w:pBdr>
        <w:top w:val="single" w:sz="4" w:space="0" w:color="000000"/>
        <w:left w:val="single" w:sz="4" w:space="0" w:color="000000"/>
        <w:bottom w:val="single" w:sz="8" w:space="0" w:color="auto"/>
      </w:pBdr>
      <w:spacing w:before="100" w:beforeAutospacing="1" w:after="100" w:afterAutospacing="1"/>
      <w:jc w:val="center"/>
      <w:textAlignment w:val="center"/>
    </w:pPr>
    <w:rPr>
      <w:color w:val="000000"/>
      <w:sz w:val="20"/>
      <w:szCs w:val="20"/>
      <w:lang w:eastAsia="es-CO"/>
    </w:rPr>
  </w:style>
  <w:style w:type="paragraph" w:customStyle="1" w:styleId="xl175">
    <w:name w:val="xl175"/>
    <w:basedOn w:val="Normal"/>
    <w:rsid w:val="00B41C53"/>
    <w:pPr>
      <w:pBdr>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76">
    <w:name w:val="xl176"/>
    <w:basedOn w:val="Normal"/>
    <w:rsid w:val="00B41C53"/>
    <w:pPr>
      <w:pBdr>
        <w:bottom w:val="single" w:sz="8" w:space="0" w:color="auto"/>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77">
    <w:name w:val="xl177"/>
    <w:basedOn w:val="Normal"/>
    <w:rsid w:val="00B41C53"/>
    <w:pPr>
      <w:pBdr>
        <w:left w:val="single" w:sz="4" w:space="0" w:color="000000"/>
        <w:bottom w:val="single" w:sz="8" w:space="0" w:color="auto"/>
        <w:right w:val="single" w:sz="8" w:space="0" w:color="auto"/>
      </w:pBdr>
      <w:spacing w:before="100" w:beforeAutospacing="1" w:after="100" w:afterAutospacing="1"/>
      <w:jc w:val="center"/>
      <w:textAlignment w:val="center"/>
    </w:pPr>
    <w:rPr>
      <w:color w:val="000000"/>
      <w:sz w:val="20"/>
      <w:szCs w:val="20"/>
      <w:lang w:eastAsia="es-CO"/>
    </w:rPr>
  </w:style>
  <w:style w:type="paragraph" w:customStyle="1" w:styleId="xl178">
    <w:name w:val="xl178"/>
    <w:basedOn w:val="Normal"/>
    <w:rsid w:val="00B41C53"/>
    <w:pPr>
      <w:pBdr>
        <w:left w:val="single" w:sz="4" w:space="0" w:color="000000"/>
        <w:bottom w:val="single" w:sz="8"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79">
    <w:name w:val="xl179"/>
    <w:basedOn w:val="Normal"/>
    <w:rsid w:val="00B41C53"/>
    <w:pPr>
      <w:pBdr>
        <w:left w:val="single" w:sz="4" w:space="0" w:color="000000"/>
        <w:bottom w:val="single" w:sz="8"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80">
    <w:name w:val="xl180"/>
    <w:basedOn w:val="Normal"/>
    <w:rsid w:val="00B41C53"/>
    <w:pPr>
      <w:pBdr>
        <w:left w:val="single" w:sz="4" w:space="0" w:color="auto"/>
        <w:bottom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81">
    <w:name w:val="xl181"/>
    <w:basedOn w:val="Normal"/>
    <w:rsid w:val="00B41C53"/>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82">
    <w:name w:val="xl182"/>
    <w:basedOn w:val="Normal"/>
    <w:rsid w:val="00B41C53"/>
    <w:pPr>
      <w:pBdr>
        <w:top w:val="single" w:sz="4" w:space="0" w:color="auto"/>
        <w:lef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83">
    <w:name w:val="xl183"/>
    <w:basedOn w:val="Normal"/>
    <w:rsid w:val="00B41C53"/>
    <w:pPr>
      <w:pBdr>
        <w:top w:val="single" w:sz="4" w:space="0" w:color="000000"/>
        <w:left w:val="single" w:sz="4" w:space="0" w:color="000000"/>
        <w:bottom w:val="single" w:sz="4" w:space="0" w:color="000000"/>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184">
    <w:name w:val="xl184"/>
    <w:basedOn w:val="Normal"/>
    <w:rsid w:val="00B41C53"/>
    <w:pPr>
      <w:pBdr>
        <w:top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85">
    <w:name w:val="xl185"/>
    <w:basedOn w:val="Normal"/>
    <w:rsid w:val="00B41C53"/>
    <w:pPr>
      <w:pBdr>
        <w:top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86">
    <w:name w:val="xl186"/>
    <w:basedOn w:val="Normal"/>
    <w:rsid w:val="00B41C53"/>
    <w:pPr>
      <w:pBdr>
        <w:top w:val="single" w:sz="8" w:space="0" w:color="auto"/>
        <w:left w:val="single" w:sz="4" w:space="0" w:color="auto"/>
        <w:right w:val="single" w:sz="4" w:space="0" w:color="auto"/>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187">
    <w:name w:val="xl187"/>
    <w:basedOn w:val="Normal"/>
    <w:rsid w:val="00B41C53"/>
    <w:pPr>
      <w:pBdr>
        <w:left w:val="single" w:sz="4" w:space="0" w:color="auto"/>
        <w:right w:val="single" w:sz="4" w:space="0" w:color="auto"/>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188">
    <w:name w:val="xl188"/>
    <w:basedOn w:val="Normal"/>
    <w:rsid w:val="00B41C53"/>
    <w:pPr>
      <w:pBdr>
        <w:left w:val="single" w:sz="4" w:space="0" w:color="auto"/>
        <w:bottom w:val="single" w:sz="8" w:space="0" w:color="auto"/>
        <w:right w:val="single" w:sz="4" w:space="0" w:color="auto"/>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189">
    <w:name w:val="xl189"/>
    <w:basedOn w:val="Normal"/>
    <w:rsid w:val="00B41C53"/>
    <w:pPr>
      <w:pBdr>
        <w:top w:val="single" w:sz="8" w:space="0" w:color="auto"/>
        <w:left w:val="single" w:sz="4" w:space="0" w:color="auto"/>
        <w:right w:val="single" w:sz="4" w:space="0" w:color="auto"/>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190">
    <w:name w:val="xl190"/>
    <w:basedOn w:val="Normal"/>
    <w:rsid w:val="00B41C53"/>
    <w:pPr>
      <w:pBdr>
        <w:left w:val="single" w:sz="4" w:space="0" w:color="auto"/>
        <w:right w:val="single" w:sz="4" w:space="0" w:color="auto"/>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191">
    <w:name w:val="xl191"/>
    <w:basedOn w:val="Normal"/>
    <w:rsid w:val="00B41C53"/>
    <w:pPr>
      <w:pBdr>
        <w:left w:val="single" w:sz="4" w:space="0" w:color="auto"/>
        <w:bottom w:val="single" w:sz="8" w:space="0" w:color="auto"/>
        <w:right w:val="single" w:sz="4" w:space="0" w:color="auto"/>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192">
    <w:name w:val="xl192"/>
    <w:basedOn w:val="Normal"/>
    <w:rsid w:val="00B41C53"/>
    <w:pPr>
      <w:pBdr>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193">
    <w:name w:val="xl193"/>
    <w:basedOn w:val="Normal"/>
    <w:rsid w:val="00B41C53"/>
    <w:pPr>
      <w:pBdr>
        <w:top w:val="single" w:sz="8" w:space="0" w:color="000000"/>
        <w:left w:val="single" w:sz="4" w:space="0" w:color="000000"/>
        <w:bottom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94">
    <w:name w:val="xl194"/>
    <w:basedOn w:val="Normal"/>
    <w:rsid w:val="00B41C53"/>
    <w:pPr>
      <w:pBdr>
        <w:top w:val="single" w:sz="8" w:space="0" w:color="000000"/>
        <w:bottom w:val="single" w:sz="4" w:space="0" w:color="000000"/>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195">
    <w:name w:val="xl195"/>
    <w:basedOn w:val="Normal"/>
    <w:rsid w:val="00B41C53"/>
    <w:pPr>
      <w:pBdr>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0"/>
      <w:szCs w:val="20"/>
      <w:lang w:eastAsia="es-CO"/>
    </w:rPr>
  </w:style>
  <w:style w:type="paragraph" w:customStyle="1" w:styleId="xl196">
    <w:name w:val="xl196"/>
    <w:basedOn w:val="Normal"/>
    <w:rsid w:val="00B41C53"/>
    <w:pPr>
      <w:pBdr>
        <w:left w:val="single" w:sz="4" w:space="0" w:color="auto"/>
        <w:bottom w:val="single" w:sz="8" w:space="0" w:color="auto"/>
        <w:right w:val="single" w:sz="8" w:space="0" w:color="auto"/>
      </w:pBdr>
      <w:spacing w:before="100" w:beforeAutospacing="1" w:after="100" w:afterAutospacing="1"/>
      <w:jc w:val="center"/>
      <w:textAlignment w:val="center"/>
    </w:pPr>
    <w:rPr>
      <w:color w:val="000000"/>
      <w:sz w:val="20"/>
      <w:szCs w:val="20"/>
      <w:lang w:eastAsia="es-CO"/>
    </w:rPr>
  </w:style>
  <w:style w:type="paragraph" w:customStyle="1" w:styleId="xl197">
    <w:name w:val="xl197"/>
    <w:basedOn w:val="Normal"/>
    <w:rsid w:val="00B41C53"/>
    <w:pPr>
      <w:pBdr>
        <w:top w:val="single" w:sz="8" w:space="0" w:color="auto"/>
        <w:left w:val="single" w:sz="4" w:space="0" w:color="auto"/>
        <w:bottom w:val="single" w:sz="4" w:space="0" w:color="auto"/>
        <w:right w:val="single" w:sz="4" w:space="0" w:color="auto"/>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198">
    <w:name w:val="xl198"/>
    <w:basedOn w:val="Normal"/>
    <w:rsid w:val="00B41C53"/>
    <w:pPr>
      <w:pBdr>
        <w:top w:val="single" w:sz="4" w:space="0" w:color="auto"/>
        <w:left w:val="single" w:sz="4" w:space="0" w:color="auto"/>
        <w:bottom w:val="single" w:sz="4" w:space="0" w:color="auto"/>
        <w:right w:val="single" w:sz="4" w:space="0" w:color="auto"/>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199">
    <w:name w:val="xl199"/>
    <w:basedOn w:val="Normal"/>
    <w:rsid w:val="00B41C53"/>
    <w:pPr>
      <w:pBdr>
        <w:top w:val="single" w:sz="4" w:space="0" w:color="auto"/>
        <w:left w:val="single" w:sz="4" w:space="0" w:color="auto"/>
        <w:bottom w:val="single" w:sz="8" w:space="0" w:color="auto"/>
        <w:right w:val="single" w:sz="4" w:space="0" w:color="auto"/>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200">
    <w:name w:val="xl200"/>
    <w:basedOn w:val="Normal"/>
    <w:rsid w:val="00B41C53"/>
    <w:pPr>
      <w:pBdr>
        <w:top w:val="single" w:sz="8" w:space="0" w:color="auto"/>
        <w:left w:val="single" w:sz="4" w:space="0" w:color="auto"/>
        <w:bottom w:val="single" w:sz="4" w:space="0" w:color="auto"/>
        <w:right w:val="single" w:sz="4" w:space="0" w:color="auto"/>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201">
    <w:name w:val="xl201"/>
    <w:basedOn w:val="Normal"/>
    <w:rsid w:val="00B41C53"/>
    <w:pPr>
      <w:pBdr>
        <w:top w:val="single" w:sz="4" w:space="0" w:color="auto"/>
        <w:left w:val="single" w:sz="4" w:space="0" w:color="auto"/>
        <w:bottom w:val="single" w:sz="4" w:space="0" w:color="auto"/>
        <w:right w:val="single" w:sz="4" w:space="0" w:color="auto"/>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202">
    <w:name w:val="xl202"/>
    <w:basedOn w:val="Normal"/>
    <w:rsid w:val="00B41C53"/>
    <w:pPr>
      <w:pBdr>
        <w:top w:val="single" w:sz="4" w:space="0" w:color="auto"/>
        <w:left w:val="single" w:sz="4" w:space="0" w:color="auto"/>
        <w:bottom w:val="single" w:sz="8" w:space="0" w:color="auto"/>
        <w:right w:val="single" w:sz="4" w:space="0" w:color="auto"/>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203">
    <w:name w:val="xl203"/>
    <w:basedOn w:val="Normal"/>
    <w:rsid w:val="00B41C53"/>
    <w:pPr>
      <w:pBdr>
        <w:left w:val="single" w:sz="4" w:space="0" w:color="000000"/>
        <w:bottom w:val="single" w:sz="4" w:space="0" w:color="000000"/>
        <w:right w:val="single" w:sz="4" w:space="0" w:color="000000"/>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204">
    <w:name w:val="xl204"/>
    <w:basedOn w:val="Normal"/>
    <w:rsid w:val="00B41C53"/>
    <w:pPr>
      <w:pBdr>
        <w:top w:val="single" w:sz="4" w:space="0" w:color="000000"/>
        <w:left w:val="single" w:sz="4" w:space="0" w:color="000000"/>
        <w:bottom w:val="single" w:sz="8" w:space="0" w:color="000000"/>
        <w:right w:val="single" w:sz="4" w:space="0" w:color="000000"/>
      </w:pBdr>
      <w:shd w:val="clear" w:color="000000" w:fill="ADDB7B"/>
      <w:spacing w:before="100" w:beforeAutospacing="1" w:after="100" w:afterAutospacing="1"/>
      <w:jc w:val="center"/>
      <w:textAlignment w:val="center"/>
    </w:pPr>
    <w:rPr>
      <w:color w:val="000000"/>
      <w:sz w:val="20"/>
      <w:szCs w:val="20"/>
      <w:lang w:eastAsia="es-CO"/>
    </w:rPr>
  </w:style>
  <w:style w:type="paragraph" w:customStyle="1" w:styleId="xl205">
    <w:name w:val="xl205"/>
    <w:basedOn w:val="Normal"/>
    <w:rsid w:val="00B41C53"/>
    <w:pPr>
      <w:pBdr>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206">
    <w:name w:val="xl206"/>
    <w:basedOn w:val="Normal"/>
    <w:rsid w:val="00B41C53"/>
    <w:pPr>
      <w:pBdr>
        <w:left w:val="single" w:sz="4" w:space="0" w:color="auto"/>
        <w:bottom w:val="single" w:sz="8" w:space="0" w:color="000000"/>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207">
    <w:name w:val="xl207"/>
    <w:basedOn w:val="Normal"/>
    <w:rsid w:val="00B41C53"/>
    <w:pPr>
      <w:pBdr>
        <w:top w:val="single" w:sz="8" w:space="0" w:color="000000"/>
        <w:left w:val="single" w:sz="4" w:space="0" w:color="000000"/>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208">
    <w:name w:val="xl208"/>
    <w:basedOn w:val="Normal"/>
    <w:rsid w:val="00B41C53"/>
    <w:pPr>
      <w:pBdr>
        <w:left w:val="single" w:sz="4" w:space="0" w:color="000000"/>
        <w:bottom w:val="single" w:sz="8" w:space="0" w:color="auto"/>
        <w:righ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209">
    <w:name w:val="xl209"/>
    <w:basedOn w:val="Normal"/>
    <w:rsid w:val="00B41C53"/>
    <w:pPr>
      <w:pBdr>
        <w:left w:val="single" w:sz="4" w:space="0" w:color="auto"/>
        <w:bottom w:val="single" w:sz="8" w:space="0" w:color="000000"/>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210">
    <w:name w:val="xl210"/>
    <w:basedOn w:val="Normal"/>
    <w:rsid w:val="00B41C5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eastAsia="es-CO"/>
    </w:rPr>
  </w:style>
  <w:style w:type="paragraph" w:customStyle="1" w:styleId="xl211">
    <w:name w:val="xl211"/>
    <w:basedOn w:val="Normal"/>
    <w:rsid w:val="00B41C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eastAsia="es-CO"/>
    </w:rPr>
  </w:style>
  <w:style w:type="paragraph" w:customStyle="1" w:styleId="xl212">
    <w:name w:val="xl212"/>
    <w:basedOn w:val="Normal"/>
    <w:rsid w:val="00B41C53"/>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0"/>
      <w:szCs w:val="20"/>
      <w:lang w:eastAsia="es-CO"/>
    </w:rPr>
  </w:style>
  <w:style w:type="paragraph" w:customStyle="1" w:styleId="xl213">
    <w:name w:val="xl213"/>
    <w:basedOn w:val="Normal"/>
    <w:rsid w:val="00B41C5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eastAsia="es-CO"/>
    </w:rPr>
  </w:style>
  <w:style w:type="paragraph" w:customStyle="1" w:styleId="xl214">
    <w:name w:val="xl214"/>
    <w:basedOn w:val="Normal"/>
    <w:rsid w:val="00B41C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eastAsia="es-CO"/>
    </w:rPr>
  </w:style>
  <w:style w:type="paragraph" w:customStyle="1" w:styleId="xl215">
    <w:name w:val="xl215"/>
    <w:basedOn w:val="Normal"/>
    <w:rsid w:val="00B41C53"/>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0"/>
      <w:szCs w:val="20"/>
      <w:lang w:eastAsia="es-CO"/>
    </w:rPr>
  </w:style>
  <w:style w:type="paragraph" w:customStyle="1" w:styleId="xl216">
    <w:name w:val="xl216"/>
    <w:basedOn w:val="Normal"/>
    <w:rsid w:val="00B41C53"/>
    <w:pPr>
      <w:pBdr>
        <w:top w:val="single" w:sz="4" w:space="0" w:color="auto"/>
        <w:left w:val="single" w:sz="4" w:space="0" w:color="auto"/>
        <w:bottom w:val="single" w:sz="8" w:space="0" w:color="000000"/>
        <w:right w:val="single" w:sz="8" w:space="0" w:color="000000"/>
      </w:pBdr>
      <w:spacing w:before="100" w:beforeAutospacing="1" w:after="100" w:afterAutospacing="1"/>
      <w:jc w:val="center"/>
      <w:textAlignment w:val="center"/>
    </w:pPr>
    <w:rPr>
      <w:color w:val="000000"/>
      <w:sz w:val="20"/>
      <w:szCs w:val="20"/>
      <w:lang w:eastAsia="es-CO"/>
    </w:rPr>
  </w:style>
  <w:style w:type="paragraph" w:customStyle="1" w:styleId="xl217">
    <w:name w:val="xl217"/>
    <w:basedOn w:val="Normal"/>
    <w:rsid w:val="00B41C53"/>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b/>
      <w:bCs/>
      <w:color w:val="000000"/>
      <w:sz w:val="20"/>
      <w:szCs w:val="20"/>
      <w:lang w:eastAsia="es-CO"/>
    </w:rPr>
  </w:style>
  <w:style w:type="paragraph" w:customStyle="1" w:styleId="xl218">
    <w:name w:val="xl218"/>
    <w:basedOn w:val="Normal"/>
    <w:rsid w:val="00B41C53"/>
    <w:pPr>
      <w:pBdr>
        <w:bottom w:val="single" w:sz="8" w:space="0" w:color="auto"/>
      </w:pBdr>
      <w:spacing w:before="100" w:beforeAutospacing="1" w:after="100" w:afterAutospacing="1"/>
      <w:jc w:val="center"/>
      <w:textAlignment w:val="center"/>
    </w:pPr>
    <w:rPr>
      <w:color w:val="000000"/>
      <w:sz w:val="20"/>
      <w:szCs w:val="20"/>
      <w:lang w:eastAsia="es-CO"/>
    </w:rPr>
  </w:style>
  <w:style w:type="paragraph" w:customStyle="1" w:styleId="xl219">
    <w:name w:val="xl219"/>
    <w:basedOn w:val="Normal"/>
    <w:rsid w:val="00B41C53"/>
    <w:pPr>
      <w:pBdr>
        <w:top w:val="single" w:sz="8"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220">
    <w:name w:val="xl220"/>
    <w:basedOn w:val="Normal"/>
    <w:rsid w:val="00B41C5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221">
    <w:name w:val="xl221"/>
    <w:basedOn w:val="Normal"/>
    <w:rsid w:val="00B41C53"/>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jc w:val="center"/>
      <w:textAlignment w:val="center"/>
    </w:pPr>
    <w:rPr>
      <w:color w:val="000000"/>
      <w:sz w:val="20"/>
      <w:szCs w:val="20"/>
      <w:lang w:eastAsia="es-CO"/>
    </w:rPr>
  </w:style>
  <w:style w:type="paragraph" w:customStyle="1" w:styleId="xl222">
    <w:name w:val="xl222"/>
    <w:basedOn w:val="Normal"/>
    <w:rsid w:val="00B41C53"/>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lang w:eastAsia="es-CO"/>
    </w:rPr>
  </w:style>
  <w:style w:type="paragraph" w:customStyle="1" w:styleId="xl223">
    <w:name w:val="xl223"/>
    <w:basedOn w:val="Normal"/>
    <w:rsid w:val="00B41C53"/>
    <w:pPr>
      <w:pBdr>
        <w:left w:val="single" w:sz="4" w:space="0" w:color="auto"/>
        <w:bottom w:val="single" w:sz="8" w:space="0" w:color="auto"/>
        <w:right w:val="single" w:sz="4" w:space="0" w:color="auto"/>
      </w:pBdr>
      <w:spacing w:before="100" w:beforeAutospacing="1" w:after="100" w:afterAutospacing="1"/>
      <w:jc w:val="center"/>
      <w:textAlignment w:val="top"/>
    </w:pPr>
    <w:rPr>
      <w:color w:val="000000"/>
      <w:sz w:val="20"/>
      <w:szCs w:val="20"/>
      <w:lang w:eastAsia="es-CO"/>
    </w:rPr>
  </w:style>
  <w:style w:type="paragraph" w:customStyle="1" w:styleId="xl224">
    <w:name w:val="xl224"/>
    <w:basedOn w:val="Normal"/>
    <w:rsid w:val="00B41C53"/>
    <w:pPr>
      <w:pBdr>
        <w:top w:val="single" w:sz="4" w:space="0" w:color="000000"/>
        <w:left w:val="single" w:sz="4" w:space="0" w:color="auto"/>
      </w:pBdr>
      <w:spacing w:before="100" w:beforeAutospacing="1" w:after="100" w:afterAutospacing="1"/>
      <w:jc w:val="center"/>
      <w:textAlignment w:val="center"/>
    </w:pPr>
    <w:rPr>
      <w:color w:val="000000"/>
      <w:sz w:val="20"/>
      <w:szCs w:val="20"/>
      <w:lang w:eastAsia="es-CO"/>
    </w:rPr>
  </w:style>
  <w:style w:type="paragraph" w:customStyle="1" w:styleId="xl225">
    <w:name w:val="xl225"/>
    <w:basedOn w:val="Normal"/>
    <w:rsid w:val="00B41C53"/>
    <w:pPr>
      <w:pBdr>
        <w:left w:val="single" w:sz="4" w:space="0" w:color="auto"/>
        <w:bottom w:val="single" w:sz="8" w:space="0" w:color="auto"/>
      </w:pBdr>
      <w:spacing w:before="100" w:beforeAutospacing="1" w:after="100" w:afterAutospacing="1"/>
      <w:jc w:val="center"/>
      <w:textAlignment w:val="center"/>
    </w:pPr>
    <w:rPr>
      <w:color w:val="000000"/>
      <w:sz w:val="20"/>
      <w:szCs w:val="20"/>
      <w:lang w:eastAsia="es-CO"/>
    </w:rPr>
  </w:style>
  <w:style w:type="paragraph" w:customStyle="1" w:styleId="xl226">
    <w:name w:val="xl226"/>
    <w:basedOn w:val="Normal"/>
    <w:rsid w:val="00B41C53"/>
    <w:pPr>
      <w:pBdr>
        <w:top w:val="single" w:sz="4" w:space="0" w:color="000000"/>
        <w:left w:val="single" w:sz="4" w:space="0" w:color="000000"/>
        <w:right w:val="single" w:sz="8" w:space="0" w:color="auto"/>
      </w:pBdr>
      <w:spacing w:before="100" w:beforeAutospacing="1" w:after="100" w:afterAutospacing="1"/>
      <w:jc w:val="center"/>
      <w:textAlignment w:val="center"/>
    </w:pPr>
    <w:rPr>
      <w:color w:val="000000"/>
      <w:sz w:val="20"/>
      <w:szCs w:val="20"/>
      <w:lang w:eastAsia="es-CO"/>
    </w:rPr>
  </w:style>
  <w:style w:type="paragraph" w:customStyle="1" w:styleId="xl227">
    <w:name w:val="xl227"/>
    <w:basedOn w:val="Normal"/>
    <w:rsid w:val="00B41C53"/>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color w:val="000000"/>
      <w:sz w:val="20"/>
      <w:szCs w:val="20"/>
      <w:lang w:eastAsia="es-CO"/>
    </w:rPr>
  </w:style>
  <w:style w:type="paragraph" w:customStyle="1" w:styleId="xl228">
    <w:name w:val="xl228"/>
    <w:basedOn w:val="Normal"/>
    <w:rsid w:val="00B41C53"/>
    <w:pPr>
      <w:pBdr>
        <w:top w:val="single" w:sz="8" w:space="0" w:color="auto"/>
        <w:left w:val="single" w:sz="4" w:space="0" w:color="auto"/>
        <w:right w:val="single" w:sz="8" w:space="0" w:color="000000"/>
      </w:pBdr>
      <w:spacing w:before="100" w:beforeAutospacing="1" w:after="100" w:afterAutospacing="1"/>
      <w:jc w:val="center"/>
      <w:textAlignment w:val="center"/>
    </w:pPr>
    <w:rPr>
      <w:color w:val="000000"/>
      <w:sz w:val="20"/>
      <w:szCs w:val="20"/>
      <w:lang w:eastAsia="es-CO"/>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97381">
      <w:bodyDiv w:val="1"/>
      <w:marLeft w:val="0"/>
      <w:marRight w:val="0"/>
      <w:marTop w:val="0"/>
      <w:marBottom w:val="0"/>
      <w:divBdr>
        <w:top w:val="none" w:sz="0" w:space="0" w:color="auto"/>
        <w:left w:val="none" w:sz="0" w:space="0" w:color="auto"/>
        <w:bottom w:val="none" w:sz="0" w:space="0" w:color="auto"/>
        <w:right w:val="none" w:sz="0" w:space="0" w:color="auto"/>
      </w:divBdr>
      <w:divsChild>
        <w:div w:id="59452235">
          <w:marLeft w:val="432"/>
          <w:marRight w:val="216"/>
          <w:marTop w:val="0"/>
          <w:marBottom w:val="0"/>
          <w:divBdr>
            <w:top w:val="none" w:sz="0" w:space="0" w:color="auto"/>
            <w:left w:val="none" w:sz="0" w:space="0" w:color="auto"/>
            <w:bottom w:val="none" w:sz="0" w:space="0" w:color="auto"/>
            <w:right w:val="none" w:sz="0" w:space="0" w:color="auto"/>
          </w:divBdr>
        </w:div>
        <w:div w:id="295331183">
          <w:marLeft w:val="432"/>
          <w:marRight w:val="216"/>
          <w:marTop w:val="0"/>
          <w:marBottom w:val="0"/>
          <w:divBdr>
            <w:top w:val="none" w:sz="0" w:space="0" w:color="auto"/>
            <w:left w:val="none" w:sz="0" w:space="0" w:color="auto"/>
            <w:bottom w:val="none" w:sz="0" w:space="0" w:color="auto"/>
            <w:right w:val="none" w:sz="0" w:space="0" w:color="auto"/>
          </w:divBdr>
        </w:div>
        <w:div w:id="1580020086">
          <w:marLeft w:val="216"/>
          <w:marRight w:val="432"/>
          <w:marTop w:val="0"/>
          <w:marBottom w:val="0"/>
          <w:divBdr>
            <w:top w:val="none" w:sz="0" w:space="0" w:color="auto"/>
            <w:left w:val="none" w:sz="0" w:space="0" w:color="auto"/>
            <w:bottom w:val="none" w:sz="0" w:space="0" w:color="auto"/>
            <w:right w:val="none" w:sz="0" w:space="0" w:color="auto"/>
          </w:divBdr>
        </w:div>
      </w:divsChild>
    </w:div>
    <w:div w:id="1342199912">
      <w:bodyDiv w:val="1"/>
      <w:marLeft w:val="0"/>
      <w:marRight w:val="0"/>
      <w:marTop w:val="0"/>
      <w:marBottom w:val="0"/>
      <w:divBdr>
        <w:top w:val="none" w:sz="0" w:space="0" w:color="auto"/>
        <w:left w:val="none" w:sz="0" w:space="0" w:color="auto"/>
        <w:bottom w:val="none" w:sz="0" w:space="0" w:color="auto"/>
        <w:right w:val="none" w:sz="0" w:space="0" w:color="auto"/>
      </w:divBdr>
      <w:divsChild>
        <w:div w:id="908537758">
          <w:marLeft w:val="432"/>
          <w:marRight w:val="216"/>
          <w:marTop w:val="0"/>
          <w:marBottom w:val="0"/>
          <w:divBdr>
            <w:top w:val="none" w:sz="0" w:space="0" w:color="auto"/>
            <w:left w:val="none" w:sz="0" w:space="0" w:color="auto"/>
            <w:bottom w:val="none" w:sz="0" w:space="0" w:color="auto"/>
            <w:right w:val="none" w:sz="0" w:space="0" w:color="auto"/>
          </w:divBdr>
        </w:div>
        <w:div w:id="1129739307">
          <w:marLeft w:val="432"/>
          <w:marRight w:val="216"/>
          <w:marTop w:val="0"/>
          <w:marBottom w:val="0"/>
          <w:divBdr>
            <w:top w:val="none" w:sz="0" w:space="0" w:color="auto"/>
            <w:left w:val="none" w:sz="0" w:space="0" w:color="auto"/>
            <w:bottom w:val="none" w:sz="0" w:space="0" w:color="auto"/>
            <w:right w:val="none" w:sz="0" w:space="0" w:color="auto"/>
          </w:divBdr>
        </w:div>
        <w:div w:id="1331641843">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19/05/relationships/documenttasks" Target="documenttasks/documenttasks1.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3bf2c3839d864873/Documentos/UAERMV/1er%20Monitoreo%20de%20riesgos%20integrida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4592eb41938d7ffb/Documentos/UMV/2026/6%20Junio/Inf%20riesgos%201er%20cuatrimestre/1er%20Monitoreo%20de%20riesgos%20gestion%20-fiscal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atis\Downloads\1er%20Informe%20Cuatrimestral%20Riesgos%20Gesti&#243;n%202025%20(2).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sz="1200"/>
              <a:t>RIESGO RESIDUAL RIESGOS INTEGRIDAD</a:t>
            </a:r>
          </a:p>
        </c:rich>
      </c:tx>
      <c:layout>
        <c:manualLayout>
          <c:xMode val="edge"/>
          <c:yMode val="edge"/>
          <c:x val="0.19198250728862973"/>
          <c:y val="3.4582132564841501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69D-4903-BE5A-467C6C2CA62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69D-4903-BE5A-467C6C2CA62D}"/>
              </c:ext>
            </c:extLst>
          </c:dPt>
          <c:dPt>
            <c:idx val="2"/>
            <c:bubble3D val="0"/>
            <c:spPr>
              <a:solidFill>
                <a:srgbClr val="00B05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69D-4903-BE5A-467C6C2CA62D}"/>
              </c:ext>
            </c:extLst>
          </c:dPt>
          <c:dLbls>
            <c:dLbl>
              <c:idx val="2"/>
              <c:layout>
                <c:manualLayout>
                  <c:x val="3.8832900989416606E-3"/>
                  <c:y val="0.1464167555424447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69D-4903-BE5A-467C6C2CA62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s-CO"/>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'1er Integridad 26'!$H$40:$H$42</c:f>
              <c:strCache>
                <c:ptCount val="3"/>
                <c:pt idx="0">
                  <c:v>Alto</c:v>
                </c:pt>
                <c:pt idx="1">
                  <c:v>Moderado</c:v>
                </c:pt>
                <c:pt idx="2">
                  <c:v>Bajo</c:v>
                </c:pt>
              </c:strCache>
            </c:strRef>
          </c:cat>
          <c:val>
            <c:numRef>
              <c:f>'1er Integridad 26'!$J$40:$J$42</c:f>
              <c:numCache>
                <c:formatCode>General</c:formatCode>
                <c:ptCount val="3"/>
                <c:pt idx="0">
                  <c:v>3</c:v>
                </c:pt>
                <c:pt idx="1">
                  <c:v>12</c:v>
                </c:pt>
                <c:pt idx="2">
                  <c:v>1</c:v>
                </c:pt>
              </c:numCache>
            </c:numRef>
          </c:val>
          <c:extLst>
            <c:ext xmlns:c16="http://schemas.microsoft.com/office/drawing/2014/chart" uri="{C3380CC4-5D6E-409C-BE32-E72D297353CC}">
              <c16:uniqueId val="{00000006-D69D-4903-BE5A-467C6C2CA62D}"/>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baseline="0">
                <a:solidFill>
                  <a:sysClr val="windowText" lastClr="000000"/>
                </a:solidFill>
              </a:rPr>
              <a:t>Zona de riesgos residual</a:t>
            </a:r>
            <a:endParaRPr lang="es-CO">
              <a:solidFill>
                <a:sysClr val="windowText" lastClr="000000"/>
              </a:solidFill>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FF25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2975-467B-87A4-396DA9737FAA}"/>
              </c:ext>
            </c:extLst>
          </c:dPt>
          <c:dPt>
            <c:idx val="1"/>
            <c:bubble3D val="0"/>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2975-467B-87A4-396DA9737FAA}"/>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2975-467B-87A4-396DA9737FA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'1er Gestión 26'!$G$114:$G$116</c:f>
              <c:strCache>
                <c:ptCount val="3"/>
                <c:pt idx="0">
                  <c:v>Alto </c:v>
                </c:pt>
                <c:pt idx="1">
                  <c:v>Moderado</c:v>
                </c:pt>
                <c:pt idx="2">
                  <c:v>Bajo </c:v>
                </c:pt>
              </c:strCache>
            </c:strRef>
          </c:cat>
          <c:val>
            <c:numRef>
              <c:f>'1er Gestión 26'!$I$114:$I$116</c:f>
              <c:numCache>
                <c:formatCode>General</c:formatCode>
                <c:ptCount val="3"/>
                <c:pt idx="0">
                  <c:v>11</c:v>
                </c:pt>
                <c:pt idx="1">
                  <c:v>28</c:v>
                </c:pt>
                <c:pt idx="2">
                  <c:v>5</c:v>
                </c:pt>
              </c:numCache>
            </c:numRef>
          </c:val>
          <c:extLst>
            <c:ext xmlns:c16="http://schemas.microsoft.com/office/drawing/2014/chart" uri="{C3380CC4-5D6E-409C-BE32-E72D297353CC}">
              <c16:uniqueId val="{00000006-2975-467B-87A4-396DA9737FAA}"/>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85000"/>
      </a:schemeClr>
    </a:solidFill>
    <a:ln>
      <a:noFill/>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CO"/>
              <a:t>Zona de riesgo residual </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7B9-46B4-8AEE-D5419C6AD5C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7B9-46B4-8AEE-D5419C6AD5C2}"/>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Alto  </a:t>
                    </a:r>
                    <a:fld id="{7E53A008-C993-44E0-B9CA-BF712F58C8E9}" type="PERCENTAGE">
                      <a:rPr lang="en-US"/>
                      <a:pPr>
                        <a:defRPr/>
                      </a:pPr>
                      <a:t>[PORCENTAJE]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7B9-46B4-8AEE-D5419C6AD5C2}"/>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Moderado; </a:t>
                    </a:r>
                    <a:fld id="{76A1DD8E-807D-42B9-BA16-3C93F57C5D66}" type="PERCENTAGE">
                      <a:rPr lang="en-US"/>
                      <a:pPr>
                        <a:defRPr>
                          <a:solidFill>
                            <a:schemeClr val="accent1"/>
                          </a:solidFill>
                        </a:defRPr>
                      </a:pPr>
                      <a:t>[PORCENTAJE]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7B9-46B4-8AEE-D5419C6AD5C2}"/>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'1er fiscales 25'!$G$11:$G$12</c:f>
              <c:strCache>
                <c:ptCount val="2"/>
                <c:pt idx="0">
                  <c:v>Moderado</c:v>
                </c:pt>
                <c:pt idx="1">
                  <c:v>Bajo </c:v>
                </c:pt>
              </c:strCache>
            </c:strRef>
          </c:cat>
          <c:val>
            <c:numRef>
              <c:f>'1er fiscales 25'!$I$11:$I$12</c:f>
              <c:numCache>
                <c:formatCode>General</c:formatCode>
                <c:ptCount val="2"/>
                <c:pt idx="0">
                  <c:v>1</c:v>
                </c:pt>
                <c:pt idx="1">
                  <c:v>1</c:v>
                </c:pt>
              </c:numCache>
            </c:numRef>
          </c:val>
          <c:extLst>
            <c:ext xmlns:c16="http://schemas.microsoft.com/office/drawing/2014/chart" uri="{C3380CC4-5D6E-409C-BE32-E72D297353CC}">
              <c16:uniqueId val="{00000004-97B9-46B4-8AEE-D5419C6AD5C2}"/>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B9FB38C3-21E7-4DB5-8455-07DFC6E06436}">
    <t:Anchor>
      <t:Comment id="1731366819"/>
    </t:Anchor>
    <t:History>
      <t:Event id="{041252FB-D096-42E3-97C2-7D6374E6D823}" time="2026-06-22T13:50:13.913Z">
        <t:Attribution userId="S::julio.guapacha@umv.gov.co::477f83fc-dd89-4c13-a2c2-e2e67943a5f2" userProvider="AD" userName="Julio Cesar Guapacha Osorio"/>
        <t:Anchor>
          <t:Comment id="1731366819"/>
        </t:Anchor>
        <t:Create/>
      </t:Event>
      <t:Event id="{F1C849BA-74DF-4A7A-A194-992A5ED274F3}" time="2026-06-22T13:50:13.913Z">
        <t:Attribution userId="S::julio.guapacha@umv.gov.co::477f83fc-dd89-4c13-a2c2-e2e67943a5f2" userProvider="AD" userName="Julio Cesar Guapacha Osorio"/>
        <t:Anchor>
          <t:Comment id="1731366819"/>
        </t:Anchor>
        <t:Assign userId="S::mercy.rivera@umv.gov.co::16e76bf8-1b72-4a8c-a64b-e00e9063a63d" userProvider="AD" userName="Mercy Alejandra Rivera Fonseca"/>
      </t:Event>
      <t:Event id="{186ED06C-032E-4975-9B79-374A714692B4}" time="2026-06-22T13:50:13.913Z">
        <t:Attribution userId="S::julio.guapacha@umv.gov.co::477f83fc-dd89-4c13-a2c2-e2e67943a5f2" userProvider="AD" userName="Julio Cesar Guapacha Osorio"/>
        <t:Anchor>
          <t:Comment id="1731366819"/>
        </t:Anchor>
        <t:SetTitle title="@Mercy Alejandra Rivera Fonseca agradezco tener en cuenta el tramite de actualización SMCT mapa de riesgos, riesgos residuales en zona moderada,"/>
      </t:Event>
    </t:History>
  </t:Task>
</t:Tasks>
</file>

<file path=word/theme/theme1.xml><?xml version="1.0" encoding="utf-8"?>
<a:theme xmlns:a="http://schemas.openxmlformats.org/drawingml/2006/main" name="Tema de Office">
  <a:themeElements>
    <a:clrScheme name="Rojo naranja">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0eaac67-e064-433b-ba54-6f78c0f1ecb1" xsi:nil="true"/>
    <lcf76f155ced4ddcb4097134ff3c332f xmlns="64d77176-54eb-4753-be67-9b2e2fa23e0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5F0CCD84194CB24D8526459418388F85" ma:contentTypeVersion="21" ma:contentTypeDescription="Crear nuevo documento." ma:contentTypeScope="" ma:versionID="5733d2604a720bb2885b7b426f836bde">
  <xsd:schema xmlns:xsd="http://www.w3.org/2001/XMLSchema" xmlns:xs="http://www.w3.org/2001/XMLSchema" xmlns:p="http://schemas.microsoft.com/office/2006/metadata/properties" xmlns:ns1="http://schemas.microsoft.com/sharepoint/v3" xmlns:ns2="64d77176-54eb-4753-be67-9b2e2fa23e0f" xmlns:ns3="70eaac67-e064-433b-ba54-6f78c0f1ecb1" targetNamespace="http://schemas.microsoft.com/office/2006/metadata/properties" ma:root="true" ma:fieldsID="b20fc0b8f429c472a71be35be7945ee6" ns1:_="" ns2:_="" ns3:_="">
    <xsd:import namespace="http://schemas.microsoft.com/sharepoint/v3"/>
    <xsd:import namespace="64d77176-54eb-4753-be67-9b2e2fa23e0f"/>
    <xsd:import namespace="70eaac67-e064-433b-ba54-6f78c0f1ec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Propiedades de la Directiva de cumplimiento unificado" ma:hidden="true" ma:internalName="_ip_UnifiedCompliancePolicyProperties">
      <xsd:simpleType>
        <xsd:restriction base="dms:Note"/>
      </xsd:simpleType>
    </xsd:element>
    <xsd:element name="_ip_UnifiedCompliancePolicyUIAction" ma:index="21"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d77176-54eb-4753-be67-9b2e2fa23e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ca5960cb-9bf6-480a-8d5d-5a94d253b0e7"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eaac67-e064-433b-ba54-6f78c0f1ecb1"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27c4427a-9750-41f9-ad55-9fc71e3b9295}" ma:internalName="TaxCatchAll" ma:showField="CatchAllData" ma:web="70eaac67-e064-433b-ba54-6f78c0f1e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B3632A-AF7C-431A-8929-25160926BC81}">
  <ds:schemaRefs>
    <ds:schemaRef ds:uri="http://schemas.microsoft.com/office/2006/metadata/properties"/>
    <ds:schemaRef ds:uri="http://schemas.microsoft.com/office/infopath/2007/PartnerControls"/>
    <ds:schemaRef ds:uri="http://schemas.microsoft.com/sharepoint/v3"/>
    <ds:schemaRef ds:uri="70eaac67-e064-433b-ba54-6f78c0f1ecb1"/>
    <ds:schemaRef ds:uri="64d77176-54eb-4753-be67-9b2e2fa23e0f"/>
  </ds:schemaRefs>
</ds:datastoreItem>
</file>

<file path=customXml/itemProps2.xml><?xml version="1.0" encoding="utf-8"?>
<ds:datastoreItem xmlns:ds="http://schemas.openxmlformats.org/officeDocument/2006/customXml" ds:itemID="{6E953C3B-92CC-E54C-9E7B-28150E0B978F}">
  <ds:schemaRefs>
    <ds:schemaRef ds:uri="http://schemas.openxmlformats.org/officeDocument/2006/bibliography"/>
  </ds:schemaRefs>
</ds:datastoreItem>
</file>

<file path=customXml/itemProps3.xml><?xml version="1.0" encoding="utf-8"?>
<ds:datastoreItem xmlns:ds="http://schemas.openxmlformats.org/officeDocument/2006/customXml" ds:itemID="{14D9F651-B2F8-4B54-B3E1-593B7962E2C9}">
  <ds:schemaRefs>
    <ds:schemaRef ds:uri="http://schemas.microsoft.com/sharepoint/v3/contenttype/forms"/>
  </ds:schemaRefs>
</ds:datastoreItem>
</file>

<file path=customXml/itemProps4.xml><?xml version="1.0" encoding="utf-8"?>
<ds:datastoreItem xmlns:ds="http://schemas.openxmlformats.org/officeDocument/2006/customXml" ds:itemID="{D5CCA959-48DB-415E-BEA4-5D0BB1D09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d77176-54eb-4753-be67-9b2e2fa23e0f"/>
    <ds:schemaRef ds:uri="70eaac67-e064-433b-ba54-6f78c0f1e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27</Pages>
  <Words>8244</Words>
  <Characters>45344</Characters>
  <Application>Microsoft Office Word</Application>
  <DocSecurity>0</DocSecurity>
  <Lines>377</Lines>
  <Paragraphs>106</Paragraphs>
  <ScaleCrop>false</ScaleCrop>
  <Company/>
  <LinksUpToDate>false</LinksUpToDate>
  <CharactersWithSpaces>53482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maria natalia norato mora</cp:lastModifiedBy>
  <cp:revision>510</cp:revision>
  <cp:lastPrinted>2026-03-31T15:55:00Z</cp:lastPrinted>
  <dcterms:created xsi:type="dcterms:W3CDTF">2026-04-11T02:28:00Z</dcterms:created>
  <dcterms:modified xsi:type="dcterms:W3CDTF">2026-06-26T00:09:00Z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4331bfd8-1f38-4819-9bd3-4fd39435e738</vt:lpwstr>
  </property>
  <property fmtid="{D5CDD505-2E9C-101B-9397-08002B2CF9AE}" pid="3" name="ContentTypeId">
    <vt:lpwstr>0x0101005F0CCD84194CB24D8526459418388F85</vt:lpwstr>
  </property>
  <property fmtid="{D5CDD505-2E9C-101B-9397-08002B2CF9AE}" pid="4" name="MediaServiceImageTags">
    <vt:lpwstr/>
  </property>
</Properties>
</file>